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0FC04C" w14:textId="77777777" w:rsidR="00012E68" w:rsidRDefault="00012E68" w:rsidP="00CA4927">
      <w:pPr>
        <w:rPr>
          <w:rFonts w:ascii="Arial" w:hAnsi="Arial" w:cs="Arial"/>
          <w:color w:val="000000"/>
        </w:rPr>
      </w:pPr>
    </w:p>
    <w:p w14:paraId="3A50F80E" w14:textId="77777777" w:rsidR="00012E68" w:rsidRDefault="00012E68" w:rsidP="00CA4927">
      <w:pPr>
        <w:rPr>
          <w:rFonts w:ascii="Arial" w:hAnsi="Arial" w:cs="Arial"/>
          <w:color w:val="000000"/>
        </w:rPr>
      </w:pPr>
    </w:p>
    <w:p w14:paraId="4F48FFC3" w14:textId="77777777" w:rsidR="00CA4927" w:rsidRDefault="00CA4927" w:rsidP="00CA4927">
      <w:pPr>
        <w:jc w:val="right"/>
        <w:rPr>
          <w:rFonts w:ascii="Arial" w:hAnsi="Arial" w:cs="Arial"/>
          <w:b/>
          <w:color w:val="000000"/>
        </w:rPr>
      </w:pPr>
      <w:r>
        <w:rPr>
          <w:rFonts w:ascii="Arial" w:hAnsi="Arial" w:cs="Arial"/>
          <w:b/>
          <w:color w:val="000000"/>
        </w:rPr>
        <w:t xml:space="preserve">OBRAZAC 1  </w:t>
      </w:r>
    </w:p>
    <w:p w14:paraId="3E88AB0A" w14:textId="77777777" w:rsidR="00012E68" w:rsidRDefault="00012E68" w:rsidP="00012E68">
      <w:pPr>
        <w:ind w:left="360"/>
      </w:pPr>
      <w:bookmarkStart w:id="0" w:name="_Hlk107857549"/>
    </w:p>
    <w:p w14:paraId="1C167840" w14:textId="1D8E5FDD" w:rsidR="00012E68" w:rsidRDefault="00591A19" w:rsidP="00012E68">
      <w:pPr>
        <w:rPr>
          <w:b/>
          <w:color w:val="000000"/>
          <w:sz w:val="28"/>
        </w:rPr>
      </w:pPr>
      <w:bookmarkStart w:id="1" w:name="_Hlk129717011"/>
      <w:r>
        <w:rPr>
          <w:b/>
          <w:color w:val="000000"/>
          <w:sz w:val="28"/>
        </w:rPr>
        <w:t>JU</w:t>
      </w:r>
      <w:r w:rsidR="00012E68">
        <w:rPr>
          <w:b/>
          <w:color w:val="000000"/>
          <w:sz w:val="28"/>
        </w:rPr>
        <w:t xml:space="preserve"> ”</w:t>
      </w:r>
      <w:r>
        <w:rPr>
          <w:b/>
          <w:color w:val="000000"/>
          <w:sz w:val="28"/>
        </w:rPr>
        <w:t>Dnevni centar za djecu</w:t>
      </w:r>
      <w:r w:rsidR="00E76E2B">
        <w:rPr>
          <w:b/>
          <w:color w:val="000000"/>
          <w:sz w:val="28"/>
        </w:rPr>
        <w:t xml:space="preserve"> i omladinu</w:t>
      </w:r>
      <w:r>
        <w:rPr>
          <w:b/>
          <w:color w:val="000000"/>
          <w:sz w:val="28"/>
        </w:rPr>
        <w:t xml:space="preserve"> sa </w:t>
      </w:r>
      <w:r w:rsidR="00E76E2B">
        <w:rPr>
          <w:b/>
          <w:color w:val="000000"/>
          <w:sz w:val="28"/>
        </w:rPr>
        <w:t xml:space="preserve">smetnjama i </w:t>
      </w:r>
      <w:r>
        <w:rPr>
          <w:b/>
          <w:color w:val="000000"/>
          <w:sz w:val="28"/>
        </w:rPr>
        <w:t>teškoćama u razvoju</w:t>
      </w:r>
      <w:r w:rsidR="00012E68">
        <w:rPr>
          <w:b/>
          <w:color w:val="000000"/>
          <w:sz w:val="28"/>
        </w:rPr>
        <w:t>” Berane</w:t>
      </w:r>
    </w:p>
    <w:bookmarkEnd w:id="1"/>
    <w:p w14:paraId="250FEC05" w14:textId="77777777" w:rsidR="00012E68" w:rsidRDefault="00012E68" w:rsidP="00012E68">
      <w:pPr>
        <w:rPr>
          <w:b/>
          <w:color w:val="000000"/>
          <w:sz w:val="28"/>
        </w:rPr>
      </w:pPr>
      <w:r>
        <w:rPr>
          <w:b/>
          <w:color w:val="000000"/>
          <w:sz w:val="28"/>
        </w:rPr>
        <w:t xml:space="preserve">Broj iz evidencije postupaka javnih nabavki: </w:t>
      </w:r>
      <w:r w:rsidR="005E0B53">
        <w:rPr>
          <w:b/>
          <w:color w:val="000000"/>
          <w:sz w:val="28"/>
        </w:rPr>
        <w:t>1/23</w:t>
      </w:r>
    </w:p>
    <w:p w14:paraId="6EDE3B34" w14:textId="70D92150" w:rsidR="00012E68" w:rsidRDefault="00012E68" w:rsidP="00012E68">
      <w:pPr>
        <w:rPr>
          <w:b/>
          <w:color w:val="000000"/>
          <w:sz w:val="28"/>
        </w:rPr>
      </w:pPr>
      <w:r>
        <w:rPr>
          <w:b/>
          <w:color w:val="000000"/>
          <w:sz w:val="28"/>
        </w:rPr>
        <w:t>Redni broj</w:t>
      </w:r>
      <w:r w:rsidR="00F358B3">
        <w:rPr>
          <w:b/>
          <w:color w:val="000000"/>
          <w:sz w:val="28"/>
        </w:rPr>
        <w:t xml:space="preserve"> iz Plana javnih nabavki: </w:t>
      </w:r>
      <w:r w:rsidR="009320B2">
        <w:rPr>
          <w:b/>
          <w:color w:val="000000"/>
          <w:sz w:val="28"/>
        </w:rPr>
        <w:t>9</w:t>
      </w:r>
      <w:r>
        <w:rPr>
          <w:b/>
          <w:color w:val="000000"/>
          <w:sz w:val="28"/>
        </w:rPr>
        <w:t xml:space="preserve">, zavodni broj </w:t>
      </w:r>
      <w:r w:rsidR="00533064">
        <w:rPr>
          <w:b/>
          <w:color w:val="000000"/>
          <w:sz w:val="28"/>
        </w:rPr>
        <w:t>5229</w:t>
      </w:r>
    </w:p>
    <w:p w14:paraId="5E922D5B" w14:textId="1224CAD5" w:rsidR="00012E68" w:rsidRDefault="00012E68" w:rsidP="00012E68">
      <w:pPr>
        <w:rPr>
          <w:b/>
          <w:color w:val="000000"/>
          <w:sz w:val="32"/>
        </w:rPr>
      </w:pPr>
      <w:r>
        <w:rPr>
          <w:b/>
          <w:color w:val="000000"/>
          <w:sz w:val="28"/>
        </w:rPr>
        <w:t xml:space="preserve">Mjesto i datum: </w:t>
      </w:r>
      <w:r w:rsidR="000005CD">
        <w:rPr>
          <w:b/>
          <w:color w:val="000000"/>
          <w:sz w:val="28"/>
        </w:rPr>
        <w:t xml:space="preserve">Berane, </w:t>
      </w:r>
      <w:r w:rsidR="005E0B53">
        <w:rPr>
          <w:b/>
          <w:color w:val="000000"/>
          <w:sz w:val="28"/>
        </w:rPr>
        <w:t>1</w:t>
      </w:r>
      <w:r w:rsidR="00533064">
        <w:rPr>
          <w:b/>
          <w:color w:val="000000"/>
          <w:sz w:val="28"/>
        </w:rPr>
        <w:t>7</w:t>
      </w:r>
      <w:r w:rsidR="005E0B53">
        <w:rPr>
          <w:b/>
          <w:color w:val="000000"/>
          <w:sz w:val="28"/>
        </w:rPr>
        <w:t>.0</w:t>
      </w:r>
      <w:r w:rsidR="00FA2862">
        <w:rPr>
          <w:b/>
          <w:color w:val="000000"/>
          <w:sz w:val="28"/>
        </w:rPr>
        <w:t>3</w:t>
      </w:r>
      <w:r w:rsidR="005E0B53">
        <w:rPr>
          <w:b/>
          <w:color w:val="000000"/>
          <w:sz w:val="28"/>
        </w:rPr>
        <w:t>.2023</w:t>
      </w:r>
      <w:r w:rsidR="00C9334A">
        <w:rPr>
          <w:b/>
          <w:color w:val="000000"/>
          <w:sz w:val="28"/>
        </w:rPr>
        <w:t xml:space="preserve">. </w:t>
      </w:r>
      <w:r w:rsidR="00F358B3">
        <w:rPr>
          <w:b/>
          <w:color w:val="000000"/>
          <w:sz w:val="28"/>
        </w:rPr>
        <w:t xml:space="preserve"> </w:t>
      </w:r>
      <w:r w:rsidR="00C9334A">
        <w:rPr>
          <w:b/>
          <w:color w:val="000000"/>
          <w:sz w:val="28"/>
        </w:rPr>
        <w:t>godine</w:t>
      </w:r>
    </w:p>
    <w:p w14:paraId="28E2D274" w14:textId="77777777" w:rsidR="00CA4927" w:rsidRDefault="00CA4927" w:rsidP="00CA4927">
      <w:pPr>
        <w:rPr>
          <w:rFonts w:ascii="Arial" w:hAnsi="Arial" w:cs="Arial"/>
        </w:rPr>
      </w:pPr>
    </w:p>
    <w:p w14:paraId="20B0702E" w14:textId="77777777" w:rsidR="000B2E9A" w:rsidRPr="002462D1" w:rsidRDefault="000B2E9A" w:rsidP="000B2E9A">
      <w:pPr>
        <w:rPr>
          <w:rFonts w:ascii="Arial" w:hAnsi="Arial" w:cs="Arial"/>
        </w:rPr>
      </w:pPr>
    </w:p>
    <w:p w14:paraId="2BCC457E" w14:textId="77777777" w:rsidR="000B2E9A" w:rsidRPr="002462D1" w:rsidRDefault="000B2E9A" w:rsidP="000B2E9A">
      <w:pPr>
        <w:rPr>
          <w:rFonts w:ascii="Arial" w:hAnsi="Arial" w:cs="Arial"/>
        </w:rPr>
      </w:pPr>
    </w:p>
    <w:p w14:paraId="5692AFC4" w14:textId="77777777" w:rsidR="000B2E9A" w:rsidRPr="002462D1" w:rsidRDefault="000B2E9A" w:rsidP="000B2E9A">
      <w:pPr>
        <w:rPr>
          <w:rFonts w:ascii="Arial" w:hAnsi="Arial" w:cs="Arial"/>
        </w:rPr>
      </w:pPr>
    </w:p>
    <w:p w14:paraId="546DC67F" w14:textId="0F35BBF2" w:rsidR="000B2E9A" w:rsidRPr="002462D1" w:rsidRDefault="000B2E9A" w:rsidP="000B2E9A">
      <w:pPr>
        <w:tabs>
          <w:tab w:val="left" w:pos="1276"/>
          <w:tab w:val="left" w:pos="3261"/>
        </w:tabs>
        <w:jc w:val="center"/>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r w:rsidRPr="002462D1">
        <w:rPr>
          <w:rFonts w:ascii="Arial" w:hAnsi="Arial" w:cs="Arial"/>
        </w:rPr>
        <w:t xml:space="preserve"> </w:t>
      </w:r>
      <w:r w:rsidR="00E41E20">
        <w:rPr>
          <w:rFonts w:ascii="Arial" w:hAnsi="Arial" w:cs="Arial"/>
          <w:color w:val="000000"/>
        </w:rPr>
        <w:t>JU</w:t>
      </w:r>
      <w:r w:rsidRPr="000B2E9A">
        <w:rPr>
          <w:rFonts w:ascii="Arial" w:hAnsi="Arial" w:cs="Arial"/>
          <w:color w:val="000000"/>
        </w:rPr>
        <w:t xml:space="preserve"> „</w:t>
      </w:r>
      <w:r w:rsidR="00E41E20">
        <w:rPr>
          <w:rFonts w:ascii="Arial" w:hAnsi="Arial" w:cs="Arial"/>
          <w:color w:val="000000"/>
        </w:rPr>
        <w:t>Dnevni centar za djecu i omladinu sa smetnjama i teškoćama u razvoju</w:t>
      </w:r>
      <w:r w:rsidRPr="000B2E9A">
        <w:rPr>
          <w:rFonts w:ascii="Arial" w:hAnsi="Arial" w:cs="Arial"/>
          <w:color w:val="000000"/>
        </w:rPr>
        <w:t xml:space="preserve">“ Berane </w:t>
      </w:r>
      <w:r w:rsidRPr="002462D1">
        <w:rPr>
          <w:rFonts w:ascii="Arial" w:hAnsi="Arial" w:cs="Arial"/>
        </w:rPr>
        <w:t>objavljuje</w:t>
      </w:r>
    </w:p>
    <w:p w14:paraId="1264DD3E" w14:textId="77777777" w:rsidR="000B2E9A" w:rsidRPr="002462D1" w:rsidRDefault="000B2E9A" w:rsidP="000B2E9A">
      <w:pPr>
        <w:tabs>
          <w:tab w:val="left" w:pos="1276"/>
          <w:tab w:val="left" w:pos="3261"/>
        </w:tabs>
        <w:jc w:val="both"/>
        <w:rPr>
          <w:rFonts w:ascii="Arial" w:hAnsi="Arial" w:cs="Arial"/>
          <w:b/>
          <w:bCs/>
          <w:color w:val="000000"/>
        </w:rPr>
      </w:pPr>
    </w:p>
    <w:p w14:paraId="4288449A" w14:textId="77777777" w:rsidR="000B2E9A" w:rsidRPr="002462D1" w:rsidRDefault="000B2E9A" w:rsidP="000B2E9A">
      <w:pPr>
        <w:tabs>
          <w:tab w:val="left" w:pos="1276"/>
          <w:tab w:val="left" w:pos="3261"/>
        </w:tabs>
        <w:jc w:val="both"/>
        <w:rPr>
          <w:rFonts w:ascii="Arial" w:hAnsi="Arial" w:cs="Arial"/>
          <w:b/>
          <w:bCs/>
          <w:color w:val="000000"/>
        </w:rPr>
      </w:pPr>
    </w:p>
    <w:p w14:paraId="00BCA0D1" w14:textId="77777777" w:rsidR="000B2E9A" w:rsidRPr="002462D1" w:rsidRDefault="000B2E9A" w:rsidP="000B2E9A">
      <w:pPr>
        <w:tabs>
          <w:tab w:val="left" w:pos="1276"/>
          <w:tab w:val="left" w:pos="3261"/>
        </w:tabs>
        <w:jc w:val="both"/>
        <w:rPr>
          <w:rFonts w:ascii="Arial" w:hAnsi="Arial" w:cs="Arial"/>
          <w:b/>
          <w:bCs/>
          <w:color w:val="000000"/>
        </w:rPr>
      </w:pPr>
    </w:p>
    <w:p w14:paraId="5F720F5F" w14:textId="77777777" w:rsidR="000B2E9A" w:rsidRPr="002462D1" w:rsidRDefault="000B2E9A" w:rsidP="000B2E9A">
      <w:pPr>
        <w:tabs>
          <w:tab w:val="left" w:pos="1276"/>
          <w:tab w:val="left" w:pos="3261"/>
        </w:tabs>
        <w:jc w:val="both"/>
        <w:rPr>
          <w:rFonts w:ascii="Arial" w:hAnsi="Arial" w:cs="Arial"/>
          <w:b/>
          <w:bCs/>
          <w:color w:val="000000"/>
        </w:rPr>
      </w:pPr>
    </w:p>
    <w:p w14:paraId="35C4981D" w14:textId="77777777" w:rsidR="000B2E9A" w:rsidRPr="002462D1" w:rsidRDefault="000B2E9A" w:rsidP="000B2E9A">
      <w:pPr>
        <w:tabs>
          <w:tab w:val="left" w:pos="1276"/>
          <w:tab w:val="left" w:pos="3261"/>
        </w:tabs>
        <w:jc w:val="both"/>
        <w:rPr>
          <w:rFonts w:ascii="Arial" w:hAnsi="Arial" w:cs="Arial"/>
          <w:b/>
          <w:bCs/>
          <w:color w:val="000000"/>
        </w:rPr>
      </w:pPr>
    </w:p>
    <w:p w14:paraId="520C655A" w14:textId="77777777" w:rsidR="000B2E9A" w:rsidRPr="002462D1" w:rsidRDefault="000B2E9A" w:rsidP="000B2E9A">
      <w:pPr>
        <w:tabs>
          <w:tab w:val="left" w:pos="1276"/>
          <w:tab w:val="left" w:pos="3261"/>
        </w:tabs>
        <w:jc w:val="both"/>
        <w:rPr>
          <w:rFonts w:ascii="Arial" w:hAnsi="Arial" w:cs="Arial"/>
        </w:rPr>
      </w:pPr>
      <w:r w:rsidRPr="002462D1">
        <w:rPr>
          <w:rFonts w:ascii="Arial" w:hAnsi="Arial" w:cs="Arial"/>
          <w:b/>
          <w:bCs/>
          <w:color w:val="000000"/>
        </w:rPr>
        <w:t xml:space="preserve">                                          </w:t>
      </w:r>
      <w:r w:rsidRPr="002462D1">
        <w:rPr>
          <w:rFonts w:ascii="Arial" w:hAnsi="Arial" w:cs="Arial"/>
          <w:b/>
          <w:bCs/>
          <w:color w:val="000000"/>
        </w:rPr>
        <w:tab/>
      </w:r>
      <w:r w:rsidRPr="002462D1">
        <w:rPr>
          <w:rFonts w:ascii="Arial" w:hAnsi="Arial" w:cs="Arial"/>
          <w:bCs/>
          <w:color w:val="000000"/>
        </w:rPr>
        <w:t xml:space="preserve">                                                      </w:t>
      </w:r>
    </w:p>
    <w:p w14:paraId="40991F36" w14:textId="77777777" w:rsidR="000B2E9A" w:rsidRPr="002462D1" w:rsidRDefault="000B2E9A" w:rsidP="000B2E9A">
      <w:pPr>
        <w:keepNext/>
        <w:jc w:val="center"/>
        <w:outlineLvl w:val="0"/>
        <w:rPr>
          <w:rFonts w:ascii="Arial" w:hAnsi="Arial" w:cs="Arial"/>
          <w:b/>
          <w:bCs/>
          <w:color w:val="000000"/>
        </w:rPr>
      </w:pPr>
    </w:p>
    <w:p w14:paraId="4D4F3B93" w14:textId="77777777" w:rsidR="000B2E9A" w:rsidRPr="002462D1" w:rsidRDefault="000B2E9A" w:rsidP="000B2E9A">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14:paraId="73AD51E3" w14:textId="77777777" w:rsidR="000B2E9A" w:rsidRPr="002462D1" w:rsidRDefault="000B2E9A" w:rsidP="000B2E9A">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14:paraId="5B2B6959" w14:textId="32CF165C" w:rsidR="000B2E9A" w:rsidRPr="000B2E9A" w:rsidRDefault="000B2E9A" w:rsidP="000B2E9A">
      <w:pPr>
        <w:jc w:val="center"/>
        <w:rPr>
          <w:rFonts w:ascii="Arial" w:hAnsi="Arial" w:cs="Arial"/>
          <w:color w:val="000000"/>
        </w:rPr>
      </w:pPr>
      <w:r w:rsidRPr="000B2E9A">
        <w:rPr>
          <w:rFonts w:ascii="Arial" w:hAnsi="Arial" w:cs="Arial"/>
          <w:b/>
          <w:bCs/>
          <w:color w:val="000000"/>
        </w:rPr>
        <w:t xml:space="preserve">Za </w:t>
      </w:r>
      <w:r w:rsidR="00E41E20">
        <w:rPr>
          <w:rFonts w:ascii="Arial" w:hAnsi="Arial" w:cs="Arial"/>
          <w:b/>
          <w:bCs/>
          <w:color w:val="000000"/>
        </w:rPr>
        <w:t>nabavku putničkog motornog vozila – kombi</w:t>
      </w:r>
      <w:r w:rsidR="00843462">
        <w:rPr>
          <w:rFonts w:ascii="Arial" w:hAnsi="Arial" w:cs="Arial"/>
          <w:b/>
          <w:bCs/>
          <w:color w:val="000000"/>
        </w:rPr>
        <w:t xml:space="preserve"> vozila</w:t>
      </w:r>
      <w:r w:rsidR="00E41E20">
        <w:rPr>
          <w:rFonts w:ascii="Arial" w:hAnsi="Arial" w:cs="Arial"/>
          <w:b/>
          <w:bCs/>
          <w:color w:val="000000"/>
        </w:rPr>
        <w:t xml:space="preserve"> prilagođenog za prevoz osoba sa invaliditetom</w:t>
      </w:r>
    </w:p>
    <w:p w14:paraId="2B756D26" w14:textId="77777777" w:rsidR="000B2E9A" w:rsidRPr="002462D1" w:rsidRDefault="000B2E9A" w:rsidP="000B2E9A">
      <w:pPr>
        <w:rPr>
          <w:rFonts w:ascii="Arial" w:hAnsi="Arial" w:cs="Arial"/>
        </w:rPr>
      </w:pPr>
    </w:p>
    <w:p w14:paraId="52E92145" w14:textId="77777777" w:rsidR="000B2E9A" w:rsidRPr="002462D1" w:rsidRDefault="000B2E9A" w:rsidP="000B2E9A">
      <w:pPr>
        <w:jc w:val="both"/>
        <w:rPr>
          <w:rFonts w:ascii="Arial" w:hAnsi="Arial" w:cs="Arial"/>
          <w:color w:val="000000"/>
        </w:rPr>
      </w:pPr>
      <w:r w:rsidRPr="002462D1">
        <w:rPr>
          <w:rFonts w:ascii="Arial" w:hAnsi="Arial" w:cs="Arial"/>
          <w:color w:val="000000"/>
        </w:rPr>
        <w:t>Predmet nabavke se nabavlja:</w:t>
      </w:r>
    </w:p>
    <w:p w14:paraId="54AE456F" w14:textId="77777777" w:rsidR="000B2E9A" w:rsidRPr="002462D1" w:rsidRDefault="000B2E9A" w:rsidP="000B2E9A">
      <w:pPr>
        <w:jc w:val="both"/>
        <w:rPr>
          <w:rFonts w:ascii="Arial" w:hAnsi="Arial" w:cs="Arial"/>
          <w:color w:val="000000"/>
        </w:rPr>
      </w:pPr>
    </w:p>
    <w:p w14:paraId="3CAA8658" w14:textId="77777777" w:rsidR="000B2E9A" w:rsidRPr="002462D1"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kao cjelina </w:t>
      </w:r>
    </w:p>
    <w:p w14:paraId="74F0C1B2" w14:textId="77777777" w:rsidR="000B2E9A" w:rsidRPr="002462D1" w:rsidRDefault="000B2E9A" w:rsidP="000B2E9A">
      <w:pPr>
        <w:rPr>
          <w:rFonts w:ascii="Arial" w:hAnsi="Arial" w:cs="Arial"/>
          <w:color w:val="000000"/>
        </w:rPr>
      </w:pPr>
    </w:p>
    <w:p w14:paraId="5343C0CD" w14:textId="77777777" w:rsidR="000B2E9A" w:rsidRPr="002462D1" w:rsidRDefault="000B2E9A" w:rsidP="000B2E9A">
      <w:pPr>
        <w:rPr>
          <w:rFonts w:ascii="Arial" w:hAnsi="Arial" w:cs="Arial"/>
          <w:color w:val="000000"/>
        </w:rPr>
      </w:pPr>
    </w:p>
    <w:p w14:paraId="69484B1E" w14:textId="77777777" w:rsidR="000B2E9A" w:rsidRPr="002462D1" w:rsidRDefault="000B2E9A" w:rsidP="000B2E9A">
      <w:pPr>
        <w:rPr>
          <w:rFonts w:ascii="Arial" w:hAnsi="Arial" w:cs="Arial"/>
          <w:color w:val="000000"/>
        </w:rPr>
      </w:pPr>
    </w:p>
    <w:p w14:paraId="1576A527" w14:textId="77777777" w:rsidR="000B2E9A" w:rsidRPr="002462D1" w:rsidRDefault="000B2E9A" w:rsidP="000B2E9A">
      <w:pPr>
        <w:rPr>
          <w:rFonts w:ascii="Arial" w:hAnsi="Arial" w:cs="Arial"/>
          <w:color w:val="000000"/>
        </w:rPr>
      </w:pPr>
    </w:p>
    <w:p w14:paraId="03AA8830" w14:textId="77777777" w:rsidR="000B2E9A" w:rsidRPr="002462D1" w:rsidRDefault="000B2E9A" w:rsidP="000B2E9A">
      <w:pPr>
        <w:rPr>
          <w:rFonts w:ascii="Arial" w:hAnsi="Arial" w:cs="Arial"/>
          <w:color w:val="000000"/>
        </w:rPr>
      </w:pPr>
    </w:p>
    <w:p w14:paraId="403743B3" w14:textId="77777777" w:rsidR="000B2E9A" w:rsidRPr="002462D1" w:rsidRDefault="000B2E9A" w:rsidP="000B2E9A">
      <w:pPr>
        <w:rPr>
          <w:rFonts w:ascii="Arial" w:hAnsi="Arial" w:cs="Arial"/>
          <w:color w:val="000000"/>
        </w:rPr>
      </w:pPr>
    </w:p>
    <w:p w14:paraId="232CEE97" w14:textId="77777777" w:rsidR="000B2E9A" w:rsidRPr="002462D1" w:rsidRDefault="000B2E9A" w:rsidP="000B2E9A">
      <w:pPr>
        <w:rPr>
          <w:rFonts w:ascii="Arial" w:hAnsi="Arial" w:cs="Arial"/>
          <w:color w:val="000000"/>
        </w:rPr>
      </w:pPr>
    </w:p>
    <w:p w14:paraId="0DC9D20D" w14:textId="77777777" w:rsidR="000B2E9A" w:rsidRPr="002462D1" w:rsidRDefault="000B2E9A" w:rsidP="000B2E9A">
      <w:pPr>
        <w:rPr>
          <w:rFonts w:ascii="Arial" w:hAnsi="Arial" w:cs="Arial"/>
          <w:color w:val="000000"/>
        </w:rPr>
      </w:pPr>
    </w:p>
    <w:p w14:paraId="128C033C" w14:textId="77777777" w:rsidR="000B2E9A" w:rsidRPr="002462D1" w:rsidRDefault="000B2E9A" w:rsidP="000B2E9A">
      <w:pPr>
        <w:rPr>
          <w:rFonts w:ascii="Arial" w:hAnsi="Arial" w:cs="Arial"/>
          <w:color w:val="000000"/>
        </w:rPr>
      </w:pPr>
    </w:p>
    <w:p w14:paraId="2064C55A" w14:textId="77777777" w:rsidR="000B2E9A" w:rsidRPr="002462D1" w:rsidRDefault="000B2E9A" w:rsidP="000B2E9A">
      <w:pPr>
        <w:rPr>
          <w:rFonts w:ascii="Arial" w:hAnsi="Arial" w:cs="Arial"/>
          <w:color w:val="000000"/>
        </w:rPr>
      </w:pPr>
    </w:p>
    <w:p w14:paraId="54F3DC25" w14:textId="77777777" w:rsidR="000B2E9A" w:rsidRPr="002462D1" w:rsidRDefault="000B2E9A" w:rsidP="000B2E9A">
      <w:pPr>
        <w:rPr>
          <w:rFonts w:ascii="Arial" w:hAnsi="Arial" w:cs="Arial"/>
          <w:color w:val="000000"/>
        </w:rPr>
      </w:pPr>
    </w:p>
    <w:p w14:paraId="2A51581A" w14:textId="77777777" w:rsidR="000B2E9A" w:rsidRPr="002462D1" w:rsidRDefault="000B2E9A" w:rsidP="000B2E9A">
      <w:pPr>
        <w:rPr>
          <w:rFonts w:ascii="Arial" w:hAnsi="Arial" w:cs="Arial"/>
          <w:color w:val="000000"/>
        </w:rPr>
      </w:pPr>
    </w:p>
    <w:p w14:paraId="0DAD9D10" w14:textId="77777777" w:rsidR="000B2E9A" w:rsidRPr="002462D1" w:rsidRDefault="000B2E9A" w:rsidP="000B2E9A">
      <w:pPr>
        <w:rPr>
          <w:rFonts w:ascii="Arial" w:hAnsi="Arial" w:cs="Arial"/>
          <w:color w:val="000000"/>
        </w:rPr>
      </w:pPr>
    </w:p>
    <w:p w14:paraId="586F2A74" w14:textId="77777777" w:rsidR="000B2E9A" w:rsidRPr="002462D1" w:rsidRDefault="000B2E9A" w:rsidP="000B2E9A">
      <w:pPr>
        <w:rPr>
          <w:rFonts w:ascii="Arial" w:hAnsi="Arial" w:cs="Arial"/>
          <w:color w:val="000000"/>
        </w:rPr>
      </w:pPr>
    </w:p>
    <w:p w14:paraId="3BBC9475" w14:textId="77777777" w:rsidR="000B2E9A" w:rsidRPr="002462D1" w:rsidRDefault="000B2E9A" w:rsidP="000B2E9A">
      <w:pPr>
        <w:rPr>
          <w:rFonts w:ascii="Arial" w:hAnsi="Arial" w:cs="Arial"/>
          <w:color w:val="000000"/>
        </w:rPr>
      </w:pPr>
    </w:p>
    <w:p w14:paraId="4C98310F" w14:textId="77777777" w:rsidR="000B2E9A" w:rsidRPr="002462D1" w:rsidRDefault="000B2E9A" w:rsidP="000B2E9A">
      <w:pPr>
        <w:rPr>
          <w:rFonts w:ascii="Arial" w:hAnsi="Arial" w:cs="Arial"/>
          <w:color w:val="000000"/>
        </w:rPr>
      </w:pPr>
    </w:p>
    <w:p w14:paraId="059EDD27" w14:textId="77777777" w:rsidR="000B2E9A" w:rsidRPr="002462D1" w:rsidRDefault="000B2E9A" w:rsidP="000B771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2462D1">
        <w:rPr>
          <w:rFonts w:ascii="Arial" w:hAnsi="Arial"/>
          <w:b/>
          <w:color w:val="000000"/>
          <w:szCs w:val="32"/>
        </w:rPr>
        <w:t>POZIV ZA NADMETANJE</w:t>
      </w:r>
      <w:r w:rsidRPr="002462D1">
        <w:rPr>
          <w:rFonts w:ascii="Arial" w:hAnsi="Arial"/>
          <w:b/>
          <w:color w:val="000000"/>
          <w:szCs w:val="32"/>
          <w:vertAlign w:val="superscript"/>
        </w:rPr>
        <w:footnoteReference w:id="1"/>
      </w:r>
      <w:r w:rsidRPr="002462D1">
        <w:rPr>
          <w:rFonts w:ascii="Arial" w:hAnsi="Arial"/>
          <w:b/>
          <w:color w:val="000000"/>
          <w:szCs w:val="32"/>
        </w:rPr>
        <w:t xml:space="preserve"> </w:t>
      </w:r>
    </w:p>
    <w:p w14:paraId="3A96C655" w14:textId="77777777" w:rsidR="000B2E9A" w:rsidRPr="002462D1" w:rsidRDefault="000B2E9A" w:rsidP="000B2E9A">
      <w:pPr>
        <w:rPr>
          <w:rFonts w:ascii="Arial" w:hAnsi="Arial" w:cs="Arial"/>
          <w:b/>
          <w:bCs/>
          <w:color w:val="000000"/>
        </w:rPr>
      </w:pPr>
      <w:r w:rsidRPr="002462D1">
        <w:rPr>
          <w:rFonts w:ascii="Arial" w:hAnsi="Arial" w:cs="Arial"/>
          <w:b/>
          <w:bCs/>
          <w:color w:val="000000"/>
        </w:rPr>
        <w:tab/>
      </w:r>
    </w:p>
    <w:p w14:paraId="45438851" w14:textId="77777777" w:rsidR="000B2E9A" w:rsidRPr="002462D1" w:rsidRDefault="000B2E9A" w:rsidP="000B2E9A">
      <w:pPr>
        <w:ind w:left="360"/>
        <w:jc w:val="center"/>
        <w:rPr>
          <w:rFonts w:ascii="Arial" w:hAnsi="Arial" w:cs="Arial"/>
          <w:b/>
          <w:bCs/>
          <w:color w:val="000000"/>
        </w:rPr>
      </w:pPr>
    </w:p>
    <w:p w14:paraId="4AD1524F" w14:textId="77777777" w:rsidR="000B2E9A" w:rsidRPr="002462D1" w:rsidRDefault="000B2E9A" w:rsidP="000B7715">
      <w:pPr>
        <w:numPr>
          <w:ilvl w:val="0"/>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14:paraId="5B4F7418" w14:textId="77777777" w:rsidR="000B2E9A" w:rsidRPr="002462D1" w:rsidRDefault="000B2E9A" w:rsidP="000B7715">
      <w:pPr>
        <w:numPr>
          <w:ilvl w:val="0"/>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14:paraId="12259CEE"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14:paraId="480212A1"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14:paraId="12917EDC"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14:paraId="72BC85A0"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14:paraId="455F44CF" w14:textId="77777777" w:rsidR="000B2E9A" w:rsidRPr="002462D1" w:rsidRDefault="000B2E9A" w:rsidP="000B7715">
      <w:pPr>
        <w:numPr>
          <w:ilvl w:val="0"/>
          <w:numId w:val="10"/>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14:paraId="72DF9270" w14:textId="77777777" w:rsidR="000B2E9A" w:rsidRPr="002462D1" w:rsidRDefault="000B2E9A" w:rsidP="000B7715">
      <w:pPr>
        <w:numPr>
          <w:ilvl w:val="0"/>
          <w:numId w:val="10"/>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14:paraId="0601B958" w14:textId="77777777" w:rsidR="000B2E9A" w:rsidRPr="002462D1" w:rsidRDefault="000B2E9A" w:rsidP="000B7715">
      <w:pPr>
        <w:numPr>
          <w:ilvl w:val="0"/>
          <w:numId w:val="10"/>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14:paraId="0B3012C1"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14:paraId="4E4C28EA" w14:textId="77777777" w:rsidR="000B2E9A" w:rsidRPr="002462D1" w:rsidRDefault="000B2E9A" w:rsidP="000B7715">
      <w:pPr>
        <w:numPr>
          <w:ilvl w:val="0"/>
          <w:numId w:val="11"/>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14:paraId="5ACA78B1" w14:textId="77777777" w:rsidR="000B2E9A" w:rsidRPr="002462D1" w:rsidRDefault="000B2E9A" w:rsidP="000B7715">
      <w:pPr>
        <w:numPr>
          <w:ilvl w:val="0"/>
          <w:numId w:val="11"/>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14:paraId="2484F66B" w14:textId="77777777" w:rsidR="000B2E9A" w:rsidRPr="002462D1" w:rsidRDefault="000B2E9A" w:rsidP="000B7715">
      <w:pPr>
        <w:numPr>
          <w:ilvl w:val="0"/>
          <w:numId w:val="11"/>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14:paraId="1BEE31BA" w14:textId="77777777" w:rsidR="000B2E9A" w:rsidRPr="002462D1" w:rsidRDefault="000B2E9A" w:rsidP="000B7715">
      <w:pPr>
        <w:numPr>
          <w:ilvl w:val="0"/>
          <w:numId w:val="11"/>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14:paraId="1BF671A8"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14:paraId="5872FFA3"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14:paraId="4EC6069A"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14:paraId="1DF81B7D"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14:paraId="52434035"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14:paraId="79031B20" w14:textId="77777777"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14:paraId="07348DB8" w14:textId="77777777" w:rsidR="000B2E9A" w:rsidRPr="002462D1" w:rsidRDefault="000B2E9A" w:rsidP="000B2E9A">
      <w:pPr>
        <w:rPr>
          <w:rFonts w:ascii="Calibri" w:eastAsia="Calibri" w:hAnsi="Calibri"/>
          <w:color w:val="000000"/>
          <w:sz w:val="22"/>
          <w:szCs w:val="22"/>
        </w:rPr>
      </w:pPr>
    </w:p>
    <w:p w14:paraId="062D7F53" w14:textId="77777777" w:rsidR="000B2E9A" w:rsidRPr="002462D1" w:rsidRDefault="000B2E9A" w:rsidP="000B771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p>
    <w:p w14:paraId="1A7A3E77" w14:textId="77777777" w:rsidR="000B2E9A" w:rsidRPr="002462D1" w:rsidRDefault="000B2E9A" w:rsidP="000B2E9A">
      <w:pPr>
        <w:rPr>
          <w:rFonts w:ascii="Calibri" w:eastAsia="Calibri" w:hAnsi="Calibri"/>
          <w:color w:val="000000"/>
          <w:sz w:val="22"/>
          <w:szCs w:val="22"/>
        </w:rPr>
      </w:pPr>
    </w:p>
    <w:p w14:paraId="5EBB0E41" w14:textId="77777777" w:rsidR="000B2E9A" w:rsidRPr="002462D1" w:rsidRDefault="000B2E9A" w:rsidP="000B7715">
      <w:pPr>
        <w:numPr>
          <w:ilvl w:val="0"/>
          <w:numId w:val="5"/>
        </w:numPr>
        <w:spacing w:after="160" w:line="259" w:lineRule="auto"/>
        <w:ind w:left="1080"/>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14:paraId="491EC834" w14:textId="77777777" w:rsidR="000B2E9A" w:rsidRPr="002462D1" w:rsidRDefault="000B2E9A" w:rsidP="000B7715">
      <w:pPr>
        <w:numPr>
          <w:ilvl w:val="0"/>
          <w:numId w:val="5"/>
        </w:numPr>
        <w:spacing w:after="160" w:line="259" w:lineRule="auto"/>
        <w:ind w:left="1080"/>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14:paraId="3CF33EA5" w14:textId="77777777" w:rsidR="000B2E9A" w:rsidRDefault="000B2E9A" w:rsidP="000B2E9A">
      <w:pPr>
        <w:rPr>
          <w:rFonts w:ascii="Calibri" w:eastAsia="Calibri" w:hAnsi="Calibri"/>
          <w:color w:val="000000"/>
          <w:sz w:val="22"/>
          <w:szCs w:val="22"/>
        </w:rPr>
      </w:pPr>
    </w:p>
    <w:p w14:paraId="5AB70BEB" w14:textId="77777777" w:rsidR="000B2E9A" w:rsidRDefault="000B2E9A" w:rsidP="000B2E9A">
      <w:pPr>
        <w:rPr>
          <w:rFonts w:ascii="Calibri" w:eastAsia="Calibri" w:hAnsi="Calibri"/>
          <w:color w:val="000000"/>
          <w:sz w:val="22"/>
          <w:szCs w:val="22"/>
        </w:rPr>
      </w:pPr>
    </w:p>
    <w:p w14:paraId="3B511741" w14:textId="77777777" w:rsidR="000B2E9A" w:rsidRDefault="000B2E9A" w:rsidP="000B2E9A">
      <w:pPr>
        <w:rPr>
          <w:rFonts w:ascii="Calibri" w:eastAsia="Calibri" w:hAnsi="Calibri"/>
          <w:color w:val="000000"/>
          <w:sz w:val="22"/>
          <w:szCs w:val="22"/>
        </w:rPr>
      </w:pPr>
    </w:p>
    <w:p w14:paraId="30F5ED22" w14:textId="77777777" w:rsidR="000B2E9A" w:rsidRDefault="000B2E9A" w:rsidP="000B2E9A">
      <w:pPr>
        <w:rPr>
          <w:rFonts w:ascii="Calibri" w:eastAsia="Calibri" w:hAnsi="Calibri"/>
          <w:color w:val="000000"/>
          <w:sz w:val="22"/>
          <w:szCs w:val="22"/>
        </w:rPr>
      </w:pPr>
    </w:p>
    <w:p w14:paraId="659706FE" w14:textId="77777777" w:rsidR="000B2E9A" w:rsidRDefault="000B2E9A" w:rsidP="000B2E9A">
      <w:pPr>
        <w:rPr>
          <w:rFonts w:ascii="Calibri" w:eastAsia="Calibri" w:hAnsi="Calibri"/>
          <w:color w:val="000000"/>
          <w:sz w:val="22"/>
          <w:szCs w:val="22"/>
        </w:rPr>
      </w:pPr>
    </w:p>
    <w:p w14:paraId="6DF42FB6" w14:textId="77777777" w:rsidR="000B2E9A" w:rsidRDefault="000B2E9A" w:rsidP="000B2E9A">
      <w:pPr>
        <w:rPr>
          <w:rFonts w:ascii="Calibri" w:eastAsia="Calibri" w:hAnsi="Calibri"/>
          <w:color w:val="000000"/>
          <w:sz w:val="22"/>
          <w:szCs w:val="22"/>
        </w:rPr>
      </w:pPr>
    </w:p>
    <w:p w14:paraId="43E237A9" w14:textId="77777777" w:rsidR="000B2E9A" w:rsidRDefault="000B2E9A" w:rsidP="000B2E9A">
      <w:pPr>
        <w:rPr>
          <w:rFonts w:ascii="Calibri" w:eastAsia="Calibri" w:hAnsi="Calibri"/>
          <w:color w:val="000000"/>
          <w:sz w:val="22"/>
          <w:szCs w:val="22"/>
        </w:rPr>
      </w:pPr>
    </w:p>
    <w:p w14:paraId="587E1B0C" w14:textId="77777777" w:rsidR="000B2E9A" w:rsidRDefault="000B2E9A" w:rsidP="000B2E9A">
      <w:pPr>
        <w:rPr>
          <w:color w:val="000000"/>
          <w:sz w:val="32"/>
        </w:rPr>
      </w:pPr>
    </w:p>
    <w:p w14:paraId="78E06E3A" w14:textId="77777777" w:rsidR="000B2E9A" w:rsidRDefault="000B2E9A" w:rsidP="000B7715">
      <w:pPr>
        <w:keepNext/>
        <w:numPr>
          <w:ilvl w:val="0"/>
          <w:numId w:val="3"/>
        </w:numPr>
        <w:tabs>
          <w:tab w:val="left" w:pos="0"/>
        </w:tabs>
        <w:rPr>
          <w:b/>
          <w:color w:val="000000"/>
          <w:sz w:val="32"/>
          <w:shd w:val="clear" w:color="auto" w:fill="D9D9D9"/>
        </w:rPr>
      </w:pPr>
      <w:r>
        <w:rPr>
          <w:b/>
          <w:color w:val="000000"/>
          <w:sz w:val="28"/>
          <w:shd w:val="clear" w:color="auto" w:fill="D9D9D9"/>
        </w:rPr>
        <w:lastRenderedPageBreak/>
        <w:t>TEHNIČKA SPECIFIKACIJA PREDMETA JAVNE NABAVKE</w:t>
      </w:r>
    </w:p>
    <w:p w14:paraId="54F1A33A" w14:textId="77777777" w:rsidR="000B2E9A" w:rsidRPr="0089670B" w:rsidRDefault="000B2E9A" w:rsidP="000B2E9A">
      <w:pPr>
        <w:rPr>
          <w:b/>
          <w:color w:val="000000"/>
        </w:rPr>
      </w:pPr>
    </w:p>
    <w:tbl>
      <w:tblPr>
        <w:tblW w:w="9303" w:type="dxa"/>
        <w:tblCellSpacing w:w="20" w:type="dxa"/>
        <w:tblInd w:w="2"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0A0" w:firstRow="1" w:lastRow="0" w:firstColumn="1" w:lastColumn="0" w:noHBand="0" w:noVBand="0"/>
      </w:tblPr>
      <w:tblGrid>
        <w:gridCol w:w="733"/>
        <w:gridCol w:w="1731"/>
        <w:gridCol w:w="4473"/>
        <w:gridCol w:w="40"/>
        <w:gridCol w:w="1358"/>
        <w:gridCol w:w="68"/>
        <w:gridCol w:w="900"/>
      </w:tblGrid>
      <w:tr w:rsidR="000B2E9A" w:rsidRPr="006552A8" w14:paraId="50B8F8B9" w14:textId="77777777" w:rsidTr="00BA310D">
        <w:trPr>
          <w:cantSplit/>
          <w:trHeight w:val="570"/>
          <w:tblCellSpacing w:w="20" w:type="dxa"/>
        </w:trPr>
        <w:tc>
          <w:tcPr>
            <w:tcW w:w="673" w:type="dxa"/>
            <w:vMerge w:val="restart"/>
            <w:shd w:val="clear" w:color="auto" w:fill="D99594"/>
            <w:vAlign w:val="center"/>
          </w:tcPr>
          <w:p w14:paraId="550FC129" w14:textId="77777777" w:rsidR="000B2E9A" w:rsidRPr="006552A8" w:rsidRDefault="000B2E9A" w:rsidP="00EF6F17">
            <w:pPr>
              <w:jc w:val="center"/>
              <w:rPr>
                <w:b/>
                <w:bCs/>
                <w:color w:val="000000"/>
                <w:sz w:val="20"/>
                <w:szCs w:val="20"/>
                <w:lang w:val="sr-Latn-CS" w:eastAsia="sr-Latn-CS"/>
              </w:rPr>
            </w:pPr>
            <w:r w:rsidRPr="006552A8">
              <w:rPr>
                <w:b/>
                <w:bCs/>
                <w:color w:val="000000"/>
                <w:sz w:val="20"/>
                <w:szCs w:val="20"/>
                <w:lang w:eastAsia="sr-Latn-CS"/>
              </w:rPr>
              <w:t>R.B.</w:t>
            </w:r>
          </w:p>
        </w:tc>
        <w:tc>
          <w:tcPr>
            <w:tcW w:w="1691" w:type="dxa"/>
            <w:vMerge w:val="restart"/>
            <w:shd w:val="clear" w:color="auto" w:fill="D99594"/>
            <w:vAlign w:val="center"/>
          </w:tcPr>
          <w:p w14:paraId="58721A9C" w14:textId="77777777" w:rsidR="000B2E9A" w:rsidRPr="006552A8" w:rsidRDefault="000B2E9A" w:rsidP="00EF6F17">
            <w:pPr>
              <w:jc w:val="center"/>
              <w:rPr>
                <w:b/>
                <w:bCs/>
                <w:color w:val="000000"/>
                <w:sz w:val="20"/>
                <w:szCs w:val="20"/>
                <w:lang w:val="sr-Latn-CS" w:eastAsia="sr-Latn-CS"/>
              </w:rPr>
            </w:pPr>
            <w:r w:rsidRPr="006552A8">
              <w:rPr>
                <w:b/>
                <w:bCs/>
                <w:color w:val="000000"/>
                <w:sz w:val="20"/>
                <w:szCs w:val="20"/>
                <w:lang w:val="sr-Latn-CS" w:eastAsia="sr-Latn-CS"/>
              </w:rPr>
              <w:t>Opis predmeta nabavke</w:t>
            </w:r>
          </w:p>
        </w:tc>
        <w:tc>
          <w:tcPr>
            <w:tcW w:w="4473" w:type="dxa"/>
            <w:gridSpan w:val="2"/>
            <w:shd w:val="clear" w:color="auto" w:fill="D99594"/>
            <w:vAlign w:val="center"/>
          </w:tcPr>
          <w:p w14:paraId="2C73AEE9" w14:textId="77777777" w:rsidR="000B2E9A" w:rsidRPr="006552A8" w:rsidRDefault="000B2E9A" w:rsidP="00EF6F17">
            <w:pPr>
              <w:jc w:val="center"/>
              <w:rPr>
                <w:b/>
                <w:bCs/>
                <w:color w:val="000000"/>
                <w:sz w:val="20"/>
                <w:szCs w:val="20"/>
                <w:lang w:val="sr-Latn-CS" w:eastAsia="sr-Latn-CS"/>
              </w:rPr>
            </w:pPr>
            <w:r w:rsidRPr="006552A8">
              <w:rPr>
                <w:b/>
                <w:bCs/>
                <w:color w:val="000000"/>
                <w:sz w:val="20"/>
                <w:szCs w:val="20"/>
                <w:lang w:val="sr-Latn-CS" w:eastAsia="sr-Latn-CS"/>
              </w:rPr>
              <w:t>Bitne karakteristike predmeta nabavke u pogledu kvaliteta, performansi i/ili dimenzija</w:t>
            </w:r>
          </w:p>
        </w:tc>
        <w:tc>
          <w:tcPr>
            <w:tcW w:w="1318" w:type="dxa"/>
            <w:shd w:val="clear" w:color="auto" w:fill="D99594"/>
            <w:vAlign w:val="center"/>
          </w:tcPr>
          <w:p w14:paraId="6D09EB1F" w14:textId="77777777" w:rsidR="000B2E9A" w:rsidRPr="006552A8" w:rsidRDefault="000B2E9A" w:rsidP="00EF6F17">
            <w:pPr>
              <w:jc w:val="center"/>
              <w:rPr>
                <w:b/>
                <w:bCs/>
                <w:color w:val="000000"/>
                <w:sz w:val="20"/>
                <w:szCs w:val="20"/>
                <w:lang w:val="sr-Latn-CS" w:eastAsia="sr-Latn-CS"/>
              </w:rPr>
            </w:pPr>
            <w:r w:rsidRPr="006552A8">
              <w:rPr>
                <w:b/>
                <w:bCs/>
                <w:color w:val="000000"/>
                <w:sz w:val="20"/>
                <w:szCs w:val="20"/>
                <w:lang w:val="sr-Latn-CS" w:eastAsia="sr-Latn-CS"/>
              </w:rPr>
              <w:t>Jedinica mjere</w:t>
            </w:r>
          </w:p>
        </w:tc>
        <w:tc>
          <w:tcPr>
            <w:tcW w:w="908" w:type="dxa"/>
            <w:gridSpan w:val="2"/>
            <w:shd w:val="clear" w:color="auto" w:fill="D99594"/>
            <w:textDirection w:val="btLr"/>
            <w:vAlign w:val="center"/>
          </w:tcPr>
          <w:p w14:paraId="308DF33B" w14:textId="77777777" w:rsidR="000B2E9A" w:rsidRPr="006552A8" w:rsidRDefault="000B2E9A" w:rsidP="00EF6F17">
            <w:pPr>
              <w:ind w:left="113" w:right="113"/>
              <w:jc w:val="center"/>
              <w:rPr>
                <w:b/>
                <w:bCs/>
                <w:color w:val="000000"/>
                <w:sz w:val="20"/>
                <w:szCs w:val="20"/>
                <w:lang w:val="sr-Latn-CS" w:eastAsia="sr-Latn-CS"/>
              </w:rPr>
            </w:pPr>
            <w:r w:rsidRPr="006552A8">
              <w:rPr>
                <w:b/>
                <w:bCs/>
                <w:color w:val="000000"/>
                <w:sz w:val="20"/>
                <w:szCs w:val="20"/>
                <w:lang w:val="sr-Latn-CS" w:eastAsia="sr-Latn-CS"/>
              </w:rPr>
              <w:t xml:space="preserve">Količina </w:t>
            </w:r>
          </w:p>
        </w:tc>
      </w:tr>
      <w:tr w:rsidR="00BA310D" w:rsidRPr="00DE1CC8" w14:paraId="2FB0D318" w14:textId="77777777" w:rsidTr="00BA310D">
        <w:trPr>
          <w:cantSplit/>
          <w:trHeight w:val="570"/>
          <w:tblCellSpacing w:w="20" w:type="dxa"/>
        </w:trPr>
        <w:tc>
          <w:tcPr>
            <w:tcW w:w="673" w:type="dxa"/>
            <w:vMerge/>
            <w:shd w:val="clear" w:color="auto" w:fill="D99594"/>
            <w:vAlign w:val="center"/>
          </w:tcPr>
          <w:p w14:paraId="632AA653" w14:textId="77777777" w:rsidR="00BA310D" w:rsidRPr="00DE1CC8" w:rsidRDefault="00BA310D" w:rsidP="00EF6F17">
            <w:pPr>
              <w:jc w:val="center"/>
              <w:rPr>
                <w:rFonts w:ascii="Cambria" w:hAnsi="Cambria"/>
                <w:b/>
                <w:bCs/>
                <w:color w:val="000000"/>
                <w:sz w:val="20"/>
                <w:szCs w:val="20"/>
                <w:lang w:eastAsia="sr-Latn-CS"/>
              </w:rPr>
            </w:pPr>
          </w:p>
        </w:tc>
        <w:tc>
          <w:tcPr>
            <w:tcW w:w="1691" w:type="dxa"/>
            <w:vMerge/>
            <w:shd w:val="clear" w:color="auto" w:fill="D99594"/>
            <w:vAlign w:val="center"/>
          </w:tcPr>
          <w:p w14:paraId="763BA52D" w14:textId="77777777" w:rsidR="00BA310D" w:rsidRPr="00DE1CC8" w:rsidRDefault="00BA310D" w:rsidP="00EF6F17">
            <w:pPr>
              <w:jc w:val="center"/>
              <w:rPr>
                <w:rFonts w:ascii="Cambria" w:hAnsi="Cambria"/>
                <w:b/>
                <w:bCs/>
                <w:color w:val="000000"/>
                <w:sz w:val="20"/>
                <w:szCs w:val="20"/>
                <w:lang w:val="sr-Latn-CS" w:eastAsia="sr-Latn-CS"/>
              </w:rPr>
            </w:pPr>
          </w:p>
        </w:tc>
        <w:tc>
          <w:tcPr>
            <w:tcW w:w="4433" w:type="dxa"/>
            <w:shd w:val="clear" w:color="auto" w:fill="D99594"/>
            <w:vAlign w:val="center"/>
          </w:tcPr>
          <w:p w14:paraId="693CA62F" w14:textId="77777777" w:rsidR="00BA310D" w:rsidRPr="006552A8" w:rsidRDefault="00BA310D" w:rsidP="00EF6F17">
            <w:pPr>
              <w:jc w:val="center"/>
              <w:rPr>
                <w:b/>
                <w:bCs/>
                <w:color w:val="000000"/>
                <w:sz w:val="20"/>
                <w:szCs w:val="20"/>
                <w:lang w:val="sr-Latn-CS" w:eastAsia="sr-Latn-CS"/>
              </w:rPr>
            </w:pPr>
          </w:p>
        </w:tc>
        <w:tc>
          <w:tcPr>
            <w:tcW w:w="1426" w:type="dxa"/>
            <w:gridSpan w:val="3"/>
            <w:shd w:val="clear" w:color="auto" w:fill="D99594"/>
            <w:vAlign w:val="center"/>
          </w:tcPr>
          <w:p w14:paraId="26EC86FE" w14:textId="77777777" w:rsidR="00BA310D" w:rsidRPr="00DE1CC8" w:rsidRDefault="00BA310D" w:rsidP="00EF6F17">
            <w:pPr>
              <w:jc w:val="center"/>
              <w:rPr>
                <w:rFonts w:ascii="Cambria" w:hAnsi="Cambria"/>
                <w:b/>
                <w:bCs/>
                <w:color w:val="000000"/>
                <w:sz w:val="20"/>
                <w:szCs w:val="20"/>
                <w:lang w:val="sr-Latn-CS" w:eastAsia="sr-Latn-CS"/>
              </w:rPr>
            </w:pPr>
          </w:p>
        </w:tc>
        <w:tc>
          <w:tcPr>
            <w:tcW w:w="840" w:type="dxa"/>
            <w:shd w:val="clear" w:color="auto" w:fill="D99594"/>
            <w:textDirection w:val="btLr"/>
            <w:vAlign w:val="center"/>
          </w:tcPr>
          <w:p w14:paraId="5B037BCA" w14:textId="77777777" w:rsidR="00BA310D" w:rsidRPr="00DE1CC8" w:rsidRDefault="00BA310D" w:rsidP="00EF6F17">
            <w:pPr>
              <w:ind w:left="113" w:right="113"/>
              <w:jc w:val="center"/>
              <w:rPr>
                <w:rFonts w:ascii="Cambria" w:hAnsi="Cambria"/>
                <w:b/>
                <w:bCs/>
                <w:color w:val="000000"/>
                <w:sz w:val="20"/>
                <w:szCs w:val="20"/>
                <w:lang w:val="sr-Latn-CS" w:eastAsia="sr-Latn-CS"/>
              </w:rPr>
            </w:pPr>
          </w:p>
        </w:tc>
      </w:tr>
      <w:tr w:rsidR="00BA310D" w:rsidRPr="006552A8" w14:paraId="1F8F9716" w14:textId="77777777" w:rsidTr="00BA310D">
        <w:trPr>
          <w:trHeight w:val="255"/>
          <w:tblCellSpacing w:w="20" w:type="dxa"/>
        </w:trPr>
        <w:tc>
          <w:tcPr>
            <w:tcW w:w="673" w:type="dxa"/>
            <w:shd w:val="clear" w:color="auto" w:fill="D9D9D9"/>
            <w:vAlign w:val="center"/>
          </w:tcPr>
          <w:p w14:paraId="2D9F09F9" w14:textId="77777777" w:rsidR="00BA310D" w:rsidRPr="001A1052" w:rsidRDefault="00BA310D" w:rsidP="000B7715">
            <w:pPr>
              <w:numPr>
                <w:ilvl w:val="0"/>
                <w:numId w:val="7"/>
              </w:numPr>
              <w:rPr>
                <w:rFonts w:ascii="Cambria" w:hAnsi="Cambria" w:cs="Arial"/>
                <w:lang w:val="sr-Latn-CS"/>
              </w:rPr>
            </w:pPr>
          </w:p>
        </w:tc>
        <w:tc>
          <w:tcPr>
            <w:tcW w:w="1691" w:type="dxa"/>
            <w:vAlign w:val="center"/>
          </w:tcPr>
          <w:p w14:paraId="494E6F85" w14:textId="2DD62A3E" w:rsidR="00BA310D" w:rsidRPr="00320311" w:rsidRDefault="00BA310D" w:rsidP="00EF6F17">
            <w:pPr>
              <w:rPr>
                <w:lang w:val="sr-Latn-CS"/>
              </w:rPr>
            </w:pPr>
            <w:r>
              <w:rPr>
                <w:color w:val="000000"/>
              </w:rPr>
              <w:t>Nabavka putničkog motornog vozila – kombija prilagođenog za prevoz osoba sa invaliditetom</w:t>
            </w:r>
            <w:r w:rsidRPr="00320311">
              <w:rPr>
                <w:color w:val="000000"/>
              </w:rPr>
              <w:t xml:space="preserve"> </w:t>
            </w:r>
          </w:p>
        </w:tc>
        <w:tc>
          <w:tcPr>
            <w:tcW w:w="4433" w:type="dxa"/>
            <w:vAlign w:val="center"/>
          </w:tcPr>
          <w:p w14:paraId="7D1D16B8" w14:textId="77777777" w:rsidR="00BA310D" w:rsidRDefault="00BA310D" w:rsidP="00EF6F17">
            <w:pPr>
              <w:jc w:val="both"/>
              <w:rPr>
                <w:sz w:val="20"/>
                <w:szCs w:val="20"/>
              </w:rPr>
            </w:pPr>
            <w:r>
              <w:rPr>
                <w:sz w:val="20"/>
                <w:szCs w:val="20"/>
              </w:rPr>
              <w:t>Maksimalna zapremina motora: maksimalno 2000 ccm</w:t>
            </w:r>
          </w:p>
          <w:p w14:paraId="7D00642D" w14:textId="77777777" w:rsidR="00BA310D" w:rsidRDefault="00BA310D" w:rsidP="00EF6F17">
            <w:pPr>
              <w:jc w:val="both"/>
              <w:rPr>
                <w:sz w:val="20"/>
                <w:szCs w:val="20"/>
              </w:rPr>
            </w:pPr>
            <w:r>
              <w:rPr>
                <w:sz w:val="20"/>
                <w:szCs w:val="20"/>
              </w:rPr>
              <w:t>Pogonsko gorivo: dizel</w:t>
            </w:r>
          </w:p>
          <w:p w14:paraId="608FA927" w14:textId="77777777" w:rsidR="00BA310D" w:rsidRDefault="00BA310D" w:rsidP="00EF6F17">
            <w:pPr>
              <w:jc w:val="both"/>
              <w:rPr>
                <w:sz w:val="20"/>
                <w:szCs w:val="20"/>
              </w:rPr>
            </w:pPr>
            <w:r>
              <w:rPr>
                <w:sz w:val="20"/>
                <w:szCs w:val="20"/>
              </w:rPr>
              <w:t>Snaga motora: maksimalno 85kw</w:t>
            </w:r>
          </w:p>
          <w:p w14:paraId="2D00088C" w14:textId="77777777" w:rsidR="00BA310D" w:rsidRDefault="00BA310D" w:rsidP="00EF6F17">
            <w:pPr>
              <w:jc w:val="both"/>
              <w:rPr>
                <w:sz w:val="20"/>
                <w:szCs w:val="20"/>
              </w:rPr>
            </w:pPr>
            <w:r>
              <w:rPr>
                <w:sz w:val="20"/>
                <w:szCs w:val="20"/>
              </w:rPr>
              <w:t>Broj vrata: 4</w:t>
            </w:r>
          </w:p>
          <w:p w14:paraId="6DD6C9C6" w14:textId="54C4E3BE" w:rsidR="00BA310D" w:rsidRDefault="00784486" w:rsidP="00EF6F17">
            <w:pPr>
              <w:jc w:val="both"/>
              <w:rPr>
                <w:sz w:val="20"/>
                <w:szCs w:val="20"/>
              </w:rPr>
            </w:pPr>
            <w:r>
              <w:rPr>
                <w:sz w:val="20"/>
                <w:szCs w:val="20"/>
              </w:rPr>
              <w:t>Broj sjedišta: s</w:t>
            </w:r>
            <w:r w:rsidRPr="00784486">
              <w:rPr>
                <w:sz w:val="20"/>
                <w:szCs w:val="20"/>
              </w:rPr>
              <w:t>jedište vozača i dva mjesta za sjedenje pored vozača u drugom redu klupa sa 3 sjedišta, u trećem redu 2 sjedišta (lijevo i desno a središnji prostor ostaje za preglednost lica sa invaliditetom koje se prevozi u kolicima)</w:t>
            </w:r>
          </w:p>
          <w:p w14:paraId="03E16DF9" w14:textId="77777777" w:rsidR="00BA310D" w:rsidRDefault="00BA310D" w:rsidP="00EF6F17">
            <w:pPr>
              <w:jc w:val="both"/>
              <w:rPr>
                <w:sz w:val="20"/>
                <w:szCs w:val="20"/>
              </w:rPr>
            </w:pPr>
            <w:r>
              <w:rPr>
                <w:sz w:val="20"/>
                <w:szCs w:val="20"/>
              </w:rPr>
              <w:t>Prosječna potrošnja: maksimum 9l/100km</w:t>
            </w:r>
          </w:p>
          <w:p w14:paraId="5B27A5F7" w14:textId="77777777" w:rsidR="00BA310D" w:rsidRDefault="00BA310D" w:rsidP="00EF6F17">
            <w:pPr>
              <w:jc w:val="both"/>
              <w:rPr>
                <w:sz w:val="20"/>
                <w:szCs w:val="20"/>
              </w:rPr>
            </w:pPr>
            <w:r>
              <w:rPr>
                <w:sz w:val="20"/>
                <w:szCs w:val="20"/>
              </w:rPr>
              <w:t>Ostakljena podizna zadnja vrata</w:t>
            </w:r>
          </w:p>
          <w:p w14:paraId="161213D6" w14:textId="77777777" w:rsidR="00BA310D" w:rsidRDefault="00BA310D" w:rsidP="00EF6F17">
            <w:pPr>
              <w:jc w:val="both"/>
              <w:rPr>
                <w:sz w:val="20"/>
                <w:szCs w:val="20"/>
              </w:rPr>
            </w:pPr>
            <w:r>
              <w:rPr>
                <w:sz w:val="20"/>
                <w:szCs w:val="20"/>
              </w:rPr>
              <w:t>Bočne plastične obloge prtljažnog prostora do vrha</w:t>
            </w:r>
          </w:p>
          <w:p w14:paraId="1336A37F" w14:textId="77777777" w:rsidR="00BA310D" w:rsidRDefault="00BA310D" w:rsidP="00EF6F17">
            <w:pPr>
              <w:jc w:val="both"/>
              <w:rPr>
                <w:sz w:val="20"/>
                <w:szCs w:val="20"/>
              </w:rPr>
            </w:pPr>
            <w:r>
              <w:rPr>
                <w:sz w:val="20"/>
                <w:szCs w:val="20"/>
              </w:rPr>
              <w:t xml:space="preserve">Grijano zadnje staklo, </w:t>
            </w:r>
          </w:p>
          <w:p w14:paraId="0554870A" w14:textId="77777777" w:rsidR="00BA310D" w:rsidRDefault="00BA310D" w:rsidP="00EF6F17">
            <w:pPr>
              <w:jc w:val="both"/>
              <w:rPr>
                <w:sz w:val="20"/>
                <w:szCs w:val="20"/>
              </w:rPr>
            </w:pPr>
            <w:r>
              <w:rPr>
                <w:sz w:val="20"/>
                <w:szCs w:val="20"/>
              </w:rPr>
              <w:t>Brisač zadnjeg stakla</w:t>
            </w:r>
          </w:p>
          <w:p w14:paraId="6221F9A3" w14:textId="77777777" w:rsidR="00BA310D" w:rsidRDefault="00BA310D" w:rsidP="00EF6F17">
            <w:pPr>
              <w:jc w:val="both"/>
              <w:rPr>
                <w:sz w:val="20"/>
                <w:szCs w:val="20"/>
              </w:rPr>
            </w:pPr>
            <w:r>
              <w:rPr>
                <w:sz w:val="20"/>
                <w:szCs w:val="20"/>
              </w:rPr>
              <w:t>Rezervoar: minimun 75 l</w:t>
            </w:r>
          </w:p>
          <w:p w14:paraId="5ACCBE84" w14:textId="77777777" w:rsidR="00BA310D" w:rsidRDefault="00BA310D" w:rsidP="00EF6F17">
            <w:pPr>
              <w:jc w:val="both"/>
              <w:rPr>
                <w:sz w:val="20"/>
                <w:szCs w:val="20"/>
              </w:rPr>
            </w:pPr>
            <w:r>
              <w:rPr>
                <w:sz w:val="20"/>
                <w:szCs w:val="20"/>
              </w:rPr>
              <w:t>Ostakljena desna klizna vrata</w:t>
            </w:r>
          </w:p>
          <w:p w14:paraId="15E8249B" w14:textId="77777777" w:rsidR="00BA310D" w:rsidRDefault="00BA310D" w:rsidP="00EF6F17">
            <w:pPr>
              <w:jc w:val="both"/>
              <w:rPr>
                <w:sz w:val="20"/>
                <w:szCs w:val="20"/>
              </w:rPr>
            </w:pPr>
            <w:r>
              <w:rPr>
                <w:sz w:val="20"/>
                <w:szCs w:val="20"/>
              </w:rPr>
              <w:t>Bočna stakla sa mogučnošću otvaranja u drugom redu sjedišta</w:t>
            </w:r>
          </w:p>
          <w:p w14:paraId="5BD395B3" w14:textId="77777777" w:rsidR="00BA310D" w:rsidRDefault="00BA310D" w:rsidP="00EF6F17">
            <w:pPr>
              <w:jc w:val="both"/>
              <w:rPr>
                <w:sz w:val="20"/>
                <w:szCs w:val="20"/>
              </w:rPr>
            </w:pPr>
            <w:r>
              <w:rPr>
                <w:sz w:val="20"/>
                <w:szCs w:val="20"/>
              </w:rPr>
              <w:t>Zatvorena suvozačeva ladica, svijetlo za čitanje</w:t>
            </w:r>
          </w:p>
          <w:p w14:paraId="587C8E33" w14:textId="77777777" w:rsidR="00BA310D" w:rsidRDefault="00BA310D" w:rsidP="00EF6F17">
            <w:pPr>
              <w:jc w:val="both"/>
              <w:rPr>
                <w:sz w:val="20"/>
                <w:szCs w:val="20"/>
              </w:rPr>
            </w:pPr>
            <w:r>
              <w:rPr>
                <w:sz w:val="20"/>
                <w:szCs w:val="20"/>
              </w:rPr>
              <w:t>Rezervni točak standardnih dimenzija</w:t>
            </w:r>
          </w:p>
          <w:p w14:paraId="356A59B1" w14:textId="77777777" w:rsidR="00BA310D" w:rsidRDefault="00BA310D" w:rsidP="00EF6F17">
            <w:pPr>
              <w:jc w:val="both"/>
              <w:rPr>
                <w:sz w:val="20"/>
                <w:szCs w:val="20"/>
              </w:rPr>
            </w:pPr>
            <w:r>
              <w:rPr>
                <w:sz w:val="20"/>
                <w:szCs w:val="20"/>
              </w:rPr>
              <w:t>ABS – sistem protiv blokiranja točkova</w:t>
            </w:r>
          </w:p>
          <w:p w14:paraId="2D01A719" w14:textId="77777777" w:rsidR="00BA310D" w:rsidRDefault="00BA310D" w:rsidP="00EF6F17">
            <w:pPr>
              <w:jc w:val="both"/>
              <w:rPr>
                <w:sz w:val="20"/>
                <w:szCs w:val="20"/>
              </w:rPr>
            </w:pPr>
            <w:r>
              <w:rPr>
                <w:sz w:val="20"/>
                <w:szCs w:val="20"/>
              </w:rPr>
              <w:t>ESP – Dinamička kontrola putanje vozila</w:t>
            </w:r>
          </w:p>
          <w:p w14:paraId="48E1FA18" w14:textId="77777777" w:rsidR="00BA310D" w:rsidRDefault="00BA310D" w:rsidP="00EF6F17">
            <w:pPr>
              <w:jc w:val="both"/>
              <w:rPr>
                <w:sz w:val="20"/>
                <w:szCs w:val="20"/>
              </w:rPr>
            </w:pPr>
            <w:r>
              <w:rPr>
                <w:sz w:val="20"/>
                <w:szCs w:val="20"/>
              </w:rPr>
              <w:t>Sistem za pomoć kod kretanja pri uzbrdici</w:t>
            </w:r>
          </w:p>
          <w:p w14:paraId="4FB0EFA2" w14:textId="77777777" w:rsidR="00BA310D" w:rsidRDefault="00BA310D" w:rsidP="00EF6F17">
            <w:pPr>
              <w:jc w:val="both"/>
              <w:rPr>
                <w:sz w:val="20"/>
                <w:szCs w:val="20"/>
              </w:rPr>
            </w:pPr>
            <w:r>
              <w:rPr>
                <w:sz w:val="20"/>
                <w:szCs w:val="20"/>
              </w:rPr>
              <w:t>Sistem za kočenje u nuždi</w:t>
            </w:r>
          </w:p>
          <w:p w14:paraId="75970050" w14:textId="77777777" w:rsidR="00BA310D" w:rsidRDefault="00BA310D" w:rsidP="00EF6F17">
            <w:pPr>
              <w:jc w:val="both"/>
              <w:rPr>
                <w:sz w:val="20"/>
                <w:szCs w:val="20"/>
              </w:rPr>
            </w:pPr>
            <w:r>
              <w:rPr>
                <w:sz w:val="20"/>
                <w:szCs w:val="20"/>
              </w:rPr>
              <w:t>Po visini podesivi prednji sigurnosni pojasevi</w:t>
            </w:r>
          </w:p>
          <w:p w14:paraId="1C8EAFC5" w14:textId="77777777" w:rsidR="00BA310D" w:rsidRDefault="00BA310D" w:rsidP="00EF6F17">
            <w:pPr>
              <w:jc w:val="both"/>
              <w:rPr>
                <w:sz w:val="20"/>
                <w:szCs w:val="20"/>
              </w:rPr>
            </w:pPr>
            <w:r>
              <w:rPr>
                <w:sz w:val="20"/>
                <w:szCs w:val="20"/>
              </w:rPr>
              <w:t>Full Led prednja svijetla sa Led dnevnim</w:t>
            </w:r>
          </w:p>
          <w:p w14:paraId="75A93FF0" w14:textId="77777777" w:rsidR="00BA310D" w:rsidRDefault="00BA310D" w:rsidP="00EF6F17">
            <w:pPr>
              <w:jc w:val="both"/>
              <w:rPr>
                <w:sz w:val="20"/>
                <w:szCs w:val="20"/>
              </w:rPr>
            </w:pPr>
            <w:r>
              <w:rPr>
                <w:sz w:val="20"/>
                <w:szCs w:val="20"/>
              </w:rPr>
              <w:t>Ključ sa tri prekidača – moguće nezavisno otvaranje zadnjih vrata</w:t>
            </w:r>
          </w:p>
          <w:p w14:paraId="3CD9D261" w14:textId="77777777" w:rsidR="00BA310D" w:rsidRDefault="00BA310D" w:rsidP="00EF6F17">
            <w:pPr>
              <w:jc w:val="both"/>
              <w:rPr>
                <w:sz w:val="20"/>
                <w:szCs w:val="20"/>
              </w:rPr>
            </w:pPr>
            <w:r>
              <w:rPr>
                <w:sz w:val="20"/>
                <w:szCs w:val="20"/>
              </w:rPr>
              <w:t>Električno podesivi i grijani retrovizori sa senzorom temperature</w:t>
            </w:r>
          </w:p>
          <w:p w14:paraId="660D28AF" w14:textId="77777777" w:rsidR="00BA310D" w:rsidRDefault="00BA310D" w:rsidP="00EF6F17">
            <w:pPr>
              <w:jc w:val="both"/>
              <w:rPr>
                <w:sz w:val="20"/>
                <w:szCs w:val="20"/>
              </w:rPr>
            </w:pPr>
            <w:r>
              <w:rPr>
                <w:sz w:val="20"/>
                <w:szCs w:val="20"/>
              </w:rPr>
              <w:t>Svijetla za maglu naprijed</w:t>
            </w:r>
          </w:p>
          <w:p w14:paraId="0662A77B" w14:textId="77777777" w:rsidR="00BA310D" w:rsidRDefault="00BA310D" w:rsidP="00EF6F17">
            <w:pPr>
              <w:jc w:val="both"/>
              <w:rPr>
                <w:sz w:val="20"/>
                <w:szCs w:val="20"/>
              </w:rPr>
            </w:pPr>
            <w:r>
              <w:rPr>
                <w:sz w:val="20"/>
                <w:szCs w:val="20"/>
              </w:rPr>
              <w:t>Vozačev i suvozačev vazdušni jastuk</w:t>
            </w:r>
          </w:p>
          <w:p w14:paraId="090A062B" w14:textId="77777777" w:rsidR="00BA310D" w:rsidRDefault="00BA310D" w:rsidP="00EF6F17">
            <w:pPr>
              <w:jc w:val="both"/>
              <w:rPr>
                <w:sz w:val="20"/>
                <w:szCs w:val="20"/>
              </w:rPr>
            </w:pPr>
            <w:r>
              <w:rPr>
                <w:sz w:val="20"/>
                <w:szCs w:val="20"/>
              </w:rPr>
              <w:t>Sigurnosni pojasevi u tri tačke naprijed i pozadi</w:t>
            </w:r>
          </w:p>
          <w:p w14:paraId="41AF2556" w14:textId="77777777" w:rsidR="00BA310D" w:rsidRDefault="00BA310D" w:rsidP="00EF6F17">
            <w:pPr>
              <w:jc w:val="both"/>
              <w:rPr>
                <w:sz w:val="20"/>
                <w:szCs w:val="20"/>
              </w:rPr>
            </w:pPr>
            <w:r>
              <w:rPr>
                <w:sz w:val="20"/>
                <w:szCs w:val="20"/>
              </w:rPr>
              <w:t>Ograničavač zatezne sile sigurnosnih pojaseva naprijed</w:t>
            </w:r>
          </w:p>
          <w:p w14:paraId="53D1822F" w14:textId="77777777" w:rsidR="00BA310D" w:rsidRDefault="00BA310D" w:rsidP="00EF6F17">
            <w:pPr>
              <w:jc w:val="both"/>
              <w:rPr>
                <w:sz w:val="20"/>
                <w:szCs w:val="20"/>
              </w:rPr>
            </w:pPr>
            <w:r>
              <w:rPr>
                <w:sz w:val="20"/>
                <w:szCs w:val="20"/>
              </w:rPr>
              <w:t>Dnevna svijetla, treće kočiono svijetlo</w:t>
            </w:r>
          </w:p>
          <w:p w14:paraId="2C451048" w14:textId="77777777" w:rsidR="00BA310D" w:rsidRDefault="00BA310D" w:rsidP="00EF6F17">
            <w:pPr>
              <w:jc w:val="both"/>
              <w:rPr>
                <w:sz w:val="20"/>
                <w:szCs w:val="20"/>
              </w:rPr>
            </w:pPr>
            <w:r>
              <w:rPr>
                <w:sz w:val="20"/>
                <w:szCs w:val="20"/>
              </w:rPr>
              <w:t>Po visini podesivi prednji sugurnosni pojasevi )osim na središnjim sjedištima)</w:t>
            </w:r>
          </w:p>
          <w:p w14:paraId="267433F3" w14:textId="77777777" w:rsidR="00BA310D" w:rsidRDefault="00BA310D" w:rsidP="00EF6F17">
            <w:pPr>
              <w:jc w:val="both"/>
              <w:rPr>
                <w:sz w:val="20"/>
                <w:szCs w:val="20"/>
              </w:rPr>
            </w:pPr>
            <w:r>
              <w:rPr>
                <w:sz w:val="20"/>
                <w:szCs w:val="20"/>
              </w:rPr>
              <w:t>Nasloni za glavu naprijed i pozadi, podesivi po visini</w:t>
            </w:r>
          </w:p>
          <w:p w14:paraId="270A3100" w14:textId="77777777" w:rsidR="00BA310D" w:rsidRDefault="00BA310D" w:rsidP="00EF6F17">
            <w:pPr>
              <w:jc w:val="both"/>
              <w:rPr>
                <w:sz w:val="20"/>
                <w:szCs w:val="20"/>
              </w:rPr>
            </w:pPr>
            <w:r>
              <w:rPr>
                <w:sz w:val="20"/>
                <w:szCs w:val="20"/>
              </w:rPr>
              <w:t>Indikator pritiska vazduha u gumama</w:t>
            </w:r>
          </w:p>
          <w:p w14:paraId="21484B9B" w14:textId="77777777" w:rsidR="00BA310D" w:rsidRDefault="00BA310D" w:rsidP="00EF6F17">
            <w:pPr>
              <w:jc w:val="both"/>
              <w:rPr>
                <w:sz w:val="20"/>
                <w:szCs w:val="20"/>
              </w:rPr>
            </w:pPr>
            <w:r>
              <w:rPr>
                <w:sz w:val="20"/>
                <w:szCs w:val="20"/>
              </w:rPr>
              <w:t>Automatski brisači sa senzorom za kišu</w:t>
            </w:r>
          </w:p>
          <w:p w14:paraId="1BB46900" w14:textId="77777777" w:rsidR="00BA310D" w:rsidRDefault="00BA310D" w:rsidP="00EF6F17">
            <w:pPr>
              <w:jc w:val="both"/>
              <w:rPr>
                <w:sz w:val="20"/>
                <w:szCs w:val="20"/>
              </w:rPr>
            </w:pPr>
            <w:r>
              <w:rPr>
                <w:sz w:val="20"/>
                <w:szCs w:val="20"/>
              </w:rPr>
              <w:t>Elektronska blokada pokretanja motora</w:t>
            </w:r>
          </w:p>
          <w:p w14:paraId="7DD8F925" w14:textId="77777777" w:rsidR="00BA310D" w:rsidRDefault="00BA310D" w:rsidP="00EF6F17">
            <w:pPr>
              <w:jc w:val="both"/>
              <w:rPr>
                <w:sz w:val="20"/>
                <w:szCs w:val="20"/>
              </w:rPr>
            </w:pPr>
            <w:r>
              <w:rPr>
                <w:sz w:val="20"/>
                <w:szCs w:val="20"/>
              </w:rPr>
              <w:t>Zadnji parking senzori</w:t>
            </w:r>
          </w:p>
          <w:p w14:paraId="4B4052FB" w14:textId="77777777" w:rsidR="00BA310D" w:rsidRDefault="00BA310D" w:rsidP="00EF6F17">
            <w:pPr>
              <w:jc w:val="both"/>
              <w:rPr>
                <w:sz w:val="20"/>
                <w:szCs w:val="20"/>
              </w:rPr>
            </w:pPr>
            <w:r>
              <w:rPr>
                <w:sz w:val="20"/>
                <w:szCs w:val="20"/>
              </w:rPr>
              <w:t>Ručni klima uređaj naprijed i pozadi</w:t>
            </w:r>
          </w:p>
          <w:p w14:paraId="244DD7DC" w14:textId="77777777" w:rsidR="00BA310D" w:rsidRDefault="00BA310D" w:rsidP="00EF6F17">
            <w:pPr>
              <w:jc w:val="both"/>
              <w:rPr>
                <w:sz w:val="20"/>
                <w:szCs w:val="20"/>
              </w:rPr>
            </w:pPr>
            <w:r>
              <w:rPr>
                <w:sz w:val="20"/>
                <w:szCs w:val="20"/>
              </w:rPr>
              <w:t>Električni podizači stakla – vozačevo impulsno</w:t>
            </w:r>
          </w:p>
          <w:p w14:paraId="7DB018E2" w14:textId="77777777" w:rsidR="00BA310D" w:rsidRDefault="00BA310D" w:rsidP="00EF6F17">
            <w:pPr>
              <w:jc w:val="both"/>
              <w:rPr>
                <w:sz w:val="20"/>
                <w:szCs w:val="20"/>
              </w:rPr>
            </w:pPr>
            <w:r>
              <w:rPr>
                <w:sz w:val="20"/>
                <w:szCs w:val="20"/>
              </w:rPr>
              <w:t xml:space="preserve">Klupa sa tri sjedišta u drugom redu, sa mogučnošću </w:t>
            </w:r>
            <w:r>
              <w:rPr>
                <w:sz w:val="20"/>
                <w:szCs w:val="20"/>
              </w:rPr>
              <w:lastRenderedPageBreak/>
              <w:t>uklapanja i preklapanja desnog sjedišta u trećem redu</w:t>
            </w:r>
          </w:p>
          <w:p w14:paraId="65C222C0" w14:textId="77777777" w:rsidR="00BA310D" w:rsidRDefault="00BA310D" w:rsidP="00EF6F17">
            <w:pPr>
              <w:jc w:val="both"/>
              <w:rPr>
                <w:sz w:val="20"/>
                <w:szCs w:val="20"/>
              </w:rPr>
            </w:pPr>
            <w:r>
              <w:rPr>
                <w:sz w:val="20"/>
                <w:szCs w:val="20"/>
              </w:rPr>
              <w:t>Tonirana stakla</w:t>
            </w:r>
          </w:p>
          <w:p w14:paraId="02BD1275" w14:textId="77777777" w:rsidR="00BA310D" w:rsidRDefault="00BA310D" w:rsidP="00EF6F17">
            <w:pPr>
              <w:jc w:val="both"/>
              <w:rPr>
                <w:sz w:val="20"/>
                <w:szCs w:val="20"/>
              </w:rPr>
            </w:pPr>
            <w:r>
              <w:rPr>
                <w:sz w:val="20"/>
                <w:szCs w:val="20"/>
              </w:rPr>
              <w:t>Naslon za ruku na vozačevom sjedištu</w:t>
            </w:r>
          </w:p>
          <w:p w14:paraId="776DA686" w14:textId="77777777" w:rsidR="00BA310D" w:rsidRDefault="00BA310D" w:rsidP="00EF6F17">
            <w:pPr>
              <w:jc w:val="both"/>
              <w:rPr>
                <w:sz w:val="20"/>
                <w:szCs w:val="20"/>
              </w:rPr>
            </w:pPr>
            <w:r>
              <w:rPr>
                <w:sz w:val="20"/>
                <w:szCs w:val="20"/>
              </w:rPr>
              <w:t>Radio sa mogućnošću reprodukcije MP3 sa AUX, USB</w:t>
            </w:r>
          </w:p>
          <w:p w14:paraId="38F58F43" w14:textId="77777777" w:rsidR="00BA310D" w:rsidRDefault="00BA310D" w:rsidP="00EF6F17">
            <w:pPr>
              <w:jc w:val="both"/>
              <w:rPr>
                <w:sz w:val="20"/>
                <w:szCs w:val="20"/>
              </w:rPr>
            </w:pPr>
            <w:r>
              <w:rPr>
                <w:sz w:val="20"/>
                <w:szCs w:val="20"/>
              </w:rPr>
              <w:t>Vozačevo sjedište podesivo po dužini, nagibu, visini i u lumbalnom dijelu</w:t>
            </w:r>
          </w:p>
          <w:p w14:paraId="30F590FC" w14:textId="7A1C8A5F" w:rsidR="00BA310D" w:rsidRDefault="00BA310D" w:rsidP="00EF6F17">
            <w:pPr>
              <w:jc w:val="both"/>
              <w:rPr>
                <w:sz w:val="20"/>
                <w:szCs w:val="20"/>
              </w:rPr>
            </w:pPr>
            <w:r>
              <w:rPr>
                <w:sz w:val="20"/>
                <w:szCs w:val="20"/>
              </w:rPr>
              <w:t>Regul</w:t>
            </w:r>
            <w:r w:rsidR="00E76E2B">
              <w:rPr>
                <w:sz w:val="20"/>
                <w:szCs w:val="20"/>
              </w:rPr>
              <w:t>a</w:t>
            </w:r>
            <w:r>
              <w:rPr>
                <w:sz w:val="20"/>
                <w:szCs w:val="20"/>
              </w:rPr>
              <w:t>tor i ograničavač brzine</w:t>
            </w:r>
          </w:p>
          <w:p w14:paraId="4FD0B260" w14:textId="77777777" w:rsidR="00BA310D" w:rsidRDefault="00BA310D" w:rsidP="00EF6F17">
            <w:pPr>
              <w:jc w:val="both"/>
              <w:rPr>
                <w:sz w:val="20"/>
                <w:szCs w:val="20"/>
              </w:rPr>
            </w:pPr>
            <w:r>
              <w:rPr>
                <w:sz w:val="20"/>
                <w:szCs w:val="20"/>
              </w:rPr>
              <w:t>Ručni klima uređaj naprijed i pozadi</w:t>
            </w:r>
          </w:p>
          <w:p w14:paraId="0971870E" w14:textId="77777777" w:rsidR="00BA310D" w:rsidRDefault="00BA310D" w:rsidP="00EF6F17">
            <w:pPr>
              <w:jc w:val="both"/>
              <w:rPr>
                <w:sz w:val="20"/>
                <w:szCs w:val="20"/>
              </w:rPr>
            </w:pPr>
            <w:r>
              <w:rPr>
                <w:sz w:val="20"/>
                <w:szCs w:val="20"/>
              </w:rPr>
              <w:t>Zatamnjena bočna stakla</w:t>
            </w:r>
          </w:p>
          <w:p w14:paraId="6217BAF6" w14:textId="77777777" w:rsidR="00BA310D" w:rsidRDefault="00BA310D" w:rsidP="00EF6F17">
            <w:pPr>
              <w:jc w:val="both"/>
              <w:rPr>
                <w:sz w:val="20"/>
                <w:szCs w:val="20"/>
              </w:rPr>
            </w:pPr>
            <w:r>
              <w:rPr>
                <w:sz w:val="20"/>
                <w:szCs w:val="20"/>
              </w:rPr>
              <w:t>Nasloni za ruke naprijed i pozadi</w:t>
            </w:r>
          </w:p>
          <w:p w14:paraId="7D2A61E8" w14:textId="77777777" w:rsidR="00BA310D" w:rsidRDefault="00BA310D" w:rsidP="00EF6F17">
            <w:pPr>
              <w:jc w:val="both"/>
              <w:rPr>
                <w:sz w:val="20"/>
                <w:szCs w:val="20"/>
              </w:rPr>
            </w:pPr>
            <w:r>
              <w:rPr>
                <w:sz w:val="20"/>
                <w:szCs w:val="20"/>
              </w:rPr>
              <w:t>Dodatno grijanje sa upravljanjem pozadi</w:t>
            </w:r>
          </w:p>
          <w:p w14:paraId="31786EA1" w14:textId="33F54DA2" w:rsidR="00BA310D" w:rsidRDefault="00BA310D" w:rsidP="00EF6F17">
            <w:pPr>
              <w:jc w:val="both"/>
              <w:rPr>
                <w:sz w:val="20"/>
                <w:szCs w:val="20"/>
              </w:rPr>
            </w:pPr>
            <w:r>
              <w:rPr>
                <w:sz w:val="20"/>
                <w:szCs w:val="20"/>
              </w:rPr>
              <w:t>Ugrađena hidraulična rampa nosivosti minimun 300 kg sa električnim upravljanjem, dvije poluge za masimalnu stabilnost, pod platforme od perforiranog lima sa automatskom rol stopo</w:t>
            </w:r>
            <w:r w:rsidR="00E76E2B">
              <w:rPr>
                <w:sz w:val="20"/>
                <w:szCs w:val="20"/>
              </w:rPr>
              <w:t>m</w:t>
            </w:r>
            <w:r>
              <w:rPr>
                <w:sz w:val="20"/>
                <w:szCs w:val="20"/>
              </w:rPr>
              <w:t xml:space="preserve"> za prelazak kolica sa vanjske podloge na platformu</w:t>
            </w:r>
          </w:p>
          <w:p w14:paraId="611927E4" w14:textId="3A0D7852" w:rsidR="00BA310D" w:rsidRPr="006552A8" w:rsidRDefault="00BA310D" w:rsidP="00EF6F17">
            <w:pPr>
              <w:jc w:val="both"/>
              <w:rPr>
                <w:sz w:val="20"/>
                <w:szCs w:val="20"/>
              </w:rPr>
            </w:pPr>
            <w:r>
              <w:rPr>
                <w:sz w:val="20"/>
                <w:szCs w:val="20"/>
              </w:rPr>
              <w:t>Set za fiksiranje kolica, da sa podnim fiksiranjem i minimalno 4 pojasa za fiksiranje kolica i posjedovanje jednog sigurnosnog pojasa za putnika u kolicima</w:t>
            </w:r>
          </w:p>
        </w:tc>
        <w:tc>
          <w:tcPr>
            <w:tcW w:w="1426" w:type="dxa"/>
            <w:gridSpan w:val="3"/>
            <w:tcBorders>
              <w:bottom w:val="inset" w:sz="6" w:space="0" w:color="auto"/>
            </w:tcBorders>
            <w:vAlign w:val="center"/>
          </w:tcPr>
          <w:p w14:paraId="6131B8B1" w14:textId="3CCD619B" w:rsidR="00BA310D" w:rsidRPr="002369CF" w:rsidRDefault="00BA310D" w:rsidP="00EF6F17">
            <w:pPr>
              <w:jc w:val="center"/>
              <w:rPr>
                <w:color w:val="000000"/>
                <w:sz w:val="20"/>
                <w:szCs w:val="20"/>
                <w:highlight w:val="yellow"/>
                <w:lang w:val="sr-Latn-CS" w:eastAsia="sr-Latn-CS"/>
              </w:rPr>
            </w:pPr>
            <w:r>
              <w:rPr>
                <w:color w:val="000000"/>
                <w:sz w:val="20"/>
                <w:szCs w:val="20"/>
                <w:highlight w:val="yellow"/>
                <w:lang w:val="sr-Latn-CS" w:eastAsia="sr-Latn-CS"/>
              </w:rPr>
              <w:lastRenderedPageBreak/>
              <w:t>Komad</w:t>
            </w:r>
          </w:p>
        </w:tc>
        <w:tc>
          <w:tcPr>
            <w:tcW w:w="840" w:type="dxa"/>
            <w:tcBorders>
              <w:bottom w:val="inset" w:sz="6" w:space="0" w:color="auto"/>
            </w:tcBorders>
            <w:vAlign w:val="center"/>
          </w:tcPr>
          <w:p w14:paraId="4B8745DA" w14:textId="77777777" w:rsidR="00BA310D" w:rsidRPr="006552A8" w:rsidRDefault="00BA310D" w:rsidP="00EF6F17">
            <w:pPr>
              <w:jc w:val="center"/>
              <w:rPr>
                <w:b/>
                <w:lang w:val="sr-Latn-CS"/>
              </w:rPr>
            </w:pPr>
            <w:r>
              <w:rPr>
                <w:b/>
                <w:lang w:val="sr-Latn-CS"/>
              </w:rPr>
              <w:t>1</w:t>
            </w:r>
          </w:p>
        </w:tc>
      </w:tr>
    </w:tbl>
    <w:p w14:paraId="5E850F23" w14:textId="59FA6771" w:rsidR="000B2E9A" w:rsidRDefault="000B2E9A" w:rsidP="000B2E9A">
      <w:pPr>
        <w:rPr>
          <w:rFonts w:ascii="Cambria" w:hAnsi="Cambria"/>
          <w:color w:val="000000"/>
        </w:rPr>
      </w:pPr>
    </w:p>
    <w:p w14:paraId="765F4904" w14:textId="77777777" w:rsidR="00FD0A64" w:rsidRDefault="00FD0A64" w:rsidP="000B2E9A">
      <w:pPr>
        <w:rPr>
          <w:rFonts w:ascii="Cambria" w:hAnsi="Cambria"/>
          <w:color w:val="000000"/>
        </w:rPr>
      </w:pPr>
    </w:p>
    <w:p w14:paraId="31A2AD46" w14:textId="695FBE30" w:rsidR="000B2E9A" w:rsidRDefault="00FD0A64" w:rsidP="00267237">
      <w:pPr>
        <w:jc w:val="both"/>
        <w:rPr>
          <w:rFonts w:ascii="Cambria" w:hAnsi="Cambria"/>
          <w:color w:val="000000"/>
        </w:rPr>
      </w:pPr>
      <w:r w:rsidRPr="00FD0A64">
        <w:rPr>
          <w:rFonts w:ascii="Cambria" w:hAnsi="Cambria"/>
          <w:b/>
          <w:bCs/>
          <w:color w:val="000000"/>
        </w:rPr>
        <w:t>Napomena</w:t>
      </w:r>
      <w:r>
        <w:rPr>
          <w:rFonts w:ascii="Cambria" w:hAnsi="Cambria"/>
          <w:color w:val="000000"/>
        </w:rPr>
        <w:t>: Ponuđač je dužan da u finansijskom dijelu ponude navede naziv proizvođača, marku i model vozila, kao</w:t>
      </w:r>
      <w:r w:rsidR="00267237">
        <w:rPr>
          <w:rFonts w:ascii="Cambria" w:hAnsi="Cambria"/>
          <w:color w:val="000000"/>
        </w:rPr>
        <w:t xml:space="preserve"> </w:t>
      </w:r>
      <w:r>
        <w:rPr>
          <w:rFonts w:ascii="Cambria" w:hAnsi="Cambria"/>
          <w:color w:val="000000"/>
        </w:rPr>
        <w:t>i naziv proizvođača  nagogradnje koje nudi</w:t>
      </w:r>
    </w:p>
    <w:p w14:paraId="0F802E39" w14:textId="31325769" w:rsidR="00FD0A64" w:rsidRDefault="00FD0A64" w:rsidP="00267237">
      <w:pPr>
        <w:jc w:val="both"/>
        <w:rPr>
          <w:rFonts w:ascii="Cambria" w:hAnsi="Cambria"/>
          <w:color w:val="000000"/>
        </w:rPr>
      </w:pPr>
      <w:r>
        <w:rPr>
          <w:rFonts w:ascii="Cambria" w:hAnsi="Cambria"/>
          <w:color w:val="000000"/>
        </w:rPr>
        <w:t>Ponuđač je dužan dostaviti tehničku specifikaciju ponuđenog vozila od proizvođača, iz koje se može utvrditi da vozilo ispunjava  tražene karakteristike.</w:t>
      </w:r>
    </w:p>
    <w:p w14:paraId="735034F4" w14:textId="670C755E" w:rsidR="00FD0A64" w:rsidRDefault="00FD0A64" w:rsidP="000B2E9A">
      <w:pPr>
        <w:rPr>
          <w:rFonts w:ascii="Cambria" w:hAnsi="Cambria"/>
          <w:color w:val="000000"/>
        </w:rPr>
      </w:pPr>
    </w:p>
    <w:p w14:paraId="63FF7362" w14:textId="77777777" w:rsidR="00FD0A64" w:rsidRDefault="00FD0A64" w:rsidP="000B2E9A">
      <w:pPr>
        <w:rPr>
          <w:rFonts w:ascii="Cambria" w:hAnsi="Cambria"/>
          <w:color w:val="000000"/>
        </w:rPr>
      </w:pPr>
    </w:p>
    <w:p w14:paraId="48DE1E10" w14:textId="77777777" w:rsidR="000B2E9A" w:rsidRDefault="000B2E9A" w:rsidP="000B2E9A">
      <w:pPr>
        <w:jc w:val="both"/>
        <w:rPr>
          <w:b/>
          <w:i/>
          <w:sz w:val="32"/>
          <w:shd w:val="clear" w:color="auto" w:fill="BFBFBF"/>
        </w:rPr>
      </w:pPr>
      <w:r>
        <w:rPr>
          <w:b/>
          <w:sz w:val="28"/>
          <w:shd w:val="clear" w:color="auto" w:fill="BFBFBF"/>
        </w:rPr>
        <w:t>Zahtjevi  u pogledu načina izvršavanja predmeta nabavke koji su od značaja za sačinjavanje ponude i izvršenje ugovora</w:t>
      </w:r>
    </w:p>
    <w:p w14:paraId="0C34182B" w14:textId="77777777" w:rsidR="000B2E9A" w:rsidRDefault="000B2E9A" w:rsidP="000B2E9A">
      <w:pPr>
        <w:jc w:val="both"/>
        <w:rPr>
          <w:b/>
          <w:color w:val="000000"/>
          <w:sz w:val="32"/>
        </w:rPr>
      </w:pPr>
    </w:p>
    <w:p w14:paraId="458FE09E" w14:textId="367CC6FE" w:rsidR="000B2E9A" w:rsidRDefault="000B2E9A" w:rsidP="000B2E9A">
      <w:pPr>
        <w:jc w:val="both"/>
      </w:pPr>
      <w:r>
        <w:rPr>
          <w:b/>
          <w:sz w:val="28"/>
          <w:shd w:val="clear" w:color="auto" w:fill="BFBFBF"/>
        </w:rPr>
        <w:t>Rok i</w:t>
      </w:r>
      <w:r w:rsidR="00BA310D">
        <w:rPr>
          <w:b/>
          <w:sz w:val="28"/>
          <w:shd w:val="clear" w:color="auto" w:fill="BFBFBF"/>
        </w:rPr>
        <w:t>sporuke</w:t>
      </w:r>
      <w:r>
        <w:t>: Rok i</w:t>
      </w:r>
      <w:r w:rsidR="00BA310D">
        <w:t>sporuke</w:t>
      </w:r>
      <w:r>
        <w:t xml:space="preserve"> je </w:t>
      </w:r>
      <w:r w:rsidR="00EE4634">
        <w:rPr>
          <w:b/>
          <w:bCs/>
        </w:rPr>
        <w:t>120</w:t>
      </w:r>
      <w:r>
        <w:t xml:space="preserve"> dan</w:t>
      </w:r>
      <w:r w:rsidR="00BA310D">
        <w:t>a od dana potpisivanja ugovora</w:t>
      </w:r>
    </w:p>
    <w:p w14:paraId="3BA8F3AD" w14:textId="77777777" w:rsidR="000B2E9A" w:rsidRPr="00D60E35" w:rsidRDefault="000B2E9A" w:rsidP="000B2E9A">
      <w:pPr>
        <w:jc w:val="both"/>
      </w:pPr>
    </w:p>
    <w:p w14:paraId="5B990B5D" w14:textId="77777777" w:rsidR="000B2E9A" w:rsidRDefault="000B2E9A" w:rsidP="000B2E9A">
      <w:pPr>
        <w:jc w:val="both"/>
      </w:pPr>
      <w:r>
        <w:rPr>
          <w:b/>
          <w:sz w:val="28"/>
          <w:shd w:val="clear" w:color="auto" w:fill="BFBFBF"/>
        </w:rPr>
        <w:t>Mjesto izvršenja ugovora</w:t>
      </w:r>
      <w:r>
        <w:t xml:space="preserve">: fco Naručilac </w:t>
      </w:r>
    </w:p>
    <w:p w14:paraId="1955CE9F" w14:textId="77777777" w:rsidR="000B2E9A" w:rsidRDefault="000B2E9A" w:rsidP="000B2E9A">
      <w:pPr>
        <w:jc w:val="both"/>
      </w:pPr>
    </w:p>
    <w:p w14:paraId="0BE46974" w14:textId="2937C608" w:rsidR="000B2E9A" w:rsidRDefault="000B2E9A" w:rsidP="000B2E9A">
      <w:pPr>
        <w:jc w:val="both"/>
      </w:pPr>
      <w:r>
        <w:rPr>
          <w:b/>
          <w:sz w:val="28"/>
          <w:shd w:val="clear" w:color="auto" w:fill="BFBFBF"/>
        </w:rPr>
        <w:t>Rok plaćanja</w:t>
      </w:r>
      <w:r>
        <w:rPr>
          <w:b/>
        </w:rPr>
        <w:t xml:space="preserve">: </w:t>
      </w:r>
      <w:r w:rsidR="0032123B">
        <w:t>3</w:t>
      </w:r>
      <w:r>
        <w:t xml:space="preserve">0 dana od dana </w:t>
      </w:r>
      <w:r w:rsidR="0032123B">
        <w:t>službenog prijema uredno ispostavljenog računa i potpisanog zapisnika o primopredaji</w:t>
      </w:r>
    </w:p>
    <w:p w14:paraId="54AE49C0" w14:textId="77777777" w:rsidR="000B2E9A" w:rsidRDefault="000B2E9A" w:rsidP="000B2E9A">
      <w:pPr>
        <w:jc w:val="both"/>
      </w:pPr>
    </w:p>
    <w:p w14:paraId="3D5036F2" w14:textId="77777777" w:rsidR="000B2E9A" w:rsidRPr="000005CD" w:rsidRDefault="000B2E9A" w:rsidP="000B2E9A">
      <w:pPr>
        <w:jc w:val="both"/>
      </w:pPr>
      <w:r>
        <w:rPr>
          <w:b/>
          <w:sz w:val="28"/>
          <w:shd w:val="clear" w:color="auto" w:fill="BFBFBF"/>
        </w:rPr>
        <w:t>Način plaćanja</w:t>
      </w:r>
      <w:r>
        <w:rPr>
          <w:b/>
        </w:rPr>
        <w:t xml:space="preserve">: </w:t>
      </w:r>
      <w:r>
        <w:t>virmanski, na žiro račun Ponuđača</w:t>
      </w:r>
    </w:p>
    <w:p w14:paraId="4958C6D8" w14:textId="77777777" w:rsidR="000B2E9A" w:rsidRDefault="000B2E9A" w:rsidP="000B2E9A">
      <w:pPr>
        <w:jc w:val="both"/>
        <w:rPr>
          <w:color w:val="000000"/>
          <w:sz w:val="32"/>
          <w:szCs w:val="22"/>
        </w:rPr>
      </w:pPr>
    </w:p>
    <w:p w14:paraId="6DD119A4" w14:textId="77777777" w:rsidR="000B2E9A" w:rsidRPr="00D60E35" w:rsidRDefault="000B2E9A" w:rsidP="000B2E9A">
      <w:pPr>
        <w:rPr>
          <w:b/>
          <w:i/>
          <w:sz w:val="32"/>
          <w:shd w:val="clear" w:color="auto" w:fill="D9D9D9"/>
        </w:rPr>
      </w:pPr>
      <w:r w:rsidRPr="00D60E35">
        <w:rPr>
          <w:b/>
          <w:sz w:val="28"/>
          <w:shd w:val="clear" w:color="auto" w:fill="D9D9D9"/>
        </w:rPr>
        <w:t>Rok važenja ponude</w:t>
      </w:r>
    </w:p>
    <w:p w14:paraId="09D1AC3B" w14:textId="77777777" w:rsidR="000B2E9A" w:rsidRDefault="000B2E9A" w:rsidP="000B2E9A">
      <w:pPr>
        <w:jc w:val="both"/>
        <w:rPr>
          <w:color w:val="000000"/>
          <w:sz w:val="32"/>
        </w:rPr>
      </w:pPr>
    </w:p>
    <w:p w14:paraId="4BC90C74" w14:textId="77777777" w:rsidR="000B2E9A" w:rsidRDefault="000B2E9A" w:rsidP="000B2E9A">
      <w:pPr>
        <w:jc w:val="both"/>
        <w:rPr>
          <w:color w:val="000000"/>
        </w:rPr>
      </w:pPr>
      <w:r>
        <w:rPr>
          <w:color w:val="000000"/>
        </w:rPr>
        <w:t>Rok važenja ponude je 60 dana od dana otvaranja ponuda</w:t>
      </w:r>
    </w:p>
    <w:p w14:paraId="7AEFA0BE" w14:textId="77777777" w:rsidR="000B2E9A" w:rsidRDefault="000B2E9A" w:rsidP="000B2E9A">
      <w:pPr>
        <w:jc w:val="both"/>
        <w:rPr>
          <w:color w:val="000000"/>
        </w:rPr>
      </w:pPr>
    </w:p>
    <w:p w14:paraId="55F69AB9" w14:textId="77777777" w:rsidR="000B2E9A" w:rsidRDefault="000B2E9A" w:rsidP="000B2E9A">
      <w:pPr>
        <w:jc w:val="both"/>
        <w:rPr>
          <w:b/>
          <w:sz w:val="28"/>
          <w:shd w:val="clear" w:color="auto" w:fill="BFBFBF"/>
        </w:rPr>
      </w:pPr>
      <w:r>
        <w:rPr>
          <w:b/>
          <w:sz w:val="28"/>
          <w:shd w:val="clear" w:color="auto" w:fill="BFBFBF"/>
        </w:rPr>
        <w:lastRenderedPageBreak/>
        <w:t>Rok za donošenje odluke o izboru najpovoljnije ponude, odnosno odluke o poništenju postupka javne nabavke</w:t>
      </w:r>
    </w:p>
    <w:p w14:paraId="709A953A" w14:textId="77777777" w:rsidR="000B2E9A" w:rsidRDefault="000B2E9A" w:rsidP="000B2E9A">
      <w:pPr>
        <w:jc w:val="both"/>
        <w:rPr>
          <w:b/>
          <w:sz w:val="28"/>
          <w:shd w:val="clear" w:color="auto" w:fill="BFBFBF"/>
        </w:rPr>
      </w:pPr>
    </w:p>
    <w:p w14:paraId="755BD318" w14:textId="77777777" w:rsidR="000B2E9A" w:rsidRDefault="000B2E9A" w:rsidP="000B2E9A">
      <w:pPr>
        <w:jc w:val="both"/>
        <w:rPr>
          <w:color w:val="000000"/>
          <w:sz w:val="32"/>
        </w:rPr>
      </w:pPr>
      <w:r>
        <w:rPr>
          <w:color w:val="000000"/>
        </w:rPr>
        <w:t>Odluka o izboru najpovoljnije ponude, odnosno odluke o poništenju postupka javne nabavke donijeće se u roku od 60 dana od dana otvaranja ponuda.</w:t>
      </w:r>
    </w:p>
    <w:p w14:paraId="5EBE37D4" w14:textId="77777777" w:rsidR="000B2E9A" w:rsidRDefault="000B2E9A" w:rsidP="000B2E9A">
      <w:pPr>
        <w:jc w:val="both"/>
        <w:rPr>
          <w:color w:val="000000"/>
          <w:sz w:val="32"/>
          <w:szCs w:val="22"/>
        </w:rPr>
      </w:pPr>
    </w:p>
    <w:p w14:paraId="4270A073" w14:textId="77777777" w:rsidR="000B2E9A" w:rsidRDefault="000B2E9A" w:rsidP="000B2E9A">
      <w:pPr>
        <w:jc w:val="both"/>
        <w:rPr>
          <w:b/>
          <w:color w:val="000000"/>
          <w:sz w:val="32"/>
          <w:shd w:val="clear" w:color="auto" w:fill="D9D9D9"/>
        </w:rPr>
      </w:pPr>
      <w:r>
        <w:rPr>
          <w:b/>
          <w:color w:val="000000"/>
          <w:sz w:val="28"/>
          <w:shd w:val="clear" w:color="auto" w:fill="D9D9D9"/>
        </w:rPr>
        <w:t>Garancija ponude</w:t>
      </w:r>
    </w:p>
    <w:p w14:paraId="75C82CD9" w14:textId="77777777" w:rsidR="000B2E9A" w:rsidRDefault="000B2E9A" w:rsidP="000B2E9A">
      <w:pPr>
        <w:jc w:val="both"/>
        <w:rPr>
          <w:b/>
          <w:color w:val="000000"/>
          <w:sz w:val="32"/>
        </w:rPr>
      </w:pPr>
    </w:p>
    <w:p w14:paraId="1B6D6F34" w14:textId="19299579" w:rsidR="000B2E9A" w:rsidRDefault="000B2E9A" w:rsidP="000B2E9A">
      <w:pPr>
        <w:jc w:val="both"/>
        <w:rPr>
          <w:color w:val="000000"/>
        </w:rPr>
      </w:pPr>
      <w:r>
        <w:rPr>
          <w:color w:val="000000"/>
        </w:rPr>
        <w:t xml:space="preserve">- </w:t>
      </w:r>
      <w:r w:rsidR="00E76E2B">
        <w:rPr>
          <w:color w:val="000000"/>
        </w:rPr>
        <w:t>da</w:t>
      </w:r>
    </w:p>
    <w:p w14:paraId="7DADD3C1" w14:textId="62677E92" w:rsidR="00E76E2B" w:rsidRDefault="00E76E2B" w:rsidP="00E76E2B">
      <w:pPr>
        <w:jc w:val="both"/>
      </w:pPr>
      <w:r>
        <w:t>Ponuđač je du</w:t>
      </w:r>
      <w:r w:rsidR="00691766">
        <w:t>žan dostaviti bezuslovnu i</w:t>
      </w:r>
      <w:r>
        <w:t xml:space="preserve"> na prvi poziv naplativu garanciju ponude u iznosu od 2% procijenjene vrijednosti javne nabavke, kao garancija ostajanja u obavezi prema </w:t>
      </w:r>
      <w:r w:rsidR="00691766">
        <w:t>ponudi u period važenja ponude i</w:t>
      </w:r>
      <w:r>
        <w:t xml:space="preserve"> </w:t>
      </w:r>
      <w:r w:rsidR="00C465A9">
        <w:t>5</w:t>
      </w:r>
      <w:r>
        <w:t xml:space="preserve"> dana nakon isteka važenja ponude.</w:t>
      </w:r>
    </w:p>
    <w:p w14:paraId="6B57F768" w14:textId="60EFC4C2" w:rsidR="00E76E2B" w:rsidRDefault="00E76E2B" w:rsidP="000B2E9A">
      <w:pPr>
        <w:jc w:val="both"/>
        <w:rPr>
          <w:color w:val="000000"/>
          <w:sz w:val="32"/>
        </w:rPr>
      </w:pPr>
    </w:p>
    <w:p w14:paraId="0D687B4A" w14:textId="77777777" w:rsidR="00E76E2B" w:rsidRDefault="00E76E2B" w:rsidP="00E76E2B">
      <w:pPr>
        <w:jc w:val="both"/>
      </w:pPr>
      <w:r>
        <w:t>Garancija ponude će se aktivirati ako ponuđač:</w:t>
      </w:r>
    </w:p>
    <w:p w14:paraId="7C4E839F" w14:textId="77777777" w:rsidR="00E76E2B" w:rsidRDefault="00E76E2B" w:rsidP="00E76E2B">
      <w:pPr>
        <w:jc w:val="both"/>
      </w:pPr>
    </w:p>
    <w:p w14:paraId="2315F21F" w14:textId="64C0C796" w:rsidR="00E76E2B" w:rsidRDefault="00E76E2B" w:rsidP="00FD0A64">
      <w:pPr>
        <w:pStyle w:val="ListParagraph"/>
        <w:numPr>
          <w:ilvl w:val="0"/>
          <w:numId w:val="13"/>
        </w:numPr>
        <w:jc w:val="both"/>
      </w:pPr>
      <w:r>
        <w:t>Odustane od ponude u roku važenja ponude;</w:t>
      </w:r>
    </w:p>
    <w:p w14:paraId="1BF66774" w14:textId="4F3B1838" w:rsidR="00E76E2B" w:rsidRDefault="00E76E2B" w:rsidP="00E76E2B">
      <w:pPr>
        <w:pStyle w:val="ListParagraph"/>
        <w:numPr>
          <w:ilvl w:val="0"/>
          <w:numId w:val="13"/>
        </w:numPr>
        <w:jc w:val="both"/>
      </w:pPr>
      <w:r>
        <w:t xml:space="preserve">Odbije da </w:t>
      </w:r>
      <w:r w:rsidR="00FD0A64">
        <w:t xml:space="preserve">zaključi </w:t>
      </w:r>
      <w:r>
        <w:t xml:space="preserve">ugovor o javnoj nabavci ili okvirni sporazum </w:t>
      </w:r>
    </w:p>
    <w:p w14:paraId="291CF0CA" w14:textId="77777777" w:rsidR="0049118D" w:rsidRDefault="0049118D" w:rsidP="0049118D">
      <w:pPr>
        <w:pStyle w:val="ListParagraph"/>
        <w:jc w:val="both"/>
      </w:pPr>
    </w:p>
    <w:p w14:paraId="104EC512" w14:textId="295AFA43" w:rsidR="00C465A9" w:rsidRDefault="00C465A9" w:rsidP="00C465A9">
      <w:pPr>
        <w:jc w:val="both"/>
      </w:pPr>
      <w:r>
        <w:t>Garancija ponude podnosi se u el</w:t>
      </w:r>
      <w:r w:rsidR="00EE4634">
        <w:t>ektronskom obliku putem ESJN. A</w:t>
      </w:r>
      <w:r>
        <w:t>ko Ponuđač ne može da garanciju ponude podnese u elektronskom obliku, dužan je da putem ESJN dostavi kopiju garancije ponude, a da original garancije ponude dostavi, odnosno uruči naručiocu neposredno ili putem pošte preporučenom pošiljkom na adresi Naručioca</w:t>
      </w:r>
      <w:r w:rsidR="0049118D">
        <w:t xml:space="preserve">, ul. Dragiše Radevića br. 1, 84 300 Berane, prije isteka roka za podnošenje ponuda. </w:t>
      </w:r>
    </w:p>
    <w:p w14:paraId="5824BA2B" w14:textId="376C425F" w:rsidR="0049118D" w:rsidRDefault="0049118D" w:rsidP="00C465A9">
      <w:pPr>
        <w:jc w:val="both"/>
      </w:pPr>
      <w:r>
        <w:t>U ovom slučaju original garancije ponude upisanom obliku dostavlja se u koverti, na kojoj se navodi: nazi vi sjedište naručioca, broj tenderske dokumentacije za koju se podnosi garancija ponude, naziv, sjedište i adresa ponuđača i naznaka “garancija ponude” i “ne otvaraj prije roka za otvaranje ponuda”</w:t>
      </w:r>
    </w:p>
    <w:p w14:paraId="504FE6CC" w14:textId="77777777" w:rsidR="000B2E9A" w:rsidRDefault="000B2E9A" w:rsidP="000B2E9A">
      <w:pPr>
        <w:rPr>
          <w:rFonts w:ascii="Cambria" w:hAnsi="Cambria"/>
          <w:color w:val="000000"/>
        </w:rPr>
      </w:pPr>
    </w:p>
    <w:p w14:paraId="4591CAC3" w14:textId="58989906" w:rsidR="0032123B" w:rsidRDefault="00FD0A64" w:rsidP="0032123B">
      <w:pPr>
        <w:rPr>
          <w:b/>
          <w:i/>
          <w:color w:val="000000"/>
          <w:sz w:val="32"/>
          <w:shd w:val="clear" w:color="auto" w:fill="D9D9D9"/>
        </w:rPr>
      </w:pPr>
      <w:r>
        <w:rPr>
          <w:b/>
          <w:color w:val="000000"/>
          <w:sz w:val="28"/>
          <w:shd w:val="clear" w:color="auto" w:fill="D9D9D9"/>
        </w:rPr>
        <w:t>Garantni rok</w:t>
      </w:r>
    </w:p>
    <w:p w14:paraId="2455EFD6" w14:textId="051C7369" w:rsidR="000B2E9A" w:rsidRDefault="000B2E9A" w:rsidP="000B2E9A">
      <w:pPr>
        <w:rPr>
          <w:rFonts w:ascii="Calibri" w:eastAsia="Calibri" w:hAnsi="Calibri"/>
          <w:color w:val="000000"/>
          <w:sz w:val="22"/>
          <w:szCs w:val="22"/>
        </w:rPr>
      </w:pPr>
    </w:p>
    <w:p w14:paraId="2F842B15" w14:textId="771FDFBE" w:rsidR="0032123B" w:rsidRPr="0032123B" w:rsidRDefault="0032123B" w:rsidP="000B2E9A">
      <w:pPr>
        <w:rPr>
          <w:rFonts w:eastAsia="Calibri"/>
          <w:color w:val="000000"/>
          <w:sz w:val="22"/>
          <w:szCs w:val="22"/>
        </w:rPr>
      </w:pPr>
    </w:p>
    <w:p w14:paraId="1CD762C1" w14:textId="17FAE3E7" w:rsidR="0032123B" w:rsidRDefault="0032123B" w:rsidP="000B2E9A">
      <w:pPr>
        <w:rPr>
          <w:rFonts w:eastAsia="Calibri"/>
          <w:color w:val="000000"/>
        </w:rPr>
      </w:pPr>
      <w:r w:rsidRPr="0032123B">
        <w:rPr>
          <w:rFonts w:eastAsia="Calibri"/>
          <w:color w:val="000000"/>
        </w:rPr>
        <w:t xml:space="preserve">Garantni rok je minimum 24 mjeseca </w:t>
      </w:r>
      <w:r>
        <w:rPr>
          <w:rFonts w:eastAsia="Calibri"/>
          <w:color w:val="000000"/>
        </w:rPr>
        <w:t xml:space="preserve">od dana potpisivanja zapisnika o prijemu vozila. </w:t>
      </w:r>
    </w:p>
    <w:p w14:paraId="0F05C639" w14:textId="77777777" w:rsidR="0032123B" w:rsidRDefault="0032123B" w:rsidP="000B2E9A">
      <w:pPr>
        <w:rPr>
          <w:rFonts w:eastAsia="Calibri"/>
          <w:color w:val="000000"/>
        </w:rPr>
      </w:pPr>
    </w:p>
    <w:p w14:paraId="534FD9E1" w14:textId="244C91D9" w:rsidR="0032123B" w:rsidRDefault="0032123B" w:rsidP="0032123B">
      <w:pPr>
        <w:jc w:val="both"/>
        <w:rPr>
          <w:szCs w:val="22"/>
        </w:rPr>
      </w:pPr>
      <w:r>
        <w:t>•Izabrani ponuđač garantuje da je roba nova, neupotrebljavana i da nema stvarnih i pravnih nedostataka.</w:t>
      </w:r>
    </w:p>
    <w:p w14:paraId="39666A53" w14:textId="77777777" w:rsidR="0032123B" w:rsidRDefault="0032123B" w:rsidP="0032123B">
      <w:pPr>
        <w:jc w:val="both"/>
      </w:pPr>
    </w:p>
    <w:p w14:paraId="2909C6F9" w14:textId="77777777" w:rsidR="0032123B" w:rsidRDefault="0032123B" w:rsidP="0032123B">
      <w:pPr>
        <w:jc w:val="both"/>
        <w:rPr>
          <w:rFonts w:eastAsiaTheme="minorEastAsia"/>
        </w:rPr>
      </w:pPr>
      <w:r>
        <w:rPr>
          <w:rFonts w:cstheme="minorHAnsi"/>
        </w:rPr>
        <w:t>•</w:t>
      </w:r>
      <w:r>
        <w:t xml:space="preserve">Izabrani ponuđač je obavezan da u periodu garantnog roka, u roku od 24 sata po prijemu pisanog obavještenja o nastalom kvaru, pristupi intervenciji na otklanjanju kvara. </w:t>
      </w:r>
    </w:p>
    <w:p w14:paraId="7723099B" w14:textId="77777777" w:rsidR="0032123B" w:rsidRDefault="0032123B" w:rsidP="0032123B">
      <w:pPr>
        <w:jc w:val="both"/>
      </w:pPr>
    </w:p>
    <w:p w14:paraId="163486A2" w14:textId="77777777" w:rsidR="0032123B" w:rsidRDefault="0032123B" w:rsidP="0032123B">
      <w:pPr>
        <w:jc w:val="both"/>
      </w:pPr>
      <w:r>
        <w:t>•Rok za otklanjanje kvara iznosi maksimalno 5 dana od dana odziva.</w:t>
      </w:r>
    </w:p>
    <w:p w14:paraId="781DAA1F" w14:textId="77777777" w:rsidR="0032123B" w:rsidRDefault="0032123B" w:rsidP="0032123B">
      <w:pPr>
        <w:jc w:val="both"/>
      </w:pPr>
    </w:p>
    <w:p w14:paraId="25146D16" w14:textId="77777777" w:rsidR="0032123B" w:rsidRDefault="0032123B" w:rsidP="0032123B">
      <w:pPr>
        <w:jc w:val="both"/>
        <w:rPr>
          <w:szCs w:val="22"/>
        </w:rPr>
      </w:pPr>
      <w:r>
        <w:t xml:space="preserve"> •Ukoliko je, u slučaju težeg kvara, za otklanjanje potrebno više od 5 dana, izabrani ponuđač je dužan da naručiocu dostavi pisani zahtjev za produženje roka za otklanjanje nastalog kvara sa obrazloženjem, na koji naručilac daje saglasnost</w:t>
      </w:r>
    </w:p>
    <w:p w14:paraId="526982DD" w14:textId="7B856943" w:rsidR="0032123B" w:rsidRDefault="0032123B" w:rsidP="000B2E9A">
      <w:pPr>
        <w:rPr>
          <w:rFonts w:eastAsia="Calibri"/>
          <w:color w:val="000000"/>
        </w:rPr>
      </w:pPr>
    </w:p>
    <w:p w14:paraId="19F3072A" w14:textId="77777777" w:rsidR="00FA2862" w:rsidRDefault="00FA2862" w:rsidP="00FA2862">
      <w:pPr>
        <w:jc w:val="both"/>
        <w:rPr>
          <w:szCs w:val="22"/>
        </w:rPr>
      </w:pPr>
      <w:r>
        <w:rPr>
          <w:b/>
          <w:sz w:val="28"/>
          <w:shd w:val="clear" w:color="auto" w:fill="BFBFBF"/>
        </w:rPr>
        <w:lastRenderedPageBreak/>
        <w:t>Tehnička dokumentacija</w:t>
      </w:r>
      <w:r>
        <w:t>:</w:t>
      </w:r>
    </w:p>
    <w:p w14:paraId="1B669FFD" w14:textId="77777777" w:rsidR="00FA2862" w:rsidRDefault="00FA2862" w:rsidP="00FA2862">
      <w:pPr>
        <w:rPr>
          <w:color w:val="000000"/>
          <w:sz w:val="32"/>
        </w:rPr>
      </w:pPr>
      <w:r>
        <w:rPr>
          <w:color w:val="000000"/>
          <w:sz w:val="32"/>
        </w:rPr>
        <w:t xml:space="preserve"> </w:t>
      </w:r>
    </w:p>
    <w:p w14:paraId="4B147C8F" w14:textId="67E49EED" w:rsidR="00FA2862" w:rsidRDefault="00FA2862" w:rsidP="00FA2862">
      <w:pPr>
        <w:rPr>
          <w:color w:val="000000"/>
        </w:rPr>
      </w:pPr>
      <w:r>
        <w:rPr>
          <w:color w:val="000000"/>
        </w:rPr>
        <w:t xml:space="preserve">Prilikom primopredaje kombi </w:t>
      </w:r>
      <w:r w:rsidR="00FD0A64">
        <w:rPr>
          <w:color w:val="000000"/>
        </w:rPr>
        <w:t xml:space="preserve">vozila </w:t>
      </w:r>
      <w:r>
        <w:rPr>
          <w:color w:val="000000"/>
        </w:rPr>
        <w:t>izabrani ponuđač dostavlja:</w:t>
      </w:r>
    </w:p>
    <w:p w14:paraId="6BFB5702" w14:textId="77777777" w:rsidR="00FA2862" w:rsidRDefault="00FA2862" w:rsidP="00FA2862">
      <w:pPr>
        <w:rPr>
          <w:color w:val="000000"/>
        </w:rPr>
      </w:pPr>
    </w:p>
    <w:p w14:paraId="2445D87F" w14:textId="3145EEBE" w:rsidR="00FA2862" w:rsidRDefault="00EE4634" w:rsidP="00FA2862">
      <w:pPr>
        <w:rPr>
          <w:color w:val="000000"/>
        </w:rPr>
      </w:pPr>
      <w:r>
        <w:rPr>
          <w:color w:val="000000"/>
        </w:rPr>
        <w:t>º  uputstvo za rukovanje i</w:t>
      </w:r>
      <w:r w:rsidR="00FA2862">
        <w:rPr>
          <w:color w:val="000000"/>
        </w:rPr>
        <w:t xml:space="preserve"> održavanje;</w:t>
      </w:r>
    </w:p>
    <w:p w14:paraId="268F41DA" w14:textId="77777777" w:rsidR="00FA2862" w:rsidRDefault="00FA2862" w:rsidP="00FA2862">
      <w:pPr>
        <w:rPr>
          <w:color w:val="000000"/>
        </w:rPr>
      </w:pPr>
      <w:r>
        <w:rPr>
          <w:color w:val="000000"/>
        </w:rPr>
        <w:t>º  katalog rezervnih djelova na CD ili USB;</w:t>
      </w:r>
    </w:p>
    <w:p w14:paraId="60DE0722" w14:textId="77777777" w:rsidR="00FA2862" w:rsidRDefault="00FA2862" w:rsidP="00FA2862">
      <w:pPr>
        <w:rPr>
          <w:color w:val="000000"/>
        </w:rPr>
      </w:pPr>
      <w:r>
        <w:rPr>
          <w:color w:val="000000"/>
        </w:rPr>
        <w:t>º  servisnu knjižicu;</w:t>
      </w:r>
    </w:p>
    <w:p w14:paraId="40C4935F" w14:textId="77777777" w:rsidR="00FA2862" w:rsidRDefault="00FA2862" w:rsidP="00FA2862">
      <w:pPr>
        <w:rPr>
          <w:color w:val="000000"/>
        </w:rPr>
      </w:pPr>
      <w:r>
        <w:rPr>
          <w:color w:val="000000"/>
        </w:rPr>
        <w:t>º  garantni list za ugovorenu – isporučenu robu;</w:t>
      </w:r>
    </w:p>
    <w:p w14:paraId="50566C31" w14:textId="71BD5A24" w:rsidR="00FA2862" w:rsidRDefault="00FA2862" w:rsidP="00FA2862">
      <w:pPr>
        <w:rPr>
          <w:color w:val="000000"/>
        </w:rPr>
      </w:pPr>
      <w:r>
        <w:rPr>
          <w:color w:val="000000"/>
        </w:rPr>
        <w:t xml:space="preserve">º  </w:t>
      </w:r>
      <w:r w:rsidR="00267237">
        <w:rPr>
          <w:color w:val="000000"/>
        </w:rPr>
        <w:t>dokaz o postojanju ovlašćenog servisa na teritoriji Crne Gore za ponuđeno vozilo</w:t>
      </w:r>
    </w:p>
    <w:p w14:paraId="1E8174FC" w14:textId="77777777" w:rsidR="00FA2862" w:rsidRDefault="00FA2862" w:rsidP="00FA2862">
      <w:pPr>
        <w:rPr>
          <w:color w:val="000000"/>
        </w:rPr>
      </w:pPr>
      <w:r>
        <w:rPr>
          <w:color w:val="000000"/>
        </w:rPr>
        <w:t>º  fakturu</w:t>
      </w:r>
    </w:p>
    <w:p w14:paraId="48242A4C" w14:textId="77777777" w:rsidR="00FA2862" w:rsidRDefault="00FA2862" w:rsidP="000B2E9A">
      <w:pPr>
        <w:rPr>
          <w:rFonts w:eastAsia="Calibri"/>
          <w:color w:val="000000"/>
        </w:rPr>
      </w:pPr>
    </w:p>
    <w:p w14:paraId="508CFEEB" w14:textId="77777777" w:rsidR="0032123B" w:rsidRDefault="0032123B" w:rsidP="0032123B">
      <w:pPr>
        <w:rPr>
          <w:color w:val="000000"/>
        </w:rPr>
      </w:pPr>
      <w:r>
        <w:rPr>
          <w:b/>
          <w:sz w:val="28"/>
          <w:shd w:val="clear" w:color="auto" w:fill="BFBFBF"/>
        </w:rPr>
        <w:t>Primopredaja</w:t>
      </w:r>
      <w:r>
        <w:rPr>
          <w:color w:val="000000"/>
        </w:rPr>
        <w:t>:</w:t>
      </w:r>
    </w:p>
    <w:p w14:paraId="4C1C6BE4" w14:textId="77777777" w:rsidR="0032123B" w:rsidRDefault="0032123B" w:rsidP="0032123B">
      <w:pPr>
        <w:rPr>
          <w:color w:val="000000"/>
        </w:rPr>
      </w:pPr>
    </w:p>
    <w:p w14:paraId="7963E098" w14:textId="08D525EA" w:rsidR="0032123B" w:rsidRDefault="0032123B" w:rsidP="0032123B">
      <w:pPr>
        <w:jc w:val="both"/>
        <w:rPr>
          <w:color w:val="000000"/>
        </w:rPr>
      </w:pPr>
      <w:r>
        <w:rPr>
          <w:color w:val="000000"/>
        </w:rPr>
        <w:t>Ponuđač se obavezuje da robu iz ovog Ugovora isporuči u formi pune funkcionalnosti skladu sa pravilima o transportu i čuvanju robe, a sve prema uslovima iz Tenderske dokumentacije i prihvaćene ponude Ponuđača.</w:t>
      </w:r>
    </w:p>
    <w:p w14:paraId="07AC0E19" w14:textId="77777777" w:rsidR="0032123B" w:rsidRDefault="0032123B" w:rsidP="0032123B">
      <w:pPr>
        <w:jc w:val="both"/>
        <w:rPr>
          <w:color w:val="000000"/>
        </w:rPr>
      </w:pPr>
    </w:p>
    <w:p w14:paraId="6EA597B1" w14:textId="1AE187D3" w:rsidR="0032123B" w:rsidRDefault="0032123B" w:rsidP="0032123B">
      <w:pPr>
        <w:jc w:val="both"/>
        <w:rPr>
          <w:color w:val="000000"/>
        </w:rPr>
      </w:pPr>
      <w:r>
        <w:rPr>
          <w:color w:val="000000"/>
        </w:rPr>
        <w:t>Isporuka će se smatrati izvršenom kada ovlašćeno lice Naručioca u mjestu isporuke obavi kvalitativan, kvantitativan (količinski) i funkcionalni prijem roba i korisničke i tehničke dokumentacije potpisane i pečatirane od strane proizvođača kojom se dokazuje da je isporučeni proizvod u skladu sa tehničkim karakteristikama datim u ponudi tendera, što se potvrđuje zapisnikom koji potpisuju prisutna ovlašćena lica Naručioca i Ponuđača.</w:t>
      </w:r>
    </w:p>
    <w:p w14:paraId="61B94D7F" w14:textId="77777777" w:rsidR="0032123B" w:rsidRDefault="0032123B" w:rsidP="0032123B">
      <w:pPr>
        <w:jc w:val="both"/>
        <w:rPr>
          <w:color w:val="000000"/>
        </w:rPr>
      </w:pPr>
    </w:p>
    <w:p w14:paraId="1CDEE611" w14:textId="5CD8679E" w:rsidR="0032123B" w:rsidRDefault="0032123B" w:rsidP="0032123B">
      <w:pPr>
        <w:jc w:val="both"/>
        <w:rPr>
          <w:color w:val="000000"/>
        </w:rPr>
      </w:pPr>
      <w:r>
        <w:rPr>
          <w:color w:val="000000"/>
        </w:rPr>
        <w:t>Ako se prilikom primopredaje, zapisnički utvrdi da roba i prateća dokumentacija koje je Ponušač isporučio Naručiocu imaju nedostatke u kvalitetu, količini ili funkcionalnosti, Ponuđač se obavezuje da odmah preduzme aktivnosti kako bi otklonio nedostatke istaknute od strane Naručioca, odnosno izvršio zamjenu neispravnog proizvoda ispravnim.</w:t>
      </w:r>
    </w:p>
    <w:p w14:paraId="2E2CE75A" w14:textId="77777777" w:rsidR="0032123B" w:rsidRDefault="0032123B" w:rsidP="0032123B">
      <w:pPr>
        <w:jc w:val="both"/>
        <w:rPr>
          <w:color w:val="000000"/>
        </w:rPr>
      </w:pPr>
    </w:p>
    <w:p w14:paraId="0BB444FC" w14:textId="77777777" w:rsidR="0032123B" w:rsidRDefault="0032123B" w:rsidP="0032123B">
      <w:pPr>
        <w:jc w:val="both"/>
        <w:rPr>
          <w:color w:val="000000"/>
        </w:rPr>
      </w:pPr>
      <w:r>
        <w:rPr>
          <w:color w:val="000000"/>
        </w:rPr>
        <w:t>Po završetku kvalitativno-kvantitativne primopredaje Komisija je obavezna da sačini Zapisnik o kvantitativnom i kvalitativnom prijemu robe koji potpisuju i ovjeravaju predstavnici ugovornih strana.</w:t>
      </w:r>
    </w:p>
    <w:p w14:paraId="1DC7307F" w14:textId="77777777" w:rsidR="0032123B" w:rsidRDefault="0032123B" w:rsidP="0032123B">
      <w:pPr>
        <w:jc w:val="both"/>
        <w:rPr>
          <w:color w:val="000000"/>
        </w:rPr>
      </w:pPr>
    </w:p>
    <w:p w14:paraId="7D9C2D68" w14:textId="77777777" w:rsidR="0032123B" w:rsidRDefault="0032123B" w:rsidP="0032123B">
      <w:pPr>
        <w:jc w:val="both"/>
        <w:rPr>
          <w:color w:val="000000"/>
        </w:rPr>
      </w:pPr>
      <w:r>
        <w:rPr>
          <w:color w:val="000000"/>
        </w:rPr>
        <w:t>Datum isporuke robe je datum potpisivanja Zapisnika o kvantitativnom i kvalitativnom prijemu robe.</w:t>
      </w:r>
    </w:p>
    <w:p w14:paraId="6B86F49A" w14:textId="77777777" w:rsidR="0032123B" w:rsidRDefault="0032123B" w:rsidP="0032123B">
      <w:pPr>
        <w:jc w:val="both"/>
        <w:rPr>
          <w:color w:val="000000"/>
        </w:rPr>
      </w:pPr>
    </w:p>
    <w:p w14:paraId="3362A1AC" w14:textId="69667C55" w:rsidR="0032123B" w:rsidRDefault="0032123B" w:rsidP="0032123B">
      <w:pPr>
        <w:jc w:val="both"/>
        <w:rPr>
          <w:color w:val="000000"/>
        </w:rPr>
      </w:pPr>
      <w:r>
        <w:rPr>
          <w:color w:val="000000"/>
        </w:rPr>
        <w:t>Ponuđać će najmanje 2 (dva) dana prije isporuke pisanim putem (e-mail, fax) obavijestiti Naručioca o terminu isporuke, odnosno dostaviti skeniranu</w:t>
      </w:r>
    </w:p>
    <w:p w14:paraId="69E10259" w14:textId="77777777" w:rsidR="0032123B" w:rsidRDefault="0032123B" w:rsidP="0032123B">
      <w:pPr>
        <w:rPr>
          <w:color w:val="000000"/>
        </w:rPr>
      </w:pPr>
    </w:p>
    <w:p w14:paraId="7823F961" w14:textId="77777777" w:rsidR="0032123B" w:rsidRDefault="0032123B" w:rsidP="0032123B">
      <w:pPr>
        <w:jc w:val="both"/>
        <w:rPr>
          <w:rFonts w:eastAsiaTheme="minorEastAsia"/>
        </w:rPr>
      </w:pPr>
      <w:r>
        <w:t xml:space="preserve">Izabrani ponuđač je prilikom isporuke obavezan da dostavi navedenu dokumentaciju. </w:t>
      </w:r>
    </w:p>
    <w:p w14:paraId="1722F168" w14:textId="1DB9E046" w:rsidR="0032123B" w:rsidRDefault="0032123B" w:rsidP="0032123B">
      <w:pPr>
        <w:jc w:val="both"/>
      </w:pPr>
    </w:p>
    <w:p w14:paraId="7EDDB28B" w14:textId="2BB8591E" w:rsidR="0049118D" w:rsidRDefault="0049118D" w:rsidP="0032123B">
      <w:pPr>
        <w:jc w:val="both"/>
      </w:pPr>
    </w:p>
    <w:p w14:paraId="5A3FAF9C" w14:textId="65BDD34C" w:rsidR="0049118D" w:rsidRDefault="0049118D" w:rsidP="0032123B">
      <w:pPr>
        <w:jc w:val="both"/>
      </w:pPr>
    </w:p>
    <w:p w14:paraId="3E5FF575" w14:textId="60B520B2" w:rsidR="0049118D" w:rsidRDefault="0049118D" w:rsidP="0032123B">
      <w:pPr>
        <w:jc w:val="both"/>
      </w:pPr>
    </w:p>
    <w:p w14:paraId="1FB4333E" w14:textId="77777777" w:rsidR="0049118D" w:rsidRDefault="0049118D" w:rsidP="0032123B">
      <w:pPr>
        <w:jc w:val="both"/>
      </w:pPr>
    </w:p>
    <w:p w14:paraId="0FDEA269" w14:textId="77777777"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b/>
          <w:color w:val="000000"/>
          <w:szCs w:val="32"/>
        </w:rPr>
      </w:pPr>
      <w:bookmarkStart w:id="2" w:name="_Toc62730555"/>
      <w:r w:rsidRPr="002462D1">
        <w:rPr>
          <w:rFonts w:ascii="Arial" w:hAnsi="Arial"/>
          <w:b/>
          <w:color w:val="000000"/>
          <w:szCs w:val="32"/>
        </w:rPr>
        <w:lastRenderedPageBreak/>
        <w:t>DODATNE INFORMACIJE O PREDMETU I POSTUPKU NABAVKE</w:t>
      </w:r>
      <w:r w:rsidRPr="002462D1">
        <w:rPr>
          <w:rFonts w:ascii="Arial" w:hAnsi="Arial"/>
          <w:b/>
          <w:color w:val="000000"/>
          <w:szCs w:val="32"/>
          <w:vertAlign w:val="superscript"/>
        </w:rPr>
        <w:footnoteReference w:id="4"/>
      </w:r>
      <w:bookmarkEnd w:id="2"/>
    </w:p>
    <w:p w14:paraId="6B095C6D" w14:textId="77777777" w:rsidR="000B2E9A" w:rsidRPr="002462D1" w:rsidRDefault="000B2E9A" w:rsidP="000B2E9A">
      <w:pPr>
        <w:jc w:val="both"/>
        <w:rPr>
          <w:rFonts w:ascii="Arial" w:hAnsi="Arial" w:cs="Arial"/>
          <w:b/>
          <w:bCs/>
          <w:color w:val="000000"/>
        </w:rPr>
      </w:pPr>
    </w:p>
    <w:p w14:paraId="612BA9F9" w14:textId="77777777" w:rsidR="000B2E9A" w:rsidRPr="002462D1" w:rsidRDefault="000B2E9A" w:rsidP="000B2E9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5"/>
      </w:r>
    </w:p>
    <w:p w14:paraId="63249058" w14:textId="77777777" w:rsidR="000B2E9A" w:rsidRPr="002462D1" w:rsidRDefault="000B2E9A" w:rsidP="000B2E9A">
      <w:pPr>
        <w:spacing w:after="160" w:line="259" w:lineRule="auto"/>
        <w:jc w:val="both"/>
        <w:rPr>
          <w:rFonts w:ascii="Arial" w:eastAsia="Calibri" w:hAnsi="Arial" w:cs="Arial"/>
          <w:color w:val="000000"/>
          <w:sz w:val="22"/>
          <w:szCs w:val="22"/>
        </w:rPr>
      </w:pPr>
    </w:p>
    <w:p w14:paraId="0CC26679" w14:textId="77777777" w:rsidR="000B2E9A" w:rsidRPr="002462D1" w:rsidRDefault="000B2E9A" w:rsidP="000B2E9A">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w:t>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14:paraId="18E1F605" w14:textId="5A57DBED" w:rsidR="000B2E9A" w:rsidRDefault="000B2E9A" w:rsidP="000B2E9A">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kao cjeline je </w:t>
      </w:r>
      <w:r w:rsidR="00BA310D">
        <w:rPr>
          <w:rFonts w:ascii="Arial" w:eastAsia="Calibri" w:hAnsi="Arial" w:cs="Arial"/>
          <w:b/>
          <w:color w:val="000000"/>
          <w:sz w:val="22"/>
          <w:szCs w:val="22"/>
        </w:rPr>
        <w:t>37</w:t>
      </w:r>
      <w:r w:rsidRPr="000B2E9A">
        <w:rPr>
          <w:rFonts w:ascii="Arial" w:eastAsia="Calibri" w:hAnsi="Arial" w:cs="Arial"/>
          <w:b/>
          <w:color w:val="000000"/>
          <w:sz w:val="22"/>
          <w:szCs w:val="22"/>
        </w:rPr>
        <w:t>.</w:t>
      </w:r>
      <w:r w:rsidR="00BA310D">
        <w:rPr>
          <w:rFonts w:ascii="Arial" w:eastAsia="Calibri" w:hAnsi="Arial" w:cs="Arial"/>
          <w:b/>
          <w:color w:val="000000"/>
          <w:sz w:val="22"/>
          <w:szCs w:val="22"/>
        </w:rPr>
        <w:t>000</w:t>
      </w:r>
      <w:r w:rsidRPr="000B2E9A">
        <w:rPr>
          <w:rFonts w:ascii="Arial" w:eastAsia="Calibri" w:hAnsi="Arial" w:cs="Arial"/>
          <w:b/>
          <w:color w:val="000000"/>
          <w:sz w:val="22"/>
          <w:szCs w:val="22"/>
        </w:rPr>
        <w:t>,</w:t>
      </w:r>
      <w:r w:rsidR="00BA310D">
        <w:rPr>
          <w:rFonts w:ascii="Arial" w:eastAsia="Calibri" w:hAnsi="Arial" w:cs="Arial"/>
          <w:b/>
          <w:color w:val="000000"/>
          <w:sz w:val="22"/>
          <w:szCs w:val="22"/>
        </w:rPr>
        <w:t>00</w:t>
      </w:r>
      <w:r w:rsidRPr="000B2E9A">
        <w:rPr>
          <w:rFonts w:ascii="Arial" w:eastAsia="Calibri" w:hAnsi="Arial" w:cs="Arial"/>
          <w:b/>
          <w:color w:val="000000"/>
          <w:sz w:val="22"/>
          <w:szCs w:val="22"/>
        </w:rPr>
        <w:t xml:space="preserve"> €;</w:t>
      </w:r>
    </w:p>
    <w:p w14:paraId="2FA7CAED" w14:textId="77777777" w:rsidR="000B2E9A" w:rsidRPr="000B2E9A" w:rsidRDefault="000B2E9A" w:rsidP="000B2E9A">
      <w:pPr>
        <w:spacing w:after="160" w:line="259" w:lineRule="auto"/>
        <w:jc w:val="both"/>
        <w:rPr>
          <w:rFonts w:ascii="Arial" w:eastAsia="Calibri" w:hAnsi="Arial" w:cs="Arial"/>
          <w:color w:val="000000"/>
          <w:sz w:val="22"/>
          <w:szCs w:val="22"/>
        </w:rPr>
      </w:pPr>
    </w:p>
    <w:p w14:paraId="5320A6E9" w14:textId="77777777" w:rsidR="000B2E9A" w:rsidRPr="002462D1" w:rsidRDefault="000B2E9A" w:rsidP="000B2E9A">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6"/>
      </w:r>
    </w:p>
    <w:p w14:paraId="26B0170E" w14:textId="77777777" w:rsidR="000B2E9A" w:rsidRDefault="000B2E9A" w:rsidP="000B2E9A">
      <w:pPr>
        <w:jc w:val="both"/>
        <w:rPr>
          <w:rFonts w:ascii="Arial" w:hAnsi="Arial" w:cs="Arial"/>
          <w:color w:val="000000"/>
        </w:rPr>
      </w:pPr>
    </w:p>
    <w:p w14:paraId="4C7148D4" w14:textId="77777777" w:rsidR="000B2E9A" w:rsidRDefault="000B2E9A" w:rsidP="000B2E9A">
      <w:pPr>
        <w:jc w:val="both"/>
        <w:rPr>
          <w:rFonts w:ascii="Arial" w:hAnsi="Arial" w:cs="Arial"/>
          <w:color w:val="000000"/>
        </w:rPr>
      </w:pPr>
      <w:r>
        <w:rPr>
          <w:rFonts w:ascii="Arial" w:hAnsi="Arial" w:cs="Arial"/>
          <w:color w:val="000000"/>
        </w:rPr>
        <w:t>Predmet javne nabavke nije moguće podijeliti po partijama, jer u skladu sa potrebama Naručioca predstavlja jednu cjelinu.</w:t>
      </w:r>
    </w:p>
    <w:p w14:paraId="3103D791" w14:textId="77777777" w:rsidR="000B2E9A" w:rsidRPr="002462D1" w:rsidRDefault="000B2E9A" w:rsidP="000B2E9A">
      <w:pPr>
        <w:jc w:val="both"/>
        <w:rPr>
          <w:rFonts w:ascii="Arial" w:hAnsi="Arial" w:cs="Arial"/>
          <w:color w:val="000000"/>
        </w:rPr>
      </w:pPr>
    </w:p>
    <w:p w14:paraId="7B719463" w14:textId="77777777" w:rsidR="000B2E9A" w:rsidRPr="002462D1" w:rsidRDefault="000B2E9A" w:rsidP="000B2E9A">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7"/>
      </w:r>
    </w:p>
    <w:p w14:paraId="4F569B71" w14:textId="77777777" w:rsidR="000B2E9A" w:rsidRPr="002462D1" w:rsidRDefault="000B2E9A" w:rsidP="000B2E9A">
      <w:pPr>
        <w:jc w:val="both"/>
        <w:rPr>
          <w:rFonts w:ascii="Arial" w:hAnsi="Arial" w:cs="Arial"/>
          <w:color w:val="000000"/>
        </w:rPr>
      </w:pPr>
    </w:p>
    <w:p w14:paraId="48961318" w14:textId="77777777" w:rsidR="000B2E9A" w:rsidRPr="002462D1" w:rsidRDefault="000B2E9A" w:rsidP="000B2E9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14:paraId="40675FC7" w14:textId="77777777" w:rsidR="000B2E9A" w:rsidRPr="002462D1" w:rsidRDefault="000B2E9A" w:rsidP="000B2E9A">
      <w:pPr>
        <w:jc w:val="both"/>
        <w:rPr>
          <w:rFonts w:ascii="Arial" w:hAnsi="Arial" w:cs="Arial"/>
          <w:color w:val="000000"/>
        </w:rPr>
      </w:pPr>
    </w:p>
    <w:p w14:paraId="58D229E3" w14:textId="77777777" w:rsidR="000B2E9A" w:rsidRPr="002462D1"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14:paraId="119DC614" w14:textId="77777777" w:rsidR="000B2E9A" w:rsidRPr="002462D1" w:rsidRDefault="000B2E9A" w:rsidP="000B2E9A">
      <w:pPr>
        <w:jc w:val="both"/>
        <w:rPr>
          <w:rFonts w:ascii="Arial" w:hAnsi="Arial" w:cs="Arial"/>
          <w:color w:val="000000"/>
        </w:rPr>
      </w:pPr>
    </w:p>
    <w:p w14:paraId="6CC4B438" w14:textId="77777777" w:rsidR="000B2E9A" w:rsidRPr="002462D1" w:rsidRDefault="000B2E9A" w:rsidP="000B2E9A">
      <w:pPr>
        <w:jc w:val="both"/>
        <w:rPr>
          <w:rFonts w:ascii="Arial" w:hAnsi="Arial" w:cs="Arial"/>
          <w:color w:val="000000"/>
        </w:rPr>
      </w:pPr>
    </w:p>
    <w:p w14:paraId="5142C912" w14:textId="77777777" w:rsidR="000B2E9A" w:rsidRPr="002462D1" w:rsidRDefault="000B2E9A" w:rsidP="000B2E9A">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PONUDA SA VARIJANTAMA</w:t>
      </w:r>
    </w:p>
    <w:p w14:paraId="0A2893C8" w14:textId="77777777" w:rsidR="000B2E9A" w:rsidRPr="002462D1" w:rsidRDefault="000B2E9A" w:rsidP="000B2E9A">
      <w:pPr>
        <w:jc w:val="both"/>
        <w:rPr>
          <w:rFonts w:ascii="Arial" w:hAnsi="Arial" w:cs="Arial"/>
          <w:b/>
          <w:bCs/>
          <w:color w:val="000000"/>
        </w:rPr>
      </w:pPr>
    </w:p>
    <w:p w14:paraId="51BA03C5" w14:textId="77777777" w:rsidR="000B2E9A" w:rsidRPr="002462D1" w:rsidRDefault="000B2E9A" w:rsidP="000B2E9A">
      <w:pPr>
        <w:jc w:val="both"/>
        <w:rPr>
          <w:rFonts w:ascii="Arial" w:hAnsi="Arial" w:cs="Arial"/>
        </w:rPr>
      </w:pPr>
      <w:r w:rsidRPr="002462D1">
        <w:rPr>
          <w:rFonts w:ascii="Arial" w:hAnsi="Arial" w:cs="Arial"/>
        </w:rPr>
        <w:t>Mogućnost podnošenja ponude sa varijantama</w:t>
      </w:r>
    </w:p>
    <w:p w14:paraId="682F8B88" w14:textId="77777777" w:rsidR="000B2E9A" w:rsidRPr="002462D1" w:rsidRDefault="000B2E9A" w:rsidP="000B2E9A">
      <w:pPr>
        <w:jc w:val="both"/>
        <w:rPr>
          <w:rFonts w:ascii="Arial" w:hAnsi="Arial" w:cs="Arial"/>
        </w:rPr>
      </w:pPr>
    </w:p>
    <w:p w14:paraId="0308E0FD" w14:textId="77777777" w:rsidR="000B2E9A" w:rsidRPr="002462D1"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Varijante ponude nijesu dozvoljene i neće biti razmatrane.</w:t>
      </w:r>
    </w:p>
    <w:p w14:paraId="06ABF1B3" w14:textId="77777777" w:rsidR="000B2E9A" w:rsidRPr="002462D1" w:rsidRDefault="000B2E9A" w:rsidP="000B2E9A">
      <w:pPr>
        <w:jc w:val="both"/>
        <w:rPr>
          <w:rFonts w:ascii="Arial" w:hAnsi="Arial" w:cs="Arial"/>
          <w:b/>
          <w:bCs/>
          <w:color w:val="FF0000"/>
        </w:rPr>
      </w:pPr>
    </w:p>
    <w:p w14:paraId="0D6424D1" w14:textId="77777777" w:rsidR="000B2E9A" w:rsidRPr="002462D1" w:rsidRDefault="000B2E9A" w:rsidP="000B2E9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14:paraId="55E526A7" w14:textId="77777777" w:rsidR="000B2E9A" w:rsidRPr="002462D1" w:rsidRDefault="000B2E9A" w:rsidP="000B2E9A">
      <w:pPr>
        <w:jc w:val="both"/>
        <w:rPr>
          <w:rFonts w:ascii="Arial" w:hAnsi="Arial" w:cs="Arial"/>
        </w:rPr>
      </w:pPr>
    </w:p>
    <w:p w14:paraId="5308C339" w14:textId="77777777" w:rsidR="000B2E9A" w:rsidRPr="002462D1"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14:paraId="12364F1B" w14:textId="77777777" w:rsidR="000B2E9A" w:rsidRPr="002462D1" w:rsidRDefault="000B2E9A" w:rsidP="000B2E9A">
      <w:pPr>
        <w:jc w:val="both"/>
        <w:rPr>
          <w:rFonts w:ascii="Arial" w:hAnsi="Arial" w:cs="Arial"/>
          <w:b/>
          <w:bCs/>
          <w:color w:val="FF0000"/>
        </w:rPr>
      </w:pPr>
    </w:p>
    <w:p w14:paraId="488579C7" w14:textId="77777777"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2462D1">
        <w:rPr>
          <w:rFonts w:ascii="Arial" w:hAnsi="Arial"/>
          <w:b/>
          <w:szCs w:val="32"/>
        </w:rPr>
        <w:t>NAČIN UTVRĐIVANJA EKVIVALENTNOSTI</w:t>
      </w:r>
    </w:p>
    <w:p w14:paraId="439D9F42" w14:textId="77777777" w:rsidR="000B2E9A" w:rsidRPr="002462D1" w:rsidRDefault="000B2E9A" w:rsidP="000B2E9A">
      <w:pPr>
        <w:jc w:val="both"/>
        <w:rPr>
          <w:rFonts w:ascii="Arial" w:hAnsi="Arial" w:cs="Arial"/>
          <w:bCs/>
          <w:color w:val="FF0000"/>
        </w:rPr>
      </w:pPr>
    </w:p>
    <w:p w14:paraId="10F38A42" w14:textId="77777777" w:rsidR="000B2E9A" w:rsidRPr="002462D1" w:rsidRDefault="00EF6F17" w:rsidP="000B2E9A">
      <w:pPr>
        <w:jc w:val="both"/>
        <w:rPr>
          <w:rFonts w:ascii="Arial" w:hAnsi="Arial" w:cs="Arial"/>
          <w:bCs/>
          <w:color w:val="000000"/>
        </w:rPr>
      </w:pPr>
      <w:r>
        <w:rPr>
          <w:rFonts w:ascii="Arial" w:hAnsi="Arial" w:cs="Arial"/>
          <w:bCs/>
          <w:color w:val="000000"/>
        </w:rPr>
        <w:t>Nije primjenljivo</w:t>
      </w:r>
    </w:p>
    <w:p w14:paraId="6A0BD34D" w14:textId="77777777" w:rsidR="000B2E9A" w:rsidRPr="002462D1" w:rsidRDefault="000B2E9A" w:rsidP="000B2E9A">
      <w:pPr>
        <w:jc w:val="both"/>
        <w:rPr>
          <w:rFonts w:ascii="Arial" w:hAnsi="Arial" w:cs="Arial"/>
          <w:bCs/>
          <w:color w:val="FF0000"/>
        </w:rPr>
      </w:pPr>
    </w:p>
    <w:p w14:paraId="62B61C31" w14:textId="77777777"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2462D1">
        <w:rPr>
          <w:rFonts w:ascii="Arial" w:hAnsi="Arial"/>
          <w:b/>
          <w:szCs w:val="32"/>
        </w:rPr>
        <w:lastRenderedPageBreak/>
        <w:t>OSNOVI ZA OBAVEZNO ISKLJUČENJE IZ POSTUPKA JAVNE NABAVKE</w:t>
      </w:r>
    </w:p>
    <w:p w14:paraId="7F64813A" w14:textId="77777777" w:rsidR="000B2E9A" w:rsidRPr="002462D1" w:rsidRDefault="000B2E9A" w:rsidP="000B2E9A">
      <w:pPr>
        <w:jc w:val="both"/>
        <w:rPr>
          <w:rFonts w:ascii="Arial" w:hAnsi="Arial" w:cs="Arial"/>
        </w:rPr>
      </w:pPr>
    </w:p>
    <w:p w14:paraId="4DBE90D2" w14:textId="77777777" w:rsidR="000B2E9A" w:rsidRDefault="000B2E9A" w:rsidP="000B2E9A">
      <w:pPr>
        <w:rPr>
          <w:rFonts w:ascii="Arial" w:hAnsi="Arial" w:cs="Arial"/>
        </w:rPr>
      </w:pPr>
      <w:r w:rsidRPr="002462D1">
        <w:rPr>
          <w:rFonts w:ascii="Arial" w:hAnsi="Arial" w:cs="Arial"/>
        </w:rPr>
        <w:t xml:space="preserve">Privredni subjekat će se isključiti iz postupka javne nabavke, ako: </w:t>
      </w:r>
    </w:p>
    <w:p w14:paraId="22C6A0C8" w14:textId="77777777" w:rsidR="000B2E9A" w:rsidRDefault="000B2E9A" w:rsidP="000B7715">
      <w:pPr>
        <w:numPr>
          <w:ilvl w:val="0"/>
          <w:numId w:val="9"/>
        </w:numPr>
        <w:rPr>
          <w:rFonts w:ascii="Arial" w:hAnsi="Arial" w:cs="Arial"/>
        </w:rPr>
      </w:pPr>
      <w:bookmarkStart w:id="3" w:name="_Toc62730558"/>
      <w:r w:rsidRPr="002462D1">
        <w:rPr>
          <w:rFonts w:ascii="Arial" w:hAnsi="Arial" w:cs="Arial"/>
        </w:rPr>
        <w:t>je vršio neprimjeren uticaj u smislu člana 38 stav 2 tačka 1 ovog zakona;</w:t>
      </w:r>
    </w:p>
    <w:p w14:paraId="3912DFFD" w14:textId="77777777" w:rsidR="000B2E9A" w:rsidRDefault="000B2E9A" w:rsidP="000B7715">
      <w:pPr>
        <w:numPr>
          <w:ilvl w:val="0"/>
          <w:numId w:val="9"/>
        </w:numPr>
        <w:rPr>
          <w:rFonts w:ascii="Arial" w:hAnsi="Arial" w:cs="Arial"/>
        </w:rPr>
      </w:pPr>
      <w:r w:rsidRPr="002462D1">
        <w:rPr>
          <w:rFonts w:ascii="Arial" w:hAnsi="Arial" w:cs="Arial"/>
        </w:rPr>
        <w:t>postoji sukob interesa iz člana 41 stav 1 tačka 2 ili člana 42 ovog zakona;</w:t>
      </w:r>
    </w:p>
    <w:p w14:paraId="2427C3C1" w14:textId="77777777" w:rsidR="000B2E9A" w:rsidRDefault="000B2E9A" w:rsidP="000B7715">
      <w:pPr>
        <w:numPr>
          <w:ilvl w:val="0"/>
          <w:numId w:val="9"/>
        </w:numPr>
        <w:rPr>
          <w:rFonts w:ascii="Arial" w:hAnsi="Arial" w:cs="Arial"/>
        </w:rPr>
      </w:pPr>
      <w:r w:rsidRPr="002462D1">
        <w:rPr>
          <w:rFonts w:ascii="Arial" w:hAnsi="Arial" w:cs="Arial"/>
        </w:rPr>
        <w:t>ne ispunjava uslov iz člana 99 ovog zakona;</w:t>
      </w:r>
    </w:p>
    <w:p w14:paraId="248D8A99" w14:textId="77777777" w:rsidR="000B2E9A" w:rsidRDefault="000B2E9A" w:rsidP="000B7715">
      <w:pPr>
        <w:numPr>
          <w:ilvl w:val="0"/>
          <w:numId w:val="9"/>
        </w:numPr>
        <w:rPr>
          <w:rFonts w:ascii="Arial" w:hAnsi="Arial" w:cs="Arial"/>
        </w:rPr>
      </w:pPr>
      <w:r w:rsidRPr="002462D1">
        <w:rPr>
          <w:rFonts w:ascii="Arial" w:hAnsi="Arial" w:cs="Arial"/>
        </w:rPr>
        <w:t>ne ispunjava uslov iz čl. 102, 104 ili 106 ovog zakona predviđen tenderskom dokumentacijom;</w:t>
      </w:r>
    </w:p>
    <w:p w14:paraId="650ACDFF" w14:textId="77777777" w:rsidR="000B2E9A" w:rsidRDefault="000B2E9A" w:rsidP="000B7715">
      <w:pPr>
        <w:numPr>
          <w:ilvl w:val="0"/>
          <w:numId w:val="9"/>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14:paraId="6A8D953D" w14:textId="77777777" w:rsidR="000B2E9A" w:rsidRDefault="000B2E9A" w:rsidP="000B7715">
      <w:pPr>
        <w:numPr>
          <w:ilvl w:val="0"/>
          <w:numId w:val="9"/>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14:paraId="54A32AB0" w14:textId="77777777" w:rsidR="000B2E9A" w:rsidRDefault="000B2E9A" w:rsidP="000B7715">
      <w:pPr>
        <w:numPr>
          <w:ilvl w:val="0"/>
          <w:numId w:val="9"/>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2A98080" w14:textId="77777777" w:rsidR="000B2E9A" w:rsidRPr="002462D1" w:rsidRDefault="000B2E9A" w:rsidP="000B7715">
      <w:pPr>
        <w:numPr>
          <w:ilvl w:val="0"/>
          <w:numId w:val="9"/>
        </w:numPr>
        <w:rPr>
          <w:rFonts w:ascii="Arial" w:hAnsi="Arial" w:cs="Arial"/>
        </w:rPr>
      </w:pPr>
      <w:r w:rsidRPr="002462D1">
        <w:rPr>
          <w:rFonts w:ascii="Arial" w:hAnsi="Arial" w:cs="Arial"/>
        </w:rPr>
        <w:t>postoji drugi razlog propisan ovim zakonom.</w:t>
      </w:r>
    </w:p>
    <w:bookmarkEnd w:id="3"/>
    <w:p w14:paraId="0BB36AD2" w14:textId="77777777" w:rsidR="000B2E9A" w:rsidRPr="002462D1" w:rsidRDefault="000B2E9A" w:rsidP="000B2E9A">
      <w:pPr>
        <w:jc w:val="both"/>
        <w:rPr>
          <w:rFonts w:ascii="Arial" w:eastAsia="Calibri" w:hAnsi="Arial" w:cs="Arial"/>
          <w:color w:val="000000"/>
        </w:rPr>
      </w:pPr>
    </w:p>
    <w:p w14:paraId="7D15B63A" w14:textId="77777777"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hanging="630"/>
        <w:outlineLvl w:val="0"/>
        <w:rPr>
          <w:rFonts w:ascii="Arial" w:hAnsi="Arial"/>
          <w:b/>
          <w:color w:val="000000"/>
          <w:szCs w:val="32"/>
        </w:rPr>
      </w:pPr>
      <w:r w:rsidRPr="002462D1">
        <w:rPr>
          <w:rFonts w:ascii="Arial" w:hAnsi="Arial"/>
          <w:b/>
          <w:szCs w:val="32"/>
        </w:rPr>
        <w:t>METODOLOGIJA VREDNOVANJA PONUDA</w:t>
      </w:r>
    </w:p>
    <w:p w14:paraId="6F0624E6" w14:textId="59C27966" w:rsidR="007C40A0" w:rsidRDefault="007C40A0" w:rsidP="007C40A0">
      <w:pPr>
        <w:jc w:val="both"/>
        <w:rPr>
          <w:rFonts w:ascii="Arial" w:hAnsi="Arial" w:cs="Arial"/>
          <w:bCs/>
          <w:color w:val="000000"/>
          <w:lang w:val="sr-Latn-CS"/>
        </w:rPr>
      </w:pPr>
    </w:p>
    <w:p w14:paraId="37EEEC49" w14:textId="77777777" w:rsidR="00EF42BF" w:rsidRDefault="00EF42BF" w:rsidP="00EF42BF">
      <w:pPr>
        <w:rPr>
          <w:sz w:val="32"/>
        </w:rPr>
      </w:pPr>
    </w:p>
    <w:p w14:paraId="63EB7C17" w14:textId="77777777" w:rsidR="00EF42BF" w:rsidRDefault="00EF42BF" w:rsidP="00EF42BF">
      <w:pPr>
        <w:jc w:val="both"/>
      </w:pPr>
      <w:r>
        <w:t xml:space="preserve">Naručilac će u postupku javne nabavki izabrati ekonomski najpovoljniju ponudu, po osnovu kriterijuma: </w:t>
      </w:r>
    </w:p>
    <w:p w14:paraId="5C047ACF" w14:textId="77777777" w:rsidR="00EF42BF" w:rsidRDefault="00EF42BF" w:rsidP="00EF42BF">
      <w:pPr>
        <w:rPr>
          <w:color w:val="000000"/>
        </w:rPr>
      </w:pPr>
    </w:p>
    <w:p w14:paraId="32E84C17" w14:textId="77777777" w:rsidR="00EF42BF" w:rsidRDefault="00EF42BF" w:rsidP="00EF42BF">
      <w:pPr>
        <w:rPr>
          <w:sz w:val="32"/>
        </w:rPr>
      </w:pPr>
      <w:r>
        <w:rPr>
          <w:color w:val="000000"/>
        </w:rPr>
        <w:t>- odnos cijene i kvaliteta</w:t>
      </w:r>
    </w:p>
    <w:p w14:paraId="14BBCF9F" w14:textId="77777777" w:rsidR="00EF42BF" w:rsidRDefault="00EF42BF" w:rsidP="00EF42BF">
      <w:pPr>
        <w:rPr>
          <w:sz w:val="32"/>
        </w:rPr>
      </w:pPr>
    </w:p>
    <w:p w14:paraId="0418C242" w14:textId="77777777" w:rsidR="00EF42BF" w:rsidRDefault="00EF42BF" w:rsidP="00EF42BF">
      <w:pPr>
        <w:jc w:val="both"/>
        <w:rPr>
          <w:color w:val="000000"/>
          <w:sz w:val="32"/>
        </w:rPr>
      </w:pPr>
      <w:r>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14:paraId="44E119FF" w14:textId="77777777" w:rsidR="00EF42BF" w:rsidRDefault="00EF42BF" w:rsidP="00EF42BF">
      <w:pPr>
        <w:jc w:val="both"/>
        <w:rPr>
          <w:i/>
          <w:color w:val="000000"/>
          <w:sz w:val="32"/>
        </w:rPr>
      </w:pPr>
    </w:p>
    <w:p w14:paraId="0AAF1213" w14:textId="77777777" w:rsidR="00EF42BF" w:rsidRDefault="00EF42BF" w:rsidP="00EF42BF">
      <w:pPr>
        <w:jc w:val="both"/>
        <w:rPr>
          <w:color w:val="000000"/>
          <w:sz w:val="28"/>
        </w:rPr>
      </w:pPr>
      <w:r>
        <w:rPr>
          <w:color w:val="000000"/>
          <w:sz w:val="28"/>
        </w:rPr>
        <w:t xml:space="preserve">1.Cijena (C) ..................maksimalan broj bodova............ 90 </w:t>
      </w:r>
    </w:p>
    <w:p w14:paraId="79550C7C" w14:textId="77777777" w:rsidR="00EF42BF" w:rsidRDefault="00EF42BF" w:rsidP="00EF42BF">
      <w:pPr>
        <w:jc w:val="both"/>
        <w:rPr>
          <w:color w:val="000000"/>
          <w:sz w:val="32"/>
        </w:rPr>
      </w:pPr>
      <w:r>
        <w:rPr>
          <w:color w:val="000000"/>
          <w:sz w:val="28"/>
        </w:rPr>
        <w:t>2. Kvalitet (K) ..............maksimalan broj bodova .............10</w:t>
      </w:r>
    </w:p>
    <w:p w14:paraId="4ECCE9FB" w14:textId="77777777" w:rsidR="00EF42BF" w:rsidRDefault="00EF42BF" w:rsidP="00EF42BF">
      <w:pPr>
        <w:jc w:val="both"/>
        <w:rPr>
          <w:i/>
          <w:color w:val="000000"/>
          <w:sz w:val="32"/>
        </w:rPr>
      </w:pPr>
    </w:p>
    <w:p w14:paraId="2639229E" w14:textId="77777777" w:rsidR="00EF42BF" w:rsidRDefault="00EF42BF" w:rsidP="00EF42BF">
      <w:pPr>
        <w:jc w:val="both"/>
        <w:rPr>
          <w:b/>
          <w:color w:val="000000"/>
          <w:sz w:val="32"/>
        </w:rPr>
      </w:pPr>
      <w:r>
        <w:rPr>
          <w:b/>
          <w:color w:val="000000"/>
          <w:sz w:val="28"/>
        </w:rPr>
        <w:t xml:space="preserve">Ukupan broj bodova = broj bodova za ponuđenu cijenu (C) + broj bodova za kvalitet (K) </w:t>
      </w:r>
    </w:p>
    <w:p w14:paraId="78F1D878" w14:textId="77777777" w:rsidR="00EF42BF" w:rsidRDefault="00EF42BF" w:rsidP="00EF42BF">
      <w:pPr>
        <w:jc w:val="both"/>
        <w:rPr>
          <w:i/>
          <w:color w:val="000000"/>
          <w:sz w:val="32"/>
        </w:rPr>
      </w:pPr>
    </w:p>
    <w:p w14:paraId="710A61F6" w14:textId="77777777" w:rsidR="00EF42BF" w:rsidRDefault="00EF42BF" w:rsidP="00EF42BF">
      <w:pPr>
        <w:numPr>
          <w:ilvl w:val="0"/>
          <w:numId w:val="1"/>
        </w:numPr>
        <w:ind w:left="1065" w:hanging="705"/>
        <w:jc w:val="both"/>
        <w:rPr>
          <w:color w:val="000000"/>
          <w:sz w:val="32"/>
        </w:rPr>
      </w:pPr>
      <w:r>
        <w:rPr>
          <w:b/>
          <w:color w:val="000000"/>
          <w:sz w:val="28"/>
        </w:rPr>
        <w:t>Podkriterijum cijena (C) vrednovaće se na sljedeći način:</w:t>
      </w:r>
    </w:p>
    <w:p w14:paraId="365D09A3" w14:textId="77777777" w:rsidR="00EF42BF" w:rsidRDefault="00EF42BF" w:rsidP="00EF42BF">
      <w:pPr>
        <w:ind w:left="1065"/>
        <w:jc w:val="both"/>
        <w:rPr>
          <w:color w:val="000000"/>
          <w:sz w:val="32"/>
        </w:rPr>
      </w:pPr>
    </w:p>
    <w:p w14:paraId="2A478204" w14:textId="77777777" w:rsidR="00EF42BF" w:rsidRDefault="00EF42BF" w:rsidP="00EF42BF">
      <w:pPr>
        <w:jc w:val="both"/>
        <w:rPr>
          <w:i/>
          <w:color w:val="000000"/>
        </w:rPr>
      </w:pPr>
      <w:r>
        <w:rPr>
          <w:color w:val="000000"/>
        </w:rPr>
        <w:t xml:space="preserve">Max 90 bodova za izbor najpovoljnije ponude primjenom parametra najniža ponuđena cijena, kao osnova za vrednovanje uzimaju se ponudjene cijene, date od strane ponuđača čije su ponude </w:t>
      </w:r>
      <w:r>
        <w:rPr>
          <w:color w:val="000000"/>
        </w:rPr>
        <w:lastRenderedPageBreak/>
        <w:t>ispravne. Maksimalan broj bodova, po ovom parametru dodjeljuje se ponuđaču koji je ponudio najnižu cijenu, dok se bodovi ostalim ponudama, po ovom parametru, dodijeljuju proporcionalno, u odnosu na najniže ponuđenu cijenu po formuli:</w:t>
      </w:r>
    </w:p>
    <w:p w14:paraId="14539817" w14:textId="77777777" w:rsidR="00EF42BF" w:rsidRDefault="00EF42BF" w:rsidP="00EF42BF">
      <w:pPr>
        <w:jc w:val="both"/>
        <w:rPr>
          <w:color w:val="000000"/>
        </w:rPr>
      </w:pPr>
      <w:r>
        <w:rPr>
          <w:color w:val="000000"/>
        </w:rPr>
        <w:t>Broj bodova(C)= (najniža ponudjena cijena bez PDV / ponudjena cijena bez PDV) ×90</w:t>
      </w:r>
    </w:p>
    <w:p w14:paraId="65FE6C84" w14:textId="77777777" w:rsidR="00EF42BF" w:rsidRDefault="00EF42BF" w:rsidP="00EF42BF">
      <w:pPr>
        <w:jc w:val="both"/>
        <w:rPr>
          <w:i/>
          <w:color w:val="000000"/>
        </w:rPr>
      </w:pPr>
    </w:p>
    <w:p w14:paraId="6C95ECB3" w14:textId="77777777" w:rsidR="00EF42BF" w:rsidRDefault="00EF42BF" w:rsidP="00EF42BF">
      <w:pPr>
        <w:jc w:val="both"/>
        <w:rPr>
          <w:i/>
          <w:color w:val="000000"/>
        </w:rPr>
      </w:pPr>
    </w:p>
    <w:p w14:paraId="4EA68CAE" w14:textId="77777777" w:rsidR="00EF42BF" w:rsidRDefault="00EF42BF" w:rsidP="00EF42BF">
      <w:pPr>
        <w:jc w:val="both"/>
        <w:rPr>
          <w:i/>
          <w:color w:val="000000"/>
        </w:rPr>
      </w:pPr>
      <w:r>
        <w:rPr>
          <w:i/>
          <w:color w:val="000000"/>
        </w:rPr>
        <w:t>Ako je ponuđena cijena 0,00 EUR-a prilikom vrednovanja te cijene po kriterijumu ili podkriterijumu najniža ponuđena cijena uzima se da je ponuđena cijena 0,01 EUR.</w:t>
      </w:r>
    </w:p>
    <w:p w14:paraId="666FE093" w14:textId="77777777" w:rsidR="00EF42BF" w:rsidRDefault="00EF42BF" w:rsidP="00EF42BF">
      <w:pPr>
        <w:jc w:val="both"/>
        <w:rPr>
          <w:i/>
          <w:color w:val="000000"/>
          <w:sz w:val="32"/>
        </w:rPr>
      </w:pPr>
    </w:p>
    <w:p w14:paraId="6D0760C9" w14:textId="77777777" w:rsidR="00EF42BF" w:rsidRDefault="00EF42BF" w:rsidP="00EF42BF">
      <w:pPr>
        <w:numPr>
          <w:ilvl w:val="0"/>
          <w:numId w:val="2"/>
        </w:numPr>
        <w:ind w:left="630" w:hanging="360"/>
        <w:jc w:val="both"/>
        <w:rPr>
          <w:b/>
          <w:color w:val="000000"/>
          <w:sz w:val="32"/>
        </w:rPr>
      </w:pPr>
      <w:r>
        <w:rPr>
          <w:b/>
          <w:color w:val="000000"/>
          <w:sz w:val="28"/>
        </w:rPr>
        <w:t>Parametar kvalitet (K) vrednovaće se na sljedeći način: max 10 bodova za izbor najpovoljnije ponude primjenom parametra kvalitet, kao osnova za vrednovanje uzima se</w:t>
      </w:r>
      <w:r>
        <w:rPr>
          <w:b/>
          <w:color w:val="000000"/>
          <w:sz w:val="32"/>
        </w:rPr>
        <w:t>:</w:t>
      </w:r>
    </w:p>
    <w:p w14:paraId="14B822FC" w14:textId="7722EAB8" w:rsidR="007C40A0" w:rsidRDefault="007C40A0" w:rsidP="007C40A0">
      <w:pPr>
        <w:jc w:val="both"/>
        <w:rPr>
          <w:rFonts w:ascii="Arial" w:hAnsi="Arial" w:cs="Arial"/>
          <w:bCs/>
          <w:color w:val="000000"/>
          <w:lang w:val="sr-Latn-CS"/>
        </w:rPr>
      </w:pPr>
    </w:p>
    <w:p w14:paraId="1391A9CB" w14:textId="5166858B" w:rsidR="00EF6F17" w:rsidRPr="007C40A0" w:rsidRDefault="00EF42BF" w:rsidP="00843462">
      <w:pPr>
        <w:jc w:val="center"/>
        <w:rPr>
          <w:rFonts w:ascii="Arial" w:hAnsi="Arial" w:cs="Arial"/>
          <w:b/>
          <w:color w:val="000000"/>
        </w:rPr>
      </w:pPr>
      <w:r w:rsidRPr="007C40A0">
        <w:rPr>
          <w:rFonts w:ascii="Arial" w:hAnsi="Arial" w:cs="Arial"/>
          <w:b/>
          <w:color w:val="000000"/>
        </w:rPr>
        <w:t>Garantni rok</w:t>
      </w:r>
    </w:p>
    <w:p w14:paraId="14CEBF5C" w14:textId="77777777" w:rsidR="00EF6F17" w:rsidRPr="007C40A0" w:rsidRDefault="00EF6F17" w:rsidP="00EF6F17">
      <w:pPr>
        <w:jc w:val="both"/>
        <w:rPr>
          <w:rFonts w:ascii="Arial" w:hAnsi="Arial" w:cs="Arial"/>
          <w:color w:val="000000"/>
        </w:rPr>
      </w:pPr>
    </w:p>
    <w:p w14:paraId="5A8FF2B4" w14:textId="75EF150D" w:rsidR="00EF6F17" w:rsidRPr="007C40A0" w:rsidRDefault="00EF6F17" w:rsidP="00EF6F17">
      <w:pPr>
        <w:jc w:val="both"/>
        <w:rPr>
          <w:rFonts w:ascii="Arial" w:hAnsi="Arial" w:cs="Arial"/>
          <w:color w:val="000000"/>
        </w:rPr>
      </w:pPr>
      <w:r w:rsidRPr="007C40A0">
        <w:rPr>
          <w:rFonts w:ascii="Arial" w:hAnsi="Arial" w:cs="Arial"/>
          <w:color w:val="000000"/>
        </w:rPr>
        <w:t>Ponuđač sa naj</w:t>
      </w:r>
      <w:r w:rsidR="00C465A9" w:rsidRPr="007C40A0">
        <w:rPr>
          <w:rFonts w:ascii="Arial" w:hAnsi="Arial" w:cs="Arial"/>
          <w:color w:val="000000"/>
        </w:rPr>
        <w:t xml:space="preserve">dužim </w:t>
      </w:r>
      <w:r w:rsidRPr="007C40A0">
        <w:rPr>
          <w:rFonts w:ascii="Arial" w:hAnsi="Arial" w:cs="Arial"/>
          <w:color w:val="000000"/>
        </w:rPr>
        <w:t xml:space="preserve">ponuđenim garantnim rokom dobija maksimalni broj bodova u skladu sa ovim parametrom, a drugi ponuđači dobijaju proporcionalno manji broj bodova po formuli: </w:t>
      </w:r>
    </w:p>
    <w:p w14:paraId="5F5ECBC4" w14:textId="77777777" w:rsidR="00EF6F17" w:rsidRPr="007C40A0" w:rsidRDefault="00EF6F17" w:rsidP="00EF6F17">
      <w:pPr>
        <w:jc w:val="both"/>
        <w:rPr>
          <w:rFonts w:ascii="Arial" w:hAnsi="Arial" w:cs="Arial"/>
          <w:color w:val="000000"/>
        </w:rPr>
      </w:pPr>
    </w:p>
    <w:p w14:paraId="52BBF904" w14:textId="1A003AD1" w:rsidR="00EF6F17" w:rsidRPr="007C40A0" w:rsidRDefault="00EF6F17" w:rsidP="00EF6F17">
      <w:pPr>
        <w:jc w:val="both"/>
        <w:rPr>
          <w:rFonts w:ascii="Arial" w:hAnsi="Arial" w:cs="Arial"/>
          <w:color w:val="000000"/>
        </w:rPr>
      </w:pPr>
      <w:r w:rsidRPr="007C40A0">
        <w:rPr>
          <w:rFonts w:ascii="Arial" w:hAnsi="Arial" w:cs="Arial"/>
          <w:color w:val="000000"/>
        </w:rPr>
        <w:t>Broj bodova(K)= (naj</w:t>
      </w:r>
      <w:r w:rsidR="00C465A9" w:rsidRPr="007C40A0">
        <w:rPr>
          <w:rFonts w:ascii="Arial" w:hAnsi="Arial" w:cs="Arial"/>
          <w:color w:val="000000"/>
        </w:rPr>
        <w:t>duži</w:t>
      </w:r>
      <w:r w:rsidRPr="007C40A0">
        <w:rPr>
          <w:rFonts w:ascii="Arial" w:hAnsi="Arial" w:cs="Arial"/>
          <w:color w:val="000000"/>
        </w:rPr>
        <w:t xml:space="preserve"> ponuđeni garantni rok/ ponuđeni rok)x10</w:t>
      </w:r>
    </w:p>
    <w:p w14:paraId="104CEDFD" w14:textId="77777777" w:rsidR="00EF6F17" w:rsidRPr="007C40A0" w:rsidRDefault="00EF6F17" w:rsidP="00EF6F17">
      <w:pPr>
        <w:jc w:val="both"/>
        <w:rPr>
          <w:rFonts w:ascii="Arial" w:hAnsi="Arial" w:cs="Arial"/>
          <w:color w:val="000000"/>
        </w:rPr>
      </w:pPr>
    </w:p>
    <w:p w14:paraId="7252CD16" w14:textId="0DDD1A0E" w:rsidR="000B2E9A" w:rsidRPr="007C40A0" w:rsidRDefault="00EF6F17" w:rsidP="00EF6F17">
      <w:pPr>
        <w:rPr>
          <w:rFonts w:ascii="Arial" w:hAnsi="Arial" w:cs="Arial"/>
        </w:rPr>
      </w:pPr>
      <w:r w:rsidRPr="007C40A0">
        <w:rPr>
          <w:rFonts w:ascii="Arial" w:hAnsi="Arial" w:cs="Arial"/>
          <w:color w:val="000000"/>
        </w:rPr>
        <w:t>Napomena: ponuđeni garantni rok</w:t>
      </w:r>
      <w:r w:rsidR="0049118D" w:rsidRPr="007C40A0">
        <w:rPr>
          <w:rFonts w:ascii="Arial" w:hAnsi="Arial" w:cs="Arial"/>
          <w:color w:val="000000"/>
        </w:rPr>
        <w:t xml:space="preserve"> za</w:t>
      </w:r>
      <w:r w:rsidRPr="007C40A0">
        <w:rPr>
          <w:rFonts w:ascii="Arial" w:hAnsi="Arial" w:cs="Arial"/>
          <w:color w:val="000000"/>
        </w:rPr>
        <w:t xml:space="preserve"> </w:t>
      </w:r>
      <w:r w:rsidR="00C465A9" w:rsidRPr="007C40A0">
        <w:rPr>
          <w:rFonts w:ascii="Arial" w:hAnsi="Arial" w:cs="Arial"/>
          <w:color w:val="000000"/>
        </w:rPr>
        <w:t xml:space="preserve">vozilo </w:t>
      </w:r>
      <w:r w:rsidR="00245644" w:rsidRPr="007C40A0">
        <w:rPr>
          <w:rFonts w:ascii="Arial" w:hAnsi="Arial" w:cs="Arial"/>
          <w:color w:val="000000"/>
        </w:rPr>
        <w:t xml:space="preserve"> </w:t>
      </w:r>
      <w:r w:rsidRPr="007C40A0">
        <w:rPr>
          <w:rFonts w:ascii="Arial" w:hAnsi="Arial" w:cs="Arial"/>
          <w:color w:val="000000"/>
        </w:rPr>
        <w:t xml:space="preserve">ne može biti </w:t>
      </w:r>
      <w:r w:rsidR="00C465A9" w:rsidRPr="007C40A0">
        <w:rPr>
          <w:rFonts w:ascii="Arial" w:hAnsi="Arial" w:cs="Arial"/>
          <w:color w:val="000000"/>
        </w:rPr>
        <w:t>kraći</w:t>
      </w:r>
      <w:r w:rsidRPr="007C40A0">
        <w:rPr>
          <w:rFonts w:ascii="Arial" w:hAnsi="Arial" w:cs="Arial"/>
          <w:color w:val="000000"/>
        </w:rPr>
        <w:t xml:space="preserve"> od </w:t>
      </w:r>
      <w:r w:rsidR="00FA2862" w:rsidRPr="007C40A0">
        <w:rPr>
          <w:rFonts w:ascii="Arial" w:hAnsi="Arial" w:cs="Arial"/>
          <w:color w:val="000000"/>
        </w:rPr>
        <w:t>24</w:t>
      </w:r>
      <w:r w:rsidR="00245644" w:rsidRPr="007C40A0">
        <w:rPr>
          <w:rFonts w:ascii="Arial" w:hAnsi="Arial" w:cs="Arial"/>
          <w:color w:val="000000"/>
        </w:rPr>
        <w:t xml:space="preserve"> mjesec</w:t>
      </w:r>
      <w:r w:rsidR="00FA2862" w:rsidRPr="007C40A0">
        <w:rPr>
          <w:rFonts w:ascii="Arial" w:hAnsi="Arial" w:cs="Arial"/>
          <w:color w:val="000000"/>
        </w:rPr>
        <w:t>a</w:t>
      </w:r>
      <w:r w:rsidR="00C465A9" w:rsidRPr="007C40A0">
        <w:rPr>
          <w:rFonts w:ascii="Arial" w:hAnsi="Arial" w:cs="Arial"/>
          <w:color w:val="000000"/>
        </w:rPr>
        <w:t>. Garantni rok se iskazuje u mjesecima</w:t>
      </w:r>
    </w:p>
    <w:p w14:paraId="6D92BE73" w14:textId="03369B26" w:rsidR="000B2E9A" w:rsidRDefault="000B2E9A" w:rsidP="000B2E9A">
      <w:pPr>
        <w:jc w:val="both"/>
        <w:rPr>
          <w:rFonts w:ascii="Arial" w:hAnsi="Arial" w:cs="Arial"/>
          <w:color w:val="000000"/>
        </w:rPr>
      </w:pPr>
    </w:p>
    <w:p w14:paraId="31A12C8D" w14:textId="77777777" w:rsidR="000B2E9A" w:rsidRPr="002462D1" w:rsidRDefault="000B2E9A" w:rsidP="00C465A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JEZIK PONUDE</w:t>
      </w:r>
    </w:p>
    <w:p w14:paraId="0F36F0EC" w14:textId="77777777" w:rsidR="000B2E9A" w:rsidRPr="002462D1" w:rsidRDefault="000B2E9A" w:rsidP="000B2E9A">
      <w:pPr>
        <w:jc w:val="both"/>
        <w:rPr>
          <w:rFonts w:ascii="Arial" w:hAnsi="Arial" w:cs="Arial"/>
          <w:b/>
          <w:bCs/>
          <w:color w:val="000000"/>
        </w:rPr>
      </w:pPr>
    </w:p>
    <w:p w14:paraId="49C53D17" w14:textId="77777777" w:rsidR="000B2E9A" w:rsidRPr="002462D1" w:rsidRDefault="000B2E9A" w:rsidP="000B2E9A">
      <w:pPr>
        <w:jc w:val="both"/>
        <w:rPr>
          <w:rFonts w:ascii="Arial" w:hAnsi="Arial" w:cs="Arial"/>
          <w:color w:val="000000"/>
        </w:rPr>
      </w:pPr>
      <w:r w:rsidRPr="002462D1">
        <w:rPr>
          <w:rFonts w:ascii="Arial" w:hAnsi="Arial" w:cs="Arial"/>
          <w:color w:val="000000"/>
        </w:rPr>
        <w:t>Ponuda se sačinjava na:</w:t>
      </w:r>
    </w:p>
    <w:p w14:paraId="2EC56D67" w14:textId="77777777" w:rsidR="000B2E9A" w:rsidRPr="002462D1" w:rsidRDefault="000B2E9A" w:rsidP="000B2E9A">
      <w:pPr>
        <w:jc w:val="both"/>
        <w:rPr>
          <w:rFonts w:ascii="Arial" w:hAnsi="Arial" w:cs="Arial"/>
          <w:b/>
          <w:bCs/>
          <w:color w:val="000000"/>
        </w:rPr>
      </w:pPr>
    </w:p>
    <w:p w14:paraId="6702DE49" w14:textId="77777777" w:rsidR="000B2E9A"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14:paraId="74167680" w14:textId="0557FDAD" w:rsidR="000B2E9A" w:rsidRDefault="000B2E9A" w:rsidP="000B2E9A">
      <w:pPr>
        <w:jc w:val="both"/>
        <w:rPr>
          <w:rFonts w:ascii="Arial" w:hAnsi="Arial" w:cs="Arial"/>
        </w:rPr>
      </w:pPr>
    </w:p>
    <w:p w14:paraId="54FF0125" w14:textId="77777777" w:rsidR="00EF42BF" w:rsidRPr="002462D1" w:rsidRDefault="00EF42BF" w:rsidP="000B2E9A">
      <w:pPr>
        <w:jc w:val="both"/>
        <w:rPr>
          <w:rFonts w:ascii="Arial" w:hAnsi="Arial" w:cs="Arial"/>
        </w:rPr>
      </w:pPr>
    </w:p>
    <w:p w14:paraId="1CCD007E" w14:textId="77777777"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b/>
          <w:szCs w:val="32"/>
        </w:rPr>
      </w:pPr>
      <w:r w:rsidRPr="002462D1">
        <w:rPr>
          <w:rFonts w:ascii="Arial" w:hAnsi="Arial"/>
          <w:b/>
          <w:szCs w:val="32"/>
        </w:rPr>
        <w:t>NAČIN, MJESTO I VRIJEME PODNOŠENJA PONUDA I OTVARANJA PONUDA</w:t>
      </w:r>
    </w:p>
    <w:p w14:paraId="7F989C24" w14:textId="77777777" w:rsidR="000B2E9A" w:rsidRPr="002462D1" w:rsidRDefault="000B2E9A" w:rsidP="000B2E9A">
      <w:pPr>
        <w:jc w:val="both"/>
        <w:rPr>
          <w:rFonts w:ascii="Arial" w:hAnsi="Arial" w:cs="Arial"/>
          <w:b/>
          <w:bCs/>
          <w:color w:val="000000"/>
        </w:rPr>
      </w:pPr>
    </w:p>
    <w:p w14:paraId="1CAAFE07" w14:textId="6F68B349" w:rsidR="000B2E9A" w:rsidRPr="002462D1" w:rsidRDefault="000B2E9A" w:rsidP="000B2E9A">
      <w:pPr>
        <w:jc w:val="both"/>
        <w:rPr>
          <w:rFonts w:ascii="Arial" w:hAnsi="Arial" w:cs="Arial"/>
          <w:color w:val="000000"/>
        </w:rPr>
      </w:pPr>
      <w:r w:rsidRPr="002462D1">
        <w:rPr>
          <w:rFonts w:ascii="Arial" w:hAnsi="Arial" w:cs="Arial"/>
          <w:color w:val="000000"/>
        </w:rPr>
        <w:t>Ponude se podnose preko ESJ</w:t>
      </w:r>
      <w:r w:rsidR="00EF6F17">
        <w:rPr>
          <w:rFonts w:ascii="Arial" w:hAnsi="Arial" w:cs="Arial"/>
          <w:color w:val="000000"/>
        </w:rPr>
        <w:t xml:space="preserve">N-a zaključno sa danom </w:t>
      </w:r>
      <w:r w:rsidR="00A37190">
        <w:rPr>
          <w:rFonts w:ascii="Arial" w:hAnsi="Arial" w:cs="Arial"/>
          <w:color w:val="000000"/>
        </w:rPr>
        <w:t>04.04</w:t>
      </w:r>
      <w:r w:rsidR="00FA2862">
        <w:rPr>
          <w:rFonts w:ascii="Arial" w:hAnsi="Arial" w:cs="Arial"/>
          <w:color w:val="000000"/>
        </w:rPr>
        <w:t>.2023.</w:t>
      </w:r>
      <w:r w:rsidR="00EF6F17">
        <w:rPr>
          <w:rFonts w:ascii="Arial" w:hAnsi="Arial" w:cs="Arial"/>
          <w:color w:val="000000"/>
        </w:rPr>
        <w:t xml:space="preserve"> godine do 11:00</w:t>
      </w:r>
      <w:r w:rsidRPr="002462D1">
        <w:rPr>
          <w:rFonts w:ascii="Arial" w:hAnsi="Arial" w:cs="Arial"/>
          <w:color w:val="000000"/>
        </w:rPr>
        <w:t xml:space="preserve"> sati.</w:t>
      </w:r>
    </w:p>
    <w:p w14:paraId="66E00A36" w14:textId="77777777" w:rsidR="000B2E9A" w:rsidRPr="002462D1" w:rsidRDefault="000B2E9A" w:rsidP="000B2E9A">
      <w:pPr>
        <w:jc w:val="both"/>
        <w:rPr>
          <w:rFonts w:ascii="Arial" w:hAnsi="Arial" w:cs="Arial"/>
          <w:b/>
          <w:bCs/>
          <w:i/>
          <w:iCs/>
          <w:color w:val="000000"/>
        </w:rPr>
      </w:pPr>
    </w:p>
    <w:p w14:paraId="3BF4B83F" w14:textId="2012E845" w:rsidR="000B2E9A" w:rsidRPr="002462D1" w:rsidRDefault="000B2E9A" w:rsidP="000B2E9A">
      <w:pPr>
        <w:jc w:val="both"/>
        <w:rPr>
          <w:rFonts w:ascii="Arial" w:hAnsi="Arial" w:cs="Arial"/>
          <w:color w:val="000000"/>
        </w:rPr>
      </w:pPr>
      <w:r w:rsidRPr="002462D1">
        <w:rPr>
          <w:rFonts w:ascii="Arial" w:hAnsi="Arial" w:cs="Arial"/>
          <w:color w:val="000000"/>
        </w:rPr>
        <w:t>Otvaranje ponuda održaće se dan</w:t>
      </w:r>
      <w:r w:rsidR="00EF6F17">
        <w:rPr>
          <w:rFonts w:ascii="Arial" w:hAnsi="Arial" w:cs="Arial"/>
          <w:color w:val="000000"/>
        </w:rPr>
        <w:t xml:space="preserve">a  </w:t>
      </w:r>
      <w:r w:rsidR="00A37190">
        <w:rPr>
          <w:rFonts w:ascii="Arial" w:hAnsi="Arial" w:cs="Arial"/>
          <w:color w:val="000000"/>
        </w:rPr>
        <w:t>04.04</w:t>
      </w:r>
      <w:r w:rsidR="00EF6F17">
        <w:rPr>
          <w:rFonts w:ascii="Arial" w:hAnsi="Arial" w:cs="Arial"/>
          <w:color w:val="000000"/>
        </w:rPr>
        <w:t>.2023. godine u 11:00</w:t>
      </w:r>
      <w:r w:rsidRPr="002462D1">
        <w:rPr>
          <w:rFonts w:ascii="Arial" w:hAnsi="Arial" w:cs="Arial"/>
          <w:color w:val="000000"/>
        </w:rPr>
        <w:t xml:space="preserve"> sati. </w:t>
      </w:r>
    </w:p>
    <w:p w14:paraId="6DF45871" w14:textId="77777777" w:rsidR="000B2E9A" w:rsidRPr="002462D1" w:rsidRDefault="000B2E9A" w:rsidP="000B2E9A">
      <w:pPr>
        <w:rPr>
          <w:rFonts w:ascii="Arial" w:hAnsi="Arial" w:cs="Arial"/>
          <w:i/>
          <w:iCs/>
          <w:color w:val="000000"/>
        </w:rPr>
      </w:pPr>
    </w:p>
    <w:p w14:paraId="19FEE9F8" w14:textId="77777777" w:rsidR="0049118D" w:rsidRDefault="0049118D" w:rsidP="0049118D">
      <w:pPr>
        <w:jc w:val="both"/>
        <w:rPr>
          <w:rFonts w:ascii="Arial" w:hAnsi="Arial" w:cs="Arial"/>
          <w:color w:val="000000"/>
          <w:lang w:val="sr-Latn-ME"/>
        </w:rPr>
      </w:pPr>
      <w:r>
        <w:rPr>
          <w:rFonts w:ascii="Arial" w:hAnsi="Arial" w:cs="Arial"/>
          <w:color w:val="000000"/>
          <w:lang w:val="sr-Latn-ME"/>
        </w:rPr>
        <w:t xml:space="preserve">Ako ponuđač ne može da garanciju ponude podnese u elektronskom obliku, dužan je da putem ESJN dostavi kopiju garancije ponude, a da original garancije ponude dostavi, </w:t>
      </w:r>
      <w:r>
        <w:rPr>
          <w:rFonts w:ascii="Arial" w:hAnsi="Arial" w:cs="Arial"/>
          <w:color w:val="000000"/>
          <w:lang w:val="sr-Latn-ME"/>
        </w:rPr>
        <w:lastRenderedPageBreak/>
        <w:t>odnosno uruči naručiocu neposredno ili putem pošte, preporučenom pošiljkom najkasnije prije isteka roka za podnošenje ponuda.</w:t>
      </w:r>
    </w:p>
    <w:p w14:paraId="63629B38" w14:textId="77777777" w:rsidR="0049118D" w:rsidRDefault="0049118D" w:rsidP="0049118D">
      <w:pPr>
        <w:jc w:val="both"/>
        <w:rPr>
          <w:rFonts w:ascii="Arial" w:hAnsi="Arial" w:cs="Arial"/>
          <w:color w:val="000000"/>
          <w:lang w:val="sr-Latn-ME"/>
        </w:rPr>
      </w:pPr>
    </w:p>
    <w:p w14:paraId="58E9A229" w14:textId="77777777" w:rsidR="0049118D" w:rsidRDefault="0049118D" w:rsidP="0049118D">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w:t>
      </w:r>
      <w:r>
        <w:rPr>
          <w:rFonts w:ascii="Arial" w:hAnsi="Arial" w:cs="Arial"/>
          <w:b/>
          <w:color w:val="000000"/>
          <w:u w:val="single"/>
          <w:lang w:val="sr-Latn-ME"/>
        </w:rPr>
        <w:t xml:space="preserve">garancija ponude </w:t>
      </w:r>
      <w:r>
        <w:rPr>
          <w:rFonts w:ascii="Arial" w:hAnsi="Arial" w:cs="Arial"/>
          <w:color w:val="000000"/>
          <w:lang w:val="sr-Latn-ME"/>
        </w:rPr>
        <w:t xml:space="preserve">dostavlja se: </w:t>
      </w:r>
    </w:p>
    <w:p w14:paraId="15FEF18A" w14:textId="0919197A" w:rsidR="0049118D" w:rsidRDefault="0049118D" w:rsidP="0049118D">
      <w:pPr>
        <w:numPr>
          <w:ilvl w:val="0"/>
          <w:numId w:val="16"/>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r>
        <w:rPr>
          <w:rFonts w:ascii="Arial" w:eastAsia="Calibri" w:hAnsi="Arial" w:cs="Arial"/>
          <w:b/>
          <w:color w:val="000000"/>
          <w:u w:val="single"/>
          <w:lang w:val="sr-Latn-ME"/>
        </w:rPr>
        <w:t>Dragiše Radevića br. 1</w:t>
      </w:r>
    </w:p>
    <w:p w14:paraId="7084EB29" w14:textId="1C7767AA" w:rsidR="0049118D" w:rsidRDefault="0049118D" w:rsidP="0049118D">
      <w:pPr>
        <w:numPr>
          <w:ilvl w:val="0"/>
          <w:numId w:val="16"/>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 xml:space="preserve">preporučenom pošiljkom sa povratnicom na adresi </w:t>
      </w:r>
      <w:r>
        <w:rPr>
          <w:rFonts w:ascii="Arial" w:eastAsia="Calibri" w:hAnsi="Arial" w:cs="Arial"/>
          <w:b/>
          <w:color w:val="000000"/>
          <w:u w:val="single"/>
          <w:lang w:val="sr-Latn-ME"/>
        </w:rPr>
        <w:t>Dragiše Radevića br. 1</w:t>
      </w:r>
    </w:p>
    <w:p w14:paraId="363E6E4B" w14:textId="77777777" w:rsidR="0049118D" w:rsidRDefault="0049118D" w:rsidP="0049118D">
      <w:pPr>
        <w:jc w:val="both"/>
        <w:rPr>
          <w:rFonts w:ascii="Arial" w:hAnsi="Arial" w:cs="Arial"/>
          <w:color w:val="000000"/>
          <w:lang w:val="sr-Latn-ME"/>
        </w:rPr>
      </w:pPr>
    </w:p>
    <w:p w14:paraId="141A0A64" w14:textId="56DE87E0" w:rsidR="0049118D" w:rsidRDefault="0049118D" w:rsidP="0049118D">
      <w:pPr>
        <w:jc w:val="both"/>
        <w:rPr>
          <w:rFonts w:ascii="Arial" w:hAnsi="Arial" w:cs="Arial"/>
          <w:color w:val="000000"/>
          <w:lang w:val="sr-Latn-ME"/>
        </w:rPr>
      </w:pPr>
      <w:r>
        <w:rPr>
          <w:rFonts w:ascii="Arial" w:hAnsi="Arial" w:cs="Arial"/>
          <w:color w:val="000000"/>
          <w:lang w:val="sr-Latn-ME"/>
        </w:rPr>
        <w:t xml:space="preserve">radnim danima od </w:t>
      </w:r>
      <w:r>
        <w:rPr>
          <w:rFonts w:ascii="Arial" w:hAnsi="Arial" w:cs="Arial"/>
          <w:b/>
          <w:color w:val="000000"/>
          <w:lang w:val="sr-Latn-ME"/>
        </w:rPr>
        <w:t>08:00</w:t>
      </w:r>
      <w:r>
        <w:rPr>
          <w:rFonts w:ascii="Arial" w:hAnsi="Arial" w:cs="Arial"/>
          <w:color w:val="000000"/>
          <w:lang w:val="sr-Latn-ME"/>
        </w:rPr>
        <w:t xml:space="preserve"> do </w:t>
      </w:r>
      <w:r>
        <w:rPr>
          <w:rFonts w:ascii="Arial" w:hAnsi="Arial" w:cs="Arial"/>
          <w:b/>
          <w:color w:val="000000"/>
          <w:lang w:val="sr-Latn-ME"/>
        </w:rPr>
        <w:t>14:00</w:t>
      </w:r>
      <w:r>
        <w:rPr>
          <w:rFonts w:ascii="Arial" w:hAnsi="Arial" w:cs="Arial"/>
          <w:color w:val="000000"/>
          <w:lang w:val="sr-Latn-ME"/>
        </w:rPr>
        <w:t xml:space="preserve"> sati, zaključno sa danom </w:t>
      </w:r>
      <w:r w:rsidR="00814EB3">
        <w:rPr>
          <w:rFonts w:ascii="Arial" w:hAnsi="Arial" w:cs="Arial"/>
          <w:b/>
          <w:color w:val="000000"/>
          <w:lang w:val="sr-Latn-ME"/>
        </w:rPr>
        <w:t>04.04</w:t>
      </w:r>
      <w:r>
        <w:rPr>
          <w:rFonts w:ascii="Arial" w:hAnsi="Arial" w:cs="Arial"/>
          <w:b/>
          <w:color w:val="000000"/>
          <w:lang w:val="sr-Latn-ME"/>
        </w:rPr>
        <w:t>.2023.</w:t>
      </w:r>
      <w:r>
        <w:rPr>
          <w:rFonts w:ascii="Arial" w:hAnsi="Arial" w:cs="Arial"/>
          <w:color w:val="000000"/>
          <w:lang w:val="sr-Latn-ME"/>
        </w:rPr>
        <w:t xml:space="preserve"> godine do </w:t>
      </w:r>
      <w:r>
        <w:rPr>
          <w:rFonts w:ascii="Arial" w:hAnsi="Arial" w:cs="Arial"/>
          <w:b/>
          <w:color w:val="000000"/>
          <w:lang w:val="sr-Latn-ME"/>
        </w:rPr>
        <w:t>11:00</w:t>
      </w:r>
      <w:r>
        <w:rPr>
          <w:rFonts w:ascii="Arial" w:hAnsi="Arial" w:cs="Arial"/>
          <w:color w:val="000000"/>
          <w:lang w:val="sr-Latn-ME"/>
        </w:rPr>
        <w:t xml:space="preserve"> sati.</w:t>
      </w:r>
    </w:p>
    <w:p w14:paraId="460D5B52" w14:textId="77777777" w:rsidR="0049118D" w:rsidRDefault="0049118D" w:rsidP="0049118D">
      <w:pPr>
        <w:jc w:val="both"/>
        <w:rPr>
          <w:rFonts w:ascii="Arial" w:hAnsi="Arial" w:cs="Arial"/>
          <w:color w:val="000000"/>
          <w:lang w:val="sr-Latn-ME"/>
        </w:rPr>
      </w:pPr>
      <w:r>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1F1D665" w14:textId="77777777" w:rsidR="000B2E9A" w:rsidRPr="002462D1" w:rsidRDefault="000B2E9A" w:rsidP="000B2E9A">
      <w:pPr>
        <w:jc w:val="both"/>
        <w:rPr>
          <w:rFonts w:ascii="Arial" w:hAnsi="Arial" w:cs="Arial"/>
          <w:color w:val="000000"/>
        </w:rPr>
      </w:pPr>
    </w:p>
    <w:p w14:paraId="45BAB789" w14:textId="77777777"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b/>
          <w:szCs w:val="32"/>
        </w:rPr>
      </w:pPr>
      <w:r w:rsidRPr="002462D1">
        <w:rPr>
          <w:rFonts w:ascii="Arial" w:hAnsi="Arial"/>
          <w:b/>
          <w:szCs w:val="32"/>
        </w:rPr>
        <w:t>TAJNOST PODATAKA</w:t>
      </w:r>
    </w:p>
    <w:p w14:paraId="271FCA41" w14:textId="77777777" w:rsidR="000B2E9A" w:rsidRPr="002462D1" w:rsidRDefault="000B2E9A" w:rsidP="000B2E9A">
      <w:pPr>
        <w:jc w:val="both"/>
        <w:rPr>
          <w:rFonts w:ascii="Arial" w:hAnsi="Arial" w:cs="Arial"/>
          <w:color w:val="000000"/>
        </w:rPr>
      </w:pPr>
      <w:r w:rsidRPr="002462D1">
        <w:rPr>
          <w:rFonts w:ascii="Arial" w:hAnsi="Arial" w:cs="Arial"/>
          <w:color w:val="000000"/>
        </w:rPr>
        <w:t xml:space="preserve"> </w:t>
      </w:r>
    </w:p>
    <w:p w14:paraId="099EDE08" w14:textId="77777777" w:rsidR="000B2E9A" w:rsidRPr="002462D1" w:rsidRDefault="000B2E9A" w:rsidP="000B2E9A">
      <w:pPr>
        <w:jc w:val="both"/>
        <w:rPr>
          <w:rFonts w:ascii="Arial" w:hAnsi="Arial" w:cs="Arial"/>
          <w:color w:val="000000"/>
        </w:rPr>
      </w:pPr>
      <w:r w:rsidRPr="002462D1">
        <w:rPr>
          <w:rFonts w:ascii="Arial" w:hAnsi="Arial" w:cs="Arial"/>
          <w:color w:val="000000"/>
        </w:rPr>
        <w:t>Tenderska dokumentacija sadrži tajne podatke</w:t>
      </w:r>
    </w:p>
    <w:p w14:paraId="2EB89826" w14:textId="77777777" w:rsidR="000B2E9A" w:rsidRPr="002462D1" w:rsidRDefault="000B2E9A" w:rsidP="000B2E9A">
      <w:pPr>
        <w:jc w:val="both"/>
        <w:rPr>
          <w:rFonts w:ascii="Arial" w:hAnsi="Arial" w:cs="Arial"/>
          <w:color w:val="000000"/>
        </w:rPr>
      </w:pPr>
    </w:p>
    <w:p w14:paraId="7AB1A8F7" w14:textId="77777777" w:rsidR="000B2E9A" w:rsidRPr="002462D1"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14:paraId="0CAC10A8" w14:textId="77777777" w:rsidR="000B2E9A" w:rsidRPr="002462D1" w:rsidRDefault="000B2E9A" w:rsidP="000B2E9A">
      <w:pPr>
        <w:rPr>
          <w:rFonts w:ascii="Arial" w:hAnsi="Arial" w:cs="Arial"/>
        </w:rPr>
      </w:pPr>
    </w:p>
    <w:p w14:paraId="4007B980" w14:textId="77777777"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b/>
          <w:szCs w:val="32"/>
        </w:rPr>
      </w:pPr>
      <w:r w:rsidRPr="002462D1">
        <w:rPr>
          <w:rFonts w:ascii="Arial" w:hAnsi="Arial"/>
          <w:b/>
          <w:szCs w:val="32"/>
        </w:rPr>
        <w:t>UPUTSTVO ZA SAČINJAVANJE PONUDE</w:t>
      </w:r>
    </w:p>
    <w:p w14:paraId="03642D62" w14:textId="77777777" w:rsidR="000B2E9A" w:rsidRPr="002462D1" w:rsidRDefault="000B2E9A" w:rsidP="000B2E9A">
      <w:pPr>
        <w:rPr>
          <w:rFonts w:ascii="Arial" w:hAnsi="Arial" w:cs="Arial"/>
        </w:rPr>
      </w:pPr>
    </w:p>
    <w:p w14:paraId="352DBFD3" w14:textId="77777777" w:rsidR="000B2E9A" w:rsidRPr="002462D1" w:rsidRDefault="000B2E9A" w:rsidP="000B2E9A">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14:paraId="3724D679" w14:textId="77777777" w:rsidR="000B2E9A" w:rsidRPr="002462D1" w:rsidRDefault="000B2E9A" w:rsidP="000B2E9A">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14:paraId="1B44AB1D" w14:textId="77777777" w:rsidR="000B2E9A" w:rsidRPr="002462D1" w:rsidRDefault="000B2E9A" w:rsidP="000B2E9A">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14:paraId="34653221" w14:textId="77777777" w:rsidR="000B2E9A" w:rsidRPr="002462D1" w:rsidRDefault="000B2E9A" w:rsidP="000B2E9A">
      <w:pPr>
        <w:jc w:val="both"/>
        <w:rPr>
          <w:rFonts w:ascii="Arial" w:hAnsi="Arial" w:cs="Arial"/>
          <w:b/>
          <w:bCs/>
          <w:color w:val="000000"/>
        </w:rPr>
      </w:pPr>
    </w:p>
    <w:p w14:paraId="2940F77A" w14:textId="77777777"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b/>
          <w:szCs w:val="32"/>
        </w:rPr>
      </w:pPr>
      <w:r w:rsidRPr="002462D1">
        <w:rPr>
          <w:rFonts w:ascii="Arial" w:hAnsi="Arial"/>
          <w:b/>
          <w:szCs w:val="32"/>
        </w:rPr>
        <w:t>NAČIN ZAKLJUČIVANJA I IZMJENE UGOVORA O JAVNOJ NABAVCI</w:t>
      </w:r>
    </w:p>
    <w:p w14:paraId="3C62D4D8" w14:textId="77777777" w:rsidR="000B2E9A" w:rsidRPr="002462D1" w:rsidRDefault="000B2E9A" w:rsidP="000B2E9A">
      <w:pPr>
        <w:jc w:val="both"/>
        <w:rPr>
          <w:rFonts w:ascii="Arial" w:hAnsi="Arial" w:cs="Arial"/>
          <w:i/>
        </w:rPr>
      </w:pPr>
    </w:p>
    <w:p w14:paraId="368C2DEC" w14:textId="77777777" w:rsidR="000B2E9A" w:rsidRPr="002462D1" w:rsidRDefault="000B2E9A" w:rsidP="000B2E9A">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3ACA8D34" w14:textId="77777777" w:rsidR="000B2E9A" w:rsidRPr="002462D1" w:rsidRDefault="000B2E9A" w:rsidP="000B2E9A">
      <w:pPr>
        <w:jc w:val="both"/>
        <w:rPr>
          <w:rFonts w:ascii="Arial" w:hAnsi="Arial" w:cs="Arial"/>
        </w:rPr>
      </w:pPr>
    </w:p>
    <w:p w14:paraId="0797CEE6" w14:textId="77777777" w:rsidR="000B2E9A" w:rsidRPr="002462D1" w:rsidRDefault="000B2E9A" w:rsidP="000B2E9A">
      <w:pPr>
        <w:jc w:val="both"/>
        <w:rPr>
          <w:rFonts w:ascii="Arial" w:hAnsi="Arial" w:cs="Arial"/>
        </w:rPr>
      </w:pPr>
      <w:r w:rsidRPr="002462D1">
        <w:rPr>
          <w:rFonts w:ascii="Arial" w:hAnsi="Arial" w:cs="Arial"/>
        </w:rPr>
        <w:lastRenderedPageBreak/>
        <w:t>Ugovor o javnoj nabavci mora da bude u skladu sa uslovima utvrđenim tenderskom dokumentacijom, izabranom ponudom i odlukom o izboru najpovoljnije ponude, osim u pogledu iskazivanja PDV-a.</w:t>
      </w:r>
    </w:p>
    <w:p w14:paraId="65E8FA36" w14:textId="77777777" w:rsidR="000B2E9A" w:rsidRPr="002462D1" w:rsidRDefault="000B2E9A" w:rsidP="000B2E9A">
      <w:pPr>
        <w:jc w:val="both"/>
        <w:rPr>
          <w:rFonts w:ascii="Arial" w:hAnsi="Arial" w:cs="Arial"/>
        </w:rPr>
      </w:pPr>
    </w:p>
    <w:p w14:paraId="35D3CD59" w14:textId="7C811E6C" w:rsidR="000B2E9A" w:rsidRDefault="000B2E9A" w:rsidP="000B2E9A">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8"/>
      </w:r>
    </w:p>
    <w:p w14:paraId="0078FDFD" w14:textId="77777777" w:rsidR="0049118D" w:rsidRDefault="0049118D" w:rsidP="000B2E9A">
      <w:pPr>
        <w:jc w:val="both"/>
        <w:rPr>
          <w:rFonts w:ascii="Arial" w:hAnsi="Arial" w:cs="Arial"/>
          <w:color w:val="000000"/>
        </w:rPr>
      </w:pPr>
    </w:p>
    <w:p w14:paraId="219F3AEC" w14:textId="77777777" w:rsidR="0049118D" w:rsidRDefault="0049118D" w:rsidP="0049118D">
      <w:pPr>
        <w:numPr>
          <w:ilvl w:val="0"/>
          <w:numId w:val="17"/>
        </w:numPr>
        <w:jc w:val="both"/>
        <w:rPr>
          <w:rFonts w:ascii="Arial" w:hAnsi="Arial" w:cs="Arial"/>
          <w:color w:val="000000"/>
        </w:rPr>
      </w:pPr>
      <w:r>
        <w:rPr>
          <w:rFonts w:ascii="Arial" w:hAnsi="Arial" w:cs="Arial"/>
          <w:color w:val="000000"/>
        </w:rPr>
        <w:t>Ukupna ugovorena vrijednost bez uračunatog PDV-a</w:t>
      </w:r>
    </w:p>
    <w:p w14:paraId="74A444B3" w14:textId="77777777" w:rsidR="0049118D" w:rsidRDefault="0049118D" w:rsidP="0049118D">
      <w:pPr>
        <w:numPr>
          <w:ilvl w:val="0"/>
          <w:numId w:val="17"/>
        </w:numPr>
        <w:jc w:val="both"/>
        <w:rPr>
          <w:rFonts w:ascii="Arial" w:hAnsi="Arial" w:cs="Arial"/>
          <w:color w:val="000000"/>
        </w:rPr>
      </w:pPr>
      <w:r>
        <w:rPr>
          <w:rFonts w:ascii="Arial" w:hAnsi="Arial" w:cs="Arial"/>
          <w:color w:val="000000"/>
        </w:rPr>
        <w:t>Ukupna ugovorena vrijednost sa uračunatim PDV-om</w:t>
      </w:r>
    </w:p>
    <w:p w14:paraId="5CEC867B" w14:textId="6D3FF328" w:rsidR="0049118D" w:rsidRDefault="0049118D" w:rsidP="0049118D">
      <w:pPr>
        <w:numPr>
          <w:ilvl w:val="0"/>
          <w:numId w:val="17"/>
        </w:numPr>
        <w:jc w:val="both"/>
        <w:rPr>
          <w:rFonts w:ascii="Arial" w:hAnsi="Arial" w:cs="Arial"/>
          <w:color w:val="000000"/>
        </w:rPr>
      </w:pPr>
      <w:r>
        <w:rPr>
          <w:rFonts w:ascii="Arial" w:hAnsi="Arial" w:cs="Arial"/>
          <w:color w:val="000000"/>
        </w:rPr>
        <w:t>Ukupan PDV</w:t>
      </w:r>
    </w:p>
    <w:p w14:paraId="17DFEB6A" w14:textId="77777777" w:rsidR="0049118D" w:rsidRPr="0049118D" w:rsidRDefault="0049118D" w:rsidP="0049118D">
      <w:pPr>
        <w:pStyle w:val="ListParagraph"/>
        <w:numPr>
          <w:ilvl w:val="0"/>
          <w:numId w:val="17"/>
        </w:numPr>
        <w:rPr>
          <w:rFonts w:eastAsia="PMingLiU"/>
          <w:bCs/>
          <w:lang w:val="sr-Latn-CS" w:eastAsia="zh-TW"/>
        </w:rPr>
      </w:pPr>
      <w:r w:rsidRPr="0049118D">
        <w:rPr>
          <w:rFonts w:eastAsia="PMingLiU"/>
          <w:bCs/>
          <w:lang w:val="sr-Latn-CS" w:eastAsia="zh-TW"/>
        </w:rPr>
        <w:t>OBAVEZE U GARANTNOM ROKU</w:t>
      </w:r>
    </w:p>
    <w:p w14:paraId="49603ED7" w14:textId="77777777" w:rsidR="0049118D" w:rsidRDefault="0049118D" w:rsidP="0049118D">
      <w:pPr>
        <w:jc w:val="both"/>
        <w:rPr>
          <w:rFonts w:ascii="Arial" w:hAnsi="Arial" w:cs="Arial"/>
          <w:color w:val="000000"/>
        </w:rPr>
      </w:pPr>
    </w:p>
    <w:p w14:paraId="2812118F" w14:textId="765D541D" w:rsidR="0049118D" w:rsidRDefault="0049118D" w:rsidP="0049118D">
      <w:pPr>
        <w:jc w:val="both"/>
        <w:rPr>
          <w:color w:val="000000"/>
        </w:rPr>
      </w:pPr>
      <w:r>
        <w:rPr>
          <w:color w:val="000000"/>
        </w:rPr>
        <w:t>Prodavac garantuje da je ponuđena oprema nova i neupotrebljavana i da nema stvarnih i pravnih nedostataka i da će obim i kvalitet njegove isporuke biti potpuno u skladu sa njegovom Ponudom. U slučaju konstatovanja nedostataka i uočavanja grešaka u toku garantnog roka, Naručilac će odmah pisanim putem (e-mail, faks, pismo) obavijestiti Prodavca koji je dužan u najkraćem roku o svom trošku otkloniti nedostatke, odnosno izvršiti zamjenu neispravnog proizvoda ispravnim</w:t>
      </w:r>
    </w:p>
    <w:p w14:paraId="64F0A9AC" w14:textId="4403BC31" w:rsidR="0049118D" w:rsidRPr="0049118D" w:rsidRDefault="0049118D" w:rsidP="0049118D">
      <w:pPr>
        <w:pStyle w:val="ListParagraph"/>
        <w:numPr>
          <w:ilvl w:val="0"/>
          <w:numId w:val="17"/>
        </w:numPr>
        <w:rPr>
          <w:rFonts w:eastAsia="PMingLiU"/>
          <w:bCs/>
          <w:lang w:val="sl-SI" w:eastAsia="zh-TW"/>
        </w:rPr>
      </w:pPr>
      <w:r w:rsidRPr="0049118D">
        <w:rPr>
          <w:rFonts w:eastAsia="PMingLiU"/>
          <w:bCs/>
          <w:lang w:val="sl-SI" w:eastAsia="zh-TW"/>
        </w:rPr>
        <w:t>UGOVORNE KAZNE I PENALI</w:t>
      </w:r>
    </w:p>
    <w:p w14:paraId="2F19C7EB" w14:textId="68D511CD" w:rsidR="0049118D" w:rsidRPr="007C40A0" w:rsidRDefault="0049118D" w:rsidP="007C40A0">
      <w:pPr>
        <w:autoSpaceDE w:val="0"/>
        <w:autoSpaceDN w:val="0"/>
        <w:adjustRightInd w:val="0"/>
        <w:jc w:val="both"/>
        <w:rPr>
          <w:rFonts w:eastAsia="PMingLiU"/>
          <w:noProof/>
          <w:lang w:eastAsia="zh-TW"/>
        </w:rPr>
      </w:pPr>
      <w:r w:rsidRPr="0049118D">
        <w:rPr>
          <w:rFonts w:eastAsia="PMingLiU"/>
          <w:noProof/>
          <w:color w:val="000000"/>
          <w:lang w:eastAsia="zh-TW"/>
        </w:rPr>
        <w:t>Ponuđač se obavezuje da plati ugovornu kaznu u visini 2% za svaki dan kašnjenja u isporuci vozila, a najviše 5% od ukupne vrijednosti ugovorenog posla.</w:t>
      </w:r>
    </w:p>
    <w:p w14:paraId="5118D5A4" w14:textId="77777777" w:rsidR="007C40A0" w:rsidRPr="007C40A0" w:rsidRDefault="007C40A0" w:rsidP="007C40A0">
      <w:pPr>
        <w:pStyle w:val="ListParagraph"/>
        <w:numPr>
          <w:ilvl w:val="0"/>
          <w:numId w:val="17"/>
        </w:numPr>
        <w:jc w:val="both"/>
        <w:rPr>
          <w:bCs/>
        </w:rPr>
      </w:pPr>
      <w:r w:rsidRPr="007C40A0">
        <w:rPr>
          <w:bCs/>
        </w:rPr>
        <w:t>RASKID UGOVORA</w:t>
      </w:r>
    </w:p>
    <w:p w14:paraId="78EFF578" w14:textId="4A3F36C2" w:rsidR="0049118D" w:rsidRPr="007C40A0" w:rsidRDefault="0049118D" w:rsidP="007C40A0">
      <w:pPr>
        <w:jc w:val="both"/>
        <w:rPr>
          <w:sz w:val="32"/>
          <w:szCs w:val="22"/>
        </w:rPr>
      </w:pPr>
      <w:r w:rsidRPr="007C40A0">
        <w:rPr>
          <w:rFonts w:ascii="Arial" w:hAnsi="Arial" w:cs="Arial"/>
          <w:color w:val="000000"/>
        </w:rPr>
        <w:t xml:space="preserve">Ugovorne strane su saglasne da do raskida ovog Ugovora može doći ako </w:t>
      </w:r>
      <w:r w:rsidR="007C40A0" w:rsidRPr="007C40A0">
        <w:rPr>
          <w:rFonts w:ascii="Arial" w:hAnsi="Arial" w:cs="Arial"/>
          <w:color w:val="000000"/>
        </w:rPr>
        <w:t>Ponuđač</w:t>
      </w:r>
      <w:r w:rsidRPr="007C40A0">
        <w:rPr>
          <w:rFonts w:ascii="Arial" w:hAnsi="Arial" w:cs="Arial"/>
          <w:color w:val="000000"/>
        </w:rPr>
        <w:t xml:space="preserve"> ne bude izvršio svoje obaveze u roku i na način predviđen Ugovorom:</w:t>
      </w:r>
    </w:p>
    <w:p w14:paraId="28A9062A" w14:textId="77777777" w:rsidR="0049118D" w:rsidRDefault="0049118D" w:rsidP="0049118D">
      <w:pPr>
        <w:jc w:val="both"/>
        <w:rPr>
          <w:rFonts w:ascii="Arial" w:hAnsi="Arial" w:cs="Arial"/>
          <w:color w:val="000000"/>
        </w:rPr>
      </w:pPr>
      <w:r>
        <w:rPr>
          <w:rFonts w:ascii="Arial" w:hAnsi="Arial" w:cs="Arial"/>
          <w:color w:val="000000"/>
        </w:rPr>
        <w:t xml:space="preserve">- U slučaju kada NARUČILAC ustanovi da roba koja je predmet ugovora odstupa od ponuđenih tehničkih karakteristika i ostalih uslova iz ponude Izabranog ponuđača </w:t>
      </w:r>
    </w:p>
    <w:p w14:paraId="775E3F9D" w14:textId="0BE185F1" w:rsidR="0049118D" w:rsidRPr="007C40A0" w:rsidRDefault="0049118D" w:rsidP="0049118D">
      <w:pPr>
        <w:jc w:val="both"/>
        <w:rPr>
          <w:rFonts w:ascii="Arial" w:hAnsi="Arial" w:cs="Arial"/>
          <w:color w:val="000000"/>
        </w:rPr>
      </w:pPr>
      <w:r w:rsidRPr="007C40A0">
        <w:rPr>
          <w:rFonts w:ascii="Arial" w:hAnsi="Arial" w:cs="Arial"/>
          <w:color w:val="000000"/>
        </w:rPr>
        <w:t>-U slučaju da se Izabrani ponuđač ne pridržava ugovorenog roka isporuke i nakon pisanog upozorenja NARUČIOCA.</w:t>
      </w:r>
    </w:p>
    <w:p w14:paraId="5F040059" w14:textId="77777777" w:rsidR="007C40A0" w:rsidRPr="007C40A0" w:rsidRDefault="007C40A0" w:rsidP="007C40A0">
      <w:pPr>
        <w:jc w:val="both"/>
        <w:rPr>
          <w:rFonts w:ascii="Arial" w:hAnsi="Arial" w:cs="Arial"/>
        </w:rPr>
      </w:pPr>
      <w:r w:rsidRPr="007C40A0">
        <w:rPr>
          <w:rFonts w:ascii="Arial" w:hAnsi="Arial" w:cs="Arial"/>
        </w:rPr>
        <w:t>Naručilac ima pravo da jednostrano raskine Ugovor o javnoj nabavci u slučaju da Ponuđač:</w:t>
      </w:r>
    </w:p>
    <w:p w14:paraId="7BB4C6DA" w14:textId="77777777" w:rsidR="007C40A0" w:rsidRPr="007C40A0" w:rsidRDefault="007C40A0" w:rsidP="007C40A0">
      <w:pPr>
        <w:jc w:val="both"/>
        <w:rPr>
          <w:rFonts w:ascii="Arial" w:hAnsi="Arial" w:cs="Arial"/>
        </w:rPr>
      </w:pPr>
      <w:r w:rsidRPr="007C40A0">
        <w:rPr>
          <w:rFonts w:ascii="Arial" w:hAnsi="Arial" w:cs="Arial"/>
        </w:rPr>
        <w:t>a) jasno ispolji svoju namjeru da ne nastavi sa izvršavanjem svojih ugovornih obaveza;</w:t>
      </w:r>
    </w:p>
    <w:p w14:paraId="613DA0E4" w14:textId="2E1088E6" w:rsidR="007C40A0" w:rsidRPr="007C40A0" w:rsidRDefault="007C40A0" w:rsidP="007C40A0">
      <w:pPr>
        <w:jc w:val="both"/>
        <w:rPr>
          <w:rFonts w:ascii="Arial" w:hAnsi="Arial" w:cs="Arial"/>
          <w:sz w:val="32"/>
        </w:rPr>
      </w:pPr>
      <w:r w:rsidRPr="007C40A0">
        <w:rPr>
          <w:rFonts w:ascii="Arial" w:hAnsi="Arial" w:cs="Arial"/>
        </w:rPr>
        <w:t>b) ne izvršava svoje obaveze u rokovima i na način predviđen Ugovorom</w:t>
      </w:r>
    </w:p>
    <w:p w14:paraId="65DC1EF4" w14:textId="756BD559" w:rsidR="007C40A0" w:rsidRPr="007C40A0" w:rsidRDefault="007C40A0" w:rsidP="0049118D">
      <w:pPr>
        <w:jc w:val="both"/>
        <w:rPr>
          <w:rFonts w:ascii="Arial" w:hAnsi="Arial" w:cs="Arial"/>
        </w:rPr>
      </w:pPr>
      <w:r w:rsidRPr="007C40A0">
        <w:rPr>
          <w:rFonts w:ascii="Arial" w:hAnsi="Arial" w:cs="Arial"/>
        </w:rPr>
        <w:t>Ponuđač ima pravo da jednostrano raskine Ugovor ako Naručilac ne plaća  u rokovima i na način predviđen Ugovorom.</w:t>
      </w:r>
    </w:p>
    <w:p w14:paraId="2F60B515" w14:textId="70E208DA" w:rsidR="0049118D" w:rsidRDefault="0049118D" w:rsidP="0049118D">
      <w:pPr>
        <w:numPr>
          <w:ilvl w:val="0"/>
          <w:numId w:val="17"/>
        </w:numPr>
        <w:jc w:val="both"/>
        <w:rPr>
          <w:rFonts w:ascii="Arial" w:hAnsi="Arial" w:cs="Arial"/>
          <w:color w:val="000000"/>
        </w:rPr>
      </w:pPr>
      <w:r>
        <w:rPr>
          <w:rFonts w:ascii="Arial" w:hAnsi="Arial" w:cs="Arial"/>
          <w:color w:val="000000"/>
        </w:rPr>
        <w:t xml:space="preserve">NARUČILAC se obavezuje da imenuje </w:t>
      </w:r>
      <w:r w:rsidR="007C40A0">
        <w:rPr>
          <w:rFonts w:ascii="Arial" w:hAnsi="Arial" w:cs="Arial"/>
          <w:color w:val="000000"/>
        </w:rPr>
        <w:t>komisiju za primopredaju</w:t>
      </w:r>
      <w:r>
        <w:rPr>
          <w:rFonts w:ascii="Arial" w:hAnsi="Arial" w:cs="Arial"/>
          <w:color w:val="000000"/>
        </w:rPr>
        <w:t xml:space="preserve"> i </w:t>
      </w:r>
      <w:r w:rsidR="007C40A0">
        <w:rPr>
          <w:rFonts w:ascii="Arial" w:hAnsi="Arial" w:cs="Arial"/>
          <w:color w:val="000000"/>
        </w:rPr>
        <w:t>da</w:t>
      </w:r>
      <w:r>
        <w:rPr>
          <w:rFonts w:ascii="Arial" w:hAnsi="Arial" w:cs="Arial"/>
          <w:color w:val="000000"/>
        </w:rPr>
        <w:t xml:space="preserve">obezbjedi prostor za isporuku ugovorene robe </w:t>
      </w:r>
    </w:p>
    <w:p w14:paraId="2C0FAE30" w14:textId="77777777" w:rsidR="0049118D" w:rsidRDefault="0049118D" w:rsidP="0049118D">
      <w:pPr>
        <w:numPr>
          <w:ilvl w:val="0"/>
          <w:numId w:val="17"/>
        </w:numPr>
        <w:jc w:val="both"/>
        <w:rPr>
          <w:rFonts w:ascii="Arial" w:hAnsi="Arial" w:cs="Arial"/>
          <w:color w:val="000000"/>
        </w:rPr>
      </w:pPr>
      <w:r>
        <w:rPr>
          <w:rFonts w:ascii="Arial" w:hAnsi="Arial" w:cs="Arial"/>
          <w:color w:val="000000"/>
        </w:rPr>
        <w:t>Sve eventualne sporove proistekle iz Ugovora  ugovorne strane nastojaće da riješe sporazumno, a u slučaju nemogućnosti takvog rješenja eventualne sporove rješavaće Privredni sud Crne Gore.</w:t>
      </w:r>
    </w:p>
    <w:p w14:paraId="709A2CD2" w14:textId="77777777" w:rsidR="0049118D" w:rsidRDefault="0049118D" w:rsidP="0049118D">
      <w:pPr>
        <w:numPr>
          <w:ilvl w:val="0"/>
          <w:numId w:val="17"/>
        </w:numPr>
        <w:jc w:val="both"/>
        <w:rPr>
          <w:rFonts w:ascii="Arial" w:hAnsi="Arial" w:cs="Arial"/>
          <w:color w:val="000000"/>
        </w:rPr>
      </w:pPr>
      <w:r>
        <w:rPr>
          <w:rFonts w:ascii="Arial" w:hAnsi="Arial" w:cs="Arial"/>
          <w:color w:val="000000"/>
        </w:rPr>
        <w:t>Ugovor o javnoj nabavci koji je zaključen uz kršenje antikorupcijskog pravila u smislu člana 38 stav 3 Zakona o javnim nabavkama („Službeni list CG“, br. 74/19, 3/23 i 11/23)) ništav je.</w:t>
      </w:r>
    </w:p>
    <w:p w14:paraId="65B655C5" w14:textId="77777777" w:rsidR="0049118D" w:rsidRDefault="0049118D" w:rsidP="0049118D">
      <w:pPr>
        <w:numPr>
          <w:ilvl w:val="0"/>
          <w:numId w:val="17"/>
        </w:numPr>
        <w:jc w:val="both"/>
        <w:rPr>
          <w:rFonts w:ascii="Arial" w:hAnsi="Arial" w:cs="Arial"/>
          <w:color w:val="000000"/>
        </w:rPr>
      </w:pPr>
      <w:r>
        <w:rPr>
          <w:rFonts w:ascii="Arial" w:hAnsi="Arial" w:cs="Arial"/>
          <w:color w:val="000000"/>
        </w:rPr>
        <w:t>Na sve što nije regulisano odredbama ovog ugovora, primijeniće se odredbe Zakona o obligacionim odnosima („Sl. list Crne Gore“, broj 47/08).</w:t>
      </w:r>
    </w:p>
    <w:p w14:paraId="0280CA54" w14:textId="21DEA1CE" w:rsidR="007C40A0" w:rsidRDefault="007C40A0" w:rsidP="000B2E9A">
      <w:pPr>
        <w:jc w:val="both"/>
        <w:rPr>
          <w:rFonts w:ascii="Arial" w:hAnsi="Arial" w:cs="Arial"/>
          <w:b/>
          <w:bCs/>
          <w:color w:val="FF0000"/>
        </w:rPr>
      </w:pPr>
    </w:p>
    <w:p w14:paraId="74F21288" w14:textId="77777777" w:rsidR="007C40A0" w:rsidRPr="002462D1" w:rsidRDefault="007C40A0" w:rsidP="000B2E9A">
      <w:pPr>
        <w:jc w:val="both"/>
        <w:rPr>
          <w:rFonts w:ascii="Arial" w:hAnsi="Arial" w:cs="Arial"/>
          <w:b/>
          <w:bCs/>
          <w:color w:val="FF0000"/>
        </w:rPr>
      </w:pPr>
    </w:p>
    <w:p w14:paraId="7D06C66A" w14:textId="7CBD2DF9"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b/>
          <w:szCs w:val="32"/>
        </w:rPr>
      </w:pPr>
      <w:r w:rsidRPr="002462D1">
        <w:rPr>
          <w:rFonts w:ascii="Arial" w:hAnsi="Arial"/>
          <w:b/>
          <w:szCs w:val="32"/>
        </w:rPr>
        <w:t>ZAHTJEV ZA POJAŠNJENJE ILI IZMJENU I DOPUNU TENDERSKE DOKUMENTACIJE</w:t>
      </w:r>
    </w:p>
    <w:p w14:paraId="07F6CBB2" w14:textId="77777777" w:rsidR="000B2E9A" w:rsidRPr="002462D1" w:rsidRDefault="000B2E9A" w:rsidP="000B2E9A">
      <w:pPr>
        <w:jc w:val="both"/>
        <w:rPr>
          <w:rFonts w:ascii="Arial" w:hAnsi="Arial" w:cs="Arial"/>
        </w:rPr>
      </w:pPr>
    </w:p>
    <w:p w14:paraId="21F11075" w14:textId="77777777" w:rsidR="000B2E9A" w:rsidRPr="002462D1" w:rsidRDefault="000B2E9A" w:rsidP="000B2E9A">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8111319" w14:textId="77777777" w:rsidR="000B2E9A" w:rsidRPr="002462D1" w:rsidRDefault="000B2E9A" w:rsidP="000B2E9A">
      <w:pPr>
        <w:jc w:val="both"/>
        <w:rPr>
          <w:rFonts w:ascii="Arial" w:hAnsi="Arial" w:cs="Arial"/>
        </w:rPr>
      </w:pPr>
    </w:p>
    <w:p w14:paraId="02168193" w14:textId="77777777" w:rsidR="000B2E9A" w:rsidRPr="002462D1" w:rsidRDefault="000B2E9A" w:rsidP="000B2E9A">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14:paraId="34758F90" w14:textId="77777777" w:rsidR="000B2E9A" w:rsidRPr="002462D1" w:rsidRDefault="000B2E9A" w:rsidP="000B2E9A">
      <w:pPr>
        <w:jc w:val="both"/>
        <w:rPr>
          <w:rFonts w:ascii="Arial" w:hAnsi="Arial" w:cs="Arial"/>
        </w:rPr>
      </w:pPr>
    </w:p>
    <w:p w14:paraId="1D1152C5" w14:textId="77777777" w:rsidR="000B2E9A" w:rsidRPr="002462D1" w:rsidRDefault="000B2E9A" w:rsidP="000B2E9A">
      <w:pPr>
        <w:jc w:val="both"/>
        <w:rPr>
          <w:rFonts w:ascii="Arial" w:hAnsi="Arial" w:cs="Arial"/>
          <w:color w:val="000000"/>
        </w:rPr>
      </w:pPr>
      <w:r w:rsidRPr="002462D1">
        <w:rPr>
          <w:rFonts w:ascii="Arial" w:hAnsi="Arial" w:cs="Arial"/>
          <w:color w:val="000000"/>
        </w:rPr>
        <w:t>Zahtjev se podnosi isključivo putem ESJN-a.</w:t>
      </w:r>
    </w:p>
    <w:p w14:paraId="3CA116AD" w14:textId="77777777" w:rsidR="000B2E9A" w:rsidRPr="002462D1" w:rsidRDefault="000B2E9A" w:rsidP="000B2E9A">
      <w:pPr>
        <w:jc w:val="both"/>
        <w:rPr>
          <w:rFonts w:ascii="Arial" w:hAnsi="Arial" w:cs="Arial"/>
          <w:color w:val="000000"/>
        </w:rPr>
      </w:pPr>
    </w:p>
    <w:p w14:paraId="0AEFACCA" w14:textId="77777777" w:rsidR="000B2E9A" w:rsidRPr="002462D1" w:rsidRDefault="000B2E9A" w:rsidP="000B2E9A">
      <w:pPr>
        <w:jc w:val="both"/>
        <w:rPr>
          <w:rFonts w:ascii="Arial" w:hAnsi="Arial" w:cs="Arial"/>
          <w:color w:val="000000"/>
        </w:rPr>
      </w:pPr>
    </w:p>
    <w:p w14:paraId="27C46EDE" w14:textId="77777777" w:rsidR="000B2E9A" w:rsidRDefault="000B2E9A" w:rsidP="000B2E9A">
      <w:pPr>
        <w:jc w:val="both"/>
        <w:rPr>
          <w:rFonts w:ascii="Arial" w:hAnsi="Arial" w:cs="Arial"/>
          <w:color w:val="000000"/>
        </w:rPr>
      </w:pPr>
    </w:p>
    <w:p w14:paraId="35DDF7F1" w14:textId="77777777" w:rsidR="004B2286" w:rsidRDefault="004B2286" w:rsidP="000B2E9A">
      <w:pPr>
        <w:jc w:val="both"/>
        <w:rPr>
          <w:rFonts w:ascii="Arial" w:hAnsi="Arial" w:cs="Arial"/>
          <w:color w:val="000000"/>
        </w:rPr>
      </w:pPr>
    </w:p>
    <w:p w14:paraId="1F7DA25C" w14:textId="77777777" w:rsidR="004B2286" w:rsidRDefault="004B2286" w:rsidP="000B2E9A">
      <w:pPr>
        <w:jc w:val="both"/>
        <w:rPr>
          <w:rFonts w:ascii="Arial" w:hAnsi="Arial" w:cs="Arial"/>
          <w:color w:val="000000"/>
        </w:rPr>
      </w:pPr>
    </w:p>
    <w:p w14:paraId="31CA53AD" w14:textId="77777777" w:rsidR="004B2286" w:rsidRDefault="004B2286" w:rsidP="000B2E9A">
      <w:pPr>
        <w:jc w:val="both"/>
        <w:rPr>
          <w:rFonts w:ascii="Arial" w:hAnsi="Arial" w:cs="Arial"/>
          <w:color w:val="000000"/>
        </w:rPr>
      </w:pPr>
    </w:p>
    <w:p w14:paraId="612EF9D8" w14:textId="00AC26C4" w:rsidR="000B2E9A" w:rsidRDefault="000B2E9A" w:rsidP="000B2E9A">
      <w:pPr>
        <w:jc w:val="both"/>
        <w:rPr>
          <w:rFonts w:ascii="Arial" w:hAnsi="Arial" w:cs="Arial"/>
          <w:color w:val="000000"/>
        </w:rPr>
      </w:pPr>
    </w:p>
    <w:p w14:paraId="6757D3B7" w14:textId="2F61FB42" w:rsidR="00C465A9" w:rsidRDefault="00C465A9" w:rsidP="000B2E9A">
      <w:pPr>
        <w:jc w:val="both"/>
        <w:rPr>
          <w:rFonts w:ascii="Arial" w:hAnsi="Arial" w:cs="Arial"/>
          <w:color w:val="000000"/>
        </w:rPr>
      </w:pPr>
    </w:p>
    <w:p w14:paraId="5CF0E7DE" w14:textId="20FC2823" w:rsidR="00C465A9" w:rsidRDefault="00C465A9" w:rsidP="000B2E9A">
      <w:pPr>
        <w:jc w:val="both"/>
        <w:rPr>
          <w:rFonts w:ascii="Arial" w:hAnsi="Arial" w:cs="Arial"/>
          <w:color w:val="000000"/>
        </w:rPr>
      </w:pPr>
    </w:p>
    <w:p w14:paraId="049C7D31" w14:textId="027B764E" w:rsidR="00C465A9" w:rsidRDefault="00C465A9" w:rsidP="000B2E9A">
      <w:pPr>
        <w:jc w:val="both"/>
        <w:rPr>
          <w:rFonts w:ascii="Arial" w:hAnsi="Arial" w:cs="Arial"/>
          <w:color w:val="000000"/>
        </w:rPr>
      </w:pPr>
    </w:p>
    <w:p w14:paraId="557635F9" w14:textId="33016EAC" w:rsidR="00C465A9" w:rsidRDefault="00C465A9" w:rsidP="000B2E9A">
      <w:pPr>
        <w:jc w:val="both"/>
        <w:rPr>
          <w:rFonts w:ascii="Arial" w:hAnsi="Arial" w:cs="Arial"/>
          <w:color w:val="000000"/>
        </w:rPr>
      </w:pPr>
    </w:p>
    <w:p w14:paraId="58FF8577" w14:textId="5DAFFCEC" w:rsidR="00C465A9" w:rsidRDefault="00C465A9" w:rsidP="000B2E9A">
      <w:pPr>
        <w:jc w:val="both"/>
        <w:rPr>
          <w:rFonts w:ascii="Arial" w:hAnsi="Arial" w:cs="Arial"/>
          <w:color w:val="000000"/>
        </w:rPr>
      </w:pPr>
    </w:p>
    <w:p w14:paraId="4386C9A5" w14:textId="3EA8F94A" w:rsidR="00C465A9" w:rsidRDefault="00C465A9" w:rsidP="000B2E9A">
      <w:pPr>
        <w:jc w:val="both"/>
        <w:rPr>
          <w:rFonts w:ascii="Arial" w:hAnsi="Arial" w:cs="Arial"/>
          <w:color w:val="000000"/>
        </w:rPr>
      </w:pPr>
    </w:p>
    <w:p w14:paraId="73706CD6" w14:textId="3B0C4F98" w:rsidR="00843462" w:rsidRDefault="00843462" w:rsidP="000B2E9A">
      <w:pPr>
        <w:jc w:val="both"/>
        <w:rPr>
          <w:rFonts w:ascii="Arial" w:hAnsi="Arial" w:cs="Arial"/>
          <w:color w:val="000000"/>
        </w:rPr>
      </w:pPr>
    </w:p>
    <w:p w14:paraId="62564BD0" w14:textId="23A76359" w:rsidR="00843462" w:rsidRDefault="00843462" w:rsidP="000B2E9A">
      <w:pPr>
        <w:jc w:val="both"/>
        <w:rPr>
          <w:rFonts w:ascii="Arial" w:hAnsi="Arial" w:cs="Arial"/>
          <w:color w:val="000000"/>
        </w:rPr>
      </w:pPr>
    </w:p>
    <w:p w14:paraId="679B1FAD" w14:textId="451B2197" w:rsidR="00843462" w:rsidRDefault="00843462" w:rsidP="000B2E9A">
      <w:pPr>
        <w:jc w:val="both"/>
        <w:rPr>
          <w:rFonts w:ascii="Arial" w:hAnsi="Arial" w:cs="Arial"/>
          <w:color w:val="000000"/>
        </w:rPr>
      </w:pPr>
    </w:p>
    <w:p w14:paraId="3CE46D5B" w14:textId="22440B2F" w:rsidR="00843462" w:rsidRDefault="00843462" w:rsidP="000B2E9A">
      <w:pPr>
        <w:jc w:val="both"/>
        <w:rPr>
          <w:rFonts w:ascii="Arial" w:hAnsi="Arial" w:cs="Arial"/>
          <w:color w:val="000000"/>
        </w:rPr>
      </w:pPr>
    </w:p>
    <w:p w14:paraId="276DDCB9" w14:textId="3CB96618" w:rsidR="00843462" w:rsidRDefault="00843462" w:rsidP="000B2E9A">
      <w:pPr>
        <w:jc w:val="both"/>
        <w:rPr>
          <w:rFonts w:ascii="Arial" w:hAnsi="Arial" w:cs="Arial"/>
          <w:color w:val="000000"/>
        </w:rPr>
      </w:pPr>
    </w:p>
    <w:p w14:paraId="2F8E8C19" w14:textId="0AA16BB5" w:rsidR="00843462" w:rsidRDefault="00843462" w:rsidP="000B2E9A">
      <w:pPr>
        <w:jc w:val="both"/>
        <w:rPr>
          <w:rFonts w:ascii="Arial" w:hAnsi="Arial" w:cs="Arial"/>
          <w:color w:val="000000"/>
        </w:rPr>
      </w:pPr>
    </w:p>
    <w:p w14:paraId="6DADC350" w14:textId="3E2AB59F" w:rsidR="00843462" w:rsidRDefault="00843462" w:rsidP="000B2E9A">
      <w:pPr>
        <w:jc w:val="both"/>
        <w:rPr>
          <w:rFonts w:ascii="Arial" w:hAnsi="Arial" w:cs="Arial"/>
          <w:color w:val="000000"/>
        </w:rPr>
      </w:pPr>
    </w:p>
    <w:p w14:paraId="07865B6C" w14:textId="486DFCB9" w:rsidR="00843462" w:rsidRDefault="00843462" w:rsidP="000B2E9A">
      <w:pPr>
        <w:jc w:val="both"/>
        <w:rPr>
          <w:rFonts w:ascii="Arial" w:hAnsi="Arial" w:cs="Arial"/>
          <w:color w:val="000000"/>
        </w:rPr>
      </w:pPr>
    </w:p>
    <w:p w14:paraId="3E8531C7" w14:textId="77777777" w:rsidR="00843462" w:rsidRDefault="00843462" w:rsidP="000B2E9A">
      <w:pPr>
        <w:jc w:val="both"/>
        <w:rPr>
          <w:rFonts w:ascii="Arial" w:hAnsi="Arial" w:cs="Arial"/>
          <w:color w:val="000000"/>
        </w:rPr>
      </w:pPr>
    </w:p>
    <w:p w14:paraId="06FC2370" w14:textId="11E845E6" w:rsidR="00C465A9" w:rsidRDefault="00C465A9" w:rsidP="000B2E9A">
      <w:pPr>
        <w:jc w:val="both"/>
        <w:rPr>
          <w:rFonts w:ascii="Arial" w:hAnsi="Arial" w:cs="Arial"/>
          <w:color w:val="000000"/>
        </w:rPr>
      </w:pPr>
    </w:p>
    <w:p w14:paraId="16CE439A" w14:textId="02042385" w:rsidR="00C465A9" w:rsidRDefault="00C465A9" w:rsidP="000B2E9A">
      <w:pPr>
        <w:jc w:val="both"/>
        <w:rPr>
          <w:rFonts w:ascii="Arial" w:hAnsi="Arial" w:cs="Arial"/>
          <w:color w:val="000000"/>
        </w:rPr>
      </w:pPr>
    </w:p>
    <w:p w14:paraId="73D35E1C" w14:textId="0ECE4C3E" w:rsidR="00C465A9" w:rsidRDefault="00C465A9" w:rsidP="000B2E9A">
      <w:pPr>
        <w:jc w:val="both"/>
        <w:rPr>
          <w:rFonts w:ascii="Arial" w:hAnsi="Arial" w:cs="Arial"/>
          <w:color w:val="000000"/>
        </w:rPr>
      </w:pPr>
    </w:p>
    <w:p w14:paraId="1B4F9881" w14:textId="579A4642" w:rsidR="00C465A9" w:rsidRDefault="00C465A9" w:rsidP="000B2E9A">
      <w:pPr>
        <w:jc w:val="both"/>
        <w:rPr>
          <w:rFonts w:ascii="Arial" w:hAnsi="Arial" w:cs="Arial"/>
          <w:color w:val="000000"/>
        </w:rPr>
      </w:pPr>
    </w:p>
    <w:p w14:paraId="5486310F" w14:textId="3B14F98C" w:rsidR="00C465A9" w:rsidRDefault="00C465A9" w:rsidP="000B2E9A">
      <w:pPr>
        <w:jc w:val="both"/>
        <w:rPr>
          <w:rFonts w:ascii="Arial" w:hAnsi="Arial" w:cs="Arial"/>
          <w:color w:val="000000"/>
        </w:rPr>
      </w:pPr>
    </w:p>
    <w:p w14:paraId="4F369CAC" w14:textId="7D255576" w:rsidR="00C465A9" w:rsidRDefault="00C465A9" w:rsidP="000B2E9A">
      <w:pPr>
        <w:jc w:val="both"/>
        <w:rPr>
          <w:rFonts w:ascii="Arial" w:hAnsi="Arial" w:cs="Arial"/>
          <w:color w:val="000000"/>
        </w:rPr>
      </w:pPr>
    </w:p>
    <w:p w14:paraId="1C4C9C6F" w14:textId="77777777" w:rsidR="00C465A9" w:rsidRPr="002462D1" w:rsidRDefault="00C465A9" w:rsidP="000B2E9A">
      <w:pPr>
        <w:jc w:val="both"/>
        <w:rPr>
          <w:rFonts w:ascii="Arial" w:hAnsi="Arial" w:cs="Arial"/>
          <w:color w:val="000000"/>
        </w:rPr>
      </w:pPr>
    </w:p>
    <w:p w14:paraId="6233ABF5" w14:textId="77777777"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b/>
          <w:color w:val="000000"/>
          <w:szCs w:val="32"/>
        </w:rPr>
      </w:pPr>
      <w:r>
        <w:rPr>
          <w:rFonts w:ascii="Arial" w:hAnsi="Arial"/>
          <w:b/>
          <w:szCs w:val="32"/>
        </w:rPr>
        <w:lastRenderedPageBreak/>
        <w:t xml:space="preserve"> </w:t>
      </w:r>
      <w:r w:rsidRPr="002462D1">
        <w:rPr>
          <w:rFonts w:ascii="Arial" w:hAnsi="Arial"/>
          <w:b/>
          <w:szCs w:val="32"/>
        </w:rPr>
        <w:t>IZJAVA NARUČIOCA O NEPOSTOJANJU SUKOBA INTERESA</w:t>
      </w:r>
    </w:p>
    <w:p w14:paraId="7358C3B2" w14:textId="77777777" w:rsidR="000B2E9A" w:rsidRPr="002462D1" w:rsidRDefault="000B2E9A" w:rsidP="000B2E9A">
      <w:pPr>
        <w:tabs>
          <w:tab w:val="left" w:pos="1701"/>
          <w:tab w:val="left" w:pos="4820"/>
        </w:tabs>
        <w:jc w:val="both"/>
        <w:rPr>
          <w:rFonts w:ascii="Arial" w:hAnsi="Arial" w:cs="Arial"/>
          <w:color w:val="000000"/>
          <w:u w:val="single"/>
        </w:rPr>
      </w:pPr>
    </w:p>
    <w:p w14:paraId="2F5880DF" w14:textId="77777777" w:rsidR="000B2E9A" w:rsidRPr="002462D1" w:rsidRDefault="000B2E9A" w:rsidP="000B2E9A">
      <w:pPr>
        <w:tabs>
          <w:tab w:val="left" w:pos="1701"/>
          <w:tab w:val="left" w:pos="4820"/>
        </w:tabs>
        <w:jc w:val="both"/>
        <w:rPr>
          <w:rFonts w:ascii="Arial" w:hAnsi="Arial" w:cs="Arial"/>
          <w:color w:val="000000"/>
          <w:u w:val="single"/>
        </w:rPr>
      </w:pPr>
    </w:p>
    <w:p w14:paraId="7154B291" w14:textId="6665571F" w:rsidR="000B2E9A" w:rsidRPr="00C465A9" w:rsidRDefault="00C465A9" w:rsidP="00C465A9">
      <w:pPr>
        <w:rPr>
          <w:b/>
          <w:color w:val="000000"/>
          <w:sz w:val="28"/>
        </w:rPr>
      </w:pPr>
      <w:r>
        <w:rPr>
          <w:b/>
          <w:color w:val="000000"/>
          <w:sz w:val="28"/>
        </w:rPr>
        <w:t>JU ”Dnevni centar za djecu i omladinu sa smetnjama i teškoćama u razvoju” Berane</w:t>
      </w:r>
    </w:p>
    <w:p w14:paraId="5953506C" w14:textId="7B0118BD" w:rsidR="000B2E9A" w:rsidRPr="002462D1" w:rsidRDefault="000B2E9A" w:rsidP="000B2E9A">
      <w:pPr>
        <w:jc w:val="both"/>
        <w:rPr>
          <w:rFonts w:ascii="Arial" w:hAnsi="Arial" w:cs="Arial"/>
          <w:color w:val="000000"/>
        </w:rPr>
      </w:pPr>
      <w:r w:rsidRPr="004B2286">
        <w:rPr>
          <w:rFonts w:ascii="Arial" w:hAnsi="Arial" w:cs="Arial"/>
          <w:b/>
          <w:color w:val="000000"/>
        </w:rPr>
        <w:t>Broj</w:t>
      </w:r>
      <w:r w:rsidR="00F95A25">
        <w:rPr>
          <w:rFonts w:ascii="Arial" w:hAnsi="Arial" w:cs="Arial"/>
          <w:color w:val="000000"/>
        </w:rPr>
        <w:t xml:space="preserve">: </w:t>
      </w:r>
      <w:r w:rsidR="00F81EAF">
        <w:rPr>
          <w:rFonts w:ascii="Arial" w:hAnsi="Arial" w:cs="Arial"/>
          <w:color w:val="000000"/>
        </w:rPr>
        <w:t>5230</w:t>
      </w:r>
    </w:p>
    <w:p w14:paraId="6C4120DD" w14:textId="5B33192E" w:rsidR="000B2E9A" w:rsidRPr="002462D1" w:rsidRDefault="000B2E9A" w:rsidP="000B2E9A">
      <w:pPr>
        <w:jc w:val="both"/>
        <w:rPr>
          <w:rFonts w:ascii="Arial" w:hAnsi="Arial" w:cs="Arial"/>
          <w:color w:val="000000"/>
        </w:rPr>
      </w:pPr>
      <w:r w:rsidRPr="004B2286">
        <w:rPr>
          <w:rFonts w:ascii="Arial" w:hAnsi="Arial" w:cs="Arial"/>
          <w:b/>
          <w:color w:val="000000"/>
        </w:rPr>
        <w:t>Mjesto i datum</w:t>
      </w:r>
      <w:r w:rsidR="00F95A25">
        <w:rPr>
          <w:rFonts w:ascii="Arial" w:hAnsi="Arial" w:cs="Arial"/>
          <w:color w:val="000000"/>
        </w:rPr>
        <w:t>: Berane, 1</w:t>
      </w:r>
      <w:r w:rsidR="00A37190">
        <w:rPr>
          <w:rFonts w:ascii="Arial" w:hAnsi="Arial" w:cs="Arial"/>
          <w:color w:val="000000"/>
        </w:rPr>
        <w:t>7</w:t>
      </w:r>
      <w:r w:rsidR="00F95A25">
        <w:rPr>
          <w:rFonts w:ascii="Arial" w:hAnsi="Arial" w:cs="Arial"/>
          <w:color w:val="000000"/>
        </w:rPr>
        <w:t>.0</w:t>
      </w:r>
      <w:r w:rsidR="00FA2862">
        <w:rPr>
          <w:rFonts w:ascii="Arial" w:hAnsi="Arial" w:cs="Arial"/>
          <w:color w:val="000000"/>
        </w:rPr>
        <w:t>3</w:t>
      </w:r>
      <w:r w:rsidR="00F95A25">
        <w:rPr>
          <w:rFonts w:ascii="Arial" w:hAnsi="Arial" w:cs="Arial"/>
          <w:color w:val="000000"/>
        </w:rPr>
        <w:t xml:space="preserve">.2023. </w:t>
      </w:r>
    </w:p>
    <w:p w14:paraId="1996B221" w14:textId="77777777" w:rsidR="000B2E9A" w:rsidRPr="002462D1" w:rsidRDefault="000B2E9A" w:rsidP="000B2E9A">
      <w:pPr>
        <w:jc w:val="both"/>
        <w:rPr>
          <w:rFonts w:ascii="Arial" w:hAnsi="Arial" w:cs="Arial"/>
          <w:b/>
          <w:bCs/>
          <w:color w:val="000000"/>
        </w:rPr>
      </w:pPr>
    </w:p>
    <w:p w14:paraId="453C4892" w14:textId="77777777" w:rsidR="000B2E9A" w:rsidRPr="002462D1" w:rsidRDefault="000B2E9A" w:rsidP="000B2E9A">
      <w:pPr>
        <w:jc w:val="both"/>
        <w:rPr>
          <w:rFonts w:ascii="Arial" w:hAnsi="Arial" w:cs="Arial"/>
          <w:b/>
          <w:bCs/>
          <w:color w:val="000000"/>
        </w:rPr>
      </w:pPr>
    </w:p>
    <w:p w14:paraId="34B8E5CD" w14:textId="77777777" w:rsidR="000B2E9A" w:rsidRPr="002462D1" w:rsidRDefault="000B2E9A" w:rsidP="000B2E9A">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w:t>
      </w:r>
      <w:r>
        <w:rPr>
          <w:rFonts w:ascii="Arial" w:hAnsi="Arial" w:cs="Arial"/>
          <w:color w:val="000000"/>
        </w:rPr>
        <w:t xml:space="preserve"> </w:t>
      </w:r>
      <w:r w:rsidRPr="002462D1">
        <w:rPr>
          <w:rFonts w:ascii="Arial" w:hAnsi="Arial" w:cs="Arial"/>
          <w:color w:val="000000"/>
        </w:rPr>
        <w:t>74/19</w:t>
      </w:r>
      <w:r>
        <w:rPr>
          <w:rFonts w:ascii="Arial" w:hAnsi="Arial" w:cs="Arial"/>
          <w:color w:val="000000"/>
        </w:rPr>
        <w:t xml:space="preserve"> i </w:t>
      </w:r>
      <w:r w:rsidRPr="002462D1">
        <w:rPr>
          <w:rFonts w:ascii="Arial" w:hAnsi="Arial" w:cs="Arial"/>
          <w:color w:val="000000"/>
        </w:rPr>
        <w:t xml:space="preserve">3/23), </w:t>
      </w:r>
    </w:p>
    <w:p w14:paraId="3454BE5E" w14:textId="77777777" w:rsidR="000B2E9A" w:rsidRPr="002462D1" w:rsidRDefault="000B2E9A" w:rsidP="000B2E9A">
      <w:pPr>
        <w:tabs>
          <w:tab w:val="left" w:pos="3290"/>
        </w:tabs>
        <w:jc w:val="both"/>
        <w:rPr>
          <w:rFonts w:ascii="Arial" w:hAnsi="Arial" w:cs="Arial"/>
          <w:color w:val="000000"/>
        </w:rPr>
      </w:pPr>
    </w:p>
    <w:p w14:paraId="3217EE45" w14:textId="77777777" w:rsidR="000B2E9A" w:rsidRPr="002462D1" w:rsidRDefault="000B2E9A" w:rsidP="000B2E9A">
      <w:pPr>
        <w:tabs>
          <w:tab w:val="left" w:pos="3290"/>
        </w:tabs>
        <w:jc w:val="both"/>
        <w:rPr>
          <w:rFonts w:ascii="Arial" w:hAnsi="Arial" w:cs="Arial"/>
          <w:color w:val="000000"/>
        </w:rPr>
      </w:pPr>
    </w:p>
    <w:p w14:paraId="5B1CA9E7" w14:textId="77777777" w:rsidR="000B2E9A" w:rsidRPr="002462D1" w:rsidRDefault="000B2E9A" w:rsidP="000B2E9A">
      <w:pPr>
        <w:tabs>
          <w:tab w:val="left" w:pos="3290"/>
        </w:tabs>
        <w:jc w:val="both"/>
        <w:rPr>
          <w:rFonts w:ascii="Arial" w:hAnsi="Arial" w:cs="Arial"/>
          <w:color w:val="000000"/>
        </w:rPr>
      </w:pPr>
    </w:p>
    <w:p w14:paraId="75AEDEC7" w14:textId="77777777" w:rsidR="000B2E9A" w:rsidRPr="002462D1" w:rsidRDefault="000B2E9A" w:rsidP="000B2E9A">
      <w:pPr>
        <w:tabs>
          <w:tab w:val="left" w:pos="3290"/>
        </w:tabs>
        <w:jc w:val="both"/>
        <w:rPr>
          <w:rFonts w:ascii="Arial" w:hAnsi="Arial" w:cs="Arial"/>
          <w:color w:val="000000"/>
        </w:rPr>
      </w:pPr>
    </w:p>
    <w:p w14:paraId="50A56CA8" w14:textId="77777777" w:rsidR="000B2E9A" w:rsidRPr="002462D1" w:rsidRDefault="000B2E9A" w:rsidP="000B2E9A">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14:paraId="75464650" w14:textId="77777777" w:rsidR="000B2E9A" w:rsidRPr="002462D1" w:rsidRDefault="000B2E9A" w:rsidP="000B2E9A">
      <w:pPr>
        <w:tabs>
          <w:tab w:val="left" w:pos="3290"/>
        </w:tabs>
        <w:jc w:val="both"/>
        <w:rPr>
          <w:rFonts w:ascii="Arial" w:hAnsi="Arial" w:cs="Arial"/>
          <w:color w:val="000000"/>
        </w:rPr>
      </w:pPr>
    </w:p>
    <w:p w14:paraId="240470BD" w14:textId="617FC035" w:rsidR="000B2E9A" w:rsidRPr="002462D1" w:rsidRDefault="000B2E9A" w:rsidP="000B2E9A">
      <w:pPr>
        <w:tabs>
          <w:tab w:val="left" w:pos="3290"/>
        </w:tabs>
        <w:jc w:val="both"/>
        <w:rPr>
          <w:rFonts w:ascii="Arial" w:hAnsi="Arial" w:cs="Arial"/>
          <w:color w:val="000000"/>
        </w:rPr>
      </w:pPr>
      <w:r w:rsidRPr="002462D1">
        <w:rPr>
          <w:rFonts w:ascii="Arial" w:hAnsi="Arial" w:cs="Arial"/>
          <w:color w:val="000000"/>
        </w:rPr>
        <w:t>da u postup</w:t>
      </w:r>
      <w:r w:rsidR="004B2286">
        <w:rPr>
          <w:rFonts w:ascii="Arial" w:hAnsi="Arial" w:cs="Arial"/>
          <w:color w:val="000000"/>
        </w:rPr>
        <w:t>ku javne nabavke redni broj</w:t>
      </w:r>
      <w:r w:rsidR="003E7589">
        <w:rPr>
          <w:rFonts w:ascii="Arial" w:hAnsi="Arial" w:cs="Arial"/>
          <w:color w:val="000000"/>
        </w:rPr>
        <w:t xml:space="preserve"> </w:t>
      </w:r>
      <w:r w:rsidR="00A718EB">
        <w:rPr>
          <w:rFonts w:ascii="Arial" w:hAnsi="Arial" w:cs="Arial"/>
          <w:color w:val="000000"/>
        </w:rPr>
        <w:t>9</w:t>
      </w:r>
      <w:r w:rsidR="004B2286">
        <w:rPr>
          <w:rFonts w:ascii="Arial" w:hAnsi="Arial" w:cs="Arial"/>
          <w:color w:val="000000"/>
        </w:rPr>
        <w:t xml:space="preserve"> </w:t>
      </w:r>
      <w:r w:rsidRPr="002462D1">
        <w:rPr>
          <w:rFonts w:ascii="Arial" w:hAnsi="Arial" w:cs="Arial"/>
          <w:color w:val="000000"/>
        </w:rPr>
        <w:t xml:space="preserve">iz Plana javne nabavke broj </w:t>
      </w:r>
      <w:r w:rsidR="00A718EB">
        <w:rPr>
          <w:rFonts w:ascii="Arial" w:hAnsi="Arial" w:cs="Arial"/>
          <w:color w:val="000000"/>
        </w:rPr>
        <w:t>5180</w:t>
      </w:r>
      <w:r w:rsidRPr="002462D1">
        <w:rPr>
          <w:rFonts w:ascii="Arial" w:hAnsi="Arial" w:cs="Arial"/>
          <w:color w:val="000000"/>
        </w:rPr>
        <w:t xml:space="preserve"> od </w:t>
      </w:r>
      <w:r w:rsidR="00A718EB">
        <w:rPr>
          <w:rFonts w:ascii="Arial" w:hAnsi="Arial" w:cs="Arial"/>
          <w:color w:val="000000"/>
        </w:rPr>
        <w:t>10.02.2023.</w:t>
      </w:r>
      <w:r w:rsidR="004B2286">
        <w:rPr>
          <w:rFonts w:ascii="Arial" w:hAnsi="Arial" w:cs="Arial"/>
          <w:color w:val="000000"/>
        </w:rPr>
        <w:t xml:space="preserve"> godine za</w:t>
      </w:r>
      <w:r w:rsidR="003E7589">
        <w:rPr>
          <w:rFonts w:ascii="Arial" w:hAnsi="Arial" w:cs="Arial"/>
          <w:color w:val="000000"/>
        </w:rPr>
        <w:t xml:space="preserve"> </w:t>
      </w:r>
      <w:r w:rsidR="003E7589">
        <w:rPr>
          <w:rFonts w:ascii="Arial" w:hAnsi="Arial" w:cs="Arial"/>
          <w:b/>
          <w:bCs/>
          <w:color w:val="000000"/>
        </w:rPr>
        <w:t>nabavku putničkog motornog vozila – kombi</w:t>
      </w:r>
      <w:r w:rsidR="00C465A9">
        <w:rPr>
          <w:rFonts w:ascii="Arial" w:hAnsi="Arial" w:cs="Arial"/>
          <w:b/>
          <w:bCs/>
          <w:color w:val="000000"/>
        </w:rPr>
        <w:t xml:space="preserve"> vozila </w:t>
      </w:r>
      <w:r w:rsidR="003E7589">
        <w:rPr>
          <w:rFonts w:ascii="Arial" w:hAnsi="Arial" w:cs="Arial"/>
          <w:b/>
          <w:bCs/>
          <w:color w:val="000000"/>
        </w:rPr>
        <w:t>prilagođenog za prevoz osoba sa invaliditetom</w:t>
      </w:r>
      <w:r w:rsidRPr="002462D1">
        <w:rPr>
          <w:rFonts w:ascii="Arial" w:hAnsi="Arial" w:cs="Arial"/>
          <w:color w:val="000000"/>
        </w:rPr>
        <w:t xml:space="preserve"> nijesam u sukobu interesa u smislu člana 41 stav 1 tačka 1 Zakona o javnim nabavkama i da ne postoji ekonomski i drugi lični interes koji može uticati na moju nepristrasnost i nezavisnost u ovom postupku javne nabavke.</w:t>
      </w:r>
    </w:p>
    <w:p w14:paraId="5965B7EF" w14:textId="77777777" w:rsidR="000B2E9A" w:rsidRPr="002462D1" w:rsidRDefault="000B2E9A" w:rsidP="000B2E9A">
      <w:pPr>
        <w:tabs>
          <w:tab w:val="left" w:pos="3290"/>
        </w:tabs>
        <w:jc w:val="both"/>
        <w:rPr>
          <w:rFonts w:ascii="Arial" w:hAnsi="Arial" w:cs="Arial"/>
          <w:color w:val="000000"/>
        </w:rPr>
      </w:pPr>
    </w:p>
    <w:p w14:paraId="2E4E2B49" w14:textId="77777777" w:rsidR="000B2E9A" w:rsidRPr="002462D1" w:rsidRDefault="000B2E9A" w:rsidP="000B2E9A">
      <w:pPr>
        <w:tabs>
          <w:tab w:val="left" w:pos="3290"/>
        </w:tabs>
        <w:jc w:val="both"/>
        <w:rPr>
          <w:rFonts w:ascii="Arial" w:hAnsi="Arial" w:cs="Arial"/>
          <w:color w:val="000000"/>
        </w:rPr>
      </w:pPr>
    </w:p>
    <w:p w14:paraId="07DF52BC" w14:textId="6E8D8F16" w:rsidR="000B2E9A" w:rsidRPr="002462D1" w:rsidRDefault="000B2E9A" w:rsidP="000B2E9A">
      <w:pPr>
        <w:tabs>
          <w:tab w:val="left" w:pos="3290"/>
        </w:tabs>
        <w:ind w:firstLine="1134"/>
        <w:jc w:val="right"/>
        <w:rPr>
          <w:rFonts w:ascii="Arial" w:hAnsi="Arial" w:cs="Arial"/>
          <w:color w:val="000000"/>
        </w:rPr>
      </w:pPr>
      <w:r w:rsidRPr="002462D1">
        <w:rPr>
          <w:rFonts w:ascii="Arial" w:hAnsi="Arial" w:cs="Arial"/>
          <w:color w:val="000000"/>
        </w:rPr>
        <w:t xml:space="preserve">Ovlašćeno lice naručioca </w:t>
      </w:r>
      <w:r w:rsidR="004B2286">
        <w:rPr>
          <w:rFonts w:ascii="Arial" w:hAnsi="Arial" w:cs="Arial"/>
          <w:color w:val="000000"/>
        </w:rPr>
        <w:t>Mil</w:t>
      </w:r>
      <w:r w:rsidR="00C465A9">
        <w:rPr>
          <w:rFonts w:ascii="Arial" w:hAnsi="Arial" w:cs="Arial"/>
          <w:color w:val="000000"/>
        </w:rPr>
        <w:t>oš Brakočević</w:t>
      </w:r>
    </w:p>
    <w:p w14:paraId="1D75A727" w14:textId="77777777" w:rsidR="000B2E9A" w:rsidRPr="002462D1" w:rsidRDefault="000B2E9A" w:rsidP="000B2E9A">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w:t>
      </w:r>
      <w:r w:rsidR="004B2286">
        <w:rPr>
          <w:rFonts w:ascii="Arial" w:hAnsi="Arial" w:cs="Arial"/>
          <w:i/>
          <w:iCs/>
          <w:color w:val="000000"/>
        </w:rPr>
        <w:t xml:space="preserve">                     </w:t>
      </w:r>
      <w:r w:rsidRPr="002462D1">
        <w:rPr>
          <w:rFonts w:ascii="Arial" w:hAnsi="Arial" w:cs="Arial"/>
          <w:i/>
          <w:iCs/>
          <w:color w:val="000000"/>
        </w:rPr>
        <w:t>s.r.</w:t>
      </w:r>
    </w:p>
    <w:p w14:paraId="459A4721" w14:textId="012AC69F" w:rsidR="000B2E9A" w:rsidRPr="002462D1" w:rsidRDefault="000B2E9A" w:rsidP="000B2E9A">
      <w:pPr>
        <w:tabs>
          <w:tab w:val="left" w:pos="3290"/>
        </w:tabs>
        <w:ind w:firstLine="1134"/>
        <w:jc w:val="right"/>
        <w:rPr>
          <w:rFonts w:ascii="Arial" w:hAnsi="Arial" w:cs="Arial"/>
          <w:i/>
          <w:iCs/>
          <w:color w:val="000000"/>
        </w:rPr>
      </w:pPr>
      <w:r w:rsidRPr="002462D1">
        <w:rPr>
          <w:rFonts w:ascii="Arial" w:hAnsi="Arial" w:cs="Arial"/>
          <w:color w:val="000000"/>
        </w:rPr>
        <w:t xml:space="preserve">Službenik za javne nabavke </w:t>
      </w:r>
      <w:r w:rsidR="003E7589">
        <w:rPr>
          <w:rFonts w:ascii="Arial" w:hAnsi="Arial" w:cs="Arial"/>
          <w:color w:val="000000"/>
        </w:rPr>
        <w:t>Radovan Zečević</w:t>
      </w:r>
    </w:p>
    <w:p w14:paraId="4AA78D29" w14:textId="77777777" w:rsidR="000B2E9A" w:rsidRPr="002462D1" w:rsidRDefault="000B2E9A" w:rsidP="000B2E9A">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w:t>
      </w:r>
      <w:r w:rsidR="004B2286">
        <w:rPr>
          <w:rFonts w:ascii="Arial" w:hAnsi="Arial" w:cs="Arial"/>
          <w:i/>
          <w:iCs/>
          <w:color w:val="000000"/>
        </w:rPr>
        <w:t xml:space="preserve">                                      </w:t>
      </w:r>
      <w:r w:rsidRPr="002462D1">
        <w:rPr>
          <w:rFonts w:ascii="Arial" w:hAnsi="Arial" w:cs="Arial"/>
          <w:i/>
          <w:iCs/>
          <w:color w:val="000000"/>
        </w:rPr>
        <w:t>s.r.</w:t>
      </w:r>
    </w:p>
    <w:p w14:paraId="18DF4560" w14:textId="39A7F922" w:rsidR="000B2E9A" w:rsidRPr="002462D1" w:rsidRDefault="000B2E9A" w:rsidP="000B2E9A">
      <w:pPr>
        <w:tabs>
          <w:tab w:val="left" w:pos="3290"/>
        </w:tabs>
        <w:ind w:firstLine="1134"/>
        <w:jc w:val="right"/>
        <w:rPr>
          <w:rFonts w:ascii="Arial" w:hAnsi="Arial" w:cs="Arial"/>
          <w:color w:val="000000"/>
        </w:rPr>
      </w:pPr>
      <w:r w:rsidRPr="002462D1">
        <w:rPr>
          <w:rFonts w:ascii="Arial" w:hAnsi="Arial" w:cs="Arial"/>
          <w:color w:val="000000"/>
        </w:rPr>
        <w:t>Lice koje je učestvovalo u planiranju</w:t>
      </w:r>
      <w:r w:rsidR="004B2286">
        <w:rPr>
          <w:rFonts w:ascii="Arial" w:hAnsi="Arial" w:cs="Arial"/>
          <w:color w:val="000000"/>
        </w:rPr>
        <w:t xml:space="preserve"> javne nabavke </w:t>
      </w:r>
      <w:r w:rsidR="00A718EB">
        <w:rPr>
          <w:rFonts w:ascii="Arial" w:hAnsi="Arial" w:cs="Arial"/>
          <w:color w:val="000000"/>
        </w:rPr>
        <w:t>Tatjana Mališić</w:t>
      </w:r>
      <w:bookmarkStart w:id="4" w:name="_GoBack"/>
      <w:bookmarkEnd w:id="4"/>
    </w:p>
    <w:p w14:paraId="4875216E" w14:textId="77777777" w:rsidR="000B2E9A" w:rsidRPr="002462D1" w:rsidRDefault="004B2286" w:rsidP="000B2E9A">
      <w:pPr>
        <w:ind w:left="6372"/>
        <w:jc w:val="center"/>
        <w:rPr>
          <w:rFonts w:ascii="Arial" w:hAnsi="Arial" w:cs="Arial"/>
          <w:i/>
          <w:iCs/>
          <w:color w:val="000000"/>
        </w:rPr>
      </w:pPr>
      <w:r>
        <w:rPr>
          <w:rFonts w:ascii="Arial" w:hAnsi="Arial" w:cs="Arial"/>
          <w:i/>
          <w:iCs/>
          <w:color w:val="000000"/>
        </w:rPr>
        <w:t xml:space="preserve">                                       </w:t>
      </w:r>
      <w:r w:rsidR="000B2E9A" w:rsidRPr="002462D1">
        <w:rPr>
          <w:rFonts w:ascii="Arial" w:hAnsi="Arial" w:cs="Arial"/>
          <w:i/>
          <w:iCs/>
          <w:color w:val="000000"/>
        </w:rPr>
        <w:t>s.r.</w:t>
      </w:r>
    </w:p>
    <w:p w14:paraId="50906395" w14:textId="56BA4D7B" w:rsidR="000B2E9A" w:rsidRPr="002462D1" w:rsidRDefault="000B2E9A" w:rsidP="000B2E9A">
      <w:pPr>
        <w:tabs>
          <w:tab w:val="left" w:pos="3290"/>
        </w:tabs>
        <w:rPr>
          <w:rFonts w:ascii="Arial" w:hAnsi="Arial" w:cs="Arial"/>
          <w:color w:val="000000"/>
        </w:rPr>
      </w:pPr>
      <w:r w:rsidRPr="002462D1">
        <w:rPr>
          <w:rFonts w:ascii="Arial" w:hAnsi="Arial" w:cs="Arial"/>
          <w:iCs/>
          <w:color w:val="000000"/>
        </w:rPr>
        <w:t xml:space="preserve">                 </w:t>
      </w:r>
      <w:r w:rsidR="004B2286">
        <w:rPr>
          <w:rFonts w:ascii="Arial" w:hAnsi="Arial" w:cs="Arial"/>
          <w:iCs/>
          <w:color w:val="000000"/>
        </w:rPr>
        <w:t xml:space="preserve">       </w:t>
      </w:r>
      <w:r w:rsidRPr="002462D1">
        <w:rPr>
          <w:rFonts w:ascii="Arial" w:hAnsi="Arial" w:cs="Arial"/>
          <w:iCs/>
          <w:color w:val="000000"/>
        </w:rPr>
        <w:t xml:space="preserve">Član komisije </w:t>
      </w:r>
      <w:r w:rsidRPr="002462D1">
        <w:rPr>
          <w:rFonts w:ascii="Arial" w:hAnsi="Arial" w:cs="Arial"/>
        </w:rPr>
        <w:t>za sprovođenje postupka javne nabav</w:t>
      </w:r>
      <w:r w:rsidR="004B2286">
        <w:rPr>
          <w:rFonts w:ascii="Arial" w:hAnsi="Arial" w:cs="Arial"/>
        </w:rPr>
        <w:t xml:space="preserve">ke </w:t>
      </w:r>
      <w:r w:rsidR="003E7589">
        <w:rPr>
          <w:rFonts w:ascii="Arial" w:hAnsi="Arial" w:cs="Arial"/>
        </w:rPr>
        <w:t>Radovan Zečević</w:t>
      </w:r>
    </w:p>
    <w:p w14:paraId="4E49372D" w14:textId="77777777" w:rsidR="000B2E9A" w:rsidRPr="002462D1" w:rsidRDefault="004B2286" w:rsidP="000B2E9A">
      <w:pPr>
        <w:ind w:left="6372"/>
        <w:jc w:val="center"/>
        <w:rPr>
          <w:rFonts w:ascii="Arial" w:hAnsi="Arial" w:cs="Arial"/>
          <w:i/>
          <w:iCs/>
          <w:color w:val="000000"/>
        </w:rPr>
      </w:pPr>
      <w:r>
        <w:rPr>
          <w:rFonts w:ascii="Arial" w:hAnsi="Arial" w:cs="Arial"/>
          <w:i/>
          <w:iCs/>
          <w:color w:val="000000"/>
        </w:rPr>
        <w:t xml:space="preserve">                                       </w:t>
      </w:r>
      <w:r w:rsidR="000B2E9A" w:rsidRPr="002462D1">
        <w:rPr>
          <w:rFonts w:ascii="Arial" w:hAnsi="Arial" w:cs="Arial"/>
          <w:i/>
          <w:iCs/>
          <w:color w:val="000000"/>
        </w:rPr>
        <w:t>s.r.</w:t>
      </w:r>
    </w:p>
    <w:p w14:paraId="69D69056" w14:textId="6F6DBCE7" w:rsidR="000B2E9A" w:rsidRPr="002462D1" w:rsidRDefault="004B2286" w:rsidP="000B2E9A">
      <w:pPr>
        <w:tabs>
          <w:tab w:val="left" w:pos="3290"/>
        </w:tabs>
        <w:ind w:firstLine="1134"/>
        <w:rPr>
          <w:rFonts w:ascii="Arial" w:hAnsi="Arial" w:cs="Arial"/>
          <w:color w:val="000000"/>
        </w:rPr>
      </w:pPr>
      <w:r>
        <w:rPr>
          <w:rFonts w:ascii="Arial" w:hAnsi="Arial" w:cs="Arial"/>
          <w:iCs/>
          <w:color w:val="000000"/>
        </w:rPr>
        <w:t xml:space="preserve">       </w:t>
      </w:r>
      <w:r w:rsidR="003E7589">
        <w:rPr>
          <w:rFonts w:ascii="Arial" w:hAnsi="Arial" w:cs="Arial"/>
          <w:iCs/>
          <w:color w:val="000000"/>
        </w:rPr>
        <w:t xml:space="preserve"> </w:t>
      </w:r>
      <w:r>
        <w:rPr>
          <w:rFonts w:ascii="Arial" w:hAnsi="Arial" w:cs="Arial"/>
          <w:iCs/>
          <w:color w:val="000000"/>
        </w:rPr>
        <w:t xml:space="preserve">   </w:t>
      </w:r>
      <w:r w:rsidR="000B2E9A" w:rsidRPr="002462D1">
        <w:rPr>
          <w:rFonts w:ascii="Arial" w:hAnsi="Arial" w:cs="Arial"/>
          <w:iCs/>
          <w:color w:val="000000"/>
        </w:rPr>
        <w:t xml:space="preserve">Član komisije </w:t>
      </w:r>
      <w:r w:rsidR="000B2E9A" w:rsidRPr="002462D1">
        <w:rPr>
          <w:rFonts w:ascii="Arial" w:hAnsi="Arial" w:cs="Arial"/>
        </w:rPr>
        <w:t>za sprovođenje postupka javne nabavk</w:t>
      </w:r>
      <w:r w:rsidR="000B2E9A" w:rsidRPr="002462D1">
        <w:rPr>
          <w:rFonts w:ascii="Arial" w:hAnsi="Arial" w:cs="Arial"/>
          <w:iCs/>
          <w:color w:val="000000"/>
        </w:rPr>
        <w:t>e</w:t>
      </w:r>
      <w:r>
        <w:rPr>
          <w:rFonts w:ascii="Arial" w:hAnsi="Arial" w:cs="Arial"/>
          <w:color w:val="000000"/>
        </w:rPr>
        <w:t xml:space="preserve"> </w:t>
      </w:r>
      <w:r w:rsidR="003E7589">
        <w:rPr>
          <w:rFonts w:ascii="Arial" w:hAnsi="Arial" w:cs="Arial"/>
          <w:color w:val="000000"/>
        </w:rPr>
        <w:t>Maja Milanović</w:t>
      </w:r>
    </w:p>
    <w:p w14:paraId="676C2F06" w14:textId="4EA75CF6" w:rsidR="000B2E9A" w:rsidRPr="002462D1" w:rsidRDefault="004B2286" w:rsidP="000B2E9A">
      <w:pPr>
        <w:ind w:left="6372"/>
        <w:jc w:val="center"/>
        <w:rPr>
          <w:rFonts w:ascii="Arial" w:hAnsi="Arial" w:cs="Arial"/>
          <w:i/>
          <w:iCs/>
          <w:color w:val="000000"/>
        </w:rPr>
      </w:pPr>
      <w:r>
        <w:rPr>
          <w:rFonts w:ascii="Arial" w:hAnsi="Arial" w:cs="Arial"/>
          <w:i/>
          <w:iCs/>
          <w:color w:val="000000"/>
        </w:rPr>
        <w:t xml:space="preserve">                                       </w:t>
      </w:r>
      <w:r w:rsidR="000B2E9A" w:rsidRPr="002462D1">
        <w:rPr>
          <w:rFonts w:ascii="Arial" w:hAnsi="Arial" w:cs="Arial"/>
          <w:i/>
          <w:iCs/>
          <w:color w:val="000000"/>
        </w:rPr>
        <w:t>s.r.</w:t>
      </w:r>
    </w:p>
    <w:p w14:paraId="3C54D5B7" w14:textId="51D257BA" w:rsidR="000B2E9A" w:rsidRPr="002462D1" w:rsidRDefault="004B2286" w:rsidP="000B2E9A">
      <w:pPr>
        <w:tabs>
          <w:tab w:val="left" w:pos="3290"/>
        </w:tabs>
        <w:ind w:firstLine="1134"/>
        <w:rPr>
          <w:rFonts w:ascii="Arial" w:hAnsi="Arial" w:cs="Arial"/>
          <w:color w:val="000000"/>
        </w:rPr>
      </w:pPr>
      <w:r>
        <w:rPr>
          <w:rFonts w:ascii="Arial" w:hAnsi="Arial" w:cs="Arial"/>
          <w:iCs/>
          <w:color w:val="000000"/>
        </w:rPr>
        <w:t xml:space="preserve">          </w:t>
      </w:r>
      <w:r w:rsidR="003E7589">
        <w:rPr>
          <w:rFonts w:ascii="Arial" w:hAnsi="Arial" w:cs="Arial"/>
          <w:iCs/>
          <w:color w:val="000000"/>
        </w:rPr>
        <w:t xml:space="preserve"> </w:t>
      </w:r>
      <w:r>
        <w:rPr>
          <w:rFonts w:ascii="Arial" w:hAnsi="Arial" w:cs="Arial"/>
          <w:iCs/>
          <w:color w:val="000000"/>
        </w:rPr>
        <w:t xml:space="preserve"> </w:t>
      </w:r>
      <w:r w:rsidR="000B2E9A" w:rsidRPr="002462D1">
        <w:rPr>
          <w:rFonts w:ascii="Arial" w:hAnsi="Arial" w:cs="Arial"/>
          <w:iCs/>
          <w:color w:val="000000"/>
        </w:rPr>
        <w:t xml:space="preserve">Član komisije </w:t>
      </w:r>
      <w:r w:rsidR="000B2E9A" w:rsidRPr="002462D1">
        <w:rPr>
          <w:rFonts w:ascii="Arial" w:hAnsi="Arial" w:cs="Arial"/>
        </w:rPr>
        <w:t>za sprovođenje postupka javne nabavk</w:t>
      </w:r>
      <w:r w:rsidR="000B2E9A" w:rsidRPr="002462D1">
        <w:rPr>
          <w:rFonts w:ascii="Arial" w:hAnsi="Arial" w:cs="Arial"/>
          <w:iCs/>
          <w:color w:val="000000"/>
        </w:rPr>
        <w:t>e</w:t>
      </w:r>
      <w:r>
        <w:rPr>
          <w:rFonts w:ascii="Arial" w:hAnsi="Arial" w:cs="Arial"/>
          <w:color w:val="000000"/>
        </w:rPr>
        <w:t xml:space="preserve"> Ma</w:t>
      </w:r>
      <w:r w:rsidR="003E7589">
        <w:rPr>
          <w:rFonts w:ascii="Arial" w:hAnsi="Arial" w:cs="Arial"/>
          <w:color w:val="000000"/>
        </w:rPr>
        <w:t>rko Mišović</w:t>
      </w:r>
    </w:p>
    <w:p w14:paraId="1D97B3D6" w14:textId="77777777" w:rsidR="000B2E9A" w:rsidRPr="002462D1" w:rsidRDefault="004B2286" w:rsidP="000B2E9A">
      <w:pPr>
        <w:ind w:left="6372"/>
        <w:jc w:val="center"/>
        <w:rPr>
          <w:rFonts w:ascii="Arial" w:hAnsi="Arial" w:cs="Arial"/>
          <w:i/>
          <w:iCs/>
          <w:color w:val="000000"/>
        </w:rPr>
      </w:pPr>
      <w:r>
        <w:rPr>
          <w:rFonts w:ascii="Arial" w:hAnsi="Arial" w:cs="Arial"/>
          <w:i/>
          <w:iCs/>
          <w:color w:val="000000"/>
        </w:rPr>
        <w:t xml:space="preserve">                                       </w:t>
      </w:r>
      <w:r w:rsidR="000B2E9A" w:rsidRPr="002462D1">
        <w:rPr>
          <w:rFonts w:ascii="Arial" w:hAnsi="Arial" w:cs="Arial"/>
          <w:i/>
          <w:iCs/>
          <w:color w:val="000000"/>
        </w:rPr>
        <w:t>s.r.</w:t>
      </w:r>
    </w:p>
    <w:p w14:paraId="5FDAD0DD" w14:textId="77777777" w:rsidR="000B2E9A" w:rsidRPr="002462D1" w:rsidRDefault="000B2E9A" w:rsidP="000B2E9A">
      <w:pPr>
        <w:jc w:val="both"/>
        <w:rPr>
          <w:rFonts w:ascii="Arial" w:hAnsi="Arial" w:cs="Arial"/>
          <w:b/>
          <w:bCs/>
          <w:color w:val="000000"/>
        </w:rPr>
      </w:pPr>
    </w:p>
    <w:p w14:paraId="688B89FF" w14:textId="77777777" w:rsidR="000B2E9A" w:rsidRPr="002462D1" w:rsidRDefault="000B2E9A" w:rsidP="000B2E9A">
      <w:pPr>
        <w:jc w:val="both"/>
        <w:rPr>
          <w:rFonts w:ascii="Arial" w:hAnsi="Arial" w:cs="Arial"/>
          <w:b/>
          <w:bCs/>
          <w:color w:val="000000"/>
        </w:rPr>
      </w:pPr>
    </w:p>
    <w:p w14:paraId="4C39E210" w14:textId="77777777" w:rsidR="000B2E9A" w:rsidRPr="002462D1" w:rsidRDefault="000B2E9A" w:rsidP="000B2E9A">
      <w:pPr>
        <w:jc w:val="both"/>
        <w:rPr>
          <w:rFonts w:ascii="Arial" w:hAnsi="Arial" w:cs="Arial"/>
          <w:b/>
          <w:bCs/>
          <w:color w:val="000000"/>
        </w:rPr>
      </w:pPr>
    </w:p>
    <w:p w14:paraId="63A26543" w14:textId="55DBB970" w:rsidR="000B2E9A" w:rsidRDefault="000B2E9A" w:rsidP="000B2E9A">
      <w:pPr>
        <w:jc w:val="both"/>
        <w:rPr>
          <w:rFonts w:ascii="Arial" w:hAnsi="Arial" w:cs="Arial"/>
          <w:b/>
          <w:bCs/>
          <w:color w:val="000000"/>
        </w:rPr>
      </w:pPr>
    </w:p>
    <w:p w14:paraId="6965E516" w14:textId="77777777" w:rsidR="00EF42BF" w:rsidRPr="002462D1" w:rsidRDefault="00EF42BF" w:rsidP="000B2E9A">
      <w:pPr>
        <w:jc w:val="both"/>
        <w:rPr>
          <w:rFonts w:ascii="Arial" w:hAnsi="Arial" w:cs="Arial"/>
          <w:b/>
          <w:bCs/>
          <w:color w:val="000000"/>
        </w:rPr>
      </w:pPr>
    </w:p>
    <w:p w14:paraId="7CD8D191" w14:textId="77777777" w:rsidR="000B2E9A" w:rsidRPr="002462D1" w:rsidRDefault="000B2E9A" w:rsidP="000B2E9A">
      <w:pPr>
        <w:jc w:val="both"/>
        <w:rPr>
          <w:rFonts w:ascii="Arial" w:hAnsi="Arial" w:cs="Arial"/>
          <w:b/>
          <w:bCs/>
          <w:color w:val="000000"/>
        </w:rPr>
      </w:pPr>
    </w:p>
    <w:p w14:paraId="24ECA40F" w14:textId="77777777"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b/>
          <w:iCs/>
          <w:sz w:val="28"/>
          <w:szCs w:val="32"/>
        </w:rPr>
      </w:pPr>
      <w:r w:rsidRPr="002462D1">
        <w:rPr>
          <w:rFonts w:ascii="Arial" w:hAnsi="Arial"/>
          <w:b/>
          <w:sz w:val="28"/>
          <w:szCs w:val="32"/>
        </w:rPr>
        <w:lastRenderedPageBreak/>
        <w:t>UPUTSTVO O PRAVNOM SREDSTVU</w:t>
      </w:r>
    </w:p>
    <w:p w14:paraId="255EA68C" w14:textId="77777777" w:rsidR="000B2E9A" w:rsidRPr="002462D1" w:rsidRDefault="000B2E9A" w:rsidP="000B2E9A">
      <w:pPr>
        <w:tabs>
          <w:tab w:val="left" w:pos="5760"/>
        </w:tabs>
        <w:jc w:val="center"/>
        <w:rPr>
          <w:rFonts w:ascii="Arial" w:hAnsi="Arial" w:cs="Arial"/>
          <w:color w:val="000000"/>
        </w:rPr>
      </w:pPr>
    </w:p>
    <w:p w14:paraId="3B280D32" w14:textId="77777777" w:rsidR="000B2E9A" w:rsidRPr="00E3162A" w:rsidRDefault="000B2E9A" w:rsidP="000B2E9A">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14:paraId="0A8F03D2" w14:textId="77777777" w:rsidR="000B2E9A" w:rsidRPr="00E3162A" w:rsidRDefault="000B2E9A" w:rsidP="000B2E9A">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B923BCC" w14:textId="77777777" w:rsidR="000B2E9A" w:rsidRPr="00E3162A" w:rsidRDefault="000B2E9A" w:rsidP="000B2E9A">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40CD6E8" w14:textId="77777777" w:rsidR="000B2E9A" w:rsidRPr="00E3162A" w:rsidRDefault="000B2E9A" w:rsidP="000B2E9A">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B9D34EF" w14:textId="77777777" w:rsidR="000B2E9A" w:rsidRPr="002462D1" w:rsidRDefault="000B2E9A" w:rsidP="000B2E9A">
      <w:pPr>
        <w:tabs>
          <w:tab w:val="left" w:pos="5760"/>
        </w:tabs>
        <w:jc w:val="both"/>
        <w:rPr>
          <w:rFonts w:ascii="Arial" w:hAnsi="Arial" w:cs="Arial"/>
          <w:color w:val="000000"/>
        </w:rPr>
      </w:pPr>
    </w:p>
    <w:p w14:paraId="79048691" w14:textId="77777777" w:rsidR="000B2E9A" w:rsidRPr="002462D1" w:rsidRDefault="000B2E9A" w:rsidP="000B2E9A">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14:paraId="3DAB6F66" w14:textId="77777777" w:rsidR="000B2E9A" w:rsidRPr="002462D1" w:rsidRDefault="000B2E9A" w:rsidP="000B2E9A">
      <w:pPr>
        <w:autoSpaceDE w:val="0"/>
        <w:autoSpaceDN w:val="0"/>
        <w:adjustRightInd w:val="0"/>
        <w:ind w:firstLine="567"/>
        <w:jc w:val="both"/>
        <w:rPr>
          <w:rFonts w:ascii="Arial" w:hAnsi="Arial" w:cs="Arial"/>
          <w:color w:val="000000"/>
        </w:rPr>
      </w:pPr>
    </w:p>
    <w:p w14:paraId="74DD664E" w14:textId="77777777" w:rsidR="000B2E9A" w:rsidRPr="002462D1" w:rsidRDefault="000B2E9A" w:rsidP="000B2E9A">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CAABEC3" w14:textId="77777777" w:rsidR="000B2E9A" w:rsidRPr="002462D1" w:rsidRDefault="000B2E9A" w:rsidP="000B2E9A">
      <w:pPr>
        <w:tabs>
          <w:tab w:val="left" w:pos="5760"/>
        </w:tabs>
        <w:ind w:firstLine="567"/>
        <w:jc w:val="both"/>
        <w:rPr>
          <w:rFonts w:ascii="Arial" w:hAnsi="Arial" w:cs="Arial"/>
          <w:color w:val="000000"/>
        </w:rPr>
      </w:pPr>
    </w:p>
    <w:p w14:paraId="6D652590" w14:textId="77777777" w:rsidR="000B2E9A" w:rsidRPr="002462D1" w:rsidRDefault="000B2E9A" w:rsidP="000B2E9A">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14:paraId="5C5F06B6" w14:textId="77777777" w:rsidR="000B2E9A" w:rsidRPr="002462D1" w:rsidRDefault="000B2E9A" w:rsidP="000B2E9A">
      <w:pPr>
        <w:tabs>
          <w:tab w:val="left" w:pos="5760"/>
        </w:tabs>
        <w:ind w:firstLine="567"/>
        <w:jc w:val="both"/>
        <w:rPr>
          <w:rFonts w:ascii="Arial" w:hAnsi="Arial" w:cs="Arial"/>
          <w:color w:val="000000"/>
        </w:rPr>
      </w:pPr>
    </w:p>
    <w:p w14:paraId="449168A1" w14:textId="77777777" w:rsidR="00D34175" w:rsidRPr="004B2286" w:rsidRDefault="000B2E9A" w:rsidP="004B2286">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r w:rsidR="004B2286">
        <w:rPr>
          <w:rFonts w:ascii="Arial" w:hAnsi="Arial" w:cs="Arial"/>
          <w:color w:val="000000"/>
        </w:rPr>
        <w:t>.“</w:t>
      </w:r>
      <w:bookmarkEnd w:id="0"/>
    </w:p>
    <w:sectPr w:rsidR="00D34175" w:rsidRPr="004B2286" w:rsidSect="00B262D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B6DC7" w14:textId="77777777" w:rsidR="00B06A32" w:rsidRDefault="00B06A32" w:rsidP="00CA4927">
      <w:r>
        <w:separator/>
      </w:r>
    </w:p>
  </w:endnote>
  <w:endnote w:type="continuationSeparator" w:id="0">
    <w:p w14:paraId="0818796B" w14:textId="77777777" w:rsidR="00B06A32" w:rsidRDefault="00B06A32" w:rsidP="00CA4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9B422" w14:textId="77777777" w:rsidR="00574753" w:rsidRDefault="00574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A7901" w14:textId="77777777" w:rsidR="00B262D5" w:rsidRDefault="00B262D5">
    <w:pPr>
      <w:pStyle w:val="Footer"/>
      <w:jc w:val="center"/>
    </w:pPr>
  </w:p>
  <w:p w14:paraId="65F0FA38" w14:textId="77777777" w:rsidR="00574753" w:rsidRDefault="00574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2630"/>
      <w:docPartObj>
        <w:docPartGallery w:val="Page Numbers (Bottom of Page)"/>
        <w:docPartUnique/>
      </w:docPartObj>
    </w:sdtPr>
    <w:sdtEndPr/>
    <w:sdtContent>
      <w:p w14:paraId="294CC7E0" w14:textId="77777777" w:rsidR="00B262D5" w:rsidRDefault="00B06A32">
        <w:pPr>
          <w:pStyle w:val="Footer"/>
          <w:jc w:val="center"/>
        </w:pPr>
      </w:p>
    </w:sdtContent>
  </w:sdt>
  <w:p w14:paraId="019CA908" w14:textId="77777777" w:rsidR="00574753" w:rsidRDefault="00574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C4A19" w14:textId="77777777" w:rsidR="00B06A32" w:rsidRDefault="00B06A32" w:rsidP="00CA4927">
      <w:r>
        <w:separator/>
      </w:r>
    </w:p>
  </w:footnote>
  <w:footnote w:type="continuationSeparator" w:id="0">
    <w:p w14:paraId="1E5A5901" w14:textId="77777777" w:rsidR="00B06A32" w:rsidRDefault="00B06A32" w:rsidP="00CA4927">
      <w:r>
        <w:continuationSeparator/>
      </w:r>
    </w:p>
  </w:footnote>
  <w:footnote w:id="1">
    <w:p w14:paraId="4B75AA9A" w14:textId="77777777" w:rsidR="00574753" w:rsidRPr="007F2BA0" w:rsidRDefault="00574753" w:rsidP="000B2E9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7C1EAD9C" w14:textId="77777777" w:rsidR="00574753" w:rsidRPr="007F2BA0" w:rsidRDefault="00574753" w:rsidP="000B2E9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FF73E72" w14:textId="77777777" w:rsidR="00574753" w:rsidRPr="007F2BA0" w:rsidRDefault="00574753" w:rsidP="000B2E9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0B237029" w14:textId="77777777" w:rsidR="00574753" w:rsidRPr="007F2BA0" w:rsidRDefault="00574753" w:rsidP="000B2E9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69929914" w14:textId="77777777" w:rsidR="00574753" w:rsidRPr="00367536" w:rsidRDefault="00574753" w:rsidP="000B2E9A">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38077958" w14:textId="77777777" w:rsidR="00574753" w:rsidRPr="007F2BA0" w:rsidRDefault="00574753" w:rsidP="000B2E9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11C70016" w14:textId="77777777" w:rsidR="00574753" w:rsidRPr="0083641C" w:rsidRDefault="00574753" w:rsidP="000B2E9A">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2F4F788B" w14:textId="77777777" w:rsidR="00574753" w:rsidRPr="002E211C" w:rsidRDefault="00574753" w:rsidP="000B2E9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940D9" w14:textId="77777777" w:rsidR="00574753" w:rsidRDefault="00574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A68E4" w14:textId="77777777" w:rsidR="00574753" w:rsidRDefault="005747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62D61" w14:textId="77777777" w:rsidR="00574753" w:rsidRDefault="00574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A614E72"/>
    <w:multiLevelType w:val="multilevel"/>
    <w:tmpl w:val="4C48B3F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C734A43"/>
    <w:multiLevelType w:val="multilevel"/>
    <w:tmpl w:val="4462DF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F2B21DB"/>
    <w:multiLevelType w:val="multilevel"/>
    <w:tmpl w:val="522245AE"/>
    <w:lvl w:ilvl="0">
      <w:start w:val="1"/>
      <w:numFmt w:val="decimal"/>
      <w:lvlText w:val="%1."/>
      <w:lvlJc w:val="left"/>
      <w:pPr>
        <w:ind w:left="720" w:hanging="360"/>
      </w:pPr>
      <w:rPr>
        <w:b w:val="0"/>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268325CD"/>
    <w:multiLevelType w:val="multilevel"/>
    <w:tmpl w:val="9290407A"/>
    <w:lvl w:ilvl="0">
      <w:start w:val="2"/>
      <w:numFmt w:val="decimal"/>
      <w:lvlText w:val="%1."/>
      <w:lvlJc w:val="left"/>
      <w:pPr>
        <w:ind w:left="810" w:hanging="360"/>
      </w:pPr>
    </w:lvl>
    <w:lvl w:ilvl="1">
      <w:start w:val="1"/>
      <w:numFmt w:val="decimal"/>
      <w:isLgl/>
      <w:lvlText w:val="%1.%2"/>
      <w:lvlJc w:val="left"/>
      <w:pPr>
        <w:ind w:left="810" w:hanging="360"/>
      </w:pPr>
    </w:lvl>
    <w:lvl w:ilvl="2">
      <w:start w:val="1"/>
      <w:numFmt w:val="decimal"/>
      <w:isLgl/>
      <w:lvlText w:val="%1.%2.%3"/>
      <w:lvlJc w:val="left"/>
      <w:pPr>
        <w:ind w:left="1170" w:hanging="720"/>
      </w:pPr>
    </w:lvl>
    <w:lvl w:ilvl="3">
      <w:start w:val="1"/>
      <w:numFmt w:val="decimal"/>
      <w:isLgl/>
      <w:lvlText w:val="%1.%2.%3.%4"/>
      <w:lvlJc w:val="left"/>
      <w:pPr>
        <w:ind w:left="1170" w:hanging="720"/>
      </w:pPr>
    </w:lvl>
    <w:lvl w:ilvl="4">
      <w:start w:val="1"/>
      <w:numFmt w:val="decimal"/>
      <w:isLgl/>
      <w:lvlText w:val="%1.%2.%3.%4.%5"/>
      <w:lvlJc w:val="left"/>
      <w:pPr>
        <w:ind w:left="1530" w:hanging="1080"/>
      </w:pPr>
    </w:lvl>
    <w:lvl w:ilvl="5">
      <w:start w:val="1"/>
      <w:numFmt w:val="decimal"/>
      <w:isLgl/>
      <w:lvlText w:val="%1.%2.%3.%4.%5.%6"/>
      <w:lvlJc w:val="left"/>
      <w:pPr>
        <w:ind w:left="1530" w:hanging="1080"/>
      </w:pPr>
    </w:lvl>
    <w:lvl w:ilvl="6">
      <w:start w:val="1"/>
      <w:numFmt w:val="decimal"/>
      <w:isLgl/>
      <w:lvlText w:val="%1.%2.%3.%4.%5.%6.%7"/>
      <w:lvlJc w:val="left"/>
      <w:pPr>
        <w:ind w:left="1890" w:hanging="1440"/>
      </w:pPr>
    </w:lvl>
    <w:lvl w:ilvl="7">
      <w:start w:val="1"/>
      <w:numFmt w:val="decimal"/>
      <w:isLgl/>
      <w:lvlText w:val="%1.%2.%3.%4.%5.%6.%7.%8"/>
      <w:lvlJc w:val="left"/>
      <w:pPr>
        <w:ind w:left="1890" w:hanging="1440"/>
      </w:pPr>
    </w:lvl>
    <w:lvl w:ilvl="8">
      <w:start w:val="1"/>
      <w:numFmt w:val="decimal"/>
      <w:isLgl/>
      <w:lvlText w:val="%1.%2.%3.%4.%5.%6.%7.%8.%9"/>
      <w:lvlJc w:val="left"/>
      <w:pPr>
        <w:ind w:left="2250" w:hanging="1800"/>
      </w:pPr>
    </w:lvl>
  </w:abstractNum>
  <w:abstractNum w:abstractNumId="5"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31CE77EE"/>
    <w:multiLevelType w:val="hybridMultilevel"/>
    <w:tmpl w:val="5B425618"/>
    <w:lvl w:ilvl="0" w:tplc="081A000F">
      <w:start w:val="1"/>
      <w:numFmt w:val="decimal"/>
      <w:lvlText w:val="%1."/>
      <w:lvlJc w:val="left"/>
      <w:pPr>
        <w:ind w:left="360" w:hanging="360"/>
      </w:pPr>
    </w:lvl>
    <w:lvl w:ilvl="1" w:tplc="081A0019">
      <w:start w:val="1"/>
      <w:numFmt w:val="lowerLetter"/>
      <w:lvlText w:val="%2."/>
      <w:lvlJc w:val="left"/>
      <w:pPr>
        <w:ind w:left="1080" w:hanging="360"/>
      </w:pPr>
    </w:lvl>
    <w:lvl w:ilvl="2" w:tplc="081A001B">
      <w:start w:val="1"/>
      <w:numFmt w:val="lowerRoman"/>
      <w:lvlText w:val="%3."/>
      <w:lvlJc w:val="right"/>
      <w:pPr>
        <w:ind w:left="1800" w:hanging="180"/>
      </w:pPr>
    </w:lvl>
    <w:lvl w:ilvl="3" w:tplc="081A000F">
      <w:start w:val="1"/>
      <w:numFmt w:val="decimal"/>
      <w:lvlText w:val="%4."/>
      <w:lvlJc w:val="left"/>
      <w:pPr>
        <w:ind w:left="2520" w:hanging="360"/>
      </w:pPr>
    </w:lvl>
    <w:lvl w:ilvl="4" w:tplc="081A0019">
      <w:start w:val="1"/>
      <w:numFmt w:val="lowerLetter"/>
      <w:lvlText w:val="%5."/>
      <w:lvlJc w:val="left"/>
      <w:pPr>
        <w:ind w:left="3240" w:hanging="360"/>
      </w:pPr>
    </w:lvl>
    <w:lvl w:ilvl="5" w:tplc="081A001B">
      <w:start w:val="1"/>
      <w:numFmt w:val="lowerRoman"/>
      <w:lvlText w:val="%6."/>
      <w:lvlJc w:val="right"/>
      <w:pPr>
        <w:ind w:left="3960" w:hanging="180"/>
      </w:pPr>
    </w:lvl>
    <w:lvl w:ilvl="6" w:tplc="081A000F">
      <w:start w:val="1"/>
      <w:numFmt w:val="decimal"/>
      <w:lvlText w:val="%7."/>
      <w:lvlJc w:val="left"/>
      <w:pPr>
        <w:ind w:left="4680" w:hanging="360"/>
      </w:pPr>
    </w:lvl>
    <w:lvl w:ilvl="7" w:tplc="081A0019">
      <w:start w:val="1"/>
      <w:numFmt w:val="lowerLetter"/>
      <w:lvlText w:val="%8."/>
      <w:lvlJc w:val="left"/>
      <w:pPr>
        <w:ind w:left="5400" w:hanging="360"/>
      </w:pPr>
    </w:lvl>
    <w:lvl w:ilvl="8" w:tplc="081A001B">
      <w:start w:val="1"/>
      <w:numFmt w:val="lowerRoman"/>
      <w:lvlText w:val="%9."/>
      <w:lvlJc w:val="right"/>
      <w:pPr>
        <w:ind w:left="6120" w:hanging="18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15:restartNumberingAfterBreak="0">
    <w:nsid w:val="6A0476EA"/>
    <w:multiLevelType w:val="multilevel"/>
    <w:tmpl w:val="A7DE672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6A731492"/>
    <w:multiLevelType w:val="hybridMultilevel"/>
    <w:tmpl w:val="282A4D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C4075A"/>
    <w:multiLevelType w:val="hybridMultilevel"/>
    <w:tmpl w:val="19869A0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70136B17"/>
    <w:multiLevelType w:val="hybridMultilevel"/>
    <w:tmpl w:val="75D4A5EC"/>
    <w:lvl w:ilvl="0" w:tplc="2BB08B5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7F7690"/>
    <w:multiLevelType w:val="hybridMultilevel"/>
    <w:tmpl w:val="3FF87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11"/>
  </w:num>
  <w:num w:numId="3">
    <w:abstractNumId w:val="1"/>
  </w:num>
  <w:num w:numId="4">
    <w:abstractNumId w:val="3"/>
  </w:num>
  <w:num w:numId="5">
    <w:abstractNumId w:val="10"/>
  </w:num>
  <w:num w:numId="6">
    <w:abstractNumId w:val="0"/>
  </w:num>
  <w:num w:numId="7">
    <w:abstractNumId w:val="7"/>
  </w:num>
  <w:num w:numId="8">
    <w:abstractNumId w:val="15"/>
  </w:num>
  <w:num w:numId="9">
    <w:abstractNumId w:val="14"/>
  </w:num>
  <w:num w:numId="10">
    <w:abstractNumId w:val="8"/>
  </w:num>
  <w:num w:numId="11">
    <w:abstractNumId w:val="9"/>
  </w:num>
  <w:num w:numId="12">
    <w:abstractNumId w:val="12"/>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2500C"/>
    <w:rsid w:val="000005CD"/>
    <w:rsid w:val="00005CA5"/>
    <w:rsid w:val="00012E68"/>
    <w:rsid w:val="00031514"/>
    <w:rsid w:val="0005100D"/>
    <w:rsid w:val="00055DB4"/>
    <w:rsid w:val="00061E0B"/>
    <w:rsid w:val="00064A8B"/>
    <w:rsid w:val="0007609E"/>
    <w:rsid w:val="00076CDA"/>
    <w:rsid w:val="00097390"/>
    <w:rsid w:val="000973AF"/>
    <w:rsid w:val="000B0D96"/>
    <w:rsid w:val="000B2E9A"/>
    <w:rsid w:val="000B7715"/>
    <w:rsid w:val="000E7036"/>
    <w:rsid w:val="00104CDC"/>
    <w:rsid w:val="00116E78"/>
    <w:rsid w:val="0011720E"/>
    <w:rsid w:val="00147D00"/>
    <w:rsid w:val="0018158F"/>
    <w:rsid w:val="00181AFE"/>
    <w:rsid w:val="00192EBD"/>
    <w:rsid w:val="00195481"/>
    <w:rsid w:val="001A2B71"/>
    <w:rsid w:val="001B5B97"/>
    <w:rsid w:val="001C0A15"/>
    <w:rsid w:val="001C5230"/>
    <w:rsid w:val="001D3C2C"/>
    <w:rsid w:val="00223194"/>
    <w:rsid w:val="00223410"/>
    <w:rsid w:val="00223C86"/>
    <w:rsid w:val="00234D17"/>
    <w:rsid w:val="002415FF"/>
    <w:rsid w:val="00245644"/>
    <w:rsid w:val="002463CD"/>
    <w:rsid w:val="00251C38"/>
    <w:rsid w:val="002529B0"/>
    <w:rsid w:val="00261CFC"/>
    <w:rsid w:val="00267237"/>
    <w:rsid w:val="002700B8"/>
    <w:rsid w:val="00276676"/>
    <w:rsid w:val="00276B11"/>
    <w:rsid w:val="00280154"/>
    <w:rsid w:val="002803FE"/>
    <w:rsid w:val="002B0D7C"/>
    <w:rsid w:val="002D5752"/>
    <w:rsid w:val="002D6C0D"/>
    <w:rsid w:val="002F06B8"/>
    <w:rsid w:val="00302132"/>
    <w:rsid w:val="003116D6"/>
    <w:rsid w:val="00315C88"/>
    <w:rsid w:val="00320311"/>
    <w:rsid w:val="0032123B"/>
    <w:rsid w:val="003258EE"/>
    <w:rsid w:val="00327F76"/>
    <w:rsid w:val="00341C78"/>
    <w:rsid w:val="003442CE"/>
    <w:rsid w:val="003569BD"/>
    <w:rsid w:val="00361627"/>
    <w:rsid w:val="00370A0B"/>
    <w:rsid w:val="00386D28"/>
    <w:rsid w:val="003A06DB"/>
    <w:rsid w:val="003E0866"/>
    <w:rsid w:val="003E7589"/>
    <w:rsid w:val="003F129A"/>
    <w:rsid w:val="003F2912"/>
    <w:rsid w:val="004023DB"/>
    <w:rsid w:val="00417CD0"/>
    <w:rsid w:val="00420383"/>
    <w:rsid w:val="0042100B"/>
    <w:rsid w:val="00422A36"/>
    <w:rsid w:val="00447A7B"/>
    <w:rsid w:val="0046360E"/>
    <w:rsid w:val="00470108"/>
    <w:rsid w:val="0048092B"/>
    <w:rsid w:val="0049118D"/>
    <w:rsid w:val="00491384"/>
    <w:rsid w:val="004B1AD7"/>
    <w:rsid w:val="004B2286"/>
    <w:rsid w:val="004C5BC8"/>
    <w:rsid w:val="004D7116"/>
    <w:rsid w:val="0052500C"/>
    <w:rsid w:val="005255A7"/>
    <w:rsid w:val="00531B22"/>
    <w:rsid w:val="005323FF"/>
    <w:rsid w:val="00533064"/>
    <w:rsid w:val="005540EA"/>
    <w:rsid w:val="00564C21"/>
    <w:rsid w:val="00564DAD"/>
    <w:rsid w:val="00574753"/>
    <w:rsid w:val="00575702"/>
    <w:rsid w:val="00591A19"/>
    <w:rsid w:val="00593108"/>
    <w:rsid w:val="005A36E1"/>
    <w:rsid w:val="005A547B"/>
    <w:rsid w:val="005C628C"/>
    <w:rsid w:val="005E0B53"/>
    <w:rsid w:val="005F150A"/>
    <w:rsid w:val="005F15F3"/>
    <w:rsid w:val="0062114D"/>
    <w:rsid w:val="00623E2F"/>
    <w:rsid w:val="0064658D"/>
    <w:rsid w:val="0067304A"/>
    <w:rsid w:val="00677E10"/>
    <w:rsid w:val="00690A8D"/>
    <w:rsid w:val="00691766"/>
    <w:rsid w:val="006A096E"/>
    <w:rsid w:val="006A2659"/>
    <w:rsid w:val="006B1A97"/>
    <w:rsid w:val="006B30A3"/>
    <w:rsid w:val="006D1289"/>
    <w:rsid w:val="007154F6"/>
    <w:rsid w:val="0071597A"/>
    <w:rsid w:val="00743D9E"/>
    <w:rsid w:val="00746727"/>
    <w:rsid w:val="00753B9F"/>
    <w:rsid w:val="00784486"/>
    <w:rsid w:val="007924AF"/>
    <w:rsid w:val="007C0B40"/>
    <w:rsid w:val="007C40A0"/>
    <w:rsid w:val="007D574E"/>
    <w:rsid w:val="007F2A92"/>
    <w:rsid w:val="00805CA0"/>
    <w:rsid w:val="00806984"/>
    <w:rsid w:val="00814EB3"/>
    <w:rsid w:val="00821930"/>
    <w:rsid w:val="00835A5E"/>
    <w:rsid w:val="00843462"/>
    <w:rsid w:val="008662AF"/>
    <w:rsid w:val="0087058E"/>
    <w:rsid w:val="00897CC6"/>
    <w:rsid w:val="008A1EB9"/>
    <w:rsid w:val="008B5093"/>
    <w:rsid w:val="008C43DD"/>
    <w:rsid w:val="008D728C"/>
    <w:rsid w:val="008E7246"/>
    <w:rsid w:val="008F33A6"/>
    <w:rsid w:val="00900056"/>
    <w:rsid w:val="00931E13"/>
    <w:rsid w:val="009320B2"/>
    <w:rsid w:val="00941A84"/>
    <w:rsid w:val="0096188A"/>
    <w:rsid w:val="00982202"/>
    <w:rsid w:val="0099528A"/>
    <w:rsid w:val="009B0CD7"/>
    <w:rsid w:val="009B4E95"/>
    <w:rsid w:val="009C2BB9"/>
    <w:rsid w:val="009D327C"/>
    <w:rsid w:val="009E52F9"/>
    <w:rsid w:val="009E5520"/>
    <w:rsid w:val="009E75DC"/>
    <w:rsid w:val="009F7999"/>
    <w:rsid w:val="00A22E4D"/>
    <w:rsid w:val="00A242CD"/>
    <w:rsid w:val="00A304C5"/>
    <w:rsid w:val="00A37190"/>
    <w:rsid w:val="00A406A3"/>
    <w:rsid w:val="00A5202F"/>
    <w:rsid w:val="00A55FF6"/>
    <w:rsid w:val="00A60D97"/>
    <w:rsid w:val="00A65C5E"/>
    <w:rsid w:val="00A718EB"/>
    <w:rsid w:val="00A80A2A"/>
    <w:rsid w:val="00AA236B"/>
    <w:rsid w:val="00AA78A9"/>
    <w:rsid w:val="00AB0E94"/>
    <w:rsid w:val="00AE4331"/>
    <w:rsid w:val="00B06A32"/>
    <w:rsid w:val="00B262D5"/>
    <w:rsid w:val="00B771C5"/>
    <w:rsid w:val="00B859C8"/>
    <w:rsid w:val="00B8789B"/>
    <w:rsid w:val="00B90359"/>
    <w:rsid w:val="00B9269C"/>
    <w:rsid w:val="00BA310D"/>
    <w:rsid w:val="00BA7199"/>
    <w:rsid w:val="00BD351C"/>
    <w:rsid w:val="00BE4027"/>
    <w:rsid w:val="00C03129"/>
    <w:rsid w:val="00C031CC"/>
    <w:rsid w:val="00C406B2"/>
    <w:rsid w:val="00C465A9"/>
    <w:rsid w:val="00C54F0B"/>
    <w:rsid w:val="00C56690"/>
    <w:rsid w:val="00C80B4F"/>
    <w:rsid w:val="00C81A1A"/>
    <w:rsid w:val="00C84BDD"/>
    <w:rsid w:val="00C901FC"/>
    <w:rsid w:val="00C90727"/>
    <w:rsid w:val="00C9334A"/>
    <w:rsid w:val="00C958C5"/>
    <w:rsid w:val="00CA4927"/>
    <w:rsid w:val="00CE7005"/>
    <w:rsid w:val="00D23913"/>
    <w:rsid w:val="00D34175"/>
    <w:rsid w:val="00D57C35"/>
    <w:rsid w:val="00D60E35"/>
    <w:rsid w:val="00D631C6"/>
    <w:rsid w:val="00D651AC"/>
    <w:rsid w:val="00D81BAF"/>
    <w:rsid w:val="00D87FD1"/>
    <w:rsid w:val="00DB5868"/>
    <w:rsid w:val="00DC2FA6"/>
    <w:rsid w:val="00DC649A"/>
    <w:rsid w:val="00DF04B8"/>
    <w:rsid w:val="00DF2EC1"/>
    <w:rsid w:val="00E02D76"/>
    <w:rsid w:val="00E11CA7"/>
    <w:rsid w:val="00E13CFC"/>
    <w:rsid w:val="00E14E73"/>
    <w:rsid w:val="00E347E6"/>
    <w:rsid w:val="00E34C90"/>
    <w:rsid w:val="00E41E20"/>
    <w:rsid w:val="00E61203"/>
    <w:rsid w:val="00E6345E"/>
    <w:rsid w:val="00E71ACD"/>
    <w:rsid w:val="00E76E2B"/>
    <w:rsid w:val="00E823F0"/>
    <w:rsid w:val="00E82488"/>
    <w:rsid w:val="00E916E7"/>
    <w:rsid w:val="00EC1802"/>
    <w:rsid w:val="00EE4634"/>
    <w:rsid w:val="00EF2D4E"/>
    <w:rsid w:val="00EF42BF"/>
    <w:rsid w:val="00EF6F17"/>
    <w:rsid w:val="00F03EE9"/>
    <w:rsid w:val="00F22821"/>
    <w:rsid w:val="00F26B83"/>
    <w:rsid w:val="00F26C14"/>
    <w:rsid w:val="00F342C7"/>
    <w:rsid w:val="00F358B3"/>
    <w:rsid w:val="00F44385"/>
    <w:rsid w:val="00F54239"/>
    <w:rsid w:val="00F81EAF"/>
    <w:rsid w:val="00F95A25"/>
    <w:rsid w:val="00FA2758"/>
    <w:rsid w:val="00FA2862"/>
    <w:rsid w:val="00FB43DE"/>
    <w:rsid w:val="00FD0A64"/>
    <w:rsid w:val="00FE0360"/>
    <w:rsid w:val="00FE0A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2500E"/>
  <w15:docId w15:val="{813383E2-2959-45E7-AF7D-2FE1076A3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9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A4927"/>
    <w:rPr>
      <w:color w:val="0000FF"/>
      <w:u w:val="single"/>
    </w:rPr>
  </w:style>
  <w:style w:type="paragraph" w:styleId="FootnoteText">
    <w:name w:val="footnote text"/>
    <w:basedOn w:val="Normal"/>
    <w:link w:val="FootnoteTextChar"/>
    <w:uiPriority w:val="99"/>
    <w:unhideWhenUsed/>
    <w:rsid w:val="00CA4927"/>
    <w:rPr>
      <w:rFonts w:ascii="Calibri" w:eastAsia="Calibri" w:hAnsi="Calibri"/>
      <w:sz w:val="20"/>
      <w:szCs w:val="20"/>
    </w:rPr>
  </w:style>
  <w:style w:type="character" w:customStyle="1" w:styleId="FootnoteTextChar">
    <w:name w:val="Footnote Text Char"/>
    <w:basedOn w:val="DefaultParagraphFont"/>
    <w:link w:val="FootnoteText"/>
    <w:uiPriority w:val="99"/>
    <w:rsid w:val="00CA4927"/>
    <w:rPr>
      <w:rFonts w:ascii="Calibri" w:eastAsia="Calibri" w:hAnsi="Calibri" w:cs="Times New Roman"/>
      <w:sz w:val="20"/>
      <w:szCs w:val="20"/>
    </w:rPr>
  </w:style>
  <w:style w:type="character" w:styleId="FootnoteReference">
    <w:name w:val="footnote reference"/>
    <w:uiPriority w:val="99"/>
    <w:unhideWhenUsed/>
    <w:rsid w:val="00CA4927"/>
    <w:rPr>
      <w:vertAlign w:val="superscript"/>
    </w:rPr>
  </w:style>
  <w:style w:type="paragraph" w:styleId="ListParagraph">
    <w:name w:val="List Paragraph"/>
    <w:basedOn w:val="Normal"/>
    <w:uiPriority w:val="34"/>
    <w:qFormat/>
    <w:rsid w:val="00223410"/>
    <w:pPr>
      <w:ind w:left="720"/>
      <w:contextualSpacing/>
    </w:pPr>
  </w:style>
  <w:style w:type="paragraph" w:customStyle="1" w:styleId="yiv3660938072xmsonormal">
    <w:name w:val="yiv3660938072xmsonormal"/>
    <w:basedOn w:val="Normal"/>
    <w:rsid w:val="00FA2758"/>
    <w:pPr>
      <w:spacing w:before="100" w:beforeAutospacing="1" w:after="100" w:afterAutospacing="1"/>
    </w:pPr>
  </w:style>
  <w:style w:type="paragraph" w:styleId="Header">
    <w:name w:val="header"/>
    <w:basedOn w:val="Normal"/>
    <w:link w:val="HeaderChar"/>
    <w:uiPriority w:val="99"/>
    <w:unhideWhenUsed/>
    <w:rsid w:val="00B90359"/>
    <w:pPr>
      <w:tabs>
        <w:tab w:val="center" w:pos="4680"/>
        <w:tab w:val="right" w:pos="9360"/>
      </w:tabs>
    </w:pPr>
  </w:style>
  <w:style w:type="character" w:customStyle="1" w:styleId="HeaderChar">
    <w:name w:val="Header Char"/>
    <w:basedOn w:val="DefaultParagraphFont"/>
    <w:link w:val="Header"/>
    <w:uiPriority w:val="99"/>
    <w:rsid w:val="00B9035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90359"/>
    <w:pPr>
      <w:tabs>
        <w:tab w:val="center" w:pos="4680"/>
        <w:tab w:val="right" w:pos="9360"/>
      </w:tabs>
    </w:pPr>
  </w:style>
  <w:style w:type="character" w:customStyle="1" w:styleId="FooterChar">
    <w:name w:val="Footer Char"/>
    <w:basedOn w:val="DefaultParagraphFont"/>
    <w:link w:val="Footer"/>
    <w:uiPriority w:val="99"/>
    <w:rsid w:val="00B90359"/>
    <w:rPr>
      <w:rFonts w:ascii="Times New Roman" w:eastAsia="Times New Roman" w:hAnsi="Times New Roman" w:cs="Times New Roman"/>
      <w:sz w:val="24"/>
      <w:szCs w:val="24"/>
    </w:rPr>
  </w:style>
  <w:style w:type="character" w:customStyle="1" w:styleId="cpvdesc">
    <w:name w:val="cpvdesc"/>
    <w:basedOn w:val="DefaultParagraphFont"/>
    <w:rsid w:val="00104CDC"/>
  </w:style>
  <w:style w:type="paragraph" w:customStyle="1" w:styleId="T30X">
    <w:name w:val="T30X"/>
    <w:basedOn w:val="Normal"/>
    <w:uiPriority w:val="99"/>
    <w:rsid w:val="000B2E9A"/>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6487">
      <w:bodyDiv w:val="1"/>
      <w:marLeft w:val="0"/>
      <w:marRight w:val="0"/>
      <w:marTop w:val="0"/>
      <w:marBottom w:val="0"/>
      <w:divBdr>
        <w:top w:val="none" w:sz="0" w:space="0" w:color="auto"/>
        <w:left w:val="none" w:sz="0" w:space="0" w:color="auto"/>
        <w:bottom w:val="none" w:sz="0" w:space="0" w:color="auto"/>
        <w:right w:val="none" w:sz="0" w:space="0" w:color="auto"/>
      </w:divBdr>
    </w:div>
    <w:div w:id="27028244">
      <w:bodyDiv w:val="1"/>
      <w:marLeft w:val="0"/>
      <w:marRight w:val="0"/>
      <w:marTop w:val="0"/>
      <w:marBottom w:val="0"/>
      <w:divBdr>
        <w:top w:val="none" w:sz="0" w:space="0" w:color="auto"/>
        <w:left w:val="none" w:sz="0" w:space="0" w:color="auto"/>
        <w:bottom w:val="none" w:sz="0" w:space="0" w:color="auto"/>
        <w:right w:val="none" w:sz="0" w:space="0" w:color="auto"/>
      </w:divBdr>
    </w:div>
    <w:div w:id="37508448">
      <w:bodyDiv w:val="1"/>
      <w:marLeft w:val="0"/>
      <w:marRight w:val="0"/>
      <w:marTop w:val="0"/>
      <w:marBottom w:val="0"/>
      <w:divBdr>
        <w:top w:val="none" w:sz="0" w:space="0" w:color="auto"/>
        <w:left w:val="none" w:sz="0" w:space="0" w:color="auto"/>
        <w:bottom w:val="none" w:sz="0" w:space="0" w:color="auto"/>
        <w:right w:val="none" w:sz="0" w:space="0" w:color="auto"/>
      </w:divBdr>
    </w:div>
    <w:div w:id="141586399">
      <w:bodyDiv w:val="1"/>
      <w:marLeft w:val="0"/>
      <w:marRight w:val="0"/>
      <w:marTop w:val="0"/>
      <w:marBottom w:val="0"/>
      <w:divBdr>
        <w:top w:val="none" w:sz="0" w:space="0" w:color="auto"/>
        <w:left w:val="none" w:sz="0" w:space="0" w:color="auto"/>
        <w:bottom w:val="none" w:sz="0" w:space="0" w:color="auto"/>
        <w:right w:val="none" w:sz="0" w:space="0" w:color="auto"/>
      </w:divBdr>
    </w:div>
    <w:div w:id="182790715">
      <w:bodyDiv w:val="1"/>
      <w:marLeft w:val="0"/>
      <w:marRight w:val="0"/>
      <w:marTop w:val="0"/>
      <w:marBottom w:val="0"/>
      <w:divBdr>
        <w:top w:val="none" w:sz="0" w:space="0" w:color="auto"/>
        <w:left w:val="none" w:sz="0" w:space="0" w:color="auto"/>
        <w:bottom w:val="none" w:sz="0" w:space="0" w:color="auto"/>
        <w:right w:val="none" w:sz="0" w:space="0" w:color="auto"/>
      </w:divBdr>
    </w:div>
    <w:div w:id="201867802">
      <w:bodyDiv w:val="1"/>
      <w:marLeft w:val="0"/>
      <w:marRight w:val="0"/>
      <w:marTop w:val="0"/>
      <w:marBottom w:val="0"/>
      <w:divBdr>
        <w:top w:val="none" w:sz="0" w:space="0" w:color="auto"/>
        <w:left w:val="none" w:sz="0" w:space="0" w:color="auto"/>
        <w:bottom w:val="none" w:sz="0" w:space="0" w:color="auto"/>
        <w:right w:val="none" w:sz="0" w:space="0" w:color="auto"/>
      </w:divBdr>
    </w:div>
    <w:div w:id="220679758">
      <w:bodyDiv w:val="1"/>
      <w:marLeft w:val="0"/>
      <w:marRight w:val="0"/>
      <w:marTop w:val="0"/>
      <w:marBottom w:val="0"/>
      <w:divBdr>
        <w:top w:val="none" w:sz="0" w:space="0" w:color="auto"/>
        <w:left w:val="none" w:sz="0" w:space="0" w:color="auto"/>
        <w:bottom w:val="none" w:sz="0" w:space="0" w:color="auto"/>
        <w:right w:val="none" w:sz="0" w:space="0" w:color="auto"/>
      </w:divBdr>
    </w:div>
    <w:div w:id="223444565">
      <w:bodyDiv w:val="1"/>
      <w:marLeft w:val="0"/>
      <w:marRight w:val="0"/>
      <w:marTop w:val="0"/>
      <w:marBottom w:val="0"/>
      <w:divBdr>
        <w:top w:val="none" w:sz="0" w:space="0" w:color="auto"/>
        <w:left w:val="none" w:sz="0" w:space="0" w:color="auto"/>
        <w:bottom w:val="none" w:sz="0" w:space="0" w:color="auto"/>
        <w:right w:val="none" w:sz="0" w:space="0" w:color="auto"/>
      </w:divBdr>
    </w:div>
    <w:div w:id="241181361">
      <w:bodyDiv w:val="1"/>
      <w:marLeft w:val="0"/>
      <w:marRight w:val="0"/>
      <w:marTop w:val="0"/>
      <w:marBottom w:val="0"/>
      <w:divBdr>
        <w:top w:val="none" w:sz="0" w:space="0" w:color="auto"/>
        <w:left w:val="none" w:sz="0" w:space="0" w:color="auto"/>
        <w:bottom w:val="none" w:sz="0" w:space="0" w:color="auto"/>
        <w:right w:val="none" w:sz="0" w:space="0" w:color="auto"/>
      </w:divBdr>
    </w:div>
    <w:div w:id="252980485">
      <w:bodyDiv w:val="1"/>
      <w:marLeft w:val="0"/>
      <w:marRight w:val="0"/>
      <w:marTop w:val="0"/>
      <w:marBottom w:val="0"/>
      <w:divBdr>
        <w:top w:val="none" w:sz="0" w:space="0" w:color="auto"/>
        <w:left w:val="none" w:sz="0" w:space="0" w:color="auto"/>
        <w:bottom w:val="none" w:sz="0" w:space="0" w:color="auto"/>
        <w:right w:val="none" w:sz="0" w:space="0" w:color="auto"/>
      </w:divBdr>
    </w:div>
    <w:div w:id="285354136">
      <w:bodyDiv w:val="1"/>
      <w:marLeft w:val="0"/>
      <w:marRight w:val="0"/>
      <w:marTop w:val="0"/>
      <w:marBottom w:val="0"/>
      <w:divBdr>
        <w:top w:val="none" w:sz="0" w:space="0" w:color="auto"/>
        <w:left w:val="none" w:sz="0" w:space="0" w:color="auto"/>
        <w:bottom w:val="none" w:sz="0" w:space="0" w:color="auto"/>
        <w:right w:val="none" w:sz="0" w:space="0" w:color="auto"/>
      </w:divBdr>
    </w:div>
    <w:div w:id="289556273">
      <w:bodyDiv w:val="1"/>
      <w:marLeft w:val="0"/>
      <w:marRight w:val="0"/>
      <w:marTop w:val="0"/>
      <w:marBottom w:val="0"/>
      <w:divBdr>
        <w:top w:val="none" w:sz="0" w:space="0" w:color="auto"/>
        <w:left w:val="none" w:sz="0" w:space="0" w:color="auto"/>
        <w:bottom w:val="none" w:sz="0" w:space="0" w:color="auto"/>
        <w:right w:val="none" w:sz="0" w:space="0" w:color="auto"/>
      </w:divBdr>
    </w:div>
    <w:div w:id="292369127">
      <w:bodyDiv w:val="1"/>
      <w:marLeft w:val="0"/>
      <w:marRight w:val="0"/>
      <w:marTop w:val="0"/>
      <w:marBottom w:val="0"/>
      <w:divBdr>
        <w:top w:val="none" w:sz="0" w:space="0" w:color="auto"/>
        <w:left w:val="none" w:sz="0" w:space="0" w:color="auto"/>
        <w:bottom w:val="none" w:sz="0" w:space="0" w:color="auto"/>
        <w:right w:val="none" w:sz="0" w:space="0" w:color="auto"/>
      </w:divBdr>
    </w:div>
    <w:div w:id="303237978">
      <w:bodyDiv w:val="1"/>
      <w:marLeft w:val="0"/>
      <w:marRight w:val="0"/>
      <w:marTop w:val="0"/>
      <w:marBottom w:val="0"/>
      <w:divBdr>
        <w:top w:val="none" w:sz="0" w:space="0" w:color="auto"/>
        <w:left w:val="none" w:sz="0" w:space="0" w:color="auto"/>
        <w:bottom w:val="none" w:sz="0" w:space="0" w:color="auto"/>
        <w:right w:val="none" w:sz="0" w:space="0" w:color="auto"/>
      </w:divBdr>
    </w:div>
    <w:div w:id="329989376">
      <w:bodyDiv w:val="1"/>
      <w:marLeft w:val="0"/>
      <w:marRight w:val="0"/>
      <w:marTop w:val="0"/>
      <w:marBottom w:val="0"/>
      <w:divBdr>
        <w:top w:val="none" w:sz="0" w:space="0" w:color="auto"/>
        <w:left w:val="none" w:sz="0" w:space="0" w:color="auto"/>
        <w:bottom w:val="none" w:sz="0" w:space="0" w:color="auto"/>
        <w:right w:val="none" w:sz="0" w:space="0" w:color="auto"/>
      </w:divBdr>
    </w:div>
    <w:div w:id="348221006">
      <w:bodyDiv w:val="1"/>
      <w:marLeft w:val="0"/>
      <w:marRight w:val="0"/>
      <w:marTop w:val="0"/>
      <w:marBottom w:val="0"/>
      <w:divBdr>
        <w:top w:val="none" w:sz="0" w:space="0" w:color="auto"/>
        <w:left w:val="none" w:sz="0" w:space="0" w:color="auto"/>
        <w:bottom w:val="none" w:sz="0" w:space="0" w:color="auto"/>
        <w:right w:val="none" w:sz="0" w:space="0" w:color="auto"/>
      </w:divBdr>
    </w:div>
    <w:div w:id="349767396">
      <w:bodyDiv w:val="1"/>
      <w:marLeft w:val="0"/>
      <w:marRight w:val="0"/>
      <w:marTop w:val="0"/>
      <w:marBottom w:val="0"/>
      <w:divBdr>
        <w:top w:val="none" w:sz="0" w:space="0" w:color="auto"/>
        <w:left w:val="none" w:sz="0" w:space="0" w:color="auto"/>
        <w:bottom w:val="none" w:sz="0" w:space="0" w:color="auto"/>
        <w:right w:val="none" w:sz="0" w:space="0" w:color="auto"/>
      </w:divBdr>
    </w:div>
    <w:div w:id="369887304">
      <w:bodyDiv w:val="1"/>
      <w:marLeft w:val="0"/>
      <w:marRight w:val="0"/>
      <w:marTop w:val="0"/>
      <w:marBottom w:val="0"/>
      <w:divBdr>
        <w:top w:val="none" w:sz="0" w:space="0" w:color="auto"/>
        <w:left w:val="none" w:sz="0" w:space="0" w:color="auto"/>
        <w:bottom w:val="none" w:sz="0" w:space="0" w:color="auto"/>
        <w:right w:val="none" w:sz="0" w:space="0" w:color="auto"/>
      </w:divBdr>
    </w:div>
    <w:div w:id="397946134">
      <w:bodyDiv w:val="1"/>
      <w:marLeft w:val="0"/>
      <w:marRight w:val="0"/>
      <w:marTop w:val="0"/>
      <w:marBottom w:val="0"/>
      <w:divBdr>
        <w:top w:val="none" w:sz="0" w:space="0" w:color="auto"/>
        <w:left w:val="none" w:sz="0" w:space="0" w:color="auto"/>
        <w:bottom w:val="none" w:sz="0" w:space="0" w:color="auto"/>
        <w:right w:val="none" w:sz="0" w:space="0" w:color="auto"/>
      </w:divBdr>
    </w:div>
    <w:div w:id="399862974">
      <w:bodyDiv w:val="1"/>
      <w:marLeft w:val="0"/>
      <w:marRight w:val="0"/>
      <w:marTop w:val="0"/>
      <w:marBottom w:val="0"/>
      <w:divBdr>
        <w:top w:val="none" w:sz="0" w:space="0" w:color="auto"/>
        <w:left w:val="none" w:sz="0" w:space="0" w:color="auto"/>
        <w:bottom w:val="none" w:sz="0" w:space="0" w:color="auto"/>
        <w:right w:val="none" w:sz="0" w:space="0" w:color="auto"/>
      </w:divBdr>
    </w:div>
    <w:div w:id="412897254">
      <w:bodyDiv w:val="1"/>
      <w:marLeft w:val="0"/>
      <w:marRight w:val="0"/>
      <w:marTop w:val="0"/>
      <w:marBottom w:val="0"/>
      <w:divBdr>
        <w:top w:val="none" w:sz="0" w:space="0" w:color="auto"/>
        <w:left w:val="none" w:sz="0" w:space="0" w:color="auto"/>
        <w:bottom w:val="none" w:sz="0" w:space="0" w:color="auto"/>
        <w:right w:val="none" w:sz="0" w:space="0" w:color="auto"/>
      </w:divBdr>
    </w:div>
    <w:div w:id="420419195">
      <w:bodyDiv w:val="1"/>
      <w:marLeft w:val="0"/>
      <w:marRight w:val="0"/>
      <w:marTop w:val="0"/>
      <w:marBottom w:val="0"/>
      <w:divBdr>
        <w:top w:val="none" w:sz="0" w:space="0" w:color="auto"/>
        <w:left w:val="none" w:sz="0" w:space="0" w:color="auto"/>
        <w:bottom w:val="none" w:sz="0" w:space="0" w:color="auto"/>
        <w:right w:val="none" w:sz="0" w:space="0" w:color="auto"/>
      </w:divBdr>
    </w:div>
    <w:div w:id="445003643">
      <w:bodyDiv w:val="1"/>
      <w:marLeft w:val="0"/>
      <w:marRight w:val="0"/>
      <w:marTop w:val="0"/>
      <w:marBottom w:val="0"/>
      <w:divBdr>
        <w:top w:val="none" w:sz="0" w:space="0" w:color="auto"/>
        <w:left w:val="none" w:sz="0" w:space="0" w:color="auto"/>
        <w:bottom w:val="none" w:sz="0" w:space="0" w:color="auto"/>
        <w:right w:val="none" w:sz="0" w:space="0" w:color="auto"/>
      </w:divBdr>
    </w:div>
    <w:div w:id="461121274">
      <w:bodyDiv w:val="1"/>
      <w:marLeft w:val="0"/>
      <w:marRight w:val="0"/>
      <w:marTop w:val="0"/>
      <w:marBottom w:val="0"/>
      <w:divBdr>
        <w:top w:val="none" w:sz="0" w:space="0" w:color="auto"/>
        <w:left w:val="none" w:sz="0" w:space="0" w:color="auto"/>
        <w:bottom w:val="none" w:sz="0" w:space="0" w:color="auto"/>
        <w:right w:val="none" w:sz="0" w:space="0" w:color="auto"/>
      </w:divBdr>
    </w:div>
    <w:div w:id="474956279">
      <w:bodyDiv w:val="1"/>
      <w:marLeft w:val="0"/>
      <w:marRight w:val="0"/>
      <w:marTop w:val="0"/>
      <w:marBottom w:val="0"/>
      <w:divBdr>
        <w:top w:val="none" w:sz="0" w:space="0" w:color="auto"/>
        <w:left w:val="none" w:sz="0" w:space="0" w:color="auto"/>
        <w:bottom w:val="none" w:sz="0" w:space="0" w:color="auto"/>
        <w:right w:val="none" w:sz="0" w:space="0" w:color="auto"/>
      </w:divBdr>
    </w:div>
    <w:div w:id="495389888">
      <w:bodyDiv w:val="1"/>
      <w:marLeft w:val="0"/>
      <w:marRight w:val="0"/>
      <w:marTop w:val="0"/>
      <w:marBottom w:val="0"/>
      <w:divBdr>
        <w:top w:val="none" w:sz="0" w:space="0" w:color="auto"/>
        <w:left w:val="none" w:sz="0" w:space="0" w:color="auto"/>
        <w:bottom w:val="none" w:sz="0" w:space="0" w:color="auto"/>
        <w:right w:val="none" w:sz="0" w:space="0" w:color="auto"/>
      </w:divBdr>
    </w:div>
    <w:div w:id="498231747">
      <w:bodyDiv w:val="1"/>
      <w:marLeft w:val="0"/>
      <w:marRight w:val="0"/>
      <w:marTop w:val="0"/>
      <w:marBottom w:val="0"/>
      <w:divBdr>
        <w:top w:val="none" w:sz="0" w:space="0" w:color="auto"/>
        <w:left w:val="none" w:sz="0" w:space="0" w:color="auto"/>
        <w:bottom w:val="none" w:sz="0" w:space="0" w:color="auto"/>
        <w:right w:val="none" w:sz="0" w:space="0" w:color="auto"/>
      </w:divBdr>
    </w:div>
    <w:div w:id="501553293">
      <w:bodyDiv w:val="1"/>
      <w:marLeft w:val="0"/>
      <w:marRight w:val="0"/>
      <w:marTop w:val="0"/>
      <w:marBottom w:val="0"/>
      <w:divBdr>
        <w:top w:val="none" w:sz="0" w:space="0" w:color="auto"/>
        <w:left w:val="none" w:sz="0" w:space="0" w:color="auto"/>
        <w:bottom w:val="none" w:sz="0" w:space="0" w:color="auto"/>
        <w:right w:val="none" w:sz="0" w:space="0" w:color="auto"/>
      </w:divBdr>
    </w:div>
    <w:div w:id="517889134">
      <w:bodyDiv w:val="1"/>
      <w:marLeft w:val="0"/>
      <w:marRight w:val="0"/>
      <w:marTop w:val="0"/>
      <w:marBottom w:val="0"/>
      <w:divBdr>
        <w:top w:val="none" w:sz="0" w:space="0" w:color="auto"/>
        <w:left w:val="none" w:sz="0" w:space="0" w:color="auto"/>
        <w:bottom w:val="none" w:sz="0" w:space="0" w:color="auto"/>
        <w:right w:val="none" w:sz="0" w:space="0" w:color="auto"/>
      </w:divBdr>
    </w:div>
    <w:div w:id="524441374">
      <w:bodyDiv w:val="1"/>
      <w:marLeft w:val="0"/>
      <w:marRight w:val="0"/>
      <w:marTop w:val="0"/>
      <w:marBottom w:val="0"/>
      <w:divBdr>
        <w:top w:val="none" w:sz="0" w:space="0" w:color="auto"/>
        <w:left w:val="none" w:sz="0" w:space="0" w:color="auto"/>
        <w:bottom w:val="none" w:sz="0" w:space="0" w:color="auto"/>
        <w:right w:val="none" w:sz="0" w:space="0" w:color="auto"/>
      </w:divBdr>
    </w:div>
    <w:div w:id="533150412">
      <w:bodyDiv w:val="1"/>
      <w:marLeft w:val="0"/>
      <w:marRight w:val="0"/>
      <w:marTop w:val="0"/>
      <w:marBottom w:val="0"/>
      <w:divBdr>
        <w:top w:val="none" w:sz="0" w:space="0" w:color="auto"/>
        <w:left w:val="none" w:sz="0" w:space="0" w:color="auto"/>
        <w:bottom w:val="none" w:sz="0" w:space="0" w:color="auto"/>
        <w:right w:val="none" w:sz="0" w:space="0" w:color="auto"/>
      </w:divBdr>
    </w:div>
    <w:div w:id="546911181">
      <w:bodyDiv w:val="1"/>
      <w:marLeft w:val="0"/>
      <w:marRight w:val="0"/>
      <w:marTop w:val="0"/>
      <w:marBottom w:val="0"/>
      <w:divBdr>
        <w:top w:val="none" w:sz="0" w:space="0" w:color="auto"/>
        <w:left w:val="none" w:sz="0" w:space="0" w:color="auto"/>
        <w:bottom w:val="none" w:sz="0" w:space="0" w:color="auto"/>
        <w:right w:val="none" w:sz="0" w:space="0" w:color="auto"/>
      </w:divBdr>
    </w:div>
    <w:div w:id="568461428">
      <w:bodyDiv w:val="1"/>
      <w:marLeft w:val="0"/>
      <w:marRight w:val="0"/>
      <w:marTop w:val="0"/>
      <w:marBottom w:val="0"/>
      <w:divBdr>
        <w:top w:val="none" w:sz="0" w:space="0" w:color="auto"/>
        <w:left w:val="none" w:sz="0" w:space="0" w:color="auto"/>
        <w:bottom w:val="none" w:sz="0" w:space="0" w:color="auto"/>
        <w:right w:val="none" w:sz="0" w:space="0" w:color="auto"/>
      </w:divBdr>
    </w:div>
    <w:div w:id="574708103">
      <w:bodyDiv w:val="1"/>
      <w:marLeft w:val="0"/>
      <w:marRight w:val="0"/>
      <w:marTop w:val="0"/>
      <w:marBottom w:val="0"/>
      <w:divBdr>
        <w:top w:val="none" w:sz="0" w:space="0" w:color="auto"/>
        <w:left w:val="none" w:sz="0" w:space="0" w:color="auto"/>
        <w:bottom w:val="none" w:sz="0" w:space="0" w:color="auto"/>
        <w:right w:val="none" w:sz="0" w:space="0" w:color="auto"/>
      </w:divBdr>
    </w:div>
    <w:div w:id="589046016">
      <w:bodyDiv w:val="1"/>
      <w:marLeft w:val="0"/>
      <w:marRight w:val="0"/>
      <w:marTop w:val="0"/>
      <w:marBottom w:val="0"/>
      <w:divBdr>
        <w:top w:val="none" w:sz="0" w:space="0" w:color="auto"/>
        <w:left w:val="none" w:sz="0" w:space="0" w:color="auto"/>
        <w:bottom w:val="none" w:sz="0" w:space="0" w:color="auto"/>
        <w:right w:val="none" w:sz="0" w:space="0" w:color="auto"/>
      </w:divBdr>
    </w:div>
    <w:div w:id="658651994">
      <w:bodyDiv w:val="1"/>
      <w:marLeft w:val="0"/>
      <w:marRight w:val="0"/>
      <w:marTop w:val="0"/>
      <w:marBottom w:val="0"/>
      <w:divBdr>
        <w:top w:val="none" w:sz="0" w:space="0" w:color="auto"/>
        <w:left w:val="none" w:sz="0" w:space="0" w:color="auto"/>
        <w:bottom w:val="none" w:sz="0" w:space="0" w:color="auto"/>
        <w:right w:val="none" w:sz="0" w:space="0" w:color="auto"/>
      </w:divBdr>
    </w:div>
    <w:div w:id="681854122">
      <w:bodyDiv w:val="1"/>
      <w:marLeft w:val="0"/>
      <w:marRight w:val="0"/>
      <w:marTop w:val="0"/>
      <w:marBottom w:val="0"/>
      <w:divBdr>
        <w:top w:val="none" w:sz="0" w:space="0" w:color="auto"/>
        <w:left w:val="none" w:sz="0" w:space="0" w:color="auto"/>
        <w:bottom w:val="none" w:sz="0" w:space="0" w:color="auto"/>
        <w:right w:val="none" w:sz="0" w:space="0" w:color="auto"/>
      </w:divBdr>
    </w:div>
    <w:div w:id="687482540">
      <w:bodyDiv w:val="1"/>
      <w:marLeft w:val="0"/>
      <w:marRight w:val="0"/>
      <w:marTop w:val="0"/>
      <w:marBottom w:val="0"/>
      <w:divBdr>
        <w:top w:val="none" w:sz="0" w:space="0" w:color="auto"/>
        <w:left w:val="none" w:sz="0" w:space="0" w:color="auto"/>
        <w:bottom w:val="none" w:sz="0" w:space="0" w:color="auto"/>
        <w:right w:val="none" w:sz="0" w:space="0" w:color="auto"/>
      </w:divBdr>
    </w:div>
    <w:div w:id="706640059">
      <w:bodyDiv w:val="1"/>
      <w:marLeft w:val="0"/>
      <w:marRight w:val="0"/>
      <w:marTop w:val="0"/>
      <w:marBottom w:val="0"/>
      <w:divBdr>
        <w:top w:val="none" w:sz="0" w:space="0" w:color="auto"/>
        <w:left w:val="none" w:sz="0" w:space="0" w:color="auto"/>
        <w:bottom w:val="none" w:sz="0" w:space="0" w:color="auto"/>
        <w:right w:val="none" w:sz="0" w:space="0" w:color="auto"/>
      </w:divBdr>
    </w:div>
    <w:div w:id="734623109">
      <w:bodyDiv w:val="1"/>
      <w:marLeft w:val="0"/>
      <w:marRight w:val="0"/>
      <w:marTop w:val="0"/>
      <w:marBottom w:val="0"/>
      <w:divBdr>
        <w:top w:val="none" w:sz="0" w:space="0" w:color="auto"/>
        <w:left w:val="none" w:sz="0" w:space="0" w:color="auto"/>
        <w:bottom w:val="none" w:sz="0" w:space="0" w:color="auto"/>
        <w:right w:val="none" w:sz="0" w:space="0" w:color="auto"/>
      </w:divBdr>
    </w:div>
    <w:div w:id="889417308">
      <w:bodyDiv w:val="1"/>
      <w:marLeft w:val="0"/>
      <w:marRight w:val="0"/>
      <w:marTop w:val="0"/>
      <w:marBottom w:val="0"/>
      <w:divBdr>
        <w:top w:val="none" w:sz="0" w:space="0" w:color="auto"/>
        <w:left w:val="none" w:sz="0" w:space="0" w:color="auto"/>
        <w:bottom w:val="none" w:sz="0" w:space="0" w:color="auto"/>
        <w:right w:val="none" w:sz="0" w:space="0" w:color="auto"/>
      </w:divBdr>
    </w:div>
    <w:div w:id="900948478">
      <w:bodyDiv w:val="1"/>
      <w:marLeft w:val="0"/>
      <w:marRight w:val="0"/>
      <w:marTop w:val="0"/>
      <w:marBottom w:val="0"/>
      <w:divBdr>
        <w:top w:val="none" w:sz="0" w:space="0" w:color="auto"/>
        <w:left w:val="none" w:sz="0" w:space="0" w:color="auto"/>
        <w:bottom w:val="none" w:sz="0" w:space="0" w:color="auto"/>
        <w:right w:val="none" w:sz="0" w:space="0" w:color="auto"/>
      </w:divBdr>
    </w:div>
    <w:div w:id="905846708">
      <w:bodyDiv w:val="1"/>
      <w:marLeft w:val="0"/>
      <w:marRight w:val="0"/>
      <w:marTop w:val="0"/>
      <w:marBottom w:val="0"/>
      <w:divBdr>
        <w:top w:val="none" w:sz="0" w:space="0" w:color="auto"/>
        <w:left w:val="none" w:sz="0" w:space="0" w:color="auto"/>
        <w:bottom w:val="none" w:sz="0" w:space="0" w:color="auto"/>
        <w:right w:val="none" w:sz="0" w:space="0" w:color="auto"/>
      </w:divBdr>
    </w:div>
    <w:div w:id="908536484">
      <w:bodyDiv w:val="1"/>
      <w:marLeft w:val="0"/>
      <w:marRight w:val="0"/>
      <w:marTop w:val="0"/>
      <w:marBottom w:val="0"/>
      <w:divBdr>
        <w:top w:val="none" w:sz="0" w:space="0" w:color="auto"/>
        <w:left w:val="none" w:sz="0" w:space="0" w:color="auto"/>
        <w:bottom w:val="none" w:sz="0" w:space="0" w:color="auto"/>
        <w:right w:val="none" w:sz="0" w:space="0" w:color="auto"/>
      </w:divBdr>
    </w:div>
    <w:div w:id="912275588">
      <w:bodyDiv w:val="1"/>
      <w:marLeft w:val="0"/>
      <w:marRight w:val="0"/>
      <w:marTop w:val="0"/>
      <w:marBottom w:val="0"/>
      <w:divBdr>
        <w:top w:val="none" w:sz="0" w:space="0" w:color="auto"/>
        <w:left w:val="none" w:sz="0" w:space="0" w:color="auto"/>
        <w:bottom w:val="none" w:sz="0" w:space="0" w:color="auto"/>
        <w:right w:val="none" w:sz="0" w:space="0" w:color="auto"/>
      </w:divBdr>
    </w:div>
    <w:div w:id="942609370">
      <w:bodyDiv w:val="1"/>
      <w:marLeft w:val="0"/>
      <w:marRight w:val="0"/>
      <w:marTop w:val="0"/>
      <w:marBottom w:val="0"/>
      <w:divBdr>
        <w:top w:val="none" w:sz="0" w:space="0" w:color="auto"/>
        <w:left w:val="none" w:sz="0" w:space="0" w:color="auto"/>
        <w:bottom w:val="none" w:sz="0" w:space="0" w:color="auto"/>
        <w:right w:val="none" w:sz="0" w:space="0" w:color="auto"/>
      </w:divBdr>
    </w:div>
    <w:div w:id="959267620">
      <w:bodyDiv w:val="1"/>
      <w:marLeft w:val="0"/>
      <w:marRight w:val="0"/>
      <w:marTop w:val="0"/>
      <w:marBottom w:val="0"/>
      <w:divBdr>
        <w:top w:val="none" w:sz="0" w:space="0" w:color="auto"/>
        <w:left w:val="none" w:sz="0" w:space="0" w:color="auto"/>
        <w:bottom w:val="none" w:sz="0" w:space="0" w:color="auto"/>
        <w:right w:val="none" w:sz="0" w:space="0" w:color="auto"/>
      </w:divBdr>
    </w:div>
    <w:div w:id="964964557">
      <w:bodyDiv w:val="1"/>
      <w:marLeft w:val="0"/>
      <w:marRight w:val="0"/>
      <w:marTop w:val="0"/>
      <w:marBottom w:val="0"/>
      <w:divBdr>
        <w:top w:val="none" w:sz="0" w:space="0" w:color="auto"/>
        <w:left w:val="none" w:sz="0" w:space="0" w:color="auto"/>
        <w:bottom w:val="none" w:sz="0" w:space="0" w:color="auto"/>
        <w:right w:val="none" w:sz="0" w:space="0" w:color="auto"/>
      </w:divBdr>
    </w:div>
    <w:div w:id="971591435">
      <w:bodyDiv w:val="1"/>
      <w:marLeft w:val="0"/>
      <w:marRight w:val="0"/>
      <w:marTop w:val="0"/>
      <w:marBottom w:val="0"/>
      <w:divBdr>
        <w:top w:val="none" w:sz="0" w:space="0" w:color="auto"/>
        <w:left w:val="none" w:sz="0" w:space="0" w:color="auto"/>
        <w:bottom w:val="none" w:sz="0" w:space="0" w:color="auto"/>
        <w:right w:val="none" w:sz="0" w:space="0" w:color="auto"/>
      </w:divBdr>
    </w:div>
    <w:div w:id="1045904753">
      <w:bodyDiv w:val="1"/>
      <w:marLeft w:val="0"/>
      <w:marRight w:val="0"/>
      <w:marTop w:val="0"/>
      <w:marBottom w:val="0"/>
      <w:divBdr>
        <w:top w:val="none" w:sz="0" w:space="0" w:color="auto"/>
        <w:left w:val="none" w:sz="0" w:space="0" w:color="auto"/>
        <w:bottom w:val="none" w:sz="0" w:space="0" w:color="auto"/>
        <w:right w:val="none" w:sz="0" w:space="0" w:color="auto"/>
      </w:divBdr>
    </w:div>
    <w:div w:id="1056900914">
      <w:bodyDiv w:val="1"/>
      <w:marLeft w:val="0"/>
      <w:marRight w:val="0"/>
      <w:marTop w:val="0"/>
      <w:marBottom w:val="0"/>
      <w:divBdr>
        <w:top w:val="none" w:sz="0" w:space="0" w:color="auto"/>
        <w:left w:val="none" w:sz="0" w:space="0" w:color="auto"/>
        <w:bottom w:val="none" w:sz="0" w:space="0" w:color="auto"/>
        <w:right w:val="none" w:sz="0" w:space="0" w:color="auto"/>
      </w:divBdr>
    </w:div>
    <w:div w:id="1058289089">
      <w:bodyDiv w:val="1"/>
      <w:marLeft w:val="0"/>
      <w:marRight w:val="0"/>
      <w:marTop w:val="0"/>
      <w:marBottom w:val="0"/>
      <w:divBdr>
        <w:top w:val="none" w:sz="0" w:space="0" w:color="auto"/>
        <w:left w:val="none" w:sz="0" w:space="0" w:color="auto"/>
        <w:bottom w:val="none" w:sz="0" w:space="0" w:color="auto"/>
        <w:right w:val="none" w:sz="0" w:space="0" w:color="auto"/>
      </w:divBdr>
    </w:div>
    <w:div w:id="1109009771">
      <w:bodyDiv w:val="1"/>
      <w:marLeft w:val="0"/>
      <w:marRight w:val="0"/>
      <w:marTop w:val="0"/>
      <w:marBottom w:val="0"/>
      <w:divBdr>
        <w:top w:val="none" w:sz="0" w:space="0" w:color="auto"/>
        <w:left w:val="none" w:sz="0" w:space="0" w:color="auto"/>
        <w:bottom w:val="none" w:sz="0" w:space="0" w:color="auto"/>
        <w:right w:val="none" w:sz="0" w:space="0" w:color="auto"/>
      </w:divBdr>
    </w:div>
    <w:div w:id="1149247770">
      <w:bodyDiv w:val="1"/>
      <w:marLeft w:val="0"/>
      <w:marRight w:val="0"/>
      <w:marTop w:val="0"/>
      <w:marBottom w:val="0"/>
      <w:divBdr>
        <w:top w:val="none" w:sz="0" w:space="0" w:color="auto"/>
        <w:left w:val="none" w:sz="0" w:space="0" w:color="auto"/>
        <w:bottom w:val="none" w:sz="0" w:space="0" w:color="auto"/>
        <w:right w:val="none" w:sz="0" w:space="0" w:color="auto"/>
      </w:divBdr>
    </w:div>
    <w:div w:id="1158958150">
      <w:bodyDiv w:val="1"/>
      <w:marLeft w:val="0"/>
      <w:marRight w:val="0"/>
      <w:marTop w:val="0"/>
      <w:marBottom w:val="0"/>
      <w:divBdr>
        <w:top w:val="none" w:sz="0" w:space="0" w:color="auto"/>
        <w:left w:val="none" w:sz="0" w:space="0" w:color="auto"/>
        <w:bottom w:val="none" w:sz="0" w:space="0" w:color="auto"/>
        <w:right w:val="none" w:sz="0" w:space="0" w:color="auto"/>
      </w:divBdr>
    </w:div>
    <w:div w:id="1162238102">
      <w:bodyDiv w:val="1"/>
      <w:marLeft w:val="0"/>
      <w:marRight w:val="0"/>
      <w:marTop w:val="0"/>
      <w:marBottom w:val="0"/>
      <w:divBdr>
        <w:top w:val="none" w:sz="0" w:space="0" w:color="auto"/>
        <w:left w:val="none" w:sz="0" w:space="0" w:color="auto"/>
        <w:bottom w:val="none" w:sz="0" w:space="0" w:color="auto"/>
        <w:right w:val="none" w:sz="0" w:space="0" w:color="auto"/>
      </w:divBdr>
    </w:div>
    <w:div w:id="1200585942">
      <w:bodyDiv w:val="1"/>
      <w:marLeft w:val="0"/>
      <w:marRight w:val="0"/>
      <w:marTop w:val="0"/>
      <w:marBottom w:val="0"/>
      <w:divBdr>
        <w:top w:val="none" w:sz="0" w:space="0" w:color="auto"/>
        <w:left w:val="none" w:sz="0" w:space="0" w:color="auto"/>
        <w:bottom w:val="none" w:sz="0" w:space="0" w:color="auto"/>
        <w:right w:val="none" w:sz="0" w:space="0" w:color="auto"/>
      </w:divBdr>
    </w:div>
    <w:div w:id="1214075660">
      <w:bodyDiv w:val="1"/>
      <w:marLeft w:val="0"/>
      <w:marRight w:val="0"/>
      <w:marTop w:val="0"/>
      <w:marBottom w:val="0"/>
      <w:divBdr>
        <w:top w:val="none" w:sz="0" w:space="0" w:color="auto"/>
        <w:left w:val="none" w:sz="0" w:space="0" w:color="auto"/>
        <w:bottom w:val="none" w:sz="0" w:space="0" w:color="auto"/>
        <w:right w:val="none" w:sz="0" w:space="0" w:color="auto"/>
      </w:divBdr>
    </w:div>
    <w:div w:id="1232346886">
      <w:bodyDiv w:val="1"/>
      <w:marLeft w:val="0"/>
      <w:marRight w:val="0"/>
      <w:marTop w:val="0"/>
      <w:marBottom w:val="0"/>
      <w:divBdr>
        <w:top w:val="none" w:sz="0" w:space="0" w:color="auto"/>
        <w:left w:val="none" w:sz="0" w:space="0" w:color="auto"/>
        <w:bottom w:val="none" w:sz="0" w:space="0" w:color="auto"/>
        <w:right w:val="none" w:sz="0" w:space="0" w:color="auto"/>
      </w:divBdr>
    </w:div>
    <w:div w:id="1276594862">
      <w:bodyDiv w:val="1"/>
      <w:marLeft w:val="0"/>
      <w:marRight w:val="0"/>
      <w:marTop w:val="0"/>
      <w:marBottom w:val="0"/>
      <w:divBdr>
        <w:top w:val="none" w:sz="0" w:space="0" w:color="auto"/>
        <w:left w:val="none" w:sz="0" w:space="0" w:color="auto"/>
        <w:bottom w:val="none" w:sz="0" w:space="0" w:color="auto"/>
        <w:right w:val="none" w:sz="0" w:space="0" w:color="auto"/>
      </w:divBdr>
    </w:div>
    <w:div w:id="1277104479">
      <w:bodyDiv w:val="1"/>
      <w:marLeft w:val="0"/>
      <w:marRight w:val="0"/>
      <w:marTop w:val="0"/>
      <w:marBottom w:val="0"/>
      <w:divBdr>
        <w:top w:val="none" w:sz="0" w:space="0" w:color="auto"/>
        <w:left w:val="none" w:sz="0" w:space="0" w:color="auto"/>
        <w:bottom w:val="none" w:sz="0" w:space="0" w:color="auto"/>
        <w:right w:val="none" w:sz="0" w:space="0" w:color="auto"/>
      </w:divBdr>
    </w:div>
    <w:div w:id="1293252196">
      <w:bodyDiv w:val="1"/>
      <w:marLeft w:val="0"/>
      <w:marRight w:val="0"/>
      <w:marTop w:val="0"/>
      <w:marBottom w:val="0"/>
      <w:divBdr>
        <w:top w:val="none" w:sz="0" w:space="0" w:color="auto"/>
        <w:left w:val="none" w:sz="0" w:space="0" w:color="auto"/>
        <w:bottom w:val="none" w:sz="0" w:space="0" w:color="auto"/>
        <w:right w:val="none" w:sz="0" w:space="0" w:color="auto"/>
      </w:divBdr>
    </w:div>
    <w:div w:id="1296523127">
      <w:bodyDiv w:val="1"/>
      <w:marLeft w:val="0"/>
      <w:marRight w:val="0"/>
      <w:marTop w:val="0"/>
      <w:marBottom w:val="0"/>
      <w:divBdr>
        <w:top w:val="none" w:sz="0" w:space="0" w:color="auto"/>
        <w:left w:val="none" w:sz="0" w:space="0" w:color="auto"/>
        <w:bottom w:val="none" w:sz="0" w:space="0" w:color="auto"/>
        <w:right w:val="none" w:sz="0" w:space="0" w:color="auto"/>
      </w:divBdr>
    </w:div>
    <w:div w:id="1334919871">
      <w:bodyDiv w:val="1"/>
      <w:marLeft w:val="0"/>
      <w:marRight w:val="0"/>
      <w:marTop w:val="0"/>
      <w:marBottom w:val="0"/>
      <w:divBdr>
        <w:top w:val="none" w:sz="0" w:space="0" w:color="auto"/>
        <w:left w:val="none" w:sz="0" w:space="0" w:color="auto"/>
        <w:bottom w:val="none" w:sz="0" w:space="0" w:color="auto"/>
        <w:right w:val="none" w:sz="0" w:space="0" w:color="auto"/>
      </w:divBdr>
    </w:div>
    <w:div w:id="1340231456">
      <w:bodyDiv w:val="1"/>
      <w:marLeft w:val="0"/>
      <w:marRight w:val="0"/>
      <w:marTop w:val="0"/>
      <w:marBottom w:val="0"/>
      <w:divBdr>
        <w:top w:val="none" w:sz="0" w:space="0" w:color="auto"/>
        <w:left w:val="none" w:sz="0" w:space="0" w:color="auto"/>
        <w:bottom w:val="none" w:sz="0" w:space="0" w:color="auto"/>
        <w:right w:val="none" w:sz="0" w:space="0" w:color="auto"/>
      </w:divBdr>
    </w:div>
    <w:div w:id="1385788808">
      <w:bodyDiv w:val="1"/>
      <w:marLeft w:val="0"/>
      <w:marRight w:val="0"/>
      <w:marTop w:val="0"/>
      <w:marBottom w:val="0"/>
      <w:divBdr>
        <w:top w:val="none" w:sz="0" w:space="0" w:color="auto"/>
        <w:left w:val="none" w:sz="0" w:space="0" w:color="auto"/>
        <w:bottom w:val="none" w:sz="0" w:space="0" w:color="auto"/>
        <w:right w:val="none" w:sz="0" w:space="0" w:color="auto"/>
      </w:divBdr>
    </w:div>
    <w:div w:id="1396464078">
      <w:bodyDiv w:val="1"/>
      <w:marLeft w:val="0"/>
      <w:marRight w:val="0"/>
      <w:marTop w:val="0"/>
      <w:marBottom w:val="0"/>
      <w:divBdr>
        <w:top w:val="none" w:sz="0" w:space="0" w:color="auto"/>
        <w:left w:val="none" w:sz="0" w:space="0" w:color="auto"/>
        <w:bottom w:val="none" w:sz="0" w:space="0" w:color="auto"/>
        <w:right w:val="none" w:sz="0" w:space="0" w:color="auto"/>
      </w:divBdr>
    </w:div>
    <w:div w:id="1417089265">
      <w:bodyDiv w:val="1"/>
      <w:marLeft w:val="0"/>
      <w:marRight w:val="0"/>
      <w:marTop w:val="0"/>
      <w:marBottom w:val="0"/>
      <w:divBdr>
        <w:top w:val="none" w:sz="0" w:space="0" w:color="auto"/>
        <w:left w:val="none" w:sz="0" w:space="0" w:color="auto"/>
        <w:bottom w:val="none" w:sz="0" w:space="0" w:color="auto"/>
        <w:right w:val="none" w:sz="0" w:space="0" w:color="auto"/>
      </w:divBdr>
    </w:div>
    <w:div w:id="1420760180">
      <w:bodyDiv w:val="1"/>
      <w:marLeft w:val="0"/>
      <w:marRight w:val="0"/>
      <w:marTop w:val="0"/>
      <w:marBottom w:val="0"/>
      <w:divBdr>
        <w:top w:val="none" w:sz="0" w:space="0" w:color="auto"/>
        <w:left w:val="none" w:sz="0" w:space="0" w:color="auto"/>
        <w:bottom w:val="none" w:sz="0" w:space="0" w:color="auto"/>
        <w:right w:val="none" w:sz="0" w:space="0" w:color="auto"/>
      </w:divBdr>
    </w:div>
    <w:div w:id="1436560463">
      <w:bodyDiv w:val="1"/>
      <w:marLeft w:val="0"/>
      <w:marRight w:val="0"/>
      <w:marTop w:val="0"/>
      <w:marBottom w:val="0"/>
      <w:divBdr>
        <w:top w:val="none" w:sz="0" w:space="0" w:color="auto"/>
        <w:left w:val="none" w:sz="0" w:space="0" w:color="auto"/>
        <w:bottom w:val="none" w:sz="0" w:space="0" w:color="auto"/>
        <w:right w:val="none" w:sz="0" w:space="0" w:color="auto"/>
      </w:divBdr>
    </w:div>
    <w:div w:id="1508322391">
      <w:bodyDiv w:val="1"/>
      <w:marLeft w:val="0"/>
      <w:marRight w:val="0"/>
      <w:marTop w:val="0"/>
      <w:marBottom w:val="0"/>
      <w:divBdr>
        <w:top w:val="none" w:sz="0" w:space="0" w:color="auto"/>
        <w:left w:val="none" w:sz="0" w:space="0" w:color="auto"/>
        <w:bottom w:val="none" w:sz="0" w:space="0" w:color="auto"/>
        <w:right w:val="none" w:sz="0" w:space="0" w:color="auto"/>
      </w:divBdr>
    </w:div>
    <w:div w:id="1511875621">
      <w:bodyDiv w:val="1"/>
      <w:marLeft w:val="0"/>
      <w:marRight w:val="0"/>
      <w:marTop w:val="0"/>
      <w:marBottom w:val="0"/>
      <w:divBdr>
        <w:top w:val="none" w:sz="0" w:space="0" w:color="auto"/>
        <w:left w:val="none" w:sz="0" w:space="0" w:color="auto"/>
        <w:bottom w:val="none" w:sz="0" w:space="0" w:color="auto"/>
        <w:right w:val="none" w:sz="0" w:space="0" w:color="auto"/>
      </w:divBdr>
    </w:div>
    <w:div w:id="1549880445">
      <w:bodyDiv w:val="1"/>
      <w:marLeft w:val="0"/>
      <w:marRight w:val="0"/>
      <w:marTop w:val="0"/>
      <w:marBottom w:val="0"/>
      <w:divBdr>
        <w:top w:val="none" w:sz="0" w:space="0" w:color="auto"/>
        <w:left w:val="none" w:sz="0" w:space="0" w:color="auto"/>
        <w:bottom w:val="none" w:sz="0" w:space="0" w:color="auto"/>
        <w:right w:val="none" w:sz="0" w:space="0" w:color="auto"/>
      </w:divBdr>
    </w:div>
    <w:div w:id="1589532716">
      <w:bodyDiv w:val="1"/>
      <w:marLeft w:val="0"/>
      <w:marRight w:val="0"/>
      <w:marTop w:val="0"/>
      <w:marBottom w:val="0"/>
      <w:divBdr>
        <w:top w:val="none" w:sz="0" w:space="0" w:color="auto"/>
        <w:left w:val="none" w:sz="0" w:space="0" w:color="auto"/>
        <w:bottom w:val="none" w:sz="0" w:space="0" w:color="auto"/>
        <w:right w:val="none" w:sz="0" w:space="0" w:color="auto"/>
      </w:divBdr>
    </w:div>
    <w:div w:id="1594782611">
      <w:bodyDiv w:val="1"/>
      <w:marLeft w:val="0"/>
      <w:marRight w:val="0"/>
      <w:marTop w:val="0"/>
      <w:marBottom w:val="0"/>
      <w:divBdr>
        <w:top w:val="none" w:sz="0" w:space="0" w:color="auto"/>
        <w:left w:val="none" w:sz="0" w:space="0" w:color="auto"/>
        <w:bottom w:val="none" w:sz="0" w:space="0" w:color="auto"/>
        <w:right w:val="none" w:sz="0" w:space="0" w:color="auto"/>
      </w:divBdr>
    </w:div>
    <w:div w:id="1621230562">
      <w:bodyDiv w:val="1"/>
      <w:marLeft w:val="0"/>
      <w:marRight w:val="0"/>
      <w:marTop w:val="0"/>
      <w:marBottom w:val="0"/>
      <w:divBdr>
        <w:top w:val="none" w:sz="0" w:space="0" w:color="auto"/>
        <w:left w:val="none" w:sz="0" w:space="0" w:color="auto"/>
        <w:bottom w:val="none" w:sz="0" w:space="0" w:color="auto"/>
        <w:right w:val="none" w:sz="0" w:space="0" w:color="auto"/>
      </w:divBdr>
    </w:div>
    <w:div w:id="1634215454">
      <w:bodyDiv w:val="1"/>
      <w:marLeft w:val="0"/>
      <w:marRight w:val="0"/>
      <w:marTop w:val="0"/>
      <w:marBottom w:val="0"/>
      <w:divBdr>
        <w:top w:val="none" w:sz="0" w:space="0" w:color="auto"/>
        <w:left w:val="none" w:sz="0" w:space="0" w:color="auto"/>
        <w:bottom w:val="none" w:sz="0" w:space="0" w:color="auto"/>
        <w:right w:val="none" w:sz="0" w:space="0" w:color="auto"/>
      </w:divBdr>
    </w:div>
    <w:div w:id="1643657560">
      <w:bodyDiv w:val="1"/>
      <w:marLeft w:val="0"/>
      <w:marRight w:val="0"/>
      <w:marTop w:val="0"/>
      <w:marBottom w:val="0"/>
      <w:divBdr>
        <w:top w:val="none" w:sz="0" w:space="0" w:color="auto"/>
        <w:left w:val="none" w:sz="0" w:space="0" w:color="auto"/>
        <w:bottom w:val="none" w:sz="0" w:space="0" w:color="auto"/>
        <w:right w:val="none" w:sz="0" w:space="0" w:color="auto"/>
      </w:divBdr>
    </w:div>
    <w:div w:id="1657102720">
      <w:bodyDiv w:val="1"/>
      <w:marLeft w:val="0"/>
      <w:marRight w:val="0"/>
      <w:marTop w:val="0"/>
      <w:marBottom w:val="0"/>
      <w:divBdr>
        <w:top w:val="none" w:sz="0" w:space="0" w:color="auto"/>
        <w:left w:val="none" w:sz="0" w:space="0" w:color="auto"/>
        <w:bottom w:val="none" w:sz="0" w:space="0" w:color="auto"/>
        <w:right w:val="none" w:sz="0" w:space="0" w:color="auto"/>
      </w:divBdr>
    </w:div>
    <w:div w:id="1666780883">
      <w:bodyDiv w:val="1"/>
      <w:marLeft w:val="0"/>
      <w:marRight w:val="0"/>
      <w:marTop w:val="0"/>
      <w:marBottom w:val="0"/>
      <w:divBdr>
        <w:top w:val="none" w:sz="0" w:space="0" w:color="auto"/>
        <w:left w:val="none" w:sz="0" w:space="0" w:color="auto"/>
        <w:bottom w:val="none" w:sz="0" w:space="0" w:color="auto"/>
        <w:right w:val="none" w:sz="0" w:space="0" w:color="auto"/>
      </w:divBdr>
    </w:div>
    <w:div w:id="1694307428">
      <w:bodyDiv w:val="1"/>
      <w:marLeft w:val="0"/>
      <w:marRight w:val="0"/>
      <w:marTop w:val="0"/>
      <w:marBottom w:val="0"/>
      <w:divBdr>
        <w:top w:val="none" w:sz="0" w:space="0" w:color="auto"/>
        <w:left w:val="none" w:sz="0" w:space="0" w:color="auto"/>
        <w:bottom w:val="none" w:sz="0" w:space="0" w:color="auto"/>
        <w:right w:val="none" w:sz="0" w:space="0" w:color="auto"/>
      </w:divBdr>
    </w:div>
    <w:div w:id="1716613711">
      <w:bodyDiv w:val="1"/>
      <w:marLeft w:val="0"/>
      <w:marRight w:val="0"/>
      <w:marTop w:val="0"/>
      <w:marBottom w:val="0"/>
      <w:divBdr>
        <w:top w:val="none" w:sz="0" w:space="0" w:color="auto"/>
        <w:left w:val="none" w:sz="0" w:space="0" w:color="auto"/>
        <w:bottom w:val="none" w:sz="0" w:space="0" w:color="auto"/>
        <w:right w:val="none" w:sz="0" w:space="0" w:color="auto"/>
      </w:divBdr>
    </w:div>
    <w:div w:id="1743871281">
      <w:bodyDiv w:val="1"/>
      <w:marLeft w:val="0"/>
      <w:marRight w:val="0"/>
      <w:marTop w:val="0"/>
      <w:marBottom w:val="0"/>
      <w:divBdr>
        <w:top w:val="none" w:sz="0" w:space="0" w:color="auto"/>
        <w:left w:val="none" w:sz="0" w:space="0" w:color="auto"/>
        <w:bottom w:val="none" w:sz="0" w:space="0" w:color="auto"/>
        <w:right w:val="none" w:sz="0" w:space="0" w:color="auto"/>
      </w:divBdr>
    </w:div>
    <w:div w:id="1748070930">
      <w:bodyDiv w:val="1"/>
      <w:marLeft w:val="0"/>
      <w:marRight w:val="0"/>
      <w:marTop w:val="0"/>
      <w:marBottom w:val="0"/>
      <w:divBdr>
        <w:top w:val="none" w:sz="0" w:space="0" w:color="auto"/>
        <w:left w:val="none" w:sz="0" w:space="0" w:color="auto"/>
        <w:bottom w:val="none" w:sz="0" w:space="0" w:color="auto"/>
        <w:right w:val="none" w:sz="0" w:space="0" w:color="auto"/>
      </w:divBdr>
    </w:div>
    <w:div w:id="1749425914">
      <w:bodyDiv w:val="1"/>
      <w:marLeft w:val="0"/>
      <w:marRight w:val="0"/>
      <w:marTop w:val="0"/>
      <w:marBottom w:val="0"/>
      <w:divBdr>
        <w:top w:val="none" w:sz="0" w:space="0" w:color="auto"/>
        <w:left w:val="none" w:sz="0" w:space="0" w:color="auto"/>
        <w:bottom w:val="none" w:sz="0" w:space="0" w:color="auto"/>
        <w:right w:val="none" w:sz="0" w:space="0" w:color="auto"/>
      </w:divBdr>
    </w:div>
    <w:div w:id="1755279400">
      <w:bodyDiv w:val="1"/>
      <w:marLeft w:val="0"/>
      <w:marRight w:val="0"/>
      <w:marTop w:val="0"/>
      <w:marBottom w:val="0"/>
      <w:divBdr>
        <w:top w:val="none" w:sz="0" w:space="0" w:color="auto"/>
        <w:left w:val="none" w:sz="0" w:space="0" w:color="auto"/>
        <w:bottom w:val="none" w:sz="0" w:space="0" w:color="auto"/>
        <w:right w:val="none" w:sz="0" w:space="0" w:color="auto"/>
      </w:divBdr>
    </w:div>
    <w:div w:id="1774353689">
      <w:bodyDiv w:val="1"/>
      <w:marLeft w:val="0"/>
      <w:marRight w:val="0"/>
      <w:marTop w:val="0"/>
      <w:marBottom w:val="0"/>
      <w:divBdr>
        <w:top w:val="none" w:sz="0" w:space="0" w:color="auto"/>
        <w:left w:val="none" w:sz="0" w:space="0" w:color="auto"/>
        <w:bottom w:val="none" w:sz="0" w:space="0" w:color="auto"/>
        <w:right w:val="none" w:sz="0" w:space="0" w:color="auto"/>
      </w:divBdr>
    </w:div>
    <w:div w:id="1777215092">
      <w:bodyDiv w:val="1"/>
      <w:marLeft w:val="0"/>
      <w:marRight w:val="0"/>
      <w:marTop w:val="0"/>
      <w:marBottom w:val="0"/>
      <w:divBdr>
        <w:top w:val="none" w:sz="0" w:space="0" w:color="auto"/>
        <w:left w:val="none" w:sz="0" w:space="0" w:color="auto"/>
        <w:bottom w:val="none" w:sz="0" w:space="0" w:color="auto"/>
        <w:right w:val="none" w:sz="0" w:space="0" w:color="auto"/>
      </w:divBdr>
    </w:div>
    <w:div w:id="1785614053">
      <w:bodyDiv w:val="1"/>
      <w:marLeft w:val="0"/>
      <w:marRight w:val="0"/>
      <w:marTop w:val="0"/>
      <w:marBottom w:val="0"/>
      <w:divBdr>
        <w:top w:val="none" w:sz="0" w:space="0" w:color="auto"/>
        <w:left w:val="none" w:sz="0" w:space="0" w:color="auto"/>
        <w:bottom w:val="none" w:sz="0" w:space="0" w:color="auto"/>
        <w:right w:val="none" w:sz="0" w:space="0" w:color="auto"/>
      </w:divBdr>
    </w:div>
    <w:div w:id="1787310715">
      <w:bodyDiv w:val="1"/>
      <w:marLeft w:val="0"/>
      <w:marRight w:val="0"/>
      <w:marTop w:val="0"/>
      <w:marBottom w:val="0"/>
      <w:divBdr>
        <w:top w:val="none" w:sz="0" w:space="0" w:color="auto"/>
        <w:left w:val="none" w:sz="0" w:space="0" w:color="auto"/>
        <w:bottom w:val="none" w:sz="0" w:space="0" w:color="auto"/>
        <w:right w:val="none" w:sz="0" w:space="0" w:color="auto"/>
      </w:divBdr>
    </w:div>
    <w:div w:id="1805853635">
      <w:bodyDiv w:val="1"/>
      <w:marLeft w:val="0"/>
      <w:marRight w:val="0"/>
      <w:marTop w:val="0"/>
      <w:marBottom w:val="0"/>
      <w:divBdr>
        <w:top w:val="none" w:sz="0" w:space="0" w:color="auto"/>
        <w:left w:val="none" w:sz="0" w:space="0" w:color="auto"/>
        <w:bottom w:val="none" w:sz="0" w:space="0" w:color="auto"/>
        <w:right w:val="none" w:sz="0" w:space="0" w:color="auto"/>
      </w:divBdr>
    </w:div>
    <w:div w:id="1817455726">
      <w:bodyDiv w:val="1"/>
      <w:marLeft w:val="0"/>
      <w:marRight w:val="0"/>
      <w:marTop w:val="0"/>
      <w:marBottom w:val="0"/>
      <w:divBdr>
        <w:top w:val="none" w:sz="0" w:space="0" w:color="auto"/>
        <w:left w:val="none" w:sz="0" w:space="0" w:color="auto"/>
        <w:bottom w:val="none" w:sz="0" w:space="0" w:color="auto"/>
        <w:right w:val="none" w:sz="0" w:space="0" w:color="auto"/>
      </w:divBdr>
    </w:div>
    <w:div w:id="1834294286">
      <w:bodyDiv w:val="1"/>
      <w:marLeft w:val="0"/>
      <w:marRight w:val="0"/>
      <w:marTop w:val="0"/>
      <w:marBottom w:val="0"/>
      <w:divBdr>
        <w:top w:val="none" w:sz="0" w:space="0" w:color="auto"/>
        <w:left w:val="none" w:sz="0" w:space="0" w:color="auto"/>
        <w:bottom w:val="none" w:sz="0" w:space="0" w:color="auto"/>
        <w:right w:val="none" w:sz="0" w:space="0" w:color="auto"/>
      </w:divBdr>
    </w:div>
    <w:div w:id="1835099115">
      <w:bodyDiv w:val="1"/>
      <w:marLeft w:val="0"/>
      <w:marRight w:val="0"/>
      <w:marTop w:val="0"/>
      <w:marBottom w:val="0"/>
      <w:divBdr>
        <w:top w:val="none" w:sz="0" w:space="0" w:color="auto"/>
        <w:left w:val="none" w:sz="0" w:space="0" w:color="auto"/>
        <w:bottom w:val="none" w:sz="0" w:space="0" w:color="auto"/>
        <w:right w:val="none" w:sz="0" w:space="0" w:color="auto"/>
      </w:divBdr>
    </w:div>
    <w:div w:id="1835140229">
      <w:bodyDiv w:val="1"/>
      <w:marLeft w:val="0"/>
      <w:marRight w:val="0"/>
      <w:marTop w:val="0"/>
      <w:marBottom w:val="0"/>
      <w:divBdr>
        <w:top w:val="none" w:sz="0" w:space="0" w:color="auto"/>
        <w:left w:val="none" w:sz="0" w:space="0" w:color="auto"/>
        <w:bottom w:val="none" w:sz="0" w:space="0" w:color="auto"/>
        <w:right w:val="none" w:sz="0" w:space="0" w:color="auto"/>
      </w:divBdr>
    </w:div>
    <w:div w:id="1856839637">
      <w:bodyDiv w:val="1"/>
      <w:marLeft w:val="0"/>
      <w:marRight w:val="0"/>
      <w:marTop w:val="0"/>
      <w:marBottom w:val="0"/>
      <w:divBdr>
        <w:top w:val="none" w:sz="0" w:space="0" w:color="auto"/>
        <w:left w:val="none" w:sz="0" w:space="0" w:color="auto"/>
        <w:bottom w:val="none" w:sz="0" w:space="0" w:color="auto"/>
        <w:right w:val="none" w:sz="0" w:space="0" w:color="auto"/>
      </w:divBdr>
    </w:div>
    <w:div w:id="1873566266">
      <w:bodyDiv w:val="1"/>
      <w:marLeft w:val="0"/>
      <w:marRight w:val="0"/>
      <w:marTop w:val="0"/>
      <w:marBottom w:val="0"/>
      <w:divBdr>
        <w:top w:val="none" w:sz="0" w:space="0" w:color="auto"/>
        <w:left w:val="none" w:sz="0" w:space="0" w:color="auto"/>
        <w:bottom w:val="none" w:sz="0" w:space="0" w:color="auto"/>
        <w:right w:val="none" w:sz="0" w:space="0" w:color="auto"/>
      </w:divBdr>
    </w:div>
    <w:div w:id="1912883094">
      <w:bodyDiv w:val="1"/>
      <w:marLeft w:val="0"/>
      <w:marRight w:val="0"/>
      <w:marTop w:val="0"/>
      <w:marBottom w:val="0"/>
      <w:divBdr>
        <w:top w:val="none" w:sz="0" w:space="0" w:color="auto"/>
        <w:left w:val="none" w:sz="0" w:space="0" w:color="auto"/>
        <w:bottom w:val="none" w:sz="0" w:space="0" w:color="auto"/>
        <w:right w:val="none" w:sz="0" w:space="0" w:color="auto"/>
      </w:divBdr>
    </w:div>
    <w:div w:id="1934507207">
      <w:bodyDiv w:val="1"/>
      <w:marLeft w:val="0"/>
      <w:marRight w:val="0"/>
      <w:marTop w:val="0"/>
      <w:marBottom w:val="0"/>
      <w:divBdr>
        <w:top w:val="none" w:sz="0" w:space="0" w:color="auto"/>
        <w:left w:val="none" w:sz="0" w:space="0" w:color="auto"/>
        <w:bottom w:val="none" w:sz="0" w:space="0" w:color="auto"/>
        <w:right w:val="none" w:sz="0" w:space="0" w:color="auto"/>
      </w:divBdr>
    </w:div>
    <w:div w:id="1935504853">
      <w:bodyDiv w:val="1"/>
      <w:marLeft w:val="0"/>
      <w:marRight w:val="0"/>
      <w:marTop w:val="0"/>
      <w:marBottom w:val="0"/>
      <w:divBdr>
        <w:top w:val="none" w:sz="0" w:space="0" w:color="auto"/>
        <w:left w:val="none" w:sz="0" w:space="0" w:color="auto"/>
        <w:bottom w:val="none" w:sz="0" w:space="0" w:color="auto"/>
        <w:right w:val="none" w:sz="0" w:space="0" w:color="auto"/>
      </w:divBdr>
    </w:div>
    <w:div w:id="1936546590">
      <w:bodyDiv w:val="1"/>
      <w:marLeft w:val="0"/>
      <w:marRight w:val="0"/>
      <w:marTop w:val="0"/>
      <w:marBottom w:val="0"/>
      <w:divBdr>
        <w:top w:val="none" w:sz="0" w:space="0" w:color="auto"/>
        <w:left w:val="none" w:sz="0" w:space="0" w:color="auto"/>
        <w:bottom w:val="none" w:sz="0" w:space="0" w:color="auto"/>
        <w:right w:val="none" w:sz="0" w:space="0" w:color="auto"/>
      </w:divBdr>
    </w:div>
    <w:div w:id="1989435233">
      <w:bodyDiv w:val="1"/>
      <w:marLeft w:val="0"/>
      <w:marRight w:val="0"/>
      <w:marTop w:val="0"/>
      <w:marBottom w:val="0"/>
      <w:divBdr>
        <w:top w:val="none" w:sz="0" w:space="0" w:color="auto"/>
        <w:left w:val="none" w:sz="0" w:space="0" w:color="auto"/>
        <w:bottom w:val="none" w:sz="0" w:space="0" w:color="auto"/>
        <w:right w:val="none" w:sz="0" w:space="0" w:color="auto"/>
      </w:divBdr>
    </w:div>
    <w:div w:id="2034258478">
      <w:bodyDiv w:val="1"/>
      <w:marLeft w:val="0"/>
      <w:marRight w:val="0"/>
      <w:marTop w:val="0"/>
      <w:marBottom w:val="0"/>
      <w:divBdr>
        <w:top w:val="none" w:sz="0" w:space="0" w:color="auto"/>
        <w:left w:val="none" w:sz="0" w:space="0" w:color="auto"/>
        <w:bottom w:val="none" w:sz="0" w:space="0" w:color="auto"/>
        <w:right w:val="none" w:sz="0" w:space="0" w:color="auto"/>
      </w:divBdr>
    </w:div>
    <w:div w:id="2041124297">
      <w:bodyDiv w:val="1"/>
      <w:marLeft w:val="0"/>
      <w:marRight w:val="0"/>
      <w:marTop w:val="0"/>
      <w:marBottom w:val="0"/>
      <w:divBdr>
        <w:top w:val="none" w:sz="0" w:space="0" w:color="auto"/>
        <w:left w:val="none" w:sz="0" w:space="0" w:color="auto"/>
        <w:bottom w:val="none" w:sz="0" w:space="0" w:color="auto"/>
        <w:right w:val="none" w:sz="0" w:space="0" w:color="auto"/>
      </w:divBdr>
    </w:div>
    <w:div w:id="2045709458">
      <w:bodyDiv w:val="1"/>
      <w:marLeft w:val="0"/>
      <w:marRight w:val="0"/>
      <w:marTop w:val="0"/>
      <w:marBottom w:val="0"/>
      <w:divBdr>
        <w:top w:val="none" w:sz="0" w:space="0" w:color="auto"/>
        <w:left w:val="none" w:sz="0" w:space="0" w:color="auto"/>
        <w:bottom w:val="none" w:sz="0" w:space="0" w:color="auto"/>
        <w:right w:val="none" w:sz="0" w:space="0" w:color="auto"/>
      </w:divBdr>
    </w:div>
    <w:div w:id="2064020437">
      <w:bodyDiv w:val="1"/>
      <w:marLeft w:val="0"/>
      <w:marRight w:val="0"/>
      <w:marTop w:val="0"/>
      <w:marBottom w:val="0"/>
      <w:divBdr>
        <w:top w:val="none" w:sz="0" w:space="0" w:color="auto"/>
        <w:left w:val="none" w:sz="0" w:space="0" w:color="auto"/>
        <w:bottom w:val="none" w:sz="0" w:space="0" w:color="auto"/>
        <w:right w:val="none" w:sz="0" w:space="0" w:color="auto"/>
      </w:divBdr>
    </w:div>
    <w:div w:id="2090226092">
      <w:bodyDiv w:val="1"/>
      <w:marLeft w:val="0"/>
      <w:marRight w:val="0"/>
      <w:marTop w:val="0"/>
      <w:marBottom w:val="0"/>
      <w:divBdr>
        <w:top w:val="none" w:sz="0" w:space="0" w:color="auto"/>
        <w:left w:val="none" w:sz="0" w:space="0" w:color="auto"/>
        <w:bottom w:val="none" w:sz="0" w:space="0" w:color="auto"/>
        <w:right w:val="none" w:sz="0" w:space="0" w:color="auto"/>
      </w:divBdr>
    </w:div>
    <w:div w:id="2091269610">
      <w:bodyDiv w:val="1"/>
      <w:marLeft w:val="0"/>
      <w:marRight w:val="0"/>
      <w:marTop w:val="0"/>
      <w:marBottom w:val="0"/>
      <w:divBdr>
        <w:top w:val="none" w:sz="0" w:space="0" w:color="auto"/>
        <w:left w:val="none" w:sz="0" w:space="0" w:color="auto"/>
        <w:bottom w:val="none" w:sz="0" w:space="0" w:color="auto"/>
        <w:right w:val="none" w:sz="0" w:space="0" w:color="auto"/>
      </w:divBdr>
    </w:div>
    <w:div w:id="2118401545">
      <w:bodyDiv w:val="1"/>
      <w:marLeft w:val="0"/>
      <w:marRight w:val="0"/>
      <w:marTop w:val="0"/>
      <w:marBottom w:val="0"/>
      <w:divBdr>
        <w:top w:val="none" w:sz="0" w:space="0" w:color="auto"/>
        <w:left w:val="none" w:sz="0" w:space="0" w:color="auto"/>
        <w:bottom w:val="none" w:sz="0" w:space="0" w:color="auto"/>
        <w:right w:val="none" w:sz="0" w:space="0" w:color="auto"/>
      </w:divBdr>
    </w:div>
    <w:div w:id="213223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D4620-C848-4144-8706-BF8B46104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3213</TotalTime>
  <Pages>14</Pages>
  <Words>3205</Words>
  <Characters>18269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bokica5577@outlook.com</dc:creator>
  <cp:keywords/>
  <dc:description/>
  <cp:lastModifiedBy>Radovan Zečević</cp:lastModifiedBy>
  <cp:revision>90</cp:revision>
  <cp:lastPrinted>2023-02-20T09:29:00Z</cp:lastPrinted>
  <dcterms:created xsi:type="dcterms:W3CDTF">2022-06-29T06:40:00Z</dcterms:created>
  <dcterms:modified xsi:type="dcterms:W3CDTF">2023-03-17T08:10:00Z</dcterms:modified>
</cp:coreProperties>
</file>