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40B" w:rsidRPr="00284DF3" w:rsidRDefault="0061640B" w:rsidP="0061640B">
      <w:pPr>
        <w:jc w:val="right"/>
        <w:rPr>
          <w:rFonts w:ascii="Garamond" w:hAnsi="Garamond" w:cs="Arial"/>
          <w:b/>
          <w:color w:val="000000"/>
        </w:rPr>
      </w:pPr>
      <w:r w:rsidRPr="00284DF3">
        <w:rPr>
          <w:rFonts w:ascii="Garamond" w:hAnsi="Garamond" w:cs="Arial"/>
          <w:b/>
          <w:color w:val="000000"/>
        </w:rPr>
        <w:t xml:space="preserve">OBRAZAC 1  </w:t>
      </w:r>
    </w:p>
    <w:p w:rsidR="0061640B" w:rsidRPr="00284DF3" w:rsidRDefault="00E817B1" w:rsidP="0061640B">
      <w:pPr>
        <w:tabs>
          <w:tab w:val="left" w:pos="1701"/>
          <w:tab w:val="left" w:pos="4820"/>
        </w:tabs>
        <w:jc w:val="both"/>
        <w:rPr>
          <w:rFonts w:ascii="Garamond" w:hAnsi="Garamond"/>
          <w:b/>
          <w:lang w:val="pl-PL"/>
        </w:rPr>
      </w:pPr>
      <w:r>
        <w:rPr>
          <w:rFonts w:ascii="Garamond" w:hAnsi="Garamond"/>
          <w:b/>
          <w:lang w:val="sr-Latn-ME"/>
        </w:rPr>
        <w:t xml:space="preserve">„DEPONIJA“ D.O.O. </w:t>
      </w:r>
      <w:r w:rsidR="0061640B" w:rsidRPr="00284DF3">
        <w:rPr>
          <w:rFonts w:ascii="Garamond" w:hAnsi="Garamond"/>
          <w:b/>
          <w:lang w:val="pl-PL"/>
        </w:rPr>
        <w:t xml:space="preserve">PODGORICA </w:t>
      </w:r>
    </w:p>
    <w:p w:rsidR="0061640B" w:rsidRPr="00284DF3" w:rsidRDefault="0061640B" w:rsidP="0061640B">
      <w:pPr>
        <w:jc w:val="both"/>
        <w:rPr>
          <w:rFonts w:ascii="Garamond" w:hAnsi="Garamond"/>
          <w:b/>
          <w:lang w:val="it-IT"/>
        </w:rPr>
      </w:pPr>
      <w:r w:rsidRPr="00284DF3">
        <w:rPr>
          <w:rFonts w:ascii="Garamond" w:hAnsi="Garamond"/>
          <w:b/>
          <w:lang w:val="it-IT"/>
        </w:rPr>
        <w:t>Broj iz evidenc</w:t>
      </w:r>
      <w:r w:rsidR="00BF2A3E" w:rsidRPr="00284DF3">
        <w:rPr>
          <w:rFonts w:ascii="Garamond" w:hAnsi="Garamond"/>
          <w:b/>
          <w:lang w:val="it-IT"/>
        </w:rPr>
        <w:t xml:space="preserve">ije postupaka javnih nabavki: </w:t>
      </w:r>
      <w:r w:rsidR="00F16F58">
        <w:rPr>
          <w:rFonts w:ascii="Garamond" w:hAnsi="Garamond"/>
          <w:b/>
          <w:lang w:val="it-IT"/>
        </w:rPr>
        <w:t>2</w:t>
      </w:r>
    </w:p>
    <w:p w:rsidR="0061640B" w:rsidRPr="00284DF3" w:rsidRDefault="0061640B" w:rsidP="0061640B">
      <w:pPr>
        <w:jc w:val="both"/>
        <w:rPr>
          <w:rFonts w:ascii="Garamond" w:hAnsi="Garamond"/>
          <w:b/>
          <w:lang w:val="it-IT"/>
        </w:rPr>
      </w:pPr>
      <w:r w:rsidRPr="00284DF3">
        <w:rPr>
          <w:rFonts w:ascii="Garamond" w:hAnsi="Garamond"/>
          <w:b/>
          <w:lang w:val="it-IT"/>
        </w:rPr>
        <w:t xml:space="preserve">Redni </w:t>
      </w:r>
      <w:r w:rsidR="000834F8" w:rsidRPr="00284DF3">
        <w:rPr>
          <w:rFonts w:ascii="Garamond" w:hAnsi="Garamond"/>
          <w:b/>
          <w:lang w:val="it-IT"/>
        </w:rPr>
        <w:t xml:space="preserve">broj iz Plana javnih nabavki: </w:t>
      </w:r>
      <w:r w:rsidR="00F16F58" w:rsidRPr="00F16F58">
        <w:rPr>
          <w:rFonts w:ascii="Garamond" w:hAnsi="Garamond"/>
          <w:b/>
          <w:lang w:val="it-IT"/>
        </w:rPr>
        <w:t>2</w:t>
      </w:r>
      <w:r w:rsidR="00AD7EAB" w:rsidRPr="00F16F58">
        <w:rPr>
          <w:rFonts w:ascii="Garamond" w:hAnsi="Garamond"/>
          <w:b/>
          <w:lang w:val="it-IT"/>
        </w:rPr>
        <w:t>6</w:t>
      </w:r>
    </w:p>
    <w:p w:rsidR="0061640B" w:rsidRPr="00284DF3" w:rsidRDefault="0061640B" w:rsidP="0061640B">
      <w:pPr>
        <w:jc w:val="both"/>
        <w:rPr>
          <w:rFonts w:ascii="Garamond" w:hAnsi="Garamond"/>
          <w:b/>
          <w:bCs/>
          <w:lang w:val="it-IT"/>
        </w:rPr>
      </w:pPr>
      <w:r w:rsidRPr="00284DF3">
        <w:rPr>
          <w:rFonts w:ascii="Garamond" w:hAnsi="Garamond"/>
          <w:b/>
          <w:lang w:val="it-IT"/>
        </w:rPr>
        <w:t xml:space="preserve">Mjesto i datum: Podgorica, </w:t>
      </w:r>
      <w:r w:rsidR="001A124F" w:rsidRPr="0030164A">
        <w:rPr>
          <w:rFonts w:ascii="Garamond" w:hAnsi="Garamond"/>
          <w:b/>
          <w:lang w:val="it-IT"/>
        </w:rPr>
        <w:t>14</w:t>
      </w:r>
      <w:r w:rsidR="000834F8" w:rsidRPr="0030164A">
        <w:rPr>
          <w:rFonts w:ascii="Garamond" w:hAnsi="Garamond"/>
          <w:b/>
          <w:lang w:val="it-IT"/>
        </w:rPr>
        <w:t>.0</w:t>
      </w:r>
      <w:r w:rsidR="00612334" w:rsidRPr="0030164A">
        <w:rPr>
          <w:rFonts w:ascii="Garamond" w:hAnsi="Garamond"/>
          <w:b/>
          <w:lang w:val="it-IT"/>
        </w:rPr>
        <w:t>3</w:t>
      </w:r>
      <w:r w:rsidRPr="0030164A">
        <w:rPr>
          <w:rFonts w:ascii="Garamond" w:hAnsi="Garamond"/>
          <w:b/>
          <w:lang w:val="it-IT"/>
        </w:rPr>
        <w:t>.202</w:t>
      </w:r>
      <w:r w:rsidR="007A518F" w:rsidRPr="0030164A">
        <w:rPr>
          <w:rFonts w:ascii="Garamond" w:hAnsi="Garamond"/>
          <w:b/>
          <w:lang w:val="it-IT"/>
        </w:rPr>
        <w:t>3</w:t>
      </w:r>
      <w:r w:rsidRPr="0030164A">
        <w:rPr>
          <w:rFonts w:ascii="Garamond" w:hAnsi="Garamond"/>
          <w:b/>
          <w:lang w:val="it-IT"/>
        </w:rPr>
        <w:t>. godine</w:t>
      </w:r>
    </w:p>
    <w:p w:rsidR="0061640B" w:rsidRPr="00284DF3" w:rsidRDefault="0061640B" w:rsidP="0061640B">
      <w:pPr>
        <w:jc w:val="both"/>
        <w:rPr>
          <w:rFonts w:ascii="Garamond" w:hAnsi="Garamond" w:cs="Arial"/>
          <w:b/>
          <w:bCs/>
        </w:rPr>
      </w:pPr>
    </w:p>
    <w:p w:rsidR="0061640B" w:rsidRPr="00284DF3" w:rsidRDefault="0061640B" w:rsidP="0061640B">
      <w:pPr>
        <w:rPr>
          <w:rFonts w:ascii="Garamond" w:hAnsi="Garamond" w:cs="Arial"/>
        </w:rPr>
      </w:pPr>
    </w:p>
    <w:p w:rsidR="0061640B" w:rsidRPr="00284DF3" w:rsidRDefault="0061640B" w:rsidP="0061640B">
      <w:pPr>
        <w:rPr>
          <w:rFonts w:ascii="Garamond" w:hAnsi="Garamond" w:cs="Arial"/>
        </w:rPr>
      </w:pPr>
    </w:p>
    <w:p w:rsidR="0061640B" w:rsidRPr="00284DF3" w:rsidRDefault="0061640B" w:rsidP="0061640B">
      <w:pPr>
        <w:rPr>
          <w:rFonts w:ascii="Garamond" w:hAnsi="Garamond" w:cs="Arial"/>
        </w:rPr>
      </w:pPr>
    </w:p>
    <w:p w:rsidR="007A518F" w:rsidRPr="00284DF3" w:rsidRDefault="007A518F" w:rsidP="007A518F">
      <w:pPr>
        <w:tabs>
          <w:tab w:val="left" w:pos="1276"/>
          <w:tab w:val="left" w:pos="3261"/>
        </w:tabs>
        <w:jc w:val="both"/>
        <w:rPr>
          <w:rFonts w:ascii="Garamond" w:hAnsi="Garamond" w:cs="Arial"/>
          <w:b/>
          <w:bCs/>
          <w:color w:val="000000"/>
        </w:rPr>
      </w:pPr>
      <w:r w:rsidRPr="00284DF3">
        <w:rPr>
          <w:rFonts w:ascii="Garamond" w:hAnsi="Garamond" w:cs="Arial"/>
        </w:rPr>
        <w:t xml:space="preserve">Na osnovu člana 53 stav 1 Zakona o javnim nabavkama („Službeni list CG“, br. 74/19 i 3/23) </w:t>
      </w:r>
      <w:r w:rsidR="003E27A1">
        <w:rPr>
          <w:rFonts w:ascii="Garamond" w:hAnsi="Garamond" w:cs="Arial"/>
          <w:iCs/>
          <w:color w:val="000000"/>
        </w:rPr>
        <w:t xml:space="preserve">“Deponija” d.o.o. Podgorica </w:t>
      </w:r>
      <w:r w:rsidRPr="00284DF3">
        <w:rPr>
          <w:rFonts w:ascii="Garamond" w:hAnsi="Garamond" w:cs="Arial"/>
        </w:rPr>
        <w:t>objavljuje</w:t>
      </w:r>
      <w:r w:rsidRPr="00284DF3">
        <w:rPr>
          <w:rFonts w:ascii="Garamond" w:hAnsi="Garamond" w:cs="Arial"/>
          <w:b/>
          <w:bCs/>
          <w:color w:val="000000"/>
        </w:rPr>
        <w:t xml:space="preserve">        </w:t>
      </w:r>
    </w:p>
    <w:p w:rsidR="0061640B" w:rsidRPr="00284DF3" w:rsidRDefault="0061640B" w:rsidP="0061640B">
      <w:pPr>
        <w:tabs>
          <w:tab w:val="left" w:pos="1276"/>
          <w:tab w:val="left" w:pos="3261"/>
        </w:tabs>
        <w:jc w:val="both"/>
        <w:rPr>
          <w:rFonts w:ascii="Garamond" w:hAnsi="Garamond" w:cs="Arial"/>
          <w:b/>
          <w:bCs/>
        </w:rPr>
      </w:pPr>
      <w:r w:rsidRPr="00284DF3">
        <w:rPr>
          <w:rFonts w:ascii="Garamond" w:hAnsi="Garamond" w:cs="Arial"/>
          <w:b/>
          <w:bCs/>
        </w:rPr>
        <w:t xml:space="preserve">        </w:t>
      </w:r>
    </w:p>
    <w:p w:rsidR="0061640B" w:rsidRPr="00284DF3" w:rsidRDefault="0061640B" w:rsidP="0061640B">
      <w:pPr>
        <w:tabs>
          <w:tab w:val="left" w:pos="1276"/>
          <w:tab w:val="left" w:pos="3261"/>
        </w:tabs>
        <w:jc w:val="both"/>
        <w:rPr>
          <w:rFonts w:ascii="Garamond" w:hAnsi="Garamond" w:cs="Arial"/>
          <w:b/>
          <w:bCs/>
        </w:rPr>
      </w:pPr>
    </w:p>
    <w:p w:rsidR="0061640B" w:rsidRPr="00284DF3" w:rsidRDefault="0061640B" w:rsidP="0061640B">
      <w:pPr>
        <w:tabs>
          <w:tab w:val="left" w:pos="1276"/>
          <w:tab w:val="left" w:pos="3261"/>
        </w:tabs>
        <w:jc w:val="both"/>
        <w:rPr>
          <w:rFonts w:ascii="Garamond" w:hAnsi="Garamond" w:cs="Arial"/>
          <w:b/>
          <w:bCs/>
        </w:rPr>
      </w:pPr>
    </w:p>
    <w:p w:rsidR="00CD4FF0" w:rsidRPr="00284DF3" w:rsidRDefault="0061640B" w:rsidP="0061640B">
      <w:pPr>
        <w:tabs>
          <w:tab w:val="left" w:pos="1276"/>
          <w:tab w:val="left" w:pos="3261"/>
        </w:tabs>
        <w:jc w:val="both"/>
        <w:rPr>
          <w:rFonts w:ascii="Garamond" w:hAnsi="Garamond" w:cs="Arial"/>
          <w:b/>
          <w:bCs/>
        </w:rPr>
      </w:pPr>
      <w:r w:rsidRPr="00284DF3">
        <w:rPr>
          <w:rFonts w:ascii="Garamond" w:hAnsi="Garamond" w:cs="Arial"/>
          <w:b/>
          <w:bCs/>
        </w:rPr>
        <w:t xml:space="preserve">                                          </w:t>
      </w:r>
    </w:p>
    <w:p w:rsidR="00CD4FF0" w:rsidRPr="00284DF3" w:rsidRDefault="00CD4FF0" w:rsidP="0061640B">
      <w:pPr>
        <w:tabs>
          <w:tab w:val="left" w:pos="1276"/>
          <w:tab w:val="left" w:pos="3261"/>
        </w:tabs>
        <w:jc w:val="both"/>
        <w:rPr>
          <w:rFonts w:ascii="Garamond" w:hAnsi="Garamond" w:cs="Arial"/>
          <w:b/>
          <w:bCs/>
        </w:rPr>
      </w:pPr>
    </w:p>
    <w:p w:rsidR="0061640B" w:rsidRPr="00284DF3" w:rsidRDefault="0061640B" w:rsidP="0061640B">
      <w:pPr>
        <w:tabs>
          <w:tab w:val="left" w:pos="1276"/>
          <w:tab w:val="left" w:pos="3261"/>
        </w:tabs>
        <w:jc w:val="both"/>
        <w:rPr>
          <w:rFonts w:ascii="Garamond" w:hAnsi="Garamond" w:cs="Arial"/>
        </w:rPr>
      </w:pPr>
      <w:r w:rsidRPr="00284DF3">
        <w:rPr>
          <w:rFonts w:ascii="Garamond" w:hAnsi="Garamond" w:cs="Arial"/>
          <w:b/>
          <w:bCs/>
        </w:rPr>
        <w:tab/>
      </w:r>
      <w:r w:rsidRPr="00284DF3">
        <w:rPr>
          <w:rFonts w:ascii="Garamond" w:hAnsi="Garamond" w:cs="Arial"/>
          <w:bCs/>
        </w:rPr>
        <w:t xml:space="preserve">                                                      </w:t>
      </w:r>
    </w:p>
    <w:p w:rsidR="0061640B" w:rsidRPr="00284DF3" w:rsidRDefault="0061640B" w:rsidP="0061640B">
      <w:pPr>
        <w:keepNext/>
        <w:jc w:val="center"/>
        <w:outlineLvl w:val="0"/>
        <w:rPr>
          <w:rFonts w:ascii="Garamond" w:hAnsi="Garamond" w:cs="Arial"/>
          <w:b/>
          <w:bCs/>
        </w:rPr>
      </w:pPr>
    </w:p>
    <w:p w:rsidR="0061640B" w:rsidRPr="0030164A" w:rsidRDefault="0061640B" w:rsidP="0061640B">
      <w:pPr>
        <w:jc w:val="center"/>
        <w:rPr>
          <w:rFonts w:ascii="Garamond" w:hAnsi="Garamond" w:cs="Arial"/>
          <w:b/>
          <w:bCs/>
        </w:rPr>
      </w:pPr>
      <w:r w:rsidRPr="0030164A">
        <w:rPr>
          <w:rFonts w:ascii="Garamond" w:hAnsi="Garamond" w:cs="Arial"/>
          <w:b/>
          <w:bCs/>
        </w:rPr>
        <w:t>TENDERSKU DOKUMENTACIJU</w:t>
      </w:r>
    </w:p>
    <w:p w:rsidR="0061640B" w:rsidRPr="0030164A" w:rsidRDefault="0061640B" w:rsidP="0061640B">
      <w:pPr>
        <w:jc w:val="center"/>
        <w:rPr>
          <w:rFonts w:ascii="Garamond" w:hAnsi="Garamond" w:cs="Arial"/>
          <w:b/>
          <w:bCs/>
        </w:rPr>
      </w:pPr>
      <w:r w:rsidRPr="0030164A">
        <w:rPr>
          <w:rFonts w:ascii="Garamond" w:hAnsi="Garamond" w:cs="Arial"/>
          <w:b/>
          <w:bCs/>
        </w:rPr>
        <w:t>ZA OTVORENI POSTUPAK JAVNE NABAVKE</w:t>
      </w:r>
    </w:p>
    <w:p w:rsidR="0061640B" w:rsidRPr="0030164A" w:rsidRDefault="00AD7EAB" w:rsidP="003E27A1">
      <w:pPr>
        <w:jc w:val="center"/>
        <w:rPr>
          <w:rFonts w:ascii="Garamond" w:hAnsi="Garamond" w:cs="Arial"/>
          <w:b/>
          <w:color w:val="000000"/>
        </w:rPr>
      </w:pPr>
      <w:r w:rsidRPr="0030164A">
        <w:rPr>
          <w:rFonts w:ascii="Garamond" w:hAnsi="Garamond" w:cs="Arial"/>
          <w:b/>
          <w:color w:val="000000"/>
        </w:rPr>
        <w:t xml:space="preserve">ZA NABAVKU </w:t>
      </w:r>
      <w:r w:rsidR="003E27A1" w:rsidRPr="0030164A">
        <w:rPr>
          <w:rFonts w:ascii="Garamond" w:hAnsi="Garamond" w:cs="Arial"/>
          <w:b/>
          <w:color w:val="000000"/>
        </w:rPr>
        <w:t>USLUGA ODRŽ</w:t>
      </w:r>
      <w:r w:rsidR="005B5AB9" w:rsidRPr="0030164A">
        <w:rPr>
          <w:rFonts w:ascii="Garamond" w:hAnsi="Garamond" w:cs="Arial"/>
          <w:b/>
          <w:color w:val="000000"/>
        </w:rPr>
        <w:t xml:space="preserve">AVANJA VOZILA </w:t>
      </w:r>
      <w:r w:rsidR="003E27A1" w:rsidRPr="0030164A">
        <w:rPr>
          <w:rFonts w:ascii="Garamond" w:hAnsi="Garamond" w:cs="Arial"/>
          <w:b/>
          <w:color w:val="000000"/>
        </w:rPr>
        <w:t>PO PARTIJAMA</w:t>
      </w:r>
    </w:p>
    <w:p w:rsidR="00D75DF5" w:rsidRPr="0030164A" w:rsidRDefault="00D75DF5" w:rsidP="00D75DF5">
      <w:pPr>
        <w:jc w:val="center"/>
        <w:rPr>
          <w:rFonts w:ascii="Garamond" w:hAnsi="Garamond" w:cs="Arial"/>
          <w:b/>
          <w:color w:val="000000"/>
          <w:sz w:val="28"/>
          <w:szCs w:val="28"/>
        </w:rPr>
      </w:pPr>
      <w:proofErr w:type="gramStart"/>
      <w:r w:rsidRPr="0030164A">
        <w:rPr>
          <w:rFonts w:ascii="Garamond" w:hAnsi="Garamond" w:cs="Arial"/>
          <w:b/>
          <w:color w:val="000000"/>
          <w:sz w:val="28"/>
          <w:szCs w:val="28"/>
        </w:rPr>
        <w:t>broj</w:t>
      </w:r>
      <w:proofErr w:type="gramEnd"/>
      <w:r w:rsidRPr="0030164A">
        <w:rPr>
          <w:rFonts w:ascii="Garamond" w:hAnsi="Garamond" w:cs="Arial"/>
          <w:b/>
          <w:color w:val="000000"/>
          <w:sz w:val="28"/>
          <w:szCs w:val="28"/>
        </w:rPr>
        <w:t xml:space="preserve"> </w:t>
      </w:r>
      <w:r w:rsidR="0030164A" w:rsidRPr="0030164A">
        <w:rPr>
          <w:rFonts w:ascii="Garamond" w:hAnsi="Garamond" w:cs="Arial"/>
          <w:b/>
          <w:color w:val="000000"/>
          <w:sz w:val="28"/>
          <w:szCs w:val="28"/>
        </w:rPr>
        <w:t xml:space="preserve">OP 02/23-3426 od 14.03.2023. </w:t>
      </w:r>
      <w:proofErr w:type="gramStart"/>
      <w:r w:rsidR="0030164A" w:rsidRPr="0030164A">
        <w:rPr>
          <w:rFonts w:ascii="Garamond" w:hAnsi="Garamond" w:cs="Arial"/>
          <w:b/>
          <w:color w:val="000000"/>
          <w:sz w:val="28"/>
          <w:szCs w:val="28"/>
        </w:rPr>
        <w:t>godine</w:t>
      </w:r>
      <w:proofErr w:type="gramEnd"/>
    </w:p>
    <w:p w:rsidR="00D75DF5" w:rsidRPr="0030164A" w:rsidRDefault="00D75DF5" w:rsidP="003E27A1">
      <w:pPr>
        <w:jc w:val="center"/>
        <w:rPr>
          <w:rFonts w:ascii="Garamond" w:hAnsi="Garamond" w:cs="Arial"/>
          <w:sz w:val="28"/>
          <w:szCs w:val="28"/>
        </w:rPr>
      </w:pPr>
    </w:p>
    <w:p w:rsidR="00CD4FF0" w:rsidRDefault="00CD4FF0" w:rsidP="0061640B">
      <w:pPr>
        <w:rPr>
          <w:rFonts w:ascii="Garamond" w:hAnsi="Garamond" w:cs="Arial"/>
        </w:rPr>
      </w:pPr>
    </w:p>
    <w:p w:rsidR="003E27A1" w:rsidRDefault="003E27A1" w:rsidP="0061640B">
      <w:pPr>
        <w:rPr>
          <w:rFonts w:ascii="Garamond" w:hAnsi="Garamond" w:cs="Arial"/>
        </w:rPr>
      </w:pPr>
    </w:p>
    <w:p w:rsidR="003E27A1" w:rsidRDefault="003E27A1" w:rsidP="0061640B">
      <w:pPr>
        <w:rPr>
          <w:rFonts w:ascii="Garamond" w:hAnsi="Garamond" w:cs="Arial"/>
        </w:rPr>
      </w:pPr>
    </w:p>
    <w:p w:rsidR="003E27A1" w:rsidRDefault="003E27A1" w:rsidP="0061640B">
      <w:pPr>
        <w:rPr>
          <w:rFonts w:ascii="Garamond" w:hAnsi="Garamond" w:cs="Arial"/>
        </w:rPr>
      </w:pPr>
    </w:p>
    <w:p w:rsidR="003E27A1" w:rsidRPr="00284DF3" w:rsidRDefault="003E27A1" w:rsidP="0061640B">
      <w:pPr>
        <w:rPr>
          <w:rFonts w:ascii="Garamond" w:hAnsi="Garamond" w:cs="Arial"/>
        </w:rPr>
      </w:pPr>
    </w:p>
    <w:p w:rsidR="0061640B" w:rsidRPr="005B5AB9" w:rsidRDefault="0061640B" w:rsidP="0061640B">
      <w:pPr>
        <w:jc w:val="both"/>
        <w:rPr>
          <w:rFonts w:ascii="Garamond" w:hAnsi="Garamond" w:cs="Arial"/>
        </w:rPr>
      </w:pPr>
      <w:r w:rsidRPr="005B5AB9">
        <w:rPr>
          <w:rFonts w:ascii="Garamond" w:hAnsi="Garamond" w:cs="Arial"/>
        </w:rPr>
        <w:t>Predmet nabavke se nabavlja:</w:t>
      </w:r>
    </w:p>
    <w:p w:rsidR="0061640B" w:rsidRPr="00284DF3" w:rsidRDefault="0061640B" w:rsidP="0061640B">
      <w:pPr>
        <w:jc w:val="both"/>
        <w:rPr>
          <w:rFonts w:ascii="Garamond" w:hAnsi="Garamond" w:cs="Arial"/>
        </w:rPr>
      </w:pPr>
      <w:r w:rsidRPr="005B5AB9">
        <w:rPr>
          <w:rFonts w:ascii="Garamond" w:hAnsi="Garamond" w:cs="Arial"/>
        </w:rPr>
        <w:sym w:font="Wingdings" w:char="F0A8"/>
      </w:r>
      <w:r w:rsidRPr="005B5AB9">
        <w:rPr>
          <w:rFonts w:ascii="Garamond" w:hAnsi="Garamond" w:cs="Arial"/>
        </w:rPr>
        <w:t xml:space="preserve"> </w:t>
      </w:r>
      <w:proofErr w:type="gramStart"/>
      <w:r w:rsidR="003E27A1" w:rsidRPr="005B5AB9">
        <w:rPr>
          <w:rFonts w:ascii="Garamond" w:hAnsi="Garamond" w:cs="Arial"/>
        </w:rPr>
        <w:t>po</w:t>
      </w:r>
      <w:proofErr w:type="gramEnd"/>
      <w:r w:rsidR="003E27A1" w:rsidRPr="005B5AB9">
        <w:rPr>
          <w:rFonts w:ascii="Garamond" w:hAnsi="Garamond" w:cs="Arial"/>
        </w:rPr>
        <w:t xml:space="preserve"> partijama</w:t>
      </w:r>
    </w:p>
    <w:p w:rsidR="00CA62F1" w:rsidRPr="00284DF3" w:rsidRDefault="00CA62F1" w:rsidP="0061640B">
      <w:pPr>
        <w:jc w:val="both"/>
        <w:rPr>
          <w:rFonts w:ascii="Garamond" w:hAnsi="Garamond" w:cs="Arial"/>
        </w:rPr>
      </w:pPr>
    </w:p>
    <w:p w:rsidR="0061640B" w:rsidRPr="00284DF3" w:rsidRDefault="0061640B"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61640B" w:rsidRPr="00284DF3" w:rsidRDefault="0061640B" w:rsidP="0061640B">
      <w:pPr>
        <w:rPr>
          <w:rFonts w:ascii="Garamond" w:hAnsi="Garamond" w:cs="Arial"/>
        </w:rPr>
      </w:pPr>
    </w:p>
    <w:p w:rsidR="001412D4" w:rsidRPr="00284DF3" w:rsidRDefault="001412D4" w:rsidP="0061640B">
      <w:pPr>
        <w:rPr>
          <w:rFonts w:ascii="Garamond" w:hAnsi="Garamond" w:cs="Arial"/>
        </w:rPr>
      </w:pPr>
    </w:p>
    <w:p w:rsidR="001412D4" w:rsidRPr="00284DF3" w:rsidRDefault="001412D4" w:rsidP="0061640B">
      <w:pPr>
        <w:rPr>
          <w:rFonts w:ascii="Garamond" w:hAnsi="Garamond" w:cs="Arial"/>
        </w:rPr>
      </w:pPr>
    </w:p>
    <w:p w:rsidR="001412D4" w:rsidRPr="00284DF3" w:rsidRDefault="001412D4" w:rsidP="0061640B">
      <w:pPr>
        <w:rPr>
          <w:rFonts w:ascii="Garamond" w:hAnsi="Garamond" w:cs="Arial"/>
        </w:rPr>
      </w:pPr>
    </w:p>
    <w:p w:rsidR="001412D4" w:rsidRPr="00284DF3" w:rsidRDefault="001412D4" w:rsidP="0061640B">
      <w:pPr>
        <w:rPr>
          <w:rFonts w:ascii="Garamond" w:hAnsi="Garamond" w:cs="Arial"/>
        </w:rPr>
      </w:pPr>
    </w:p>
    <w:p w:rsidR="0061640B" w:rsidRPr="00284DF3"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284DF3">
        <w:rPr>
          <w:rFonts w:ascii="Garamond" w:hAnsi="Garamond"/>
          <w:b/>
        </w:rPr>
        <w:t>POZIV ZA NADMETANJE</w:t>
      </w:r>
      <w:r w:rsidRPr="00284DF3">
        <w:rPr>
          <w:rFonts w:ascii="Garamond" w:hAnsi="Garamond"/>
          <w:b/>
          <w:vertAlign w:val="superscript"/>
        </w:rPr>
        <w:footnoteReference w:id="1"/>
      </w:r>
      <w:bookmarkEnd w:id="0"/>
      <w:r w:rsidRPr="00284DF3">
        <w:rPr>
          <w:rFonts w:ascii="Garamond" w:hAnsi="Garamond"/>
          <w:b/>
        </w:rPr>
        <w:t xml:space="preserve"> </w:t>
      </w:r>
    </w:p>
    <w:p w:rsidR="0061640B" w:rsidRPr="00284DF3" w:rsidRDefault="0061640B" w:rsidP="0061640B">
      <w:pPr>
        <w:rPr>
          <w:rFonts w:ascii="Garamond" w:hAnsi="Garamond" w:cs="Arial"/>
          <w:b/>
          <w:bCs/>
        </w:rPr>
      </w:pPr>
      <w:r w:rsidRPr="00284DF3">
        <w:rPr>
          <w:rFonts w:ascii="Garamond" w:hAnsi="Garamond" w:cs="Arial"/>
          <w:b/>
          <w:bCs/>
        </w:rPr>
        <w:tab/>
      </w:r>
    </w:p>
    <w:p w:rsidR="0061640B" w:rsidRPr="00284DF3" w:rsidRDefault="0061640B" w:rsidP="0061640B">
      <w:pPr>
        <w:ind w:left="360"/>
        <w:jc w:val="center"/>
        <w:rPr>
          <w:rFonts w:ascii="Garamond" w:hAnsi="Garamond" w:cs="Arial"/>
          <w:b/>
          <w:bCs/>
        </w:rPr>
      </w:pPr>
    </w:p>
    <w:p w:rsidR="0061640B" w:rsidRPr="00284DF3" w:rsidRDefault="0061640B" w:rsidP="0061640B">
      <w:pPr>
        <w:numPr>
          <w:ilvl w:val="0"/>
          <w:numId w:val="2"/>
        </w:numPr>
        <w:spacing w:after="160" w:line="259" w:lineRule="auto"/>
        <w:contextualSpacing/>
        <w:rPr>
          <w:rFonts w:ascii="Garamond" w:eastAsia="Calibri" w:hAnsi="Garamond" w:cs="Arial"/>
        </w:rPr>
      </w:pPr>
      <w:r w:rsidRPr="00284DF3">
        <w:rPr>
          <w:rFonts w:ascii="Garamond" w:eastAsia="Calibri" w:hAnsi="Garamond" w:cs="Arial"/>
        </w:rPr>
        <w:t>Podaci o naručiocu;</w:t>
      </w:r>
    </w:p>
    <w:p w:rsidR="0061640B" w:rsidRPr="00284DF3" w:rsidRDefault="0061640B" w:rsidP="0061640B">
      <w:pPr>
        <w:numPr>
          <w:ilvl w:val="0"/>
          <w:numId w:val="2"/>
        </w:numPr>
        <w:spacing w:after="160" w:line="259" w:lineRule="auto"/>
        <w:contextualSpacing/>
        <w:rPr>
          <w:rFonts w:ascii="Garamond" w:eastAsia="Calibri" w:hAnsi="Garamond" w:cs="Arial"/>
        </w:rPr>
      </w:pPr>
      <w:r w:rsidRPr="00284DF3">
        <w:rPr>
          <w:rFonts w:ascii="Garamond" w:eastAsia="Calibri" w:hAnsi="Garamond" w:cs="Arial"/>
        </w:rPr>
        <w:t xml:space="preserve">Podaci o postupku i predmetu javne nabavke: </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Vrsta postupka,</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Predmet javne nabavke (vrsta predmeta, naziv i opis predmeta),</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Procijenjena vrijednost predmeta nabavke</w:t>
      </w:r>
      <w:r w:rsidRPr="00284DF3">
        <w:rPr>
          <w:rFonts w:ascii="Garamond" w:eastAsia="Calibri" w:hAnsi="Garamond" w:cs="Arial"/>
          <w:vertAlign w:val="superscript"/>
        </w:rPr>
        <w:footnoteReference w:id="2"/>
      </w:r>
      <w:r w:rsidRPr="00284DF3">
        <w:rPr>
          <w:rFonts w:ascii="Garamond" w:eastAsia="Calibri" w:hAnsi="Garamond" w:cs="Arial"/>
        </w:rPr>
        <w:t>,</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 xml:space="preserve">Način nabavke: </w:t>
      </w:r>
    </w:p>
    <w:p w:rsidR="0061640B" w:rsidRPr="00284DF3" w:rsidRDefault="0061640B" w:rsidP="0061640B">
      <w:pPr>
        <w:numPr>
          <w:ilvl w:val="0"/>
          <w:numId w:val="4"/>
        </w:numPr>
        <w:spacing w:after="160" w:line="259" w:lineRule="auto"/>
        <w:contextualSpacing/>
        <w:rPr>
          <w:rFonts w:ascii="Garamond" w:eastAsia="Calibri" w:hAnsi="Garamond" w:cs="Arial"/>
        </w:rPr>
      </w:pPr>
      <w:r w:rsidRPr="00284DF3">
        <w:rPr>
          <w:rFonts w:ascii="Garamond" w:eastAsia="Calibri" w:hAnsi="Garamond" w:cs="Arial"/>
        </w:rPr>
        <w:t>Cjelina, po partijama,</w:t>
      </w:r>
    </w:p>
    <w:p w:rsidR="0061640B" w:rsidRPr="00284DF3" w:rsidRDefault="0061640B" w:rsidP="0061640B">
      <w:pPr>
        <w:numPr>
          <w:ilvl w:val="0"/>
          <w:numId w:val="4"/>
        </w:numPr>
        <w:spacing w:after="160" w:line="259" w:lineRule="auto"/>
        <w:contextualSpacing/>
        <w:rPr>
          <w:rFonts w:ascii="Garamond" w:eastAsia="Calibri" w:hAnsi="Garamond" w:cs="Arial"/>
        </w:rPr>
      </w:pPr>
      <w:r w:rsidRPr="00284DF3">
        <w:rPr>
          <w:rFonts w:ascii="Garamond" w:eastAsia="Calibri" w:hAnsi="Garamond" w:cs="Arial"/>
        </w:rPr>
        <w:t>Zajednička nabavka,</w:t>
      </w:r>
    </w:p>
    <w:p w:rsidR="0061640B" w:rsidRPr="00284DF3" w:rsidRDefault="0061640B" w:rsidP="0061640B">
      <w:pPr>
        <w:numPr>
          <w:ilvl w:val="0"/>
          <w:numId w:val="4"/>
        </w:numPr>
        <w:spacing w:after="160" w:line="259" w:lineRule="auto"/>
        <w:contextualSpacing/>
        <w:rPr>
          <w:rFonts w:ascii="Garamond" w:eastAsia="Calibri" w:hAnsi="Garamond" w:cs="Arial"/>
        </w:rPr>
      </w:pPr>
      <w:r w:rsidRPr="00284DF3">
        <w:rPr>
          <w:rFonts w:ascii="Garamond" w:eastAsia="Calibri" w:hAnsi="Garamond" w:cs="Arial"/>
        </w:rPr>
        <w:t>Centralizovana nabavka,</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Posebni oblik nabavke:</w:t>
      </w:r>
    </w:p>
    <w:p w:rsidR="0061640B" w:rsidRPr="00284DF3" w:rsidRDefault="0061640B" w:rsidP="0061640B">
      <w:pPr>
        <w:numPr>
          <w:ilvl w:val="0"/>
          <w:numId w:val="3"/>
        </w:numPr>
        <w:spacing w:after="160" w:line="259" w:lineRule="auto"/>
        <w:contextualSpacing/>
        <w:rPr>
          <w:rFonts w:ascii="Garamond" w:eastAsia="Calibri" w:hAnsi="Garamond" w:cs="Arial"/>
        </w:rPr>
      </w:pPr>
      <w:r w:rsidRPr="00284DF3">
        <w:rPr>
          <w:rFonts w:ascii="Garamond" w:eastAsia="Calibri" w:hAnsi="Garamond" w:cs="Arial"/>
        </w:rPr>
        <w:t>Okvirni sporazum,</w:t>
      </w:r>
    </w:p>
    <w:p w:rsidR="0061640B" w:rsidRPr="00284DF3" w:rsidRDefault="0061640B" w:rsidP="0061640B">
      <w:pPr>
        <w:numPr>
          <w:ilvl w:val="0"/>
          <w:numId w:val="3"/>
        </w:numPr>
        <w:spacing w:after="160" w:line="259" w:lineRule="auto"/>
        <w:contextualSpacing/>
        <w:rPr>
          <w:rFonts w:ascii="Garamond" w:eastAsia="Calibri" w:hAnsi="Garamond" w:cs="Arial"/>
        </w:rPr>
      </w:pPr>
      <w:r w:rsidRPr="00284DF3">
        <w:rPr>
          <w:rFonts w:ascii="Garamond" w:eastAsia="Calibri" w:hAnsi="Garamond" w:cs="Arial"/>
        </w:rPr>
        <w:t>Dinamički sistem nabavki,</w:t>
      </w:r>
    </w:p>
    <w:p w:rsidR="0061640B" w:rsidRPr="00284DF3" w:rsidRDefault="0061640B" w:rsidP="0061640B">
      <w:pPr>
        <w:numPr>
          <w:ilvl w:val="0"/>
          <w:numId w:val="3"/>
        </w:numPr>
        <w:spacing w:after="160" w:line="259" w:lineRule="auto"/>
        <w:contextualSpacing/>
        <w:rPr>
          <w:rFonts w:ascii="Garamond" w:eastAsia="Calibri" w:hAnsi="Garamond" w:cs="Arial"/>
        </w:rPr>
      </w:pPr>
      <w:r w:rsidRPr="00284DF3">
        <w:rPr>
          <w:rFonts w:ascii="Garamond" w:eastAsia="Calibri" w:hAnsi="Garamond" w:cs="Arial"/>
        </w:rPr>
        <w:t>Elektronska aukcija,</w:t>
      </w:r>
    </w:p>
    <w:p w:rsidR="0061640B" w:rsidRPr="00284DF3" w:rsidRDefault="0061640B" w:rsidP="0061640B">
      <w:pPr>
        <w:numPr>
          <w:ilvl w:val="0"/>
          <w:numId w:val="3"/>
        </w:numPr>
        <w:spacing w:after="160" w:line="259" w:lineRule="auto"/>
        <w:contextualSpacing/>
        <w:rPr>
          <w:rFonts w:ascii="Garamond" w:eastAsia="Calibri" w:hAnsi="Garamond" w:cs="Arial"/>
        </w:rPr>
      </w:pPr>
      <w:r w:rsidRPr="00284DF3">
        <w:rPr>
          <w:rFonts w:ascii="Garamond" w:eastAsia="Calibri" w:hAnsi="Garamond" w:cs="Arial"/>
        </w:rPr>
        <w:t>Elektronski katalog,</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Uslovi za učešće u postupku javne nabavke i posebni osnovi za isključenje,</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Kriterijum za izbor najpovoljnije ponude,</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Način, mjesto i vrijeme podnošenja ponuda i otvaranja ponuda,</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Rok za donošenje odluke o izboru,</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Rok važenja ponude,</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Garancija ponude</w:t>
      </w:r>
    </w:p>
    <w:p w:rsidR="0061640B" w:rsidRPr="00284DF3" w:rsidRDefault="0061640B" w:rsidP="0061640B">
      <w:pPr>
        <w:rPr>
          <w:rFonts w:ascii="Garamond" w:eastAsia="Calibri" w:hAnsi="Garamond"/>
        </w:rPr>
      </w:pPr>
    </w:p>
    <w:p w:rsidR="0061640B" w:rsidRPr="00284DF3"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284DF3">
        <w:rPr>
          <w:rFonts w:ascii="Garamond" w:hAnsi="Garamond"/>
          <w:b/>
        </w:rPr>
        <w:t>TEHNIČKA SPECIFIKACIJA PREDMETA JAVNE NABAVKE</w:t>
      </w:r>
      <w:r w:rsidRPr="00284DF3">
        <w:rPr>
          <w:rFonts w:ascii="Garamond" w:hAnsi="Garamond"/>
          <w:b/>
          <w:vertAlign w:val="superscript"/>
        </w:rPr>
        <w:footnoteReference w:id="3"/>
      </w:r>
      <w:bookmarkEnd w:id="1"/>
    </w:p>
    <w:p w:rsidR="0061640B" w:rsidRPr="00284DF3" w:rsidRDefault="0061640B" w:rsidP="0061640B">
      <w:pPr>
        <w:rPr>
          <w:rFonts w:ascii="Garamond" w:eastAsia="Calibri" w:hAnsi="Garamond"/>
        </w:rPr>
      </w:pPr>
    </w:p>
    <w:p w:rsidR="0061640B" w:rsidRPr="00284DF3" w:rsidRDefault="0061640B" w:rsidP="0061640B">
      <w:pPr>
        <w:numPr>
          <w:ilvl w:val="0"/>
          <w:numId w:val="6"/>
        </w:numPr>
        <w:spacing w:after="160" w:line="259" w:lineRule="auto"/>
        <w:contextualSpacing/>
        <w:jc w:val="both"/>
        <w:rPr>
          <w:rFonts w:ascii="Garamond" w:eastAsia="Calibri" w:hAnsi="Garamond" w:cs="Arial"/>
        </w:rPr>
      </w:pPr>
      <w:r w:rsidRPr="00284DF3">
        <w:rPr>
          <w:rFonts w:ascii="Garamond" w:eastAsia="Calibri" w:hAnsi="Garamond" w:cs="Arial"/>
        </w:rPr>
        <w:t>Naziv i opis predmeta nabavke u cjelini, po partijama i stavkama sa bitnim karakteristikama</w:t>
      </w:r>
    </w:p>
    <w:p w:rsidR="0061640B" w:rsidRPr="00284DF3" w:rsidRDefault="0061640B" w:rsidP="0061640B">
      <w:pPr>
        <w:numPr>
          <w:ilvl w:val="0"/>
          <w:numId w:val="6"/>
        </w:numPr>
        <w:spacing w:after="160" w:line="259" w:lineRule="auto"/>
        <w:contextualSpacing/>
        <w:jc w:val="both"/>
        <w:rPr>
          <w:rFonts w:ascii="Garamond" w:eastAsia="Calibri" w:hAnsi="Garamond" w:cs="Arial"/>
        </w:rPr>
      </w:pPr>
      <w:r w:rsidRPr="00284DF3">
        <w:rPr>
          <w:rFonts w:ascii="Garamond" w:eastAsia="Calibri" w:hAnsi="Garamond" w:cs="Arial"/>
        </w:rPr>
        <w:t>Zahtjevi u pogledu načina izvršavanja predmeta nabavke koji su od značaja za sačinjavanje ponude i izvršenje ugovora</w:t>
      </w:r>
    </w:p>
    <w:p w:rsidR="00711930" w:rsidRPr="00284DF3" w:rsidRDefault="00711930" w:rsidP="0061640B">
      <w:pPr>
        <w:rPr>
          <w:rFonts w:ascii="Garamond" w:eastAsia="Calibri" w:hAnsi="Garamond"/>
        </w:rPr>
      </w:pPr>
    </w:p>
    <w:p w:rsidR="00D22CFE" w:rsidRPr="00EC3B88" w:rsidRDefault="00D22CFE" w:rsidP="00D22CFE">
      <w:pPr>
        <w:contextualSpacing/>
        <w:rPr>
          <w:rFonts w:ascii="Garamond" w:eastAsia="Calibri" w:hAnsi="Garamond" w:cs="Arial"/>
          <w:b/>
          <w:u w:val="single"/>
        </w:rPr>
      </w:pPr>
      <w:r w:rsidRPr="00EC3B88">
        <w:rPr>
          <w:rFonts w:ascii="Garamond" w:eastAsia="Calibri" w:hAnsi="Garamond" w:cs="Arial"/>
          <w:b/>
          <w:u w:val="single"/>
        </w:rPr>
        <w:t>Partija I: Servis i održavanje mašina</w:t>
      </w:r>
    </w:p>
    <w:p w:rsidR="00D22CFE" w:rsidRPr="00D22CFE" w:rsidRDefault="00D22CFE" w:rsidP="00D22CFE">
      <w:pPr>
        <w:rPr>
          <w:rFonts w:ascii="Garamond" w:eastAsia="Calibri" w:hAnsi="Garamond" w:cs="Arial"/>
        </w:rPr>
      </w:pPr>
    </w:p>
    <w:tbl>
      <w:tblPr>
        <w:tblStyle w:val="TableGrid"/>
        <w:tblW w:w="0" w:type="auto"/>
        <w:tblLook w:val="04A0" w:firstRow="1" w:lastRow="0" w:firstColumn="1" w:lastColumn="0" w:noHBand="0" w:noVBand="1"/>
      </w:tblPr>
      <w:tblGrid>
        <w:gridCol w:w="8545"/>
        <w:gridCol w:w="805"/>
      </w:tblGrid>
      <w:tr w:rsidR="00D22CFE" w:rsidRPr="00D22CFE" w:rsidTr="00EC3B88">
        <w:tc>
          <w:tcPr>
            <w:tcW w:w="8748" w:type="dxa"/>
            <w:tcBorders>
              <w:top w:val="single" w:sz="4" w:space="0" w:color="auto"/>
              <w:left w:val="single" w:sz="4" w:space="0" w:color="auto"/>
              <w:bottom w:val="single" w:sz="4" w:space="0" w:color="auto"/>
              <w:right w:val="single" w:sz="4" w:space="0" w:color="auto"/>
            </w:tcBorders>
            <w:hideMark/>
          </w:tcPr>
          <w:p w:rsidR="00D22CFE" w:rsidRPr="00D22CFE" w:rsidRDefault="00D22CFE" w:rsidP="00EC3B88">
            <w:pPr>
              <w:ind w:left="360"/>
              <w:contextualSpacing/>
              <w:rPr>
                <w:rFonts w:ascii="Garamond" w:eastAsia="Calibri" w:hAnsi="Garamond" w:cs="Arial"/>
              </w:rPr>
            </w:pPr>
            <w:r w:rsidRPr="00D22CFE">
              <w:rPr>
                <w:rFonts w:ascii="Garamond" w:eastAsia="Calibri" w:hAnsi="Garamond" w:cs="Arial"/>
              </w:rPr>
              <w:t xml:space="preserve"> </w:t>
            </w:r>
            <w:proofErr w:type="gramStart"/>
            <w:r w:rsidRPr="00D22CFE">
              <w:rPr>
                <w:rFonts w:ascii="Garamond" w:eastAsia="Calibri" w:hAnsi="Garamond" w:cs="Arial"/>
              </w:rPr>
              <w:t>1.Kompaktor</w:t>
            </w:r>
            <w:proofErr w:type="gramEnd"/>
            <w:r w:rsidRPr="00D22CFE">
              <w:rPr>
                <w:rFonts w:ascii="Garamond" w:eastAsia="Calibri" w:hAnsi="Garamond" w:cs="Arial"/>
              </w:rPr>
              <w:t xml:space="preserve"> BOMAG BC 572 RB (godina proizvodnje 2006.)</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Serijski broj mašine: 101570631124</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Broj motora DEUTZ 10174527</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lastRenderedPageBreak/>
              <w:t>Zapremina/snaga motora: 7145 cm3/226 kW</w:t>
            </w:r>
          </w:p>
          <w:p w:rsidR="00D22CFE" w:rsidRPr="00D22CFE" w:rsidRDefault="00D22CFE" w:rsidP="00EC3B88">
            <w:pPr>
              <w:ind w:left="720"/>
              <w:contextualSpacing/>
              <w:rPr>
                <w:rFonts w:ascii="Garamond" w:eastAsia="Calibri" w:hAnsi="Garamond" w:cs="Arial"/>
              </w:rPr>
            </w:pPr>
            <w:r w:rsidRPr="00D22CFE">
              <w:rPr>
                <w:rFonts w:ascii="Garamond" w:eastAsia="Calibri" w:hAnsi="Garamond" w:cs="Arial"/>
              </w:rPr>
              <w:t>2.  Bager gusjeničar DOOSAN DX 225 NLC (godina proizvodnje 2007.)</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Serijski broj mašine: DHKHEBHOC70005070</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Broj motora: DL06-700943EG</w:t>
            </w:r>
          </w:p>
          <w:p w:rsidR="00D22CFE" w:rsidRPr="00D22CFE" w:rsidRDefault="00D22CFE" w:rsidP="00D22CFE">
            <w:pPr>
              <w:pStyle w:val="ListParagraph"/>
              <w:numPr>
                <w:ilvl w:val="0"/>
                <w:numId w:val="10"/>
              </w:numPr>
              <w:spacing w:before="0" w:after="0" w:line="240" w:lineRule="auto"/>
              <w:contextualSpacing/>
              <w:rPr>
                <w:rFonts w:ascii="Garamond" w:hAnsi="Garamond" w:cs="Arial"/>
                <w:sz w:val="24"/>
                <w:szCs w:val="24"/>
                <w:lang w:val="en-US"/>
              </w:rPr>
            </w:pPr>
            <w:r w:rsidRPr="00D22CFE">
              <w:rPr>
                <w:rFonts w:ascii="Garamond" w:hAnsi="Garamond" w:cs="Arial"/>
                <w:sz w:val="24"/>
                <w:szCs w:val="24"/>
                <w:lang w:val="en-US"/>
              </w:rPr>
              <w:t>Zapremina/snaga motora: 5890/110 kW</w:t>
            </w:r>
          </w:p>
          <w:p w:rsidR="00D22CFE" w:rsidRPr="00D22CFE" w:rsidRDefault="00D22CFE" w:rsidP="00EC3B88">
            <w:pPr>
              <w:ind w:left="720"/>
              <w:contextualSpacing/>
              <w:rPr>
                <w:rFonts w:ascii="Garamond" w:eastAsia="Calibri" w:hAnsi="Garamond" w:cs="Arial"/>
              </w:rPr>
            </w:pPr>
            <w:proofErr w:type="gramStart"/>
            <w:r w:rsidRPr="00D22CFE">
              <w:rPr>
                <w:rFonts w:ascii="Garamond" w:eastAsia="Calibri" w:hAnsi="Garamond" w:cs="Arial"/>
              </w:rPr>
              <w:t>3.Utovarivač</w:t>
            </w:r>
            <w:proofErr w:type="gramEnd"/>
            <w:r w:rsidRPr="00D22CFE">
              <w:rPr>
                <w:rFonts w:ascii="Garamond" w:eastAsia="Calibri" w:hAnsi="Garamond" w:cs="Arial"/>
              </w:rPr>
              <w:t xml:space="preserve"> JCB 531-70 ANGRI (godina proizvodnje 2010.)</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Serijski broj mašine: SF 320/40201 U 0276310</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Broj motora: JCB 5TASGC015019249</w:t>
            </w:r>
          </w:p>
          <w:p w:rsidR="00D22CFE" w:rsidRPr="00D22CFE" w:rsidRDefault="00D22CFE" w:rsidP="00D22CFE">
            <w:pPr>
              <w:pStyle w:val="ListParagraph"/>
              <w:numPr>
                <w:ilvl w:val="0"/>
                <w:numId w:val="10"/>
              </w:numPr>
              <w:spacing w:before="0" w:after="0" w:line="240" w:lineRule="auto"/>
              <w:contextualSpacing/>
              <w:rPr>
                <w:rFonts w:ascii="Garamond" w:hAnsi="Garamond" w:cs="Arial"/>
                <w:sz w:val="24"/>
                <w:szCs w:val="24"/>
                <w:lang w:val="en-US"/>
              </w:rPr>
            </w:pPr>
            <w:r w:rsidRPr="00D22CFE">
              <w:rPr>
                <w:rFonts w:ascii="Garamond" w:hAnsi="Garamond" w:cs="Arial"/>
                <w:sz w:val="24"/>
                <w:szCs w:val="24"/>
                <w:lang w:val="en-US"/>
              </w:rPr>
              <w:t>Z apremina/snaga motora: 4400/74,2 kW</w:t>
            </w:r>
          </w:p>
          <w:p w:rsidR="00D22CFE" w:rsidRPr="00D22CFE" w:rsidRDefault="00D22CFE" w:rsidP="00EC3B88">
            <w:pPr>
              <w:ind w:left="720"/>
              <w:contextualSpacing/>
              <w:rPr>
                <w:rFonts w:ascii="Garamond" w:eastAsia="Calibri" w:hAnsi="Garamond" w:cs="Arial"/>
              </w:rPr>
            </w:pPr>
            <w:r w:rsidRPr="00D22CFE">
              <w:rPr>
                <w:rFonts w:ascii="Garamond" w:eastAsia="Calibri" w:hAnsi="Garamond" w:cs="Arial"/>
              </w:rPr>
              <w:t>4. Hidraulicni cekic AJCE (godina proizvodnje 2017.)</w:t>
            </w:r>
          </w:p>
          <w:p w:rsidR="00D22CFE" w:rsidRPr="00D22CFE" w:rsidRDefault="00D22CFE" w:rsidP="00EC3B88">
            <w:pPr>
              <w:ind w:left="720"/>
              <w:contextualSpacing/>
              <w:jc w:val="both"/>
              <w:rPr>
                <w:rFonts w:ascii="Garamond" w:eastAsia="Calibri" w:hAnsi="Garamond" w:cs="Arial"/>
              </w:rPr>
            </w:pPr>
            <w:r w:rsidRPr="00D22CFE">
              <w:rPr>
                <w:rFonts w:ascii="Garamond" w:eastAsia="Calibri" w:hAnsi="Garamond" w:cs="Arial"/>
              </w:rPr>
              <w:t>-  Model  710 M</w:t>
            </w:r>
          </w:p>
          <w:p w:rsidR="00D22CFE" w:rsidRPr="00D22CFE" w:rsidRDefault="00D22CFE" w:rsidP="00EC3B88">
            <w:pPr>
              <w:ind w:left="720"/>
              <w:contextualSpacing/>
              <w:jc w:val="both"/>
              <w:rPr>
                <w:rFonts w:ascii="Garamond" w:eastAsia="Calibri" w:hAnsi="Garamond" w:cs="Arial"/>
              </w:rPr>
            </w:pPr>
            <w:r w:rsidRPr="00D22CFE">
              <w:rPr>
                <w:rFonts w:ascii="Garamond" w:eastAsia="Calibri" w:hAnsi="Garamond" w:cs="Arial"/>
              </w:rPr>
              <w:t>- operativna tezina 1600kg</w:t>
            </w:r>
          </w:p>
          <w:p w:rsidR="00D22CFE" w:rsidRPr="00D22CFE" w:rsidRDefault="00D22CFE" w:rsidP="00EC3B88">
            <w:pPr>
              <w:jc w:val="both"/>
              <w:rPr>
                <w:rFonts w:ascii="Garamond" w:eastAsia="Calibri" w:hAnsi="Garamond" w:cs="Arial"/>
              </w:rPr>
            </w:pPr>
            <w:r w:rsidRPr="00D22CFE">
              <w:rPr>
                <w:rFonts w:ascii="Garamond" w:eastAsia="Calibri" w:hAnsi="Garamond" w:cs="Arial"/>
              </w:rPr>
              <w:t xml:space="preserve">             5. Bager gusjenicar Hyundai 140LC-9 (godina proizvodnje 2013.)       </w:t>
            </w:r>
          </w:p>
          <w:p w:rsidR="00D22CFE" w:rsidRPr="00D22CFE" w:rsidRDefault="00D22CFE" w:rsidP="00EC3B88">
            <w:pPr>
              <w:jc w:val="both"/>
              <w:rPr>
                <w:rFonts w:ascii="Garamond" w:eastAsia="Calibri" w:hAnsi="Garamond" w:cs="Arial"/>
              </w:rPr>
            </w:pPr>
            <w:r w:rsidRPr="00D22CFE">
              <w:rPr>
                <w:rFonts w:ascii="Garamond" w:eastAsia="Calibri" w:hAnsi="Garamond" w:cs="Arial"/>
              </w:rPr>
              <w:t xml:space="preserve">                   Serijski broj mašine:   HHKHZ401CD0000912                          </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6. Viljuškar Catepilar DP25N (godina proizvodnje 2012.)                                                       Serijski broj mašine: ET18C-55805</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Zapremina/snaga motora: 2200/43 kW</w:t>
            </w:r>
          </w:p>
          <w:p w:rsidR="00D22CFE" w:rsidRPr="00D22CFE" w:rsidRDefault="00D22CFE" w:rsidP="00EC3B88">
            <w:pPr>
              <w:ind w:left="360"/>
              <w:contextualSpacing/>
              <w:rPr>
                <w:rFonts w:ascii="Garamond" w:eastAsia="Calibri" w:hAnsi="Garamond" w:cs="Arial"/>
              </w:rPr>
            </w:pPr>
            <w:r w:rsidRPr="00D22CFE">
              <w:rPr>
                <w:rFonts w:ascii="Garamond" w:eastAsia="Calibri" w:hAnsi="Garamond" w:cs="Arial"/>
              </w:rPr>
              <w:t xml:space="preserve">       7. Nadogradnja Meiller RK 30.62 K (godina proizvodnje 2010.)                                                       Serijski broj mašine: 87648441</w:t>
            </w:r>
          </w:p>
        </w:tc>
        <w:tc>
          <w:tcPr>
            <w:tcW w:w="828" w:type="dxa"/>
            <w:tcBorders>
              <w:top w:val="single" w:sz="4" w:space="0" w:color="auto"/>
              <w:left w:val="single" w:sz="4" w:space="0" w:color="auto"/>
              <w:bottom w:val="single" w:sz="4" w:space="0" w:color="auto"/>
              <w:right w:val="single" w:sz="4" w:space="0" w:color="auto"/>
            </w:tcBorders>
          </w:tcPr>
          <w:p w:rsidR="00D22CFE" w:rsidRPr="00D22CFE" w:rsidRDefault="00D22CFE" w:rsidP="00EC3B88">
            <w:pPr>
              <w:rPr>
                <w:rFonts w:ascii="Garamond" w:eastAsia="Calibri" w:hAnsi="Garamond" w:cs="Arial"/>
              </w:rPr>
            </w:pPr>
          </w:p>
        </w:tc>
      </w:tr>
    </w:tbl>
    <w:p w:rsidR="001412D4" w:rsidRPr="00284DF3" w:rsidRDefault="001412D4" w:rsidP="0061640B">
      <w:pPr>
        <w:rPr>
          <w:rFonts w:ascii="Garamond" w:eastAsia="Calibri" w:hAnsi="Garamond"/>
        </w:rPr>
      </w:pPr>
    </w:p>
    <w:p w:rsidR="001412D4" w:rsidRPr="00284DF3" w:rsidRDefault="001412D4" w:rsidP="0061640B">
      <w:pPr>
        <w:rPr>
          <w:rFonts w:ascii="Garamond" w:eastAsia="Calibri" w:hAnsi="Garamond"/>
        </w:rPr>
      </w:pPr>
    </w:p>
    <w:p w:rsidR="00D22CFE" w:rsidRPr="00EC3B88" w:rsidRDefault="00D22CFE" w:rsidP="00D22CFE">
      <w:pPr>
        <w:contextualSpacing/>
        <w:rPr>
          <w:rFonts w:ascii="Garamond" w:eastAsia="Calibri" w:hAnsi="Garamond" w:cs="Arial"/>
          <w:b/>
          <w:u w:val="single"/>
        </w:rPr>
      </w:pPr>
      <w:r w:rsidRPr="00EC3B88">
        <w:rPr>
          <w:rFonts w:ascii="Garamond" w:eastAsia="Calibri" w:hAnsi="Garamond" w:cs="Arial"/>
          <w:b/>
          <w:u w:val="single"/>
        </w:rPr>
        <w:t>Partija II: Servis i održavanje mašina</w:t>
      </w:r>
    </w:p>
    <w:p w:rsidR="00D22CFE" w:rsidRPr="00D22CFE" w:rsidRDefault="00D22CFE" w:rsidP="00D22CFE">
      <w:pPr>
        <w:ind w:left="720"/>
        <w:contextualSpacing/>
        <w:rPr>
          <w:rFonts w:ascii="Garamond" w:eastAsia="Calibri" w:hAnsi="Garamond" w:cs="Arial"/>
        </w:rPr>
      </w:pPr>
    </w:p>
    <w:tbl>
      <w:tblPr>
        <w:tblStyle w:val="TableGrid"/>
        <w:tblW w:w="0" w:type="auto"/>
        <w:tblLook w:val="04A0" w:firstRow="1" w:lastRow="0" w:firstColumn="1" w:lastColumn="0" w:noHBand="0" w:noVBand="1"/>
      </w:tblPr>
      <w:tblGrid>
        <w:gridCol w:w="8546"/>
        <w:gridCol w:w="804"/>
      </w:tblGrid>
      <w:tr w:rsidR="00D22CFE" w:rsidRPr="00D22CFE" w:rsidTr="00EC3B88">
        <w:tc>
          <w:tcPr>
            <w:tcW w:w="8748" w:type="dxa"/>
            <w:tcBorders>
              <w:top w:val="single" w:sz="4" w:space="0" w:color="auto"/>
              <w:left w:val="single" w:sz="4" w:space="0" w:color="auto"/>
              <w:bottom w:val="single" w:sz="4" w:space="0" w:color="auto"/>
              <w:right w:val="single" w:sz="4" w:space="0" w:color="auto"/>
            </w:tcBorders>
          </w:tcPr>
          <w:p w:rsidR="00D22CFE" w:rsidRPr="00D22CFE" w:rsidRDefault="00D22CFE" w:rsidP="00EC3B88">
            <w:pPr>
              <w:contextualSpacing/>
              <w:rPr>
                <w:rFonts w:ascii="Garamond" w:eastAsia="Calibri" w:hAnsi="Garamond" w:cs="Arial"/>
              </w:rPr>
            </w:pP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1. Kompaktor BOMAG BC 572 RB -2 (godina proizvodnje 2008.)</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Serijski broj mašine: 101570641030</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Broj motora: DEUTZ 10657551</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 xml:space="preserve">Zapremina/snaga motora: 7145/227 kW  </w:t>
            </w:r>
          </w:p>
          <w:p w:rsidR="00D22CFE" w:rsidRPr="00D22CFE" w:rsidRDefault="00D22CFE" w:rsidP="00D22CFE">
            <w:pPr>
              <w:numPr>
                <w:ilvl w:val="0"/>
                <w:numId w:val="10"/>
              </w:numPr>
              <w:contextualSpacing/>
              <w:rPr>
                <w:rFonts w:ascii="Garamond" w:eastAsia="Calibri" w:hAnsi="Garamond" w:cs="Arial"/>
              </w:rPr>
            </w:pPr>
            <w:proofErr w:type="gramStart"/>
            <w:r w:rsidRPr="00D22CFE">
              <w:rPr>
                <w:rFonts w:ascii="Garamond" w:eastAsia="Calibri" w:hAnsi="Garamond" w:cs="Arial"/>
              </w:rPr>
              <w:t>2.Kompaktor</w:t>
            </w:r>
            <w:proofErr w:type="gramEnd"/>
            <w:r w:rsidRPr="00D22CFE">
              <w:rPr>
                <w:rFonts w:ascii="Garamond" w:eastAsia="Calibri" w:hAnsi="Garamond" w:cs="Arial"/>
              </w:rPr>
              <w:t xml:space="preserve"> VOLVO BM L-160 (godina proizvodnje 1994.)</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Serijski broj mašine: L160 V3777</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Broj motora: TD102GBST49771MO2960</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Snaga motora: 185 Kw</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3 Buldozer DRESTA TD 15 M (godina proizvodnje 2008.)</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Serijski broj mašine: 4950015p033577</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Snaga motora: 142 Kw</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4 Buldozer KOMATSU D61PX15 (godina proizvodnje 2010.)</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Serijski broj motora: 36089770</w:t>
            </w:r>
          </w:p>
          <w:p w:rsidR="00D22CFE" w:rsidRPr="00D22CFE" w:rsidRDefault="00D22CFE" w:rsidP="00D22CFE">
            <w:pPr>
              <w:ind w:left="720"/>
              <w:contextualSpacing/>
              <w:rPr>
                <w:rFonts w:ascii="Garamond" w:eastAsia="Calibri" w:hAnsi="Garamond" w:cs="Arial"/>
              </w:rPr>
            </w:pPr>
          </w:p>
        </w:tc>
        <w:tc>
          <w:tcPr>
            <w:tcW w:w="828" w:type="dxa"/>
            <w:tcBorders>
              <w:top w:val="single" w:sz="4" w:space="0" w:color="auto"/>
              <w:left w:val="single" w:sz="4" w:space="0" w:color="auto"/>
              <w:bottom w:val="single" w:sz="4" w:space="0" w:color="auto"/>
              <w:right w:val="single" w:sz="4" w:space="0" w:color="auto"/>
            </w:tcBorders>
          </w:tcPr>
          <w:p w:rsidR="00D22CFE" w:rsidRPr="00D22CFE" w:rsidRDefault="00D22CFE" w:rsidP="00D22CFE">
            <w:pPr>
              <w:numPr>
                <w:ilvl w:val="0"/>
                <w:numId w:val="10"/>
              </w:numPr>
              <w:contextualSpacing/>
              <w:rPr>
                <w:rFonts w:ascii="Garamond" w:eastAsia="Calibri" w:hAnsi="Garamond" w:cs="Arial"/>
              </w:rPr>
            </w:pPr>
          </w:p>
        </w:tc>
      </w:tr>
    </w:tbl>
    <w:p w:rsidR="001412D4" w:rsidRPr="00284DF3" w:rsidRDefault="001412D4" w:rsidP="0061640B">
      <w:pPr>
        <w:rPr>
          <w:rFonts w:ascii="Garamond" w:eastAsia="Calibri" w:hAnsi="Garamond"/>
        </w:rPr>
      </w:pPr>
    </w:p>
    <w:p w:rsidR="00EC3B88" w:rsidRDefault="00EC3B88" w:rsidP="00D22CFE">
      <w:pPr>
        <w:contextualSpacing/>
        <w:rPr>
          <w:rFonts w:ascii="Garamond" w:eastAsia="Calibri" w:hAnsi="Garamond" w:cs="Arial"/>
        </w:rPr>
      </w:pPr>
    </w:p>
    <w:p w:rsidR="00D22CFE" w:rsidRPr="00EC3B88" w:rsidRDefault="00D22CFE" w:rsidP="00D22CFE">
      <w:pPr>
        <w:contextualSpacing/>
        <w:rPr>
          <w:rFonts w:ascii="Garamond" w:eastAsia="Calibri" w:hAnsi="Garamond" w:cs="Arial"/>
          <w:b/>
          <w:u w:val="single"/>
        </w:rPr>
      </w:pPr>
      <w:r w:rsidRPr="00EC3B88">
        <w:rPr>
          <w:rFonts w:ascii="Garamond" w:eastAsia="Calibri" w:hAnsi="Garamond" w:cs="Arial"/>
          <w:b/>
          <w:u w:val="single"/>
        </w:rPr>
        <w:t>Partija III: Servis teretnih vozila</w:t>
      </w:r>
    </w:p>
    <w:p w:rsidR="00D22CFE" w:rsidRPr="00D22CFE" w:rsidRDefault="00D22CFE" w:rsidP="00D22CFE">
      <w:pPr>
        <w:ind w:left="720"/>
        <w:contextualSpacing/>
        <w:rPr>
          <w:rFonts w:ascii="Garamond" w:eastAsia="Calibri" w:hAnsi="Garamond" w:cs="Arial"/>
        </w:rPr>
      </w:pPr>
    </w:p>
    <w:tbl>
      <w:tblPr>
        <w:tblStyle w:val="TableGrid"/>
        <w:tblW w:w="0" w:type="auto"/>
        <w:tblLook w:val="04A0" w:firstRow="1" w:lastRow="0" w:firstColumn="1" w:lastColumn="0" w:noHBand="0" w:noVBand="1"/>
      </w:tblPr>
      <w:tblGrid>
        <w:gridCol w:w="8545"/>
        <w:gridCol w:w="805"/>
      </w:tblGrid>
      <w:tr w:rsidR="00D22CFE" w:rsidRPr="00D22CFE" w:rsidTr="00EC3B88">
        <w:tc>
          <w:tcPr>
            <w:tcW w:w="8748" w:type="dxa"/>
            <w:tcBorders>
              <w:top w:val="single" w:sz="4" w:space="0" w:color="auto"/>
              <w:left w:val="single" w:sz="4" w:space="0" w:color="auto"/>
              <w:bottom w:val="single" w:sz="4" w:space="0" w:color="auto"/>
              <w:right w:val="single" w:sz="4" w:space="0" w:color="auto"/>
            </w:tcBorders>
          </w:tcPr>
          <w:p w:rsidR="00D22CFE" w:rsidRPr="00EC3B88" w:rsidRDefault="00D22CFE" w:rsidP="00EC3B88">
            <w:pPr>
              <w:pStyle w:val="ListParagraph"/>
              <w:numPr>
                <w:ilvl w:val="0"/>
                <w:numId w:val="10"/>
              </w:numPr>
              <w:contextualSpacing/>
              <w:rPr>
                <w:rFonts w:ascii="Garamond" w:hAnsi="Garamond" w:cs="Arial"/>
              </w:rPr>
            </w:pPr>
            <w:r w:rsidRPr="00EC3B88">
              <w:rPr>
                <w:rFonts w:ascii="Garamond" w:hAnsi="Garamond" w:cs="Arial"/>
              </w:rPr>
              <w:t>1 Viljuškar Maximal 1(godina proizvodnje 2007.)</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Broj motora: YD 3300 DNM GEC</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Zapremina/snaga motora:3054/43 kW</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lastRenderedPageBreak/>
              <w:t>2 Viljuškar Maximal 2(godina proizvodnje 2007.)</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Broj motora: YD 3300 DNM GEC</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Zapremina/snaga motora: 3054/43 kW</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Viljuškar Tojota(godina proizvodnje 1990.)</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Serijski broj mašine: 6FD25-23839</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Broj motora: 0023038</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Zapremina/snaga motora: 2200/43 kW</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 xml:space="preserve"> 4 Kamion FAP 2023 RBSK38-kiper (godina proizvodnje 2008.)</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Serijski broj mašine: AP2023BSK381120429</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Zapremina/snaga motora: 6370/170</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Kamion Mercedes 3341 6x4 ACTROS (godina proizvodnje 2010.)</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 xml:space="preserve">Broj šasije: WDB 930162-1L-495635/2 </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Broj motora: 54197400713881</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Snaga motora: 11946/300 kW (408 KS)</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Kamion Mercedes 814 (godina proizvodnje 1996.)</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Serijski broj mašine: WDB6740191K176683</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Zapremina/snaga motora: 39827103</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Kamion Mercedes 809 (godina proizvodnje 1989.)</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Serijski broj mašine: WDB 67301215372851</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Zapremina/snaga motora:3944/66</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Kamionet TATA Dicor 2.2 –sandučar (godina proizvodnje 2014.)</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Serijski broj mašine: MAT464006BSL</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Zapremina/snaga motora: 2179/105 kW</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Kamionet TATA Dicor 2.2 (godina proizvodnje 2014.)</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Serijski broj mašine: MAT464006BSL00024</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Zapremina/snaga motora: 2179/105 kW</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10 Vatrogasno vozilo Fap 22/28 (godina proizvodnje 1990.)</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 xml:space="preserve"> Broj motora: 112970</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11 Renault Premium 380 dxi (godina proizvodnje 2013.)</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Serijski broj mašine: VF624CPD0000051557</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12 Kamion Man TGS 33 460 (godina proizvodnje 2019.)</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Serijski broj mašine: WMA26SZZ8KM828414</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13 Citroen Jumper 3.0 hdi (godina proizvodnje 2012.)</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Serijski broj mašine:  VFYDLMFB12022617</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Zapremina/snaga motora: 2999/107</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 xml:space="preserve"> 14 Peugeot Boxer 2.0 HDI (godina proizvodnje 2017.)</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Serijski broj mašine:  VF3YD3MFC12D67404</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Zapremina/snaga motora: 1997/120</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15 Nissan Apleon 110</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 xml:space="preserve"> Serijski broj mašine:  VWANBFTK0X1500634</w:t>
            </w:r>
          </w:p>
          <w:p w:rsidR="00D22CFE" w:rsidRPr="00D22CFE" w:rsidRDefault="00D22CFE" w:rsidP="00D22CFE">
            <w:pPr>
              <w:numPr>
                <w:ilvl w:val="0"/>
                <w:numId w:val="10"/>
              </w:numPr>
              <w:contextualSpacing/>
              <w:rPr>
                <w:rFonts w:ascii="Garamond" w:eastAsia="Calibri" w:hAnsi="Garamond" w:cs="Arial"/>
              </w:rPr>
            </w:pPr>
            <w:r w:rsidRPr="00D22CFE">
              <w:rPr>
                <w:rFonts w:ascii="Garamond" w:eastAsia="Calibri" w:hAnsi="Garamond" w:cs="Arial"/>
              </w:rPr>
              <w:t>Zapremina/snaga motora: 2953/80</w:t>
            </w:r>
          </w:p>
          <w:p w:rsidR="00D22CFE" w:rsidRPr="00D22CFE" w:rsidRDefault="00D22CFE" w:rsidP="00D22CFE">
            <w:pPr>
              <w:contextualSpacing/>
              <w:rPr>
                <w:rFonts w:ascii="Garamond" w:eastAsia="Calibri" w:hAnsi="Garamond" w:cs="Arial"/>
              </w:rPr>
            </w:pPr>
          </w:p>
        </w:tc>
        <w:tc>
          <w:tcPr>
            <w:tcW w:w="828" w:type="dxa"/>
            <w:tcBorders>
              <w:top w:val="single" w:sz="4" w:space="0" w:color="auto"/>
              <w:left w:val="single" w:sz="4" w:space="0" w:color="auto"/>
              <w:bottom w:val="single" w:sz="4" w:space="0" w:color="auto"/>
              <w:right w:val="single" w:sz="4" w:space="0" w:color="auto"/>
            </w:tcBorders>
          </w:tcPr>
          <w:p w:rsidR="00D22CFE" w:rsidRPr="00D22CFE" w:rsidRDefault="00D22CFE" w:rsidP="00D22CFE">
            <w:pPr>
              <w:numPr>
                <w:ilvl w:val="0"/>
                <w:numId w:val="10"/>
              </w:numPr>
              <w:contextualSpacing/>
              <w:rPr>
                <w:rFonts w:ascii="Garamond" w:eastAsia="Calibri" w:hAnsi="Garamond" w:cs="Arial"/>
              </w:rPr>
            </w:pPr>
          </w:p>
        </w:tc>
      </w:tr>
    </w:tbl>
    <w:p w:rsidR="00E43994" w:rsidRDefault="00E43994" w:rsidP="00EC3B88">
      <w:pPr>
        <w:contextualSpacing/>
        <w:rPr>
          <w:rFonts w:ascii="Garamond" w:eastAsia="Calibri" w:hAnsi="Garamond" w:cs="Arial"/>
        </w:rPr>
      </w:pPr>
    </w:p>
    <w:p w:rsidR="00EC3B88" w:rsidRDefault="00EC3B88" w:rsidP="00EC3B88">
      <w:pPr>
        <w:contextualSpacing/>
        <w:rPr>
          <w:rFonts w:ascii="Garamond" w:eastAsia="Calibri" w:hAnsi="Garamond" w:cs="Arial"/>
        </w:rPr>
      </w:pPr>
    </w:p>
    <w:p w:rsidR="00EC3B88" w:rsidRPr="00EC3B88" w:rsidRDefault="00EC3B88" w:rsidP="00EC3B88">
      <w:pPr>
        <w:contextualSpacing/>
        <w:rPr>
          <w:rFonts w:ascii="Garamond" w:eastAsia="Calibri" w:hAnsi="Garamond" w:cs="Arial"/>
          <w:b/>
          <w:u w:val="single"/>
        </w:rPr>
      </w:pPr>
      <w:r w:rsidRPr="00EC3B88">
        <w:rPr>
          <w:rFonts w:ascii="Garamond" w:eastAsia="Calibri" w:hAnsi="Garamond" w:cs="Arial"/>
          <w:b/>
          <w:u w:val="single"/>
        </w:rPr>
        <w:t xml:space="preserve">Partija IV: Servis hidraulike, održavanje motora i lakiranje </w:t>
      </w:r>
      <w:proofErr w:type="gramStart"/>
      <w:r w:rsidRPr="00EC3B88">
        <w:rPr>
          <w:rFonts w:ascii="Garamond" w:eastAsia="Calibri" w:hAnsi="Garamond" w:cs="Arial"/>
          <w:b/>
          <w:u w:val="single"/>
        </w:rPr>
        <w:t>na</w:t>
      </w:r>
      <w:proofErr w:type="gramEnd"/>
      <w:r w:rsidRPr="00EC3B88">
        <w:rPr>
          <w:rFonts w:ascii="Garamond" w:eastAsia="Calibri" w:hAnsi="Garamond" w:cs="Arial"/>
          <w:b/>
          <w:u w:val="single"/>
        </w:rPr>
        <w:t xml:space="preserve"> vozilima</w:t>
      </w:r>
    </w:p>
    <w:p w:rsidR="00EC3B88" w:rsidRPr="00EC3B88" w:rsidRDefault="00EC3B88" w:rsidP="00EC3B88">
      <w:pPr>
        <w:contextualSpacing/>
        <w:rPr>
          <w:rFonts w:ascii="Garamond" w:eastAsia="Calibri" w:hAnsi="Garamond" w:cs="Arial"/>
        </w:rPr>
      </w:pPr>
    </w:p>
    <w:tbl>
      <w:tblPr>
        <w:tblStyle w:val="TableGrid"/>
        <w:tblW w:w="0" w:type="auto"/>
        <w:tblLook w:val="04A0" w:firstRow="1" w:lastRow="0" w:firstColumn="1" w:lastColumn="0" w:noHBand="0" w:noVBand="1"/>
      </w:tblPr>
      <w:tblGrid>
        <w:gridCol w:w="8545"/>
        <w:gridCol w:w="805"/>
      </w:tblGrid>
      <w:tr w:rsidR="00EC3B88" w:rsidRPr="00EC3B88" w:rsidTr="00EC3B88">
        <w:tc>
          <w:tcPr>
            <w:tcW w:w="8748" w:type="dxa"/>
            <w:tcBorders>
              <w:top w:val="single" w:sz="4" w:space="0" w:color="auto"/>
              <w:left w:val="single" w:sz="4" w:space="0" w:color="auto"/>
              <w:bottom w:val="single" w:sz="4" w:space="0" w:color="auto"/>
              <w:right w:val="single" w:sz="4" w:space="0" w:color="auto"/>
            </w:tcBorders>
          </w:tcPr>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1 Viljuškar Maximal 1(godina proizvodnje 2007.)</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Broj motora: YD 3300 DNM GEC</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Zapremina/snaga motora:3054/43 kW</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2 Viljuškar Maximal 2(godina proizvodnje 2007.)</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Broj motora: YD 3300 DNM GEC</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Zapremina/snaga motora: 3054/43 kW</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Viljuškar Tojota(godina proizvodnje 1990.)</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Serijski broj mašine: 6FD25-23839</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Broj motora: 0023038</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Zapremina/snaga motora: 2200/43 kW</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Kamion FAP 2023 RBSK38-kiper (godina proizvodnje 2008.)</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Serijski broj mašine: AP2023BSK381120429</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Zapremina/snaga motora: 6370/170</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Kamion Mercedes 3341 6x4 ACTROS (godina proizvodnje 2010.)</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 xml:space="preserve">Broj šasije: WDB 930162-1L-495635/2 </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Broj motora: 54197400713881</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Snaga motora: 11946/300 kW (408 KS)</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 xml:space="preserve">             Nadogradnja: rol kiper MEILLER</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Tip:RK 3062 K</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Broj: 87648441/30023628 1446525/010</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Max pritisak: 300 bara</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Kamion Mercedes 814 (godina proizvodnje 1996.)</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Serijski broj mašine: WDB6740191K176683</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Zapremina/snaga motora: 39827103</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Kamion Mercedes 809 (godina proizvodnje 1989.)</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Serijski broj mašine: WDB 67301215372851</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Kamionet TATA Dicor 2.2 –sandučar (godina proizvodnje 2014.)</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Serijski broj mašine: MAT464006BSL</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Zapremina/snaga motora: 2179/105 kW</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Kamionet TATA Dicor 2.2 (godina proizvodnje 2014.)</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Serijski broj mašine: MAT464006BSL00024</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Zapremina/snaga motora: 2179/105 kW</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11 Kamion Man TGS 33 460 (godina proizvodnje 2019.)</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Serijski broj mašine: WMA26SZZ8KM828414</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12 Vatrogasno vozilo Fap 22/28 (godina proizvodnje 1990.)</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 xml:space="preserve"> Broj motora: 112970</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13 Renault Premium 380 dxi (godina proizvodnje 2013.)</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Serijski broj mašine: VF624CPD0000051557</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14 Kamion Ford 3542d 6x4 (godina proizvodnje 2022.)</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Serijski broj mašine: NM0LKXTP6LNJ92451</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15 Nissan Apleon 110</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 xml:space="preserve"> Serijski broj mašine:  VWANBFTK0X1500634</w:t>
            </w:r>
          </w:p>
          <w:p w:rsidR="00EC3B88" w:rsidRPr="00EC3B88" w:rsidRDefault="00EC3B88" w:rsidP="00EC3B88">
            <w:pPr>
              <w:numPr>
                <w:ilvl w:val="0"/>
                <w:numId w:val="10"/>
              </w:numPr>
              <w:contextualSpacing/>
              <w:rPr>
                <w:rFonts w:ascii="Garamond" w:eastAsia="Calibri" w:hAnsi="Garamond" w:cs="Arial"/>
              </w:rPr>
            </w:pPr>
            <w:r w:rsidRPr="00EC3B88">
              <w:rPr>
                <w:rFonts w:ascii="Garamond" w:eastAsia="Calibri" w:hAnsi="Garamond" w:cs="Arial"/>
              </w:rPr>
              <w:t>Zapremina/snaga motora: 2953/80</w:t>
            </w:r>
          </w:p>
          <w:p w:rsidR="00EC3B88" w:rsidRPr="00EC3B88" w:rsidRDefault="00EC3B88" w:rsidP="00EC3B88">
            <w:pPr>
              <w:ind w:left="360"/>
              <w:contextualSpacing/>
              <w:rPr>
                <w:rFonts w:ascii="Garamond" w:eastAsia="Calibri" w:hAnsi="Garamond" w:cs="Arial"/>
              </w:rPr>
            </w:pPr>
          </w:p>
        </w:tc>
        <w:tc>
          <w:tcPr>
            <w:tcW w:w="828" w:type="dxa"/>
            <w:tcBorders>
              <w:top w:val="single" w:sz="4" w:space="0" w:color="auto"/>
              <w:left w:val="single" w:sz="4" w:space="0" w:color="auto"/>
              <w:bottom w:val="single" w:sz="4" w:space="0" w:color="auto"/>
              <w:right w:val="single" w:sz="4" w:space="0" w:color="auto"/>
            </w:tcBorders>
          </w:tcPr>
          <w:p w:rsidR="00EC3B88" w:rsidRPr="00EC3B88" w:rsidRDefault="00EC3B88" w:rsidP="00EC3B88">
            <w:pPr>
              <w:ind w:left="720"/>
              <w:contextualSpacing/>
              <w:rPr>
                <w:rFonts w:ascii="Garamond" w:eastAsia="Calibri" w:hAnsi="Garamond" w:cs="Arial"/>
              </w:rPr>
            </w:pPr>
          </w:p>
        </w:tc>
      </w:tr>
    </w:tbl>
    <w:p w:rsidR="00EC3B88" w:rsidRDefault="00EC3B88" w:rsidP="00EC3B88">
      <w:pPr>
        <w:rPr>
          <w:lang w:val="sr-Latn-ME"/>
        </w:rPr>
      </w:pPr>
    </w:p>
    <w:p w:rsidR="00EC3B88" w:rsidRPr="00EC3B88" w:rsidRDefault="00EC3B88" w:rsidP="00EC3B88">
      <w:pPr>
        <w:pStyle w:val="ListParagraph"/>
        <w:spacing w:line="240" w:lineRule="auto"/>
        <w:rPr>
          <w:rFonts w:ascii="Garamond" w:hAnsi="Garamond" w:cs="Arial"/>
          <w:b/>
          <w:sz w:val="24"/>
          <w:szCs w:val="24"/>
          <w:u w:val="single"/>
          <w:lang w:val="en-US"/>
        </w:rPr>
      </w:pPr>
      <w:r w:rsidRPr="00EC3B88">
        <w:rPr>
          <w:rFonts w:ascii="Garamond" w:hAnsi="Garamond" w:cs="Arial"/>
          <w:b/>
          <w:sz w:val="24"/>
          <w:szCs w:val="24"/>
          <w:u w:val="single"/>
          <w:lang w:val="en-US"/>
        </w:rPr>
        <w:t xml:space="preserve">Partija V: Servis dostavnih </w:t>
      </w:r>
      <w:proofErr w:type="gramStart"/>
      <w:r w:rsidRPr="00EC3B88">
        <w:rPr>
          <w:rFonts w:ascii="Garamond" w:hAnsi="Garamond" w:cs="Arial"/>
          <w:b/>
          <w:sz w:val="24"/>
          <w:szCs w:val="24"/>
          <w:u w:val="single"/>
          <w:lang w:val="en-US"/>
        </w:rPr>
        <w:t>i  putničkih</w:t>
      </w:r>
      <w:proofErr w:type="gramEnd"/>
      <w:r w:rsidRPr="00EC3B88">
        <w:rPr>
          <w:rFonts w:ascii="Garamond" w:hAnsi="Garamond" w:cs="Arial"/>
          <w:b/>
          <w:sz w:val="24"/>
          <w:szCs w:val="24"/>
          <w:u w:val="single"/>
          <w:lang w:val="en-US"/>
        </w:rPr>
        <w:t xml:space="preserve"> vozila </w:t>
      </w:r>
    </w:p>
    <w:p w:rsidR="00EC3B88" w:rsidRPr="00EC3B88" w:rsidRDefault="00EC3B88" w:rsidP="00EC3B88">
      <w:pPr>
        <w:rPr>
          <w:rFonts w:ascii="Garamond" w:eastAsia="Calibri" w:hAnsi="Garamond" w:cs="Arial"/>
        </w:rPr>
      </w:pPr>
    </w:p>
    <w:tbl>
      <w:tblPr>
        <w:tblStyle w:val="TableGrid"/>
        <w:tblW w:w="0" w:type="auto"/>
        <w:tblLook w:val="04A0" w:firstRow="1" w:lastRow="0" w:firstColumn="1" w:lastColumn="0" w:noHBand="0" w:noVBand="1"/>
      </w:tblPr>
      <w:tblGrid>
        <w:gridCol w:w="8544"/>
        <w:gridCol w:w="806"/>
      </w:tblGrid>
      <w:tr w:rsidR="00EC3B88" w:rsidRPr="00EC3B88" w:rsidTr="00EC3B88">
        <w:tc>
          <w:tcPr>
            <w:tcW w:w="8748" w:type="dxa"/>
            <w:tcBorders>
              <w:top w:val="single" w:sz="4" w:space="0" w:color="000000"/>
              <w:left w:val="single" w:sz="4" w:space="0" w:color="000000"/>
              <w:bottom w:val="single" w:sz="4" w:space="0" w:color="000000"/>
              <w:right w:val="single" w:sz="4" w:space="0" w:color="000000"/>
            </w:tcBorders>
          </w:tcPr>
          <w:p w:rsidR="00EC3B88" w:rsidRPr="00EC3B88" w:rsidRDefault="00EC3B88" w:rsidP="00EC3B88">
            <w:pPr>
              <w:pStyle w:val="ListParagraph"/>
              <w:numPr>
                <w:ilvl w:val="0"/>
                <w:numId w:val="12"/>
              </w:numPr>
              <w:spacing w:before="0" w:after="0" w:line="240" w:lineRule="auto"/>
              <w:contextualSpacing/>
              <w:rPr>
                <w:rFonts w:ascii="Garamond" w:hAnsi="Garamond" w:cs="Arial"/>
                <w:sz w:val="24"/>
                <w:szCs w:val="24"/>
                <w:lang w:val="en-US"/>
              </w:rPr>
            </w:pPr>
            <w:r w:rsidRPr="00EC3B88">
              <w:rPr>
                <w:rFonts w:ascii="Garamond" w:hAnsi="Garamond" w:cs="Arial"/>
                <w:sz w:val="24"/>
                <w:szCs w:val="24"/>
                <w:lang w:val="en-US"/>
              </w:rPr>
              <w:t>Krajsler 300C (godina proizvodnje 2005.)</w:t>
            </w:r>
          </w:p>
          <w:p w:rsidR="00EC3B88" w:rsidRPr="00EC3B88" w:rsidRDefault="00EC3B88" w:rsidP="00EC3B88">
            <w:pPr>
              <w:pStyle w:val="ListParagraph"/>
              <w:numPr>
                <w:ilvl w:val="0"/>
                <w:numId w:val="10"/>
              </w:numPr>
              <w:spacing w:before="0" w:after="0" w:line="240" w:lineRule="auto"/>
              <w:contextualSpacing/>
              <w:rPr>
                <w:rFonts w:ascii="Garamond" w:hAnsi="Garamond" w:cs="Arial"/>
                <w:sz w:val="24"/>
                <w:szCs w:val="24"/>
                <w:lang w:val="en-US"/>
              </w:rPr>
            </w:pPr>
            <w:r w:rsidRPr="00EC3B88">
              <w:rPr>
                <w:rFonts w:ascii="Garamond" w:hAnsi="Garamond" w:cs="Arial"/>
                <w:sz w:val="24"/>
                <w:szCs w:val="24"/>
                <w:lang w:val="en-US"/>
              </w:rPr>
              <w:t>Broj šasije: 1C3AAB3G35H580427</w:t>
            </w:r>
          </w:p>
          <w:p w:rsidR="00EC3B88" w:rsidRPr="00EC3B88" w:rsidRDefault="00EC3B88" w:rsidP="00EC3B88">
            <w:pPr>
              <w:pStyle w:val="ListParagraph"/>
              <w:numPr>
                <w:ilvl w:val="0"/>
                <w:numId w:val="10"/>
              </w:numPr>
              <w:spacing w:before="0" w:after="0" w:line="240" w:lineRule="auto"/>
              <w:contextualSpacing/>
              <w:rPr>
                <w:rFonts w:ascii="Garamond" w:hAnsi="Garamond" w:cs="Arial"/>
                <w:sz w:val="24"/>
                <w:szCs w:val="24"/>
                <w:lang w:val="en-US"/>
              </w:rPr>
            </w:pPr>
            <w:r w:rsidRPr="00EC3B88">
              <w:rPr>
                <w:rFonts w:ascii="Garamond" w:hAnsi="Garamond" w:cs="Arial"/>
                <w:sz w:val="24"/>
                <w:szCs w:val="24"/>
                <w:lang w:val="en-US"/>
              </w:rPr>
              <w:t>Zapremina/snaga motora: 3518/183 kW</w:t>
            </w:r>
          </w:p>
          <w:p w:rsidR="00EC3B88" w:rsidRPr="00EC3B88" w:rsidRDefault="00EC3B88" w:rsidP="00EC3B88">
            <w:pPr>
              <w:pStyle w:val="ListParagraph"/>
              <w:numPr>
                <w:ilvl w:val="0"/>
                <w:numId w:val="12"/>
              </w:numPr>
              <w:spacing w:before="0" w:after="0" w:line="240" w:lineRule="auto"/>
              <w:contextualSpacing/>
              <w:rPr>
                <w:rFonts w:ascii="Garamond" w:hAnsi="Garamond" w:cs="Arial"/>
                <w:sz w:val="24"/>
                <w:szCs w:val="24"/>
                <w:lang w:val="en-US"/>
              </w:rPr>
            </w:pPr>
            <w:r w:rsidRPr="00EC3B88">
              <w:rPr>
                <w:rFonts w:ascii="Garamond" w:hAnsi="Garamond" w:cs="Arial"/>
                <w:sz w:val="24"/>
                <w:szCs w:val="24"/>
                <w:lang w:val="en-US"/>
              </w:rPr>
              <w:t>Tojota Yaris  (godina proizvodnje 2007.)</w:t>
            </w:r>
          </w:p>
          <w:p w:rsidR="00EC3B88" w:rsidRPr="00EC3B88" w:rsidRDefault="00EC3B88" w:rsidP="00EC3B88">
            <w:pPr>
              <w:pStyle w:val="ListParagraph"/>
              <w:numPr>
                <w:ilvl w:val="0"/>
                <w:numId w:val="10"/>
              </w:numPr>
              <w:spacing w:before="0" w:after="0" w:line="240" w:lineRule="auto"/>
              <w:contextualSpacing/>
              <w:rPr>
                <w:rFonts w:ascii="Garamond" w:hAnsi="Garamond" w:cs="Arial"/>
                <w:sz w:val="24"/>
                <w:szCs w:val="24"/>
                <w:lang w:val="en-US"/>
              </w:rPr>
            </w:pPr>
            <w:r w:rsidRPr="00EC3B88">
              <w:rPr>
                <w:rFonts w:ascii="Garamond" w:hAnsi="Garamond" w:cs="Arial"/>
                <w:sz w:val="24"/>
                <w:szCs w:val="24"/>
                <w:lang w:val="en-US"/>
              </w:rPr>
              <w:t>Serijski broj mašine: VNKKL98330A221998</w:t>
            </w:r>
          </w:p>
          <w:p w:rsidR="00EC3B88" w:rsidRPr="00EC3B88" w:rsidRDefault="00EC3B88" w:rsidP="00EC3B88">
            <w:pPr>
              <w:pStyle w:val="ListParagraph"/>
              <w:numPr>
                <w:ilvl w:val="0"/>
                <w:numId w:val="10"/>
              </w:numPr>
              <w:spacing w:before="0" w:after="0" w:line="240" w:lineRule="auto"/>
              <w:contextualSpacing/>
              <w:rPr>
                <w:rFonts w:ascii="Garamond" w:hAnsi="Garamond" w:cs="Arial"/>
                <w:sz w:val="24"/>
                <w:szCs w:val="24"/>
                <w:lang w:val="en-US"/>
              </w:rPr>
            </w:pPr>
            <w:r w:rsidRPr="00EC3B88">
              <w:rPr>
                <w:rFonts w:ascii="Garamond" w:hAnsi="Garamond" w:cs="Arial"/>
                <w:sz w:val="24"/>
                <w:szCs w:val="24"/>
                <w:lang w:val="en-US"/>
              </w:rPr>
              <w:t>Zapremina/snaga motora: 1298/64 kW</w:t>
            </w:r>
          </w:p>
          <w:p w:rsidR="00EC3B88" w:rsidRPr="00EC3B88" w:rsidRDefault="00EC3B88" w:rsidP="00EC3B88">
            <w:pPr>
              <w:pStyle w:val="ListParagraph"/>
              <w:numPr>
                <w:ilvl w:val="0"/>
                <w:numId w:val="12"/>
              </w:numPr>
              <w:spacing w:before="0" w:after="0" w:line="240" w:lineRule="auto"/>
              <w:contextualSpacing/>
              <w:rPr>
                <w:rFonts w:ascii="Garamond" w:hAnsi="Garamond" w:cs="Arial"/>
                <w:sz w:val="24"/>
                <w:szCs w:val="24"/>
                <w:lang w:val="en-US"/>
              </w:rPr>
            </w:pPr>
            <w:r w:rsidRPr="00EC3B88">
              <w:rPr>
                <w:rFonts w:ascii="Garamond" w:hAnsi="Garamond" w:cs="Arial"/>
                <w:sz w:val="24"/>
                <w:szCs w:val="24"/>
                <w:lang w:val="en-US"/>
              </w:rPr>
              <w:t>Renault Klio (godina proizvodnje 2010.)</w:t>
            </w:r>
          </w:p>
          <w:p w:rsidR="00EC3B88" w:rsidRPr="00EC3B88" w:rsidRDefault="00EC3B88" w:rsidP="00EC3B88">
            <w:pPr>
              <w:pStyle w:val="ListParagraph"/>
              <w:numPr>
                <w:ilvl w:val="0"/>
                <w:numId w:val="10"/>
              </w:numPr>
              <w:spacing w:before="0" w:after="0" w:line="240" w:lineRule="auto"/>
              <w:contextualSpacing/>
              <w:rPr>
                <w:rFonts w:ascii="Garamond" w:hAnsi="Garamond" w:cs="Arial"/>
                <w:sz w:val="24"/>
                <w:szCs w:val="24"/>
                <w:lang w:val="en-US"/>
              </w:rPr>
            </w:pPr>
            <w:r w:rsidRPr="00EC3B88">
              <w:rPr>
                <w:rFonts w:ascii="Garamond" w:hAnsi="Garamond" w:cs="Arial"/>
                <w:sz w:val="24"/>
                <w:szCs w:val="24"/>
                <w:lang w:val="en-US"/>
              </w:rPr>
              <w:t>Serijski broj mašine: VF1CR1G0H42876634</w:t>
            </w:r>
          </w:p>
          <w:p w:rsidR="00EC3B88" w:rsidRPr="00EC3B88" w:rsidRDefault="00EC3B88" w:rsidP="00EC3B88">
            <w:pPr>
              <w:pStyle w:val="ListParagraph"/>
              <w:numPr>
                <w:ilvl w:val="0"/>
                <w:numId w:val="10"/>
              </w:numPr>
              <w:spacing w:before="0" w:after="0" w:line="240" w:lineRule="auto"/>
              <w:contextualSpacing/>
              <w:rPr>
                <w:rFonts w:ascii="Garamond" w:hAnsi="Garamond" w:cs="Arial"/>
                <w:sz w:val="24"/>
                <w:szCs w:val="24"/>
                <w:lang w:val="en-US"/>
              </w:rPr>
            </w:pPr>
            <w:r w:rsidRPr="00EC3B88">
              <w:rPr>
                <w:rFonts w:ascii="Garamond" w:hAnsi="Garamond" w:cs="Arial"/>
                <w:sz w:val="24"/>
                <w:szCs w:val="24"/>
                <w:lang w:val="en-US"/>
              </w:rPr>
              <w:t>Zapremina/snaga motora: 1461/50 kW</w:t>
            </w:r>
          </w:p>
          <w:p w:rsidR="00EC3B88" w:rsidRPr="00EC3B88" w:rsidRDefault="00EC3B88" w:rsidP="00EC3B88">
            <w:pPr>
              <w:pStyle w:val="ListParagraph"/>
              <w:numPr>
                <w:ilvl w:val="0"/>
                <w:numId w:val="12"/>
              </w:numPr>
              <w:spacing w:before="0" w:after="0" w:line="240" w:lineRule="auto"/>
              <w:contextualSpacing/>
              <w:rPr>
                <w:rFonts w:ascii="Garamond" w:hAnsi="Garamond" w:cs="Arial"/>
                <w:sz w:val="24"/>
                <w:szCs w:val="24"/>
                <w:lang w:val="en-US"/>
              </w:rPr>
            </w:pPr>
            <w:r w:rsidRPr="00EC3B88">
              <w:rPr>
                <w:rFonts w:ascii="Garamond" w:hAnsi="Garamond" w:cs="Arial"/>
                <w:sz w:val="24"/>
                <w:szCs w:val="24"/>
                <w:lang w:val="en-US"/>
              </w:rPr>
              <w:t>Renault Klio (godina proizvodnje 2010.)</w:t>
            </w:r>
          </w:p>
          <w:p w:rsidR="00EC3B88" w:rsidRPr="00EC3B88" w:rsidRDefault="00EC3B88" w:rsidP="00EC3B88">
            <w:pPr>
              <w:pStyle w:val="ListParagraph"/>
              <w:numPr>
                <w:ilvl w:val="0"/>
                <w:numId w:val="10"/>
              </w:numPr>
              <w:spacing w:before="0" w:after="0" w:line="240" w:lineRule="auto"/>
              <w:contextualSpacing/>
              <w:rPr>
                <w:rFonts w:ascii="Garamond" w:hAnsi="Garamond" w:cs="Arial"/>
                <w:sz w:val="24"/>
                <w:szCs w:val="24"/>
                <w:lang w:val="en-US"/>
              </w:rPr>
            </w:pPr>
            <w:r w:rsidRPr="00EC3B88">
              <w:rPr>
                <w:rFonts w:ascii="Garamond" w:hAnsi="Garamond" w:cs="Arial"/>
                <w:sz w:val="24"/>
                <w:szCs w:val="24"/>
                <w:lang w:val="en-US"/>
              </w:rPr>
              <w:t xml:space="preserve">Serijski broj mašine:  VF1CR270E44280542 </w:t>
            </w:r>
          </w:p>
          <w:p w:rsidR="00EC3B88" w:rsidRPr="00EC3B88" w:rsidRDefault="00EC3B88" w:rsidP="00EC3B88">
            <w:pPr>
              <w:pStyle w:val="ListParagraph"/>
              <w:numPr>
                <w:ilvl w:val="0"/>
                <w:numId w:val="10"/>
              </w:numPr>
              <w:spacing w:before="0" w:after="0" w:line="240" w:lineRule="auto"/>
              <w:contextualSpacing/>
              <w:rPr>
                <w:rFonts w:ascii="Garamond" w:hAnsi="Garamond" w:cs="Arial"/>
                <w:sz w:val="24"/>
                <w:szCs w:val="24"/>
                <w:lang w:val="en-US"/>
              </w:rPr>
            </w:pPr>
            <w:r w:rsidRPr="00EC3B88">
              <w:rPr>
                <w:rFonts w:ascii="Garamond" w:hAnsi="Garamond" w:cs="Arial"/>
                <w:sz w:val="24"/>
                <w:szCs w:val="24"/>
                <w:lang w:val="en-US"/>
              </w:rPr>
              <w:t>Zapremina/snaga motora: 1461/50 Kw</w:t>
            </w:r>
          </w:p>
          <w:p w:rsidR="00EC3B88" w:rsidRPr="00EC3B88" w:rsidRDefault="00EC3B88" w:rsidP="00EC3B88">
            <w:pPr>
              <w:rPr>
                <w:rFonts w:ascii="Garamond" w:eastAsia="Calibri" w:hAnsi="Garamond" w:cs="Arial"/>
              </w:rPr>
            </w:pPr>
            <w:r w:rsidRPr="00EC3B88">
              <w:rPr>
                <w:rFonts w:ascii="Garamond" w:eastAsia="Calibri" w:hAnsi="Garamond" w:cs="Arial"/>
              </w:rPr>
              <w:t xml:space="preserve">       5      Opel Astra (godina proizvodnje 2015.)</w:t>
            </w:r>
          </w:p>
          <w:p w:rsidR="00EC3B88" w:rsidRPr="00EC3B88" w:rsidRDefault="00EC3B88" w:rsidP="00EC3B88">
            <w:pPr>
              <w:pStyle w:val="ListParagraph"/>
              <w:numPr>
                <w:ilvl w:val="0"/>
                <w:numId w:val="10"/>
              </w:numPr>
              <w:spacing w:before="0" w:after="0" w:line="240" w:lineRule="auto"/>
              <w:contextualSpacing/>
              <w:rPr>
                <w:rFonts w:ascii="Garamond" w:hAnsi="Garamond" w:cs="Arial"/>
                <w:sz w:val="24"/>
                <w:szCs w:val="24"/>
                <w:lang w:val="en-US"/>
              </w:rPr>
            </w:pPr>
            <w:r w:rsidRPr="00EC3B88">
              <w:rPr>
                <w:rFonts w:ascii="Garamond" w:hAnsi="Garamond" w:cs="Arial"/>
                <w:sz w:val="24"/>
                <w:szCs w:val="24"/>
                <w:lang w:val="en-US"/>
              </w:rPr>
              <w:t>Serijski broj mašine:  W0LPC5E68FG081215</w:t>
            </w:r>
          </w:p>
          <w:p w:rsidR="00EC3B88" w:rsidRPr="00EC3B88" w:rsidRDefault="00EC3B88" w:rsidP="00EC3B88">
            <w:pPr>
              <w:pStyle w:val="ListParagraph"/>
              <w:numPr>
                <w:ilvl w:val="0"/>
                <w:numId w:val="10"/>
              </w:numPr>
              <w:spacing w:before="0" w:after="0" w:line="240" w:lineRule="auto"/>
              <w:contextualSpacing/>
              <w:rPr>
                <w:rFonts w:ascii="Garamond" w:hAnsi="Garamond" w:cs="Arial"/>
                <w:sz w:val="24"/>
                <w:szCs w:val="24"/>
                <w:lang w:val="en-US"/>
              </w:rPr>
            </w:pPr>
            <w:r w:rsidRPr="00EC3B88">
              <w:rPr>
                <w:rFonts w:ascii="Garamond" w:hAnsi="Garamond" w:cs="Arial"/>
                <w:sz w:val="24"/>
                <w:szCs w:val="24"/>
                <w:lang w:val="en-US"/>
              </w:rPr>
              <w:t>Zapremina/snaga motora: 1598/81</w:t>
            </w:r>
          </w:p>
          <w:p w:rsidR="00EC3B88" w:rsidRPr="00EC3B88" w:rsidRDefault="00EC3B88" w:rsidP="00EC3B88">
            <w:pPr>
              <w:ind w:left="360"/>
              <w:rPr>
                <w:rFonts w:ascii="Garamond" w:eastAsia="Calibri" w:hAnsi="Garamond" w:cs="Arial"/>
              </w:rPr>
            </w:pPr>
            <w:r w:rsidRPr="00EC3B88">
              <w:rPr>
                <w:rFonts w:ascii="Garamond" w:eastAsia="Calibri" w:hAnsi="Garamond" w:cs="Arial"/>
              </w:rPr>
              <w:t>6     Opel Astra (godina proizvodnje 2015.)</w:t>
            </w:r>
          </w:p>
          <w:p w:rsidR="00EC3B88" w:rsidRPr="00EC3B88" w:rsidRDefault="00EC3B88" w:rsidP="00EC3B88">
            <w:pPr>
              <w:pStyle w:val="ListParagraph"/>
              <w:numPr>
                <w:ilvl w:val="0"/>
                <w:numId w:val="10"/>
              </w:numPr>
              <w:spacing w:before="0" w:after="0" w:line="240" w:lineRule="auto"/>
              <w:contextualSpacing/>
              <w:rPr>
                <w:rFonts w:ascii="Garamond" w:hAnsi="Garamond" w:cs="Arial"/>
                <w:sz w:val="24"/>
                <w:szCs w:val="24"/>
                <w:lang w:val="en-US"/>
              </w:rPr>
            </w:pPr>
            <w:r w:rsidRPr="00EC3B88">
              <w:rPr>
                <w:rFonts w:ascii="Garamond" w:hAnsi="Garamond" w:cs="Arial"/>
                <w:sz w:val="24"/>
                <w:szCs w:val="24"/>
                <w:lang w:val="en-US"/>
              </w:rPr>
              <w:t>Serijski broj mašine:  W0LPC5E64FG088596</w:t>
            </w:r>
          </w:p>
          <w:p w:rsidR="00EC3B88" w:rsidRPr="00EC3B88" w:rsidRDefault="00EC3B88" w:rsidP="00EC3B88">
            <w:pPr>
              <w:pStyle w:val="ListParagraph"/>
              <w:numPr>
                <w:ilvl w:val="0"/>
                <w:numId w:val="10"/>
              </w:numPr>
              <w:spacing w:before="0" w:after="0" w:line="240" w:lineRule="auto"/>
              <w:contextualSpacing/>
              <w:rPr>
                <w:rFonts w:ascii="Garamond" w:hAnsi="Garamond" w:cs="Arial"/>
                <w:sz w:val="24"/>
                <w:szCs w:val="24"/>
                <w:lang w:val="en-US"/>
              </w:rPr>
            </w:pPr>
            <w:r w:rsidRPr="00EC3B88">
              <w:rPr>
                <w:rFonts w:ascii="Garamond" w:hAnsi="Garamond" w:cs="Arial"/>
                <w:sz w:val="24"/>
                <w:szCs w:val="24"/>
                <w:lang w:val="en-US"/>
              </w:rPr>
              <w:t>Zapremina/snaga motora: 1598/81</w:t>
            </w:r>
          </w:p>
          <w:p w:rsidR="00EC3B88" w:rsidRPr="00EC3B88" w:rsidRDefault="00EC3B88" w:rsidP="00EC3B88">
            <w:pPr>
              <w:ind w:left="360"/>
              <w:rPr>
                <w:rFonts w:ascii="Garamond" w:eastAsia="Calibri" w:hAnsi="Garamond" w:cs="Arial"/>
              </w:rPr>
            </w:pPr>
            <w:r w:rsidRPr="00EC3B88">
              <w:rPr>
                <w:rFonts w:ascii="Garamond" w:eastAsia="Calibri" w:hAnsi="Garamond" w:cs="Arial"/>
              </w:rPr>
              <w:t>7    Mercedes Citan pick up(godina proizvodnje 2016.)</w:t>
            </w:r>
          </w:p>
          <w:p w:rsidR="00EC3B88" w:rsidRPr="00EC3B88" w:rsidRDefault="00EC3B88" w:rsidP="00EC3B88">
            <w:pPr>
              <w:pStyle w:val="ListParagraph"/>
              <w:numPr>
                <w:ilvl w:val="0"/>
                <w:numId w:val="10"/>
              </w:numPr>
              <w:spacing w:before="0" w:after="0" w:line="240" w:lineRule="auto"/>
              <w:contextualSpacing/>
              <w:rPr>
                <w:rFonts w:ascii="Garamond" w:hAnsi="Garamond" w:cs="Arial"/>
                <w:sz w:val="24"/>
                <w:szCs w:val="24"/>
                <w:lang w:val="en-US"/>
              </w:rPr>
            </w:pPr>
            <w:r w:rsidRPr="00EC3B88">
              <w:rPr>
                <w:rFonts w:ascii="Garamond" w:hAnsi="Garamond" w:cs="Arial"/>
                <w:sz w:val="24"/>
                <w:szCs w:val="24"/>
                <w:lang w:val="en-US"/>
              </w:rPr>
              <w:t>Serijski broj mašine:  WDF4156031U184951</w:t>
            </w:r>
          </w:p>
          <w:p w:rsidR="00EC3B88" w:rsidRPr="00EC3B88" w:rsidRDefault="00EC3B88" w:rsidP="00EC3B88">
            <w:pPr>
              <w:pStyle w:val="ListParagraph"/>
              <w:numPr>
                <w:ilvl w:val="0"/>
                <w:numId w:val="10"/>
              </w:numPr>
              <w:spacing w:before="0" w:after="0" w:line="240" w:lineRule="auto"/>
              <w:contextualSpacing/>
              <w:rPr>
                <w:rFonts w:ascii="Garamond" w:hAnsi="Garamond" w:cs="Arial"/>
                <w:sz w:val="24"/>
                <w:szCs w:val="24"/>
                <w:lang w:val="en-US"/>
              </w:rPr>
            </w:pPr>
            <w:r w:rsidRPr="00EC3B88">
              <w:rPr>
                <w:rFonts w:ascii="Garamond" w:hAnsi="Garamond" w:cs="Arial"/>
                <w:sz w:val="24"/>
                <w:szCs w:val="24"/>
                <w:lang w:val="en-US"/>
              </w:rPr>
              <w:t>Zapremina/snaga motora: 1461/55</w:t>
            </w:r>
          </w:p>
          <w:p w:rsidR="00EC3B88" w:rsidRPr="00EC3B88" w:rsidRDefault="00EC3B88" w:rsidP="00EC3B88">
            <w:pPr>
              <w:rPr>
                <w:rFonts w:ascii="Garamond" w:eastAsia="Calibri" w:hAnsi="Garamond" w:cs="Arial"/>
              </w:rPr>
            </w:pPr>
            <w:r w:rsidRPr="00EC3B88">
              <w:rPr>
                <w:rFonts w:ascii="Garamond" w:eastAsia="Calibri" w:hAnsi="Garamond" w:cs="Arial"/>
              </w:rPr>
              <w:t xml:space="preserve">        8     Toyota Hylos HILUX 2.4 D- (godina proizvodnje 2018.) </w:t>
            </w:r>
          </w:p>
          <w:p w:rsidR="00EC3B88" w:rsidRPr="00EC3B88" w:rsidRDefault="00EC3B88" w:rsidP="00EC3B88">
            <w:pPr>
              <w:rPr>
                <w:rFonts w:ascii="Garamond" w:eastAsia="Calibri" w:hAnsi="Garamond" w:cs="Arial"/>
              </w:rPr>
            </w:pPr>
            <w:r w:rsidRPr="00EC3B88">
              <w:rPr>
                <w:rFonts w:ascii="Garamond" w:eastAsia="Calibri" w:hAnsi="Garamond" w:cs="Arial"/>
              </w:rPr>
              <w:t xml:space="preserve">            Serijski broj mašine  AHTBB3CD501752969, 110 kw</w:t>
            </w:r>
          </w:p>
          <w:p w:rsidR="00EC3B88" w:rsidRPr="00EC3B88" w:rsidRDefault="00EC3B88" w:rsidP="00EC3B88">
            <w:pPr>
              <w:rPr>
                <w:rFonts w:ascii="Garamond" w:eastAsia="Calibri" w:hAnsi="Garamond" w:cs="Arial"/>
              </w:rPr>
            </w:pPr>
            <w:r w:rsidRPr="00EC3B88">
              <w:rPr>
                <w:rFonts w:ascii="Garamond" w:eastAsia="Calibri" w:hAnsi="Garamond" w:cs="Arial"/>
              </w:rPr>
              <w:t xml:space="preserve">       9   Lada Niva 4x4, (godina proizvodnje 2003.)  </w:t>
            </w:r>
          </w:p>
          <w:p w:rsidR="00EC3B88" w:rsidRPr="00EC3B88" w:rsidRDefault="00EC3B88" w:rsidP="00EC3B88">
            <w:pPr>
              <w:rPr>
                <w:rFonts w:ascii="Garamond" w:eastAsia="Calibri" w:hAnsi="Garamond" w:cs="Arial"/>
              </w:rPr>
            </w:pPr>
            <w:r w:rsidRPr="00EC3B88">
              <w:rPr>
                <w:rFonts w:ascii="Garamond" w:eastAsia="Calibri" w:hAnsi="Garamond" w:cs="Arial"/>
              </w:rPr>
              <w:t xml:space="preserve">           Serijski broj mašine XTA21213031702610, 59 kw, </w:t>
            </w:r>
          </w:p>
          <w:p w:rsidR="00EC3B88" w:rsidRPr="00EC3B88" w:rsidRDefault="00EC3B88" w:rsidP="00EC3B88">
            <w:pPr>
              <w:contextualSpacing/>
              <w:rPr>
                <w:rFonts w:ascii="Garamond" w:eastAsia="Calibri" w:hAnsi="Garamond" w:cs="Arial"/>
              </w:rPr>
            </w:pPr>
            <w:r w:rsidRPr="00EC3B88">
              <w:rPr>
                <w:rFonts w:ascii="Garamond" w:eastAsia="Calibri" w:hAnsi="Garamond" w:cs="Arial"/>
              </w:rPr>
              <w:t xml:space="preserve">     10   Renault Kangoo pick up (godina proizvodnje 2013.)</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VF1W15C548770520</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1461m3/65KW</w:t>
            </w:r>
          </w:p>
          <w:p w:rsidR="00EC3B88" w:rsidRPr="00EC3B88" w:rsidRDefault="00EC3B88" w:rsidP="00EC3B88">
            <w:pPr>
              <w:ind w:left="360"/>
              <w:rPr>
                <w:rFonts w:ascii="Garamond" w:eastAsia="Calibri" w:hAnsi="Garamond" w:cs="Arial"/>
              </w:rPr>
            </w:pPr>
          </w:p>
        </w:tc>
        <w:tc>
          <w:tcPr>
            <w:tcW w:w="828" w:type="dxa"/>
            <w:tcBorders>
              <w:top w:val="single" w:sz="4" w:space="0" w:color="000000"/>
              <w:left w:val="single" w:sz="4" w:space="0" w:color="000000"/>
              <w:bottom w:val="single" w:sz="4" w:space="0" w:color="000000"/>
              <w:right w:val="single" w:sz="4" w:space="0" w:color="000000"/>
            </w:tcBorders>
          </w:tcPr>
          <w:p w:rsidR="00EC3B88" w:rsidRPr="00EC3B88" w:rsidRDefault="00EC3B88" w:rsidP="00EC3B88">
            <w:pPr>
              <w:rPr>
                <w:rFonts w:ascii="Garamond" w:eastAsia="Calibri" w:hAnsi="Garamond" w:cs="Arial"/>
              </w:rPr>
            </w:pPr>
          </w:p>
        </w:tc>
      </w:tr>
    </w:tbl>
    <w:p w:rsidR="00EC3B88" w:rsidRDefault="00EC3B88" w:rsidP="0061640B">
      <w:pPr>
        <w:rPr>
          <w:rFonts w:ascii="Garamond" w:eastAsia="Calibri" w:hAnsi="Garamond"/>
        </w:rPr>
      </w:pPr>
    </w:p>
    <w:p w:rsidR="00E43994" w:rsidRDefault="00E43994" w:rsidP="00EC3B88">
      <w:pPr>
        <w:contextualSpacing/>
        <w:rPr>
          <w:rFonts w:ascii="Garamond" w:eastAsia="Calibri" w:hAnsi="Garamond" w:cs="Arial"/>
          <w:b/>
          <w:u w:val="single"/>
        </w:rPr>
      </w:pPr>
    </w:p>
    <w:p w:rsidR="00EC3B88" w:rsidRPr="00EC3B88" w:rsidRDefault="00EC3B88" w:rsidP="00EC3B88">
      <w:pPr>
        <w:contextualSpacing/>
        <w:rPr>
          <w:rFonts w:ascii="Garamond" w:eastAsia="Calibri" w:hAnsi="Garamond" w:cs="Arial"/>
          <w:b/>
          <w:u w:val="single"/>
        </w:rPr>
      </w:pPr>
      <w:r w:rsidRPr="00EC3B88">
        <w:rPr>
          <w:rFonts w:ascii="Garamond" w:eastAsia="Calibri" w:hAnsi="Garamond" w:cs="Arial"/>
          <w:b/>
          <w:u w:val="single"/>
        </w:rPr>
        <w:t>Partija VI: Mašinsko-bravarske usluge</w:t>
      </w:r>
    </w:p>
    <w:p w:rsidR="00EC3B88" w:rsidRPr="00EC3B88" w:rsidRDefault="00EC3B88" w:rsidP="00EC3B88">
      <w:pPr>
        <w:ind w:left="780"/>
        <w:contextualSpacing/>
        <w:rPr>
          <w:rFonts w:ascii="Garamond" w:eastAsia="Calibri" w:hAnsi="Garamond" w:cs="Arial"/>
        </w:rPr>
      </w:pPr>
    </w:p>
    <w:tbl>
      <w:tblPr>
        <w:tblStyle w:val="TableGrid"/>
        <w:tblW w:w="0" w:type="auto"/>
        <w:tblLook w:val="04A0" w:firstRow="1" w:lastRow="0" w:firstColumn="1" w:lastColumn="0" w:noHBand="0" w:noVBand="1"/>
      </w:tblPr>
      <w:tblGrid>
        <w:gridCol w:w="8548"/>
        <w:gridCol w:w="802"/>
      </w:tblGrid>
      <w:tr w:rsidR="00EC3B88" w:rsidRPr="00EC3B88" w:rsidTr="00EC3B88">
        <w:tc>
          <w:tcPr>
            <w:tcW w:w="8748" w:type="dxa"/>
            <w:tcBorders>
              <w:top w:val="single" w:sz="4" w:space="0" w:color="auto"/>
              <w:left w:val="single" w:sz="4" w:space="0" w:color="auto"/>
              <w:bottom w:val="single" w:sz="4" w:space="0" w:color="auto"/>
              <w:right w:val="single" w:sz="4" w:space="0" w:color="auto"/>
            </w:tcBorders>
            <w:hideMark/>
          </w:tcPr>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Kompaktor BOMAG BC572RB (godina proizvodnje 2006.)</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101570631124</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Broj motora: DEUTZ 10174527</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7145/226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Kompaktor BOMAG BC572RB-2 (godina proizvodnje 2008.)</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101570641030</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Broj motora: DEUTZ 10657551</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7145/227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Kompaktor VOLVO BM L160 (godina proizvodnje 1994.)</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L160V3777</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lastRenderedPageBreak/>
              <w:t>Broj motora: TD102GBST49771MO2960</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Snaga motora:185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Buldozer DRESSTA TD15M EXTRA (godina proizvodnje 2008.)</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4950015P033577</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Broj motora: 21838013</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8300 cm3/142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Bager DOOSAN DX 225 NLC (godina proizvodnje 2007.)</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DHKHEBHOC70005070</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Broj motora: DL06-700943EG</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5890/110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Bager HYUNDAI (godina proizvodnje 2011.)</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HHKHZ401CD0000912</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Broj motora: BMVXL06.4FFF</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2150/90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Utovarivač JCB 531-70 ANGRI (godina proizvodnje 2010.)</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SF 320/40201 U 0276310</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Broj motora: JCB 5TASGC015019249</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4400/74,2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Kamion Mercedes 3341 ACTROS (godina proizvodnje 2010.)</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WDB 930162-1L-495635/2</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Broj motora: 54197400713881</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11946/300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Kamion FAP 2023 RBSK38-kiper (godina proizvodnje 2008.)</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AP2023BSK381120429</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 xml:space="preserve">Broj motora: </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6370/170</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Kamion Mercedes 814 (godina proizvodnje 1996.)</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WDB6740191K176683</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 xml:space="preserve">Broj motora: </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39827103</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Kamion Mercedes 809 (godina proizvodnje 1989.)</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WDB 67301215372851</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Broj motora:</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motora:3944/66</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Kamionet TATA Dicor 2.2 –sandučar (godina proizvodnje 2014.)</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MAT464006BSL</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2179/105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Kamionet TATA Dicor 2.2 (godina proizvodnje 2014.)</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MAT464006BSL00024</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2179/105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Viljuškar Maximal 1(godina proizvodnje 2007.)</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 xml:space="preserve">Serijski broj mašine: </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Broj motora: YD 3300 DNM GEC</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motora:3054/43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Viljuškar Maximal 2(godina proizvodnje 2007.)</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Broj motora: YD 3300 DNM GEC</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lastRenderedPageBreak/>
              <w:t>Zapremina/snaga motora: 3054/43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Viljuškar Tojota(godina proizvodnje 1990.)</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6FD25-23839</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Broj motora: 0023038</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2200/43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Viljuškar CAT (godina proizvodnje 2012.)</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ET18C 55805</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Broj motora: e11x97/68GAx00/000x0064x03</w:t>
            </w:r>
          </w:p>
          <w:p w:rsid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2300/39 Kw</w:t>
            </w:r>
          </w:p>
          <w:p w:rsidR="00EC3B88" w:rsidRPr="00EC3B88" w:rsidRDefault="00EC3B88" w:rsidP="00EC3B88">
            <w:pPr>
              <w:ind w:left="780"/>
              <w:contextualSpacing/>
              <w:rPr>
                <w:rFonts w:ascii="Garamond" w:eastAsia="Calibri" w:hAnsi="Garamond" w:cs="Arial"/>
              </w:rPr>
            </w:pPr>
          </w:p>
        </w:tc>
        <w:tc>
          <w:tcPr>
            <w:tcW w:w="828" w:type="dxa"/>
            <w:tcBorders>
              <w:top w:val="single" w:sz="4" w:space="0" w:color="auto"/>
              <w:left w:val="single" w:sz="4" w:space="0" w:color="auto"/>
              <w:bottom w:val="single" w:sz="4" w:space="0" w:color="auto"/>
              <w:right w:val="single" w:sz="4" w:space="0" w:color="auto"/>
            </w:tcBorders>
          </w:tcPr>
          <w:p w:rsidR="00EC3B88" w:rsidRPr="00EC3B88" w:rsidRDefault="00EC3B88" w:rsidP="00EC3B88">
            <w:pPr>
              <w:ind w:left="780"/>
              <w:contextualSpacing/>
              <w:rPr>
                <w:rFonts w:ascii="Garamond" w:eastAsia="Calibri" w:hAnsi="Garamond" w:cs="Arial"/>
              </w:rPr>
            </w:pPr>
          </w:p>
        </w:tc>
      </w:tr>
    </w:tbl>
    <w:p w:rsidR="00EC3B88" w:rsidRDefault="00EC3B88" w:rsidP="00EC3B88">
      <w:pPr>
        <w:rPr>
          <w:lang w:val="sr-Latn-ME"/>
        </w:rPr>
      </w:pPr>
    </w:p>
    <w:p w:rsidR="00EC3B88" w:rsidRDefault="00EC3B88" w:rsidP="00EC3B88">
      <w:pPr>
        <w:rPr>
          <w:lang w:val="sr-Latn-ME"/>
        </w:rPr>
      </w:pPr>
    </w:p>
    <w:p w:rsidR="00EC3B88" w:rsidRPr="00EC3B88" w:rsidRDefault="00EC3B88" w:rsidP="00EC3B88">
      <w:pPr>
        <w:contextualSpacing/>
        <w:rPr>
          <w:rFonts w:ascii="Garamond" w:eastAsia="Calibri" w:hAnsi="Garamond" w:cs="Arial"/>
          <w:b/>
          <w:u w:val="single"/>
        </w:rPr>
      </w:pPr>
      <w:r w:rsidRPr="00EC3B88">
        <w:rPr>
          <w:rFonts w:ascii="Garamond" w:eastAsia="Calibri" w:hAnsi="Garamond" w:cs="Arial"/>
          <w:b/>
          <w:u w:val="single"/>
        </w:rPr>
        <w:t xml:space="preserve">Partija VII: Servis Drobilice i klima </w:t>
      </w:r>
      <w:proofErr w:type="gramStart"/>
      <w:r w:rsidRPr="00EC3B88">
        <w:rPr>
          <w:rFonts w:ascii="Garamond" w:eastAsia="Calibri" w:hAnsi="Garamond" w:cs="Arial"/>
          <w:b/>
          <w:u w:val="single"/>
        </w:rPr>
        <w:t>na</w:t>
      </w:r>
      <w:proofErr w:type="gramEnd"/>
      <w:r w:rsidRPr="00EC3B88">
        <w:rPr>
          <w:rFonts w:ascii="Garamond" w:eastAsia="Calibri" w:hAnsi="Garamond" w:cs="Arial"/>
          <w:b/>
          <w:u w:val="single"/>
        </w:rPr>
        <w:t xml:space="preserve"> mašinama i vozilima</w:t>
      </w:r>
    </w:p>
    <w:p w:rsidR="00EC3B88" w:rsidRPr="00EC3B88" w:rsidRDefault="00EC3B88" w:rsidP="00EC3B88">
      <w:pPr>
        <w:ind w:left="780"/>
        <w:contextualSpacing/>
        <w:rPr>
          <w:rFonts w:ascii="Garamond" w:eastAsia="Calibri" w:hAnsi="Garamond" w:cs="Arial"/>
        </w:rPr>
      </w:pPr>
    </w:p>
    <w:p w:rsidR="00EC3B88" w:rsidRPr="00EC3B88" w:rsidRDefault="00EC3B88" w:rsidP="00EC3B88">
      <w:pPr>
        <w:ind w:left="780"/>
        <w:contextualSpacing/>
        <w:rPr>
          <w:rFonts w:ascii="Garamond" w:eastAsia="Calibri" w:hAnsi="Garamond" w:cs="Arial"/>
        </w:rPr>
      </w:pPr>
    </w:p>
    <w:tbl>
      <w:tblPr>
        <w:tblStyle w:val="TableGrid"/>
        <w:tblW w:w="0" w:type="auto"/>
        <w:tblLook w:val="04A0" w:firstRow="1" w:lastRow="0" w:firstColumn="1" w:lastColumn="0" w:noHBand="0" w:noVBand="1"/>
      </w:tblPr>
      <w:tblGrid>
        <w:gridCol w:w="8546"/>
        <w:gridCol w:w="804"/>
      </w:tblGrid>
      <w:tr w:rsidR="00EC3B88" w:rsidRPr="00EC3B88" w:rsidTr="00EC3B88">
        <w:tc>
          <w:tcPr>
            <w:tcW w:w="8546" w:type="dxa"/>
            <w:tcBorders>
              <w:top w:val="single" w:sz="4" w:space="0" w:color="auto"/>
              <w:left w:val="single" w:sz="4" w:space="0" w:color="auto"/>
              <w:bottom w:val="single" w:sz="4" w:space="0" w:color="auto"/>
              <w:right w:val="single" w:sz="4" w:space="0" w:color="auto"/>
            </w:tcBorders>
          </w:tcPr>
          <w:p w:rsidR="00EC3B88" w:rsidRPr="00EC3B88" w:rsidRDefault="00EC3B88" w:rsidP="00EC3B88">
            <w:pPr>
              <w:contextualSpacing/>
              <w:rPr>
                <w:rFonts w:ascii="Garamond" w:eastAsia="Calibri" w:hAnsi="Garamond" w:cs="Arial"/>
              </w:rPr>
            </w:pPr>
          </w:p>
          <w:p w:rsidR="00EC3B88" w:rsidRPr="00EC3B88" w:rsidRDefault="00666A97" w:rsidP="00EC3B88">
            <w:pPr>
              <w:contextualSpacing/>
              <w:rPr>
                <w:rFonts w:ascii="Garamond" w:eastAsia="Calibri" w:hAnsi="Garamond" w:cs="Arial"/>
              </w:rPr>
            </w:pPr>
            <w:r>
              <w:rPr>
                <w:rFonts w:ascii="Garamond" w:eastAsia="Calibri" w:hAnsi="Garamond" w:cs="Arial"/>
              </w:rPr>
              <w:t xml:space="preserve">           </w:t>
            </w:r>
            <w:r w:rsidR="00EC3B88" w:rsidRPr="00EC3B88">
              <w:rPr>
                <w:rFonts w:ascii="Garamond" w:eastAsia="Calibri" w:hAnsi="Garamond" w:cs="Arial"/>
              </w:rPr>
              <w:t xml:space="preserve">  Drobilice Univerzalni Shredder </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Model 2500/205</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motora: PERKINS  11069D-E70TA</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Godina proizvodnje 2020</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Kompaktor BOMAG BC572RB (godina proizvodnje 2006.)</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101570631124</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Broj motora: DEUTZ 10174527</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7145/226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Kompaktor BOMAG BC572RB-2 (godina proizvodnje 2008.)</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101570641030</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Broj motora: DEUTZ 10657551</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7145/227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Kompaktor VOLVO BM L160 (godina proizvodnje 1994.)</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L160V3777</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Broj motora: TD102GBST49771MO2960</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Snaga motora:185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Buldozer DRESSTA TD15M EXTRA (godina proizvodnje 2008.)</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4950015P033577</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Broj motora: 21838013</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8300 cm3/142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Bager DOOSAN DX 225 NLC (godina proizvodnje 2007.)</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DHKHEBHOC70005070</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Broj motora: DL06-700943EG</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5890/110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Bager HYUNDAI (godina proizvodnje 2011.)</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HHKHZ401CD0000912</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Broj motora: BMVXL06.4FFF</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2150/90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Kamion Mercedes 3341 ACTROS (godina proizvodnje 2010.)</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WDB 930162-1L-495635/2</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Broj motora: 54197400713881</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lastRenderedPageBreak/>
              <w:t>Zapremina/snaga motora: 11946/300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Kamionet TATA Dicor 2.2 –sandučar (godina proizvodnje 2014.)</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MAT464006BSL</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2179/105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Kamionet TATA Dicor 2.2 (godina proizvodnje 2014.)</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MAT464006BSL00024</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2179/105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Kamion FAP 2023 RBSK38-kiper (godina proizvodnje 2008.)</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AP2023BSK381120429</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6370/170</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Kamion Mercedes 3341 6x4 ACTROS (godina proizvodnje 2010.)</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 xml:space="preserve">Broj šasije: WDB 930162-1L-495635/2 </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Broj motora: 54197400713881</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Snaga motora: 11946/300 kW (408 KS)</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Renault Premium 380 dxi (godina proizvodnje 2013.)</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VF624CPD0000051557</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Kamion Man TGS 33 460 (godina proizvodnje 2019.)</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WMA26SZZ8KM828414</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Citroen Jumper 3.0 hdi (godina proizvodnje 2012.)</w:t>
            </w:r>
          </w:p>
          <w:p w:rsidR="00EC3B88" w:rsidRPr="00EC3B88" w:rsidRDefault="00EC3B88" w:rsidP="00EC3B88">
            <w:pPr>
              <w:ind w:left="780"/>
              <w:contextualSpacing/>
              <w:rPr>
                <w:rFonts w:ascii="Garamond" w:eastAsia="Calibri" w:hAnsi="Garamond" w:cs="Arial"/>
              </w:rPr>
            </w:pP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VFYDLMFB12022617</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2999/107</w:t>
            </w:r>
          </w:p>
          <w:p w:rsidR="00EC3B88" w:rsidRPr="00EC3B88" w:rsidRDefault="00EC3B88" w:rsidP="00EC3B88">
            <w:pPr>
              <w:ind w:left="780"/>
              <w:contextualSpacing/>
              <w:rPr>
                <w:rFonts w:ascii="Garamond" w:eastAsia="Calibri" w:hAnsi="Garamond" w:cs="Arial"/>
              </w:rPr>
            </w:pP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Putničko Krajsler 300 (godina proizvodnje 2005.)</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1C3AAB3G35H580427</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3518/183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Putničko Tojota Yaris (godina proizvodnje 2007.)</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VNKKL98330A221998</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1298/64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Putničko Renault Klio (godina proizvodnje 2010.)</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VF1CR1G0H42876634</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motora:1461/50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Putničko Renault Klio (godina proizvodnje 2010.)</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VF1CR270E44280542</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1461/50 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19   Putničko Opel Astra (godina proizvodnje 2015.)</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W0LPC5E64FG088596</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1598/81</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 xml:space="preserve">      20     Putničko Opel Astra (godina proizvodnje 2015.)</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W0LPC5E68FG081215</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1598/81</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 xml:space="preserve">     21    Mercedes Citan pick up (godina proizvodnje 2016.)</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WDF4156031U184951</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1461/55</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 xml:space="preserve">       22   Putničko Toyota Hylos HILUX 2.4 D- Serijski broj mašine AHTBB3CD501752969,      </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 xml:space="preserve">                 godina proizvodnje 2018, 110 kw </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lastRenderedPageBreak/>
              <w:t>23      Renault Kangoo pick up (godina proizvodnje 2013.)</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VF1W15C548770520</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1461m3/65KW</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Peugeot Boxer 2.0 HDI (godina proizvodnje 2017.)</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Serijski broj mašine:  VF3YD3MFC12D67404</w:t>
            </w:r>
          </w:p>
          <w:p w:rsidR="00EC3B88" w:rsidRPr="00EC3B88" w:rsidRDefault="00EC3B88" w:rsidP="00EC3B88">
            <w:pPr>
              <w:ind w:left="780"/>
              <w:contextualSpacing/>
              <w:rPr>
                <w:rFonts w:ascii="Garamond" w:eastAsia="Calibri" w:hAnsi="Garamond" w:cs="Arial"/>
              </w:rPr>
            </w:pPr>
            <w:r w:rsidRPr="00EC3B88">
              <w:rPr>
                <w:rFonts w:ascii="Garamond" w:eastAsia="Calibri" w:hAnsi="Garamond" w:cs="Arial"/>
              </w:rPr>
              <w:t>Zapremina/snaga motora: 1997/120</w:t>
            </w:r>
          </w:p>
        </w:tc>
        <w:tc>
          <w:tcPr>
            <w:tcW w:w="804" w:type="dxa"/>
            <w:tcBorders>
              <w:top w:val="single" w:sz="4" w:space="0" w:color="auto"/>
              <w:left w:val="single" w:sz="4" w:space="0" w:color="auto"/>
              <w:bottom w:val="single" w:sz="4" w:space="0" w:color="auto"/>
              <w:right w:val="single" w:sz="4" w:space="0" w:color="auto"/>
            </w:tcBorders>
          </w:tcPr>
          <w:p w:rsidR="00EC3B88" w:rsidRPr="00EC3B88" w:rsidRDefault="00EC3B88" w:rsidP="00EC3B88">
            <w:pPr>
              <w:ind w:left="780"/>
              <w:contextualSpacing/>
              <w:rPr>
                <w:rFonts w:ascii="Garamond" w:eastAsia="Calibri" w:hAnsi="Garamond" w:cs="Arial"/>
              </w:rPr>
            </w:pPr>
          </w:p>
        </w:tc>
      </w:tr>
    </w:tbl>
    <w:p w:rsidR="00EC3B88" w:rsidRPr="00284DF3" w:rsidRDefault="00EC3B88" w:rsidP="0061640B">
      <w:pPr>
        <w:rPr>
          <w:rFonts w:ascii="Garamond" w:eastAsia="Calibri" w:hAnsi="Garamond"/>
        </w:rPr>
      </w:pP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284DF3">
        <w:rPr>
          <w:rFonts w:ascii="Garamond" w:hAnsi="Garamond"/>
          <w:b/>
        </w:rPr>
        <w:t>DODATNE INFORMACIJE O PREDMETU I POSTUPKU NABAVKE</w:t>
      </w:r>
      <w:r w:rsidRPr="00284DF3">
        <w:rPr>
          <w:rFonts w:ascii="Garamond" w:hAnsi="Garamond"/>
          <w:b/>
          <w:vertAlign w:val="superscript"/>
        </w:rPr>
        <w:footnoteReference w:id="4"/>
      </w:r>
      <w:bookmarkEnd w:id="2"/>
    </w:p>
    <w:p w:rsidR="0061640B" w:rsidRPr="00284DF3" w:rsidRDefault="0061640B" w:rsidP="0061640B">
      <w:pPr>
        <w:jc w:val="both"/>
        <w:rPr>
          <w:rFonts w:ascii="Garamond" w:hAnsi="Garamond" w:cs="Arial"/>
          <w:b/>
          <w:bCs/>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284DF3">
        <w:rPr>
          <w:rFonts w:ascii="Garamond" w:eastAsia="Calibri" w:hAnsi="Garamond" w:cs="Arial"/>
          <w:b/>
          <w:bCs/>
        </w:rPr>
        <w:t>Procijenjena vrijednost predmenta nabavke:</w:t>
      </w:r>
      <w:r w:rsidRPr="00284DF3">
        <w:rPr>
          <w:rFonts w:ascii="Garamond" w:eastAsia="Calibri" w:hAnsi="Garamond" w:cs="Arial"/>
          <w:b/>
          <w:bCs/>
          <w:vertAlign w:val="superscript"/>
        </w:rPr>
        <w:footnoteReference w:id="5"/>
      </w:r>
    </w:p>
    <w:p w:rsidR="005B5AB9" w:rsidRPr="005B5AB9" w:rsidRDefault="005B5AB9" w:rsidP="005B5AB9">
      <w:pPr>
        <w:spacing w:after="160" w:line="259" w:lineRule="auto"/>
        <w:jc w:val="both"/>
        <w:rPr>
          <w:rFonts w:ascii="Garamond" w:eastAsia="Calibri" w:hAnsi="Garamond" w:cs="Arial"/>
        </w:rPr>
      </w:pPr>
      <w:r w:rsidRPr="005B5AB9">
        <w:rPr>
          <w:rFonts w:ascii="Garamond" w:eastAsia="Calibri" w:hAnsi="Garamond" w:cs="Arial"/>
        </w:rPr>
        <w:sym w:font="Wingdings" w:char="F0A8"/>
      </w:r>
      <w:r w:rsidRPr="005B5AB9">
        <w:rPr>
          <w:rFonts w:ascii="Garamond" w:eastAsia="Calibri" w:hAnsi="Garamond" w:cs="Arial"/>
        </w:rPr>
        <w:t xml:space="preserve"> </w:t>
      </w:r>
      <w:r w:rsidRPr="005B5AB9">
        <w:rPr>
          <w:rFonts w:ascii="Garamond" w:eastAsia="Calibri" w:hAnsi="Garamond" w:cs="Arial"/>
          <w:b/>
        </w:rPr>
        <w:t>Procijenjena vrijednost predmeta nabavke bez zaključivanja okvirnog sporazuma:</w:t>
      </w:r>
    </w:p>
    <w:p w:rsidR="005B5AB9" w:rsidRPr="005B5AB9" w:rsidRDefault="005B5AB9" w:rsidP="005B5AB9">
      <w:pPr>
        <w:spacing w:after="160" w:line="259" w:lineRule="auto"/>
        <w:jc w:val="both"/>
        <w:rPr>
          <w:rFonts w:ascii="Garamond" w:eastAsia="Calibri" w:hAnsi="Garamond" w:cs="Arial"/>
        </w:rPr>
      </w:pPr>
      <w:r w:rsidRPr="005B5AB9">
        <w:rPr>
          <w:rFonts w:ascii="Garamond" w:eastAsia="Calibri" w:hAnsi="Garamond" w:cs="Arial"/>
        </w:rPr>
        <w:sym w:font="Wingdings" w:char="F0A8"/>
      </w:r>
      <w:r w:rsidRPr="005B5AB9">
        <w:rPr>
          <w:rFonts w:ascii="Garamond" w:eastAsia="Calibri" w:hAnsi="Garamond" w:cs="Arial"/>
        </w:rPr>
        <w:t xml:space="preserve"> po partijama je:</w:t>
      </w:r>
    </w:p>
    <w:p w:rsidR="005B5AB9" w:rsidRPr="009927F8" w:rsidRDefault="005B5AB9" w:rsidP="009927F8">
      <w:pPr>
        <w:spacing w:line="259" w:lineRule="auto"/>
        <w:jc w:val="both"/>
        <w:rPr>
          <w:rFonts w:ascii="Garamond" w:eastAsia="Calibri" w:hAnsi="Garamond" w:cs="Arial"/>
          <w:b/>
          <w:u w:val="single"/>
        </w:rPr>
      </w:pPr>
      <w:r w:rsidRPr="005B5AB9">
        <w:rPr>
          <w:rFonts w:ascii="Garamond" w:eastAsia="Calibri" w:hAnsi="Garamond" w:cs="Arial"/>
        </w:rPr>
        <w:t xml:space="preserve">Partija 1: </w:t>
      </w:r>
      <w:r w:rsidR="009927F8" w:rsidRPr="009927F8">
        <w:rPr>
          <w:rFonts w:ascii="Garamond" w:eastAsia="Calibri" w:hAnsi="Garamond" w:cs="Arial"/>
          <w:b/>
          <w:u w:val="single"/>
        </w:rPr>
        <w:t>Servis i održavanje mašina</w:t>
      </w:r>
      <w:r w:rsidR="009927F8">
        <w:rPr>
          <w:rFonts w:ascii="Garamond" w:eastAsia="Calibri" w:hAnsi="Garamond" w:cs="Arial"/>
        </w:rPr>
        <w:t>,</w:t>
      </w:r>
      <w:r w:rsidR="009927F8" w:rsidRPr="005B5AB9">
        <w:rPr>
          <w:rFonts w:ascii="Garamond" w:eastAsia="Calibri" w:hAnsi="Garamond" w:cs="Arial"/>
        </w:rPr>
        <w:t xml:space="preserve"> </w:t>
      </w:r>
      <w:r w:rsidRPr="005B5AB9">
        <w:rPr>
          <w:rFonts w:ascii="Garamond" w:eastAsia="Calibri" w:hAnsi="Garamond" w:cs="Arial"/>
        </w:rPr>
        <w:t xml:space="preserve">procijenjene </w:t>
      </w:r>
      <w:proofErr w:type="gramStart"/>
      <w:r w:rsidRPr="005B5AB9">
        <w:rPr>
          <w:rFonts w:ascii="Garamond" w:eastAsia="Calibri" w:hAnsi="Garamond" w:cs="Arial"/>
        </w:rPr>
        <w:t xml:space="preserve">vrijednosti  </w:t>
      </w:r>
      <w:r w:rsidR="009927F8" w:rsidRPr="009927F8">
        <w:rPr>
          <w:rFonts w:ascii="Garamond" w:eastAsia="Calibri" w:hAnsi="Garamond" w:cs="Arial"/>
          <w:b/>
          <w:u w:val="single"/>
        </w:rPr>
        <w:t>140.000,00</w:t>
      </w:r>
      <w:proofErr w:type="gramEnd"/>
      <w:r w:rsidR="009927F8" w:rsidRPr="009927F8">
        <w:rPr>
          <w:rFonts w:ascii="Garamond" w:eastAsia="Calibri" w:hAnsi="Garamond" w:cs="Arial"/>
          <w:b/>
          <w:u w:val="single"/>
        </w:rPr>
        <w:t xml:space="preserve"> </w:t>
      </w:r>
      <w:r w:rsidRPr="009927F8">
        <w:rPr>
          <w:rFonts w:ascii="Garamond" w:eastAsia="Calibri" w:hAnsi="Garamond" w:cs="Arial"/>
          <w:b/>
          <w:u w:val="single"/>
        </w:rPr>
        <w:t>€</w:t>
      </w:r>
    </w:p>
    <w:p w:rsidR="009927F8" w:rsidRPr="009927F8" w:rsidRDefault="005B5AB9" w:rsidP="009927F8">
      <w:pPr>
        <w:spacing w:line="259" w:lineRule="auto"/>
        <w:jc w:val="both"/>
        <w:rPr>
          <w:rFonts w:ascii="Garamond" w:eastAsia="Calibri" w:hAnsi="Garamond" w:cs="Arial"/>
          <w:b/>
          <w:u w:val="single"/>
        </w:rPr>
      </w:pPr>
      <w:r w:rsidRPr="005B5AB9">
        <w:rPr>
          <w:rFonts w:ascii="Garamond" w:eastAsia="Calibri" w:hAnsi="Garamond" w:cs="Arial"/>
        </w:rPr>
        <w:t xml:space="preserve">Partija 2: </w:t>
      </w:r>
      <w:r w:rsidR="009927F8" w:rsidRPr="009927F8">
        <w:rPr>
          <w:rFonts w:ascii="Garamond" w:eastAsia="Calibri" w:hAnsi="Garamond" w:cs="Arial"/>
          <w:b/>
          <w:u w:val="single"/>
        </w:rPr>
        <w:t>Servis i održavanje mašina</w:t>
      </w:r>
      <w:r w:rsidR="009927F8">
        <w:rPr>
          <w:rFonts w:ascii="Garamond" w:eastAsia="Calibri" w:hAnsi="Garamond" w:cs="Arial"/>
        </w:rPr>
        <w:t>,</w:t>
      </w:r>
      <w:r w:rsidR="009927F8" w:rsidRPr="005B5AB9">
        <w:rPr>
          <w:rFonts w:ascii="Garamond" w:eastAsia="Calibri" w:hAnsi="Garamond" w:cs="Arial"/>
        </w:rPr>
        <w:t xml:space="preserve"> </w:t>
      </w:r>
      <w:r w:rsidRPr="005B5AB9">
        <w:rPr>
          <w:rFonts w:ascii="Garamond" w:eastAsia="Calibri" w:hAnsi="Garamond" w:cs="Arial"/>
        </w:rPr>
        <w:t xml:space="preserve">procijenjene vrijednosti </w:t>
      </w:r>
      <w:r w:rsidR="009927F8" w:rsidRPr="009927F8">
        <w:rPr>
          <w:rFonts w:ascii="Garamond" w:eastAsia="Calibri" w:hAnsi="Garamond" w:cs="Arial"/>
          <w:b/>
          <w:u w:val="single"/>
        </w:rPr>
        <w:t>109.000,00 €</w:t>
      </w:r>
    </w:p>
    <w:p w:rsidR="009927F8" w:rsidRPr="009927F8" w:rsidRDefault="005B5AB9" w:rsidP="009927F8">
      <w:pPr>
        <w:spacing w:line="259" w:lineRule="auto"/>
        <w:jc w:val="both"/>
        <w:rPr>
          <w:rFonts w:ascii="Garamond" w:eastAsia="Calibri" w:hAnsi="Garamond" w:cs="Arial"/>
          <w:b/>
          <w:u w:val="single"/>
        </w:rPr>
      </w:pPr>
      <w:r w:rsidRPr="005B5AB9">
        <w:rPr>
          <w:rFonts w:ascii="Garamond" w:eastAsia="Calibri" w:hAnsi="Garamond" w:cs="Arial"/>
        </w:rPr>
        <w:t xml:space="preserve">Partija 3: </w:t>
      </w:r>
      <w:r w:rsidR="009927F8" w:rsidRPr="009927F8">
        <w:rPr>
          <w:rFonts w:ascii="Garamond" w:eastAsia="Calibri" w:hAnsi="Garamond" w:cs="Arial"/>
          <w:b/>
          <w:u w:val="single"/>
        </w:rPr>
        <w:t>Servis teretnih vozila</w:t>
      </w:r>
      <w:r w:rsidR="009927F8">
        <w:rPr>
          <w:rFonts w:ascii="Garamond" w:eastAsia="Calibri" w:hAnsi="Garamond" w:cs="Arial"/>
        </w:rPr>
        <w:t>,</w:t>
      </w:r>
      <w:r w:rsidR="009927F8" w:rsidRPr="005B5AB9">
        <w:rPr>
          <w:rFonts w:ascii="Garamond" w:eastAsia="Calibri" w:hAnsi="Garamond" w:cs="Arial"/>
        </w:rPr>
        <w:t xml:space="preserve"> </w:t>
      </w:r>
      <w:r w:rsidRPr="005B5AB9">
        <w:rPr>
          <w:rFonts w:ascii="Garamond" w:eastAsia="Calibri" w:hAnsi="Garamond" w:cs="Arial"/>
        </w:rPr>
        <w:t xml:space="preserve">procijenjene vrijednosti </w:t>
      </w:r>
      <w:r w:rsidR="009927F8" w:rsidRPr="009927F8">
        <w:rPr>
          <w:rFonts w:ascii="Garamond" w:eastAsia="Calibri" w:hAnsi="Garamond" w:cs="Arial"/>
          <w:b/>
          <w:u w:val="single"/>
        </w:rPr>
        <w:t>79.000,00 €</w:t>
      </w:r>
    </w:p>
    <w:p w:rsidR="009927F8" w:rsidRPr="005B5AB9" w:rsidRDefault="005B5AB9" w:rsidP="009927F8">
      <w:pPr>
        <w:contextualSpacing/>
        <w:rPr>
          <w:rFonts w:ascii="Garamond" w:eastAsia="Calibri" w:hAnsi="Garamond" w:cs="Arial"/>
        </w:rPr>
      </w:pPr>
      <w:r w:rsidRPr="005B5AB9">
        <w:rPr>
          <w:rFonts w:ascii="Garamond" w:eastAsia="Calibri" w:hAnsi="Garamond" w:cs="Arial"/>
        </w:rPr>
        <w:t xml:space="preserve">Partija 4: </w:t>
      </w:r>
      <w:r w:rsidR="009927F8" w:rsidRPr="009927F8">
        <w:rPr>
          <w:rFonts w:ascii="Garamond" w:eastAsia="Calibri" w:hAnsi="Garamond" w:cs="Arial"/>
          <w:b/>
          <w:u w:val="single"/>
        </w:rPr>
        <w:t xml:space="preserve">Servis hidraulike, održavanje motora i lakiranje </w:t>
      </w:r>
      <w:proofErr w:type="gramStart"/>
      <w:r w:rsidR="009927F8" w:rsidRPr="009927F8">
        <w:rPr>
          <w:rFonts w:ascii="Garamond" w:eastAsia="Calibri" w:hAnsi="Garamond" w:cs="Arial"/>
          <w:b/>
          <w:u w:val="single"/>
        </w:rPr>
        <w:t>na</w:t>
      </w:r>
      <w:proofErr w:type="gramEnd"/>
      <w:r w:rsidR="009927F8" w:rsidRPr="009927F8">
        <w:rPr>
          <w:rFonts w:ascii="Garamond" w:eastAsia="Calibri" w:hAnsi="Garamond" w:cs="Arial"/>
          <w:b/>
          <w:u w:val="single"/>
        </w:rPr>
        <w:t xml:space="preserve"> vozilima</w:t>
      </w:r>
      <w:r w:rsidR="009927F8">
        <w:rPr>
          <w:rFonts w:ascii="Garamond" w:eastAsia="Calibri" w:hAnsi="Garamond" w:cs="Arial"/>
        </w:rPr>
        <w:t xml:space="preserve">, </w:t>
      </w:r>
      <w:r w:rsidRPr="005B5AB9">
        <w:rPr>
          <w:rFonts w:ascii="Garamond" w:eastAsia="Calibri" w:hAnsi="Garamond" w:cs="Arial"/>
        </w:rPr>
        <w:t xml:space="preserve">procijenjene vrijednosti </w:t>
      </w:r>
      <w:r w:rsidR="009927F8" w:rsidRPr="009927F8">
        <w:rPr>
          <w:rFonts w:ascii="Garamond" w:eastAsia="Calibri" w:hAnsi="Garamond" w:cs="Arial"/>
          <w:b/>
          <w:u w:val="single"/>
        </w:rPr>
        <w:t>79.000,00 €</w:t>
      </w:r>
    </w:p>
    <w:p w:rsidR="009927F8" w:rsidRPr="009927F8" w:rsidRDefault="005B5AB9" w:rsidP="009927F8">
      <w:pPr>
        <w:spacing w:line="259" w:lineRule="auto"/>
        <w:jc w:val="both"/>
        <w:rPr>
          <w:rFonts w:ascii="Garamond" w:eastAsia="Calibri" w:hAnsi="Garamond" w:cs="Arial"/>
          <w:b/>
          <w:u w:val="single"/>
        </w:rPr>
      </w:pPr>
      <w:r w:rsidRPr="005B5AB9">
        <w:rPr>
          <w:rFonts w:ascii="Garamond" w:eastAsia="Calibri" w:hAnsi="Garamond" w:cs="Arial"/>
        </w:rPr>
        <w:t xml:space="preserve">Partija 5: </w:t>
      </w:r>
      <w:r w:rsidR="009927F8" w:rsidRPr="009927F8">
        <w:rPr>
          <w:rFonts w:ascii="Garamond" w:eastAsia="Calibri" w:hAnsi="Garamond" w:cs="Arial"/>
          <w:b/>
          <w:u w:val="single"/>
        </w:rPr>
        <w:t>Servis dostavnih i putničkih vozila</w:t>
      </w:r>
      <w:r w:rsidR="009927F8">
        <w:rPr>
          <w:rFonts w:ascii="Garamond" w:eastAsia="Calibri" w:hAnsi="Garamond" w:cs="Arial"/>
        </w:rPr>
        <w:t>,</w:t>
      </w:r>
      <w:r w:rsidR="009927F8" w:rsidRPr="009927F8">
        <w:rPr>
          <w:rFonts w:ascii="Garamond" w:eastAsia="Calibri" w:hAnsi="Garamond" w:cs="Arial"/>
        </w:rPr>
        <w:t xml:space="preserve"> </w:t>
      </w:r>
      <w:r w:rsidRPr="005B5AB9">
        <w:rPr>
          <w:rFonts w:ascii="Garamond" w:eastAsia="Calibri" w:hAnsi="Garamond" w:cs="Arial"/>
        </w:rPr>
        <w:t xml:space="preserve">procijenjene vrijednosti </w:t>
      </w:r>
      <w:r w:rsidR="009927F8" w:rsidRPr="009927F8">
        <w:rPr>
          <w:rFonts w:ascii="Garamond" w:eastAsia="Calibri" w:hAnsi="Garamond" w:cs="Arial"/>
          <w:b/>
          <w:u w:val="single"/>
        </w:rPr>
        <w:t>12.000,00 €</w:t>
      </w:r>
    </w:p>
    <w:p w:rsidR="009927F8" w:rsidRPr="009927F8" w:rsidRDefault="005B5AB9" w:rsidP="009927F8">
      <w:pPr>
        <w:spacing w:line="259" w:lineRule="auto"/>
        <w:jc w:val="both"/>
        <w:rPr>
          <w:rFonts w:ascii="Garamond" w:eastAsia="Calibri" w:hAnsi="Garamond" w:cs="Arial"/>
          <w:b/>
          <w:u w:val="single"/>
        </w:rPr>
      </w:pPr>
      <w:r w:rsidRPr="005B5AB9">
        <w:rPr>
          <w:rFonts w:ascii="Garamond" w:eastAsia="Calibri" w:hAnsi="Garamond" w:cs="Arial"/>
        </w:rPr>
        <w:t xml:space="preserve">Partija 6: </w:t>
      </w:r>
      <w:r w:rsidR="009927F8" w:rsidRPr="009927F8">
        <w:rPr>
          <w:rFonts w:ascii="Garamond" w:eastAsia="Calibri" w:hAnsi="Garamond" w:cs="Arial"/>
          <w:b/>
          <w:u w:val="single"/>
        </w:rPr>
        <w:t>Mašinsko-bravarske usluge</w:t>
      </w:r>
      <w:r w:rsidR="009927F8">
        <w:rPr>
          <w:rFonts w:ascii="Garamond" w:eastAsia="Calibri" w:hAnsi="Garamond" w:cs="Arial"/>
        </w:rPr>
        <w:t>,</w:t>
      </w:r>
      <w:r w:rsidR="009927F8" w:rsidRPr="005B5AB9">
        <w:rPr>
          <w:rFonts w:ascii="Garamond" w:eastAsia="Calibri" w:hAnsi="Garamond" w:cs="Arial"/>
        </w:rPr>
        <w:t xml:space="preserve"> </w:t>
      </w:r>
      <w:r w:rsidRPr="005B5AB9">
        <w:rPr>
          <w:rFonts w:ascii="Garamond" w:eastAsia="Calibri" w:hAnsi="Garamond" w:cs="Arial"/>
        </w:rPr>
        <w:t xml:space="preserve">procijenjene vrijednosti </w:t>
      </w:r>
      <w:r w:rsidR="009927F8" w:rsidRPr="009927F8">
        <w:rPr>
          <w:rFonts w:ascii="Garamond" w:eastAsia="Calibri" w:hAnsi="Garamond" w:cs="Arial"/>
          <w:b/>
          <w:u w:val="single"/>
        </w:rPr>
        <w:t>35.000,00 €</w:t>
      </w:r>
    </w:p>
    <w:p w:rsidR="009927F8" w:rsidRDefault="005B5AB9" w:rsidP="009927F8">
      <w:pPr>
        <w:contextualSpacing/>
        <w:rPr>
          <w:rFonts w:ascii="Garamond" w:eastAsia="Calibri" w:hAnsi="Garamond" w:cs="Arial"/>
        </w:rPr>
      </w:pPr>
      <w:r w:rsidRPr="005B5AB9">
        <w:rPr>
          <w:rFonts w:ascii="Garamond" w:eastAsia="Calibri" w:hAnsi="Garamond" w:cs="Arial"/>
        </w:rPr>
        <w:t xml:space="preserve">Partija 7: </w:t>
      </w:r>
      <w:r w:rsidR="009927F8" w:rsidRPr="009927F8">
        <w:rPr>
          <w:rFonts w:ascii="Garamond" w:eastAsia="Calibri" w:hAnsi="Garamond" w:cs="Arial"/>
          <w:b/>
          <w:u w:val="single"/>
        </w:rPr>
        <w:t xml:space="preserve">Servis Drobilice i klima </w:t>
      </w:r>
      <w:proofErr w:type="gramStart"/>
      <w:r w:rsidR="009927F8" w:rsidRPr="009927F8">
        <w:rPr>
          <w:rFonts w:ascii="Garamond" w:eastAsia="Calibri" w:hAnsi="Garamond" w:cs="Arial"/>
          <w:b/>
          <w:u w:val="single"/>
        </w:rPr>
        <w:t>na</w:t>
      </w:r>
      <w:proofErr w:type="gramEnd"/>
      <w:r w:rsidR="009927F8" w:rsidRPr="009927F8">
        <w:rPr>
          <w:rFonts w:ascii="Garamond" w:eastAsia="Calibri" w:hAnsi="Garamond" w:cs="Arial"/>
          <w:b/>
          <w:u w:val="single"/>
        </w:rPr>
        <w:t xml:space="preserve"> mašinama i vozilima</w:t>
      </w:r>
      <w:r w:rsidR="009927F8">
        <w:rPr>
          <w:rFonts w:ascii="Garamond" w:eastAsia="Calibri" w:hAnsi="Garamond" w:cs="Arial"/>
        </w:rPr>
        <w:t xml:space="preserve">, </w:t>
      </w:r>
      <w:r w:rsidRPr="005B5AB9">
        <w:rPr>
          <w:rFonts w:ascii="Garamond" w:eastAsia="Calibri" w:hAnsi="Garamond" w:cs="Arial"/>
        </w:rPr>
        <w:t xml:space="preserve">procijenjene vrijednosti </w:t>
      </w:r>
      <w:r w:rsidR="009927F8" w:rsidRPr="009927F8">
        <w:rPr>
          <w:rFonts w:ascii="Garamond" w:eastAsia="Calibri" w:hAnsi="Garamond" w:cs="Arial"/>
          <w:b/>
          <w:u w:val="single"/>
        </w:rPr>
        <w:t>36.000,00 €</w:t>
      </w:r>
    </w:p>
    <w:p w:rsidR="009927F8" w:rsidRPr="005B5AB9" w:rsidRDefault="009927F8" w:rsidP="009927F8">
      <w:pPr>
        <w:contextualSpacing/>
        <w:rPr>
          <w:rFonts w:ascii="Garamond" w:eastAsia="Calibri" w:hAnsi="Garamond" w:cs="Arial"/>
        </w:rPr>
      </w:pPr>
    </w:p>
    <w:p w:rsidR="0099511B" w:rsidRPr="00284DF3" w:rsidRDefault="0099511B" w:rsidP="009927F8">
      <w:pPr>
        <w:spacing w:after="160" w:line="259" w:lineRule="auto"/>
        <w:jc w:val="right"/>
        <w:rPr>
          <w:rFonts w:ascii="Garamond" w:eastAsia="Calibri" w:hAnsi="Garamond" w:cs="Arial"/>
        </w:rPr>
      </w:pPr>
      <w:r w:rsidRPr="003E27A1">
        <w:rPr>
          <w:rFonts w:ascii="Garamond" w:hAnsi="Garamond" w:cs="Arial"/>
          <w:lang w:val="sr-Latn-CS"/>
        </w:rPr>
        <w:t>Ukupno:</w:t>
      </w:r>
      <w:r w:rsidRPr="003E27A1">
        <w:rPr>
          <w:rFonts w:ascii="Garamond" w:hAnsi="Garamond"/>
        </w:rPr>
        <w:t xml:space="preserve"> </w:t>
      </w:r>
      <w:r w:rsidR="003E27A1" w:rsidRPr="009927F8">
        <w:rPr>
          <w:rFonts w:ascii="Garamond" w:hAnsi="Garamond" w:cs="Arial"/>
          <w:b/>
          <w:u w:val="single"/>
        </w:rPr>
        <w:t>490.000,00</w:t>
      </w:r>
      <w:r w:rsidR="009927F8" w:rsidRPr="009927F8">
        <w:rPr>
          <w:rFonts w:ascii="Garamond" w:hAnsi="Garamond"/>
          <w:b/>
          <w:u w:val="single"/>
          <w:lang w:val="sl-SI"/>
        </w:rPr>
        <w:t xml:space="preserve"> </w:t>
      </w:r>
      <w:r w:rsidR="009927F8" w:rsidRPr="009927F8">
        <w:rPr>
          <w:rFonts w:ascii="Garamond" w:eastAsia="Calibri" w:hAnsi="Garamond" w:cs="Arial"/>
          <w:b/>
          <w:u w:val="single"/>
        </w:rPr>
        <w:t>€</w:t>
      </w:r>
      <w:r w:rsidR="007A518F" w:rsidRPr="009927F8">
        <w:rPr>
          <w:rFonts w:ascii="Garamond" w:hAnsi="Garamond"/>
          <w:b/>
          <w:lang w:val="sl-SI"/>
        </w:rPr>
        <w:t xml:space="preserve"> </w:t>
      </w:r>
      <w:r w:rsidR="009927F8" w:rsidRPr="009927F8">
        <w:rPr>
          <w:rFonts w:ascii="Garamond" w:hAnsi="Garamond"/>
          <w:b/>
          <w:lang w:val="sl-SI"/>
        </w:rPr>
        <w:t xml:space="preserve"> </w:t>
      </w:r>
      <w:r w:rsidR="007A518F" w:rsidRPr="003E27A1">
        <w:rPr>
          <w:rFonts w:ascii="Garamond" w:hAnsi="Garamond"/>
          <w:lang w:val="sl-SI"/>
        </w:rPr>
        <w:t>bez pdv</w:t>
      </w:r>
      <w:r w:rsidR="007A518F" w:rsidRPr="003E27A1">
        <w:rPr>
          <w:rFonts w:ascii="Garamond" w:hAnsi="Garamond" w:cs="Arial"/>
          <w:lang w:val="pl-PL"/>
        </w:rPr>
        <w:t xml:space="preserve"> </w:t>
      </w:r>
      <w:r w:rsidRPr="003E27A1">
        <w:rPr>
          <w:rFonts w:ascii="Garamond" w:hAnsi="Garamond" w:cs="Arial"/>
          <w:lang w:val="pl-PL"/>
        </w:rPr>
        <w:t>-a</w:t>
      </w:r>
    </w:p>
    <w:p w:rsidR="0061640B" w:rsidRPr="00284DF3" w:rsidRDefault="0061640B" w:rsidP="0061640B">
      <w:pPr>
        <w:jc w:val="both"/>
        <w:rPr>
          <w:rFonts w:ascii="Garamond" w:hAnsi="Garamond" w:cs="Arial"/>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284DF3">
        <w:rPr>
          <w:rFonts w:ascii="Garamond" w:hAnsi="Garamond" w:cs="Arial"/>
          <w:b/>
        </w:rPr>
        <w:t>PODACI O NARUČIOCIMA KOJI ZAKLJUČUJU ZAJEDNIČKU NABAVKU</w:t>
      </w:r>
    </w:p>
    <w:p w:rsidR="0061640B" w:rsidRPr="00284DF3" w:rsidRDefault="0061640B" w:rsidP="0061640B">
      <w:pPr>
        <w:jc w:val="both"/>
        <w:rPr>
          <w:rFonts w:ascii="Garamond" w:hAnsi="Garamond" w:cs="Arial"/>
        </w:rPr>
      </w:pPr>
    </w:p>
    <w:p w:rsidR="007F5E07" w:rsidRPr="00284DF3" w:rsidRDefault="007F5E07" w:rsidP="007F5E07">
      <w:pPr>
        <w:jc w:val="both"/>
        <w:rPr>
          <w:rFonts w:ascii="Garamond" w:hAnsi="Garamond" w:cs="Arial"/>
        </w:rPr>
      </w:pPr>
      <w:r w:rsidRPr="00284DF3">
        <w:rPr>
          <w:rFonts w:ascii="Garamond" w:hAnsi="Garamond" w:cs="Arial"/>
        </w:rPr>
        <w:t>Nabavka se sprovodi kao zajednička nabavka:</w:t>
      </w:r>
    </w:p>
    <w:p w:rsidR="007F5E07" w:rsidRPr="00284DF3" w:rsidRDefault="007F5E07" w:rsidP="007F5E07">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Ne</w:t>
      </w:r>
    </w:p>
    <w:p w:rsidR="0061640B" w:rsidRPr="00284DF3" w:rsidRDefault="0061640B" w:rsidP="0061640B">
      <w:pPr>
        <w:jc w:val="both"/>
        <w:rPr>
          <w:rFonts w:ascii="Garamond" w:hAnsi="Garamond" w:cs="Arial"/>
        </w:rPr>
      </w:pPr>
    </w:p>
    <w:p w:rsidR="0061640B" w:rsidRPr="00284DF3"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284DF3">
        <w:rPr>
          <w:rFonts w:ascii="Garamond" w:hAnsi="Garamond" w:cs="Arial"/>
          <w:b/>
        </w:rPr>
        <w:t>PODACI O NARUČIOCIMA KOJI SU UKLJUČENI U CENTRALIZOVANU NABAVKU</w:t>
      </w:r>
    </w:p>
    <w:p w:rsidR="0061640B" w:rsidRPr="00284DF3" w:rsidRDefault="0061640B" w:rsidP="0061640B">
      <w:pPr>
        <w:jc w:val="both"/>
        <w:rPr>
          <w:rFonts w:ascii="Garamond" w:hAnsi="Garamond" w:cs="Arial"/>
        </w:rPr>
      </w:pPr>
    </w:p>
    <w:p w:rsidR="007F5E07" w:rsidRPr="003E27A1" w:rsidRDefault="007F5E07" w:rsidP="007F5E07">
      <w:pPr>
        <w:jc w:val="both"/>
        <w:rPr>
          <w:rFonts w:ascii="Garamond" w:hAnsi="Garamond" w:cs="Arial"/>
        </w:rPr>
      </w:pPr>
      <w:r w:rsidRPr="003E27A1">
        <w:rPr>
          <w:rFonts w:ascii="Garamond" w:hAnsi="Garamond" w:cs="Arial"/>
        </w:rPr>
        <w:t>Nabavka je centralizovana:</w:t>
      </w:r>
    </w:p>
    <w:p w:rsidR="007F5E07" w:rsidRPr="003E27A1" w:rsidRDefault="007F5E07" w:rsidP="007F5E07">
      <w:pPr>
        <w:jc w:val="both"/>
        <w:rPr>
          <w:rFonts w:ascii="Garamond" w:hAnsi="Garamond" w:cs="Arial"/>
        </w:rPr>
      </w:pPr>
      <w:r w:rsidRPr="003E27A1">
        <w:rPr>
          <w:rFonts w:ascii="Garamond" w:hAnsi="Garamond" w:cs="Arial"/>
        </w:rPr>
        <w:sym w:font="Wingdings" w:char="F0A8"/>
      </w:r>
      <w:r w:rsidR="003E27A1" w:rsidRPr="003E27A1">
        <w:rPr>
          <w:rFonts w:ascii="Garamond" w:hAnsi="Garamond" w:cs="Arial"/>
        </w:rPr>
        <w:t xml:space="preserve"> Ne</w:t>
      </w:r>
    </w:p>
    <w:p w:rsidR="00711930" w:rsidRPr="00284DF3" w:rsidRDefault="00711930" w:rsidP="00711930">
      <w:pPr>
        <w:spacing w:line="20" w:lineRule="atLeast"/>
        <w:jc w:val="both"/>
        <w:rPr>
          <w:rFonts w:ascii="Garamond" w:hAnsi="Garamond"/>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284DF3">
        <w:rPr>
          <w:rFonts w:ascii="Garamond" w:hAnsi="Garamond" w:cs="Arial"/>
          <w:b/>
        </w:rPr>
        <w:t>NAČIN SPROVOĐENJA ELEKTRONSKE AUKCIJE</w:t>
      </w:r>
    </w:p>
    <w:p w:rsidR="0061640B" w:rsidRPr="00284DF3" w:rsidRDefault="0061640B" w:rsidP="0061640B">
      <w:pPr>
        <w:jc w:val="both"/>
        <w:rPr>
          <w:rFonts w:ascii="Garamond" w:hAnsi="Garamond" w:cs="Arial"/>
        </w:rPr>
      </w:pPr>
    </w:p>
    <w:p w:rsidR="0061640B" w:rsidRPr="00284DF3" w:rsidRDefault="0061640B" w:rsidP="0061640B">
      <w:pPr>
        <w:jc w:val="both"/>
        <w:rPr>
          <w:rFonts w:ascii="Garamond" w:hAnsi="Garamond" w:cs="Arial"/>
        </w:rPr>
      </w:pPr>
      <w:r w:rsidRPr="00284DF3">
        <w:rPr>
          <w:rFonts w:ascii="Garamond" w:hAnsi="Garamond" w:cs="Arial"/>
        </w:rPr>
        <w:t xml:space="preserve">Elektronska aukcija </w:t>
      </w:r>
      <w:proofErr w:type="gramStart"/>
      <w:r w:rsidRPr="00284DF3">
        <w:rPr>
          <w:rFonts w:ascii="Garamond" w:hAnsi="Garamond" w:cs="Arial"/>
        </w:rPr>
        <w:t>će</w:t>
      </w:r>
      <w:proofErr w:type="gramEnd"/>
      <w:r w:rsidRPr="00284DF3">
        <w:rPr>
          <w:rFonts w:ascii="Garamond" w:hAnsi="Garamond" w:cs="Arial"/>
        </w:rPr>
        <w:t xml:space="preserve"> se sprovesti nakon ocjene ponuda, kao elektronski proces koji se ponavlja, radi postizanja nove (</w:t>
      </w:r>
      <w:r w:rsidRPr="00284DF3">
        <w:rPr>
          <w:rFonts w:ascii="Garamond" w:hAnsi="Garamond" w:cs="Arial"/>
          <w:u w:val="single"/>
        </w:rPr>
        <w:t>upisati kriterijum za koji se sprovodi elektronska aukcija)</w:t>
      </w:r>
      <w:r w:rsidRPr="00284DF3">
        <w:rPr>
          <w:rFonts w:ascii="Garamond" w:hAnsi="Garamond" w:cs="Arial"/>
        </w:rPr>
        <w:t xml:space="preserve">. </w:t>
      </w:r>
    </w:p>
    <w:p w:rsidR="00853218" w:rsidRPr="00284DF3" w:rsidRDefault="00853218" w:rsidP="0061640B">
      <w:pPr>
        <w:jc w:val="both"/>
        <w:rPr>
          <w:rFonts w:ascii="Garamond" w:hAnsi="Garamond" w:cs="Arial"/>
        </w:rPr>
      </w:pPr>
    </w:p>
    <w:p w:rsidR="0061640B" w:rsidRPr="00284DF3" w:rsidRDefault="007F5E07"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Ne</w:t>
      </w:r>
    </w:p>
    <w:p w:rsidR="00853218" w:rsidRPr="00284DF3" w:rsidRDefault="00853218" w:rsidP="0061640B">
      <w:pPr>
        <w:jc w:val="both"/>
        <w:rPr>
          <w:rFonts w:ascii="Garamond" w:hAnsi="Garamond" w:cs="Arial"/>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284DF3">
        <w:rPr>
          <w:rFonts w:ascii="Garamond" w:hAnsi="Garamond" w:cs="Arial"/>
          <w:b/>
        </w:rPr>
        <w:t xml:space="preserve">ELEKTRONSKI KATALOG </w:t>
      </w:r>
    </w:p>
    <w:p w:rsidR="0061640B" w:rsidRPr="00284DF3" w:rsidRDefault="0061640B" w:rsidP="0061640B">
      <w:pPr>
        <w:jc w:val="both"/>
        <w:rPr>
          <w:rFonts w:ascii="Garamond" w:hAnsi="Garamond" w:cs="Arial"/>
        </w:rPr>
      </w:pPr>
    </w:p>
    <w:p w:rsidR="007F5E07" w:rsidRPr="00284DF3" w:rsidRDefault="007F5E07" w:rsidP="007F5E07">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Ne</w:t>
      </w:r>
    </w:p>
    <w:p w:rsidR="0061640B" w:rsidRPr="00284DF3" w:rsidRDefault="0061640B" w:rsidP="0061640B">
      <w:pPr>
        <w:jc w:val="both"/>
        <w:rPr>
          <w:rFonts w:ascii="Garamond" w:hAnsi="Garamond" w:cs="Arial"/>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284DF3">
        <w:rPr>
          <w:rFonts w:ascii="Garamond" w:hAnsi="Garamond" w:cs="Arial"/>
          <w:b/>
        </w:rPr>
        <w:t>PONUDA SA VARIJANTAMA</w:t>
      </w:r>
    </w:p>
    <w:p w:rsidR="0061640B" w:rsidRPr="00284DF3" w:rsidRDefault="0061640B" w:rsidP="0061640B">
      <w:pPr>
        <w:jc w:val="both"/>
        <w:rPr>
          <w:rFonts w:ascii="Garamond" w:hAnsi="Garamond" w:cs="Arial"/>
          <w:b/>
          <w:bCs/>
        </w:rPr>
      </w:pPr>
    </w:p>
    <w:p w:rsidR="0061640B" w:rsidRPr="00284DF3" w:rsidRDefault="0061640B" w:rsidP="0061640B">
      <w:pPr>
        <w:jc w:val="both"/>
        <w:rPr>
          <w:rFonts w:ascii="Garamond" w:hAnsi="Garamond" w:cs="Arial"/>
        </w:rPr>
      </w:pPr>
      <w:r w:rsidRPr="00284DF3">
        <w:rPr>
          <w:rFonts w:ascii="Garamond" w:hAnsi="Garamond" w:cs="Arial"/>
        </w:rPr>
        <w:t xml:space="preserve">Mogućnost podnošenja ponude </w:t>
      </w:r>
      <w:proofErr w:type="gramStart"/>
      <w:r w:rsidRPr="00284DF3">
        <w:rPr>
          <w:rFonts w:ascii="Garamond" w:hAnsi="Garamond" w:cs="Arial"/>
        </w:rPr>
        <w:t>sa</w:t>
      </w:r>
      <w:proofErr w:type="gramEnd"/>
      <w:r w:rsidRPr="00284DF3">
        <w:rPr>
          <w:rFonts w:ascii="Garamond" w:hAnsi="Garamond" w:cs="Arial"/>
        </w:rPr>
        <w:t xml:space="preserve"> varijantama</w:t>
      </w:r>
    </w:p>
    <w:p w:rsidR="0061640B" w:rsidRPr="00284DF3" w:rsidRDefault="0061640B" w:rsidP="0061640B">
      <w:pPr>
        <w:jc w:val="both"/>
        <w:rPr>
          <w:rFonts w:ascii="Garamond" w:hAnsi="Garamond" w:cs="Arial"/>
        </w:rPr>
      </w:pPr>
    </w:p>
    <w:p w:rsidR="0061640B" w:rsidRPr="00284DF3" w:rsidRDefault="0061640B"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Varijante ponude nijesu dozvoljene i neće biti razmatrane.</w:t>
      </w:r>
    </w:p>
    <w:p w:rsidR="0061640B" w:rsidRPr="00284DF3" w:rsidRDefault="0061640B" w:rsidP="0061640B">
      <w:pPr>
        <w:jc w:val="both"/>
        <w:rPr>
          <w:rFonts w:ascii="Garamond" w:hAnsi="Garamond" w:cs="Arial"/>
          <w:b/>
          <w:bCs/>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284DF3">
        <w:rPr>
          <w:rFonts w:ascii="Garamond" w:hAnsi="Garamond" w:cs="Arial"/>
          <w:b/>
        </w:rPr>
        <w:t>REZERVISANA NABAVKA</w:t>
      </w:r>
    </w:p>
    <w:p w:rsidR="0061640B" w:rsidRPr="00284DF3" w:rsidRDefault="0061640B" w:rsidP="0061640B">
      <w:pPr>
        <w:jc w:val="both"/>
        <w:rPr>
          <w:rFonts w:ascii="Garamond" w:hAnsi="Garamond" w:cs="Arial"/>
          <w:b/>
          <w:bCs/>
        </w:rPr>
      </w:pPr>
    </w:p>
    <w:p w:rsidR="0061640B" w:rsidRPr="00284DF3" w:rsidRDefault="0061640B"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Ne</w:t>
      </w:r>
    </w:p>
    <w:p w:rsidR="00AD7EAB" w:rsidRPr="00670EF6"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284DF3">
        <w:rPr>
          <w:rFonts w:ascii="Garamond" w:hAnsi="Garamond"/>
          <w:b/>
        </w:rPr>
        <w:t>NAČIN UTVRĐIVANJA EKVIVALENTNOSTI</w:t>
      </w:r>
      <w:bookmarkEnd w:id="3"/>
    </w:p>
    <w:p w:rsidR="00AD7EAB" w:rsidRPr="00F773BA" w:rsidRDefault="00F773BA" w:rsidP="00AD7EAB">
      <w:pPr>
        <w:jc w:val="both"/>
        <w:rPr>
          <w:rFonts w:ascii="Garamond" w:hAnsi="Garamond" w:cs="Arial"/>
        </w:rPr>
      </w:pPr>
      <w:r w:rsidRPr="00284DF3">
        <w:sym w:font="Wingdings" w:char="F0A8"/>
      </w:r>
      <w:r w:rsidRPr="00F773BA">
        <w:rPr>
          <w:rFonts w:ascii="Garamond" w:hAnsi="Garamond" w:cs="Arial"/>
        </w:rPr>
        <w:t xml:space="preserve"> Ne</w:t>
      </w:r>
    </w:p>
    <w:p w:rsidR="0061640B" w:rsidRPr="00284DF3"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4" w:name="_Toc62730557"/>
      <w:r w:rsidRPr="00284DF3">
        <w:rPr>
          <w:rFonts w:ascii="Garamond" w:hAnsi="Garamond"/>
          <w:b/>
        </w:rPr>
        <w:t>OSNOVI ZA OBAVEZNO ISKLJUČENJE IZ POSTUPKA JAVNE NABAVKE</w:t>
      </w:r>
      <w:bookmarkEnd w:id="4"/>
    </w:p>
    <w:p w:rsidR="00853218" w:rsidRPr="00284DF3" w:rsidRDefault="00853218" w:rsidP="00853218">
      <w:pPr>
        <w:rPr>
          <w:rFonts w:ascii="Garamond" w:hAnsi="Garamond" w:cs="Arial"/>
          <w:lang w:val="sr-Latn-ME"/>
        </w:rPr>
      </w:pPr>
      <w:r w:rsidRPr="00284DF3">
        <w:rPr>
          <w:rFonts w:ascii="Garamond" w:hAnsi="Garamond" w:cs="Arial"/>
          <w:lang w:val="sr-Latn-ME"/>
        </w:rPr>
        <w:t xml:space="preserve">Privredni subjekat će se isključiti iz postupka javne nabavke, ako: </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je vršio neprimjeren uticaj u smislu člana 38 stav 2 tačka 1 ovog zakona;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postoji sukob interesa iz člana 41 stav 1 tačka 2 ili člana 42 ovog zakona;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ne ispunjava uslov iz člana 99 ovog zakona;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ne ispunjava uslov iz čl. 102, 104 ili 106 ovog zakona predviđen tenderskom dokumentacijom;</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nije dostavio izjavu privrednog subjekta ili dostavljena izjava ne sadrži informacije i podatke tražene tenderskom dokumentacijom ili je nepravilno sačinjena;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postoji razlog na osnovu kojeg se smatra da je odustao od prijave, odnosno ponude, a koji je propisan članom 120 stav 15 ovog zakona;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53218" w:rsidRPr="00284DF3" w:rsidRDefault="00853218" w:rsidP="00CD4FF0">
      <w:pPr>
        <w:numPr>
          <w:ilvl w:val="0"/>
          <w:numId w:val="9"/>
        </w:numPr>
        <w:rPr>
          <w:rFonts w:ascii="Garamond" w:hAnsi="Garamond" w:cs="Arial"/>
          <w:lang w:val="sr-Latn-ME"/>
        </w:rPr>
      </w:pPr>
      <w:r w:rsidRPr="00284DF3">
        <w:rPr>
          <w:rFonts w:ascii="Garamond" w:hAnsi="Garamond" w:cs="Arial"/>
          <w:lang w:val="sr-Latn-ME"/>
        </w:rPr>
        <w:t>postoji drugi razlog propisan ovim zakonom.</w:t>
      </w: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5" w:name="_Toc62730558"/>
      <w:r w:rsidRPr="00284DF3">
        <w:rPr>
          <w:rFonts w:ascii="Garamond" w:hAnsi="Garamond"/>
          <w:b/>
        </w:rPr>
        <w:t>SREDSTVA FINANSIJSKOG OBEZBJEĐENJA UGOVORA O JAVNOJ NABAVCI</w:t>
      </w:r>
      <w:bookmarkEnd w:id="5"/>
    </w:p>
    <w:p w:rsidR="007A518F" w:rsidRPr="00284DF3" w:rsidRDefault="007A518F" w:rsidP="007A518F">
      <w:pPr>
        <w:jc w:val="both"/>
        <w:rPr>
          <w:rFonts w:ascii="Garamond" w:hAnsi="Garamond" w:cs="Arial"/>
        </w:rPr>
      </w:pPr>
      <w:r w:rsidRPr="00284DF3">
        <w:rPr>
          <w:rFonts w:ascii="Garamond" w:hAnsi="Garamond" w:cs="Arial"/>
        </w:rPr>
        <w:t>Ponuđač čija ponuda bude izabrana kao najpovoljnija je dužan da uz potpisan ugovor o javnoj nabavci dostavi naručiocu:</w:t>
      </w:r>
    </w:p>
    <w:p w:rsidR="0061640B" w:rsidRPr="00284DF3" w:rsidRDefault="007A518F" w:rsidP="007A518F">
      <w:pPr>
        <w:jc w:val="both"/>
        <w:rPr>
          <w:rFonts w:ascii="Garamond" w:hAnsi="Garamond" w:cs="Arial"/>
        </w:rPr>
      </w:pPr>
      <w:r w:rsidRPr="00F773BA">
        <w:rPr>
          <w:rFonts w:ascii="Garamond" w:hAnsi="Garamond" w:cs="Arial"/>
        </w:rPr>
        <w:t>• garanciju za dobro izvršenje ugovora ako su po</w:t>
      </w:r>
      <w:r w:rsidR="003E27A1" w:rsidRPr="00F773BA">
        <w:rPr>
          <w:rFonts w:ascii="Garamond" w:hAnsi="Garamond" w:cs="Arial"/>
        </w:rPr>
        <w:t>tpisnici dužni da ga izvršavaju</w:t>
      </w:r>
      <w:r w:rsidRPr="00F773BA">
        <w:rPr>
          <w:rFonts w:ascii="Garamond" w:hAnsi="Garamond" w:cs="Arial"/>
        </w:rPr>
        <w:t>, za slučaj povrede ugovorenih obaveza u iznosu od 10% od vrijed</w:t>
      </w:r>
      <w:r w:rsidR="00F948B5" w:rsidRPr="00F773BA">
        <w:rPr>
          <w:rFonts w:ascii="Garamond" w:hAnsi="Garamond" w:cs="Arial"/>
        </w:rPr>
        <w:t>nosti ugovora sa rokom izvršenja</w:t>
      </w:r>
      <w:r w:rsidR="00CD4FF0" w:rsidRPr="00F773BA">
        <w:rPr>
          <w:rFonts w:ascii="Garamond" w:hAnsi="Garamond" w:cs="Arial"/>
        </w:rPr>
        <w:t xml:space="preserve"> 15</w:t>
      </w:r>
      <w:r w:rsidRPr="00F773BA">
        <w:rPr>
          <w:rFonts w:ascii="Garamond" w:hAnsi="Garamond" w:cs="Arial"/>
        </w:rPr>
        <w:t xml:space="preserve"> dana dužim od ugovorenog roka za izvršenje ugovora.</w:t>
      </w:r>
      <w:r w:rsidRPr="00284DF3">
        <w:rPr>
          <w:rFonts w:ascii="Garamond" w:hAnsi="Garamond" w:cs="Arial"/>
        </w:rPr>
        <w:t xml:space="preserve">   </w:t>
      </w: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284DF3">
        <w:rPr>
          <w:rFonts w:ascii="Garamond" w:hAnsi="Garamond"/>
          <w:b/>
        </w:rPr>
        <w:t>METODOLOGIJA VREDNOVANJA PONUDA</w:t>
      </w:r>
      <w:bookmarkEnd w:id="6"/>
    </w:p>
    <w:p w:rsidR="0061640B" w:rsidRDefault="0061640B" w:rsidP="0061640B">
      <w:pPr>
        <w:rPr>
          <w:rFonts w:ascii="Garamond" w:hAnsi="Garamond" w:cs="Arial"/>
        </w:rPr>
      </w:pPr>
    </w:p>
    <w:p w:rsidR="00D75DF5" w:rsidRPr="00D75DF5" w:rsidRDefault="00D75DF5" w:rsidP="00D75DF5">
      <w:pPr>
        <w:jc w:val="both"/>
        <w:rPr>
          <w:rFonts w:ascii="Garamond" w:hAnsi="Garamond" w:cs="Arial"/>
        </w:rPr>
      </w:pPr>
      <w:r w:rsidRPr="00D75DF5">
        <w:rPr>
          <w:rFonts w:ascii="Garamond" w:hAnsi="Garamond" w:cs="Arial"/>
        </w:rPr>
        <w:lastRenderedPageBreak/>
        <w:t xml:space="preserve">Naručilac </w:t>
      </w:r>
      <w:proofErr w:type="gramStart"/>
      <w:r w:rsidRPr="00D75DF5">
        <w:rPr>
          <w:rFonts w:ascii="Garamond" w:hAnsi="Garamond" w:cs="Arial"/>
        </w:rPr>
        <w:t>će</w:t>
      </w:r>
      <w:proofErr w:type="gramEnd"/>
      <w:r w:rsidRPr="00D75DF5">
        <w:rPr>
          <w:rFonts w:ascii="Garamond" w:hAnsi="Garamond" w:cs="Arial"/>
        </w:rPr>
        <w:t xml:space="preserve"> u postupku javne nabavki izabrati ekonomski najpovoljniju ponudu, primjenom pristupa isplativosti, po osnovu kriterijuma: </w:t>
      </w:r>
    </w:p>
    <w:p w:rsidR="00D75DF5" w:rsidRDefault="00D75DF5" w:rsidP="00D75DF5">
      <w:pPr>
        <w:rPr>
          <w:rFonts w:ascii="Garamond" w:hAnsi="Garamond" w:cs="Arial"/>
        </w:rPr>
      </w:pPr>
    </w:p>
    <w:p w:rsidR="00D75DF5" w:rsidRPr="00D75DF5" w:rsidRDefault="00D75DF5" w:rsidP="00D75DF5">
      <w:pPr>
        <w:rPr>
          <w:rFonts w:ascii="Garamond" w:hAnsi="Garamond" w:cs="Arial"/>
        </w:rPr>
      </w:pPr>
      <w:r w:rsidRPr="00D75DF5">
        <w:rPr>
          <w:rFonts w:ascii="Garamond" w:hAnsi="Garamond" w:cs="Arial"/>
        </w:rPr>
        <w:sym w:font="Wingdings" w:char="F0A8"/>
      </w:r>
      <w:r w:rsidRPr="00D75DF5">
        <w:rPr>
          <w:rFonts w:ascii="Garamond" w:hAnsi="Garamond" w:cs="Arial"/>
        </w:rPr>
        <w:t xml:space="preserve"> </w:t>
      </w:r>
      <w:proofErr w:type="gramStart"/>
      <w:r w:rsidRPr="00D75DF5">
        <w:rPr>
          <w:rFonts w:ascii="Garamond" w:hAnsi="Garamond" w:cs="Arial"/>
        </w:rPr>
        <w:t>odnos</w:t>
      </w:r>
      <w:proofErr w:type="gramEnd"/>
      <w:r w:rsidRPr="00D75DF5">
        <w:rPr>
          <w:rFonts w:ascii="Garamond" w:hAnsi="Garamond" w:cs="Arial"/>
        </w:rPr>
        <w:t xml:space="preserve"> cijene i kvaliteta </w:t>
      </w:r>
    </w:p>
    <w:p w:rsidR="00D75DF5" w:rsidRPr="001008A5" w:rsidRDefault="00D75DF5" w:rsidP="00D75DF5">
      <w:pPr>
        <w:rPr>
          <w:rFonts w:ascii="Arial" w:hAnsi="Arial" w:cs="Arial"/>
          <w:highlight w:val="yellow"/>
        </w:rPr>
      </w:pPr>
    </w:p>
    <w:p w:rsidR="00D75DF5" w:rsidRPr="00D75DF5"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D75DF5">
        <w:rPr>
          <w:rFonts w:ascii="Garamond" w:hAnsi="Garamond" w:cs="Arial"/>
        </w:rPr>
        <w:t xml:space="preserve">Naručilac se opredijelio za vrednovanje ponuda po kriterijumu odnos cijene i kvaliteta, koje </w:t>
      </w:r>
      <w:proofErr w:type="gramStart"/>
      <w:r w:rsidRPr="00D75DF5">
        <w:rPr>
          <w:rFonts w:ascii="Garamond" w:hAnsi="Garamond" w:cs="Arial"/>
        </w:rPr>
        <w:t>će</w:t>
      </w:r>
      <w:proofErr w:type="gramEnd"/>
      <w:r w:rsidRPr="00D75DF5">
        <w:rPr>
          <w:rFonts w:ascii="Garamond" w:hAnsi="Garamond" w:cs="Arial"/>
        </w:rPr>
        <w:t xml:space="preserve"> se vršiti na osnovu sljedećih parametara:</w:t>
      </w:r>
    </w:p>
    <w:p w:rsidR="00D75DF5" w:rsidRPr="00D75DF5"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D75DF5">
        <w:rPr>
          <w:rFonts w:ascii="Garamond" w:hAnsi="Garamond" w:cs="Arial"/>
        </w:rPr>
        <w:t>1. Parametar: Cijena (C) ..................maksimalan broj bodova 90</w:t>
      </w:r>
    </w:p>
    <w:p w:rsidR="00D75DF5" w:rsidRPr="00D75DF5"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D75DF5">
        <w:rPr>
          <w:rFonts w:ascii="Garamond" w:hAnsi="Garamond" w:cs="Arial"/>
        </w:rPr>
        <w:t xml:space="preserve">2. Parametar: Kvalitet (K) ...............maksimalan broj bodova 10 </w:t>
      </w:r>
    </w:p>
    <w:p w:rsidR="00D75DF5" w:rsidRPr="00D75DF5"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D75DF5">
        <w:rPr>
          <w:rFonts w:ascii="Garamond" w:hAnsi="Garamond" w:cs="Arial"/>
        </w:rPr>
        <w:t xml:space="preserve">Ukupan broj bodova = broj bodova za ponuđenu cijenu (C) + broj bodova za kvalitet (K) </w:t>
      </w:r>
    </w:p>
    <w:p w:rsidR="00D75DF5" w:rsidRPr="00D75DF5"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D75DF5">
        <w:rPr>
          <w:rFonts w:ascii="Garamond" w:hAnsi="Garamond" w:cs="Arial"/>
        </w:rPr>
        <w:t xml:space="preserve">1. Parametar cijena (C) vrednovaće se </w:t>
      </w:r>
      <w:proofErr w:type="gramStart"/>
      <w:r w:rsidRPr="00D75DF5">
        <w:rPr>
          <w:rFonts w:ascii="Garamond" w:hAnsi="Garamond" w:cs="Arial"/>
        </w:rPr>
        <w:t>na</w:t>
      </w:r>
      <w:proofErr w:type="gramEnd"/>
      <w:r w:rsidRPr="00D75DF5">
        <w:rPr>
          <w:rFonts w:ascii="Garamond" w:hAnsi="Garamond" w:cs="Arial"/>
        </w:rPr>
        <w:t xml:space="preserve">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w:t>
      </w:r>
      <w:proofErr w:type="gramStart"/>
      <w:r w:rsidRPr="00D75DF5">
        <w:rPr>
          <w:rFonts w:ascii="Garamond" w:hAnsi="Garamond" w:cs="Arial"/>
        </w:rPr>
        <w:t>na</w:t>
      </w:r>
      <w:proofErr w:type="gramEnd"/>
      <w:r w:rsidRPr="00D75DF5">
        <w:rPr>
          <w:rFonts w:ascii="Garamond" w:hAnsi="Garamond" w:cs="Arial"/>
        </w:rPr>
        <w:t xml:space="preserve"> najniže ponuđenu cijenu po formuli: </w:t>
      </w:r>
    </w:p>
    <w:p w:rsidR="00D75DF5" w:rsidRPr="00D75DF5"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D75DF5">
        <w:rPr>
          <w:rFonts w:ascii="Garamond" w:hAnsi="Garamond" w:cs="Arial"/>
        </w:rPr>
        <w:t>Broj bodova(C</w:t>
      </w:r>
      <w:proofErr w:type="gramStart"/>
      <w:r w:rsidRPr="00D75DF5">
        <w:rPr>
          <w:rFonts w:ascii="Garamond" w:hAnsi="Garamond" w:cs="Arial"/>
        </w:rPr>
        <w:t>)=</w:t>
      </w:r>
      <w:proofErr w:type="gramEnd"/>
      <w:r w:rsidRPr="00D75DF5">
        <w:rPr>
          <w:rFonts w:ascii="Garamond" w:hAnsi="Garamond" w:cs="Arial"/>
        </w:rPr>
        <w:t xml:space="preserve"> (najniža ponuđena cijena bez PDV / ponuđena cijena bez PDV) ×90 </w:t>
      </w:r>
    </w:p>
    <w:p w:rsidR="00D75DF5" w:rsidRPr="00D75DF5"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D75DF5">
        <w:rPr>
          <w:rFonts w:ascii="Garamond" w:hAnsi="Garamond" w:cs="Arial"/>
        </w:rPr>
        <w:t xml:space="preserve">Ako je ponuđena cijena 0,00 EUR-a prilikom vrednovanja te cijene po parametru najniža ponuđena cijena uzima se da je ponuđena cijena 0,01 EUR. </w:t>
      </w:r>
    </w:p>
    <w:p w:rsidR="00D75DF5" w:rsidRDefault="00D75DF5" w:rsidP="00D75DF5">
      <w:pPr>
        <w:pBdr>
          <w:top w:val="single" w:sz="4" w:space="1" w:color="auto"/>
          <w:left w:val="single" w:sz="4" w:space="4" w:color="auto"/>
          <w:bottom w:val="single" w:sz="4" w:space="1" w:color="auto"/>
          <w:right w:val="single" w:sz="4" w:space="4" w:color="auto"/>
        </w:pBdr>
        <w:jc w:val="both"/>
        <w:rPr>
          <w:rFonts w:ascii="Arial" w:hAnsi="Arial" w:cs="Arial"/>
          <w:color w:val="000000"/>
          <w:lang w:val="fr-FR"/>
        </w:rPr>
      </w:pPr>
    </w:p>
    <w:p w:rsidR="00D75DF5" w:rsidRPr="00D75DF5"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Pr>
          <w:rFonts w:ascii="Arial" w:hAnsi="Arial" w:cs="Arial"/>
          <w:color w:val="000000"/>
          <w:lang w:val="fr-FR"/>
        </w:rPr>
        <w:t xml:space="preserve">2. </w:t>
      </w:r>
      <w:r w:rsidRPr="00D75DF5">
        <w:rPr>
          <w:rFonts w:ascii="Garamond" w:hAnsi="Garamond" w:cs="Arial"/>
        </w:rPr>
        <w:t>Parametar kvalitet (K) vrednovaće se na sljedeći način: max 10 bodova za izbor najpovoljnije ponude primjenom parametra kvalitet, kao osnova za vrednovanje uzima se</w:t>
      </w:r>
    </w:p>
    <w:p w:rsidR="00D75DF5" w:rsidRPr="00D75DF5"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proofErr w:type="gramStart"/>
      <w:r w:rsidRPr="00D75DF5">
        <w:rPr>
          <w:rFonts w:ascii="Garamond" w:hAnsi="Garamond" w:cs="Arial"/>
        </w:rPr>
        <w:t>ponuđeni</w:t>
      </w:r>
      <w:proofErr w:type="gramEnd"/>
      <w:r w:rsidRPr="00D75DF5">
        <w:rPr>
          <w:rFonts w:ascii="Garamond" w:hAnsi="Garamond" w:cs="Arial"/>
        </w:rPr>
        <w:t xml:space="preserve"> rok garancije na izvršene usluge, što se dokazuje izjavom ponuđača sa navedenim rokom  garancije na izvršene usluge. Ponuđač </w:t>
      </w:r>
      <w:proofErr w:type="gramStart"/>
      <w:r w:rsidRPr="00D75DF5">
        <w:rPr>
          <w:rFonts w:ascii="Garamond" w:hAnsi="Garamond" w:cs="Arial"/>
        </w:rPr>
        <w:t>sa</w:t>
      </w:r>
      <w:proofErr w:type="gramEnd"/>
      <w:r w:rsidRPr="00D75DF5">
        <w:rPr>
          <w:rFonts w:ascii="Garamond" w:hAnsi="Garamond" w:cs="Arial"/>
        </w:rPr>
        <w:t xml:space="preserve"> najdužim ponuđenim rokom garancije na izvršene usluge dobija maksimalni broj bodova u skladu sa ovim parametrom, a drugi ponuđači dobijaju proporcionalno manji broj bodova po formuli: </w:t>
      </w:r>
    </w:p>
    <w:p w:rsidR="00D75DF5" w:rsidRPr="00D75DF5"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D75DF5">
        <w:rPr>
          <w:rFonts w:ascii="Garamond" w:hAnsi="Garamond" w:cs="Arial"/>
        </w:rPr>
        <w:t>Broj bodova(K)= (ponuđeni rok garancije na izvršene usluge /najduži rok garancije na izvršene usluge x10)</w:t>
      </w:r>
    </w:p>
    <w:p w:rsidR="00D75DF5" w:rsidRPr="00D75DF5"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p>
    <w:p w:rsidR="00D75DF5" w:rsidRPr="00DA1571"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DA1571">
        <w:rPr>
          <w:rFonts w:ascii="Garamond" w:hAnsi="Garamond" w:cs="Arial"/>
        </w:rPr>
        <w:t>Napomena: Ponuđač je dužan dostaviti pismenu izjavu da daje garanciju na izvršene usluge sa minimalnim rokom od 3 mjeseca od momenta ugradnje.</w:t>
      </w:r>
    </w:p>
    <w:p w:rsidR="00D75DF5" w:rsidRPr="00DA1571" w:rsidRDefault="00D75DF5" w:rsidP="00D75DF5">
      <w:pPr>
        <w:pBdr>
          <w:top w:val="single" w:sz="4" w:space="1" w:color="auto"/>
          <w:left w:val="single" w:sz="4" w:space="4" w:color="auto"/>
          <w:bottom w:val="single" w:sz="4" w:space="1" w:color="auto"/>
          <w:right w:val="single" w:sz="4" w:space="4" w:color="auto"/>
        </w:pBdr>
        <w:jc w:val="both"/>
        <w:rPr>
          <w:rFonts w:ascii="Arial" w:hAnsi="Arial" w:cs="Arial"/>
          <w:color w:val="000000"/>
          <w:lang w:val="fr-FR"/>
        </w:rPr>
      </w:pPr>
    </w:p>
    <w:p w:rsidR="00D75DF5" w:rsidRDefault="00D75DF5" w:rsidP="0061640B">
      <w:pPr>
        <w:rPr>
          <w:rFonts w:ascii="Garamond" w:hAnsi="Garamond" w:cs="Arial"/>
        </w:rPr>
      </w:pP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7" w:name="_Toc62730560"/>
      <w:r w:rsidRPr="00284DF3">
        <w:rPr>
          <w:rFonts w:ascii="Garamond" w:hAnsi="Garamond"/>
          <w:b/>
        </w:rPr>
        <w:t>JEZIK PONUDE</w:t>
      </w:r>
      <w:bookmarkEnd w:id="7"/>
    </w:p>
    <w:p w:rsidR="0061640B" w:rsidRPr="00284DF3" w:rsidRDefault="0061640B" w:rsidP="0061640B">
      <w:pPr>
        <w:jc w:val="both"/>
        <w:rPr>
          <w:rFonts w:ascii="Garamond" w:hAnsi="Garamond" w:cs="Arial"/>
        </w:rPr>
      </w:pPr>
      <w:r w:rsidRPr="00284DF3">
        <w:rPr>
          <w:rFonts w:ascii="Garamond" w:hAnsi="Garamond" w:cs="Arial"/>
        </w:rPr>
        <w:t xml:space="preserve">Ponuda se sačinjava </w:t>
      </w:r>
      <w:proofErr w:type="gramStart"/>
      <w:r w:rsidRPr="00284DF3">
        <w:rPr>
          <w:rFonts w:ascii="Garamond" w:hAnsi="Garamond" w:cs="Arial"/>
        </w:rPr>
        <w:t>na</w:t>
      </w:r>
      <w:proofErr w:type="gramEnd"/>
      <w:r w:rsidRPr="00284DF3">
        <w:rPr>
          <w:rFonts w:ascii="Garamond" w:hAnsi="Garamond" w:cs="Arial"/>
        </w:rPr>
        <w:t>:</w:t>
      </w:r>
    </w:p>
    <w:p w:rsidR="0061640B" w:rsidRPr="00284DF3" w:rsidRDefault="0061640B" w:rsidP="0061640B">
      <w:pPr>
        <w:jc w:val="both"/>
        <w:rPr>
          <w:rFonts w:ascii="Garamond" w:hAnsi="Garamond" w:cs="Arial"/>
          <w:b/>
          <w:bCs/>
        </w:rPr>
      </w:pPr>
    </w:p>
    <w:p w:rsidR="0061640B" w:rsidRPr="00284DF3" w:rsidRDefault="0061640B"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w:t>
      </w:r>
      <w:proofErr w:type="gramStart"/>
      <w:r w:rsidRPr="00284DF3">
        <w:rPr>
          <w:rFonts w:ascii="Garamond" w:hAnsi="Garamond" w:cs="Arial"/>
        </w:rPr>
        <w:t>crnogorski</w:t>
      </w:r>
      <w:proofErr w:type="gramEnd"/>
      <w:r w:rsidRPr="00284DF3">
        <w:rPr>
          <w:rFonts w:ascii="Garamond" w:hAnsi="Garamond" w:cs="Arial"/>
        </w:rPr>
        <w:t xml:space="preserve"> jezik i drugi jezik koji je u službenoj upotrebi u Crnoj Gori, u skladu sa Ustavom i zakonom</w:t>
      </w: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1"/>
      <w:r w:rsidRPr="00284DF3">
        <w:rPr>
          <w:rFonts w:ascii="Garamond" w:hAnsi="Garamond"/>
          <w:b/>
        </w:rPr>
        <w:t>NAČIN, MJESTO I VRIJEME PODNOŠENJA PONUDA I OTVARANJA PONUDA</w:t>
      </w:r>
      <w:bookmarkEnd w:id="8"/>
    </w:p>
    <w:p w:rsidR="0061640B" w:rsidRPr="00284DF3" w:rsidRDefault="0061640B" w:rsidP="0061640B">
      <w:pPr>
        <w:jc w:val="both"/>
        <w:rPr>
          <w:rFonts w:ascii="Garamond" w:hAnsi="Garamond" w:cs="Arial"/>
          <w:b/>
          <w:bCs/>
        </w:rPr>
      </w:pPr>
    </w:p>
    <w:p w:rsidR="00CE360B" w:rsidRPr="006E0C43" w:rsidRDefault="00CE360B" w:rsidP="00CE360B">
      <w:pPr>
        <w:jc w:val="both"/>
        <w:rPr>
          <w:rFonts w:ascii="Garamond" w:hAnsi="Garamond" w:cs="Arial"/>
          <w:color w:val="000000"/>
        </w:rPr>
      </w:pPr>
      <w:r w:rsidRPr="006E0C43">
        <w:rPr>
          <w:rFonts w:ascii="Garamond" w:hAnsi="Garamond" w:cs="Arial"/>
          <w:color w:val="000000"/>
        </w:rPr>
        <w:t xml:space="preserve">Ponude se podnose preko ESJN-a zaključno </w:t>
      </w:r>
      <w:proofErr w:type="gramStart"/>
      <w:r w:rsidRPr="006E0C43">
        <w:rPr>
          <w:rFonts w:ascii="Garamond" w:hAnsi="Garamond" w:cs="Arial"/>
          <w:color w:val="000000"/>
        </w:rPr>
        <w:t>s</w:t>
      </w:r>
      <w:r w:rsidR="006E0C43" w:rsidRPr="006E0C43">
        <w:rPr>
          <w:rFonts w:ascii="Garamond" w:hAnsi="Garamond" w:cs="Arial"/>
          <w:color w:val="000000"/>
        </w:rPr>
        <w:t>a</w:t>
      </w:r>
      <w:proofErr w:type="gramEnd"/>
      <w:r w:rsidR="006E0C43" w:rsidRPr="006E0C43">
        <w:rPr>
          <w:rFonts w:ascii="Garamond" w:hAnsi="Garamond" w:cs="Arial"/>
          <w:color w:val="000000"/>
        </w:rPr>
        <w:t xml:space="preserve"> danom 1</w:t>
      </w:r>
      <w:r w:rsidR="00AD7EAB" w:rsidRPr="006E0C43">
        <w:rPr>
          <w:rFonts w:ascii="Garamond" w:hAnsi="Garamond" w:cs="Arial"/>
          <w:color w:val="000000"/>
        </w:rPr>
        <w:t>3</w:t>
      </w:r>
      <w:r w:rsidR="006E0C43" w:rsidRPr="006E0C43">
        <w:rPr>
          <w:rFonts w:ascii="Garamond" w:hAnsi="Garamond" w:cs="Arial"/>
          <w:color w:val="000000"/>
        </w:rPr>
        <w:t>.04.2023</w:t>
      </w:r>
      <w:r w:rsidR="000E4EB2">
        <w:rPr>
          <w:rFonts w:ascii="Garamond" w:hAnsi="Garamond" w:cs="Arial"/>
          <w:color w:val="000000"/>
        </w:rPr>
        <w:t xml:space="preserve">. </w:t>
      </w:r>
      <w:proofErr w:type="gramStart"/>
      <w:r w:rsidR="000E4EB2">
        <w:rPr>
          <w:rFonts w:ascii="Garamond" w:hAnsi="Garamond" w:cs="Arial"/>
          <w:color w:val="000000"/>
        </w:rPr>
        <w:t>godine</w:t>
      </w:r>
      <w:proofErr w:type="gramEnd"/>
      <w:r w:rsidR="000E4EB2">
        <w:rPr>
          <w:rFonts w:ascii="Garamond" w:hAnsi="Garamond" w:cs="Arial"/>
          <w:color w:val="000000"/>
        </w:rPr>
        <w:t xml:space="preserve"> do 10</w:t>
      </w:r>
      <w:r w:rsidRPr="006E0C43">
        <w:rPr>
          <w:rFonts w:ascii="Garamond" w:hAnsi="Garamond" w:cs="Arial"/>
          <w:color w:val="000000"/>
        </w:rPr>
        <w:t>:00 sati.</w:t>
      </w:r>
    </w:p>
    <w:p w:rsidR="00CE360B" w:rsidRPr="006E0C43" w:rsidRDefault="00CE360B" w:rsidP="00CE360B">
      <w:pPr>
        <w:jc w:val="both"/>
        <w:rPr>
          <w:rFonts w:ascii="Garamond" w:hAnsi="Garamond" w:cs="Arial"/>
          <w:b/>
          <w:bCs/>
          <w:i/>
          <w:iCs/>
          <w:color w:val="000000"/>
        </w:rPr>
      </w:pPr>
    </w:p>
    <w:p w:rsidR="00CE360B" w:rsidRPr="006E0C43" w:rsidRDefault="00CE360B" w:rsidP="00CE360B">
      <w:pPr>
        <w:jc w:val="both"/>
        <w:rPr>
          <w:rFonts w:ascii="Garamond" w:hAnsi="Garamond" w:cs="Arial"/>
          <w:color w:val="000000"/>
        </w:rPr>
      </w:pPr>
      <w:r w:rsidRPr="006E0C43">
        <w:rPr>
          <w:rFonts w:ascii="Garamond" w:hAnsi="Garamond" w:cs="Arial"/>
          <w:color w:val="000000"/>
        </w:rPr>
        <w:t xml:space="preserve">Otvaranje ponuda održaće </w:t>
      </w:r>
      <w:r w:rsidR="006E0C43" w:rsidRPr="006E0C43">
        <w:rPr>
          <w:rFonts w:ascii="Garamond" w:hAnsi="Garamond" w:cs="Arial"/>
          <w:color w:val="000000"/>
        </w:rPr>
        <w:t xml:space="preserve">se </w:t>
      </w:r>
      <w:proofErr w:type="gramStart"/>
      <w:r w:rsidR="006E0C43" w:rsidRPr="006E0C43">
        <w:rPr>
          <w:rFonts w:ascii="Garamond" w:hAnsi="Garamond" w:cs="Arial"/>
          <w:color w:val="000000"/>
        </w:rPr>
        <w:t>dana</w:t>
      </w:r>
      <w:proofErr w:type="gramEnd"/>
      <w:r w:rsidR="006E0C43" w:rsidRPr="006E0C43">
        <w:rPr>
          <w:rFonts w:ascii="Garamond" w:hAnsi="Garamond" w:cs="Arial"/>
          <w:color w:val="000000"/>
        </w:rPr>
        <w:t xml:space="preserve"> 1</w:t>
      </w:r>
      <w:r w:rsidR="00AD7EAB" w:rsidRPr="006E0C43">
        <w:rPr>
          <w:rFonts w:ascii="Garamond" w:hAnsi="Garamond" w:cs="Arial"/>
          <w:color w:val="000000"/>
        </w:rPr>
        <w:t>3</w:t>
      </w:r>
      <w:r w:rsidR="006E0C43" w:rsidRPr="006E0C43">
        <w:rPr>
          <w:rFonts w:ascii="Garamond" w:hAnsi="Garamond" w:cs="Arial"/>
          <w:color w:val="000000"/>
        </w:rPr>
        <w:t>.04.2023</w:t>
      </w:r>
      <w:r w:rsidR="000E4EB2">
        <w:rPr>
          <w:rFonts w:ascii="Garamond" w:hAnsi="Garamond" w:cs="Arial"/>
          <w:color w:val="000000"/>
        </w:rPr>
        <w:t xml:space="preserve">. </w:t>
      </w:r>
      <w:proofErr w:type="gramStart"/>
      <w:r w:rsidR="000E4EB2">
        <w:rPr>
          <w:rFonts w:ascii="Garamond" w:hAnsi="Garamond" w:cs="Arial"/>
          <w:color w:val="000000"/>
        </w:rPr>
        <w:t>godine</w:t>
      </w:r>
      <w:proofErr w:type="gramEnd"/>
      <w:r w:rsidR="000E4EB2">
        <w:rPr>
          <w:rFonts w:ascii="Garamond" w:hAnsi="Garamond" w:cs="Arial"/>
          <w:color w:val="000000"/>
        </w:rPr>
        <w:t xml:space="preserve"> do 10</w:t>
      </w:r>
      <w:r w:rsidR="006E0C43" w:rsidRPr="006E0C43">
        <w:rPr>
          <w:rFonts w:ascii="Garamond" w:hAnsi="Garamond" w:cs="Arial"/>
          <w:color w:val="000000"/>
        </w:rPr>
        <w:t>:3</w:t>
      </w:r>
      <w:r w:rsidRPr="006E0C43">
        <w:rPr>
          <w:rFonts w:ascii="Garamond" w:hAnsi="Garamond" w:cs="Arial"/>
          <w:color w:val="000000"/>
        </w:rPr>
        <w:t xml:space="preserve">0 sati. </w:t>
      </w:r>
    </w:p>
    <w:p w:rsidR="00CE360B" w:rsidRPr="006E0C43" w:rsidRDefault="00CE360B" w:rsidP="00CE360B">
      <w:pPr>
        <w:jc w:val="both"/>
        <w:rPr>
          <w:rFonts w:ascii="Garamond" w:hAnsi="Garamond" w:cs="Arial"/>
          <w:color w:val="000000"/>
        </w:rPr>
      </w:pPr>
    </w:p>
    <w:p w:rsidR="00CE360B" w:rsidRPr="006E0C43" w:rsidRDefault="00CE360B" w:rsidP="00CE360B">
      <w:pPr>
        <w:pStyle w:val="NormalWeb"/>
        <w:shd w:val="clear" w:color="auto" w:fill="FFFFFF"/>
        <w:jc w:val="both"/>
        <w:rPr>
          <w:rFonts w:ascii="Garamond" w:hAnsi="Garamond"/>
        </w:rPr>
      </w:pPr>
      <w:r w:rsidRPr="006E0C43">
        <w:rPr>
          <w:rFonts w:ascii="Garamond" w:hAnsi="Garamond" w:cs="Arial"/>
          <w:shd w:val="clear" w:color="auto" w:fill="FFFFFF"/>
        </w:rPr>
        <w:t xml:space="preserve">Napomena: U skladu </w:t>
      </w:r>
      <w:proofErr w:type="gramStart"/>
      <w:r w:rsidRPr="006E0C43">
        <w:rPr>
          <w:rFonts w:ascii="Garamond" w:hAnsi="Garamond" w:cs="Arial"/>
          <w:shd w:val="clear" w:color="auto" w:fill="FFFFFF"/>
        </w:rPr>
        <w:t>sa</w:t>
      </w:r>
      <w:proofErr w:type="gramEnd"/>
      <w:r w:rsidRPr="006E0C43">
        <w:rPr>
          <w:rFonts w:ascii="Garamond" w:hAnsi="Garamond" w:cs="Arial"/>
          <w:shd w:val="clear" w:color="auto" w:fill="FFFFFF"/>
        </w:rPr>
        <w:t xml:space="preserve"> Zakonom o javnim nabavkama Izjava privrednog subjekta i garancija ponude podnose se u elektronskom obliku putem ESJN.</w:t>
      </w:r>
    </w:p>
    <w:p w:rsidR="00CE360B" w:rsidRPr="006E0C43" w:rsidRDefault="00CE360B" w:rsidP="00CE360B">
      <w:pPr>
        <w:jc w:val="both"/>
        <w:rPr>
          <w:rFonts w:ascii="Garamond" w:hAnsi="Garamond" w:cs="Arial"/>
          <w:color w:val="000000"/>
        </w:rPr>
      </w:pPr>
      <w:r w:rsidRPr="006E0C43">
        <w:rPr>
          <w:rFonts w:ascii="Garamond" w:hAnsi="Garamond" w:cs="Arial"/>
          <w:shd w:val="clear" w:color="auto" w:fill="FFFFFF"/>
        </w:rPr>
        <w:t xml:space="preserve">Izuzetno </w:t>
      </w:r>
      <w:proofErr w:type="gramStart"/>
      <w:r w:rsidRPr="006E0C43">
        <w:rPr>
          <w:rFonts w:ascii="Garamond" w:hAnsi="Garamond" w:cs="Arial"/>
          <w:shd w:val="clear" w:color="auto" w:fill="FFFFFF"/>
        </w:rPr>
        <w:t>od</w:t>
      </w:r>
      <w:proofErr w:type="gramEnd"/>
      <w:r w:rsidRPr="006E0C43">
        <w:rPr>
          <w:rFonts w:ascii="Garamond" w:hAnsi="Garamond" w:cs="Arial"/>
          <w:shd w:val="clear" w:color="auto" w:fill="FFFFFF"/>
        </w:rPr>
        <w:t xml:space="preserve"> prethodnog stava, ako ponuđač ne može da garanciju ponude podnese u elektronskom obliku (elektronski potpis), dužan je da putem ESJN dostavi kopiju garancije ponude, a da original garancije</w:t>
      </w:r>
      <w:r w:rsidR="00F773BA" w:rsidRPr="006E0C43">
        <w:rPr>
          <w:rFonts w:ascii="Garamond" w:hAnsi="Garamond" w:cs="Arial"/>
          <w:shd w:val="clear" w:color="auto" w:fill="FFFFFF"/>
        </w:rPr>
        <w:t xml:space="preserve"> ponude dostavi, odnosno uruči N</w:t>
      </w:r>
      <w:r w:rsidRPr="006E0C43">
        <w:rPr>
          <w:rFonts w:ascii="Garamond" w:hAnsi="Garamond" w:cs="Arial"/>
          <w:shd w:val="clear" w:color="auto" w:fill="FFFFFF"/>
        </w:rPr>
        <w:t>aručiocu neposredno ili putem pošte preporučenom pošiljkom najkasnije prije isteka roka za podnošenje ponude, i to:</w:t>
      </w:r>
    </w:p>
    <w:p w:rsidR="00CE360B" w:rsidRPr="006E0C43" w:rsidRDefault="00CE360B" w:rsidP="00CE360B">
      <w:pPr>
        <w:jc w:val="both"/>
        <w:rPr>
          <w:rFonts w:ascii="Garamond" w:hAnsi="Garamond" w:cs="Arial"/>
          <w:color w:val="000000"/>
        </w:rPr>
      </w:pPr>
    </w:p>
    <w:p w:rsidR="00CE360B" w:rsidRPr="006E0C43" w:rsidRDefault="00CE360B" w:rsidP="00CE360B">
      <w:pPr>
        <w:jc w:val="both"/>
        <w:rPr>
          <w:rFonts w:ascii="Garamond" w:hAnsi="Garamond" w:cs="Arial"/>
          <w:color w:val="000000"/>
        </w:rPr>
      </w:pPr>
      <w:r w:rsidRPr="006E0C43">
        <w:rPr>
          <w:rFonts w:ascii="Garamond" w:hAnsi="Garamond" w:cs="Arial"/>
          <w:color w:val="000000"/>
        </w:rPr>
        <w:sym w:font="Wingdings" w:char="F0A8"/>
      </w:r>
      <w:r w:rsidRPr="006E0C43">
        <w:rPr>
          <w:rFonts w:ascii="Garamond" w:hAnsi="Garamond" w:cs="Arial"/>
          <w:color w:val="000000"/>
        </w:rPr>
        <w:t xml:space="preserve"> Dio ponude koje se ne dostavlja preko ESJN-a, </w:t>
      </w:r>
      <w:proofErr w:type="gramStart"/>
      <w:r w:rsidRPr="006E0C43">
        <w:rPr>
          <w:rFonts w:ascii="Garamond" w:hAnsi="Garamond" w:cs="Arial"/>
          <w:color w:val="000000"/>
        </w:rPr>
        <w:t>a</w:t>
      </w:r>
      <w:proofErr w:type="gramEnd"/>
      <w:r w:rsidRPr="006E0C43">
        <w:rPr>
          <w:rFonts w:ascii="Garamond" w:hAnsi="Garamond" w:cs="Arial"/>
          <w:color w:val="000000"/>
        </w:rPr>
        <w:t xml:space="preserve"> odnosi se na </w:t>
      </w:r>
      <w:r w:rsidRPr="006E0C43">
        <w:rPr>
          <w:rFonts w:ascii="Garamond" w:hAnsi="Garamond" w:cs="Arial"/>
          <w:b/>
          <w:color w:val="000000"/>
          <w:u w:val="single"/>
        </w:rPr>
        <w:t>garanciju ponude</w:t>
      </w:r>
      <w:r w:rsidRPr="006E0C43">
        <w:rPr>
          <w:rFonts w:ascii="Garamond" w:hAnsi="Garamond" w:cs="Arial"/>
          <w:color w:val="000000"/>
        </w:rPr>
        <w:t xml:space="preserve"> dostavlja se: </w:t>
      </w:r>
    </w:p>
    <w:p w:rsidR="00CE360B" w:rsidRPr="006E0C43" w:rsidRDefault="00CE360B" w:rsidP="00CE360B">
      <w:pPr>
        <w:numPr>
          <w:ilvl w:val="0"/>
          <w:numId w:val="1"/>
        </w:numPr>
        <w:spacing w:before="96" w:after="160" w:line="259" w:lineRule="auto"/>
        <w:jc w:val="both"/>
        <w:rPr>
          <w:rFonts w:ascii="Garamond" w:eastAsia="Calibri" w:hAnsi="Garamond" w:cs="Arial"/>
          <w:color w:val="000000"/>
        </w:rPr>
      </w:pPr>
      <w:proofErr w:type="gramStart"/>
      <w:r w:rsidRPr="006E0C43">
        <w:rPr>
          <w:rFonts w:ascii="Garamond" w:eastAsia="Calibri" w:hAnsi="Garamond" w:cs="Arial"/>
          <w:color w:val="000000"/>
        </w:rPr>
        <w:t>neposrednom</w:t>
      </w:r>
      <w:proofErr w:type="gramEnd"/>
      <w:r w:rsidRPr="006E0C43">
        <w:rPr>
          <w:rFonts w:ascii="Garamond" w:eastAsia="Calibri" w:hAnsi="Garamond" w:cs="Arial"/>
          <w:color w:val="000000"/>
        </w:rPr>
        <w:t xml:space="preserve"> predajom na arhivi naručioca na adresi</w:t>
      </w:r>
      <w:r w:rsidR="003E27A1" w:rsidRPr="006E0C43">
        <w:rPr>
          <w:rFonts w:ascii="Garamond" w:eastAsia="Calibri" w:hAnsi="Garamond" w:cs="Arial"/>
          <w:color w:val="000000"/>
        </w:rPr>
        <w:t xml:space="preserve"> Španskih boraca b.b</w:t>
      </w:r>
      <w:r w:rsidRPr="006E0C43">
        <w:rPr>
          <w:rFonts w:ascii="Garamond" w:eastAsia="Calibri" w:hAnsi="Garamond" w:cs="Arial"/>
          <w:color w:val="000000"/>
        </w:rPr>
        <w:t>, Podgorica.</w:t>
      </w:r>
    </w:p>
    <w:p w:rsidR="00CE360B" w:rsidRPr="006E0C43" w:rsidRDefault="00CE360B" w:rsidP="00CE360B">
      <w:pPr>
        <w:numPr>
          <w:ilvl w:val="0"/>
          <w:numId w:val="1"/>
        </w:numPr>
        <w:spacing w:before="96" w:after="160" w:line="259" w:lineRule="auto"/>
        <w:jc w:val="both"/>
        <w:rPr>
          <w:rFonts w:ascii="Garamond" w:eastAsia="Calibri" w:hAnsi="Garamond" w:cs="Arial"/>
          <w:color w:val="000000"/>
        </w:rPr>
      </w:pPr>
      <w:proofErr w:type="gramStart"/>
      <w:r w:rsidRPr="006E0C43">
        <w:rPr>
          <w:rFonts w:ascii="Garamond" w:eastAsia="Calibri" w:hAnsi="Garamond" w:cs="Arial"/>
          <w:color w:val="000000"/>
        </w:rPr>
        <w:t>preporučenom</w:t>
      </w:r>
      <w:proofErr w:type="gramEnd"/>
      <w:r w:rsidRPr="006E0C43">
        <w:rPr>
          <w:rFonts w:ascii="Garamond" w:eastAsia="Calibri" w:hAnsi="Garamond" w:cs="Arial"/>
          <w:color w:val="000000"/>
        </w:rPr>
        <w:t xml:space="preserve"> pošiljkom sa povratnicom na adresi</w:t>
      </w:r>
      <w:r w:rsidR="003E27A1" w:rsidRPr="006E0C43">
        <w:rPr>
          <w:rFonts w:ascii="Garamond" w:eastAsia="Calibri" w:hAnsi="Garamond" w:cs="Arial"/>
          <w:color w:val="000000"/>
        </w:rPr>
        <w:t xml:space="preserve"> Španskih boraca b.b</w:t>
      </w:r>
      <w:r w:rsidRPr="006E0C43">
        <w:rPr>
          <w:rFonts w:ascii="Garamond" w:eastAsia="Calibri" w:hAnsi="Garamond" w:cs="Arial"/>
          <w:color w:val="000000"/>
        </w:rPr>
        <w:t>, Podgorica.</w:t>
      </w:r>
    </w:p>
    <w:p w:rsidR="0061640B" w:rsidRPr="00284DF3" w:rsidRDefault="00CE360B" w:rsidP="00CE360B">
      <w:pPr>
        <w:jc w:val="both"/>
        <w:rPr>
          <w:rFonts w:ascii="Garamond" w:hAnsi="Garamond" w:cs="Arial"/>
          <w:color w:val="000000"/>
        </w:rPr>
      </w:pPr>
      <w:r w:rsidRPr="006E0C43">
        <w:rPr>
          <w:rFonts w:ascii="Garamond" w:hAnsi="Garamond" w:cs="Arial"/>
          <w:color w:val="000000"/>
        </w:rPr>
        <w:t>radnim</w:t>
      </w:r>
      <w:r w:rsidR="00ED6E8B">
        <w:rPr>
          <w:rFonts w:ascii="Garamond" w:hAnsi="Garamond" w:cs="Arial"/>
          <w:color w:val="000000"/>
        </w:rPr>
        <w:t xml:space="preserve"> danima od 07</w:t>
      </w:r>
      <w:bookmarkStart w:id="9" w:name="_GoBack"/>
      <w:bookmarkEnd w:id="9"/>
      <w:r w:rsidRPr="006E0C43">
        <w:rPr>
          <w:rFonts w:ascii="Garamond" w:hAnsi="Garamond" w:cs="Arial"/>
          <w:color w:val="000000"/>
        </w:rPr>
        <w:t>:00 do 15:00 sati, zaključno sa dano</w:t>
      </w:r>
      <w:r w:rsidR="006E0C43" w:rsidRPr="006E0C43">
        <w:rPr>
          <w:rFonts w:ascii="Garamond" w:hAnsi="Garamond" w:cs="Arial"/>
          <w:color w:val="000000"/>
        </w:rPr>
        <w:t>m 1</w:t>
      </w:r>
      <w:r w:rsidR="00284DF3" w:rsidRPr="006E0C43">
        <w:rPr>
          <w:rFonts w:ascii="Garamond" w:hAnsi="Garamond" w:cs="Arial"/>
          <w:color w:val="000000"/>
        </w:rPr>
        <w:t>3</w:t>
      </w:r>
      <w:r w:rsidR="006E0C43" w:rsidRPr="006E0C43">
        <w:rPr>
          <w:rFonts w:ascii="Garamond" w:hAnsi="Garamond" w:cs="Arial"/>
          <w:color w:val="000000"/>
        </w:rPr>
        <w:t>.04.2023</w:t>
      </w:r>
      <w:r w:rsidR="000E4EB2">
        <w:rPr>
          <w:rFonts w:ascii="Garamond" w:hAnsi="Garamond" w:cs="Arial"/>
          <w:color w:val="000000"/>
        </w:rPr>
        <w:t xml:space="preserve"> godine godine do 10</w:t>
      </w:r>
      <w:r w:rsidRPr="006E0C43">
        <w:rPr>
          <w:rFonts w:ascii="Garamond" w:hAnsi="Garamond" w:cs="Arial"/>
          <w:color w:val="000000"/>
        </w:rPr>
        <w:t>.</w:t>
      </w:r>
      <w:r w:rsidR="000E4EB2">
        <w:rPr>
          <w:rFonts w:ascii="Garamond" w:hAnsi="Garamond" w:cs="Arial"/>
          <w:color w:val="000000"/>
        </w:rPr>
        <w:t>:</w:t>
      </w:r>
      <w:r w:rsidRPr="006E0C43">
        <w:rPr>
          <w:rFonts w:ascii="Garamond" w:hAnsi="Garamond" w:cs="Arial"/>
          <w:color w:val="000000"/>
        </w:rPr>
        <w:t>00 sati.</w:t>
      </w: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2"/>
      <w:r w:rsidRPr="00284DF3">
        <w:rPr>
          <w:rFonts w:ascii="Garamond" w:hAnsi="Garamond"/>
          <w:b/>
        </w:rPr>
        <w:t>USLOVI ZA AKTIVIRANJE GARANCIJE PONUDE</w:t>
      </w:r>
      <w:r w:rsidRPr="00284DF3">
        <w:rPr>
          <w:rFonts w:ascii="Garamond" w:hAnsi="Garamond"/>
          <w:b/>
          <w:vertAlign w:val="superscript"/>
        </w:rPr>
        <w:footnoteReference w:id="6"/>
      </w:r>
      <w:bookmarkEnd w:id="10"/>
    </w:p>
    <w:p w:rsidR="001412D4" w:rsidRPr="00284DF3" w:rsidRDefault="001412D4" w:rsidP="001412D4">
      <w:pPr>
        <w:jc w:val="both"/>
        <w:rPr>
          <w:rFonts w:ascii="Garamond" w:hAnsi="Garamond" w:cs="Arial"/>
        </w:rPr>
      </w:pPr>
      <w:r w:rsidRPr="00284DF3">
        <w:rPr>
          <w:rFonts w:ascii="Garamond" w:hAnsi="Garamond" w:cs="Arial"/>
        </w:rPr>
        <w:t xml:space="preserve">Garancija ponude </w:t>
      </w:r>
      <w:proofErr w:type="gramStart"/>
      <w:r w:rsidRPr="00284DF3">
        <w:rPr>
          <w:rFonts w:ascii="Garamond" w:hAnsi="Garamond" w:cs="Arial"/>
        </w:rPr>
        <w:t>će</w:t>
      </w:r>
      <w:proofErr w:type="gramEnd"/>
      <w:r w:rsidRPr="00284DF3">
        <w:rPr>
          <w:rFonts w:ascii="Garamond" w:hAnsi="Garamond" w:cs="Arial"/>
        </w:rPr>
        <w:t xml:space="preserve"> se aktivirati ako ponuđač: </w:t>
      </w:r>
    </w:p>
    <w:p w:rsidR="001412D4" w:rsidRPr="00284DF3" w:rsidRDefault="001412D4" w:rsidP="001412D4">
      <w:pPr>
        <w:jc w:val="both"/>
        <w:rPr>
          <w:rFonts w:ascii="Garamond" w:hAnsi="Garamond" w:cs="Arial"/>
        </w:rPr>
      </w:pPr>
      <w:r w:rsidRPr="00284DF3">
        <w:rPr>
          <w:rFonts w:ascii="Garamond" w:hAnsi="Garamond" w:cs="Arial"/>
        </w:rPr>
        <w:t xml:space="preserve">1) </w:t>
      </w:r>
      <w:proofErr w:type="gramStart"/>
      <w:r w:rsidRPr="00284DF3">
        <w:rPr>
          <w:rFonts w:ascii="Garamond" w:hAnsi="Garamond" w:cs="Arial"/>
        </w:rPr>
        <w:t>odustane</w:t>
      </w:r>
      <w:proofErr w:type="gramEnd"/>
      <w:r w:rsidRPr="00284DF3">
        <w:rPr>
          <w:rFonts w:ascii="Garamond" w:hAnsi="Garamond" w:cs="Arial"/>
        </w:rPr>
        <w:t xml:space="preserve"> od ponude u roku vaţenja ponude i/ili </w:t>
      </w:r>
    </w:p>
    <w:p w:rsidR="0061640B" w:rsidRPr="00284DF3" w:rsidRDefault="001412D4" w:rsidP="001412D4">
      <w:pPr>
        <w:jc w:val="both"/>
        <w:rPr>
          <w:rFonts w:ascii="Garamond" w:hAnsi="Garamond" w:cs="Arial"/>
        </w:rPr>
      </w:pPr>
      <w:r w:rsidRPr="00284DF3">
        <w:rPr>
          <w:rFonts w:ascii="Garamond" w:hAnsi="Garamond" w:cs="Arial"/>
        </w:rPr>
        <w:t xml:space="preserve">2) </w:t>
      </w:r>
      <w:proofErr w:type="gramStart"/>
      <w:r w:rsidRPr="00284DF3">
        <w:rPr>
          <w:rFonts w:ascii="Garamond" w:hAnsi="Garamond" w:cs="Arial"/>
        </w:rPr>
        <w:t>odbije</w:t>
      </w:r>
      <w:proofErr w:type="gramEnd"/>
      <w:r w:rsidRPr="00284DF3">
        <w:rPr>
          <w:rFonts w:ascii="Garamond" w:hAnsi="Garamond" w:cs="Arial"/>
        </w:rPr>
        <w:t xml:space="preserve"> da zaključi ugovor o javnoj nabavci ili okvirni sporazum.</w:t>
      </w: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1" w:name="_Toc62730563"/>
      <w:r w:rsidRPr="00284DF3">
        <w:rPr>
          <w:rFonts w:ascii="Garamond" w:hAnsi="Garamond"/>
          <w:b/>
        </w:rPr>
        <w:t>TAJNOST PODATAKA</w:t>
      </w:r>
      <w:bookmarkEnd w:id="11"/>
    </w:p>
    <w:p w:rsidR="0061640B" w:rsidRPr="00284DF3" w:rsidRDefault="0061640B" w:rsidP="0061640B">
      <w:pPr>
        <w:jc w:val="both"/>
        <w:rPr>
          <w:rFonts w:ascii="Garamond" w:hAnsi="Garamond" w:cs="Arial"/>
        </w:rPr>
      </w:pPr>
      <w:r w:rsidRPr="00284DF3">
        <w:rPr>
          <w:rFonts w:ascii="Garamond" w:hAnsi="Garamond" w:cs="Arial"/>
        </w:rPr>
        <w:t xml:space="preserve"> Tenderska dokumentacija sadrži tajne podatke</w:t>
      </w:r>
    </w:p>
    <w:p w:rsidR="0061640B" w:rsidRPr="00284DF3" w:rsidRDefault="0061640B" w:rsidP="0061640B">
      <w:pPr>
        <w:jc w:val="both"/>
        <w:rPr>
          <w:rFonts w:ascii="Garamond" w:hAnsi="Garamond" w:cs="Arial"/>
        </w:rPr>
      </w:pPr>
    </w:p>
    <w:p w:rsidR="0061640B" w:rsidRPr="00284DF3" w:rsidRDefault="0061640B"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w:t>
      </w:r>
      <w:proofErr w:type="gramStart"/>
      <w:r w:rsidRPr="00284DF3">
        <w:rPr>
          <w:rFonts w:ascii="Garamond" w:hAnsi="Garamond" w:cs="Arial"/>
        </w:rPr>
        <w:t>ne</w:t>
      </w:r>
      <w:proofErr w:type="gramEnd"/>
    </w:p>
    <w:p w:rsidR="00853218" w:rsidRPr="00284DF3" w:rsidRDefault="0061640B" w:rsidP="008532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2" w:name="_Toc62730564"/>
      <w:r w:rsidRPr="00284DF3">
        <w:rPr>
          <w:rFonts w:ascii="Garamond" w:hAnsi="Garamond"/>
          <w:b/>
        </w:rPr>
        <w:t>UPUTSTVO ZA SAČINJAVANJE PONUDE</w:t>
      </w:r>
      <w:bookmarkEnd w:id="12"/>
    </w:p>
    <w:p w:rsidR="00853218" w:rsidRPr="00284DF3" w:rsidRDefault="00853218" w:rsidP="00853218">
      <w:pPr>
        <w:jc w:val="both"/>
        <w:rPr>
          <w:rFonts w:ascii="Garamond" w:hAnsi="Garamond" w:cs="Arial"/>
          <w:iCs/>
        </w:rPr>
      </w:pPr>
      <w:r w:rsidRPr="00284DF3">
        <w:rPr>
          <w:rFonts w:ascii="Garamond" w:hAnsi="Garamond" w:cs="Arial"/>
          <w:iCs/>
        </w:rPr>
        <w:t xml:space="preserve">Ponude se sačinjava u ESJN u skladu </w:t>
      </w:r>
      <w:proofErr w:type="gramStart"/>
      <w:r w:rsidRPr="00284DF3">
        <w:rPr>
          <w:rFonts w:ascii="Garamond" w:hAnsi="Garamond" w:cs="Arial"/>
          <w:iCs/>
        </w:rPr>
        <w:t>sa</w:t>
      </w:r>
      <w:proofErr w:type="gramEnd"/>
      <w:r w:rsidRPr="00284DF3">
        <w:rPr>
          <w:rFonts w:ascii="Garamond" w:hAnsi="Garamond" w:cs="Arial"/>
          <w:iCs/>
        </w:rPr>
        <w:t xml:space="preserve"> tenderskom dokumentacijom i važećim Pravilnikom o sadržaju ponude i uputstvu za sačinjavanje i podnošenje ponude. </w:t>
      </w:r>
    </w:p>
    <w:p w:rsidR="00853218" w:rsidRPr="00284DF3" w:rsidRDefault="00853218" w:rsidP="00853218">
      <w:pPr>
        <w:jc w:val="both"/>
        <w:rPr>
          <w:rFonts w:ascii="Garamond" w:hAnsi="Garamond" w:cs="Arial"/>
          <w:iCs/>
        </w:rPr>
      </w:pPr>
      <w:r w:rsidRPr="00284DF3">
        <w:rPr>
          <w:rFonts w:ascii="Garamond" w:hAnsi="Garamond" w:cs="Arial"/>
          <w:iCs/>
        </w:rPr>
        <w:t xml:space="preserve">Ispunjenost uslova za učešće u postupku javne nabavke dokazuje se izjavom privrednog subjekta, koja se sačinjava </w:t>
      </w:r>
      <w:proofErr w:type="gramStart"/>
      <w:r w:rsidRPr="00284DF3">
        <w:rPr>
          <w:rFonts w:ascii="Garamond" w:hAnsi="Garamond" w:cs="Arial"/>
          <w:iCs/>
        </w:rPr>
        <w:t>na</w:t>
      </w:r>
      <w:proofErr w:type="gramEnd"/>
      <w:r w:rsidRPr="00284DF3">
        <w:rPr>
          <w:rFonts w:ascii="Garamond" w:hAnsi="Garamond" w:cs="Arial"/>
          <w:iCs/>
        </w:rPr>
        <w:t xml:space="preserve"> obrascu datom u Pravilniku o obrascu izjave privrednog subjekta.</w:t>
      </w:r>
    </w:p>
    <w:p w:rsidR="00853218" w:rsidRPr="00284DF3" w:rsidRDefault="00853218" w:rsidP="00853218">
      <w:pPr>
        <w:jc w:val="both"/>
        <w:rPr>
          <w:rFonts w:ascii="Garamond" w:hAnsi="Garamond" w:cs="Arial"/>
          <w:iCs/>
        </w:rPr>
      </w:pPr>
      <w:r w:rsidRPr="00284DF3">
        <w:rPr>
          <w:rFonts w:ascii="Garamond" w:hAnsi="Garamond" w:cs="Arial"/>
          <w:iCs/>
        </w:rPr>
        <w:t xml:space="preserve">Ponuđač je dužan da tačno, potpuno, pravilno i nedvosmisleno popuni Izjavu privrednog subjekta u skladu </w:t>
      </w:r>
      <w:proofErr w:type="gramStart"/>
      <w:r w:rsidRPr="00284DF3">
        <w:rPr>
          <w:rFonts w:ascii="Garamond" w:hAnsi="Garamond" w:cs="Arial"/>
          <w:iCs/>
        </w:rPr>
        <w:t>sa</w:t>
      </w:r>
      <w:proofErr w:type="gramEnd"/>
      <w:r w:rsidRPr="00284DF3">
        <w:rPr>
          <w:rFonts w:ascii="Garamond" w:hAnsi="Garamond" w:cs="Arial"/>
          <w:iCs/>
        </w:rPr>
        <w:t xml:space="preserve"> zahtjevima iz tenderske dokumentacije.</w:t>
      </w:r>
    </w:p>
    <w:p w:rsidR="001412D4" w:rsidRPr="00284DF3" w:rsidRDefault="0061640B" w:rsidP="001412D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62730565"/>
      <w:r w:rsidRPr="00284DF3">
        <w:rPr>
          <w:rFonts w:ascii="Garamond" w:hAnsi="Garamond"/>
          <w:b/>
        </w:rPr>
        <w:t>NAČIN ZAKLJUČIVANJA I IZMJENE UGOVORA O JAVNOJ NABAVCI</w:t>
      </w:r>
      <w:bookmarkEnd w:id="13"/>
    </w:p>
    <w:p w:rsidR="00170C25" w:rsidRPr="00284DF3" w:rsidRDefault="00170C25" w:rsidP="00853218">
      <w:pPr>
        <w:jc w:val="both"/>
        <w:rPr>
          <w:rFonts w:ascii="Garamond" w:hAnsi="Garamond" w:cs="Arial"/>
        </w:rPr>
      </w:pPr>
    </w:p>
    <w:p w:rsidR="00853218" w:rsidRPr="00284DF3" w:rsidRDefault="00853218" w:rsidP="00853218">
      <w:pPr>
        <w:jc w:val="both"/>
        <w:rPr>
          <w:rFonts w:ascii="Garamond" w:hAnsi="Garamond" w:cs="Arial"/>
        </w:rPr>
      </w:pPr>
      <w:r w:rsidRPr="00284DF3">
        <w:rPr>
          <w:rFonts w:ascii="Garamond" w:hAnsi="Garamond" w:cs="Arial"/>
        </w:rPr>
        <w:t xml:space="preserve">Naručilac zaključuje ugovor o javnoj nabavci u pisanom </w:t>
      </w:r>
      <w:proofErr w:type="gramStart"/>
      <w:r w:rsidRPr="00284DF3">
        <w:rPr>
          <w:rFonts w:ascii="Garamond" w:hAnsi="Garamond" w:cs="Arial"/>
        </w:rPr>
        <w:t>ili</w:t>
      </w:r>
      <w:proofErr w:type="gramEnd"/>
      <w:r w:rsidRPr="00284DF3">
        <w:rPr>
          <w:rFonts w:ascii="Garamond" w:hAnsi="Garamond" w:cs="Arial"/>
        </w:rPr>
        <w:t xml:space="preserve"> elektronskom obliku sa ponuđačem čija je ponuda izabrana kao najpovoljnija, nakon izvršnosti odluke o izboru najpovoljnije ponude. </w:t>
      </w:r>
    </w:p>
    <w:p w:rsidR="00853218" w:rsidRPr="00284DF3" w:rsidRDefault="00853218" w:rsidP="00853218">
      <w:pPr>
        <w:jc w:val="both"/>
        <w:rPr>
          <w:rFonts w:ascii="Garamond" w:hAnsi="Garamond" w:cs="Arial"/>
        </w:rPr>
      </w:pPr>
      <w:r w:rsidRPr="00284DF3">
        <w:rPr>
          <w:rFonts w:ascii="Garamond" w:hAnsi="Garamond" w:cs="Arial"/>
        </w:rPr>
        <w:t xml:space="preserve">Ugovor o javnoj nabavci mora da bude u skladu </w:t>
      </w:r>
      <w:proofErr w:type="gramStart"/>
      <w:r w:rsidRPr="00284DF3">
        <w:rPr>
          <w:rFonts w:ascii="Garamond" w:hAnsi="Garamond" w:cs="Arial"/>
        </w:rPr>
        <w:t>sa</w:t>
      </w:r>
      <w:proofErr w:type="gramEnd"/>
      <w:r w:rsidRPr="00284DF3">
        <w:rPr>
          <w:rFonts w:ascii="Garamond" w:hAnsi="Garamond" w:cs="Arial"/>
        </w:rPr>
        <w:t xml:space="preserve"> uslovima utvrđenim tenderskom dokumentacijom, izabranom ponudom i odlukom o izboru najpovoljnije ponude, osim u pogledu iskazivanja PDV-a.</w:t>
      </w:r>
    </w:p>
    <w:p w:rsidR="00853218" w:rsidRDefault="00853218" w:rsidP="00853218">
      <w:pPr>
        <w:jc w:val="both"/>
        <w:rPr>
          <w:rFonts w:ascii="Garamond" w:hAnsi="Garamond" w:cs="Arial"/>
        </w:rPr>
      </w:pPr>
      <w:r w:rsidRPr="00284DF3">
        <w:rPr>
          <w:rFonts w:ascii="Garamond" w:hAnsi="Garamond" w:cs="Arial"/>
        </w:rPr>
        <w:t xml:space="preserve">Ugovor između naručioca i ponuđača čija je ponuda izabrana kao najpovoljnija, pored uslova koji su propisani ovom tenderskom dokumentacijom, </w:t>
      </w:r>
      <w:proofErr w:type="gramStart"/>
      <w:r w:rsidRPr="00284DF3">
        <w:rPr>
          <w:rFonts w:ascii="Garamond" w:hAnsi="Garamond" w:cs="Arial"/>
        </w:rPr>
        <w:t>će</w:t>
      </w:r>
      <w:proofErr w:type="gramEnd"/>
      <w:r w:rsidRPr="00284DF3">
        <w:rPr>
          <w:rFonts w:ascii="Garamond" w:hAnsi="Garamond" w:cs="Arial"/>
        </w:rPr>
        <w:t xml:space="preserve"> sadržati i sljedeće:</w:t>
      </w:r>
    </w:p>
    <w:p w:rsidR="007B3BAC" w:rsidRPr="007B3BAC" w:rsidRDefault="00284DF3" w:rsidP="007B3BAC">
      <w:pPr>
        <w:jc w:val="both"/>
        <w:rPr>
          <w:rFonts w:ascii="Garamond" w:hAnsi="Garamond" w:cs="Arial"/>
        </w:rPr>
      </w:pPr>
      <w:r w:rsidRPr="00224E4C">
        <w:rPr>
          <w:rFonts w:ascii="Garamond" w:hAnsi="Garamond" w:cs="Arial"/>
        </w:rPr>
        <w:t>N</w:t>
      </w:r>
      <w:r w:rsidR="00224E4C">
        <w:rPr>
          <w:rFonts w:ascii="Garamond" w:hAnsi="Garamond" w:cs="Arial"/>
        </w:rPr>
        <w:t>AČIN SPROVOĐENJA KONTROLE KVALITETA</w:t>
      </w:r>
    </w:p>
    <w:p w:rsidR="00284DF3" w:rsidRPr="00284DF3" w:rsidRDefault="007B3BAC" w:rsidP="007B3BAC">
      <w:pPr>
        <w:jc w:val="both"/>
        <w:rPr>
          <w:rFonts w:ascii="Garamond" w:hAnsi="Garamond" w:cs="Arial"/>
        </w:rPr>
      </w:pPr>
      <w:r w:rsidRPr="007B3BAC">
        <w:rPr>
          <w:rFonts w:ascii="Garamond" w:hAnsi="Garamond" w:cs="Arial"/>
        </w:rPr>
        <w:lastRenderedPageBreak/>
        <w:t xml:space="preserve">NARUČILAC je u obavezi da svaki problem u pružanju usluga </w:t>
      </w:r>
      <w:proofErr w:type="gramStart"/>
      <w:r w:rsidRPr="007B3BAC">
        <w:rPr>
          <w:rFonts w:ascii="Garamond" w:hAnsi="Garamond" w:cs="Arial"/>
        </w:rPr>
        <w:t>pisano</w:t>
      </w:r>
      <w:proofErr w:type="gramEnd"/>
      <w:r w:rsidRPr="007B3BAC">
        <w:rPr>
          <w:rFonts w:ascii="Garamond" w:hAnsi="Garamond" w:cs="Arial"/>
        </w:rPr>
        <w:t xml:space="preserve"> prijavi IZVRŠIOCU odmah po njegovom nastanku.</w:t>
      </w:r>
    </w:p>
    <w:p w:rsidR="006A1B11" w:rsidRDefault="006A1B11" w:rsidP="006A1B11">
      <w:pPr>
        <w:jc w:val="both"/>
        <w:rPr>
          <w:rFonts w:ascii="Garamond" w:hAnsi="Garamond" w:cs="Arial"/>
        </w:rPr>
      </w:pPr>
      <w:r w:rsidRPr="00284DF3">
        <w:rPr>
          <w:rFonts w:ascii="Garamond" w:hAnsi="Garamond" w:cs="Arial"/>
        </w:rPr>
        <w:t>RASKID UGOVORA</w:t>
      </w:r>
    </w:p>
    <w:p w:rsidR="006A1B11" w:rsidRPr="004D010A" w:rsidRDefault="006A1B11" w:rsidP="006A1B11">
      <w:pPr>
        <w:jc w:val="both"/>
        <w:rPr>
          <w:rFonts w:ascii="Garamond" w:hAnsi="Garamond" w:cs="Arial"/>
        </w:rPr>
      </w:pPr>
      <w:r w:rsidRPr="004D010A">
        <w:rPr>
          <w:rFonts w:ascii="Garamond" w:hAnsi="Garamond" w:cs="Arial"/>
        </w:rPr>
        <w:t xml:space="preserve">Ugovorne strane su saglasne da do raskida ovog Ugovora može doći ako DOBAVLJAČ ne bude izvršavao svoje obaveze u rokovima i </w:t>
      </w:r>
      <w:proofErr w:type="gramStart"/>
      <w:r w:rsidRPr="004D010A">
        <w:rPr>
          <w:rFonts w:ascii="Garamond" w:hAnsi="Garamond" w:cs="Arial"/>
        </w:rPr>
        <w:t>na</w:t>
      </w:r>
      <w:proofErr w:type="gramEnd"/>
      <w:r w:rsidRPr="004D010A">
        <w:rPr>
          <w:rFonts w:ascii="Garamond" w:hAnsi="Garamond" w:cs="Arial"/>
        </w:rPr>
        <w:t xml:space="preserve"> način predviđen Ugovorom: </w:t>
      </w:r>
    </w:p>
    <w:p w:rsidR="00D75DF5" w:rsidRPr="00D75DF5" w:rsidRDefault="00D75DF5" w:rsidP="00D75DF5">
      <w:pPr>
        <w:jc w:val="both"/>
        <w:rPr>
          <w:rFonts w:ascii="Garamond" w:hAnsi="Garamond" w:cs="Arial"/>
        </w:rPr>
      </w:pPr>
      <w:r w:rsidRPr="00D75DF5">
        <w:rPr>
          <w:rFonts w:ascii="Garamond" w:hAnsi="Garamond" w:cs="Arial"/>
        </w:rPr>
        <w:t>U slučaju kada Naručilac ustanovi da usluge koje su predme</w:t>
      </w:r>
      <w:r w:rsidRPr="004D010A">
        <w:rPr>
          <w:rFonts w:ascii="Garamond" w:hAnsi="Garamond" w:cs="Arial"/>
        </w:rPr>
        <w:t>t ovog U</w:t>
      </w:r>
      <w:r w:rsidRPr="00D75DF5">
        <w:rPr>
          <w:rFonts w:ascii="Garamond" w:hAnsi="Garamond" w:cs="Arial"/>
        </w:rPr>
        <w:t xml:space="preserve">govora </w:t>
      </w:r>
      <w:proofErr w:type="gramStart"/>
      <w:r w:rsidRPr="00D75DF5">
        <w:rPr>
          <w:rFonts w:ascii="Garamond" w:hAnsi="Garamond" w:cs="Arial"/>
        </w:rPr>
        <w:t>ili</w:t>
      </w:r>
      <w:proofErr w:type="gramEnd"/>
      <w:r w:rsidRPr="00D75DF5">
        <w:rPr>
          <w:rFonts w:ascii="Garamond" w:hAnsi="Garamond" w:cs="Arial"/>
        </w:rPr>
        <w:t xml:space="preserve"> način na koji se izvršavaju iste, odstupa od ponuđenih iz ponude Dobavljača. </w:t>
      </w:r>
    </w:p>
    <w:p w:rsidR="00D75DF5" w:rsidRPr="00D75DF5" w:rsidRDefault="00D75DF5" w:rsidP="00D75DF5">
      <w:pPr>
        <w:jc w:val="both"/>
        <w:rPr>
          <w:rFonts w:ascii="Garamond" w:hAnsi="Garamond" w:cs="Arial"/>
        </w:rPr>
      </w:pPr>
      <w:r w:rsidRPr="00D75DF5">
        <w:rPr>
          <w:rFonts w:ascii="Garamond" w:hAnsi="Garamond" w:cs="Arial"/>
        </w:rPr>
        <w:t xml:space="preserve">Naručilac </w:t>
      </w:r>
      <w:proofErr w:type="gramStart"/>
      <w:r w:rsidRPr="00D75DF5">
        <w:rPr>
          <w:rFonts w:ascii="Garamond" w:hAnsi="Garamond" w:cs="Arial"/>
        </w:rPr>
        <w:t>će</w:t>
      </w:r>
      <w:proofErr w:type="gramEnd"/>
      <w:r w:rsidRPr="00D75DF5">
        <w:rPr>
          <w:rFonts w:ascii="Garamond" w:hAnsi="Garamond" w:cs="Arial"/>
        </w:rPr>
        <w:t xml:space="preserve"> u slučaju uočavanja propusta u obavljanju posla pisanim putem da pozove Dobavljača i da putem Zapisnika zajednički konstatuju uzrok i obim uočenih propusta. Ukoliko se Dobavljač ne odazove pozivu Naručioca u roku </w:t>
      </w:r>
      <w:proofErr w:type="gramStart"/>
      <w:r w:rsidRPr="00D75DF5">
        <w:rPr>
          <w:rFonts w:ascii="Garamond" w:hAnsi="Garamond" w:cs="Arial"/>
        </w:rPr>
        <w:t>od</w:t>
      </w:r>
      <w:proofErr w:type="gramEnd"/>
      <w:r w:rsidRPr="00D75DF5">
        <w:rPr>
          <w:rFonts w:ascii="Garamond" w:hAnsi="Garamond" w:cs="Arial"/>
        </w:rPr>
        <w:t xml:space="preserve"> 48</w:t>
      </w:r>
      <w:r w:rsidR="004D010A" w:rsidRPr="004D010A">
        <w:rPr>
          <w:rFonts w:ascii="Garamond" w:hAnsi="Garamond" w:cs="Arial"/>
        </w:rPr>
        <w:t>:00 časova</w:t>
      </w:r>
      <w:r w:rsidRPr="00D75DF5">
        <w:rPr>
          <w:rFonts w:ascii="Garamond" w:hAnsi="Garamond" w:cs="Arial"/>
        </w:rPr>
        <w:t xml:space="preserve">, </w:t>
      </w:r>
      <w:r w:rsidR="004D010A" w:rsidRPr="004D010A">
        <w:rPr>
          <w:rFonts w:ascii="Garamond" w:hAnsi="Garamond" w:cs="Arial"/>
        </w:rPr>
        <w:t>Naručilac ima pravo da raskine U</w:t>
      </w:r>
      <w:r w:rsidRPr="00D75DF5">
        <w:rPr>
          <w:rFonts w:ascii="Garamond" w:hAnsi="Garamond" w:cs="Arial"/>
        </w:rPr>
        <w:t>govor i aktivira garanciju za dobro izvršenje ugovora.</w:t>
      </w:r>
    </w:p>
    <w:p w:rsidR="006A1B11" w:rsidRDefault="006A1B11" w:rsidP="004D010A">
      <w:pPr>
        <w:jc w:val="both"/>
        <w:rPr>
          <w:rFonts w:ascii="Garamond" w:hAnsi="Garamond" w:cs="Arial"/>
        </w:rPr>
      </w:pPr>
      <w:r w:rsidRPr="004D010A">
        <w:rPr>
          <w:rFonts w:ascii="Garamond" w:hAnsi="Garamond" w:cs="Arial"/>
        </w:rPr>
        <w:t>UGOVORNA KAZNA</w:t>
      </w:r>
    </w:p>
    <w:p w:rsidR="004D010A" w:rsidRPr="004D010A" w:rsidRDefault="004D010A" w:rsidP="004D010A">
      <w:pPr>
        <w:jc w:val="both"/>
        <w:rPr>
          <w:rFonts w:ascii="Garamond" w:hAnsi="Garamond" w:cs="Arial"/>
        </w:rPr>
      </w:pPr>
      <w:r w:rsidRPr="004D010A">
        <w:rPr>
          <w:rFonts w:ascii="Garamond" w:hAnsi="Garamond" w:cs="Arial"/>
        </w:rPr>
        <w:t xml:space="preserve">Izabrani ponuđač se obavezuje da plati ugovornu kaznu u visini 2‰ za svaki dan kašnjenja u isporuci predmetnih usluga, a najviše 5% </w:t>
      </w:r>
      <w:proofErr w:type="gramStart"/>
      <w:r w:rsidRPr="004D010A">
        <w:rPr>
          <w:rFonts w:ascii="Garamond" w:hAnsi="Garamond" w:cs="Arial"/>
        </w:rPr>
        <w:t>od</w:t>
      </w:r>
      <w:proofErr w:type="gramEnd"/>
      <w:r w:rsidRPr="004D010A">
        <w:rPr>
          <w:rFonts w:ascii="Garamond" w:hAnsi="Garamond" w:cs="Arial"/>
        </w:rPr>
        <w:t xml:space="preserve"> ukupne vrijednosti ugovorenog posla.</w:t>
      </w:r>
    </w:p>
    <w:p w:rsidR="006A1B11" w:rsidRDefault="006A1B11" w:rsidP="007B3BAC">
      <w:pPr>
        <w:jc w:val="both"/>
        <w:rPr>
          <w:rFonts w:ascii="Garamond" w:hAnsi="Garamond" w:cs="Arial"/>
        </w:rPr>
      </w:pPr>
      <w:r w:rsidRPr="007B3BAC">
        <w:rPr>
          <w:rFonts w:ascii="Garamond" w:hAnsi="Garamond" w:cs="Arial"/>
        </w:rPr>
        <w:t>OBAVEZE NARUČIOCA</w:t>
      </w:r>
    </w:p>
    <w:p w:rsidR="007B3BAC" w:rsidRPr="007B3BAC" w:rsidRDefault="007B3BAC" w:rsidP="007B3BAC">
      <w:pPr>
        <w:jc w:val="both"/>
        <w:rPr>
          <w:rFonts w:ascii="Garamond" w:hAnsi="Garamond" w:cs="Arial"/>
        </w:rPr>
      </w:pPr>
      <w:r w:rsidRPr="007B3BAC">
        <w:rPr>
          <w:rFonts w:ascii="Garamond" w:hAnsi="Garamond" w:cs="Arial"/>
        </w:rPr>
        <w:t>NARUČILAC se obavezuje da IZVRŠIOCU obezbijedi sve potrebne uslove za nesmetanu izvršenje predmetnih usluga, da blagovremeno upućuje zahtjeve IZVRŠIOCU, za izvršenje usluga koja su predmet Ugovora, da blagovremeno izvrši uplatu, po ispostavljenoj fakturi, shodno predmetnom Ugovoru.</w:t>
      </w:r>
    </w:p>
    <w:p w:rsidR="006E59AF" w:rsidRDefault="006E59AF" w:rsidP="006E59AF">
      <w:pPr>
        <w:spacing w:line="20" w:lineRule="atLeast"/>
        <w:rPr>
          <w:rFonts w:ascii="Garamond" w:hAnsi="Garamond"/>
          <w:bCs/>
          <w:lang w:val="pl-PL"/>
        </w:rPr>
      </w:pPr>
      <w:r w:rsidRPr="007B3BAC">
        <w:rPr>
          <w:rFonts w:ascii="Garamond" w:hAnsi="Garamond"/>
          <w:bCs/>
          <w:lang w:val="pl-PL"/>
        </w:rPr>
        <w:t>PREUZIMANJE PRAVA I OBAVEZA</w:t>
      </w:r>
    </w:p>
    <w:p w:rsidR="006A1B11" w:rsidRPr="007B3BAC" w:rsidRDefault="006E59AF" w:rsidP="006E59AF">
      <w:pPr>
        <w:pStyle w:val="Heading5"/>
        <w:spacing w:before="0" w:after="0" w:line="240" w:lineRule="auto"/>
        <w:jc w:val="both"/>
        <w:rPr>
          <w:rFonts w:ascii="Garamond" w:hAnsi="Garamond"/>
          <w:b w:val="0"/>
          <w:bCs w:val="0"/>
          <w:i w:val="0"/>
          <w:iCs w:val="0"/>
          <w:sz w:val="24"/>
          <w:szCs w:val="24"/>
          <w:lang w:val="sr-Latn-CS"/>
        </w:rPr>
      </w:pPr>
      <w:r w:rsidRPr="007B3BAC">
        <w:rPr>
          <w:rFonts w:ascii="Garamond" w:hAnsi="Garamond"/>
          <w:b w:val="0"/>
          <w:bCs w:val="0"/>
          <w:i w:val="0"/>
          <w:iCs w:val="0"/>
          <w:sz w:val="24"/>
          <w:szCs w:val="24"/>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6A1B11" w:rsidRDefault="006A1B11" w:rsidP="006A1B11">
      <w:pPr>
        <w:pStyle w:val="BodyText2"/>
        <w:spacing w:after="0" w:line="240" w:lineRule="auto"/>
        <w:jc w:val="both"/>
        <w:rPr>
          <w:rFonts w:ascii="Garamond" w:eastAsia="Times New Roman" w:hAnsi="Garamond" w:cs="Arial"/>
          <w:sz w:val="24"/>
          <w:szCs w:val="24"/>
          <w:lang w:val="en-US"/>
        </w:rPr>
      </w:pPr>
      <w:r w:rsidRPr="007B3BAC">
        <w:rPr>
          <w:rFonts w:ascii="Garamond" w:eastAsia="Times New Roman" w:hAnsi="Garamond" w:cs="Arial"/>
          <w:sz w:val="24"/>
          <w:szCs w:val="24"/>
          <w:lang w:val="en-US"/>
        </w:rPr>
        <w:t>PRIMJENA PROPISA</w:t>
      </w:r>
    </w:p>
    <w:p w:rsidR="007B3BAC" w:rsidRPr="007B3BAC" w:rsidRDefault="007B3BAC" w:rsidP="007B3BAC">
      <w:pPr>
        <w:jc w:val="both"/>
        <w:rPr>
          <w:rFonts w:ascii="Garamond" w:hAnsi="Garamond" w:cs="Arial"/>
        </w:rPr>
      </w:pPr>
      <w:r w:rsidRPr="007B3BAC">
        <w:rPr>
          <w:rFonts w:ascii="Garamond" w:hAnsi="Garamond" w:cs="Arial"/>
        </w:rPr>
        <w:t xml:space="preserve">Na sve što nije regulisano Ugovorom o javnoj nabavci, primjenjivaće se odredbe Zakona o obligacionim odnosima i drugih pozitivnih propisa („Službeni list Crne Gore”, br. 47 </w:t>
      </w:r>
      <w:proofErr w:type="gramStart"/>
      <w:r w:rsidRPr="007B3BAC">
        <w:rPr>
          <w:rFonts w:ascii="Garamond" w:hAnsi="Garamond" w:cs="Arial"/>
        </w:rPr>
        <w:t>od</w:t>
      </w:r>
      <w:proofErr w:type="gramEnd"/>
      <w:r w:rsidRPr="007B3BAC">
        <w:rPr>
          <w:rFonts w:ascii="Garamond" w:hAnsi="Garamond" w:cs="Arial"/>
        </w:rPr>
        <w:t xml:space="preserve"> 07.08.2008., 4/11 i 22/17).</w:t>
      </w:r>
    </w:p>
    <w:p w:rsidR="006A1B11" w:rsidRDefault="006A1B11" w:rsidP="006A1B11">
      <w:pPr>
        <w:pStyle w:val="BodyText2"/>
        <w:spacing w:after="0" w:line="240" w:lineRule="auto"/>
        <w:jc w:val="both"/>
        <w:rPr>
          <w:rFonts w:ascii="Garamond" w:hAnsi="Garamond"/>
          <w:sz w:val="24"/>
          <w:szCs w:val="24"/>
          <w:lang w:val="sr-Latn-CS"/>
        </w:rPr>
      </w:pPr>
      <w:r w:rsidRPr="007B3BAC">
        <w:rPr>
          <w:rFonts w:ascii="Garamond" w:hAnsi="Garamond"/>
          <w:sz w:val="24"/>
          <w:szCs w:val="24"/>
          <w:lang w:val="sr-Latn-CS"/>
        </w:rPr>
        <w:t>SUDSKA NADLEŽNOST</w:t>
      </w:r>
    </w:p>
    <w:p w:rsidR="006A1B11" w:rsidRPr="007B3BAC" w:rsidRDefault="006A1B11" w:rsidP="006A1B11">
      <w:pPr>
        <w:pStyle w:val="BodyText2"/>
        <w:spacing w:after="0" w:line="240" w:lineRule="auto"/>
        <w:jc w:val="both"/>
        <w:rPr>
          <w:rFonts w:ascii="Garamond" w:hAnsi="Garamond"/>
          <w:sz w:val="24"/>
          <w:szCs w:val="24"/>
          <w:lang w:val="sr-Latn-CS"/>
        </w:rPr>
      </w:pPr>
      <w:r w:rsidRPr="007B3BAC">
        <w:rPr>
          <w:rFonts w:ascii="Garamond" w:hAnsi="Garamond"/>
          <w:sz w:val="24"/>
          <w:szCs w:val="24"/>
          <w:lang w:val="sr-Latn-CS"/>
        </w:rPr>
        <w:t>Ugovorne strane su saglasne da eventualne sporove povodom ovog ugovora rješavaju sporazumom. U protivnom, ugovara se nadležnost suda u Podgorici.</w:t>
      </w:r>
    </w:p>
    <w:p w:rsidR="006E59AF" w:rsidRDefault="006E59AF" w:rsidP="007B3BAC">
      <w:pPr>
        <w:pStyle w:val="BodyText2"/>
        <w:spacing w:after="0" w:line="240" w:lineRule="auto"/>
        <w:jc w:val="both"/>
        <w:rPr>
          <w:rFonts w:ascii="Garamond" w:hAnsi="Garamond"/>
          <w:sz w:val="24"/>
          <w:szCs w:val="24"/>
          <w:lang w:val="sr-Latn-CS"/>
        </w:rPr>
      </w:pPr>
      <w:r w:rsidRPr="007B3BAC">
        <w:rPr>
          <w:rFonts w:ascii="Garamond" w:hAnsi="Garamond"/>
          <w:sz w:val="24"/>
          <w:szCs w:val="24"/>
          <w:lang w:val="sr-Latn-CS"/>
        </w:rPr>
        <w:t>ANTIKORUPCIJSKA KLAUZULA</w:t>
      </w:r>
    </w:p>
    <w:p w:rsidR="007B3BAC" w:rsidRPr="007B3BAC" w:rsidRDefault="007B3BAC" w:rsidP="007B3BAC">
      <w:pPr>
        <w:pStyle w:val="BodyText2"/>
        <w:spacing w:after="0" w:line="240" w:lineRule="auto"/>
        <w:jc w:val="both"/>
        <w:rPr>
          <w:rFonts w:ascii="Garamond" w:hAnsi="Garamond"/>
          <w:sz w:val="24"/>
          <w:szCs w:val="24"/>
          <w:lang w:val="sr-Latn-CS"/>
        </w:rPr>
      </w:pPr>
      <w:r w:rsidRPr="007B3BAC">
        <w:rPr>
          <w:rFonts w:ascii="Garamond" w:hAnsi="Garamond"/>
          <w:sz w:val="24"/>
          <w:szCs w:val="24"/>
          <w:lang w:val="sr-Latn-CS"/>
        </w:rPr>
        <w:t>Ugovor o javnoj nabavci koji je zaključen uz kršenje antikorupcijskog pravila u skladu sa odredbama člana 38 Zakona o javnim nabavkama  ("Službeni list Crne Gore", br. 074/19 od 30.12.2019, 003/23 od 10.01.2023, 011/23 od 27.01.2023) ništav je.</w:t>
      </w:r>
    </w:p>
    <w:p w:rsidR="00170C25" w:rsidRDefault="00170C25" w:rsidP="000455D5">
      <w:pPr>
        <w:jc w:val="both"/>
        <w:rPr>
          <w:rFonts w:ascii="Garamond" w:hAnsi="Garamond" w:cs="Arial"/>
        </w:rPr>
      </w:pPr>
    </w:p>
    <w:p w:rsidR="00FC6E78" w:rsidRPr="004D010A" w:rsidRDefault="00FC6E78" w:rsidP="00FC6E78">
      <w:pPr>
        <w:jc w:val="both"/>
        <w:rPr>
          <w:rFonts w:ascii="Garamond" w:hAnsi="Garamond" w:cs="Arial"/>
          <w:color w:val="000000"/>
        </w:rPr>
      </w:pPr>
      <w:r w:rsidRPr="005F297D">
        <w:rPr>
          <w:rFonts w:ascii="Garamond" w:hAnsi="Garamond" w:cs="Arial"/>
          <w:color w:val="000000"/>
        </w:rPr>
        <w:sym w:font="Wingdings" w:char="F0A8"/>
      </w:r>
      <w:r w:rsidRPr="005F297D">
        <w:rPr>
          <w:rFonts w:ascii="Garamond" w:hAnsi="Garamond" w:cs="Arial"/>
          <w:color w:val="000000"/>
        </w:rPr>
        <w:t xml:space="preserve"> Ugovor o javnoj nabavci tokom njegovog trajanja može da se izmijeni bez sprovođenja novog </w:t>
      </w:r>
      <w:r w:rsidRPr="004D010A">
        <w:rPr>
          <w:rFonts w:ascii="Garamond" w:hAnsi="Garamond" w:cs="Arial"/>
          <w:color w:val="000000"/>
        </w:rPr>
        <w:t xml:space="preserve">postupka javne nabavke u skladu </w:t>
      </w:r>
      <w:proofErr w:type="gramStart"/>
      <w:r w:rsidRPr="004D010A">
        <w:rPr>
          <w:rFonts w:ascii="Garamond" w:hAnsi="Garamond" w:cs="Arial"/>
          <w:color w:val="000000"/>
        </w:rPr>
        <w:t>sa</w:t>
      </w:r>
      <w:proofErr w:type="gramEnd"/>
      <w:r w:rsidRPr="004D010A">
        <w:rPr>
          <w:rFonts w:ascii="Garamond" w:hAnsi="Garamond" w:cs="Arial"/>
          <w:color w:val="000000"/>
        </w:rPr>
        <w:t xml:space="preserve"> članom 151 Zakona o javnim nabavkama: </w:t>
      </w:r>
    </w:p>
    <w:p w:rsidR="00FC6E78" w:rsidRPr="004D010A" w:rsidRDefault="00FC6E78" w:rsidP="00FC6E78">
      <w:pPr>
        <w:jc w:val="both"/>
        <w:rPr>
          <w:rFonts w:ascii="Garamond" w:hAnsi="Garamond" w:cs="Arial"/>
          <w:color w:val="000000"/>
        </w:rPr>
      </w:pPr>
    </w:p>
    <w:p w:rsidR="00FC6E78" w:rsidRPr="004D010A" w:rsidRDefault="00FC6E78" w:rsidP="00FC6E78">
      <w:pPr>
        <w:jc w:val="both"/>
        <w:rPr>
          <w:rFonts w:ascii="Garamond" w:hAnsi="Garamond" w:cs="Arial"/>
          <w:color w:val="000000"/>
        </w:rPr>
      </w:pPr>
      <w:r w:rsidRPr="004D010A">
        <w:rPr>
          <w:rFonts w:ascii="Garamond" w:hAnsi="Garamond" w:cs="Arial"/>
          <w:color w:val="000000"/>
        </w:rPr>
        <w:t xml:space="preserve">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rsidR="00FC6E78" w:rsidRPr="004D010A" w:rsidRDefault="00FC6E78" w:rsidP="00FC6E78">
      <w:pPr>
        <w:jc w:val="both"/>
        <w:rPr>
          <w:rFonts w:ascii="Garamond" w:hAnsi="Garamond" w:cs="Arial"/>
          <w:color w:val="000000"/>
        </w:rPr>
      </w:pPr>
      <w:r w:rsidRPr="004D010A">
        <w:rPr>
          <w:rFonts w:ascii="Garamond" w:hAnsi="Garamond" w:cs="Arial"/>
          <w:color w:val="000000"/>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w:t>
      </w:r>
      <w:r w:rsidRPr="004D010A">
        <w:rPr>
          <w:rFonts w:ascii="Garamond" w:hAnsi="Garamond" w:cs="Arial"/>
          <w:color w:val="000000"/>
        </w:rPr>
        <w:lastRenderedPageBreak/>
        <w:t xml:space="preserve">značajne poteškoće ili znatno povećavanje troškova za naručioca a povećanje vrijednosti ugovora nije veće od 20% vrijednosti prvobitnog ugovora, </w:t>
      </w:r>
    </w:p>
    <w:p w:rsidR="00FC6E78" w:rsidRPr="004D010A" w:rsidRDefault="00FC6E78" w:rsidP="00FC6E78">
      <w:pPr>
        <w:jc w:val="both"/>
        <w:rPr>
          <w:rFonts w:ascii="Garamond" w:hAnsi="Garamond" w:cs="Arial"/>
          <w:color w:val="000000"/>
        </w:rPr>
      </w:pPr>
      <w:r w:rsidRPr="004D010A">
        <w:rPr>
          <w:rFonts w:ascii="Garamond" w:hAnsi="Garamond" w:cs="Arial"/>
          <w:color w:val="000000"/>
        </w:rPr>
        <w:t xml:space="preserve">3) </w:t>
      </w:r>
      <w:proofErr w:type="gramStart"/>
      <w:r w:rsidRPr="004D010A">
        <w:rPr>
          <w:rFonts w:ascii="Garamond" w:hAnsi="Garamond" w:cs="Arial"/>
          <w:color w:val="000000"/>
        </w:rPr>
        <w:t>kada</w:t>
      </w:r>
      <w:proofErr w:type="gramEnd"/>
      <w:r w:rsidRPr="004D010A">
        <w:rPr>
          <w:rFonts w:ascii="Garamond" w:hAnsi="Garamond" w:cs="Arial"/>
          <w:color w:val="000000"/>
        </w:rPr>
        <w:t xml:space="preserve"> je potreba za izmjenom ugovora nastala zbog okolnosti koje naručilac u vrijeme zaključivanja ugovora nije mogao da predvidi, a izmjenom se ne mijenja priroda ugovora a povećanje vrijednosti ugovora nije veće od 20% vrijednosti prvobitnog ugovora, </w:t>
      </w:r>
    </w:p>
    <w:p w:rsidR="00FC6E78" w:rsidRPr="004D010A" w:rsidRDefault="00FC6E78" w:rsidP="00FC6E78">
      <w:pPr>
        <w:jc w:val="both"/>
        <w:rPr>
          <w:rFonts w:ascii="Garamond" w:hAnsi="Garamond" w:cs="Arial"/>
          <w:color w:val="000000"/>
        </w:rPr>
      </w:pPr>
      <w:r w:rsidRPr="004D010A">
        <w:rPr>
          <w:rFonts w:ascii="Garamond" w:hAnsi="Garamond" w:cs="Arial"/>
          <w:color w:val="000000"/>
        </w:rPr>
        <w:t xml:space="preserve">3a) kad je potreba za izmjenom ugovora nastala zbog okolnosti koje naručilac u vrijeme zaključivanja ugovora nije mogao da predvidi, </w:t>
      </w:r>
      <w:proofErr w:type="gramStart"/>
      <w:r w:rsidRPr="004D010A">
        <w:rPr>
          <w:rFonts w:ascii="Garamond" w:hAnsi="Garamond" w:cs="Arial"/>
          <w:color w:val="000000"/>
        </w:rPr>
        <w:t>a</w:t>
      </w:r>
      <w:proofErr w:type="gramEnd"/>
      <w:r w:rsidRPr="004D010A">
        <w:rPr>
          <w:rFonts w:ascii="Garamond" w:hAnsi="Garamond" w:cs="Arial"/>
          <w:color w:val="000000"/>
        </w:rPr>
        <w:t xml:space="preserve"> izmjenom se ne mijenja priroda ugovora već se vrši samo smanjenje ugovorene vrijednosti, </w:t>
      </w:r>
    </w:p>
    <w:p w:rsidR="00FC6E78" w:rsidRPr="004D010A" w:rsidRDefault="00FC6E78" w:rsidP="00FC6E78">
      <w:pPr>
        <w:jc w:val="both"/>
        <w:rPr>
          <w:rFonts w:ascii="Garamond" w:hAnsi="Garamond" w:cs="Arial"/>
          <w:color w:val="000000"/>
        </w:rPr>
      </w:pPr>
      <w:r w:rsidRPr="004D010A">
        <w:rPr>
          <w:rFonts w:ascii="Garamond" w:hAnsi="Garamond" w:cs="Arial"/>
          <w:color w:val="000000"/>
        </w:rPr>
        <w:t xml:space="preserve">3b) kad se vrši zamjena podugovarača, u skladu </w:t>
      </w:r>
      <w:proofErr w:type="gramStart"/>
      <w:r w:rsidRPr="004D010A">
        <w:rPr>
          <w:rFonts w:ascii="Garamond" w:hAnsi="Garamond" w:cs="Arial"/>
          <w:color w:val="000000"/>
        </w:rPr>
        <w:t>sa</w:t>
      </w:r>
      <w:proofErr w:type="gramEnd"/>
      <w:r w:rsidRPr="004D010A">
        <w:rPr>
          <w:rFonts w:ascii="Garamond" w:hAnsi="Garamond" w:cs="Arial"/>
          <w:color w:val="000000"/>
        </w:rPr>
        <w:t xml:space="preserve"> članom 128 st. 10, 11 i 12 ovog zakona.</w:t>
      </w:r>
    </w:p>
    <w:p w:rsidR="00FC6E78" w:rsidRPr="00284DF3" w:rsidRDefault="00FC6E78" w:rsidP="000455D5">
      <w:pPr>
        <w:jc w:val="both"/>
        <w:rPr>
          <w:rFonts w:ascii="Garamond" w:hAnsi="Garamond" w:cs="Arial"/>
        </w:rPr>
      </w:pP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4" w:name="_Toc62730566"/>
      <w:r w:rsidRPr="00284DF3">
        <w:rPr>
          <w:rFonts w:ascii="Garamond" w:hAnsi="Garamond"/>
          <w:b/>
        </w:rPr>
        <w:t>ZAHTJEV ZA POJAŠNJENJE ILI IZMJENU I DOPUNU TENDERSKE DOKUMENTACIJE</w:t>
      </w:r>
      <w:bookmarkEnd w:id="14"/>
    </w:p>
    <w:p w:rsidR="0061640B" w:rsidRPr="00284DF3" w:rsidRDefault="0061640B" w:rsidP="0061640B">
      <w:pPr>
        <w:jc w:val="both"/>
        <w:rPr>
          <w:rFonts w:ascii="Garamond" w:hAnsi="Garamond" w:cs="Arial"/>
        </w:rPr>
      </w:pPr>
    </w:p>
    <w:p w:rsidR="00853218" w:rsidRPr="004D010A" w:rsidRDefault="00853218" w:rsidP="00853218">
      <w:pPr>
        <w:jc w:val="both"/>
        <w:rPr>
          <w:rFonts w:ascii="Garamond" w:hAnsi="Garamond" w:cs="Arial"/>
        </w:rPr>
      </w:pPr>
      <w:r w:rsidRPr="004D010A">
        <w:rPr>
          <w:rFonts w:ascii="Garamond" w:hAnsi="Garamond" w:cs="Arial"/>
        </w:rPr>
        <w:t xml:space="preserve">Privredni subjekat može da predloži naručiocu da izmijeni i/ili dopuni tendersku dokumentaciju, u roku </w:t>
      </w:r>
      <w:proofErr w:type="gramStart"/>
      <w:r w:rsidRPr="004D010A">
        <w:rPr>
          <w:rFonts w:ascii="Garamond" w:hAnsi="Garamond" w:cs="Arial"/>
        </w:rPr>
        <w:t>od</w:t>
      </w:r>
      <w:proofErr w:type="gramEnd"/>
      <w:r w:rsidRPr="004D010A">
        <w:rPr>
          <w:rFonts w:ascii="Garamond" w:hAnsi="Garamond" w:cs="Arial"/>
        </w:rPr>
        <w:t xml:space="preserve"> osam dana od dana objavljivanja, odnosno dostavljanja tenderske dokumentacije u skladu sa članom 94 st. 4 i 5 Zakona o javnim nabavkama. </w:t>
      </w:r>
    </w:p>
    <w:p w:rsidR="00853218" w:rsidRPr="004D010A" w:rsidRDefault="00853218" w:rsidP="00853218">
      <w:pPr>
        <w:jc w:val="both"/>
        <w:rPr>
          <w:rFonts w:ascii="Garamond" w:hAnsi="Garamond" w:cs="Arial"/>
        </w:rPr>
      </w:pPr>
    </w:p>
    <w:p w:rsidR="00853218" w:rsidRPr="004D010A" w:rsidRDefault="00853218" w:rsidP="00853218">
      <w:pPr>
        <w:jc w:val="both"/>
        <w:rPr>
          <w:rFonts w:ascii="Garamond" w:hAnsi="Garamond" w:cs="Arial"/>
        </w:rPr>
      </w:pPr>
      <w:r w:rsidRPr="004D010A">
        <w:rPr>
          <w:rFonts w:ascii="Garamond" w:hAnsi="Garamond" w:cs="Arial"/>
        </w:rPr>
        <w:t xml:space="preserve">Privredni subjekat ima pravo da pisanim zahtjevom traži </w:t>
      </w:r>
      <w:proofErr w:type="gramStart"/>
      <w:r w:rsidRPr="004D010A">
        <w:rPr>
          <w:rFonts w:ascii="Garamond" w:hAnsi="Garamond" w:cs="Arial"/>
        </w:rPr>
        <w:t>od</w:t>
      </w:r>
      <w:proofErr w:type="gramEnd"/>
      <w:r w:rsidRPr="004D010A">
        <w:rPr>
          <w:rFonts w:ascii="Garamond" w:hAnsi="Garamond" w:cs="Arial"/>
        </w:rPr>
        <w:t xml:space="preserve"> naručioca pojašnjenje tenderske dokumentacije najkasnije deset dana prije isteka roka određenog za dostavljanje ponuda.</w:t>
      </w:r>
    </w:p>
    <w:p w:rsidR="00853218" w:rsidRPr="004D010A" w:rsidRDefault="00853218" w:rsidP="00853218">
      <w:pPr>
        <w:jc w:val="both"/>
        <w:rPr>
          <w:rFonts w:ascii="Garamond" w:hAnsi="Garamond" w:cs="Arial"/>
        </w:rPr>
      </w:pPr>
    </w:p>
    <w:p w:rsidR="0061640B" w:rsidRPr="00284DF3" w:rsidRDefault="00853218" w:rsidP="00853218">
      <w:pPr>
        <w:jc w:val="both"/>
        <w:rPr>
          <w:rFonts w:ascii="Garamond" w:hAnsi="Garamond" w:cs="Arial"/>
        </w:rPr>
      </w:pPr>
      <w:r w:rsidRPr="004D010A">
        <w:rPr>
          <w:rFonts w:ascii="Garamond" w:hAnsi="Garamond" w:cs="Arial"/>
        </w:rPr>
        <w:t>Zahtjev se podnosi isključivo putem ESJN-a.</w:t>
      </w:r>
    </w:p>
    <w:p w:rsidR="0061640B" w:rsidRPr="00284DF3" w:rsidRDefault="0061640B" w:rsidP="0061640B">
      <w:pPr>
        <w:jc w:val="both"/>
        <w:rPr>
          <w:rFonts w:ascii="Garamond" w:hAnsi="Garamond" w:cs="Arial"/>
        </w:rPr>
      </w:pPr>
    </w:p>
    <w:p w:rsidR="0061640B" w:rsidRPr="00284DF3" w:rsidRDefault="0061640B" w:rsidP="0061640B">
      <w:pPr>
        <w:jc w:val="both"/>
        <w:rPr>
          <w:rFonts w:ascii="Garamond" w:hAnsi="Garamond" w:cs="Arial"/>
        </w:rPr>
      </w:pPr>
    </w:p>
    <w:p w:rsidR="0061640B" w:rsidRPr="00284DF3" w:rsidRDefault="0061640B" w:rsidP="0061640B">
      <w:pPr>
        <w:jc w:val="both"/>
        <w:rPr>
          <w:rFonts w:ascii="Garamond" w:hAnsi="Garamond" w:cs="Arial"/>
        </w:rPr>
      </w:pPr>
    </w:p>
    <w:p w:rsidR="0048291C" w:rsidRPr="00284DF3" w:rsidRDefault="0048291C" w:rsidP="0061640B">
      <w:pPr>
        <w:jc w:val="both"/>
        <w:rPr>
          <w:rFonts w:ascii="Garamond" w:hAnsi="Garamond" w:cs="Arial"/>
        </w:rPr>
      </w:pPr>
    </w:p>
    <w:p w:rsidR="0048291C" w:rsidRPr="00284DF3" w:rsidRDefault="0048291C" w:rsidP="0061640B">
      <w:pPr>
        <w:jc w:val="both"/>
        <w:rPr>
          <w:rFonts w:ascii="Garamond" w:hAnsi="Garamond" w:cs="Arial"/>
        </w:rPr>
      </w:pPr>
    </w:p>
    <w:p w:rsidR="0048291C" w:rsidRPr="00284DF3" w:rsidRDefault="0048291C" w:rsidP="0061640B">
      <w:pPr>
        <w:jc w:val="both"/>
        <w:rPr>
          <w:rFonts w:ascii="Garamond" w:hAnsi="Garamond" w:cs="Arial"/>
        </w:rPr>
      </w:pPr>
    </w:p>
    <w:p w:rsidR="0048291C" w:rsidRPr="00284DF3" w:rsidRDefault="0048291C" w:rsidP="0061640B">
      <w:pPr>
        <w:jc w:val="both"/>
        <w:rPr>
          <w:rFonts w:ascii="Garamond" w:hAnsi="Garamond" w:cs="Arial"/>
        </w:rPr>
      </w:pPr>
    </w:p>
    <w:p w:rsidR="00284DF3" w:rsidRDefault="00284DF3" w:rsidP="0061640B">
      <w:pPr>
        <w:jc w:val="both"/>
        <w:rPr>
          <w:rFonts w:ascii="Garamond" w:hAnsi="Garamond" w:cs="Arial"/>
        </w:rPr>
      </w:pPr>
    </w:p>
    <w:p w:rsidR="00224E4C" w:rsidRDefault="00224E4C" w:rsidP="0061640B">
      <w:pPr>
        <w:jc w:val="both"/>
        <w:rPr>
          <w:rFonts w:ascii="Garamond" w:hAnsi="Garamond" w:cs="Arial"/>
        </w:rPr>
      </w:pPr>
    </w:p>
    <w:p w:rsidR="00224E4C" w:rsidRDefault="00224E4C" w:rsidP="0061640B">
      <w:pPr>
        <w:jc w:val="both"/>
        <w:rPr>
          <w:rFonts w:ascii="Garamond" w:hAnsi="Garamond" w:cs="Arial"/>
        </w:rPr>
      </w:pPr>
    </w:p>
    <w:p w:rsidR="00224E4C" w:rsidRDefault="00224E4C" w:rsidP="0061640B">
      <w:pPr>
        <w:jc w:val="both"/>
        <w:rPr>
          <w:rFonts w:ascii="Garamond" w:hAnsi="Garamond" w:cs="Arial"/>
        </w:rPr>
      </w:pPr>
    </w:p>
    <w:p w:rsidR="00224E4C" w:rsidRDefault="00224E4C" w:rsidP="0061640B">
      <w:pPr>
        <w:jc w:val="both"/>
        <w:rPr>
          <w:rFonts w:ascii="Garamond" w:hAnsi="Garamond" w:cs="Arial"/>
        </w:rPr>
      </w:pPr>
    </w:p>
    <w:p w:rsidR="00224E4C" w:rsidRDefault="00224E4C" w:rsidP="0061640B">
      <w:pPr>
        <w:jc w:val="both"/>
        <w:rPr>
          <w:rFonts w:ascii="Garamond" w:hAnsi="Garamond" w:cs="Arial"/>
        </w:rPr>
      </w:pPr>
    </w:p>
    <w:p w:rsidR="001A7498" w:rsidRDefault="001A7498" w:rsidP="0061640B">
      <w:pPr>
        <w:jc w:val="both"/>
        <w:rPr>
          <w:rFonts w:ascii="Garamond" w:hAnsi="Garamond" w:cs="Arial"/>
        </w:rPr>
      </w:pPr>
    </w:p>
    <w:p w:rsidR="001A7498" w:rsidRDefault="001A7498" w:rsidP="0061640B">
      <w:pPr>
        <w:jc w:val="both"/>
        <w:rPr>
          <w:rFonts w:ascii="Garamond" w:hAnsi="Garamond" w:cs="Arial"/>
        </w:rPr>
      </w:pPr>
    </w:p>
    <w:p w:rsidR="001A7498" w:rsidRDefault="001A7498" w:rsidP="0061640B">
      <w:pPr>
        <w:jc w:val="both"/>
        <w:rPr>
          <w:rFonts w:ascii="Garamond" w:hAnsi="Garamond" w:cs="Arial"/>
        </w:rPr>
      </w:pPr>
    </w:p>
    <w:p w:rsidR="001A7498" w:rsidRDefault="001A7498" w:rsidP="0061640B">
      <w:pPr>
        <w:jc w:val="both"/>
        <w:rPr>
          <w:rFonts w:ascii="Garamond" w:hAnsi="Garamond" w:cs="Arial"/>
        </w:rPr>
      </w:pPr>
    </w:p>
    <w:p w:rsidR="001A7498" w:rsidRDefault="001A7498" w:rsidP="0061640B">
      <w:pPr>
        <w:jc w:val="both"/>
        <w:rPr>
          <w:rFonts w:ascii="Garamond" w:hAnsi="Garamond" w:cs="Arial"/>
        </w:rPr>
      </w:pPr>
    </w:p>
    <w:p w:rsidR="001A7498" w:rsidRDefault="001A7498" w:rsidP="0061640B">
      <w:pPr>
        <w:jc w:val="both"/>
        <w:rPr>
          <w:rFonts w:ascii="Garamond" w:hAnsi="Garamond" w:cs="Arial"/>
        </w:rPr>
      </w:pPr>
    </w:p>
    <w:p w:rsidR="001A7498" w:rsidRDefault="001A7498" w:rsidP="0061640B">
      <w:pPr>
        <w:jc w:val="both"/>
        <w:rPr>
          <w:rFonts w:ascii="Garamond" w:hAnsi="Garamond" w:cs="Arial"/>
        </w:rPr>
      </w:pPr>
    </w:p>
    <w:p w:rsidR="00224E4C" w:rsidRDefault="00224E4C" w:rsidP="0061640B">
      <w:pPr>
        <w:jc w:val="both"/>
        <w:rPr>
          <w:rFonts w:ascii="Garamond" w:hAnsi="Garamond" w:cs="Arial"/>
        </w:rPr>
      </w:pPr>
    </w:p>
    <w:p w:rsidR="00224E4C" w:rsidRPr="00284DF3" w:rsidRDefault="00224E4C" w:rsidP="0061640B">
      <w:pPr>
        <w:jc w:val="both"/>
        <w:rPr>
          <w:rFonts w:ascii="Garamond" w:hAnsi="Garamond" w:cs="Arial"/>
        </w:rPr>
      </w:pPr>
    </w:p>
    <w:p w:rsidR="0048291C" w:rsidRPr="00292546" w:rsidRDefault="0061640B" w:rsidP="004829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5" w:name="_Toc416180136"/>
      <w:bookmarkStart w:id="16" w:name="_Toc508349235"/>
      <w:bookmarkStart w:id="17" w:name="_Toc62730567"/>
      <w:r w:rsidRPr="00284DF3">
        <w:rPr>
          <w:rFonts w:ascii="Garamond" w:hAnsi="Garamond"/>
          <w:b/>
        </w:rPr>
        <w:lastRenderedPageBreak/>
        <w:t>IZJAVA NARUČIOCA O NEPOSTOJANJU SUKOBA INTERESA</w:t>
      </w:r>
      <w:bookmarkEnd w:id="15"/>
      <w:bookmarkEnd w:id="16"/>
      <w:bookmarkEnd w:id="17"/>
    </w:p>
    <w:p w:rsidR="00170C25" w:rsidRPr="00224E4C" w:rsidRDefault="003E27A1" w:rsidP="00170C25">
      <w:pPr>
        <w:widowControl w:val="0"/>
        <w:tabs>
          <w:tab w:val="left" w:pos="1780"/>
          <w:tab w:val="left" w:pos="4640"/>
        </w:tabs>
        <w:autoSpaceDE w:val="0"/>
        <w:autoSpaceDN w:val="0"/>
        <w:adjustRightInd w:val="0"/>
        <w:rPr>
          <w:rFonts w:ascii="Garamond" w:hAnsi="Garamond"/>
          <w:position w:val="-1"/>
          <w:lang w:val="sr-Latn-CS"/>
        </w:rPr>
      </w:pPr>
      <w:r w:rsidRPr="00224E4C">
        <w:rPr>
          <w:rFonts w:ascii="Garamond" w:hAnsi="Garamond"/>
          <w:position w:val="-1"/>
          <w:lang w:val="sr-Latn-CS"/>
        </w:rPr>
        <w:t>„DEPONIJA“ D.O.O. PODGORICA</w:t>
      </w:r>
    </w:p>
    <w:p w:rsidR="005B5AB9" w:rsidRPr="005B5AB9" w:rsidRDefault="00224E4C" w:rsidP="005B5AB9">
      <w:pPr>
        <w:jc w:val="both"/>
        <w:rPr>
          <w:rFonts w:ascii="Garamond" w:hAnsi="Garamond" w:cs="Arial"/>
          <w:color w:val="000000"/>
        </w:rPr>
      </w:pPr>
      <w:r>
        <w:rPr>
          <w:rFonts w:ascii="Garamond" w:hAnsi="Garamond" w:cs="Arial"/>
          <w:color w:val="000000"/>
        </w:rPr>
        <w:t>Broj:</w:t>
      </w:r>
      <w:r w:rsidRPr="001A7498">
        <w:rPr>
          <w:rFonts w:ascii="Garamond" w:hAnsi="Garamond" w:cs="Arial"/>
          <w:color w:val="000000"/>
          <w:u w:val="single"/>
        </w:rPr>
        <w:t xml:space="preserve"> </w:t>
      </w:r>
      <w:r w:rsidR="001A7498" w:rsidRPr="001A7498">
        <w:rPr>
          <w:rFonts w:ascii="Garamond" w:hAnsi="Garamond" w:cs="Arial"/>
          <w:color w:val="000000"/>
          <w:u w:val="single"/>
        </w:rPr>
        <w:t>3425</w:t>
      </w:r>
    </w:p>
    <w:p w:rsidR="005B5AB9" w:rsidRPr="005B5AB9" w:rsidRDefault="00224E4C" w:rsidP="005B5AB9">
      <w:pPr>
        <w:jc w:val="both"/>
        <w:rPr>
          <w:rFonts w:ascii="Garamond" w:hAnsi="Garamond" w:cs="Arial"/>
          <w:color w:val="000000"/>
        </w:rPr>
      </w:pPr>
      <w:r>
        <w:rPr>
          <w:rFonts w:ascii="Garamond" w:hAnsi="Garamond" w:cs="Arial"/>
          <w:color w:val="000000"/>
        </w:rPr>
        <w:t xml:space="preserve">Mjesto i datum: Podgorica, </w:t>
      </w:r>
      <w:r w:rsidR="001A7498" w:rsidRPr="001A7498">
        <w:rPr>
          <w:rFonts w:ascii="Garamond" w:hAnsi="Garamond" w:cs="Arial"/>
          <w:color w:val="000000"/>
          <w:u w:val="single"/>
        </w:rPr>
        <w:t>14.03.</w:t>
      </w:r>
      <w:r w:rsidR="001A7498">
        <w:rPr>
          <w:rFonts w:ascii="Garamond" w:hAnsi="Garamond" w:cs="Arial"/>
          <w:color w:val="000000"/>
        </w:rPr>
        <w:t xml:space="preserve"> </w:t>
      </w:r>
      <w:r>
        <w:rPr>
          <w:rFonts w:ascii="Garamond" w:hAnsi="Garamond" w:cs="Arial"/>
          <w:color w:val="000000"/>
        </w:rPr>
        <w:t xml:space="preserve">2023. </w:t>
      </w:r>
      <w:proofErr w:type="gramStart"/>
      <w:r>
        <w:rPr>
          <w:rFonts w:ascii="Garamond" w:hAnsi="Garamond" w:cs="Arial"/>
          <w:color w:val="000000"/>
        </w:rPr>
        <w:t>godine</w:t>
      </w:r>
      <w:proofErr w:type="gramEnd"/>
    </w:p>
    <w:p w:rsidR="005B5AB9" w:rsidRPr="002462D1" w:rsidRDefault="005B5AB9" w:rsidP="005B5AB9">
      <w:pPr>
        <w:jc w:val="both"/>
        <w:rPr>
          <w:rFonts w:ascii="Arial" w:hAnsi="Arial" w:cs="Arial"/>
          <w:b/>
          <w:bCs/>
          <w:color w:val="000000"/>
          <w:lang w:val="sr-Latn-ME"/>
        </w:rPr>
      </w:pPr>
    </w:p>
    <w:p w:rsidR="00170C25" w:rsidRPr="00284DF3" w:rsidRDefault="00170C25" w:rsidP="00170C25">
      <w:pPr>
        <w:jc w:val="both"/>
        <w:rPr>
          <w:rFonts w:ascii="Garamond" w:hAnsi="Garamond" w:cs="Arial"/>
          <w:b/>
          <w:bCs/>
          <w:color w:val="000000"/>
        </w:rPr>
      </w:pPr>
    </w:p>
    <w:p w:rsidR="00170C25" w:rsidRPr="00284DF3" w:rsidRDefault="00170C25" w:rsidP="00170C25">
      <w:pPr>
        <w:jc w:val="both"/>
        <w:rPr>
          <w:rFonts w:ascii="Garamond" w:hAnsi="Garamond" w:cs="Arial"/>
          <w:b/>
          <w:bCs/>
          <w:color w:val="000000"/>
        </w:rPr>
      </w:pPr>
    </w:p>
    <w:p w:rsidR="00284DF3" w:rsidRPr="00284DF3" w:rsidRDefault="00284DF3" w:rsidP="00284DF3">
      <w:pPr>
        <w:tabs>
          <w:tab w:val="left" w:pos="3290"/>
        </w:tabs>
        <w:ind w:firstLine="708"/>
        <w:jc w:val="both"/>
        <w:rPr>
          <w:rFonts w:ascii="Garamond" w:hAnsi="Garamond" w:cs="Arial"/>
          <w:color w:val="000000"/>
        </w:rPr>
      </w:pPr>
      <w:r w:rsidRPr="00284DF3">
        <w:rPr>
          <w:rFonts w:ascii="Garamond" w:hAnsi="Garamond" w:cs="Arial"/>
          <w:color w:val="000000"/>
        </w:rPr>
        <w:t xml:space="preserve">U skladu </w:t>
      </w:r>
      <w:proofErr w:type="gramStart"/>
      <w:r w:rsidRPr="00284DF3">
        <w:rPr>
          <w:rFonts w:ascii="Garamond" w:hAnsi="Garamond" w:cs="Arial"/>
          <w:color w:val="000000"/>
        </w:rPr>
        <w:t>sa</w:t>
      </w:r>
      <w:proofErr w:type="gramEnd"/>
      <w:r w:rsidRPr="00284DF3">
        <w:rPr>
          <w:rFonts w:ascii="Garamond" w:hAnsi="Garamond" w:cs="Arial"/>
          <w:color w:val="000000"/>
        </w:rPr>
        <w:t xml:space="preserve"> članom 43 stav 1 Zakona o javnim nabavkama („Službeni list CG”, br.74/19 i 3/23), </w:t>
      </w:r>
    </w:p>
    <w:p w:rsidR="00284DF3" w:rsidRPr="00284DF3" w:rsidRDefault="00284DF3" w:rsidP="00284DF3">
      <w:pPr>
        <w:tabs>
          <w:tab w:val="left" w:pos="3290"/>
        </w:tabs>
        <w:jc w:val="both"/>
        <w:rPr>
          <w:rFonts w:ascii="Garamond" w:hAnsi="Garamond" w:cs="Arial"/>
          <w:color w:val="000000"/>
        </w:rPr>
      </w:pPr>
    </w:p>
    <w:p w:rsidR="00284DF3" w:rsidRPr="00284DF3" w:rsidRDefault="00284DF3" w:rsidP="00284DF3">
      <w:pPr>
        <w:tabs>
          <w:tab w:val="left" w:pos="3290"/>
        </w:tabs>
        <w:jc w:val="both"/>
        <w:rPr>
          <w:rFonts w:ascii="Garamond" w:hAnsi="Garamond" w:cs="Arial"/>
          <w:color w:val="000000"/>
        </w:rPr>
      </w:pPr>
    </w:p>
    <w:p w:rsidR="00284DF3" w:rsidRPr="00284DF3" w:rsidRDefault="00284DF3" w:rsidP="00284DF3">
      <w:pPr>
        <w:tabs>
          <w:tab w:val="left" w:pos="3290"/>
        </w:tabs>
        <w:jc w:val="center"/>
        <w:rPr>
          <w:rFonts w:ascii="Garamond" w:hAnsi="Garamond" w:cs="Arial"/>
          <w:b/>
          <w:bCs/>
          <w:color w:val="000000"/>
        </w:rPr>
      </w:pPr>
      <w:r w:rsidRPr="00284DF3">
        <w:rPr>
          <w:rFonts w:ascii="Garamond" w:hAnsi="Garamond" w:cs="Arial"/>
          <w:b/>
          <w:bCs/>
          <w:color w:val="000000"/>
        </w:rPr>
        <w:t>Izjavljujem</w:t>
      </w:r>
    </w:p>
    <w:p w:rsidR="00284DF3" w:rsidRPr="00284DF3" w:rsidRDefault="00284DF3" w:rsidP="00284DF3">
      <w:pPr>
        <w:tabs>
          <w:tab w:val="left" w:pos="3290"/>
        </w:tabs>
        <w:jc w:val="both"/>
        <w:rPr>
          <w:rFonts w:ascii="Garamond" w:hAnsi="Garamond" w:cs="Arial"/>
          <w:color w:val="000000"/>
        </w:rPr>
      </w:pPr>
    </w:p>
    <w:p w:rsidR="00284DF3" w:rsidRPr="00284DF3" w:rsidRDefault="00284DF3" w:rsidP="00284DF3">
      <w:pPr>
        <w:jc w:val="both"/>
        <w:rPr>
          <w:rFonts w:ascii="Garamond" w:hAnsi="Garamond" w:cs="Arial"/>
          <w:color w:val="000000"/>
        </w:rPr>
      </w:pPr>
      <w:proofErr w:type="gramStart"/>
      <w:r w:rsidRPr="00224E4C">
        <w:rPr>
          <w:rFonts w:ascii="Garamond" w:hAnsi="Garamond" w:cs="Arial"/>
          <w:color w:val="000000"/>
        </w:rPr>
        <w:t>da</w:t>
      </w:r>
      <w:proofErr w:type="gramEnd"/>
      <w:r w:rsidRPr="00224E4C">
        <w:rPr>
          <w:rFonts w:ascii="Garamond" w:hAnsi="Garamond" w:cs="Arial"/>
          <w:color w:val="000000"/>
        </w:rPr>
        <w:t xml:space="preserve"> u pos</w:t>
      </w:r>
      <w:r w:rsidR="00224E4C">
        <w:rPr>
          <w:rFonts w:ascii="Garamond" w:hAnsi="Garamond" w:cs="Arial"/>
          <w:color w:val="000000"/>
        </w:rPr>
        <w:t>tupku javne nabavke redni broj 2</w:t>
      </w:r>
      <w:r w:rsidRPr="00224E4C">
        <w:rPr>
          <w:rFonts w:ascii="Garamond" w:hAnsi="Garamond" w:cs="Arial"/>
          <w:color w:val="000000"/>
        </w:rPr>
        <w:t xml:space="preserve">6 iz Plana javne nabavke broj </w:t>
      </w:r>
      <w:r w:rsidR="00224E4C" w:rsidRPr="00224E4C">
        <w:rPr>
          <w:rFonts w:ascii="Garamond" w:hAnsi="Garamond" w:cs="Arial"/>
          <w:color w:val="000000"/>
        </w:rPr>
        <w:t xml:space="preserve">17565 od 21.12.2022. </w:t>
      </w:r>
      <w:proofErr w:type="gramStart"/>
      <w:r w:rsidR="00224E4C" w:rsidRPr="00224E4C">
        <w:rPr>
          <w:rFonts w:ascii="Garamond" w:hAnsi="Garamond" w:cs="Arial"/>
          <w:color w:val="000000"/>
        </w:rPr>
        <w:t>godine</w:t>
      </w:r>
      <w:proofErr w:type="gramEnd"/>
      <w:r w:rsidR="00224E4C" w:rsidRPr="00224E4C">
        <w:rPr>
          <w:rFonts w:ascii="Garamond" w:hAnsi="Garamond" w:cs="Arial"/>
          <w:color w:val="000000"/>
        </w:rPr>
        <w:t xml:space="preserve"> </w:t>
      </w:r>
      <w:r w:rsidR="004D010A" w:rsidRPr="00224E4C">
        <w:rPr>
          <w:rFonts w:ascii="Garamond" w:hAnsi="Garamond" w:cs="Arial"/>
          <w:color w:val="000000"/>
        </w:rPr>
        <w:t>za nabavku usluga održavanja vozila po partijama</w:t>
      </w:r>
      <w:r w:rsidRPr="00224E4C">
        <w:rPr>
          <w:rFonts w:ascii="Garamond" w:hAnsi="Garamond" w:cs="Arial"/>
          <w:color w:val="000000"/>
        </w:rPr>
        <w:t>, nijesam u sukobu interesa u smislu člana 41 stav 1 tačka 1 Zakona o javnim nabavkama i da ne postoji ekonomski i drugi lični interes koji može uticati na moju nepristrasnost i nezavisnost u ovom postupku javne nabavke.</w:t>
      </w:r>
    </w:p>
    <w:p w:rsidR="00284DF3" w:rsidRPr="00284DF3" w:rsidRDefault="00284DF3" w:rsidP="00284DF3">
      <w:pPr>
        <w:tabs>
          <w:tab w:val="left" w:pos="3290"/>
        </w:tabs>
        <w:jc w:val="both"/>
        <w:rPr>
          <w:rFonts w:ascii="Garamond" w:hAnsi="Garamond" w:cs="Arial"/>
          <w:color w:val="000000"/>
        </w:rPr>
      </w:pPr>
    </w:p>
    <w:p w:rsidR="00284DF3" w:rsidRPr="00284DF3" w:rsidRDefault="00284DF3" w:rsidP="00284DF3">
      <w:pPr>
        <w:tabs>
          <w:tab w:val="left" w:pos="3290"/>
        </w:tabs>
        <w:jc w:val="both"/>
        <w:rPr>
          <w:rFonts w:ascii="Garamond" w:hAnsi="Garamond" w:cs="Arial"/>
          <w:color w:val="000000"/>
        </w:rPr>
      </w:pPr>
    </w:p>
    <w:p w:rsidR="00284DF3" w:rsidRPr="00284DF3" w:rsidRDefault="00284DF3" w:rsidP="00284DF3">
      <w:pPr>
        <w:jc w:val="both"/>
        <w:rPr>
          <w:rFonts w:ascii="Garamond" w:hAnsi="Garamond"/>
          <w:lang w:val="sr-Latn-CS"/>
        </w:rPr>
      </w:pPr>
      <w:r w:rsidRPr="00284DF3">
        <w:rPr>
          <w:rFonts w:ascii="Garamond" w:hAnsi="Garamond"/>
          <w:lang w:val="sr-Latn-CS"/>
        </w:rPr>
        <w:t xml:space="preserve">Ovlašćeno lice naručioca </w:t>
      </w:r>
      <w:r w:rsidR="00303ACD">
        <w:rPr>
          <w:rFonts w:ascii="Garamond" w:hAnsi="Garamond"/>
          <w:lang w:val="sr-Latn-CS"/>
        </w:rPr>
        <w:t>izvršni direktor Arsenije Boljević</w:t>
      </w:r>
      <w:r w:rsidR="00224E4C">
        <w:rPr>
          <w:rFonts w:ascii="Garamond" w:hAnsi="Garamond"/>
          <w:lang w:val="sr-Latn-CS"/>
        </w:rPr>
        <w:t xml:space="preserve">   </w:t>
      </w:r>
      <w:r w:rsidRPr="00284DF3">
        <w:rPr>
          <w:rFonts w:ascii="Garamond" w:hAnsi="Garamond"/>
          <w:lang w:val="sr-Latn-CS"/>
        </w:rPr>
        <w:t>___________________</w:t>
      </w:r>
    </w:p>
    <w:p w:rsidR="00284DF3" w:rsidRPr="00284DF3" w:rsidRDefault="00284DF3" w:rsidP="00284DF3">
      <w:pPr>
        <w:jc w:val="both"/>
        <w:rPr>
          <w:rFonts w:ascii="Garamond" w:hAnsi="Garamond"/>
          <w:lang w:val="sr-Latn-CS"/>
        </w:rPr>
      </w:pPr>
      <w:r w:rsidRPr="00284DF3">
        <w:rPr>
          <w:rFonts w:ascii="Garamond" w:hAnsi="Garamond"/>
          <w:i/>
          <w:iCs/>
          <w:lang w:val="sr-Latn-CS"/>
        </w:rPr>
        <w:t xml:space="preserve"> </w:t>
      </w:r>
      <w:r w:rsidR="00224E4C">
        <w:rPr>
          <w:rFonts w:ascii="Garamond" w:hAnsi="Garamond"/>
          <w:i/>
          <w:iCs/>
          <w:lang w:val="sr-Latn-CS"/>
        </w:rPr>
        <w:t xml:space="preserve">                                                                                                          </w:t>
      </w:r>
      <w:r w:rsidRPr="00284DF3">
        <w:rPr>
          <w:rFonts w:ascii="Garamond" w:hAnsi="Garamond"/>
          <w:i/>
          <w:iCs/>
          <w:lang w:val="sr-Latn-CS"/>
        </w:rPr>
        <w:t>potpis</w:t>
      </w:r>
    </w:p>
    <w:p w:rsidR="00284DF3" w:rsidRPr="00284DF3" w:rsidRDefault="00284DF3" w:rsidP="00284DF3">
      <w:pPr>
        <w:jc w:val="both"/>
        <w:rPr>
          <w:rFonts w:ascii="Garamond" w:hAnsi="Garamond"/>
          <w:lang w:val="sr-Latn-CS"/>
        </w:rPr>
      </w:pPr>
    </w:p>
    <w:p w:rsidR="00284DF3" w:rsidRPr="00284DF3" w:rsidRDefault="00284DF3" w:rsidP="00284DF3">
      <w:pPr>
        <w:jc w:val="both"/>
        <w:rPr>
          <w:rFonts w:ascii="Garamond" w:hAnsi="Garamond"/>
          <w:lang w:val="sr-Latn-CS"/>
        </w:rPr>
      </w:pPr>
      <w:r w:rsidRPr="00284DF3">
        <w:rPr>
          <w:rFonts w:ascii="Garamond" w:hAnsi="Garamond"/>
          <w:lang w:val="sr-Latn-CS"/>
        </w:rPr>
        <w:t>Službenik za jav</w:t>
      </w:r>
      <w:r w:rsidR="00303ACD">
        <w:rPr>
          <w:rFonts w:ascii="Garamond" w:hAnsi="Garamond"/>
          <w:lang w:val="sr-Latn-CS"/>
        </w:rPr>
        <w:t>ne nabavke Saša Lopičić</w:t>
      </w:r>
      <w:r w:rsidRPr="00284DF3">
        <w:rPr>
          <w:rFonts w:ascii="Garamond" w:hAnsi="Garamond"/>
          <w:lang w:val="sr-Latn-CS"/>
        </w:rPr>
        <w:t xml:space="preserve">    ___________________</w:t>
      </w:r>
    </w:p>
    <w:p w:rsidR="00284DF3" w:rsidRPr="00224E4C" w:rsidRDefault="00224E4C" w:rsidP="00224E4C">
      <w:pPr>
        <w:jc w:val="both"/>
        <w:rPr>
          <w:rFonts w:ascii="Garamond" w:hAnsi="Garamond"/>
          <w:lang w:val="sr-Latn-CS"/>
        </w:rPr>
      </w:pPr>
      <w:r>
        <w:rPr>
          <w:rFonts w:ascii="Garamond" w:hAnsi="Garamond"/>
          <w:i/>
          <w:iCs/>
          <w:lang w:val="sr-Latn-CS"/>
        </w:rPr>
        <w:t xml:space="preserve">                                                                                 </w:t>
      </w:r>
      <w:r w:rsidR="00284DF3" w:rsidRPr="00284DF3">
        <w:rPr>
          <w:rFonts w:ascii="Garamond" w:hAnsi="Garamond"/>
          <w:i/>
          <w:iCs/>
          <w:lang w:val="sr-Latn-CS"/>
        </w:rPr>
        <w:t>potpis</w:t>
      </w:r>
    </w:p>
    <w:p w:rsidR="00284DF3" w:rsidRPr="00284DF3" w:rsidRDefault="00284DF3" w:rsidP="00284DF3">
      <w:pPr>
        <w:jc w:val="both"/>
        <w:rPr>
          <w:rFonts w:ascii="Garamond" w:hAnsi="Garamond"/>
          <w:lang w:val="sr-Latn-CS"/>
        </w:rPr>
      </w:pPr>
    </w:p>
    <w:p w:rsidR="00284DF3" w:rsidRPr="00284DF3" w:rsidRDefault="00303ACD" w:rsidP="00284DF3">
      <w:pPr>
        <w:jc w:val="both"/>
        <w:rPr>
          <w:rFonts w:ascii="Garamond" w:hAnsi="Garamond"/>
          <w:lang w:val="sr-Latn-CS"/>
        </w:rPr>
      </w:pPr>
      <w:r>
        <w:rPr>
          <w:rFonts w:ascii="Garamond" w:hAnsi="Garamond"/>
          <w:lang w:val="sr-Latn-CS"/>
        </w:rPr>
        <w:t>Predsjednik</w:t>
      </w:r>
      <w:r w:rsidR="00284DF3" w:rsidRPr="00284DF3">
        <w:rPr>
          <w:rFonts w:ascii="Garamond" w:hAnsi="Garamond"/>
          <w:lang w:val="sr-Latn-CS"/>
        </w:rPr>
        <w:t xml:space="preserve"> komisije za sprovođenje postupka j</w:t>
      </w:r>
      <w:r>
        <w:rPr>
          <w:rFonts w:ascii="Garamond" w:hAnsi="Garamond"/>
          <w:lang w:val="sr-Latn-CS"/>
        </w:rPr>
        <w:t>avne nabavke Miladin Vučelić</w:t>
      </w:r>
      <w:r w:rsidR="00284DF3" w:rsidRPr="00284DF3">
        <w:rPr>
          <w:rFonts w:ascii="Garamond" w:hAnsi="Garamond"/>
          <w:lang w:val="sr-Latn-CS"/>
        </w:rPr>
        <w:t xml:space="preserve"> </w:t>
      </w:r>
      <w:r w:rsidR="00224E4C">
        <w:rPr>
          <w:rFonts w:ascii="Garamond" w:hAnsi="Garamond"/>
          <w:lang w:val="sr-Latn-CS"/>
        </w:rPr>
        <w:t xml:space="preserve"> _____</w:t>
      </w:r>
      <w:r w:rsidR="00284DF3" w:rsidRPr="00284DF3">
        <w:rPr>
          <w:rFonts w:ascii="Garamond" w:hAnsi="Garamond"/>
          <w:lang w:val="sr-Latn-CS"/>
        </w:rPr>
        <w:t>_____________</w:t>
      </w:r>
    </w:p>
    <w:p w:rsidR="00284DF3" w:rsidRPr="00284DF3" w:rsidRDefault="00284DF3" w:rsidP="00284DF3">
      <w:pPr>
        <w:ind w:left="4956" w:firstLine="708"/>
        <w:jc w:val="both"/>
        <w:rPr>
          <w:rFonts w:ascii="Garamond" w:hAnsi="Garamond"/>
          <w:i/>
          <w:iCs/>
          <w:lang w:val="sr-Latn-CS"/>
        </w:rPr>
      </w:pPr>
      <w:r w:rsidRPr="00284DF3">
        <w:rPr>
          <w:rFonts w:ascii="Garamond" w:hAnsi="Garamond"/>
          <w:i/>
          <w:iCs/>
          <w:lang w:val="sr-Latn-CS"/>
        </w:rPr>
        <w:t xml:space="preserve">       </w:t>
      </w:r>
      <w:r w:rsidRPr="00284DF3">
        <w:rPr>
          <w:rFonts w:ascii="Garamond" w:hAnsi="Garamond"/>
          <w:i/>
          <w:iCs/>
          <w:lang w:val="sr-Latn-CS"/>
        </w:rPr>
        <w:tab/>
        <w:t xml:space="preserve">          </w:t>
      </w:r>
      <w:r w:rsidR="00224E4C">
        <w:rPr>
          <w:rFonts w:ascii="Garamond" w:hAnsi="Garamond"/>
          <w:i/>
          <w:iCs/>
          <w:lang w:val="sr-Latn-CS"/>
        </w:rPr>
        <w:t xml:space="preserve">                 </w:t>
      </w:r>
      <w:r w:rsidRPr="00284DF3">
        <w:rPr>
          <w:rFonts w:ascii="Garamond" w:hAnsi="Garamond"/>
          <w:i/>
          <w:iCs/>
          <w:lang w:val="sr-Latn-CS"/>
        </w:rPr>
        <w:t>potpis</w:t>
      </w:r>
    </w:p>
    <w:p w:rsidR="00284DF3" w:rsidRPr="00284DF3" w:rsidRDefault="00284DF3" w:rsidP="00284DF3">
      <w:pPr>
        <w:ind w:left="4956" w:firstLine="708"/>
        <w:jc w:val="both"/>
        <w:rPr>
          <w:rFonts w:ascii="Garamond" w:hAnsi="Garamond"/>
          <w:i/>
          <w:iCs/>
          <w:lang w:val="sr-Latn-CS"/>
        </w:rPr>
      </w:pPr>
    </w:p>
    <w:p w:rsidR="00284DF3" w:rsidRPr="00284DF3" w:rsidRDefault="00284DF3" w:rsidP="00284DF3">
      <w:pPr>
        <w:jc w:val="both"/>
        <w:rPr>
          <w:rFonts w:ascii="Garamond" w:hAnsi="Garamond"/>
          <w:lang w:val="sr-Latn-CS"/>
        </w:rPr>
      </w:pPr>
      <w:r w:rsidRPr="00284DF3">
        <w:rPr>
          <w:rFonts w:ascii="Garamond" w:hAnsi="Garamond"/>
          <w:lang w:val="sr-Latn-CS"/>
        </w:rPr>
        <w:t>Član komisije za sprovođenje pos</w:t>
      </w:r>
      <w:r w:rsidR="00303ACD">
        <w:rPr>
          <w:rFonts w:ascii="Garamond" w:hAnsi="Garamond"/>
          <w:lang w:val="sr-Latn-CS"/>
        </w:rPr>
        <w:t>tupka javne nabavke Saša Lopičić</w:t>
      </w:r>
      <w:r w:rsidRPr="00284DF3">
        <w:rPr>
          <w:rFonts w:ascii="Garamond" w:hAnsi="Garamond"/>
          <w:lang w:val="sr-Latn-CS"/>
        </w:rPr>
        <w:t xml:space="preserve">  </w:t>
      </w:r>
      <w:r w:rsidR="00224E4C">
        <w:rPr>
          <w:rFonts w:ascii="Garamond" w:hAnsi="Garamond"/>
          <w:lang w:val="sr-Latn-CS"/>
        </w:rPr>
        <w:t>___</w:t>
      </w:r>
      <w:r w:rsidRPr="00284DF3">
        <w:rPr>
          <w:rFonts w:ascii="Garamond" w:hAnsi="Garamond"/>
          <w:lang w:val="sr-Latn-CS"/>
        </w:rPr>
        <w:t>_________________</w:t>
      </w:r>
    </w:p>
    <w:p w:rsidR="00284DF3" w:rsidRPr="00284DF3" w:rsidRDefault="00284DF3" w:rsidP="00284DF3">
      <w:pPr>
        <w:ind w:left="4956"/>
        <w:jc w:val="both"/>
        <w:rPr>
          <w:rFonts w:ascii="Garamond" w:hAnsi="Garamond"/>
          <w:i/>
          <w:iCs/>
          <w:lang w:val="sr-Latn-CS"/>
        </w:rPr>
      </w:pPr>
      <w:r w:rsidRPr="00284DF3">
        <w:rPr>
          <w:rFonts w:ascii="Garamond" w:hAnsi="Garamond"/>
          <w:i/>
          <w:iCs/>
          <w:lang w:val="sr-Latn-CS"/>
        </w:rPr>
        <w:t xml:space="preserve">                        </w:t>
      </w:r>
      <w:r w:rsidRPr="00284DF3">
        <w:rPr>
          <w:rFonts w:ascii="Garamond" w:hAnsi="Garamond"/>
          <w:i/>
          <w:iCs/>
          <w:lang w:val="sr-Latn-CS"/>
        </w:rPr>
        <w:tab/>
        <w:t xml:space="preserve">          potpis</w:t>
      </w:r>
    </w:p>
    <w:p w:rsidR="00284DF3" w:rsidRPr="00284DF3" w:rsidRDefault="00284DF3" w:rsidP="00284DF3">
      <w:pPr>
        <w:ind w:left="4956"/>
        <w:jc w:val="both"/>
        <w:rPr>
          <w:rFonts w:ascii="Garamond" w:hAnsi="Garamond"/>
          <w:i/>
          <w:iCs/>
          <w:lang w:val="sr-Latn-CS"/>
        </w:rPr>
      </w:pPr>
    </w:p>
    <w:p w:rsidR="00284DF3" w:rsidRPr="00284DF3" w:rsidRDefault="007B3BAC" w:rsidP="00284DF3">
      <w:pPr>
        <w:jc w:val="both"/>
        <w:rPr>
          <w:rFonts w:ascii="Garamond" w:hAnsi="Garamond"/>
          <w:lang w:val="sr-Latn-CS"/>
        </w:rPr>
      </w:pPr>
      <w:r>
        <w:rPr>
          <w:rFonts w:ascii="Garamond" w:hAnsi="Garamond"/>
          <w:lang w:val="sr-Latn-CS"/>
        </w:rPr>
        <w:t>Član</w:t>
      </w:r>
      <w:r w:rsidR="00284DF3" w:rsidRPr="00284DF3">
        <w:rPr>
          <w:rFonts w:ascii="Garamond" w:hAnsi="Garamond"/>
          <w:lang w:val="sr-Latn-CS"/>
        </w:rPr>
        <w:t xml:space="preserve"> komisije za sprovođenje postupka javne nabavke </w:t>
      </w:r>
      <w:r>
        <w:rPr>
          <w:rFonts w:ascii="Garamond" w:hAnsi="Garamond"/>
          <w:lang w:val="sr-Latn-CS"/>
        </w:rPr>
        <w:t xml:space="preserve">Ivana Đurašević   </w:t>
      </w:r>
      <w:r w:rsidR="00224E4C">
        <w:rPr>
          <w:rFonts w:ascii="Garamond" w:hAnsi="Garamond"/>
          <w:lang w:val="sr-Latn-CS"/>
        </w:rPr>
        <w:t>______</w:t>
      </w:r>
      <w:r w:rsidR="00284DF3" w:rsidRPr="00284DF3">
        <w:rPr>
          <w:rFonts w:ascii="Garamond" w:hAnsi="Garamond"/>
          <w:lang w:val="sr-Latn-CS"/>
        </w:rPr>
        <w:t>_____________</w:t>
      </w:r>
    </w:p>
    <w:p w:rsidR="00284DF3" w:rsidRPr="00284DF3" w:rsidRDefault="00284DF3" w:rsidP="00284DF3">
      <w:pPr>
        <w:ind w:left="4956" w:firstLine="708"/>
        <w:jc w:val="both"/>
        <w:rPr>
          <w:rFonts w:ascii="Garamond" w:hAnsi="Garamond"/>
          <w:i/>
          <w:iCs/>
          <w:lang w:val="sr-Latn-CS"/>
        </w:rPr>
      </w:pPr>
      <w:r w:rsidRPr="00284DF3">
        <w:rPr>
          <w:rFonts w:ascii="Garamond" w:hAnsi="Garamond"/>
          <w:i/>
          <w:iCs/>
          <w:lang w:val="sr-Latn-CS"/>
        </w:rPr>
        <w:t xml:space="preserve">                                  potpis </w:t>
      </w:r>
    </w:p>
    <w:p w:rsidR="00284DF3" w:rsidRPr="00284DF3" w:rsidRDefault="00284DF3" w:rsidP="00284DF3">
      <w:pPr>
        <w:rPr>
          <w:rFonts w:ascii="Garamond" w:hAnsi="Garamond"/>
        </w:rPr>
      </w:pPr>
    </w:p>
    <w:p w:rsidR="00284DF3" w:rsidRPr="00284DF3" w:rsidRDefault="00284DF3" w:rsidP="00284DF3">
      <w:pPr>
        <w:rPr>
          <w:rFonts w:ascii="Garamond" w:hAnsi="Garamond"/>
        </w:rPr>
      </w:pPr>
    </w:p>
    <w:p w:rsidR="00284DF3" w:rsidRPr="00284DF3" w:rsidRDefault="00284DF3" w:rsidP="00284DF3">
      <w:pPr>
        <w:rPr>
          <w:rFonts w:ascii="Garamond" w:hAnsi="Garamond"/>
        </w:rPr>
      </w:pPr>
    </w:p>
    <w:p w:rsidR="00284DF3" w:rsidRPr="00284DF3" w:rsidRDefault="00284DF3" w:rsidP="00284DF3">
      <w:pPr>
        <w:rPr>
          <w:rFonts w:ascii="Garamond" w:hAnsi="Garamond"/>
        </w:rPr>
      </w:pPr>
    </w:p>
    <w:p w:rsidR="00284DF3" w:rsidRDefault="00284DF3" w:rsidP="00244B01">
      <w:pPr>
        <w:ind w:left="4956"/>
        <w:jc w:val="both"/>
        <w:rPr>
          <w:rFonts w:ascii="Garamond" w:hAnsi="Garamond"/>
          <w:i/>
          <w:iCs/>
          <w:color w:val="FF0000"/>
          <w:lang w:val="sr-Latn-CS"/>
        </w:rPr>
      </w:pPr>
    </w:p>
    <w:p w:rsidR="00224E4C" w:rsidRDefault="00224E4C" w:rsidP="00244B01">
      <w:pPr>
        <w:ind w:left="4956"/>
        <w:jc w:val="both"/>
        <w:rPr>
          <w:rFonts w:ascii="Garamond" w:hAnsi="Garamond"/>
          <w:i/>
          <w:iCs/>
          <w:color w:val="FF0000"/>
          <w:lang w:val="sr-Latn-CS"/>
        </w:rPr>
      </w:pPr>
    </w:p>
    <w:p w:rsidR="00224E4C" w:rsidRDefault="00224E4C" w:rsidP="00244B01">
      <w:pPr>
        <w:ind w:left="4956"/>
        <w:jc w:val="both"/>
        <w:rPr>
          <w:rFonts w:ascii="Garamond" w:hAnsi="Garamond"/>
          <w:i/>
          <w:iCs/>
          <w:color w:val="FF0000"/>
          <w:lang w:val="sr-Latn-CS"/>
        </w:rPr>
      </w:pPr>
    </w:p>
    <w:p w:rsidR="00224E4C" w:rsidRDefault="00224E4C" w:rsidP="00244B01">
      <w:pPr>
        <w:ind w:left="4956"/>
        <w:jc w:val="both"/>
        <w:rPr>
          <w:rFonts w:ascii="Garamond" w:hAnsi="Garamond"/>
          <w:i/>
          <w:iCs/>
          <w:color w:val="FF0000"/>
          <w:lang w:val="sr-Latn-CS"/>
        </w:rPr>
      </w:pPr>
    </w:p>
    <w:p w:rsidR="00224E4C" w:rsidRDefault="00224E4C" w:rsidP="00244B01">
      <w:pPr>
        <w:ind w:left="4956"/>
        <w:jc w:val="both"/>
        <w:rPr>
          <w:rFonts w:ascii="Garamond" w:hAnsi="Garamond"/>
          <w:i/>
          <w:iCs/>
          <w:color w:val="FF0000"/>
          <w:lang w:val="sr-Latn-CS"/>
        </w:rPr>
      </w:pPr>
    </w:p>
    <w:p w:rsidR="00284DF3" w:rsidRDefault="00284DF3" w:rsidP="00244B01">
      <w:pPr>
        <w:ind w:left="4956"/>
        <w:jc w:val="both"/>
        <w:rPr>
          <w:rFonts w:ascii="Garamond" w:hAnsi="Garamond"/>
          <w:i/>
          <w:iCs/>
          <w:color w:val="FF0000"/>
          <w:lang w:val="sr-Latn-CS"/>
        </w:rPr>
      </w:pPr>
    </w:p>
    <w:p w:rsidR="00224E4C" w:rsidRPr="00284DF3" w:rsidRDefault="00224E4C" w:rsidP="00244B01">
      <w:pPr>
        <w:ind w:left="4956"/>
        <w:jc w:val="both"/>
        <w:rPr>
          <w:rFonts w:ascii="Garamond" w:hAnsi="Garamond"/>
          <w:i/>
          <w:iCs/>
          <w:color w:val="FF0000"/>
          <w:lang w:val="sr-Latn-CS"/>
        </w:rPr>
      </w:pP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8" w:name="_Toc62730568"/>
      <w:r w:rsidRPr="00284DF3">
        <w:rPr>
          <w:rFonts w:ascii="Garamond" w:hAnsi="Garamond"/>
          <w:b/>
        </w:rPr>
        <w:lastRenderedPageBreak/>
        <w:t>UPUTSTVO O PRAVNOM SREDSTVU</w:t>
      </w:r>
      <w:bookmarkEnd w:id="18"/>
    </w:p>
    <w:p w:rsidR="0061640B" w:rsidRPr="00284DF3" w:rsidRDefault="0061640B" w:rsidP="0061640B">
      <w:pPr>
        <w:tabs>
          <w:tab w:val="left" w:pos="5760"/>
        </w:tabs>
        <w:jc w:val="center"/>
        <w:rPr>
          <w:rFonts w:ascii="Garamond" w:hAnsi="Garamond" w:cs="Arial"/>
        </w:rPr>
      </w:pPr>
    </w:p>
    <w:p w:rsidR="00853218" w:rsidRPr="00284DF3" w:rsidRDefault="00853218" w:rsidP="00853218">
      <w:pPr>
        <w:jc w:val="both"/>
        <w:rPr>
          <w:rFonts w:ascii="Garamond" w:hAnsi="Garamond"/>
        </w:rPr>
      </w:pPr>
      <w:r w:rsidRPr="00284DF3">
        <w:rPr>
          <w:rFonts w:ascii="Garamond" w:hAnsi="Garamond"/>
        </w:rPr>
        <w:t>Privredni subjekat može da izjavi žalbu protiv ove tenderske dokumentacije Komisiji za zaštitu prava:</w:t>
      </w:r>
    </w:p>
    <w:p w:rsidR="00853218" w:rsidRPr="00284DF3" w:rsidRDefault="00853218" w:rsidP="00853218">
      <w:pPr>
        <w:jc w:val="both"/>
        <w:rPr>
          <w:rFonts w:ascii="Garamond" w:hAnsi="Garamond"/>
        </w:rPr>
      </w:pPr>
      <w:r w:rsidRPr="00284DF3">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853218" w:rsidRPr="00284DF3" w:rsidRDefault="00853218" w:rsidP="00853218">
      <w:pPr>
        <w:jc w:val="both"/>
        <w:rPr>
          <w:rFonts w:ascii="Garamond" w:hAnsi="Garamond"/>
        </w:rPr>
      </w:pPr>
      <w:r w:rsidRPr="00284DF3">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853218" w:rsidRPr="00284DF3" w:rsidRDefault="00853218" w:rsidP="00853218">
      <w:pPr>
        <w:jc w:val="both"/>
        <w:rPr>
          <w:rFonts w:ascii="Garamond" w:hAnsi="Garamond"/>
        </w:rPr>
      </w:pPr>
      <w:r w:rsidRPr="00284DF3">
        <w:rPr>
          <w:rFonts w:ascii="Garamond" w:hAnsi="Garamond"/>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853218" w:rsidRPr="00284DF3" w:rsidRDefault="00853218" w:rsidP="00853218">
      <w:pPr>
        <w:jc w:val="both"/>
        <w:rPr>
          <w:rFonts w:ascii="Garamond" w:hAnsi="Garamond"/>
        </w:rPr>
      </w:pPr>
    </w:p>
    <w:p w:rsidR="00853218" w:rsidRPr="00284DF3" w:rsidRDefault="00853218" w:rsidP="00853218">
      <w:pPr>
        <w:jc w:val="both"/>
        <w:rPr>
          <w:rFonts w:ascii="Garamond" w:hAnsi="Garamond"/>
        </w:rPr>
      </w:pPr>
      <w:r w:rsidRPr="00284DF3">
        <w:rPr>
          <w:rFonts w:ascii="Garamond" w:hAnsi="Garamond"/>
        </w:rPr>
        <w:t xml:space="preserve">Žalba se izjavljuje preko naručioca neposredno putem ESJN-a. Žalba koja nije podnesena </w:t>
      </w:r>
      <w:proofErr w:type="gramStart"/>
      <w:r w:rsidRPr="00284DF3">
        <w:rPr>
          <w:rFonts w:ascii="Garamond" w:hAnsi="Garamond"/>
        </w:rPr>
        <w:t>na</w:t>
      </w:r>
      <w:proofErr w:type="gramEnd"/>
      <w:r w:rsidRPr="00284DF3">
        <w:rPr>
          <w:rFonts w:ascii="Garamond" w:hAnsi="Garamond"/>
        </w:rPr>
        <w:t xml:space="preserve"> naprijed predviđeni način biće odbijena kao nedozvoljena.</w:t>
      </w:r>
    </w:p>
    <w:p w:rsidR="00853218" w:rsidRPr="00284DF3" w:rsidRDefault="00853218" w:rsidP="00853218">
      <w:pPr>
        <w:jc w:val="both"/>
        <w:rPr>
          <w:rFonts w:ascii="Garamond" w:hAnsi="Garamond"/>
        </w:rPr>
      </w:pPr>
    </w:p>
    <w:p w:rsidR="00853218" w:rsidRPr="00284DF3" w:rsidRDefault="00853218" w:rsidP="00853218">
      <w:pPr>
        <w:jc w:val="both"/>
        <w:rPr>
          <w:rFonts w:ascii="Garamond" w:hAnsi="Garamond"/>
        </w:rPr>
      </w:pPr>
      <w:r w:rsidRPr="00284DF3">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53218" w:rsidRPr="00284DF3" w:rsidRDefault="00853218" w:rsidP="00853218">
      <w:pPr>
        <w:jc w:val="both"/>
        <w:rPr>
          <w:rFonts w:ascii="Garamond" w:hAnsi="Garamond"/>
        </w:rPr>
      </w:pPr>
    </w:p>
    <w:p w:rsidR="00853218" w:rsidRPr="00284DF3" w:rsidRDefault="00853218" w:rsidP="00853218">
      <w:pPr>
        <w:jc w:val="both"/>
        <w:rPr>
          <w:rFonts w:ascii="Garamond" w:hAnsi="Garamond"/>
        </w:rPr>
      </w:pPr>
      <w:r w:rsidRPr="00284DF3">
        <w:rPr>
          <w:rFonts w:ascii="Garamond" w:hAnsi="Garamond"/>
        </w:rPr>
        <w:t xml:space="preserve">Ukoliko je predmet nabavke podijeljen po partijama, a žalba se odnosi samo </w:t>
      </w:r>
      <w:proofErr w:type="gramStart"/>
      <w:r w:rsidRPr="00284DF3">
        <w:rPr>
          <w:rFonts w:ascii="Garamond" w:hAnsi="Garamond"/>
        </w:rPr>
        <w:t>na</w:t>
      </w:r>
      <w:proofErr w:type="gramEnd"/>
      <w:r w:rsidRPr="00284DF3">
        <w:rPr>
          <w:rFonts w:ascii="Garamond" w:hAnsi="Garamond"/>
        </w:rPr>
        <w:t xml:space="preserve"> određenu/e partiju/e, naknada se plaća u iznosu 1% od procijenjene vrijednosti javne nabavke te/tih partije/a.</w:t>
      </w:r>
    </w:p>
    <w:p w:rsidR="00853218" w:rsidRPr="00284DF3" w:rsidRDefault="00853218" w:rsidP="00853218">
      <w:pPr>
        <w:jc w:val="both"/>
        <w:rPr>
          <w:rFonts w:ascii="Garamond" w:hAnsi="Garamond"/>
        </w:rPr>
      </w:pPr>
    </w:p>
    <w:p w:rsidR="005320E6" w:rsidRPr="00284DF3" w:rsidRDefault="00853218" w:rsidP="00853218">
      <w:pPr>
        <w:jc w:val="both"/>
        <w:rPr>
          <w:rFonts w:ascii="Garamond" w:hAnsi="Garamond"/>
        </w:rPr>
      </w:pPr>
      <w:r w:rsidRPr="00284DF3">
        <w:rPr>
          <w:rFonts w:ascii="Garamond" w:hAnsi="Garamond"/>
        </w:rPr>
        <w:t>Instrukcije za plaćanje naknade za vođenje postupka od strane žalilaca iz inostranstva nalaze se na internet stranici Komisije za zaštitu prava nabavki http</w:t>
      </w:r>
      <w:proofErr w:type="gramStart"/>
      <w:r w:rsidRPr="00284DF3">
        <w:rPr>
          <w:rFonts w:ascii="Garamond" w:hAnsi="Garamond"/>
        </w:rPr>
        <w:t>:/</w:t>
      </w:r>
      <w:proofErr w:type="gramEnd"/>
      <w:r w:rsidRPr="00284DF3">
        <w:rPr>
          <w:rFonts w:ascii="Garamond" w:hAnsi="Garamond"/>
        </w:rPr>
        <w:t>/www.kontrola-nabavki.me/.“.</w:t>
      </w:r>
    </w:p>
    <w:sectPr w:rsidR="005320E6" w:rsidRPr="00284DF3" w:rsidSect="005320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08A" w:rsidRDefault="003F108A" w:rsidP="0061640B">
      <w:r>
        <w:separator/>
      </w:r>
    </w:p>
  </w:endnote>
  <w:endnote w:type="continuationSeparator" w:id="0">
    <w:p w:rsidR="003F108A" w:rsidRDefault="003F108A" w:rsidP="00616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08A" w:rsidRDefault="003F108A" w:rsidP="0061640B">
      <w:r>
        <w:separator/>
      </w:r>
    </w:p>
  </w:footnote>
  <w:footnote w:type="continuationSeparator" w:id="0">
    <w:p w:rsidR="003F108A" w:rsidRDefault="003F108A" w:rsidP="0061640B">
      <w:r>
        <w:continuationSeparator/>
      </w:r>
    </w:p>
  </w:footnote>
  <w:footnote w:id="1">
    <w:p w:rsidR="00EC3B88" w:rsidRPr="007F2BA0" w:rsidRDefault="00EC3B88"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EC3B88" w:rsidRPr="007F2BA0" w:rsidRDefault="00EC3B88"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EC3B88" w:rsidRPr="007F2BA0" w:rsidRDefault="00EC3B88"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EC3B88" w:rsidRPr="007F2BA0" w:rsidRDefault="00EC3B88"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EC3B88" w:rsidRPr="00367536" w:rsidRDefault="00EC3B88"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EC3B88" w:rsidRPr="007F2BA0" w:rsidRDefault="00EC3B88"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2290F14"/>
    <w:multiLevelType w:val="hybridMultilevel"/>
    <w:tmpl w:val="3C947A46"/>
    <w:lvl w:ilvl="0" w:tplc="E9B8E5D2">
      <w:start w:val="10"/>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60F215D"/>
    <w:multiLevelType w:val="hybridMultilevel"/>
    <w:tmpl w:val="19705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1209FA"/>
    <w:multiLevelType w:val="hybridMultilevel"/>
    <w:tmpl w:val="965E20B6"/>
    <w:lvl w:ilvl="0" w:tplc="C46298C8">
      <w:start w:val="24"/>
      <w:numFmt w:val="decimal"/>
      <w:lvlText w:val="%1"/>
      <w:lvlJc w:val="left"/>
      <w:pPr>
        <w:ind w:left="900" w:hanging="360"/>
      </w:pPr>
      <w:rPr>
        <w:rFonts w:eastAsia="Calibri"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nsid w:val="43462104"/>
    <w:multiLevelType w:val="hybridMultilevel"/>
    <w:tmpl w:val="DAE8B2FA"/>
    <w:lvl w:ilvl="0" w:tplc="852ECAC0">
      <w:start w:val="3"/>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458705C2"/>
    <w:multiLevelType w:val="hybridMultilevel"/>
    <w:tmpl w:val="F614F6EE"/>
    <w:lvl w:ilvl="0" w:tplc="A39281B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DE7F27"/>
    <w:multiLevelType w:val="hybridMultilevel"/>
    <w:tmpl w:val="24DA0B4E"/>
    <w:lvl w:ilvl="0" w:tplc="571C5A8C">
      <w:start w:val="15"/>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13">
    <w:nsid w:val="6622742F"/>
    <w:multiLevelType w:val="hybridMultilevel"/>
    <w:tmpl w:val="0C4659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66D715B8"/>
    <w:multiLevelType w:val="hybridMultilevel"/>
    <w:tmpl w:val="E3C69D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7">
    <w:nsid w:val="72E32F8B"/>
    <w:multiLevelType w:val="hybridMultilevel"/>
    <w:tmpl w:val="CD6E789A"/>
    <w:lvl w:ilvl="0" w:tplc="54F2453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0"/>
  </w:num>
  <w:num w:numId="4">
    <w:abstractNumId w:val="8"/>
  </w:num>
  <w:num w:numId="5">
    <w:abstractNumId w:val="0"/>
  </w:num>
  <w:num w:numId="6">
    <w:abstractNumId w:val="15"/>
  </w:num>
  <w:num w:numId="7">
    <w:abstractNumId w:val="11"/>
  </w:num>
  <w:num w:numId="8">
    <w:abstractNumId w:val="5"/>
  </w:num>
  <w:num w:numId="9">
    <w:abstractNumId w:val="16"/>
  </w:num>
  <w:num w:numId="10">
    <w:abstractNumId w:val="17"/>
  </w:num>
  <w:num w:numId="1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40B"/>
    <w:rsid w:val="00024179"/>
    <w:rsid w:val="0002436C"/>
    <w:rsid w:val="00043501"/>
    <w:rsid w:val="000455D5"/>
    <w:rsid w:val="000834F8"/>
    <w:rsid w:val="00092161"/>
    <w:rsid w:val="000A396D"/>
    <w:rsid w:val="000E4EB2"/>
    <w:rsid w:val="001220E1"/>
    <w:rsid w:val="001412D4"/>
    <w:rsid w:val="00147B3A"/>
    <w:rsid w:val="001526F1"/>
    <w:rsid w:val="001567EB"/>
    <w:rsid w:val="00167B75"/>
    <w:rsid w:val="00170C25"/>
    <w:rsid w:val="001758CA"/>
    <w:rsid w:val="001A124F"/>
    <w:rsid w:val="001A7498"/>
    <w:rsid w:val="001F587F"/>
    <w:rsid w:val="002039EA"/>
    <w:rsid w:val="00224E4C"/>
    <w:rsid w:val="00244B01"/>
    <w:rsid w:val="00284DF3"/>
    <w:rsid w:val="00292546"/>
    <w:rsid w:val="00294C70"/>
    <w:rsid w:val="002C382A"/>
    <w:rsid w:val="002E2791"/>
    <w:rsid w:val="0030164A"/>
    <w:rsid w:val="00303ACD"/>
    <w:rsid w:val="00382389"/>
    <w:rsid w:val="003C5DF0"/>
    <w:rsid w:val="003E0426"/>
    <w:rsid w:val="003E27A1"/>
    <w:rsid w:val="003F108A"/>
    <w:rsid w:val="00424580"/>
    <w:rsid w:val="00434F5C"/>
    <w:rsid w:val="0048291C"/>
    <w:rsid w:val="0048615F"/>
    <w:rsid w:val="00492E80"/>
    <w:rsid w:val="004B0AAC"/>
    <w:rsid w:val="004D010A"/>
    <w:rsid w:val="004D3CC2"/>
    <w:rsid w:val="004F77BE"/>
    <w:rsid w:val="00532024"/>
    <w:rsid w:val="005320E6"/>
    <w:rsid w:val="00552CE4"/>
    <w:rsid w:val="005A01B7"/>
    <w:rsid w:val="005B5AB9"/>
    <w:rsid w:val="00612334"/>
    <w:rsid w:val="0061640B"/>
    <w:rsid w:val="0066587B"/>
    <w:rsid w:val="00666A97"/>
    <w:rsid w:val="00670EF6"/>
    <w:rsid w:val="00695007"/>
    <w:rsid w:val="006A1348"/>
    <w:rsid w:val="006A1B11"/>
    <w:rsid w:val="006C3D78"/>
    <w:rsid w:val="006C6E87"/>
    <w:rsid w:val="006E0C43"/>
    <w:rsid w:val="006E59AF"/>
    <w:rsid w:val="006F5334"/>
    <w:rsid w:val="00711930"/>
    <w:rsid w:val="007426EB"/>
    <w:rsid w:val="00763A21"/>
    <w:rsid w:val="00784B6A"/>
    <w:rsid w:val="00795499"/>
    <w:rsid w:val="007A518F"/>
    <w:rsid w:val="007B1BFF"/>
    <w:rsid w:val="007B3BAC"/>
    <w:rsid w:val="007C2A95"/>
    <w:rsid w:val="007F5E07"/>
    <w:rsid w:val="008410D9"/>
    <w:rsid w:val="0085302F"/>
    <w:rsid w:val="00853218"/>
    <w:rsid w:val="00894E00"/>
    <w:rsid w:val="008D21C9"/>
    <w:rsid w:val="008D34DD"/>
    <w:rsid w:val="008E58DC"/>
    <w:rsid w:val="009669CC"/>
    <w:rsid w:val="009927F8"/>
    <w:rsid w:val="0099511B"/>
    <w:rsid w:val="00995ED1"/>
    <w:rsid w:val="009A3037"/>
    <w:rsid w:val="00A0082E"/>
    <w:rsid w:val="00A34299"/>
    <w:rsid w:val="00A95FFC"/>
    <w:rsid w:val="00AD5978"/>
    <w:rsid w:val="00AD7EAB"/>
    <w:rsid w:val="00B524C3"/>
    <w:rsid w:val="00B71F0C"/>
    <w:rsid w:val="00BD64D9"/>
    <w:rsid w:val="00BF2A3E"/>
    <w:rsid w:val="00C54A37"/>
    <w:rsid w:val="00C94016"/>
    <w:rsid w:val="00CA62F1"/>
    <w:rsid w:val="00CC3248"/>
    <w:rsid w:val="00CD3334"/>
    <w:rsid w:val="00CD4FF0"/>
    <w:rsid w:val="00CD58CE"/>
    <w:rsid w:val="00CE360B"/>
    <w:rsid w:val="00CE5A74"/>
    <w:rsid w:val="00D1288D"/>
    <w:rsid w:val="00D22CFE"/>
    <w:rsid w:val="00D34C11"/>
    <w:rsid w:val="00D45441"/>
    <w:rsid w:val="00D6181F"/>
    <w:rsid w:val="00D75DF5"/>
    <w:rsid w:val="00D862C4"/>
    <w:rsid w:val="00DA1571"/>
    <w:rsid w:val="00DB76E5"/>
    <w:rsid w:val="00E2359A"/>
    <w:rsid w:val="00E43994"/>
    <w:rsid w:val="00E468A8"/>
    <w:rsid w:val="00E5022A"/>
    <w:rsid w:val="00E545EE"/>
    <w:rsid w:val="00E817B1"/>
    <w:rsid w:val="00E95F66"/>
    <w:rsid w:val="00EC3B88"/>
    <w:rsid w:val="00ED6E8B"/>
    <w:rsid w:val="00F16F58"/>
    <w:rsid w:val="00F773BA"/>
    <w:rsid w:val="00F948B5"/>
    <w:rsid w:val="00FA228B"/>
    <w:rsid w:val="00FC5E96"/>
    <w:rsid w:val="00FC6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64659D-801A-457F-96B8-75917AF1F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qFormat/>
    <w:rsid w:val="0061640B"/>
    <w:rPr>
      <w:vertAlign w:val="superscript"/>
    </w:rPr>
  </w:style>
  <w:style w:type="paragraph" w:styleId="ListParagraph">
    <w:name w:val="List Paragraph"/>
    <w:basedOn w:val="Normal"/>
    <w:link w:val="ListParagraphChar"/>
    <w:uiPriority w:val="34"/>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semiHidden/>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uiPriority w:val="99"/>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6A1B11"/>
    <w:rPr>
      <w:rFonts w:ascii="Courier New" w:eastAsia="PMingLiU" w:hAnsi="Courier New" w:cs="Times New Roman"/>
      <w:sz w:val="20"/>
      <w:szCs w:val="20"/>
      <w:lang w:val="fr-FR"/>
    </w:rPr>
  </w:style>
  <w:style w:type="table" w:styleId="TableGrid">
    <w:name w:val="Table Grid"/>
    <w:basedOn w:val="TableNormal"/>
    <w:uiPriority w:val="59"/>
    <w:rsid w:val="00D22C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7B3BAC"/>
    <w:pPr>
      <w:spacing w:after="0" w:line="240" w:lineRule="auto"/>
    </w:pPr>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17</Pages>
  <Words>4379</Words>
  <Characters>24966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dejan.grujic</dc:creator>
  <cp:lastModifiedBy>SASA</cp:lastModifiedBy>
  <cp:revision>36</cp:revision>
  <cp:lastPrinted>2021-03-24T12:17:00Z</cp:lastPrinted>
  <dcterms:created xsi:type="dcterms:W3CDTF">2023-03-08T09:28:00Z</dcterms:created>
  <dcterms:modified xsi:type="dcterms:W3CDTF">2023-03-14T12:03:00Z</dcterms:modified>
</cp:coreProperties>
</file>