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240D9" w14:textId="756FC908" w:rsidR="00307C7D" w:rsidRPr="00307C7D" w:rsidRDefault="00307C7D" w:rsidP="00307C7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5CEBBE5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70B0BCB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D04F26" w14:textId="77777777"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 banka Crne Gore</w:t>
      </w:r>
    </w:p>
    <w:p w14:paraId="1B794DEE" w14:textId="77777777" w:rsidR="00045659" w:rsidRPr="00045659" w:rsidRDefault="00045659" w:rsidP="000456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7AF773C" w14:textId="4DADE030" w:rsidR="00045659" w:rsidRPr="00045659" w:rsidRDefault="00045659" w:rsidP="00045659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45659">
        <w:rPr>
          <w:rFonts w:ascii="Arial" w:eastAsia="Times New Roman" w:hAnsi="Arial" w:cs="Arial"/>
          <w:sz w:val="24"/>
          <w:szCs w:val="24"/>
          <w:lang w:val="en-US"/>
        </w:rPr>
        <w:t xml:space="preserve">Broj iz evidencije postupaka javnih nabavki: </w:t>
      </w:r>
      <w:r w:rsidR="009A0553">
        <w:rPr>
          <w:rFonts w:ascii="Arial" w:eastAsia="Calibri" w:hAnsi="Arial" w:cs="Arial"/>
          <w:color w:val="000000"/>
          <w:sz w:val="24"/>
          <w:szCs w:val="24"/>
          <w:lang w:val="it-IT"/>
        </w:rPr>
        <w:t>04</w:t>
      </w:r>
      <w:r w:rsidR="00B90E17">
        <w:rPr>
          <w:rFonts w:ascii="Arial" w:eastAsia="Calibri" w:hAnsi="Arial" w:cs="Arial"/>
          <w:color w:val="000000"/>
          <w:sz w:val="24"/>
          <w:szCs w:val="24"/>
        </w:rPr>
        <w:t>/2023 (12-</w:t>
      </w:r>
      <w:r w:rsidR="00F07987">
        <w:rPr>
          <w:rFonts w:ascii="Arial" w:eastAsia="Calibri" w:hAnsi="Arial" w:cs="Arial"/>
          <w:color w:val="000000"/>
          <w:sz w:val="24"/>
          <w:szCs w:val="24"/>
        </w:rPr>
        <w:t>1815</w:t>
      </w:r>
      <w:r w:rsidR="00B90E17">
        <w:rPr>
          <w:rFonts w:ascii="Arial" w:eastAsia="Calibri" w:hAnsi="Arial" w:cs="Arial"/>
          <w:color w:val="000000"/>
          <w:sz w:val="24"/>
          <w:szCs w:val="24"/>
        </w:rPr>
        <w:t>-2/2023</w:t>
      </w:r>
      <w:r w:rsidRPr="0004565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417DEF1F" w14:textId="77777777" w:rsidR="00045659" w:rsidRPr="00045659" w:rsidRDefault="00045659" w:rsidP="00045659">
      <w:pPr>
        <w:spacing w:after="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74B4631" w14:textId="77777777"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Redni b</w:t>
      </w:r>
      <w:r w:rsidR="00B90E17">
        <w:rPr>
          <w:rFonts w:ascii="Arial" w:eastAsia="Times New Roman" w:hAnsi="Arial" w:cs="Arial"/>
          <w:color w:val="000000"/>
          <w:sz w:val="24"/>
          <w:szCs w:val="24"/>
          <w:lang w:val="en-US"/>
        </w:rPr>
        <w:t>roj iz Plana javnih nabavki: 85</w:t>
      </w:r>
    </w:p>
    <w:p w14:paraId="3DD075AE" w14:textId="77777777"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13F70AD" w14:textId="57AC7E48"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Podgorica, </w:t>
      </w:r>
      <w:r w:rsidR="003A5B10">
        <w:rPr>
          <w:rFonts w:ascii="Arial" w:eastAsia="Times New Roman" w:hAnsi="Arial" w:cs="Arial"/>
          <w:sz w:val="24"/>
          <w:szCs w:val="24"/>
          <w:lang w:val="en-US"/>
        </w:rPr>
        <w:t>24</w:t>
      </w:r>
      <w:r w:rsidR="00EA62C8">
        <w:rPr>
          <w:rFonts w:ascii="Arial" w:eastAsia="Times New Roman" w:hAnsi="Arial" w:cs="Arial"/>
          <w:sz w:val="24"/>
          <w:szCs w:val="24"/>
          <w:lang w:val="en-US"/>
        </w:rPr>
        <w:t>.02</w:t>
      </w:r>
      <w:r w:rsidR="005C71E4">
        <w:rPr>
          <w:rFonts w:ascii="Arial" w:eastAsia="Times New Roman" w:hAnsi="Arial" w:cs="Arial"/>
          <w:sz w:val="24"/>
          <w:szCs w:val="24"/>
          <w:lang w:val="en-US"/>
        </w:rPr>
        <w:t>.2023</w:t>
      </w:r>
      <w:r w:rsidRPr="00045659">
        <w:rPr>
          <w:rFonts w:ascii="Arial" w:eastAsia="Times New Roman" w:hAnsi="Arial" w:cs="Arial"/>
          <w:sz w:val="24"/>
          <w:szCs w:val="24"/>
          <w:lang w:val="en-US"/>
        </w:rPr>
        <w:t>.godine</w:t>
      </w:r>
    </w:p>
    <w:p w14:paraId="79D255DD" w14:textId="77777777"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15350842" w14:textId="77777777" w:rsid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2E8A8C7E" w14:textId="77777777"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14:paraId="143C8050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133BED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806AC1" w14:textId="05D70947" w:rsidR="00307C7D" w:rsidRDefault="009A0553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0553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74/19,  3/23 i 11/23) Centralna banka Crne Gore objavljuje        </w:t>
      </w:r>
    </w:p>
    <w:p w14:paraId="258B9D18" w14:textId="77777777" w:rsidR="009A0553" w:rsidRPr="00B90E17" w:rsidRDefault="009A0553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38C5CDB" w14:textId="77777777"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AD3293A" w14:textId="77777777"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1E19706" w14:textId="77777777"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66B8BE3" w14:textId="77777777"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6E23A9C" w14:textId="77777777" w:rsidR="00307C7D" w:rsidRPr="00307C7D" w:rsidRDefault="00307C7D" w:rsidP="00307C7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307C7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0FEF66E4" w14:textId="77777777" w:rsidR="00307C7D" w:rsidRPr="00307C7D" w:rsidRDefault="00307C7D" w:rsidP="00307C7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4AE1BD" w14:textId="77777777" w:rsidR="00307C7D" w:rsidRPr="00307C7D" w:rsidRDefault="00307C7D" w:rsidP="00307C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49C2F03E" w14:textId="77777777" w:rsidR="000814A0" w:rsidRDefault="00307C7D" w:rsidP="002E10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07C7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5687599B" w14:textId="77777777" w:rsidR="002E10C8" w:rsidRPr="002E10C8" w:rsidRDefault="002E10C8" w:rsidP="002E10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1902673E" w14:textId="77777777" w:rsidR="000F6739" w:rsidRPr="000814A0" w:rsidRDefault="000F6739" w:rsidP="000F67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0C3F779D" w14:textId="1649DE83" w:rsidR="00172D14" w:rsidRPr="007A6F3E" w:rsidRDefault="002B3715" w:rsidP="002B371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7A6F3E">
        <w:rPr>
          <w:rFonts w:ascii="Arial" w:hAnsi="Arial" w:cs="Arial"/>
          <w:sz w:val="24"/>
          <w:szCs w:val="24"/>
          <w:shd w:val="clear" w:color="auto" w:fill="FFFFFF"/>
        </w:rPr>
        <w:t>Izvođenje radova na izgradnji i opremanju Edukativno – konferencijskog centra CBCG u Tivtu</w:t>
      </w:r>
    </w:p>
    <w:p w14:paraId="19060FD7" w14:textId="77777777" w:rsidR="002B3715" w:rsidRDefault="002B3715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9A6ED8" w14:textId="77777777" w:rsidR="002B3715" w:rsidRPr="00307C7D" w:rsidRDefault="002B3715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DC7D73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1AC5A68E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936024" w14:textId="77777777" w:rsidR="00045659" w:rsidRPr="00045659" w:rsidRDefault="00045659" w:rsidP="000456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kao cjelina </w:t>
      </w:r>
    </w:p>
    <w:p w14:paraId="4FDC14A7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1120C3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22A75E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7B826A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46D801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2D95A61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76D2809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A5B138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C8C83EB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5AD884B" w14:textId="77777777" w:rsid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526861" w14:textId="77777777" w:rsidR="00DE41B8" w:rsidRPr="00307C7D" w:rsidRDefault="00DE41B8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D7B47DA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D803E5A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E4D976" w14:textId="77777777"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25776ABF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7146E3EC" w14:textId="77777777" w:rsidR="00307C7D" w:rsidRPr="00307C7D" w:rsidRDefault="00307C7D" w:rsidP="00307C7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7A2B9F6" w14:textId="77777777"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Podaci o naručiocu;</w:t>
      </w:r>
    </w:p>
    <w:p w14:paraId="48C4FB7E" w14:textId="77777777" w:rsidR="00307C7D" w:rsidRPr="00307C7D" w:rsidRDefault="00307C7D" w:rsidP="00307C7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47F0E48B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Vrsta postupka,</w:t>
      </w:r>
    </w:p>
    <w:p w14:paraId="7F7C852E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670E29FF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Procijenjena vrijednost predmeta nabavke</w:t>
      </w:r>
      <w:r w:rsidRPr="00307C7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307C7D">
        <w:rPr>
          <w:rFonts w:ascii="Arial" w:eastAsia="Calibri" w:hAnsi="Arial" w:cs="Arial"/>
          <w:color w:val="000000"/>
        </w:rPr>
        <w:t>,</w:t>
      </w:r>
    </w:p>
    <w:p w14:paraId="256E183F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 xml:space="preserve">Način nabavke: </w:t>
      </w:r>
    </w:p>
    <w:p w14:paraId="0BA4DEFD" w14:textId="77777777"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Cjelina, po partijama,</w:t>
      </w:r>
    </w:p>
    <w:p w14:paraId="4F0B48EE" w14:textId="77777777"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Zajednička nabavka,</w:t>
      </w:r>
    </w:p>
    <w:p w14:paraId="7EF9B510" w14:textId="77777777" w:rsidR="00307C7D" w:rsidRPr="00307C7D" w:rsidRDefault="00307C7D" w:rsidP="00307C7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Centralizovana nabavka,</w:t>
      </w:r>
    </w:p>
    <w:p w14:paraId="4CA42883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Posebni oblik nabavke:</w:t>
      </w:r>
    </w:p>
    <w:p w14:paraId="50B3139D" w14:textId="77777777"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Okvirni sporazum,</w:t>
      </w:r>
    </w:p>
    <w:p w14:paraId="010448B4" w14:textId="77777777"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Dinamički sistem nabavki,</w:t>
      </w:r>
    </w:p>
    <w:p w14:paraId="1C65CCA0" w14:textId="77777777"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Elektronska aukcija,</w:t>
      </w:r>
    </w:p>
    <w:p w14:paraId="0867E88D" w14:textId="77777777" w:rsidR="00307C7D" w:rsidRPr="00307C7D" w:rsidRDefault="00307C7D" w:rsidP="00307C7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Elektronski katalog,</w:t>
      </w:r>
    </w:p>
    <w:p w14:paraId="155120B6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646099C7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Kriterijum za izbor najpovoljnije ponude,</w:t>
      </w:r>
    </w:p>
    <w:p w14:paraId="68F85D91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1B2A65FC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za donošenje odluke o izboru,</w:t>
      </w:r>
    </w:p>
    <w:p w14:paraId="44973403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Rok važenja ponude,</w:t>
      </w:r>
    </w:p>
    <w:p w14:paraId="77B32B28" w14:textId="77777777" w:rsidR="00307C7D" w:rsidRPr="00307C7D" w:rsidRDefault="00307C7D" w:rsidP="00307C7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Garancija ponude</w:t>
      </w:r>
    </w:p>
    <w:p w14:paraId="2F8B9618" w14:textId="77777777"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909D43D" w14:textId="77777777" w:rsidR="00307C7D" w:rsidRPr="00307C7D" w:rsidRDefault="00307C7D" w:rsidP="00307C7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291FE082" w14:textId="77777777" w:rsidR="00307C7D" w:rsidRPr="00307C7D" w:rsidRDefault="00307C7D" w:rsidP="00307C7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6F4A57B" w14:textId="77777777" w:rsidR="00307C7D" w:rsidRPr="00307C7D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327D39C0" w14:textId="77777777" w:rsidR="00307C7D" w:rsidRPr="00E859EF" w:rsidRDefault="00307C7D" w:rsidP="00307C7D">
      <w:pPr>
        <w:numPr>
          <w:ilvl w:val="0"/>
          <w:numId w:val="6"/>
        </w:num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  <w:r w:rsidRPr="00307C7D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091D3AF8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307C7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307C7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416BE2C2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2E6FBD3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307C7D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307C7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5257B534" w14:textId="77777777" w:rsidR="00307C7D" w:rsidRPr="00307C7D" w:rsidRDefault="00045659" w:rsidP="00307C7D">
      <w:pPr>
        <w:jc w:val="both"/>
        <w:rPr>
          <w:rFonts w:ascii="Arial" w:eastAsia="Calibri" w:hAnsi="Arial" w:cs="Arial"/>
          <w:b/>
          <w:bCs/>
          <w:color w:val="00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</w:t>
      </w:r>
      <w:r w:rsidR="00307C7D" w:rsidRPr="00307C7D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307C7D" w:rsidRPr="00307C7D">
        <w:rPr>
          <w:rFonts w:ascii="Arial" w:eastAsia="Calibri" w:hAnsi="Arial" w:cs="Arial"/>
          <w:color w:val="000000"/>
        </w:rPr>
        <w:t>:</w:t>
      </w:r>
    </w:p>
    <w:p w14:paraId="09CF66C8" w14:textId="77777777" w:rsidR="00307C7D" w:rsidRPr="000F6739" w:rsidRDefault="00045659" w:rsidP="00045659">
      <w:pPr>
        <w:jc w:val="both"/>
        <w:rPr>
          <w:rFonts w:ascii="Arial" w:eastAsia="Calibri" w:hAnsi="Arial" w:cs="Arial"/>
          <w:color w:val="FF0000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Calibri" w:hAnsi="Arial" w:cs="Arial"/>
          <w:color w:val="000000"/>
        </w:rPr>
        <w:t xml:space="preserve"> kao cjeline </w:t>
      </w:r>
      <w:r w:rsidR="00307C7D" w:rsidRPr="00B90E17">
        <w:rPr>
          <w:rFonts w:ascii="Arial" w:eastAsia="Calibri" w:hAnsi="Arial" w:cs="Arial"/>
        </w:rPr>
        <w:t xml:space="preserve">je </w:t>
      </w:r>
      <w:r w:rsidR="00B90E17" w:rsidRPr="00B90E17">
        <w:rPr>
          <w:rFonts w:ascii="Arial" w:eastAsia="Calibri" w:hAnsi="Arial" w:cs="Arial"/>
        </w:rPr>
        <w:t xml:space="preserve">7.303.906,66 </w:t>
      </w:r>
      <w:r w:rsidR="00B90E17">
        <w:rPr>
          <w:rFonts w:ascii="Arial" w:eastAsia="Calibri" w:hAnsi="Arial" w:cs="Arial"/>
        </w:rPr>
        <w:t>€.</w:t>
      </w:r>
    </w:p>
    <w:p w14:paraId="74A6C6CB" w14:textId="77777777" w:rsidR="00307C7D" w:rsidRPr="00307C7D" w:rsidRDefault="00307C7D" w:rsidP="00307C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307C7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3D25462B" w14:textId="77777777" w:rsidR="00045659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01B32A" w14:textId="77777777" w:rsidR="00045659" w:rsidRPr="00597E8D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97E8D">
        <w:rPr>
          <w:rFonts w:ascii="Arial" w:eastAsia="Times New Roman" w:hAnsi="Arial" w:cs="Arial"/>
          <w:color w:val="000000"/>
        </w:rPr>
        <w:t>Predmet javne nabavke predstavlja jedinstvenu cijelinu.</w:t>
      </w:r>
    </w:p>
    <w:p w14:paraId="0E434068" w14:textId="77777777" w:rsidR="00307C7D" w:rsidRPr="00597E8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450A89B5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4051B9DF" w14:textId="77777777" w:rsid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54870A" w14:textId="77777777" w:rsidR="000D37B0" w:rsidRPr="00597E8D" w:rsidRDefault="000D37B0" w:rsidP="000D37B0">
      <w:pPr>
        <w:spacing w:after="0" w:line="240" w:lineRule="auto"/>
        <w:jc w:val="both"/>
        <w:rPr>
          <w:rFonts w:ascii="Arial" w:eastAsia="Times New Roman" w:hAnsi="Arial" w:cs="Arial"/>
        </w:rPr>
      </w:pPr>
      <w:r w:rsidRPr="00597E8D">
        <w:rPr>
          <w:rFonts w:ascii="Arial" w:eastAsia="Times New Roman" w:hAnsi="Arial" w:cs="Arial"/>
        </w:rPr>
        <w:t>Nije primjenjivo.</w:t>
      </w:r>
    </w:p>
    <w:p w14:paraId="37CD5B1B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2CF7CB" w14:textId="77777777" w:rsidR="00307C7D" w:rsidRPr="00307C7D" w:rsidRDefault="00307C7D" w:rsidP="00307C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442B108B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26909E" w14:textId="77777777" w:rsidR="00307C7D" w:rsidRPr="00307C7D" w:rsidRDefault="00045659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primjenjivo.</w:t>
      </w:r>
    </w:p>
    <w:p w14:paraId="3986DB5C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9A29B9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063F54C2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6A352F2" w14:textId="77777777"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02B1D7CC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BB06454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307C7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3905E5B3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3249E642" w14:textId="77777777" w:rsidR="000D37B0" w:rsidRPr="00307C7D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>
        <w:rPr>
          <w:rFonts w:ascii="Arial" w:eastAsia="Times New Roman" w:hAnsi="Arial" w:cs="Arial"/>
          <w:color w:val="222A35"/>
          <w:sz w:val="24"/>
          <w:szCs w:val="24"/>
        </w:rPr>
        <w:t>Nije primjenjivo.</w:t>
      </w:r>
    </w:p>
    <w:p w14:paraId="581350D6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810F9EE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3E5117A5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04FC44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24EA90E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EB8243A" w14:textId="77777777" w:rsid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19528A02" w14:textId="77777777"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853D68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307C7D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2891679E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D40F203" w14:textId="77777777" w:rsidR="00307C7D" w:rsidRPr="00307C7D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456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F914038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307C7D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32598A2C" w14:textId="77777777" w:rsidR="000D37B0" w:rsidRDefault="000D37B0" w:rsidP="00307C7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2C5FD2DD" w14:textId="04A35977" w:rsidR="005C71E4" w:rsidRDefault="008F23F2" w:rsidP="00307C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F23F2">
        <w:rPr>
          <w:rFonts w:ascii="Arial" w:eastAsia="Times New Roman" w:hAnsi="Arial" w:cs="Arial"/>
          <w:bCs/>
          <w:sz w:val="24"/>
          <w:szCs w:val="24"/>
        </w:rPr>
        <w:t>Način utvrđivanja ekvivalentnosti: Ponuđači mogu ponuditi proizvode koji su ekvivalentni proizvodima navedenim u tehničkoj specifikaciji predmeta nabavke, uz podnošenje dokaza o ekvivalentnosti (shodno članu 4 stav 1 tačka 7 i članu 88 Zakona o javnim nabavkama). U pozicijama u kojima su navedeni nazivi proizvoda, ukoliko ponuđač ponudi ekvivalent traženom, u ponudi on mora precizno navesti naziv ekvivalenta, uz podnošenje dokaza o ekvivalentnosti (tehnička dokumentacija kojom dokazuje ekvivalentnost). U slučaju da ponuđač nudi tačno precizirane proizvode koji su navedeni u tehničkoj specifikaciji predmeta nabavke, ponuđač će izbrisati navode „ili ekvivalentno“ i ponudu pripremiti u skladu sa tehničkom specifikacijom i tenderskom dokumentacijom.</w:t>
      </w:r>
    </w:p>
    <w:p w14:paraId="73293037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307C7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0E2B9636" w14:textId="77777777" w:rsid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92E3C35" w14:textId="189C7CB9" w:rsidR="009F41A5" w:rsidRPr="009F41A5" w:rsidRDefault="009A0553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0553">
        <w:rPr>
          <w:rFonts w:ascii="Arial" w:eastAsia="Times New Roman" w:hAnsi="Arial" w:cs="Arial"/>
          <w:sz w:val="24"/>
          <w:szCs w:val="24"/>
        </w:rPr>
        <w:t>Privredni subjekat će se isključiti iz postupk</w:t>
      </w:r>
      <w:r>
        <w:rPr>
          <w:rFonts w:ascii="Arial" w:eastAsia="Times New Roman" w:hAnsi="Arial" w:cs="Arial"/>
          <w:sz w:val="24"/>
          <w:szCs w:val="24"/>
        </w:rPr>
        <w:t>a javne nabavke, ako</w:t>
      </w:r>
      <w:r w:rsidR="009F41A5" w:rsidRPr="009F41A5">
        <w:rPr>
          <w:rFonts w:ascii="Arial" w:eastAsia="Times New Roman" w:hAnsi="Arial" w:cs="Arial"/>
          <w:sz w:val="24"/>
          <w:szCs w:val="24"/>
        </w:rPr>
        <w:t>:</w:t>
      </w:r>
    </w:p>
    <w:p w14:paraId="3DC885A3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1) je vršio neprimjeren uticaj u smislu člana 38 stav 2 tačka 1 ovog zakona;</w:t>
      </w:r>
    </w:p>
    <w:p w14:paraId="50BB8386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2) postoji sukob interesa iz člana 41 stav 1 tačka 2 ili člana 42 ovog zakona;</w:t>
      </w:r>
    </w:p>
    <w:p w14:paraId="44B18631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3) ne ispunjava uslov iz člana 99 ovog zakona;</w:t>
      </w:r>
    </w:p>
    <w:p w14:paraId="6975EFD2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4) ne ispunjava uslov iz čl. 102, 104 ili 106 ovog zakona predviđen tenderskom dokumentacijom;</w:t>
      </w:r>
    </w:p>
    <w:p w14:paraId="6C7E4C50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 5) nije dostavio izjavu privrednog subjekta ili dostavljena izjava ne sadrži informacije i podatke tražene tenderskom dokumentacijom ili je nepravilno sačinjena;</w:t>
      </w:r>
    </w:p>
    <w:p w14:paraId="44429106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 6) postoji razlog na osnovu kojeg se smatra da je odustao od prijave, odnosno ponude, a koji je propisan članom 120 stav 15 ovog zakona;</w:t>
      </w:r>
    </w:p>
    <w:p w14:paraId="48C265AD" w14:textId="77777777" w:rsidR="009F41A5" w:rsidRPr="009F41A5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lastRenderedPageBreak/>
        <w:t xml:space="preserve">  7) 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4C37729" w14:textId="77777777" w:rsidR="009F41A5" w:rsidRPr="00307C7D" w:rsidRDefault="009F41A5" w:rsidP="009F41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F41A5">
        <w:rPr>
          <w:rFonts w:ascii="Arial" w:eastAsia="Times New Roman" w:hAnsi="Arial" w:cs="Arial"/>
          <w:sz w:val="24"/>
          <w:szCs w:val="24"/>
        </w:rPr>
        <w:t xml:space="preserve"> 8) postoji drugi razlog propisan ovim zakonom.</w:t>
      </w:r>
    </w:p>
    <w:p w14:paraId="39BF4D84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307C7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7B0D90D3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79E09E" w14:textId="77777777" w:rsidR="00A9044D" w:rsidRPr="00A9044D" w:rsidRDefault="00307C7D" w:rsidP="00A904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  <w:bookmarkStart w:id="6" w:name="OLE_LINK1"/>
      <w:bookmarkStart w:id="7" w:name="OLE_LINK2"/>
    </w:p>
    <w:p w14:paraId="28AAF1E1" w14:textId="77777777" w:rsidR="00A34986" w:rsidRPr="00D23303" w:rsidRDefault="00A9044D" w:rsidP="00F146E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 w:eastAsia="sr-Latn-ME"/>
        </w:rPr>
      </w:pPr>
      <w:r w:rsidRPr="00A9044D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FE"/>
      </w:r>
      <w:r w:rsidRPr="00A9044D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A9044D">
        <w:rPr>
          <w:rFonts w:ascii="Arial" w:eastAsia="Times New Roman" w:hAnsi="Arial" w:cs="Arial"/>
          <w:sz w:val="24"/>
          <w:szCs w:val="24"/>
          <w:lang w:val="en-US"/>
        </w:rPr>
        <w:t xml:space="preserve"> garanc</w:t>
      </w:r>
      <w:r w:rsidR="00A34986">
        <w:rPr>
          <w:rFonts w:ascii="Arial" w:eastAsia="Times New Roman" w:hAnsi="Arial" w:cs="Arial"/>
          <w:sz w:val="24"/>
          <w:szCs w:val="24"/>
          <w:lang w:val="en-US"/>
        </w:rPr>
        <w:t xml:space="preserve">iju za dobro izvršenje ugovora, </w:t>
      </w:r>
      <w:r w:rsidR="00A34986" w:rsidRPr="00366095">
        <w:rPr>
          <w:rFonts w:ascii="Arial" w:eastAsia="Times New Roman" w:hAnsi="Arial" w:cs="Arial"/>
          <w:sz w:val="24"/>
          <w:szCs w:val="24"/>
          <w:lang w:val="en-US"/>
        </w:rPr>
        <w:t>ako je raskid ugovora nastao zbog neispunjenja ugovorenih obaveza nastalih činjenjem ili nečinjenjem ponuđača</w:t>
      </w:r>
      <w:r w:rsidR="00A34986">
        <w:rPr>
          <w:rFonts w:ascii="Arial" w:eastAsia="Times New Roman" w:hAnsi="Arial" w:cs="Arial"/>
          <w:sz w:val="24"/>
          <w:szCs w:val="24"/>
          <w:lang w:val="en-US"/>
        </w:rPr>
        <w:t>,</w:t>
      </w:r>
      <w:r w:rsidRPr="00A9044D">
        <w:rPr>
          <w:rFonts w:ascii="Arial" w:eastAsia="Times New Roman" w:hAnsi="Arial" w:cs="Arial"/>
          <w:sz w:val="24"/>
          <w:szCs w:val="24"/>
          <w:lang w:val="en-US"/>
        </w:rPr>
        <w:t xml:space="preserve"> u iznosu od 10% od vrijednosti ugovora</w:t>
      </w:r>
      <w:r w:rsidRPr="00A9044D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footnoteReference w:id="7"/>
      </w:r>
      <w:r w:rsidRPr="00A9044D">
        <w:rPr>
          <w:rFonts w:ascii="Arial" w:eastAsia="Times New Roman" w:hAnsi="Arial" w:cs="Arial"/>
          <w:sz w:val="24"/>
          <w:szCs w:val="24"/>
          <w:lang w:val="en-US"/>
        </w:rPr>
        <w:t xml:space="preserve"> sa rokom važenja </w:t>
      </w:r>
      <w:r w:rsidR="00373EB8">
        <w:rPr>
          <w:rFonts w:ascii="Arial" w:eastAsia="Calibri" w:hAnsi="Arial" w:cs="Arial"/>
          <w:sz w:val="24"/>
          <w:szCs w:val="24"/>
          <w:lang w:val="sl-SI" w:eastAsia="sr-Latn-ME"/>
        </w:rPr>
        <w:t>60</w:t>
      </w:r>
      <w:r w:rsidRPr="00A9044D">
        <w:rPr>
          <w:rFonts w:ascii="Arial" w:eastAsia="Calibri" w:hAnsi="Arial" w:cs="Arial"/>
          <w:sz w:val="24"/>
          <w:szCs w:val="24"/>
          <w:lang w:val="sl-SI" w:eastAsia="sr-Latn-ME"/>
        </w:rPr>
        <w:t xml:space="preserve"> dana duže od ponuđenog roka izvršenja ugovora</w:t>
      </w:r>
      <w:bookmarkEnd w:id="6"/>
      <w:bookmarkEnd w:id="7"/>
      <w:r w:rsidR="00A34986" w:rsidRPr="00E306C8">
        <w:rPr>
          <w:rFonts w:ascii="Arial" w:eastAsia="Calibri" w:hAnsi="Arial" w:cs="Arial"/>
          <w:sz w:val="24"/>
          <w:szCs w:val="24"/>
          <w:lang w:val="sl-SI" w:eastAsia="sr-Latn-ME"/>
        </w:rPr>
        <w:t>, kojom bezuslovno i neopozivo garantuje potpuno i savjesno izvršenje ugovorenih obaveza. Garancija za dobro izvršenje Ugovora je sastavni dio Ugovora o građenju; Izvođač je dužan da osigura da je Garancija za dobro izvršenje ugovora valjana i na snazi sve do završene primopredaje radova. Ukoliko tokom trajanja ovog Ugovora dođe do izmjene cijene ugovora, Izvođač je dužan da saglasno izmjeni Ugovora, u roku od osam dana, smanji odnosno poveća vrijednost Garancije.</w:t>
      </w:r>
    </w:p>
    <w:p w14:paraId="410E0E78" w14:textId="77777777" w:rsidR="00D23303" w:rsidRPr="00D23303" w:rsidRDefault="00A9044D" w:rsidP="00D2330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A9044D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FE"/>
      </w:r>
      <w:r w:rsidRPr="00A9044D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="00754B1A">
        <w:rPr>
          <w:rFonts w:ascii="Arial" w:eastAsia="Calibri" w:hAnsi="Arial" w:cs="Arial"/>
          <w:sz w:val="24"/>
          <w:szCs w:val="24"/>
          <w:lang w:val="en-US"/>
        </w:rPr>
        <w:t>p</w:t>
      </w:r>
      <w:r w:rsidR="009E1DEF" w:rsidRPr="009E1DEF">
        <w:rPr>
          <w:rFonts w:ascii="Arial" w:eastAsia="Calibri" w:hAnsi="Arial" w:cs="Arial"/>
          <w:sz w:val="24"/>
          <w:szCs w:val="24"/>
          <w:lang w:val="en-US"/>
        </w:rPr>
        <w:t xml:space="preserve">olisu osiguranja od profesionalne odgovornosti za štetu koja može da nastane naručiocu i trećim licima od vršenja ugovorenih radova na iznos </w:t>
      </w:r>
      <w:r w:rsidR="009E1DEF" w:rsidRPr="008F48FE">
        <w:rPr>
          <w:rFonts w:ascii="Arial" w:eastAsia="Calibri" w:hAnsi="Arial" w:cs="Arial"/>
          <w:sz w:val="24"/>
          <w:szCs w:val="24"/>
          <w:lang w:val="en-US"/>
        </w:rPr>
        <w:t xml:space="preserve">od </w:t>
      </w:r>
      <w:r w:rsidR="00D23303" w:rsidRPr="008F48FE">
        <w:rPr>
          <w:rFonts w:ascii="Arial" w:eastAsia="Calibri" w:hAnsi="Arial" w:cs="Arial"/>
          <w:sz w:val="24"/>
          <w:szCs w:val="24"/>
          <w:lang w:val="en-US"/>
        </w:rPr>
        <w:t>2.0</w:t>
      </w:r>
      <w:r w:rsidR="009E1DEF" w:rsidRPr="008F48FE">
        <w:rPr>
          <w:rFonts w:ascii="Arial" w:eastAsia="Calibri" w:hAnsi="Arial" w:cs="Arial"/>
          <w:sz w:val="24"/>
          <w:szCs w:val="24"/>
          <w:lang w:val="en-US"/>
        </w:rPr>
        <w:t>00.000,00 eura</w:t>
      </w:r>
      <w:r w:rsidR="009E1DEF" w:rsidRPr="009E1DEF">
        <w:rPr>
          <w:rFonts w:ascii="Arial" w:eastAsia="Calibri" w:hAnsi="Arial" w:cs="Arial"/>
          <w:sz w:val="24"/>
          <w:szCs w:val="24"/>
          <w:lang w:val="en-US"/>
        </w:rPr>
        <w:t>,</w:t>
      </w:r>
      <w:r w:rsidR="00D23303" w:rsidRPr="00D23303">
        <w:t xml:space="preserve"> </w:t>
      </w:r>
      <w:r w:rsidR="00D23303" w:rsidRPr="00D23303">
        <w:rPr>
          <w:rFonts w:ascii="Arial" w:eastAsia="Calibri" w:hAnsi="Arial" w:cs="Arial"/>
          <w:sz w:val="24"/>
          <w:szCs w:val="24"/>
          <w:lang w:val="en-US"/>
        </w:rPr>
        <w:t>sa rokom važenja od dana početka izvršenja ugovora do dana isteka garantnog roka.</w:t>
      </w:r>
    </w:p>
    <w:p w14:paraId="534DE13E" w14:textId="23C326E2" w:rsidR="00D23303" w:rsidRDefault="00D23303" w:rsidP="00D2330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D23303">
        <w:rPr>
          <w:rFonts w:ascii="Arial" w:eastAsia="Calibri" w:hAnsi="Arial" w:cs="Arial"/>
          <w:sz w:val="24"/>
          <w:szCs w:val="24"/>
          <w:lang w:val="en-US"/>
        </w:rPr>
        <w:t>Polisa osiguranja od profesionalne odgovornosti mora da se odnosi na ugovorene radove i da pokriva rizik odgovornosti za štetu prouzrokovanu licima, za štetu na objektima i za finansijski gubitak. U polisi se mora navesti da se ista izdaje za javnu nabavku  i to  izvođenje radova na izgradnji</w:t>
      </w:r>
      <w:r w:rsidR="00BB588D">
        <w:rPr>
          <w:rFonts w:ascii="Arial" w:eastAsia="Calibri" w:hAnsi="Arial" w:cs="Arial"/>
          <w:sz w:val="24"/>
          <w:szCs w:val="24"/>
          <w:lang w:val="en-US"/>
        </w:rPr>
        <w:t xml:space="preserve"> i opremanju </w:t>
      </w:r>
      <w:r w:rsidRPr="00D23303">
        <w:rPr>
          <w:rFonts w:ascii="Arial" w:eastAsia="Calibri" w:hAnsi="Arial" w:cs="Arial"/>
          <w:sz w:val="24"/>
          <w:szCs w:val="24"/>
          <w:lang w:val="en-US"/>
        </w:rPr>
        <w:t xml:space="preserve"> Edukativno – konfe</w:t>
      </w:r>
      <w:r w:rsidR="00E018E4">
        <w:rPr>
          <w:rFonts w:ascii="Arial" w:eastAsia="Calibri" w:hAnsi="Arial" w:cs="Arial"/>
          <w:sz w:val="24"/>
          <w:szCs w:val="24"/>
          <w:lang w:val="en-US"/>
        </w:rPr>
        <w:t>rencijskog centra CBCG u Tivtu.</w:t>
      </w:r>
    </w:p>
    <w:p w14:paraId="6DC6E495" w14:textId="77777777" w:rsidR="00844541" w:rsidRDefault="00844541" w:rsidP="00A904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023C18E6" w14:textId="77777777" w:rsidR="00844541" w:rsidRPr="00754B1A" w:rsidRDefault="00844541" w:rsidP="00A904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2E3D1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Izvođač je obavezan da najkasnije </w:t>
      </w:r>
      <w:r w:rsidRPr="009E1DEF">
        <w:rPr>
          <w:rFonts w:ascii="Arial" w:eastAsia="Times New Roman" w:hAnsi="Arial" w:cs="Arial"/>
          <w:sz w:val="24"/>
          <w:szCs w:val="24"/>
          <w:lang w:val="en-US"/>
        </w:rPr>
        <w:t xml:space="preserve">deset dana prije isticanja roka važenja garancije </w:t>
      </w:r>
      <w:r w:rsidRPr="002E3D1D">
        <w:rPr>
          <w:rFonts w:ascii="Arial" w:eastAsia="Times New Roman" w:hAnsi="Arial" w:cs="Arial"/>
          <w:color w:val="000000"/>
          <w:sz w:val="24"/>
          <w:szCs w:val="24"/>
          <w:lang w:val="en-US"/>
        </w:rPr>
        <w:t>za dobro izvršenje ugovora dostavi Naručiocu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14:paraId="5693F144" w14:textId="54EA75AA" w:rsidR="00844541" w:rsidRDefault="00844541" w:rsidP="008445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A9044D">
        <w:rPr>
          <w:rFonts w:ascii="Arial" w:eastAsia="Calibri" w:hAnsi="Arial" w:cs="Arial"/>
          <w:sz w:val="24"/>
          <w:szCs w:val="24"/>
          <w:lang w:val="en-US"/>
        </w:rPr>
        <w:sym w:font="Wingdings" w:char="00FE"/>
      </w:r>
      <w:r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2E3D1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garanciju za otklanjanje nedostataka u garantnom roku, za slučaj da izabrani ponuđač u garantnom roku ne ispuni obaveze na koje se garancija odnosi u iznosu od 10% od vrijednosti ugovora sa rokom važenja </w:t>
      </w:r>
      <w:r w:rsidR="00F35CB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do isteka </w:t>
      </w:r>
      <w:r w:rsidRPr="002E3D1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garantnog roka. </w:t>
      </w:r>
    </w:p>
    <w:p w14:paraId="049BA303" w14:textId="77777777" w:rsidR="0036775A" w:rsidRPr="002E3D1D" w:rsidRDefault="0036775A" w:rsidP="008445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1C96462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8" w:name="_Toc62730559"/>
      <w:r w:rsidRPr="00307C7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8"/>
    </w:p>
    <w:p w14:paraId="061CE995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E39B4C6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07C7D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307C7D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307C7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6D8D9E3" w14:textId="77777777" w:rsidR="00307C7D" w:rsidRPr="00307C7D" w:rsidRDefault="000D37B0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D37B0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00FE"/>
      </w:r>
      <w:r w:rsidR="00307C7D"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07C7D" w:rsidRPr="00307C7D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14:paraId="682B97A7" w14:textId="77777777" w:rsidR="00307C7D" w:rsidRP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65D8BA" w14:textId="77777777" w:rsidR="00307C7D" w:rsidRPr="00307C7D" w:rsidRDefault="00307C7D" w:rsidP="00307C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14:paraId="3D384976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>Naručilac  će  u  postupku  javne  nabavke  izabrati  ekonomski  najpovoljniju  ponudu, primjenom pristupa isplativosti, po osnovu kriterijuma:</w:t>
      </w:r>
    </w:p>
    <w:p w14:paraId="3367114E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0FA439" w14:textId="77777777" w:rsidR="00EE769B" w:rsidRPr="00115C72" w:rsidRDefault="00020BB3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odnos cijene i kvaliteta (90/1</w:t>
      </w:r>
      <w:r w:rsidR="00EE769B" w:rsidRPr="00115C72">
        <w:rPr>
          <w:rFonts w:ascii="Arial" w:eastAsia="Times New Roman" w:hAnsi="Arial" w:cs="Arial"/>
          <w:color w:val="000000"/>
          <w:sz w:val="24"/>
          <w:szCs w:val="24"/>
        </w:rPr>
        <w:t>0)</w:t>
      </w:r>
    </w:p>
    <w:p w14:paraId="371BCBBD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63F1DE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lastRenderedPageBreak/>
        <w:t>Komisija za sprovođenje postupka javne nabavke će vrednovati ponude po kriterijumu odnos cijene i kvaliteta primjenom relativnog (proporcion</w:t>
      </w:r>
      <w:r w:rsidR="00020BB3">
        <w:rPr>
          <w:rFonts w:ascii="Arial" w:eastAsia="Times New Roman" w:hAnsi="Arial" w:cs="Arial"/>
          <w:color w:val="000000"/>
          <w:sz w:val="24"/>
          <w:szCs w:val="24"/>
        </w:rPr>
        <w:t>alnog) metoda, na način što će 9</w:t>
      </w:r>
      <w:r w:rsidRPr="00115C72">
        <w:rPr>
          <w:rFonts w:ascii="Arial" w:eastAsia="Times New Roman" w:hAnsi="Arial" w:cs="Arial"/>
          <w:color w:val="000000"/>
          <w:sz w:val="24"/>
          <w:szCs w:val="24"/>
        </w:rPr>
        <w:t xml:space="preserve">0 bodova dobiti </w:t>
      </w:r>
      <w:r w:rsidR="008E0243" w:rsidRPr="00115C72">
        <w:rPr>
          <w:rFonts w:ascii="Arial" w:eastAsia="Times New Roman" w:hAnsi="Arial" w:cs="Arial"/>
          <w:color w:val="000000"/>
          <w:sz w:val="24"/>
          <w:szCs w:val="24"/>
        </w:rPr>
        <w:t xml:space="preserve">najniže </w:t>
      </w:r>
      <w:r w:rsidR="00020BB3">
        <w:rPr>
          <w:rFonts w:ascii="Arial" w:eastAsia="Times New Roman" w:hAnsi="Arial" w:cs="Arial"/>
          <w:color w:val="000000"/>
          <w:sz w:val="24"/>
          <w:szCs w:val="24"/>
        </w:rPr>
        <w:t>ponuđena cijena (C), a 1</w:t>
      </w:r>
      <w:r w:rsidRPr="00115C72">
        <w:rPr>
          <w:rFonts w:ascii="Arial" w:eastAsia="Times New Roman" w:hAnsi="Arial" w:cs="Arial"/>
          <w:color w:val="000000"/>
          <w:sz w:val="24"/>
          <w:szCs w:val="24"/>
        </w:rPr>
        <w:t>0 bodova dobiti najbolje ponuđeni kvalitet (K).</w:t>
      </w:r>
    </w:p>
    <w:p w14:paraId="5542B42E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071D14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>Ukupan broj bodova = broj bodova za cijenu (C) + broj bodova za kvalitet (K)</w:t>
      </w:r>
    </w:p>
    <w:p w14:paraId="5AF37655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0F94A3" w14:textId="77777777" w:rsidR="00EE769B" w:rsidRPr="00115C72" w:rsidRDefault="00A32073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Cijena (C) (9</w:t>
      </w:r>
      <w:r w:rsidR="00EE769B" w:rsidRPr="00115C72">
        <w:rPr>
          <w:rFonts w:ascii="Arial" w:eastAsia="Times New Roman" w:hAnsi="Arial" w:cs="Arial"/>
          <w:color w:val="000000"/>
          <w:sz w:val="24"/>
          <w:szCs w:val="24"/>
        </w:rPr>
        <w:t>0 bodova)</w:t>
      </w:r>
    </w:p>
    <w:p w14:paraId="75C6116B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973EC4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>Parametar  cijena će se vrednovati na sljedeći način:</w:t>
      </w:r>
    </w:p>
    <w:p w14:paraId="274FB9A6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91E3FB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>Najniža ponuđena cijena</w:t>
      </w:r>
      <w:r w:rsidR="00A32073">
        <w:rPr>
          <w:rFonts w:ascii="Arial" w:eastAsia="Times New Roman" w:hAnsi="Arial" w:cs="Arial"/>
          <w:color w:val="000000"/>
          <w:sz w:val="24"/>
          <w:szCs w:val="24"/>
        </w:rPr>
        <w:t xml:space="preserve"> dobija maksimalni broj bodova 9</w:t>
      </w:r>
      <w:r w:rsidRPr="00115C72">
        <w:rPr>
          <w:rFonts w:ascii="Arial" w:eastAsia="Times New Roman" w:hAnsi="Arial" w:cs="Arial"/>
          <w:color w:val="000000"/>
          <w:sz w:val="24"/>
          <w:szCs w:val="24"/>
        </w:rPr>
        <w:t>0.</w:t>
      </w:r>
    </w:p>
    <w:p w14:paraId="4FE3E362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 xml:space="preserve">Bodovi za ostale ponude se obračunavaju proporcijalno u odnosu na  najnižu ponuđenu cijenu po formuli: </w:t>
      </w:r>
    </w:p>
    <w:p w14:paraId="74970037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FF0211C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C72">
        <w:rPr>
          <w:rFonts w:ascii="Arial" w:eastAsia="Times New Roman" w:hAnsi="Arial" w:cs="Arial"/>
          <w:color w:val="000000"/>
          <w:sz w:val="24"/>
          <w:szCs w:val="24"/>
        </w:rPr>
        <w:t>Broj bodova (C) =  (Najniža ponuđen</w:t>
      </w:r>
      <w:r w:rsidR="00A32073">
        <w:rPr>
          <w:rFonts w:ascii="Arial" w:eastAsia="Times New Roman" w:hAnsi="Arial" w:cs="Arial"/>
          <w:color w:val="000000"/>
          <w:sz w:val="24"/>
          <w:szCs w:val="24"/>
        </w:rPr>
        <w:t>a cijena /  ponuđena cijena) x 9</w:t>
      </w:r>
      <w:r w:rsidRPr="00115C72">
        <w:rPr>
          <w:rFonts w:ascii="Arial" w:eastAsia="Times New Roman" w:hAnsi="Arial" w:cs="Arial"/>
          <w:color w:val="000000"/>
          <w:sz w:val="24"/>
          <w:szCs w:val="24"/>
        </w:rPr>
        <w:t>0 bodova</w:t>
      </w:r>
    </w:p>
    <w:p w14:paraId="1A331501" w14:textId="77777777" w:rsidR="00EE769B" w:rsidRPr="00115C72" w:rsidRDefault="00EE769B" w:rsidP="00EE7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B97512" w14:textId="77777777" w:rsidR="008538CA" w:rsidRPr="00115C72" w:rsidRDefault="00A32073" w:rsidP="008538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2. Kvalitet  (K) 1</w:t>
      </w:r>
      <w:r w:rsidR="008538CA" w:rsidRPr="00115C72">
        <w:rPr>
          <w:rFonts w:ascii="Arial" w:eastAsia="Times New Roman" w:hAnsi="Arial" w:cs="Arial"/>
          <w:sz w:val="24"/>
          <w:szCs w:val="24"/>
          <w:lang w:val="en-US"/>
        </w:rPr>
        <w:t>0 bodova</w:t>
      </w:r>
    </w:p>
    <w:p w14:paraId="49CD05BC" w14:textId="77777777" w:rsidR="008538CA" w:rsidRPr="00115C72" w:rsidRDefault="008538CA" w:rsidP="008538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5961E11A" w14:textId="77777777" w:rsidR="00572565" w:rsidRDefault="00BF0B5F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 xml:space="preserve">      Parametar kvalitet (</w:t>
      </w:r>
      <w:r w:rsidR="00572565" w:rsidRPr="001428A9">
        <w:rPr>
          <w:rFonts w:ascii="Arial" w:eastAsia="Times New Roman" w:hAnsi="Arial" w:cs="Arial"/>
          <w:bCs/>
        </w:rPr>
        <w:t>K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) vrednovaće se na sljedeći način:</w:t>
      </w:r>
      <w:r w:rsidR="00572565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1B057A30" w14:textId="77777777" w:rsidR="00572565" w:rsidRDefault="00572565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3C2D51D0" w14:textId="77777777" w:rsidR="00BF0B5F" w:rsidRPr="00BF0B5F" w:rsidRDefault="00BF0B5F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>Najduži ponuđeni garantni rok dobija maksimalni broj bodova 10.</w:t>
      </w:r>
    </w:p>
    <w:p w14:paraId="31A87241" w14:textId="77777777" w:rsidR="00BF0B5F" w:rsidRPr="00BF0B5F" w:rsidRDefault="00BF0B5F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>Bodovi za ostale ponude se obračunav</w:t>
      </w:r>
      <w:r w:rsidR="00572565">
        <w:rPr>
          <w:rFonts w:ascii="Arial" w:eastAsia="Times New Roman" w:hAnsi="Arial" w:cs="Arial"/>
          <w:sz w:val="24"/>
          <w:szCs w:val="24"/>
          <w:lang w:val="en-US"/>
        </w:rPr>
        <w:t>aju proporcijalno u odnosu na n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 xml:space="preserve">ajduži ponuđeni garantni rok po formuli: </w:t>
      </w:r>
    </w:p>
    <w:p w14:paraId="2633EB5A" w14:textId="77777777" w:rsidR="00BF0B5F" w:rsidRPr="00BF0B5F" w:rsidRDefault="00BF0B5F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30D896F7" w14:textId="77777777" w:rsidR="00BF0B5F" w:rsidRPr="00BF0B5F" w:rsidRDefault="00BF0B5F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 xml:space="preserve">          Broj bodova </w:t>
      </w:r>
      <w:r w:rsidR="00572565" w:rsidRPr="00BF0B5F">
        <w:rPr>
          <w:rFonts w:ascii="Arial" w:eastAsia="Times New Roman" w:hAnsi="Arial" w:cs="Arial"/>
          <w:sz w:val="24"/>
          <w:szCs w:val="24"/>
          <w:lang w:val="en-US"/>
        </w:rPr>
        <w:t>(</w:t>
      </w:r>
      <w:r w:rsidR="001428A9" w:rsidRPr="001428A9">
        <w:rPr>
          <w:rFonts w:ascii="Arial" w:eastAsia="Times New Roman" w:hAnsi="Arial" w:cs="Arial"/>
          <w:bCs/>
        </w:rPr>
        <w:t>K</w:t>
      </w:r>
      <w:r w:rsidR="00572565" w:rsidRPr="001428A9">
        <w:rPr>
          <w:rFonts w:ascii="Arial" w:eastAsia="Times New Roman" w:hAnsi="Arial" w:cs="Arial"/>
          <w:sz w:val="24"/>
          <w:szCs w:val="24"/>
          <w:lang w:val="en-US"/>
        </w:rPr>
        <w:t>)</w:t>
      </w:r>
      <w:r w:rsidR="00572565" w:rsidRPr="00BF0B5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= (Ponuđeni garantni rok / Najduži ponuđeni garantni rok) x 10</w:t>
      </w:r>
    </w:p>
    <w:p w14:paraId="00244F36" w14:textId="77777777" w:rsidR="00A73514" w:rsidRDefault="00A73514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0BFF770E" w14:textId="77777777" w:rsidR="00A73514" w:rsidRDefault="00BF0B5F" w:rsidP="00A7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 xml:space="preserve">Ako je </w:t>
      </w:r>
      <w:r w:rsidR="001428A9">
        <w:rPr>
          <w:rFonts w:ascii="Arial" w:eastAsia="Times New Roman" w:hAnsi="Arial" w:cs="Arial"/>
          <w:sz w:val="24"/>
          <w:szCs w:val="24"/>
          <w:lang w:val="en-US"/>
        </w:rPr>
        <w:t xml:space="preserve">ponuđen minimalni garantni rok 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(</w:t>
      </w:r>
      <w:r w:rsidR="001428A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24 mjeseca</w:t>
      </w:r>
      <w:r w:rsidR="00A73514" w:rsidRPr="00A73514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1428A9" w:rsidRPr="001428A9">
        <w:rPr>
          <w:rFonts w:ascii="Arial" w:eastAsia="Times New Roman" w:hAnsi="Arial" w:cs="Arial"/>
          <w:sz w:val="24"/>
          <w:szCs w:val="24"/>
          <w:lang w:val="en-US"/>
        </w:rPr>
        <w:t>od dana dobijanja završnog izveštaja stručnog nadzora i primopredaje objekta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) ponuda tog ponuđača dob</w:t>
      </w:r>
      <w:r w:rsidR="00A73514">
        <w:rPr>
          <w:rFonts w:ascii="Arial" w:eastAsia="Times New Roman" w:hAnsi="Arial" w:cs="Arial"/>
          <w:sz w:val="24"/>
          <w:szCs w:val="24"/>
          <w:lang w:val="en-US"/>
        </w:rPr>
        <w:t>ija 0 bodova po ovom parametru.</w:t>
      </w:r>
      <w:r w:rsidR="00A73514" w:rsidRPr="00A73514">
        <w:t xml:space="preserve"> </w:t>
      </w:r>
      <w:r w:rsidR="00A73514" w:rsidRPr="00A73514">
        <w:rPr>
          <w:rFonts w:ascii="Arial" w:eastAsia="Times New Roman" w:hAnsi="Arial" w:cs="Arial"/>
          <w:sz w:val="24"/>
          <w:szCs w:val="24"/>
          <w:lang w:val="en-US"/>
        </w:rPr>
        <w:t>Garantni rok se iskazu</w:t>
      </w:r>
      <w:r w:rsidR="00A73514">
        <w:rPr>
          <w:rFonts w:ascii="Arial" w:eastAsia="Times New Roman" w:hAnsi="Arial" w:cs="Arial"/>
          <w:sz w:val="24"/>
          <w:szCs w:val="24"/>
          <w:lang w:val="en-US"/>
        </w:rPr>
        <w:t>je u mjesecima.</w:t>
      </w:r>
    </w:p>
    <w:p w14:paraId="6286FC8C" w14:textId="77777777" w:rsidR="00A73514" w:rsidRPr="00BF0B5F" w:rsidRDefault="00A73514" w:rsidP="00BF0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F93725F" w14:textId="77777777" w:rsidR="008B176A" w:rsidRDefault="00BF0B5F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BF0B5F">
        <w:rPr>
          <w:rFonts w:ascii="Arial" w:eastAsia="Times New Roman" w:hAnsi="Arial" w:cs="Arial"/>
          <w:sz w:val="24"/>
          <w:szCs w:val="24"/>
          <w:lang w:val="en-US"/>
        </w:rPr>
        <w:t>U skladu sa Pravilnikom o metodologiji načina vrednovanja ponuda u postupku javnih nabavki, v</w:t>
      </w:r>
      <w:r w:rsidR="00A81635">
        <w:rPr>
          <w:rFonts w:ascii="Arial" w:eastAsia="Times New Roman" w:hAnsi="Arial" w:cs="Arial"/>
          <w:sz w:val="24"/>
          <w:szCs w:val="24"/>
          <w:lang w:val="en-US"/>
        </w:rPr>
        <w:t>r</w:t>
      </w:r>
      <w:r w:rsidRPr="00BF0B5F">
        <w:rPr>
          <w:rFonts w:ascii="Arial" w:eastAsia="Times New Roman" w:hAnsi="Arial" w:cs="Arial"/>
          <w:sz w:val="24"/>
          <w:szCs w:val="24"/>
          <w:lang w:val="en-US"/>
        </w:rPr>
        <w:t>ednovanje ponuda po osnovu parametra kvalitet koji se odnosi na garantni rok, vrši se u odnosu na ponuđene uslove koji su povoljniji, odnosno bolji od zahtjevanog uslova.</w:t>
      </w:r>
    </w:p>
    <w:p w14:paraId="06978A2C" w14:textId="77777777" w:rsidR="00A32073" w:rsidRPr="000F144B" w:rsidRDefault="00A32073" w:rsidP="000D3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7E9C5D92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BEB4F5" w14:textId="77777777" w:rsidR="00307C7D" w:rsidRPr="00307C7D" w:rsidRDefault="00307C7D" w:rsidP="00307C7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0"/>
      <w:r w:rsidRPr="00307C7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9"/>
    </w:p>
    <w:p w14:paraId="6230EBDA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9D4E3AA" w14:textId="77777777"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D37B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 se sačinjava na:</w:t>
      </w:r>
    </w:p>
    <w:p w14:paraId="472E9F96" w14:textId="77777777" w:rsidR="000D37B0" w:rsidRPr="000D37B0" w:rsidRDefault="000D37B0" w:rsidP="000D37B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6"/>
          <w:szCs w:val="16"/>
          <w:lang w:val="en-US"/>
        </w:rPr>
      </w:pPr>
    </w:p>
    <w:p w14:paraId="62AD2B7C" w14:textId="77777777" w:rsidR="000D37B0" w:rsidRDefault="000D37B0" w:rsidP="000D37B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</w:rPr>
        <w:sym w:font="Wingdings" w:char="F0FE"/>
      </w:r>
      <w:r w:rsidRPr="000D37B0">
        <w:rPr>
          <w:rFonts w:ascii="Arial" w:eastAsia="Calibri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286A26C4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C0A1A">
        <w:rPr>
          <w:rFonts w:ascii="Arial" w:eastAsia="Calibri" w:hAnsi="Arial" w:cs="Arial"/>
          <w:color w:val="000000"/>
          <w:sz w:val="24"/>
          <w:szCs w:val="24"/>
        </w:rPr>
        <w:sym w:font="Wingdings" w:char="F0FE"/>
      </w:r>
      <w:r w:rsidRPr="005C0A1A">
        <w:rPr>
          <w:rFonts w:ascii="Arial" w:eastAsia="Calibri" w:hAnsi="Arial" w:cs="Arial"/>
          <w:color w:val="000000"/>
          <w:sz w:val="24"/>
          <w:szCs w:val="24"/>
        </w:rPr>
        <w:t xml:space="preserve"> engleski jezik za djelove ponude koji se odnose na:</w:t>
      </w:r>
    </w:p>
    <w:p w14:paraId="0B5DE434" w14:textId="77777777" w:rsidR="005C0A1A" w:rsidRPr="005C0A1A" w:rsidRDefault="005C0A1A" w:rsidP="005C0A1A">
      <w:pPr>
        <w:spacing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</w:rPr>
      </w:pPr>
      <w:r w:rsidRPr="005C0A1A">
        <w:rPr>
          <w:rFonts w:ascii="Arial" w:hAnsi="Arial" w:cs="Arial"/>
          <w:sz w:val="24"/>
          <w:szCs w:val="24"/>
        </w:rPr>
        <w:sym w:font="Wingdings" w:char="00FE"/>
      </w:r>
      <w:r w:rsidRPr="005C0A1A">
        <w:rPr>
          <w:rFonts w:ascii="Arial" w:hAnsi="Arial" w:cs="Arial"/>
          <w:sz w:val="24"/>
          <w:szCs w:val="24"/>
          <w:lang w:val="sr-Latn-CS"/>
        </w:rPr>
        <w:t xml:space="preserve"> tehničke karakteristike - </w:t>
      </w:r>
      <w:r w:rsidRPr="005C0A1A">
        <w:rPr>
          <w:rFonts w:ascii="Arial" w:eastAsia="Times New Roman" w:hAnsi="Arial" w:cs="Arial"/>
          <w:sz w:val="24"/>
          <w:szCs w:val="24"/>
        </w:rPr>
        <w:t>tehničke izraze korišćene u tehničkoj specifikaciji predmeta nabavke.</w:t>
      </w:r>
    </w:p>
    <w:p w14:paraId="2C085ECE" w14:textId="77777777" w:rsidR="005C0A1A" w:rsidRPr="000D37B0" w:rsidRDefault="005C0A1A" w:rsidP="000D37B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5829DC5A" w14:textId="77777777" w:rsidR="00E47678" w:rsidRPr="00506F16" w:rsidRDefault="00307C7D" w:rsidP="00506F1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1"/>
      <w:r w:rsidRPr="00307C7D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10"/>
    </w:p>
    <w:p w14:paraId="58F74887" w14:textId="77777777" w:rsidR="00E47678" w:rsidRDefault="00E47678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1A64919" w14:textId="1C137AD1" w:rsidR="00CF748E" w:rsidRPr="004F11CF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 w:rsidR="002C62C2">
        <w:rPr>
          <w:rFonts w:ascii="Arial" w:eastAsia="Times New Roman" w:hAnsi="Arial" w:cs="Arial"/>
          <w:sz w:val="24"/>
          <w:szCs w:val="24"/>
        </w:rPr>
        <w:t>31.03</w:t>
      </w:r>
      <w:r w:rsidR="00716CBA">
        <w:rPr>
          <w:rFonts w:ascii="Arial" w:eastAsia="Times New Roman" w:hAnsi="Arial" w:cs="Arial"/>
          <w:sz w:val="24"/>
          <w:szCs w:val="24"/>
        </w:rPr>
        <w:t>.2023.</w:t>
      </w:r>
      <w:r w:rsidRPr="00CF748E">
        <w:rPr>
          <w:rFonts w:ascii="Arial" w:eastAsia="Times New Roman" w:hAnsi="Arial" w:cs="Arial"/>
          <w:sz w:val="24"/>
          <w:szCs w:val="24"/>
        </w:rPr>
        <w:t xml:space="preserve"> godine do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CF748E">
        <w:rPr>
          <w:rFonts w:ascii="Arial" w:eastAsia="Times New Roman" w:hAnsi="Arial" w:cs="Arial"/>
          <w:sz w:val="24"/>
          <w:szCs w:val="24"/>
        </w:rPr>
        <w:t>:00 sati.</w:t>
      </w:r>
    </w:p>
    <w:p w14:paraId="034F06B3" w14:textId="4068B926" w:rsidR="00CF748E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2C62C2" w:rsidRPr="002C62C2">
        <w:rPr>
          <w:rFonts w:ascii="Arial" w:eastAsia="Times New Roman" w:hAnsi="Arial" w:cs="Arial"/>
          <w:sz w:val="24"/>
          <w:szCs w:val="24"/>
        </w:rPr>
        <w:t xml:space="preserve">31.03.2023. godine </w:t>
      </w:r>
      <w:r w:rsidR="004F11CF">
        <w:rPr>
          <w:rFonts w:ascii="Arial" w:eastAsia="Times New Roman" w:hAnsi="Arial" w:cs="Arial"/>
          <w:sz w:val="24"/>
          <w:szCs w:val="24"/>
        </w:rPr>
        <w:t>u</w:t>
      </w:r>
      <w:r w:rsidRPr="00CF748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CF748E">
        <w:rPr>
          <w:rFonts w:ascii="Arial" w:eastAsia="Times New Roman" w:hAnsi="Arial" w:cs="Arial"/>
          <w:sz w:val="24"/>
          <w:szCs w:val="24"/>
        </w:rPr>
        <w:t>:00 sati.</w:t>
      </w:r>
    </w:p>
    <w:p w14:paraId="09C0A080" w14:textId="77777777" w:rsidR="00E47678" w:rsidRPr="00141A1B" w:rsidRDefault="00E47678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DDA0D11" w14:textId="77777777" w:rsidR="00E47678" w:rsidRDefault="00CF748E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748E">
        <w:rPr>
          <w:rFonts w:ascii="Arial" w:eastAsia="Times New Roman" w:hAnsi="Arial" w:cs="Arial"/>
          <w:sz w:val="24"/>
          <w:szCs w:val="24"/>
        </w:rPr>
        <w:sym w:font="Wingdings" w:char="F0A8"/>
      </w:r>
      <w:r w:rsidRPr="00CF748E">
        <w:rPr>
          <w:rFonts w:ascii="Arial" w:eastAsia="Times New Roman" w:hAnsi="Arial" w:cs="Arial"/>
          <w:sz w:val="24"/>
          <w:szCs w:val="24"/>
        </w:rPr>
        <w:t xml:space="preserve"> </w:t>
      </w:r>
      <w:r w:rsidR="00E47678" w:rsidRPr="00E47678">
        <w:rPr>
          <w:rFonts w:ascii="Arial" w:eastAsia="Times New Roman" w:hAnsi="Arial" w:cs="Arial"/>
          <w:sz w:val="24"/>
          <w:szCs w:val="24"/>
        </w:rPr>
        <w:t>U skladu sa članom 122 Zakona o javnim nabavkama, garancija ponude podnosi se u elektronskom obliku putem ESJN.</w:t>
      </w:r>
    </w:p>
    <w:p w14:paraId="71342958" w14:textId="77777777" w:rsidR="00E47678" w:rsidRDefault="00E47678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230043" w14:textId="77777777" w:rsidR="00E47678" w:rsidRDefault="00E47678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47678">
        <w:rPr>
          <w:rFonts w:ascii="Arial" w:eastAsia="Times New Roman" w:hAnsi="Arial" w:cs="Arial"/>
          <w:sz w:val="24"/>
          <w:szCs w:val="24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ECE0EBD" w14:textId="77777777" w:rsidR="00E47678" w:rsidRDefault="00E47678" w:rsidP="00CF74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121F6F" w14:textId="77777777" w:rsidR="00436D41" w:rsidRPr="00CF748E" w:rsidRDefault="00E47678" w:rsidP="00436D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47678">
        <w:rPr>
          <w:rFonts w:ascii="Arial" w:eastAsia="Times New Roman" w:hAnsi="Arial" w:cs="Arial"/>
          <w:sz w:val="24"/>
          <w:szCs w:val="24"/>
        </w:rPr>
        <w:t xml:space="preserve"> </w:t>
      </w:r>
      <w:r w:rsidR="00436D41" w:rsidRPr="00E47678">
        <w:rPr>
          <w:rFonts w:ascii="Arial" w:eastAsia="Times New Roman" w:hAnsi="Arial" w:cs="Arial"/>
          <w:sz w:val="24"/>
          <w:szCs w:val="24"/>
        </w:rPr>
        <w:t xml:space="preserve"> </w:t>
      </w:r>
      <w:r w:rsidR="00436D41" w:rsidRPr="00CF748E">
        <w:rPr>
          <w:rFonts w:ascii="Arial" w:eastAsia="Times New Roman" w:hAnsi="Arial" w:cs="Arial"/>
          <w:sz w:val="24"/>
          <w:szCs w:val="24"/>
        </w:rPr>
        <w:sym w:font="Wingdings" w:char="F0A8"/>
      </w:r>
      <w:r w:rsidR="00436D41" w:rsidRPr="00CF748E">
        <w:rPr>
          <w:rFonts w:ascii="Arial" w:eastAsia="Times New Roman" w:hAnsi="Arial" w:cs="Arial"/>
          <w:sz w:val="24"/>
          <w:szCs w:val="24"/>
        </w:rPr>
        <w:t xml:space="preserve"> Dio ponude koje se ne dostavlja preko ESJN-a, a odnosi se na Garanciju ponude dostavlja se: </w:t>
      </w:r>
    </w:p>
    <w:p w14:paraId="07827CC3" w14:textId="26A20E7A" w:rsidR="00CF748E" w:rsidRPr="00CF748E" w:rsidRDefault="00CF748E" w:rsidP="00436D4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CF748E">
        <w:rPr>
          <w:rFonts w:ascii="Arial" w:eastAsia="Calibri" w:hAnsi="Arial" w:cs="Arial"/>
          <w:sz w:val="24"/>
          <w:szCs w:val="24"/>
          <w:lang w:val="en-US"/>
        </w:rPr>
        <w:t>neposrednim predajom na arhivi naručioca na adresi</w:t>
      </w:r>
      <w:r w:rsidRPr="00436D4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CF748E">
        <w:rPr>
          <w:rFonts w:ascii="Arial" w:eastAsia="Calibri" w:hAnsi="Arial" w:cs="Arial"/>
          <w:sz w:val="24"/>
          <w:szCs w:val="24"/>
          <w:lang w:val="en-US"/>
        </w:rPr>
        <w:t>Bulevar Svetog Petra Cetinjskog 6, Podgorica.</w:t>
      </w:r>
    </w:p>
    <w:p w14:paraId="33F8FD90" w14:textId="792FFA4F" w:rsidR="008450B7" w:rsidRPr="00436D41" w:rsidRDefault="00CF748E" w:rsidP="00436D41">
      <w:pPr>
        <w:pStyle w:val="ListParagraph"/>
        <w:numPr>
          <w:ilvl w:val="0"/>
          <w:numId w:val="1"/>
        </w:numPr>
        <w:spacing w:before="96" w:after="0" w:line="240" w:lineRule="auto"/>
        <w:jc w:val="both"/>
      </w:pPr>
      <w:r w:rsidRPr="008450B7">
        <w:rPr>
          <w:rFonts w:ascii="Arial" w:eastAsia="Calibri" w:hAnsi="Arial" w:cs="Arial"/>
          <w:sz w:val="24"/>
          <w:szCs w:val="24"/>
          <w:lang w:val="en-US"/>
        </w:rPr>
        <w:t xml:space="preserve">preporučenom pošiljkom sa povratnicom na adresi na adresi Bulevar Svetog Petra Cetinjskog 6, Podgorica, </w:t>
      </w:r>
      <w:r w:rsidR="00436D41" w:rsidRPr="006140B6">
        <w:rPr>
          <w:rFonts w:ascii="Arial" w:eastAsia="Calibri" w:hAnsi="Arial" w:cs="Arial"/>
          <w:sz w:val="24"/>
          <w:szCs w:val="24"/>
          <w:lang w:val="en-US"/>
        </w:rPr>
        <w:t>s tim što garancija ponude mora biti uručena od strane poštanskog operatora najkasnije prije i</w:t>
      </w:r>
      <w:r w:rsidR="00436D41">
        <w:rPr>
          <w:rFonts w:ascii="Arial" w:eastAsia="Calibri" w:hAnsi="Arial" w:cs="Arial"/>
          <w:sz w:val="24"/>
          <w:szCs w:val="24"/>
          <w:lang w:val="en-US"/>
        </w:rPr>
        <w:t>steka roka za podnošenje ponuda</w:t>
      </w:r>
    </w:p>
    <w:p w14:paraId="3ED2C7AA" w14:textId="77777777" w:rsidR="00436D41" w:rsidRPr="00436D41" w:rsidRDefault="00436D41" w:rsidP="00436D41">
      <w:pPr>
        <w:pStyle w:val="ListParagraph"/>
        <w:spacing w:before="96" w:after="0" w:line="240" w:lineRule="auto"/>
        <w:jc w:val="both"/>
      </w:pPr>
    </w:p>
    <w:p w14:paraId="7224440B" w14:textId="48CC970B" w:rsidR="008450B7" w:rsidRDefault="00CF748E" w:rsidP="008450B7">
      <w:pPr>
        <w:spacing w:before="96" w:after="0" w:line="240" w:lineRule="auto"/>
        <w:ind w:left="360"/>
        <w:jc w:val="both"/>
      </w:pPr>
      <w:r w:rsidRPr="008450B7">
        <w:rPr>
          <w:rFonts w:ascii="Arial" w:eastAsia="Times New Roman" w:hAnsi="Arial" w:cs="Arial"/>
          <w:sz w:val="24"/>
          <w:szCs w:val="24"/>
          <w:lang w:val="en-US"/>
        </w:rPr>
        <w:t xml:space="preserve">radnim danima od 08:00  do 16:00  sati, zaključno sa danom </w:t>
      </w:r>
      <w:r w:rsidR="002C62C2" w:rsidRPr="002C62C2">
        <w:rPr>
          <w:rFonts w:ascii="Arial" w:eastAsia="Times New Roman" w:hAnsi="Arial" w:cs="Arial"/>
          <w:sz w:val="24"/>
          <w:szCs w:val="24"/>
        </w:rPr>
        <w:t xml:space="preserve">31.03.2023. godine </w:t>
      </w:r>
      <w:r w:rsidRPr="008450B7">
        <w:rPr>
          <w:rFonts w:ascii="Arial" w:eastAsia="Times New Roman" w:hAnsi="Arial" w:cs="Arial"/>
          <w:sz w:val="24"/>
          <w:szCs w:val="24"/>
        </w:rPr>
        <w:t>do 10:00 sati.</w:t>
      </w:r>
      <w:r w:rsidR="008450B7" w:rsidRPr="008450B7">
        <w:t xml:space="preserve"> </w:t>
      </w:r>
    </w:p>
    <w:p w14:paraId="37216D91" w14:textId="77777777" w:rsidR="009A0553" w:rsidRDefault="009A0553" w:rsidP="008450B7">
      <w:pPr>
        <w:spacing w:before="96" w:after="0" w:line="240" w:lineRule="auto"/>
        <w:ind w:left="360"/>
        <w:jc w:val="both"/>
      </w:pPr>
    </w:p>
    <w:p w14:paraId="77BB2B30" w14:textId="187522F4" w:rsidR="009A0553" w:rsidRDefault="009A0553" w:rsidP="003F1E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Napomena: U ovom slučaju, original garancije</w:t>
      </w:r>
      <w:r w:rsidRPr="008450B7">
        <w:rPr>
          <w:rFonts w:ascii="Arial" w:eastAsia="Times New Roman" w:hAnsi="Arial" w:cs="Arial"/>
          <w:sz w:val="24"/>
          <w:szCs w:val="24"/>
        </w:rPr>
        <w:t xml:space="preserve"> ponude</w:t>
      </w:r>
      <w:r>
        <w:rPr>
          <w:rFonts w:ascii="Arial" w:eastAsia="Times New Roman" w:hAnsi="Arial" w:cs="Arial"/>
          <w:sz w:val="24"/>
          <w:szCs w:val="24"/>
        </w:rPr>
        <w:t xml:space="preserve"> u pisanom obliku se dostavlja </w:t>
      </w:r>
      <w:r w:rsidRPr="008450B7">
        <w:rPr>
          <w:rFonts w:ascii="Arial" w:eastAsia="Times New Roman" w:hAnsi="Arial" w:cs="Arial"/>
          <w:sz w:val="24"/>
          <w:szCs w:val="24"/>
        </w:rPr>
        <w:t xml:space="preserve">u </w:t>
      </w:r>
      <w:r>
        <w:rPr>
          <w:rFonts w:ascii="Arial" w:eastAsia="Times New Roman" w:hAnsi="Arial" w:cs="Arial"/>
          <w:sz w:val="24"/>
          <w:szCs w:val="24"/>
        </w:rPr>
        <w:t>koverti,</w:t>
      </w:r>
      <w:r w:rsidRPr="008450B7">
        <w:rPr>
          <w:rFonts w:ascii="Arial" w:eastAsia="Times New Roman" w:hAnsi="Arial" w:cs="Arial"/>
          <w:sz w:val="24"/>
          <w:szCs w:val="24"/>
        </w:rPr>
        <w:t xml:space="preserve"> na kojoj se navodi: naziv i sjedište naručioca, broj tenderske dokumentacije za koju se podnosi garancija, naziv, sjedište i adresa ponuđača i naznake "garancija ponude" i "ne otvaraj prije roka za otvaranje ponuda". </w:t>
      </w:r>
    </w:p>
    <w:p w14:paraId="551D639A" w14:textId="77777777" w:rsidR="0086546E" w:rsidRPr="0086546E" w:rsidRDefault="0086546E" w:rsidP="0086546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86546E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86546E">
        <w:rPr>
          <w:vertAlign w:val="superscript"/>
        </w:rPr>
        <w:footnoteReference w:id="9"/>
      </w:r>
    </w:p>
    <w:p w14:paraId="6382E934" w14:textId="77777777" w:rsidR="0086546E" w:rsidRPr="0086546E" w:rsidRDefault="0086546E" w:rsidP="0086546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0395D10" w14:textId="77777777" w:rsidR="0086546E" w:rsidRPr="0086546E" w:rsidRDefault="0086546E" w:rsidP="00865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6546E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23B3FB3E" w14:textId="77777777" w:rsidR="0086546E" w:rsidRPr="0086546E" w:rsidRDefault="0086546E" w:rsidP="00865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6546E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4ABA377D" w14:textId="77777777" w:rsidR="0086546E" w:rsidRPr="0086546E" w:rsidRDefault="00506F16" w:rsidP="008654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2) odbije da zaključi</w:t>
      </w:r>
      <w:r w:rsidR="0086546E" w:rsidRPr="0086546E">
        <w:rPr>
          <w:rFonts w:ascii="Arial" w:eastAsia="Times New Roman" w:hAnsi="Arial" w:cs="Arial"/>
          <w:sz w:val="24"/>
          <w:szCs w:val="24"/>
        </w:rPr>
        <w:t xml:space="preserve"> ugovor o javnoj n</w:t>
      </w:r>
      <w:r>
        <w:rPr>
          <w:rFonts w:ascii="Arial" w:eastAsia="Times New Roman" w:hAnsi="Arial" w:cs="Arial"/>
          <w:sz w:val="24"/>
          <w:szCs w:val="24"/>
        </w:rPr>
        <w:t>abavci ili okvirni sporazum.</w:t>
      </w:r>
      <w:r w:rsidR="0086546E" w:rsidRPr="0086546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EF9890" w14:textId="77777777" w:rsidR="00307C7D" w:rsidRPr="00307C7D" w:rsidRDefault="0086546E" w:rsidP="008654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>
        <w:rPr>
          <w:rFonts w:ascii="Arial" w:eastAsia="Times New Roman" w:hAnsi="Arial" w:cs="Times New Roman"/>
          <w:b/>
          <w:sz w:val="24"/>
          <w:szCs w:val="32"/>
        </w:rPr>
        <w:t>11.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56BCCA91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3B3F8FD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4A63D35B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AA4DC" w14:textId="4BDB666C" w:rsidR="009A0553" w:rsidRDefault="00AE335A" w:rsidP="00AE33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37B0">
        <w:rPr>
          <w:rFonts w:ascii="Arial" w:eastAsia="Calibri" w:hAnsi="Arial" w:cs="Arial"/>
          <w:sz w:val="24"/>
          <w:szCs w:val="24"/>
          <w:lang w:val="en-US"/>
        </w:rPr>
        <w:sym w:font="Wingdings" w:char="F0FE"/>
      </w:r>
      <w:r w:rsidR="00A12F04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137D15F1" w14:textId="77777777" w:rsidR="006A5611" w:rsidRDefault="006A5611" w:rsidP="00AE33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BF80A3" w14:textId="77777777" w:rsidR="006A5611" w:rsidRDefault="006A5611" w:rsidP="00AE335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EA82DE" w14:textId="77777777" w:rsidR="00307C7D" w:rsidRPr="0086546E" w:rsidRDefault="0086546E" w:rsidP="008654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>
        <w:rPr>
          <w:rFonts w:ascii="Arial" w:eastAsia="Times New Roman" w:hAnsi="Arial" w:cs="Times New Roman"/>
          <w:b/>
          <w:sz w:val="24"/>
          <w:szCs w:val="32"/>
        </w:rPr>
        <w:lastRenderedPageBreak/>
        <w:t>12.</w:t>
      </w:r>
      <w:r w:rsidR="00307C7D" w:rsidRPr="0086546E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7BAB6FB6" w14:textId="77777777" w:rsidR="00307C7D" w:rsidRDefault="00307C7D" w:rsidP="00307C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3A46E3" w14:textId="77777777" w:rsidR="009A0553" w:rsidRPr="009A0553" w:rsidRDefault="009A0553" w:rsidP="009A0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0553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5DBE4243" w14:textId="77777777" w:rsidR="009A0553" w:rsidRPr="009A0553" w:rsidRDefault="009A0553" w:rsidP="009A0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0553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581FC0B4" w14:textId="6700EF56" w:rsidR="005C0A1A" w:rsidRPr="00307C7D" w:rsidRDefault="009A0553" w:rsidP="009A05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A0553">
        <w:rPr>
          <w:rFonts w:ascii="Arial" w:eastAsia="Times New Roman" w:hAnsi="Arial" w:cs="Arial"/>
          <w:sz w:val="24"/>
          <w:szCs w:val="24"/>
        </w:rPr>
        <w:t>Ponuđač je dužan da tačno, potpuno, pravilno i nedvosmisleno popuni Izjavu privrednog subjekta u skladu sa zahtjevima iz tenderske dokumentacije.</w:t>
      </w:r>
    </w:p>
    <w:p w14:paraId="55309374" w14:textId="77777777" w:rsidR="00307C7D" w:rsidRPr="00307C7D" w:rsidRDefault="0086546E" w:rsidP="008654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>
        <w:rPr>
          <w:rFonts w:ascii="Arial" w:eastAsia="Times New Roman" w:hAnsi="Arial" w:cs="Times New Roman"/>
          <w:b/>
          <w:sz w:val="24"/>
          <w:szCs w:val="32"/>
        </w:rPr>
        <w:t>13.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14:paraId="4395AFB8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082F2DE" w14:textId="77777777" w:rsidR="00667DFB" w:rsidRPr="00667DFB" w:rsidRDefault="00667DFB" w:rsidP="00AE2F36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667DFB">
        <w:rPr>
          <w:rFonts w:ascii="Arial" w:eastAsia="Times New Roman" w:hAnsi="Arial" w:cs="Arial"/>
          <w:noProof/>
          <w:sz w:val="24"/>
          <w:szCs w:val="24"/>
        </w:rPr>
        <w:t>Naručilac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klj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z w:val="24"/>
          <w:szCs w:val="24"/>
        </w:rPr>
        <w:t>čuje, raskida i vrši izmjene</w:t>
      </w:r>
      <w:r w:rsidRPr="00667DFB">
        <w:rPr>
          <w:rFonts w:ascii="Arial" w:eastAsia="Times New Roman" w:hAnsi="Arial" w:cs="Arial"/>
          <w:noProof/>
          <w:spacing w:val="53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g</w:t>
      </w:r>
      <w:r w:rsidRPr="00667DFB">
        <w:rPr>
          <w:rFonts w:ascii="Arial" w:eastAsia="Times New Roman" w:hAnsi="Arial" w:cs="Arial"/>
          <w:noProof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ora</w:t>
      </w:r>
      <w:r w:rsidRPr="00667DFB">
        <w:rPr>
          <w:rFonts w:ascii="Arial" w:eastAsia="Times New Roman" w:hAnsi="Arial" w:cs="Arial"/>
          <w:noProof/>
          <w:spacing w:val="47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pacing w:val="36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pacing w:val="2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noj</w:t>
      </w:r>
      <w:r w:rsidRPr="00667DFB">
        <w:rPr>
          <w:rFonts w:ascii="Arial" w:eastAsia="Times New Roman" w:hAnsi="Arial" w:cs="Arial"/>
          <w:noProof/>
          <w:spacing w:val="45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naba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>ci</w:t>
      </w:r>
      <w:r w:rsidRPr="00667DFB">
        <w:rPr>
          <w:rFonts w:ascii="Arial" w:eastAsia="Times New Roman" w:hAnsi="Arial" w:cs="Arial"/>
          <w:noProof/>
          <w:spacing w:val="49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u</w:t>
      </w:r>
      <w:r w:rsidRPr="00667DFB">
        <w:rPr>
          <w:rFonts w:ascii="Arial" w:eastAsia="Times New Roman" w:hAnsi="Arial" w:cs="Arial"/>
          <w:noProof/>
          <w:spacing w:val="42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pisan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m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obliku</w:t>
      </w:r>
      <w:r w:rsidRPr="00667DFB">
        <w:rPr>
          <w:rFonts w:ascii="Arial" w:eastAsia="Times New Roman" w:hAnsi="Arial" w:cs="Arial"/>
          <w:noProof/>
          <w:spacing w:val="51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pacing w:val="-2"/>
          <w:w w:val="102"/>
          <w:sz w:val="24"/>
          <w:szCs w:val="24"/>
        </w:rPr>
        <w:t>s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 xml:space="preserve">a 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n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uđa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č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e</w:t>
      </w:r>
      <w:r w:rsidRPr="00667DFB">
        <w:rPr>
          <w:rFonts w:ascii="Arial" w:eastAsia="Times New Roman" w:hAnsi="Arial" w:cs="Arial"/>
          <w:noProof/>
          <w:sz w:val="24"/>
          <w:szCs w:val="24"/>
        </w:rPr>
        <w:t>m či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a je p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nu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d</w:t>
      </w:r>
      <w:r w:rsidRPr="00667DFB">
        <w:rPr>
          <w:rFonts w:ascii="Arial" w:eastAsia="Times New Roman" w:hAnsi="Arial" w:cs="Arial"/>
          <w:noProof/>
          <w:sz w:val="24"/>
          <w:szCs w:val="24"/>
        </w:rPr>
        <w:t>a i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abrana kao 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n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jpo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l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ni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a</w:t>
      </w:r>
      <w:r w:rsidRPr="00667DFB">
        <w:rPr>
          <w:rFonts w:ascii="Arial" w:eastAsia="Times New Roman" w:hAnsi="Arial" w:cs="Arial"/>
          <w:noProof/>
          <w:sz w:val="24"/>
          <w:szCs w:val="24"/>
        </w:rPr>
        <w:t>, nak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n iz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z w:val="24"/>
          <w:szCs w:val="24"/>
        </w:rPr>
        <w:t xml:space="preserve">ršnosti odluke 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 xml:space="preserve">o </w:t>
      </w:r>
      <w:r w:rsidRPr="00667DFB">
        <w:rPr>
          <w:rFonts w:ascii="Arial" w:eastAsia="Times New Roman" w:hAnsi="Arial" w:cs="Arial"/>
          <w:noProof/>
          <w:sz w:val="24"/>
          <w:szCs w:val="24"/>
        </w:rPr>
        <w:t>i</w:t>
      </w:r>
      <w:r w:rsidRPr="00667DFB">
        <w:rPr>
          <w:rFonts w:ascii="Arial" w:eastAsia="Times New Roman" w:hAnsi="Arial" w:cs="Arial"/>
          <w:noProof/>
          <w:spacing w:val="-3"/>
          <w:sz w:val="24"/>
          <w:szCs w:val="24"/>
        </w:rPr>
        <w:t>z</w:t>
      </w:r>
      <w:r w:rsidRPr="00667DFB">
        <w:rPr>
          <w:rFonts w:ascii="Arial" w:eastAsia="Times New Roman" w:hAnsi="Arial" w:cs="Arial"/>
          <w:noProof/>
          <w:sz w:val="24"/>
          <w:szCs w:val="24"/>
        </w:rPr>
        <w:t>boru</w:t>
      </w:r>
      <w:r w:rsidRPr="00667DFB">
        <w:rPr>
          <w:rFonts w:ascii="Arial" w:eastAsia="Times New Roman" w:hAnsi="Arial" w:cs="Arial"/>
          <w:noProof/>
          <w:spacing w:val="14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sz w:val="24"/>
          <w:szCs w:val="24"/>
        </w:rPr>
        <w:t>najpo</w:t>
      </w:r>
      <w:r w:rsidRPr="00667DFB">
        <w:rPr>
          <w:rFonts w:ascii="Arial" w:eastAsia="Times New Roman" w:hAnsi="Arial" w:cs="Arial"/>
          <w:noProof/>
          <w:spacing w:val="-2"/>
          <w:sz w:val="24"/>
          <w:szCs w:val="24"/>
        </w:rPr>
        <w:t>v</w:t>
      </w:r>
      <w:r w:rsidRPr="00667DFB">
        <w:rPr>
          <w:rFonts w:ascii="Arial" w:eastAsia="Times New Roman" w:hAnsi="Arial" w:cs="Arial"/>
          <w:noProof/>
          <w:spacing w:val="1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sz w:val="24"/>
          <w:szCs w:val="24"/>
        </w:rPr>
        <w:t>l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ni</w:t>
      </w:r>
      <w:r w:rsidRPr="00667DFB">
        <w:rPr>
          <w:rFonts w:ascii="Arial" w:eastAsia="Times New Roman" w:hAnsi="Arial" w:cs="Arial"/>
          <w:noProof/>
          <w:spacing w:val="-1"/>
          <w:sz w:val="24"/>
          <w:szCs w:val="24"/>
        </w:rPr>
        <w:t>j</w:t>
      </w:r>
      <w:r w:rsidRPr="00667DFB">
        <w:rPr>
          <w:rFonts w:ascii="Arial" w:eastAsia="Times New Roman" w:hAnsi="Arial" w:cs="Arial"/>
          <w:noProof/>
          <w:sz w:val="24"/>
          <w:szCs w:val="24"/>
        </w:rPr>
        <w:t>e</w:t>
      </w:r>
      <w:r w:rsidRPr="00667DFB">
        <w:rPr>
          <w:rFonts w:ascii="Arial" w:eastAsia="Times New Roman" w:hAnsi="Arial" w:cs="Arial"/>
          <w:noProof/>
          <w:spacing w:val="27"/>
          <w:sz w:val="24"/>
          <w:szCs w:val="24"/>
        </w:rPr>
        <w:t xml:space="preserve"> 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p</w:t>
      </w:r>
      <w:r w:rsidRPr="00667DFB">
        <w:rPr>
          <w:rFonts w:ascii="Arial" w:eastAsia="Times New Roman" w:hAnsi="Arial" w:cs="Arial"/>
          <w:noProof/>
          <w:spacing w:val="-1"/>
          <w:w w:val="102"/>
          <w:sz w:val="24"/>
          <w:szCs w:val="24"/>
        </w:rPr>
        <w:t>o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nu</w:t>
      </w:r>
      <w:r w:rsidRPr="00667DFB">
        <w:rPr>
          <w:rFonts w:ascii="Arial" w:eastAsia="Times New Roman" w:hAnsi="Arial" w:cs="Arial"/>
          <w:noProof/>
          <w:spacing w:val="-1"/>
          <w:w w:val="102"/>
          <w:sz w:val="24"/>
          <w:szCs w:val="24"/>
        </w:rPr>
        <w:t>d</w:t>
      </w:r>
      <w:r w:rsidRPr="00667DFB">
        <w:rPr>
          <w:rFonts w:ascii="Arial" w:eastAsia="Times New Roman" w:hAnsi="Arial" w:cs="Arial"/>
          <w:noProof/>
          <w:w w:val="102"/>
          <w:sz w:val="24"/>
          <w:szCs w:val="24"/>
        </w:rPr>
        <w:t>e, u skladu sa odredbama člana 149, 150 i 151 Zakona o javnim nabavkama.</w:t>
      </w:r>
    </w:p>
    <w:p w14:paraId="1AAC245D" w14:textId="77777777" w:rsidR="005C0A1A" w:rsidRDefault="005C0A1A" w:rsidP="00DC7FB7">
      <w:pPr>
        <w:widowControl w:val="0"/>
        <w:autoSpaceDE w:val="0"/>
        <w:autoSpaceDN w:val="0"/>
        <w:adjustRightInd w:val="0"/>
        <w:spacing w:before="36" w:after="0" w:line="246" w:lineRule="auto"/>
        <w:ind w:right="94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8FBC4F9" w14:textId="77777777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Ugovor o javnoj nabavci mora da bude u skladu sa uslovima utvrđenim tenderskom dokumentacijom, izabranom ponudom i odlukom o izboru najpovoljnije ponude, osim u pogledu iskazivanja PDV-a.</w:t>
      </w:r>
    </w:p>
    <w:p w14:paraId="4DC05F58" w14:textId="77777777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68169978" w14:textId="5BA7D7A7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Ugovor izm</w:t>
      </w:r>
      <w:r w:rsidR="001E6BF1">
        <w:rPr>
          <w:rFonts w:ascii="Arial" w:eastAsia="Times New Roman" w:hAnsi="Arial" w:cs="Arial"/>
          <w:sz w:val="24"/>
          <w:szCs w:val="24"/>
          <w:lang w:val="pl-PL"/>
        </w:rPr>
        <w:t>eđu naručioca i ponuđača čija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ponuda </w:t>
      </w:r>
      <w:r w:rsidR="001E6BF1">
        <w:rPr>
          <w:rFonts w:ascii="Arial" w:eastAsia="Times New Roman" w:hAnsi="Arial" w:cs="Arial"/>
          <w:sz w:val="24"/>
          <w:szCs w:val="24"/>
          <w:lang w:val="pl-PL"/>
        </w:rPr>
        <w:t xml:space="preserve">bude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izabrana kao najpovoljnija, pored uslova koji su propisani ovom tenderskom dokumentacijom, će sadržati i sljedeće:</w:t>
      </w:r>
    </w:p>
    <w:p w14:paraId="460A7D04" w14:textId="77777777" w:rsidR="005C0A1A" w:rsidRPr="005C0A1A" w:rsidRDefault="005C0A1A" w:rsidP="005C0A1A">
      <w:pPr>
        <w:tabs>
          <w:tab w:val="left" w:pos="14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1B6AD5ED" w14:textId="5E617095" w:rsidR="005C0A1A" w:rsidRPr="00ED226D" w:rsidRDefault="001E6BF1" w:rsidP="005C0A1A">
      <w:pPr>
        <w:tabs>
          <w:tab w:val="left" w:pos="14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>
        <w:rPr>
          <w:rFonts w:ascii="Arial" w:eastAsia="Times New Roman" w:hAnsi="Arial" w:cs="Arial"/>
          <w:sz w:val="24"/>
          <w:szCs w:val="24"/>
          <w:lang w:val="sl-SI"/>
        </w:rPr>
        <w:t>Ponuđ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>ač (u daljem tekstu ove tačke: I</w:t>
      </w:r>
      <w:r>
        <w:rPr>
          <w:rFonts w:ascii="Arial" w:eastAsia="Times New Roman" w:hAnsi="Arial" w:cs="Arial"/>
          <w:sz w:val="24"/>
          <w:szCs w:val="24"/>
          <w:lang w:val="sl-SI"/>
        </w:rPr>
        <w:t xml:space="preserve">zvođač) se 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>obavezuje, pošto se prethodno upoznao sa svim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 xml:space="preserve"> uslovima, pravima i obavezama 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>koje kao Izvođa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 xml:space="preserve">č ima shodno Ugovoru i pozitivnim propisima, a posebno onim kojima se uređuju 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 xml:space="preserve">putevi, 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>bezbjednost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 xml:space="preserve"> saobraćaja na putevima, 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>planiranje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 xml:space="preserve"> prostora i izgradn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>ja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 xml:space="preserve"> objekata, 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>građevinski proizvodi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>,</w:t>
      </w:r>
      <w:r w:rsidR="005C0A1A" w:rsidRPr="00ED226D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="005B754B">
        <w:rPr>
          <w:rFonts w:ascii="Arial" w:eastAsia="Times New Roman" w:hAnsi="Arial" w:cs="Arial"/>
          <w:sz w:val="24"/>
          <w:szCs w:val="24"/>
          <w:lang w:val="it-IT"/>
        </w:rPr>
        <w:t>zaštita</w:t>
      </w:r>
      <w:r w:rsidR="005C0A1A" w:rsidRPr="00ED226D">
        <w:rPr>
          <w:rFonts w:ascii="Arial" w:eastAsia="Times New Roman" w:hAnsi="Arial" w:cs="Arial"/>
          <w:sz w:val="24"/>
          <w:szCs w:val="24"/>
          <w:lang w:val="it-IT"/>
        </w:rPr>
        <w:t xml:space="preserve"> prirode,</w:t>
      </w:r>
      <w:r w:rsidR="005B754B">
        <w:rPr>
          <w:rFonts w:ascii="Arial" w:eastAsia="Times New Roman" w:hAnsi="Arial" w:cs="Arial"/>
          <w:sz w:val="24"/>
          <w:szCs w:val="24"/>
          <w:lang w:val="sl-SI"/>
        </w:rPr>
        <w:t xml:space="preserve"> zaštita na radu, zaštita</w:t>
      </w:r>
      <w:r w:rsidR="005C0A1A" w:rsidRPr="00ED226D">
        <w:rPr>
          <w:rFonts w:ascii="Arial" w:eastAsia="Times New Roman" w:hAnsi="Arial" w:cs="Arial"/>
          <w:sz w:val="24"/>
          <w:szCs w:val="24"/>
          <w:lang w:val="sl-SI"/>
        </w:rPr>
        <w:t xml:space="preserve"> životne sredine, da ugovorene radove izvede stručno, kvalitetno i u roku, a u skladu sa tehničkom dokumentacijom.</w:t>
      </w:r>
    </w:p>
    <w:p w14:paraId="6C9DA5E9" w14:textId="77777777" w:rsidR="005C0A1A" w:rsidRPr="00ED226D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76F2BA0D" w14:textId="77777777" w:rsidR="005C0A1A" w:rsidRPr="00ED226D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ED226D">
        <w:rPr>
          <w:rFonts w:ascii="Arial" w:eastAsia="Times New Roman" w:hAnsi="Arial" w:cs="Arial"/>
          <w:sz w:val="24"/>
          <w:szCs w:val="24"/>
          <w:lang w:val="pl-PL"/>
        </w:rPr>
        <w:t>Izvođač je odgovoran za radove i propuste bilo kog podugovarača/podizvođača, njegovog predstavnika ili radnika, kao da su to radovi i propusti samog Izvođača.</w:t>
      </w:r>
    </w:p>
    <w:p w14:paraId="58D87FD4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4ACD2A4" w14:textId="541E5FC5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>Uvođenje u posao: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Smatra se da je Naručilac izvršio obavezu uvođenja Izvođača u posao ako mu je predao: tehničku doku</w:t>
      </w:r>
      <w:r w:rsidR="005B754B">
        <w:rPr>
          <w:rFonts w:ascii="Arial" w:eastAsia="Times New Roman" w:hAnsi="Arial" w:cs="Arial"/>
          <w:sz w:val="24"/>
          <w:szCs w:val="24"/>
          <w:lang w:val="pl-PL"/>
        </w:rPr>
        <w:t>mentaciju na osnovu koje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će izvoditi radov</w:t>
      </w:r>
      <w:r w:rsidR="008B5DBA" w:rsidRPr="00A529DE">
        <w:rPr>
          <w:rFonts w:ascii="Arial" w:eastAsia="Times New Roman" w:hAnsi="Arial" w:cs="Arial"/>
          <w:sz w:val="24"/>
          <w:szCs w:val="24"/>
          <w:lang w:val="pl-PL"/>
        </w:rPr>
        <w:t>e</w:t>
      </w:r>
      <w:r w:rsidR="005B754B">
        <w:rPr>
          <w:rFonts w:ascii="Arial" w:eastAsia="Times New Roman" w:hAnsi="Arial" w:cs="Arial"/>
          <w:sz w:val="24"/>
          <w:szCs w:val="24"/>
          <w:lang w:val="pl-PL"/>
        </w:rPr>
        <w:t>; o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bavještenje o datumu uvođenja u posao, najkasnije 7 dana prije uvođenja u posao, </w:t>
      </w:r>
      <w:r w:rsidR="005B754B">
        <w:rPr>
          <w:rFonts w:ascii="Arial" w:eastAsia="Times New Roman" w:hAnsi="Arial" w:cs="Arial"/>
          <w:sz w:val="24"/>
          <w:szCs w:val="24"/>
          <w:lang w:val="pl-PL"/>
        </w:rPr>
        <w:t xml:space="preserve">dokaz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o imenovanju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Stručnog nadzora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i </w:t>
      </w:r>
      <w:r w:rsidR="005B754B">
        <w:rPr>
          <w:rFonts w:ascii="Arial" w:eastAsia="Times New Roman" w:hAnsi="Arial" w:cs="Arial"/>
          <w:sz w:val="24"/>
          <w:szCs w:val="24"/>
          <w:lang w:val="pl-PL"/>
        </w:rPr>
        <w:t>d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okaz da je nadležnom orga</w:t>
      </w:r>
      <w:r w:rsidR="00EE109F">
        <w:rPr>
          <w:rFonts w:ascii="Arial" w:eastAsia="Times New Roman" w:hAnsi="Arial" w:cs="Arial"/>
          <w:sz w:val="24"/>
          <w:szCs w:val="24"/>
          <w:lang w:val="pl-PL"/>
        </w:rPr>
        <w:t>nu prijavio radove u skladu sa Z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akonom. </w:t>
      </w:r>
    </w:p>
    <w:p w14:paraId="7519A342" w14:textId="77777777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73991854" w14:textId="5E5564D4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Na dan uvođe</w:t>
      </w:r>
      <w:r w:rsidR="009039CF">
        <w:rPr>
          <w:rFonts w:ascii="Arial" w:eastAsia="Times New Roman" w:hAnsi="Arial" w:cs="Arial"/>
          <w:sz w:val="24"/>
          <w:szCs w:val="24"/>
          <w:lang w:val="pl-PL"/>
        </w:rPr>
        <w:t>nja Izvođača u posao otvara se g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rađevinski dnevnik u kome se konstatuje da ga je Naručilac uveo u posao, a ovaj primio lokaciju i  potrebnu dokumentaciju, čime su stvoreni uslovi da se otpočne sa realizacijom ugovora. </w:t>
      </w:r>
    </w:p>
    <w:p w14:paraId="53474A5F" w14:textId="77777777" w:rsidR="005C0A1A" w:rsidRPr="005C0A1A" w:rsidRDefault="005C0A1A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70FD0217" w14:textId="3C72ED8B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Izvođač </w:t>
      </w:r>
      <w:r w:rsidR="009039CF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je dužan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da vodi građevinski dnevnik i građevinsku knjigu u skladu sa važećim Pravilnikom o načinu vođenja i sadržini građevinskog dnevnika i građevinske knjige.</w:t>
      </w:r>
    </w:p>
    <w:p w14:paraId="3546158E" w14:textId="77777777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</w:p>
    <w:p w14:paraId="5CB5C353" w14:textId="7BEEC42C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lastRenderedPageBreak/>
        <w:t xml:space="preserve">Prije uvođenja Izvođača u posao Izvođač i Naručilac će zapisnički konstatovati nađeno stanje puta i terena, instalacija i objekata u zoni gradilišta. Konstatacije iz zapisnika </w:t>
      </w:r>
      <w:r w:rsidR="009039CF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će biti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potkrijep</w:t>
      </w:r>
      <w:r w:rsidR="009039CF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ljene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foto dokumentacijom.</w:t>
      </w:r>
    </w:p>
    <w:p w14:paraId="44131FB8" w14:textId="77777777" w:rsidR="00A529DE" w:rsidRPr="005C0A1A" w:rsidRDefault="00A529DE" w:rsidP="005C0A1A">
      <w:pPr>
        <w:spacing w:after="0" w:line="240" w:lineRule="auto"/>
        <w:ind w:left="540" w:hanging="54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2CB4A425" w14:textId="7F3B9A08" w:rsidR="005C0A1A" w:rsidRPr="005C0A1A" w:rsidRDefault="009039CF" w:rsidP="005C0A1A">
      <w:pPr>
        <w:spacing w:after="0" w:line="240" w:lineRule="auto"/>
        <w:ind w:right="93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sz w:val="24"/>
          <w:szCs w:val="24"/>
          <w:lang w:val="sr-Latn-CS"/>
        </w:rPr>
        <w:t>Pristup g</w:t>
      </w:r>
      <w:r w:rsidR="005C0A1A" w:rsidRPr="005C0A1A">
        <w:rPr>
          <w:rFonts w:ascii="Arial" w:eastAsia="Times New Roman" w:hAnsi="Arial" w:cs="Arial"/>
          <w:b/>
          <w:sz w:val="24"/>
          <w:szCs w:val="24"/>
          <w:lang w:val="sr-Latn-CS"/>
        </w:rPr>
        <w:t>radilištu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>: Izvođač ć</w:t>
      </w:r>
      <w:r>
        <w:rPr>
          <w:rFonts w:ascii="Arial" w:eastAsia="Times New Roman" w:hAnsi="Arial" w:cs="Arial"/>
          <w:sz w:val="24"/>
          <w:szCs w:val="24"/>
          <w:lang w:val="pl-PL"/>
        </w:rPr>
        <w:t xml:space="preserve">e dozvoliti Stručnom nadzoru i 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svim licima koja su ovlaštena  od strane </w:t>
      </w:r>
      <w:r>
        <w:rPr>
          <w:rFonts w:ascii="Arial" w:eastAsia="Times New Roman" w:hAnsi="Arial" w:cs="Arial"/>
          <w:sz w:val="24"/>
          <w:szCs w:val="24"/>
          <w:lang w:val="pl-PL"/>
        </w:rPr>
        <w:t>Stručnog nadzora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>, pristup svim mjestima na kojima se radovi koji su u vezi sa ugovorom realizuju ili su planirani da se realizuju. Izvođač je odgovoran za spr</w:t>
      </w:r>
      <w:r>
        <w:rPr>
          <w:rFonts w:ascii="Arial" w:eastAsia="Times New Roman" w:hAnsi="Arial" w:cs="Arial"/>
          <w:sz w:val="24"/>
          <w:szCs w:val="24"/>
          <w:lang w:val="pl-PL"/>
        </w:rPr>
        <w:t>j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ečavanje </w:t>
      </w:r>
      <w:r>
        <w:rPr>
          <w:rFonts w:ascii="Arial" w:eastAsia="Times New Roman" w:hAnsi="Arial" w:cs="Arial"/>
          <w:sz w:val="24"/>
          <w:szCs w:val="24"/>
          <w:lang w:val="pl-PL"/>
        </w:rPr>
        <w:t xml:space="preserve">neovlašćenog pristupa osoba na gradilištu. 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>Ovla</w:t>
      </w:r>
      <w:r>
        <w:rPr>
          <w:rFonts w:ascii="Arial" w:eastAsia="Times New Roman" w:hAnsi="Arial" w:cs="Arial"/>
          <w:sz w:val="24"/>
          <w:szCs w:val="24"/>
          <w:lang w:val="pl-PL"/>
        </w:rPr>
        <w:t xml:space="preserve">šćene osobe ograničavaju se na osoblje Izvođača, osoblje 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>Naručioca</w:t>
      </w:r>
      <w:r>
        <w:rPr>
          <w:rFonts w:ascii="Arial" w:eastAsia="Times New Roman" w:hAnsi="Arial" w:cs="Arial"/>
          <w:sz w:val="24"/>
          <w:szCs w:val="24"/>
          <w:lang w:val="pl-PL"/>
        </w:rPr>
        <w:t>, osoblje Stručnog nadzora,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kao i na drugo osoblje koj</w:t>
      </w:r>
      <w:r>
        <w:rPr>
          <w:rFonts w:ascii="Arial" w:eastAsia="Times New Roman" w:hAnsi="Arial" w:cs="Arial"/>
          <w:sz w:val="24"/>
          <w:szCs w:val="24"/>
          <w:lang w:val="pl-PL"/>
        </w:rPr>
        <w:t xml:space="preserve">e Naručilac ili Stručni nadzor 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prijave Izvođaču kao ovlašćeno osoblje </w:t>
      </w:r>
      <w:r>
        <w:rPr>
          <w:rFonts w:ascii="Arial" w:eastAsia="Times New Roman" w:hAnsi="Arial" w:cs="Arial"/>
          <w:sz w:val="24"/>
          <w:szCs w:val="24"/>
          <w:lang w:val="pl-PL"/>
        </w:rPr>
        <w:t>na g</w:t>
      </w:r>
      <w:r w:rsidR="005C0A1A" w:rsidRPr="005C0A1A">
        <w:rPr>
          <w:rFonts w:ascii="Arial" w:eastAsia="Times New Roman" w:hAnsi="Arial" w:cs="Arial"/>
          <w:sz w:val="24"/>
          <w:szCs w:val="24"/>
          <w:lang w:val="pl-PL"/>
        </w:rPr>
        <w:t>radilištu.</w:t>
      </w:r>
    </w:p>
    <w:p w14:paraId="2909F22A" w14:textId="77777777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7D9BFD1C" w14:textId="536B0CDA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>Produženje ugovorenog roka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: Izvođač ima pravo da zahtijeva produženje ugovorenog roka za izvođenje radova u slučaju koji nije izazvan njegovom krivicom, a u kome je zbog promijenjenih okolnosti ili neispunjavanja obaveza od strane Naručioca bio spriječen da izvodi radove. Produženje roka određuje se prema trajanju spriječenosti, s tim što se rok produžava i za vrijeme potrebno za ponovno otpočinjanje radova i za eventualno pomjeranje radova u nepovoljnije godišnje doba. </w:t>
      </w:r>
      <w:r w:rsidR="009039CF">
        <w:rPr>
          <w:rFonts w:ascii="Arial" w:eastAsia="Times New Roman" w:hAnsi="Arial" w:cs="Arial"/>
          <w:sz w:val="24"/>
          <w:szCs w:val="24"/>
          <w:lang w:val="en-US"/>
        </w:rPr>
        <w:t xml:space="preserve">Kao situacije odnosno razlozi zbog kojih se 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>m</w:t>
      </w:r>
      <w:r w:rsidR="009039CF">
        <w:rPr>
          <w:rFonts w:ascii="Arial" w:eastAsia="Times New Roman" w:hAnsi="Arial" w:cs="Arial"/>
          <w:sz w:val="24"/>
          <w:szCs w:val="24"/>
          <w:lang w:val="en-US"/>
        </w:rPr>
        <w:t>ože zahtijevati produženje roka, smatraju se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 naročito: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prirodni događaji (požar, poplava, zemljotres, izuzetno loše vrijeme koje je neubičajeno za godišnje doba i za mjesto na kome se radovi izvode i sl.);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mjere predviđene aktima nadležnih organa;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izmjena revidovanog glavnog projekta u smislu člana </w:t>
      </w:r>
      <w:r w:rsidRPr="00A00BD9">
        <w:rPr>
          <w:rFonts w:ascii="Arial" w:eastAsia="Times New Roman" w:hAnsi="Arial" w:cs="Arial"/>
          <w:sz w:val="24"/>
          <w:szCs w:val="24"/>
          <w:lang w:val="en-US" w:eastAsia="sr-Latn-ME"/>
        </w:rPr>
        <w:t>97 i 98 Zakona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o planiranju prostora i izgradnji objekata,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neuredno ispunjenje obaveze Naručica kod isplate po privrem</w:t>
      </w:r>
      <w:r w:rsidR="0080408D">
        <w:rPr>
          <w:rFonts w:ascii="Arial" w:eastAsia="Times New Roman" w:hAnsi="Arial" w:cs="Arial"/>
          <w:sz w:val="24"/>
          <w:szCs w:val="24"/>
          <w:lang w:val="en-US" w:eastAsia="sr-Latn-ME"/>
        </w:rPr>
        <w:t>enim situacijama, obezbjeđenja S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tručnog nadzora i pristupa gradilištu.</w:t>
      </w:r>
    </w:p>
    <w:p w14:paraId="644A22CA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0B2596E6" w14:textId="7B3C6F6B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Naručilac nije dužan da uzme u obzir ovakve situacije, osim ako ga Izvođač u roku od 3 dana po otpočinjanju  i nastajanju ovakvih situacija, ili 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 xml:space="preserve">čim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to praktično bilo moguće, pis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>anim putem upozna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sa 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 xml:space="preserve">svim detaljima svog zahtjeva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za produženje roka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na koje po svom mišljenju ima pravo, i to tako da zahtjev može na vrijeme da bude provjeren. 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 xml:space="preserve">Sve promjene roka za izvršenje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radova moraju b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>iti pismeno odobrene od strane n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aručioca.</w:t>
      </w:r>
    </w:p>
    <w:p w14:paraId="3C1A9E2B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Izvođač ne može zahtijevati produženje roka zbog promijenjenih okolnosti koje  su nastupile po isteku roka za izvođenje radova.</w:t>
      </w:r>
    </w:p>
    <w:p w14:paraId="64329C54" w14:textId="19AD0B06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Izvođač ima pravo na produženje roka 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 xml:space="preserve">u trajanju od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onoliko dana koliko su trajali posebni uslovi (uzima se duži period jednog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ukoliko su paralelno postojala </w:t>
      </w:r>
      <w:r w:rsidR="0080408D">
        <w:rPr>
          <w:rFonts w:ascii="Arial" w:eastAsia="Times New Roman" w:hAnsi="Arial" w:cs="Arial"/>
          <w:sz w:val="24"/>
          <w:szCs w:val="24"/>
          <w:lang w:val="pl-PL"/>
        </w:rPr>
        <w:t xml:space="preserve">dva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uslova).</w:t>
      </w:r>
    </w:p>
    <w:p w14:paraId="04A43203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pl-PL"/>
        </w:rPr>
      </w:pPr>
    </w:p>
    <w:p w14:paraId="2A1F5B5B" w14:textId="7962D9D3" w:rsidR="005C0A1A" w:rsidRPr="005C0A1A" w:rsidRDefault="005C0A1A" w:rsidP="005C0A1A">
      <w:pPr>
        <w:spacing w:after="0" w:line="240" w:lineRule="auto"/>
        <w:jc w:val="both"/>
        <w:rPr>
          <w:rFonts w:ascii="Arial" w:eastAsia="PMingLiU" w:hAnsi="Arial" w:cs="Arial"/>
          <w:iCs/>
          <w:sz w:val="24"/>
          <w:szCs w:val="24"/>
          <w:lang w:val="sr-Latn-CS"/>
        </w:rPr>
      </w:pPr>
      <w:r w:rsidRPr="005C0A1A">
        <w:rPr>
          <w:rFonts w:ascii="Arial" w:eastAsia="PMingLiU" w:hAnsi="Arial" w:cs="Arial"/>
          <w:b/>
          <w:sz w:val="24"/>
          <w:szCs w:val="24"/>
          <w:lang w:val="pl-PL"/>
        </w:rPr>
        <w:t>Garantni rok i otklanjanje nedostataka u garantnom roku</w:t>
      </w:r>
      <w:r w:rsidRPr="005C0A1A">
        <w:rPr>
          <w:rFonts w:ascii="Arial" w:eastAsia="PMingLiU" w:hAnsi="Arial" w:cs="Arial"/>
          <w:sz w:val="24"/>
          <w:szCs w:val="24"/>
          <w:lang w:val="pl-PL"/>
        </w:rPr>
        <w:t xml:space="preserve">: Garantni rok </w:t>
      </w:r>
      <w:r w:rsidRPr="005C0A1A">
        <w:rPr>
          <w:rFonts w:ascii="Arial" w:eastAsia="PMingLiU" w:hAnsi="Arial" w:cs="Arial"/>
          <w:iCs/>
          <w:sz w:val="24"/>
          <w:szCs w:val="24"/>
          <w:lang w:val="pl-PL"/>
        </w:rPr>
        <w:t xml:space="preserve">je </w:t>
      </w:r>
      <w:r w:rsidR="00023C9E">
        <w:rPr>
          <w:rFonts w:ascii="Arial" w:eastAsia="PMingLiU" w:hAnsi="Arial" w:cs="Arial"/>
          <w:iCs/>
          <w:sz w:val="24"/>
          <w:szCs w:val="24"/>
          <w:lang w:val="pl-PL"/>
        </w:rPr>
        <w:t>_______</w:t>
      </w:r>
      <w:r w:rsidR="00A00BD9">
        <w:rPr>
          <w:rFonts w:ascii="Arial" w:eastAsia="PMingLiU" w:hAnsi="Arial" w:cs="Arial"/>
          <w:iCs/>
          <w:sz w:val="24"/>
          <w:szCs w:val="24"/>
          <w:lang w:val="pl-PL"/>
        </w:rPr>
        <w:t xml:space="preserve">  </w:t>
      </w:r>
      <w:r w:rsidR="00BE1A09" w:rsidRPr="00BE1A09">
        <w:rPr>
          <w:rFonts w:ascii="Arial" w:eastAsia="PMingLiU" w:hAnsi="Arial" w:cs="Arial"/>
          <w:iCs/>
          <w:sz w:val="24"/>
          <w:szCs w:val="24"/>
          <w:lang w:val="pl-PL"/>
        </w:rPr>
        <w:t>od dana dobijanja završnog izveštaja stručnog nadzora i primopredaje objekta.</w:t>
      </w:r>
    </w:p>
    <w:p w14:paraId="100089BA" w14:textId="77777777" w:rsidR="003F3ED4" w:rsidRDefault="003F3ED4" w:rsidP="005C0A1A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</w:p>
    <w:p w14:paraId="7FB06BF9" w14:textId="59FB87A1" w:rsidR="005C0A1A" w:rsidRDefault="005C0A1A" w:rsidP="005C0A1A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  <w:r w:rsidRPr="005C0A1A">
        <w:rPr>
          <w:rFonts w:ascii="Arial" w:eastAsia="PMingLiU" w:hAnsi="Arial" w:cs="Arial"/>
          <w:sz w:val="24"/>
          <w:szCs w:val="24"/>
          <w:lang w:val="it-IT"/>
        </w:rPr>
        <w:t>Izvođač je dužan da o svom trošku otkloni sve nedostatke na radovima koji se pokažu u toku garantnog roka, u roku koji mu odredi Naručilac, a koji rok mora biti primjeren.</w:t>
      </w:r>
      <w:r w:rsidR="000D418A">
        <w:rPr>
          <w:rFonts w:ascii="Arial" w:eastAsia="PMingLiU" w:hAnsi="Arial" w:cs="Arial"/>
          <w:sz w:val="24"/>
          <w:szCs w:val="24"/>
          <w:lang w:val="it-IT"/>
        </w:rPr>
        <w:t xml:space="preserve"> </w:t>
      </w:r>
      <w:r w:rsidRPr="005C0A1A">
        <w:rPr>
          <w:rFonts w:ascii="Arial" w:eastAsia="PMingLiU" w:hAnsi="Arial" w:cs="Arial"/>
          <w:sz w:val="24"/>
          <w:szCs w:val="24"/>
          <w:lang w:val="pl-PL"/>
        </w:rPr>
        <w:t>Garantni rok za ovaj dio radova počinje ponovo da teče od datuma otklanjanja nedostataka</w:t>
      </w:r>
      <w:r w:rsidR="00A00BD9">
        <w:rPr>
          <w:rFonts w:ascii="Arial" w:eastAsia="PMingLiU" w:hAnsi="Arial" w:cs="Arial"/>
          <w:sz w:val="24"/>
          <w:szCs w:val="24"/>
          <w:lang w:val="pl-PL"/>
        </w:rPr>
        <w:t xml:space="preserve">, a Izvođač je dužan da </w:t>
      </w:r>
      <w:r w:rsidRPr="005C0A1A">
        <w:rPr>
          <w:rFonts w:ascii="Arial" w:eastAsia="PMingLiU" w:hAnsi="Arial" w:cs="Arial"/>
          <w:sz w:val="24"/>
          <w:szCs w:val="24"/>
          <w:lang w:val="pl-PL"/>
        </w:rPr>
        <w:t>produži rok važenja garancije za otlanjanje nedostataka u garantnom roku</w:t>
      </w:r>
      <w:r w:rsidRPr="005C0A1A">
        <w:rPr>
          <w:rFonts w:ascii="Arial" w:eastAsia="PMingLiU" w:hAnsi="Arial" w:cs="Arial"/>
          <w:sz w:val="24"/>
          <w:szCs w:val="24"/>
          <w:lang w:val="it-IT"/>
        </w:rPr>
        <w:t xml:space="preserve"> najkasnije 8 dana prije isteka roka važenja garancije.</w:t>
      </w:r>
    </w:p>
    <w:p w14:paraId="2E2B33A2" w14:textId="77777777" w:rsidR="003F3ED4" w:rsidRPr="005C0A1A" w:rsidRDefault="003F3ED4" w:rsidP="005C0A1A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</w:p>
    <w:p w14:paraId="4A689136" w14:textId="0A80CE83" w:rsidR="005C0A1A" w:rsidRPr="005C0A1A" w:rsidRDefault="005C0A1A" w:rsidP="005C0A1A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  <w:r w:rsidRPr="005C0A1A">
        <w:rPr>
          <w:rFonts w:ascii="Arial" w:eastAsia="PMingLiU" w:hAnsi="Arial" w:cs="Arial"/>
          <w:sz w:val="24"/>
          <w:szCs w:val="24"/>
          <w:lang w:val="it-IT"/>
        </w:rPr>
        <w:t>Ukoliko Izvođač ne otkloni nedostatke odnosno ne produži važenje garancije N</w:t>
      </w:r>
      <w:r w:rsidR="00A00BD9">
        <w:rPr>
          <w:rFonts w:ascii="Arial" w:eastAsia="PMingLiU" w:hAnsi="Arial" w:cs="Arial"/>
          <w:sz w:val="24"/>
          <w:szCs w:val="24"/>
          <w:lang w:val="it-IT"/>
        </w:rPr>
        <w:t>aručilac ima pravo da aktivira g</w:t>
      </w:r>
      <w:r w:rsidRPr="005C0A1A">
        <w:rPr>
          <w:rFonts w:ascii="Arial" w:eastAsia="PMingLiU" w:hAnsi="Arial" w:cs="Arial"/>
          <w:sz w:val="24"/>
          <w:szCs w:val="24"/>
          <w:lang w:val="it-IT"/>
        </w:rPr>
        <w:t>aranciju za otklanjanje nedostataka u garantnom roku koja je na snazi.</w:t>
      </w:r>
    </w:p>
    <w:p w14:paraId="2897A9C6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  <w:r w:rsidRPr="005C0A1A">
        <w:rPr>
          <w:rFonts w:ascii="Arial" w:eastAsia="PMingLiU" w:hAnsi="Arial" w:cs="Arial"/>
          <w:sz w:val="24"/>
          <w:szCs w:val="24"/>
          <w:lang w:val="it-IT"/>
        </w:rPr>
        <w:lastRenderedPageBreak/>
        <w:t>Naručilac ima pravo i na naknadu štete ukoliko šteta prevazilazi garantovani iznos.</w:t>
      </w:r>
    </w:p>
    <w:p w14:paraId="5D58CCA5" w14:textId="77777777" w:rsidR="005C0A1A" w:rsidRPr="005C0A1A" w:rsidRDefault="005C0A1A" w:rsidP="005C0A1A">
      <w:pPr>
        <w:tabs>
          <w:tab w:val="left" w:pos="4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l-PL"/>
        </w:rPr>
      </w:pPr>
    </w:p>
    <w:p w14:paraId="32AFCD3A" w14:textId="5D210D81" w:rsidR="005C0A1A" w:rsidRPr="00303E5F" w:rsidRDefault="005C0A1A" w:rsidP="005C0A1A">
      <w:pPr>
        <w:tabs>
          <w:tab w:val="left" w:pos="43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303E5F">
        <w:rPr>
          <w:rFonts w:ascii="Arial" w:eastAsia="Times New Roman" w:hAnsi="Arial" w:cs="Arial"/>
          <w:b/>
          <w:sz w:val="24"/>
          <w:szCs w:val="24"/>
          <w:lang w:val="pl-PL"/>
        </w:rPr>
        <w:t xml:space="preserve">Dinamički plan izvođenja radova:  </w:t>
      </w:r>
      <w:r w:rsidRPr="00303E5F">
        <w:rPr>
          <w:rFonts w:ascii="Arial" w:eastAsia="Times New Roman" w:hAnsi="Arial" w:cs="Arial"/>
          <w:sz w:val="24"/>
          <w:szCs w:val="24"/>
          <w:lang w:val="pl-PL"/>
        </w:rPr>
        <w:t xml:space="preserve">Izvođač je dužan da, u roku od 7 dana od dana stupanja na snagu ugovora, </w:t>
      </w:r>
      <w:r w:rsidR="00A00BD9">
        <w:rPr>
          <w:rFonts w:ascii="Arial" w:eastAsia="Times New Roman" w:hAnsi="Arial" w:cs="Arial"/>
          <w:sz w:val="24"/>
          <w:szCs w:val="24"/>
          <w:lang w:val="pl-PL"/>
        </w:rPr>
        <w:t xml:space="preserve">izradi </w:t>
      </w:r>
      <w:r w:rsidRPr="00303E5F">
        <w:rPr>
          <w:rFonts w:ascii="Arial" w:eastAsia="Times New Roman" w:hAnsi="Arial" w:cs="Arial"/>
          <w:sz w:val="24"/>
          <w:szCs w:val="24"/>
          <w:lang w:val="pl-PL"/>
        </w:rPr>
        <w:t xml:space="preserve">i dostavi Stručnom nadzoru 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>na odobrenje detaljni dinamički plan izvođenja radova sa potpunim tehničkim podacima i osobljem-radnom snagom</w:t>
      </w:r>
      <w:r w:rsidR="00303E5F"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>angaž</w:t>
      </w:r>
      <w:r w:rsidR="00A00BD9">
        <w:rPr>
          <w:rFonts w:ascii="Arial" w:eastAsia="Times New Roman" w:hAnsi="Arial" w:cs="Arial"/>
          <w:sz w:val="24"/>
          <w:szCs w:val="24"/>
          <w:lang w:val="sr-Latn-CS"/>
        </w:rPr>
        <w:t>ovanom na realizaciji Ugovora, a u skladu sa u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>govorenim rokom završetka radova.</w:t>
      </w:r>
    </w:p>
    <w:p w14:paraId="1D610A81" w14:textId="52B79015" w:rsidR="005C0A1A" w:rsidRPr="00303E5F" w:rsidRDefault="005C0A1A" w:rsidP="005C0A1A">
      <w:pPr>
        <w:tabs>
          <w:tab w:val="left" w:pos="43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Odobrenje dinamičkog plana od strane </w:t>
      </w:r>
      <w:r w:rsidR="00A00BD9">
        <w:rPr>
          <w:rFonts w:ascii="Arial" w:eastAsia="Times New Roman" w:hAnsi="Arial" w:cs="Arial"/>
          <w:sz w:val="24"/>
          <w:szCs w:val="24"/>
          <w:lang w:val="sr-Latn-CS"/>
        </w:rPr>
        <w:t xml:space="preserve">Stručnog 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>nadzor</w:t>
      </w:r>
      <w:r w:rsidR="00A00BD9">
        <w:rPr>
          <w:rFonts w:ascii="Arial" w:eastAsia="Times New Roman" w:hAnsi="Arial" w:cs="Arial"/>
          <w:sz w:val="24"/>
          <w:szCs w:val="24"/>
          <w:lang w:val="sr-Latn-CS"/>
        </w:rPr>
        <w:t xml:space="preserve">a 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neće promijenti obaveze Izvođača. Izvođač može da revidira dinamički plan i da ga ponovo dostavi </w:t>
      </w:r>
      <w:r w:rsidR="00A00BD9">
        <w:rPr>
          <w:rFonts w:ascii="Arial" w:eastAsia="Times New Roman" w:hAnsi="Arial" w:cs="Arial"/>
          <w:sz w:val="24"/>
          <w:szCs w:val="24"/>
          <w:lang w:val="sr-Latn-CS"/>
        </w:rPr>
        <w:t xml:space="preserve">Stručnom nadzoru </w:t>
      </w:r>
      <w:r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u bilo koje vrijeme. </w:t>
      </w:r>
    </w:p>
    <w:p w14:paraId="2EDCC7F0" w14:textId="13ACE681" w:rsidR="005C0A1A" w:rsidRPr="005C0A1A" w:rsidRDefault="00A00BD9" w:rsidP="00023C9E">
      <w:pPr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Ukoliko 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>Stručni nadzor, u bilo koje doba, oba</w:t>
      </w:r>
      <w:r w:rsidR="005C0A1A" w:rsidRPr="00A00BD9">
        <w:rPr>
          <w:rFonts w:ascii="Arial" w:eastAsia="Times New Roman" w:hAnsi="Arial" w:cs="Arial"/>
          <w:sz w:val="24"/>
          <w:szCs w:val="24"/>
          <w:lang w:val="sr-Latn-CS"/>
        </w:rPr>
        <w:t>v</w:t>
      </w:r>
      <w:r w:rsidR="000516AB" w:rsidRPr="00A00BD9">
        <w:rPr>
          <w:rFonts w:ascii="Arial" w:eastAsia="Times New Roman" w:hAnsi="Arial" w:cs="Arial"/>
          <w:sz w:val="24"/>
          <w:szCs w:val="24"/>
          <w:lang w:val="sr-Latn-CS"/>
        </w:rPr>
        <w:t>ij</w:t>
      </w:r>
      <w:r w:rsidR="005C0A1A" w:rsidRPr="00A00BD9">
        <w:rPr>
          <w:rFonts w:ascii="Arial" w:eastAsia="Times New Roman" w:hAnsi="Arial" w:cs="Arial"/>
          <w:sz w:val="24"/>
          <w:szCs w:val="24"/>
          <w:lang w:val="sr-Latn-CS"/>
        </w:rPr>
        <w:t xml:space="preserve">esti 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>Izvođača da aktuelni plan nije u skladu s</w:t>
      </w:r>
      <w:r>
        <w:rPr>
          <w:rFonts w:ascii="Arial" w:eastAsia="Times New Roman" w:hAnsi="Arial" w:cs="Arial"/>
          <w:sz w:val="24"/>
          <w:szCs w:val="24"/>
          <w:lang w:val="sr-Latn-CS"/>
        </w:rPr>
        <w:t>a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 Ugovorom ili nije u skladu s</w:t>
      </w:r>
      <w:r>
        <w:rPr>
          <w:rFonts w:ascii="Arial" w:eastAsia="Times New Roman" w:hAnsi="Arial" w:cs="Arial"/>
          <w:sz w:val="24"/>
          <w:szCs w:val="24"/>
          <w:lang w:val="sr-Latn-CS"/>
        </w:rPr>
        <w:t>a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 stvarnim napredovanjem radova i s</w:t>
      </w:r>
      <w:r>
        <w:rPr>
          <w:rFonts w:ascii="Arial" w:eastAsia="Times New Roman" w:hAnsi="Arial" w:cs="Arial"/>
          <w:sz w:val="24"/>
          <w:szCs w:val="24"/>
          <w:lang w:val="sr-Latn-CS"/>
        </w:rPr>
        <w:t>a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 xml:space="preserve">navedenim </w:t>
      </w:r>
      <w:r w:rsidR="005C0A1A" w:rsidRPr="00303E5F">
        <w:rPr>
          <w:rFonts w:ascii="Arial" w:eastAsia="Times New Roman" w:hAnsi="Arial" w:cs="Arial"/>
          <w:sz w:val="24"/>
          <w:szCs w:val="24"/>
          <w:lang w:val="sr-Latn-CS"/>
        </w:rPr>
        <w:t>namjerama Izvođača, tada će Izvođač u skladu sa zahtjevom dostaviti Stručnom nadzoru revidirani program.</w:t>
      </w:r>
    </w:p>
    <w:p w14:paraId="66EF0A31" w14:textId="3A58229E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>Stručni  nadzor:</w:t>
      </w:r>
      <w:r w:rsidR="00A00BD9">
        <w:rPr>
          <w:rFonts w:ascii="Arial" w:eastAsia="Times New Roman" w:hAnsi="Arial" w:cs="Arial"/>
          <w:sz w:val="24"/>
          <w:szCs w:val="24"/>
          <w:lang w:val="pl-PL"/>
        </w:rPr>
        <w:t xml:space="preserve"> Naručilac će,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shodno Zakonu o planiranju prostora i izgradnji objekata, vršiti stručni nadzor nad izvođenjem radova preko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Stručnog  nadzora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o čijem imenovanju  ć</w:t>
      </w:r>
      <w:r w:rsidR="00221CC3">
        <w:rPr>
          <w:rFonts w:ascii="Arial" w:eastAsia="Times New Roman" w:hAnsi="Arial" w:cs="Arial"/>
          <w:sz w:val="24"/>
          <w:szCs w:val="24"/>
          <w:lang w:val="pl-PL"/>
        </w:rPr>
        <w:t xml:space="preserve">e pismeno obavijestiti Izvođača. Ukoliko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u toku izvođenja radova dođe do promjene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Stručnog  nadzora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Naručilac će o tome obavijestiti Izvođača. </w:t>
      </w:r>
    </w:p>
    <w:p w14:paraId="7B66E8FE" w14:textId="2B64901A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Stručni nadzor je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ovlašćen da: prati i kontroliše da li Izvođač izvodi radove 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u skladu sa  Ugovorom,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čijim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 xml:space="preserve"> sastavnim dijelom se smatraju tehnička specifikacija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i predmjer radova iz tenderske dokumentacije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odnosno  tehnička dokumentacija; provjerava da li je dokazan kvalitet u skladu sa tehničkom specifikacijom; odobrava odnosno zabranjuje izvođenje radova upisom u građevinski dnevnik; određuje način otklanjanja nedostataka, odnosno nepravilnosti tokom izvođenja radova;  daje tehnička tumačenja eventualno nejasnih detalja potrebnih za izvođenje 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radova u duhu uslova utvrđenih u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govorom; kontroliše dinamiku napredovanja radova i  poštovanje ugovorenog roka završetka radova; kao i da vrši i druge poslove koji proizilaze iz važećih propisa i spadaju u nadležnost i funkciju stručnog nadzora.</w:t>
      </w:r>
    </w:p>
    <w:p w14:paraId="36054765" w14:textId="2D47CFA2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Stručni nadzor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nema pravo da oslobodi Izvođača od bilo koje n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jegove dužnosti ili obaveze iz U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govora ukoliko za to ne dobije pisano ovlašćenje od Naručioca.</w:t>
      </w:r>
    </w:p>
    <w:p w14:paraId="0390AF8F" w14:textId="77777777" w:rsidR="008567E3" w:rsidRDefault="008567E3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l-PL"/>
        </w:rPr>
      </w:pPr>
    </w:p>
    <w:p w14:paraId="60ABA776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Postojanje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Stručnog nadzora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i njegovi propusti u vršenju stručnog nadzora ne oslobađaju Izvođača od njegove obaveze i odgovornosti za kvalitetno i pravilno izvođenje radova.</w:t>
      </w:r>
    </w:p>
    <w:p w14:paraId="344441A5" w14:textId="2BCACCDB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sl-SI"/>
        </w:rPr>
        <w:t>Stručni nadzor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će u svako doba imati: a) nesmetan pristup svim djelovima gradilišta i svim lokacijama sa kojih se obez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beđuju prirodni materijali i b)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pravo da u toku proizvodnje, izrade i izgradnje (na gradilištu i drugim lokacijama) vrši pregled, provjere, mjerenje i testiranje materijala i kvaliteta izrade,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 xml:space="preserve"> kao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i provjeru napretka u radovima. </w:t>
      </w:r>
    </w:p>
    <w:p w14:paraId="3997205F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75C1B6A6" w14:textId="0EBAB989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PMingLiU" w:hAnsi="Arial" w:cs="Arial"/>
          <w:sz w:val="24"/>
          <w:szCs w:val="24"/>
          <w:lang w:val="pl-PL"/>
        </w:rPr>
        <w:t>Izvođ</w:t>
      </w:r>
      <w:r w:rsidR="00BA4CD2">
        <w:rPr>
          <w:rFonts w:ascii="Arial" w:eastAsia="PMingLiU" w:hAnsi="Arial" w:cs="Arial"/>
          <w:sz w:val="24"/>
          <w:szCs w:val="24"/>
          <w:lang w:val="pl-PL"/>
        </w:rPr>
        <w:t xml:space="preserve">ač će osoblju Stručnog nadzora </w:t>
      </w:r>
      <w:r w:rsidRPr="005C0A1A">
        <w:rPr>
          <w:rFonts w:ascii="Arial" w:eastAsia="PMingLiU" w:hAnsi="Arial" w:cs="Arial"/>
          <w:sz w:val="24"/>
          <w:szCs w:val="24"/>
          <w:lang w:val="pl-PL"/>
        </w:rPr>
        <w:t xml:space="preserve">omogućiti sprovođenje </w:t>
      </w:r>
      <w:r w:rsidR="00BA4CD2">
        <w:rPr>
          <w:rFonts w:ascii="Arial" w:eastAsia="PMingLiU" w:hAnsi="Arial" w:cs="Arial"/>
          <w:sz w:val="24"/>
          <w:szCs w:val="24"/>
          <w:lang w:val="pl-PL"/>
        </w:rPr>
        <w:t xml:space="preserve">navedenih </w:t>
      </w:r>
      <w:r w:rsidRPr="005C0A1A">
        <w:rPr>
          <w:rFonts w:ascii="Arial" w:eastAsia="PMingLiU" w:hAnsi="Arial" w:cs="Arial"/>
          <w:sz w:val="24"/>
          <w:szCs w:val="24"/>
          <w:lang w:val="pl-PL"/>
        </w:rPr>
        <w:t>aktivnosti, što će obuhvatati obezbjeđenje pristupa, opreme, dozvola i zaštitne opreme. Ni jedna ovakva aktivnost ne oslobađa Izvođača od njegovih ugovornih obaveza i odgovornosti.</w:t>
      </w:r>
    </w:p>
    <w:p w14:paraId="2388EBDA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l-SI"/>
        </w:rPr>
      </w:pPr>
    </w:p>
    <w:p w14:paraId="56CCD340" w14:textId="173AFB21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sl-SI"/>
        </w:rPr>
        <w:t>Stručni nadzor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ima pravo da naloži Izvođaču da otkloni nekvalitetno izvedene radove i zabrani ugrađivan</w:t>
      </w:r>
      <w:r w:rsidR="00AB3800">
        <w:rPr>
          <w:rFonts w:ascii="Arial" w:eastAsia="Times New Roman" w:hAnsi="Arial" w:cs="Arial"/>
          <w:sz w:val="24"/>
          <w:szCs w:val="24"/>
          <w:lang w:val="pl-PL"/>
        </w:rPr>
        <w:t>je nekvalitetnog materijala. Ukoliko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Izvođač, i pored upozorenja i zahtjeva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Stručnog nadzora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, ne otkloni uočene nedostatke i nastavi sa nekvalitetnim izvođenjem radova,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Stručni nadzor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će radove obustaviti i o tome obavjestiti Naručioca i nadležnu inspekciju i te okolnost</w:t>
      </w:r>
      <w:r w:rsidR="00BA4CD2">
        <w:rPr>
          <w:rFonts w:ascii="Arial" w:eastAsia="Times New Roman" w:hAnsi="Arial" w:cs="Arial"/>
          <w:sz w:val="24"/>
          <w:szCs w:val="24"/>
          <w:lang w:val="pl-PL"/>
        </w:rPr>
        <w:t>i unijeti u građevinski dnevnik. Izvođenje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radova može se ponovo nastaviti kada Izvođač preduzme i sprovede odgovarajuće radnje i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lastRenderedPageBreak/>
        <w:t xml:space="preserve">mjere kojima se prema nalazu nadležne inspekcije i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Stručnog nadzora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obezbjeđuje kvalitetno izvođenj</w:t>
      </w:r>
      <w:r w:rsidR="00AB3800">
        <w:rPr>
          <w:rFonts w:ascii="Arial" w:eastAsia="Times New Roman" w:hAnsi="Arial" w:cs="Arial"/>
          <w:sz w:val="24"/>
          <w:szCs w:val="24"/>
          <w:lang w:val="pl-PL"/>
        </w:rPr>
        <w:t xml:space="preserve">e radova.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Materijal za koji se utvrdi da ne zadovoljava zahtijevane uslove kvaliteta Izvođač mora o svom trošku da ukloni sa gradilišta u roku koji mu odredi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Stručni nadzor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.</w:t>
      </w:r>
    </w:p>
    <w:p w14:paraId="0AD11BEA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sr-Latn-CS"/>
        </w:rPr>
      </w:pPr>
      <w:bookmarkStart w:id="14" w:name="_Toc140977323"/>
      <w:bookmarkStart w:id="15" w:name="_Toc141859932"/>
      <w:bookmarkStart w:id="16" w:name="_Toc160437829"/>
      <w:bookmarkStart w:id="17" w:name="_Toc160440351"/>
    </w:p>
    <w:p w14:paraId="1328956F" w14:textId="28F9465B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sl-SI"/>
        </w:rPr>
        <w:t>Osoblje</w:t>
      </w:r>
      <w:bookmarkEnd w:id="14"/>
      <w:bookmarkEnd w:id="15"/>
      <w:bookmarkEnd w:id="16"/>
      <w:bookmarkEnd w:id="17"/>
      <w:r w:rsidRPr="005C0A1A">
        <w:rPr>
          <w:rFonts w:ascii="Arial" w:eastAsia="Times New Roman" w:hAnsi="Arial" w:cs="Arial"/>
          <w:b/>
          <w:sz w:val="24"/>
          <w:szCs w:val="24"/>
          <w:lang w:val="sl-SI"/>
        </w:rPr>
        <w:t xml:space="preserve"> Izvođača: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 Izvođač će imenovati ovlašćene inženjere iz ponude, u cilju izvršenja funkcija koje su navedene. Izvođač ne smije, bez prethodnog pristanka Stručnog nadzo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>ra i Naručioca, povući imenovan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e </w:t>
      </w:r>
      <w:r w:rsidR="00AB3800"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ovlašćene inženjere 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>ili imenovati zamjenu.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 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>Izuzetno, S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tručni nadzor će, na zahtjev Izvođača, uz prethodnu saglasnost Naručioc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a, odobriti predložene zamjene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ako su njihove odgovarajuće kvalifikacije i sposobnosti suštinsk</w:t>
      </w:r>
      <w:r w:rsidR="000516AB" w:rsidRPr="00AB3800">
        <w:rPr>
          <w:rFonts w:ascii="Arial" w:eastAsia="Times New Roman" w:hAnsi="Arial" w:cs="Arial"/>
          <w:sz w:val="24"/>
          <w:szCs w:val="24"/>
          <w:lang w:val="sl-SI"/>
        </w:rPr>
        <w:t>i</w:t>
      </w:r>
      <w:r w:rsidRPr="000516AB">
        <w:rPr>
          <w:rFonts w:ascii="Arial" w:eastAsia="Times New Roman" w:hAnsi="Arial" w:cs="Arial"/>
          <w:color w:val="FF0000"/>
          <w:sz w:val="24"/>
          <w:szCs w:val="24"/>
          <w:lang w:val="sl-SI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jednake ili bolje od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 onih koje su navedene u ponudi.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 Stručni nadzor će predložiti Izvođaču da zam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>i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jeni lice koje je član osoblja Iz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vođača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ili radne snage, uključujući i Glavnog inženjera, navodeći razloge, u slučajevima kada to lice:  a)  uporno nastavlja s lošim ponašanjem ili nedostatkom pažnje,  b) nekompetentno ili nemarno obavlja svoje dužnosti, c) se ne pridržava odred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bi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Ugovora, ili d)  nastavlja s aktivnostima koje ugrožavaju bez</w:t>
      </w:r>
      <w:r w:rsidRPr="00AB3800">
        <w:rPr>
          <w:rFonts w:ascii="Arial" w:eastAsia="Times New Roman" w:hAnsi="Arial" w:cs="Arial"/>
          <w:sz w:val="24"/>
          <w:szCs w:val="24"/>
          <w:lang w:val="sl-SI"/>
        </w:rPr>
        <w:t>b</w:t>
      </w:r>
      <w:r w:rsidR="000516AB" w:rsidRPr="00AB3800">
        <w:rPr>
          <w:rFonts w:ascii="Arial" w:eastAsia="Times New Roman" w:hAnsi="Arial" w:cs="Arial"/>
          <w:sz w:val="24"/>
          <w:szCs w:val="24"/>
          <w:lang w:val="sl-SI"/>
        </w:rPr>
        <w:t>j</w:t>
      </w:r>
      <w:r w:rsidRPr="00AB3800">
        <w:rPr>
          <w:rFonts w:ascii="Arial" w:eastAsia="Times New Roman" w:hAnsi="Arial" w:cs="Arial"/>
          <w:sz w:val="24"/>
          <w:szCs w:val="24"/>
          <w:lang w:val="sl-SI"/>
        </w:rPr>
        <w:t>e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dnost, zdrav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>lje ili zaštitu životne sredine.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 Izvođač će preuzeti obavezu da 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navedeno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lice napusti gradilište i da više</w:t>
      </w:r>
      <w:r w:rsidR="00AB3800">
        <w:rPr>
          <w:rFonts w:ascii="Arial" w:eastAsia="Times New Roman" w:hAnsi="Arial" w:cs="Arial"/>
          <w:sz w:val="24"/>
          <w:szCs w:val="24"/>
          <w:lang w:val="sl-SI"/>
        </w:rPr>
        <w:t xml:space="preserve"> ne bude u vezi sa radovima iz u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govora. </w:t>
      </w:r>
    </w:p>
    <w:p w14:paraId="16F98A5C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CS"/>
        </w:rPr>
      </w:pPr>
    </w:p>
    <w:p w14:paraId="7E3DA663" w14:textId="2EB54444" w:rsidR="00FE1613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8120A">
        <w:rPr>
          <w:rFonts w:ascii="Arial" w:eastAsia="Times New Roman" w:hAnsi="Arial" w:cs="Arial"/>
          <w:b/>
          <w:sz w:val="24"/>
          <w:szCs w:val="24"/>
          <w:lang w:val="sr-Latn-CS"/>
        </w:rPr>
        <w:t xml:space="preserve">Podugovaranje: </w:t>
      </w:r>
      <w:r w:rsidR="00AB3800">
        <w:rPr>
          <w:rFonts w:ascii="Arial" w:eastAsia="Times New Roman" w:hAnsi="Arial" w:cs="Arial"/>
          <w:sz w:val="24"/>
          <w:szCs w:val="24"/>
          <w:lang w:val="sr-Latn-CS"/>
        </w:rPr>
        <w:t xml:space="preserve">Izvođač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može tokom izvršenja ovog ugovora 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pod</w:t>
      </w:r>
      <w:r w:rsidR="00FE1613" w:rsidRPr="00AB3800">
        <w:rPr>
          <w:rFonts w:ascii="Arial" w:eastAsia="Times New Roman" w:hAnsi="Arial" w:cs="Arial"/>
          <w:sz w:val="24"/>
          <w:szCs w:val="24"/>
          <w:lang w:val="sr-Latn-CS"/>
        </w:rPr>
        <w:t>n</w:t>
      </w:r>
      <w:r w:rsidR="000516AB" w:rsidRPr="00AB3800">
        <w:rPr>
          <w:rFonts w:ascii="Arial" w:eastAsia="Times New Roman" w:hAnsi="Arial" w:cs="Arial"/>
          <w:sz w:val="24"/>
          <w:szCs w:val="24"/>
          <w:lang w:val="sr-Latn-CS"/>
        </w:rPr>
        <w:t>i</w:t>
      </w:r>
      <w:r w:rsidR="00FE1613" w:rsidRPr="00AB3800">
        <w:rPr>
          <w:rFonts w:ascii="Arial" w:eastAsia="Times New Roman" w:hAnsi="Arial" w:cs="Arial"/>
          <w:sz w:val="24"/>
          <w:szCs w:val="24"/>
          <w:lang w:val="sr-Latn-CS"/>
        </w:rPr>
        <w:t xml:space="preserve">jeti 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zahtjev za davanje saglasnosti radi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: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AB3800">
        <w:rPr>
          <w:rFonts w:ascii="Arial" w:eastAsia="Times New Roman" w:hAnsi="Arial" w:cs="Arial"/>
          <w:sz w:val="24"/>
          <w:szCs w:val="24"/>
          <w:lang w:val="sr-Latn-CS"/>
        </w:rPr>
        <w:t>1) zam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jene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podugovarača za dio ugovora koji je prethodno zaključio sa podugovaračem;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2) angažovanja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jednog ili više novih podugovarača čiji ukupni udio ne može biti veći od 30% vrijednosti ugovora</w:t>
      </w:r>
      <w:r w:rsidR="00AB3800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bez PDV-a;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3) preuzimanja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izvrš</w:t>
      </w:r>
      <w:r w:rsidR="00FE1613">
        <w:rPr>
          <w:rFonts w:ascii="Arial" w:eastAsia="Times New Roman" w:hAnsi="Arial" w:cs="Arial"/>
          <w:sz w:val="24"/>
          <w:szCs w:val="24"/>
          <w:lang w:val="sr-Latn-CS"/>
        </w:rPr>
        <w:t>enja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dijela ugovora</w:t>
      </w:r>
      <w:r w:rsidR="00307BC0">
        <w:rPr>
          <w:rFonts w:ascii="Arial" w:eastAsia="Times New Roman" w:hAnsi="Arial" w:cs="Arial"/>
          <w:sz w:val="24"/>
          <w:szCs w:val="24"/>
          <w:lang w:val="sr-Latn-CS"/>
        </w:rPr>
        <w:t xml:space="preserve"> o javnoj nabavci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koji je preth</w:t>
      </w:r>
      <w:r w:rsidR="00AB3800">
        <w:rPr>
          <w:rFonts w:ascii="Arial" w:eastAsia="Times New Roman" w:hAnsi="Arial" w:cs="Arial"/>
          <w:sz w:val="24"/>
          <w:szCs w:val="24"/>
          <w:lang w:val="sr-Latn-CS"/>
        </w:rPr>
        <w:t>odno zaključio sa podugovaračem</w:t>
      </w:r>
      <w:r w:rsidR="00AB3800" w:rsidRPr="00307BC0">
        <w:rPr>
          <w:rFonts w:ascii="Arial" w:eastAsia="Times New Roman" w:hAnsi="Arial" w:cs="Arial"/>
          <w:sz w:val="24"/>
          <w:szCs w:val="24"/>
          <w:lang w:val="sr-Latn-CS"/>
        </w:rPr>
        <w:t>. Uz zahtjev za saglasnost, Izvođač</w:t>
      </w:r>
      <w:r w:rsidRPr="00307BC0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FE1613" w:rsidRPr="00307BC0">
        <w:rPr>
          <w:rFonts w:ascii="Arial" w:eastAsia="Times New Roman" w:hAnsi="Arial" w:cs="Arial"/>
          <w:sz w:val="24"/>
          <w:szCs w:val="24"/>
          <w:lang w:val="sr-Latn-CS"/>
        </w:rPr>
        <w:t>je dužan da dostavi dokaze</w:t>
      </w:r>
      <w:r w:rsidRPr="00307BC0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FE1613" w:rsidRPr="00307BC0">
        <w:rPr>
          <w:rFonts w:ascii="Arial" w:eastAsia="Times New Roman" w:hAnsi="Arial" w:cs="Arial"/>
          <w:sz w:val="24"/>
          <w:szCs w:val="24"/>
          <w:lang w:val="sr-Latn-CS"/>
        </w:rPr>
        <w:t>o ispunjavanju</w:t>
      </w:r>
      <w:r w:rsidRPr="00307BC0">
        <w:rPr>
          <w:rFonts w:ascii="Arial" w:eastAsia="Times New Roman" w:hAnsi="Arial" w:cs="Arial"/>
          <w:sz w:val="24"/>
          <w:szCs w:val="24"/>
          <w:lang w:val="sr-Latn-CS"/>
        </w:rPr>
        <w:t xml:space="preserve"> obaveznih uslova</w:t>
      </w:r>
      <w:r w:rsidR="00FE1613" w:rsidRPr="00307BC0">
        <w:t xml:space="preserve"> </w:t>
      </w:r>
      <w:r w:rsidR="00FE1613" w:rsidRPr="00307BC0">
        <w:rPr>
          <w:rFonts w:ascii="Arial" w:eastAsia="Times New Roman" w:hAnsi="Arial" w:cs="Arial"/>
          <w:sz w:val="24"/>
          <w:szCs w:val="24"/>
          <w:lang w:val="sr-Latn-CS"/>
        </w:rPr>
        <w:t>za učešće u postupku javne nabavke iz člana 99 ovog zakona, uslov iz člana 102 stav 1 tačka 2 i uslove iz člana 106 ovog zakona za dio predmeta nabavke koji mu je ustupljen</w:t>
      </w:r>
      <w:r w:rsidR="00307BC0" w:rsidRPr="00307BC0">
        <w:rPr>
          <w:rFonts w:ascii="Arial" w:eastAsia="Times New Roman" w:hAnsi="Arial" w:cs="Arial"/>
          <w:sz w:val="24"/>
          <w:szCs w:val="24"/>
          <w:lang w:val="sr-Latn-CS"/>
        </w:rPr>
        <w:t xml:space="preserve">, za </w:t>
      </w:r>
      <w:r w:rsidR="00307BC0" w:rsidRPr="00307BC0">
        <w:rPr>
          <w:rFonts w:ascii="Arial" w:eastAsia="Times New Roman" w:hAnsi="Arial" w:cs="Arial"/>
          <w:sz w:val="24"/>
          <w:szCs w:val="24"/>
        </w:rPr>
        <w:t>novog podugovarača, odnosno sebe, u skladu sa zakonom. N</w:t>
      </w:r>
      <w:r w:rsidR="00F00ADB" w:rsidRPr="00307BC0">
        <w:rPr>
          <w:rFonts w:ascii="Arial" w:eastAsia="Times New Roman" w:hAnsi="Arial" w:cs="Arial"/>
          <w:sz w:val="24"/>
          <w:szCs w:val="24"/>
          <w:lang w:val="sr-Latn-CS"/>
        </w:rPr>
        <w:t xml:space="preserve">aručilac </w:t>
      </w:r>
      <w:r w:rsidR="00F00ADB" w:rsidRPr="00F00ADB">
        <w:rPr>
          <w:rFonts w:ascii="Arial" w:eastAsia="Times New Roman" w:hAnsi="Arial" w:cs="Arial"/>
          <w:sz w:val="24"/>
          <w:szCs w:val="24"/>
          <w:lang w:val="sr-Latn-CS"/>
        </w:rPr>
        <w:t>je dužan da, u roku od osam dana od dana prijema urednog zahtjeva, odluči o zahtjevu.</w:t>
      </w:r>
    </w:p>
    <w:p w14:paraId="7AEC1A1B" w14:textId="77777777" w:rsidR="00023C9E" w:rsidRPr="005C0A1A" w:rsidRDefault="00023C9E" w:rsidP="00F00ADB">
      <w:pPr>
        <w:spacing w:after="0" w:line="240" w:lineRule="auto"/>
        <w:jc w:val="both"/>
        <w:rPr>
          <w:rFonts w:ascii="Times New Roman" w:eastAsia="PMingLiU" w:hAnsi="Times New Roman" w:cs="Times New Roman"/>
          <w:b/>
          <w:color w:val="FF0000"/>
          <w:sz w:val="24"/>
          <w:szCs w:val="24"/>
          <w:lang w:val="it-IT"/>
        </w:rPr>
      </w:pPr>
    </w:p>
    <w:p w14:paraId="4EB28727" w14:textId="77777777" w:rsidR="005C0A1A" w:rsidRPr="005C0A1A" w:rsidRDefault="005C0A1A" w:rsidP="005C0A1A">
      <w:pPr>
        <w:tabs>
          <w:tab w:val="left" w:pos="-709"/>
        </w:tabs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it-IT"/>
        </w:rPr>
      </w:pPr>
      <w:r w:rsidRPr="005C0A1A">
        <w:rPr>
          <w:rFonts w:ascii="Arial" w:eastAsia="PMingLiU" w:hAnsi="Arial" w:cs="Arial"/>
          <w:b/>
          <w:sz w:val="24"/>
          <w:szCs w:val="24"/>
          <w:lang w:val="it-IT"/>
        </w:rPr>
        <w:t>Bezbjednost na gradilištu: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</w:t>
      </w:r>
    </w:p>
    <w:p w14:paraId="31F7BB0F" w14:textId="3CBBFF92" w:rsidR="005C0A1A" w:rsidRPr="005C0A1A" w:rsidRDefault="005C0A1A" w:rsidP="005C0A1A">
      <w:pPr>
        <w:tabs>
          <w:tab w:val="left" w:pos="-709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sz w:val="24"/>
          <w:szCs w:val="24"/>
          <w:lang w:val="sr-Latn-CS"/>
        </w:rPr>
        <w:t>Izvođač će biti odgovoran za bezbjednost svih aktivnosti na gradilištu, sigurnosti susjednih objekata i radova, već izvedenih radova na objektu, opreme, uređ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aja,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instalacija, radnika, saobraćaja, okoline i imovine i neposredno je odgovoran i dužan n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adoknaditi sve štete koje izvođ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enjem ugovorenih radova pri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čini trećim licima i imovini i Naruč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iocu.</w:t>
      </w:r>
    </w:p>
    <w:p w14:paraId="07D00AC4" w14:textId="3F79668D" w:rsidR="005C0A1A" w:rsidRPr="005C0A1A" w:rsidRDefault="005C0A1A" w:rsidP="005C0A1A">
      <w:pPr>
        <w:tabs>
          <w:tab w:val="left" w:pos="-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Troškove sprovođenja mjera zaštite snosi Izvođač.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Izvođač je dužan N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aručiocu nadoknaditi sve štete koje treća lica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eventualno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, ostvare od Naručioca po osnovu predmetnih aktivnosti. Izvođač je dužan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preduzeti sve razumne mjere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za zaštitu životne sredine, na g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radilištu i izvan njega, i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spriječiti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štetu i ometanje lica i imovine zbog zagađenja, buke i ostalog, a što je prouzrokovano njegovim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aktivnostima. Izvođač je dužan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osigurati da emisije, površinska oticanja i otpadne vode prouzrokovane njegovim aktivnostima ne pređu vrijednosti propisane važećim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propisima.</w:t>
      </w:r>
    </w:p>
    <w:p w14:paraId="5339AC49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6693575E" w14:textId="5C4C116D" w:rsidR="005C0A1A" w:rsidRPr="005C0A1A" w:rsidRDefault="005C0A1A" w:rsidP="002C38CC">
      <w:pPr>
        <w:tabs>
          <w:tab w:val="left" w:pos="-709"/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sr-Latn-CS"/>
        </w:rPr>
        <w:t>Otkrića: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Shodno Zakonu o planiranju prostora i izgradnji </w:t>
      </w:r>
      <w:r w:rsidR="004A1E3F">
        <w:rPr>
          <w:rFonts w:ascii="Arial" w:eastAsia="Times New Roman" w:hAnsi="Arial" w:cs="Arial"/>
          <w:sz w:val="24"/>
          <w:szCs w:val="24"/>
          <w:lang w:val="sr-Latn-CS"/>
        </w:rPr>
        <w:t>objekata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, Izvođač je dužan da obavijesti nadležni inspekciji organ u slučaju nailaska na arheološka nala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zišta, fosile, aktivna klizišta,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podzemne vode i sl. i obustavi radove koji ih mogu ugroziti.</w:t>
      </w:r>
    </w:p>
    <w:p w14:paraId="3D8B8BBD" w14:textId="6CAD18A8" w:rsidR="005C0A1A" w:rsidRPr="005C0A1A" w:rsidRDefault="005C0A1A" w:rsidP="002C38CC">
      <w:pPr>
        <w:tabs>
          <w:tab w:val="left" w:pos="-709"/>
          <w:tab w:val="num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sz w:val="24"/>
          <w:szCs w:val="24"/>
          <w:lang w:val="sr-Latn-CS"/>
        </w:rPr>
        <w:lastRenderedPageBreak/>
        <w:t>Ako se prilikom izvođenja radova i aktivnosti naiđe na nalaze od arheo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loškog značaja, Izvođač radova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dužan je da: 1) prekine radove i da obezbijedi nalazište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od eventualnog oštećenja, uništenja i od neovlašćenog pristupa drugih lica;</w:t>
      </w:r>
      <w:r w:rsidR="00F00ADB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>2) odmah prijavi nalazište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najbližoj javnoj ustanovi </w:t>
      </w:r>
      <w:r w:rsidR="002C38CC">
        <w:rPr>
          <w:rFonts w:ascii="Arial" w:eastAsia="Times New Roman" w:hAnsi="Arial" w:cs="Arial"/>
          <w:sz w:val="24"/>
          <w:szCs w:val="24"/>
          <w:lang w:val="sr-Latn-CS"/>
        </w:rPr>
        <w:t xml:space="preserve">nadležnoj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za zaštitu kulturnih dobara i organu uprave nadležnom za poslove policije; 3) sačuva otkrivene predmete na mjestu nalaženja u stanju u kojem su nađeni do dolaska ovlašćenih lica subjekata iz tačke 2 ovog stava; 4) saopšti sve relevantne podatke u vezi sa mjestom i položajem nalaz</w:t>
      </w:r>
      <w:r w:rsidR="00207F6E">
        <w:rPr>
          <w:rFonts w:ascii="Arial" w:eastAsia="Times New Roman" w:hAnsi="Arial" w:cs="Arial"/>
          <w:sz w:val="24"/>
          <w:szCs w:val="24"/>
          <w:lang w:val="sr-Latn-CS"/>
        </w:rPr>
        <w:t xml:space="preserve">išta </w:t>
      </w:r>
      <w:r w:rsidRPr="005C0A1A">
        <w:rPr>
          <w:rFonts w:ascii="Arial" w:eastAsia="Times New Roman" w:hAnsi="Arial" w:cs="Arial"/>
          <w:sz w:val="24"/>
          <w:szCs w:val="24"/>
          <w:lang w:val="sr-Latn-CS"/>
        </w:rPr>
        <w:t>u vrijeme otkrivanja i o okolnostima pod kojim su otkriveni.</w:t>
      </w:r>
    </w:p>
    <w:p w14:paraId="2D7C9C4A" w14:textId="77777777" w:rsidR="005C0A1A" w:rsidRPr="005C0A1A" w:rsidRDefault="005C0A1A" w:rsidP="005C0A1A">
      <w:pPr>
        <w:tabs>
          <w:tab w:val="left" w:pos="-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5C0A1A">
        <w:rPr>
          <w:rFonts w:ascii="Arial" w:eastAsia="Times New Roman" w:hAnsi="Arial" w:cs="Arial"/>
          <w:sz w:val="24"/>
          <w:szCs w:val="24"/>
          <w:lang w:val="sr-Latn-CS"/>
        </w:rPr>
        <w:t>Izvođač je dužan o okolnostima iz ovog člana neodložno obavijesti</w:t>
      </w:r>
      <w:r w:rsidR="00F00ADB">
        <w:rPr>
          <w:rFonts w:ascii="Arial" w:eastAsia="Times New Roman" w:hAnsi="Arial" w:cs="Arial"/>
          <w:sz w:val="24"/>
          <w:szCs w:val="24"/>
          <w:lang w:val="sr-Latn-CS"/>
        </w:rPr>
        <w:t>ti Stručni nadzor i Investitora.</w:t>
      </w:r>
    </w:p>
    <w:p w14:paraId="2084996D" w14:textId="77777777" w:rsidR="005C0A1A" w:rsidRPr="005C0A1A" w:rsidRDefault="005C0A1A" w:rsidP="005C0A1A">
      <w:pPr>
        <w:tabs>
          <w:tab w:val="left" w:pos="-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19FEBC92" w14:textId="0FF0B4EE" w:rsidR="005C0A1A" w:rsidRPr="005C0A1A" w:rsidRDefault="00EB7636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>
        <w:rPr>
          <w:rFonts w:ascii="Arial" w:eastAsia="Times New Roman" w:hAnsi="Arial" w:cs="Arial"/>
          <w:b/>
          <w:sz w:val="24"/>
          <w:szCs w:val="24"/>
          <w:lang w:val="it-IT"/>
        </w:rPr>
        <w:t>Ugovor</w:t>
      </w:r>
      <w:r w:rsidR="005C0A1A" w:rsidRPr="005C0A1A">
        <w:rPr>
          <w:rFonts w:ascii="Arial" w:eastAsia="Times New Roman" w:hAnsi="Arial" w:cs="Arial"/>
          <w:b/>
          <w:sz w:val="24"/>
          <w:szCs w:val="24"/>
          <w:lang w:val="it-IT"/>
        </w:rPr>
        <w:t>na kazna: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 xml:space="preserve"> Ako Izvođač svojom krivicom ne završi predmetne radove u ugovorenom roku, dužan je </w:t>
      </w:r>
      <w:r>
        <w:rPr>
          <w:rFonts w:ascii="Arial" w:eastAsia="Times New Roman" w:hAnsi="Arial" w:cs="Arial"/>
          <w:sz w:val="24"/>
          <w:szCs w:val="24"/>
          <w:lang w:val="it-IT"/>
        </w:rPr>
        <w:t>Naručiocu platiti na ime ugovor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 xml:space="preserve">ne kazne penale </w:t>
      </w:r>
      <w:r>
        <w:rPr>
          <w:rFonts w:ascii="Arial" w:eastAsia="Times New Roman" w:hAnsi="Arial" w:cs="Arial"/>
          <w:sz w:val="24"/>
          <w:szCs w:val="24"/>
          <w:lang w:val="it-IT"/>
        </w:rPr>
        <w:t xml:space="preserve">u visini 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>1,0 ‰ (jedan promil) od ugovorene cijene svih radova za svaki dan prekoračenja ugovorenog roka završet</w:t>
      </w:r>
      <w:r>
        <w:rPr>
          <w:rFonts w:ascii="Arial" w:eastAsia="Times New Roman" w:hAnsi="Arial" w:cs="Arial"/>
          <w:sz w:val="24"/>
          <w:szCs w:val="24"/>
          <w:lang w:val="it-IT"/>
        </w:rPr>
        <w:t>ka radova. Visina ugovor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>ne kazne ne može preći</w:t>
      </w:r>
      <w:r>
        <w:rPr>
          <w:rFonts w:ascii="Arial" w:eastAsia="Times New Roman" w:hAnsi="Arial" w:cs="Arial"/>
          <w:sz w:val="24"/>
          <w:szCs w:val="24"/>
          <w:lang w:val="it-IT"/>
        </w:rPr>
        <w:t xml:space="preserve"> 5% od ugovorene cijene radova. Ugovorne strane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 xml:space="preserve"> ovim ugovorom isključuju primjenu pravila po kojem je Naručilac dužan saopštiti Izvođaču po zapadanju u doc</w:t>
      </w:r>
      <w:r>
        <w:rPr>
          <w:rFonts w:ascii="Arial" w:eastAsia="Times New Roman" w:hAnsi="Arial" w:cs="Arial"/>
          <w:sz w:val="24"/>
          <w:szCs w:val="24"/>
          <w:lang w:val="it-IT"/>
        </w:rPr>
        <w:t>nju da zadržava pravo na ugovor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>nu kaznu, te se smatra da je samim padanjem u docn</w:t>
      </w:r>
      <w:r>
        <w:rPr>
          <w:rFonts w:ascii="Arial" w:eastAsia="Times New Roman" w:hAnsi="Arial" w:cs="Arial"/>
          <w:sz w:val="24"/>
          <w:szCs w:val="24"/>
          <w:lang w:val="it-IT"/>
        </w:rPr>
        <w:t>ju Izvođač dužan platiti ugovor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 xml:space="preserve">nu kaznu </w:t>
      </w:r>
      <w:r>
        <w:rPr>
          <w:rFonts w:ascii="Arial" w:eastAsia="Times New Roman" w:hAnsi="Arial" w:cs="Arial"/>
          <w:sz w:val="24"/>
          <w:szCs w:val="24"/>
          <w:lang w:val="it-IT"/>
        </w:rPr>
        <w:t>Naručiocu bez posebne opomene</w:t>
      </w:r>
      <w:r w:rsidR="005C0A1A" w:rsidRPr="005C0A1A">
        <w:rPr>
          <w:rFonts w:ascii="Arial" w:eastAsia="Times New Roman" w:hAnsi="Arial" w:cs="Arial"/>
          <w:sz w:val="24"/>
          <w:szCs w:val="24"/>
          <w:lang w:val="it-IT"/>
        </w:rPr>
        <w:t xml:space="preserve">, 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a Naručilac </w:t>
      </w:r>
      <w:r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je 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>ovlašćen da je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 naplati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 ili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 odbije na teret Izvođačevih potraživanja za izvedene radove na objektu koji je predmet ovog ugovora ili od bilo kojeg drugog Izvođačevog potraživanja od Naručioca, s tim što je Naručilac o izvršenoj naplati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, dužan obavijestiti Izvođača. Plaćanje ugovorne kazne 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>ne oslobađa Izvođača obavez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e da u cjelosti završi i preda radove. Ukoliko 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 xml:space="preserve">Naručiocu nastane šteta zbog prekoračenja ugovorenog roka završetka 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>radova u iznosu većem od ugovor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>ne i obračunate kazne, tada Naručilac ima pravo i na naknadu štete u iz</w:t>
      </w:r>
      <w:r w:rsidR="00B4117D" w:rsidRPr="00B4117D">
        <w:rPr>
          <w:rFonts w:ascii="Arial" w:eastAsia="Times New Roman" w:hAnsi="Arial" w:cs="Arial"/>
          <w:sz w:val="24"/>
          <w:szCs w:val="24"/>
          <w:lang w:val="it-IT"/>
        </w:rPr>
        <w:t>nosu koji prelazi visinu ugovor</w:t>
      </w:r>
      <w:r w:rsidR="005C0A1A" w:rsidRPr="00B4117D">
        <w:rPr>
          <w:rFonts w:ascii="Arial" w:eastAsia="Times New Roman" w:hAnsi="Arial" w:cs="Arial"/>
          <w:sz w:val="24"/>
          <w:szCs w:val="24"/>
          <w:lang w:val="it-IT"/>
        </w:rPr>
        <w:t>ne kazne.</w:t>
      </w:r>
    </w:p>
    <w:p w14:paraId="5C94FBF0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l-PL"/>
        </w:rPr>
      </w:pPr>
    </w:p>
    <w:p w14:paraId="5A920A4A" w14:textId="13E66B99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 xml:space="preserve">Konačni obračun: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Po obavljenom pregledu i primopredaji izvedenih radova i otklanjanj</w:t>
      </w:r>
      <w:r w:rsidR="00DA190E">
        <w:rPr>
          <w:rFonts w:ascii="Arial" w:eastAsia="Times New Roman" w:hAnsi="Arial" w:cs="Arial"/>
          <w:sz w:val="24"/>
          <w:szCs w:val="24"/>
          <w:lang w:val="sl-SI"/>
        </w:rPr>
        <w:t>u utvrđenih nedostataka, ugovor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 xml:space="preserve">ne strane će preko svojih ovlašćenih predstavnika u roku od  </w:t>
      </w:r>
      <w:r w:rsidR="00F51586" w:rsidRPr="00DA190E">
        <w:rPr>
          <w:rFonts w:ascii="Arial" w:eastAsia="Times New Roman" w:hAnsi="Arial" w:cs="Arial"/>
          <w:sz w:val="24"/>
          <w:szCs w:val="24"/>
          <w:lang w:val="sl-SI"/>
        </w:rPr>
        <w:t>6</w:t>
      </w:r>
      <w:r w:rsidRPr="00DA190E">
        <w:rPr>
          <w:rFonts w:ascii="Arial" w:eastAsia="Times New Roman" w:hAnsi="Arial" w:cs="Arial"/>
          <w:sz w:val="24"/>
          <w:szCs w:val="24"/>
          <w:lang w:val="sl-SI"/>
        </w:rPr>
        <w:t>0</w:t>
      </w:r>
      <w:r w:rsidRPr="005C0A1A">
        <w:rPr>
          <w:rFonts w:ascii="Arial" w:eastAsia="Times New Roman" w:hAnsi="Arial" w:cs="Arial"/>
          <w:color w:val="FF0000"/>
          <w:sz w:val="24"/>
          <w:szCs w:val="24"/>
          <w:lang w:val="sl-SI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  <w:lang w:val="sl-SI"/>
        </w:rPr>
        <w:t>dana izvršiti konačni obračun izvedenih radova.</w:t>
      </w:r>
    </w:p>
    <w:p w14:paraId="2FA1AC80" w14:textId="77777777" w:rsidR="005C0A1A" w:rsidRPr="005C0A1A" w:rsidRDefault="005C0A1A" w:rsidP="005C0A1A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68636863" w14:textId="0670CD00" w:rsidR="005C0A1A" w:rsidRPr="005C0A1A" w:rsidRDefault="005C0A1A" w:rsidP="005C0A1A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 xml:space="preserve">Pravo </w:t>
      </w:r>
      <w:r w:rsidRPr="005C0A1A">
        <w:rPr>
          <w:rFonts w:ascii="Arial" w:eastAsia="Times New Roman" w:hAnsi="Arial" w:cs="Arial"/>
          <w:b/>
          <w:sz w:val="24"/>
          <w:szCs w:val="24"/>
          <w:lang w:val="en-US"/>
        </w:rPr>
        <w:t>na jednostrani raskid ugovora</w:t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Naručilac </w:t>
      </w:r>
      <w:r w:rsidRPr="00DA190E">
        <w:rPr>
          <w:rFonts w:ascii="Arial" w:eastAsia="Times New Roman" w:hAnsi="Arial" w:cs="Arial"/>
          <w:sz w:val="24"/>
          <w:szCs w:val="24"/>
          <w:lang w:val="en-US" w:eastAsia="sr-Latn-ME"/>
        </w:rPr>
        <w:t>će</w:t>
      </w:r>
      <w:r w:rsidR="00DA190E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raskinuti Ugovor,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naročito ako:</w:t>
      </w:r>
    </w:p>
    <w:p w14:paraId="48A89F84" w14:textId="13697FDE" w:rsidR="005C0A1A" w:rsidRPr="005C0A1A" w:rsidRDefault="005C0A1A" w:rsidP="005C0A1A">
      <w:pPr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1) nastupe okolnosti koje za </w:t>
      </w:r>
      <w:r w:rsidR="00DA190E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posljedicu imaju bitnu izmjenu </w:t>
      </w:r>
      <w:r w:rsidR="00DA190E">
        <w:rPr>
          <w:rFonts w:ascii="Arial" w:eastAsia="Times New Roman" w:hAnsi="Arial" w:cs="Arial"/>
          <w:sz w:val="24"/>
          <w:szCs w:val="24"/>
          <w:u w:val="single"/>
          <w:lang w:val="en-US" w:eastAsia="sr-Latn-ME"/>
        </w:rPr>
        <w:t>U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govora koja iziskuje sprovođenje novog postupka javne nabavke. Bitnom izmjenom ugovora smatra se izmjena prirode ugovora u materijalnom smislu u odnosu na ugovor koji je prvobitno zaključen</w:t>
      </w:r>
      <w:r w:rsidR="00DA190E">
        <w:rPr>
          <w:rFonts w:ascii="Arial" w:eastAsia="Times New Roman" w:hAnsi="Arial" w:cs="Arial"/>
          <w:sz w:val="24"/>
          <w:szCs w:val="24"/>
          <w:lang w:val="en-US" w:eastAsia="sr-Latn-ME"/>
        </w:rPr>
        <w:t>,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ako je ispunjen jedan ili više sljedećih uslova: </w:t>
      </w:r>
    </w:p>
    <w:p w14:paraId="07FC66F8" w14:textId="30C7E8F1" w:rsidR="005C0A1A" w:rsidRPr="005C0A1A" w:rsidRDefault="005C0A1A" w:rsidP="005C0A1A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izmjenom se uvode uslovi koji bi, da su bili dio prvobitnog postupka javne nabavke, omogućavali uključivanje drugih privrednih subjekata u odnosu na </w:t>
      </w:r>
      <w:r w:rsidR="00DA190E">
        <w:rPr>
          <w:rFonts w:ascii="Arial" w:eastAsia="Times New Roman" w:hAnsi="Arial" w:cs="Arial"/>
          <w:sz w:val="24"/>
          <w:szCs w:val="24"/>
          <w:lang w:val="en-US" w:eastAsia="sr-Latn-ME"/>
        </w:rPr>
        <w:t>izabranog ponuđača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ili prihvatanje druge ponude u odnosu na prihvaćenu ili bi omogućili veću konkurentnost u postupku javne nabavke</w:t>
      </w:r>
      <w:r w:rsidR="00DA190E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koji je prethodio zaključenju U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govora;</w:t>
      </w:r>
    </w:p>
    <w:p w14:paraId="7906EDAA" w14:textId="77777777" w:rsidR="005C0A1A" w:rsidRPr="005C0A1A" w:rsidRDefault="005C0A1A" w:rsidP="005C0A1A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izmjenom se mijenja privredna ravnoteža ugovora u korist Izvođača na način koji nije predviđen prvobitnim ugovorom;</w:t>
      </w:r>
    </w:p>
    <w:p w14:paraId="19D88E18" w14:textId="77777777" w:rsidR="005C0A1A" w:rsidRPr="005C0A1A" w:rsidRDefault="005C0A1A" w:rsidP="005C0A1A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>izmjenom se značajno povećava obim ugovora;</w:t>
      </w:r>
    </w:p>
    <w:p w14:paraId="23CFE199" w14:textId="77777777" w:rsidR="005C0A1A" w:rsidRPr="005C0A1A" w:rsidRDefault="005C0A1A" w:rsidP="005C0A1A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promjena privrednog subjekta sa kojim je zaključen ugovor o javnoj nabavci, osim u slučaju ako Izvođača  nakon restrukturiranja, uključujući preuzimanje, spajanje, kupovinu ili stečaj, zamjenjuje u potpunosti ili djelimično novi pravni </w:t>
      </w: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lastRenderedPageBreak/>
        <w:t>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790E6ADE" w14:textId="77777777" w:rsidR="005C0A1A" w:rsidRPr="00DA190E" w:rsidRDefault="005C0A1A" w:rsidP="005C0A1A">
      <w:pPr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ako Izvođač ne izvršava ugovorene obaveze, </w:t>
      </w:r>
      <w:r w:rsidRPr="00DA190E">
        <w:rPr>
          <w:rFonts w:ascii="Arial" w:eastAsia="Times New Roman" w:hAnsi="Arial" w:cs="Arial"/>
          <w:sz w:val="24"/>
          <w:szCs w:val="24"/>
          <w:lang w:val="en-US" w:eastAsia="sr-Latn-ME"/>
        </w:rPr>
        <w:t>i to naročito:</w:t>
      </w:r>
    </w:p>
    <w:p w14:paraId="1EC73508" w14:textId="63DB335F" w:rsidR="005C0A1A" w:rsidRPr="006A0BA8" w:rsidRDefault="005C0A1A" w:rsidP="006A0BA8">
      <w:pPr>
        <w:spacing w:after="0" w:line="240" w:lineRule="auto"/>
        <w:ind w:left="1418" w:hanging="428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DA190E">
        <w:rPr>
          <w:rFonts w:ascii="Arial" w:eastAsia="Times New Roman" w:hAnsi="Arial" w:cs="Arial"/>
          <w:sz w:val="24"/>
          <w:szCs w:val="24"/>
          <w:lang w:val="sr-Latn-CS"/>
        </w:rPr>
        <w:t>(a)</w:t>
      </w:r>
      <w:r w:rsidRPr="007449DC">
        <w:rPr>
          <w:rFonts w:ascii="Arial" w:eastAsia="Times New Roman" w:hAnsi="Arial" w:cs="Arial"/>
          <w:sz w:val="24"/>
          <w:szCs w:val="24"/>
          <w:lang w:val="sr-Latn-CS"/>
        </w:rPr>
        <w:tab/>
      </w:r>
      <w:r w:rsidR="00DA190E" w:rsidRPr="007449DC">
        <w:rPr>
          <w:rFonts w:ascii="Arial" w:eastAsia="Times New Roman" w:hAnsi="Arial" w:cs="Arial"/>
          <w:sz w:val="24"/>
          <w:szCs w:val="24"/>
          <w:lang w:val="sr-Latn-CS"/>
        </w:rPr>
        <w:t>kada I</w:t>
      </w:r>
      <w:r w:rsidRPr="007449DC">
        <w:rPr>
          <w:rFonts w:ascii="Arial" w:eastAsia="Times New Roman" w:hAnsi="Arial" w:cs="Arial"/>
          <w:sz w:val="24"/>
          <w:szCs w:val="24"/>
          <w:lang w:val="sr-Latn-CS"/>
        </w:rPr>
        <w:t xml:space="preserve">zvođač </w:t>
      </w:r>
      <w:r w:rsidR="00DE05EA" w:rsidRPr="007449DC">
        <w:rPr>
          <w:rFonts w:ascii="Arial" w:eastAsia="Times New Roman" w:hAnsi="Arial" w:cs="Arial"/>
          <w:sz w:val="24"/>
          <w:szCs w:val="24"/>
          <w:lang w:val="sr-Latn-CS"/>
        </w:rPr>
        <w:t>za</w:t>
      </w:r>
      <w:r w:rsidRPr="007449DC">
        <w:rPr>
          <w:rFonts w:ascii="Arial" w:eastAsia="Times New Roman" w:hAnsi="Arial" w:cs="Arial"/>
          <w:sz w:val="24"/>
          <w:szCs w:val="24"/>
          <w:lang w:val="sr-Latn-CS"/>
        </w:rPr>
        <w:t>stane sa radom 5 dana, a taj  zastoj u poslu nije predviđen te</w:t>
      </w:r>
      <w:r w:rsidR="00DE05EA" w:rsidRPr="007449DC">
        <w:rPr>
          <w:rFonts w:ascii="Arial" w:eastAsia="Times New Roman" w:hAnsi="Arial" w:cs="Arial"/>
          <w:sz w:val="24"/>
          <w:szCs w:val="24"/>
          <w:lang w:val="sr-Latn-CS"/>
        </w:rPr>
        <w:t xml:space="preserve">kućim programom i nije odobren </w:t>
      </w:r>
      <w:r w:rsidRPr="007449DC">
        <w:rPr>
          <w:rFonts w:ascii="Arial" w:eastAsia="Times New Roman" w:hAnsi="Arial" w:cs="Arial"/>
          <w:sz w:val="24"/>
          <w:szCs w:val="24"/>
          <w:lang w:val="sr-Latn-CS"/>
        </w:rPr>
        <w:t>od strane Naručioca;</w:t>
      </w:r>
    </w:p>
    <w:p w14:paraId="5B4A3C6F" w14:textId="4E39040C" w:rsidR="005C0A1A" w:rsidRPr="007449DC" w:rsidRDefault="006A0BA8" w:rsidP="005C0A1A">
      <w:pPr>
        <w:spacing w:after="0" w:line="240" w:lineRule="auto"/>
        <w:ind w:left="1418" w:hanging="54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(b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>)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ab/>
        <w:t>kada Struč</w:t>
      </w:r>
      <w:r w:rsidR="00DE05EA" w:rsidRPr="007449DC">
        <w:rPr>
          <w:rFonts w:ascii="Arial" w:eastAsia="Times New Roman" w:hAnsi="Arial" w:cs="Arial"/>
          <w:sz w:val="24"/>
          <w:szCs w:val="24"/>
          <w:lang w:val="sr-Latn-CS"/>
        </w:rPr>
        <w:t xml:space="preserve">ni nadzor da obavještenje da je 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>propust u ispravci određene manjk</w:t>
      </w:r>
      <w:r w:rsidR="00DA190E" w:rsidRPr="007449DC">
        <w:rPr>
          <w:rFonts w:ascii="Arial" w:eastAsia="Times New Roman" w:hAnsi="Arial" w:cs="Arial"/>
          <w:sz w:val="24"/>
          <w:szCs w:val="24"/>
          <w:lang w:val="sr-Latn-CS"/>
        </w:rPr>
        <w:t>avosti bitno kršenje ugovora i I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 xml:space="preserve">zvođač ne uspije da je ispravi u roku </w:t>
      </w:r>
      <w:r w:rsidR="00DE05EA" w:rsidRPr="007449DC">
        <w:rPr>
          <w:rFonts w:ascii="Arial" w:eastAsia="Times New Roman" w:hAnsi="Arial" w:cs="Arial"/>
          <w:sz w:val="24"/>
          <w:szCs w:val="24"/>
          <w:lang w:val="sr-Latn-CS"/>
        </w:rPr>
        <w:t>razumnog perioda koji odredi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="00DA190E" w:rsidRPr="007449DC">
        <w:rPr>
          <w:rFonts w:ascii="Arial" w:eastAsia="Times New Roman" w:hAnsi="Arial" w:cs="Arial"/>
          <w:sz w:val="24"/>
          <w:szCs w:val="24"/>
          <w:lang w:val="sr-Latn-CS"/>
        </w:rPr>
        <w:t>Stručni nadzor</w:t>
      </w:r>
      <w:r w:rsidR="006E6CBD" w:rsidRPr="007449DC">
        <w:rPr>
          <w:rFonts w:ascii="Arial" w:eastAsia="Times New Roman" w:hAnsi="Arial" w:cs="Arial"/>
          <w:sz w:val="24"/>
          <w:szCs w:val="24"/>
          <w:lang w:val="sr-Latn-CS"/>
        </w:rPr>
        <w:t>;</w:t>
      </w:r>
    </w:p>
    <w:p w14:paraId="49FD67EF" w14:textId="1AABE93D" w:rsidR="005C0A1A" w:rsidRPr="007449DC" w:rsidRDefault="006A0BA8" w:rsidP="005C0A1A">
      <w:pPr>
        <w:spacing w:after="0" w:line="240" w:lineRule="auto"/>
        <w:ind w:left="1418" w:hanging="54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(c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>)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ab/>
        <w:t>kada Izvođač ne održava sredstva za finansijsko obezbjeđenje ugovora;</w:t>
      </w:r>
    </w:p>
    <w:p w14:paraId="19890E19" w14:textId="6222D4B7" w:rsidR="005C0A1A" w:rsidRPr="007449DC" w:rsidRDefault="006A0BA8" w:rsidP="005C0A1A">
      <w:pPr>
        <w:spacing w:after="0" w:line="240" w:lineRule="auto"/>
        <w:ind w:left="1418" w:hanging="54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 xml:space="preserve"> (d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>)</w:t>
      </w:r>
      <w:r w:rsidR="005C0A1A" w:rsidRPr="007449DC">
        <w:rPr>
          <w:rFonts w:ascii="Arial" w:eastAsia="Times New Roman" w:hAnsi="Arial" w:cs="Arial"/>
          <w:sz w:val="24"/>
          <w:szCs w:val="24"/>
          <w:lang w:val="sr-Latn-CS"/>
        </w:rPr>
        <w:tab/>
        <w:t>kada Izvođač kasni sa završetkom radova za broj dana za koji se maksimalni iznos ugovorene kazne može naplatiti.</w:t>
      </w:r>
    </w:p>
    <w:p w14:paraId="39EE997E" w14:textId="77777777" w:rsidR="005C0A1A" w:rsidRPr="005C0A1A" w:rsidRDefault="005C0A1A" w:rsidP="005C0A1A">
      <w:pPr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</w:p>
    <w:p w14:paraId="11834A66" w14:textId="37915460" w:rsidR="006E6CBD" w:rsidRDefault="005C0A1A" w:rsidP="00023C9E">
      <w:pPr>
        <w:autoSpaceDE w:val="0"/>
        <w:autoSpaceDN w:val="0"/>
        <w:adjustRightInd w:val="0"/>
        <w:spacing w:after="12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val="en-US" w:eastAsia="sr-Latn-ME"/>
        </w:rPr>
      </w:pPr>
      <w:r w:rsidRPr="005C0A1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2) nastupi neki razlog koji predstavlja osnov </w:t>
      </w:r>
      <w:r w:rsidR="006E6CBD">
        <w:rPr>
          <w:rFonts w:ascii="Arial" w:eastAsia="Times New Roman" w:hAnsi="Arial" w:cs="Arial"/>
          <w:sz w:val="24"/>
          <w:szCs w:val="24"/>
          <w:lang w:val="en-US" w:eastAsia="sr-Latn-ME"/>
        </w:rPr>
        <w:t>za obavezno isključenje</w:t>
      </w:r>
      <w:r w:rsidR="005746EA">
        <w:rPr>
          <w:rFonts w:ascii="Arial" w:eastAsia="Times New Roman" w:hAnsi="Arial" w:cs="Arial"/>
          <w:sz w:val="24"/>
          <w:szCs w:val="24"/>
          <w:lang w:val="en-US" w:eastAsia="sr-Latn-ME"/>
        </w:rPr>
        <w:t xml:space="preserve"> iz člana 108 zakona.</w:t>
      </w:r>
    </w:p>
    <w:p w14:paraId="202E2A19" w14:textId="45782F04" w:rsidR="007449DC" w:rsidRPr="006A0BA8" w:rsidRDefault="00D86452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>
        <w:rPr>
          <w:rFonts w:ascii="Arial" w:eastAsia="Times New Roman" w:hAnsi="Arial" w:cs="Arial"/>
          <w:sz w:val="24"/>
          <w:szCs w:val="24"/>
          <w:lang w:val="sr-Latn-CS"/>
        </w:rPr>
        <w:t>Ukoliko dođe do raskida U</w:t>
      </w:r>
      <w:r w:rsidR="005C0A1A"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govora, </w:t>
      </w:r>
      <w:r>
        <w:rPr>
          <w:rFonts w:ascii="Arial" w:eastAsia="Times New Roman" w:hAnsi="Arial" w:cs="Arial"/>
          <w:sz w:val="24"/>
          <w:szCs w:val="24"/>
          <w:lang w:val="sr-Latn-CS"/>
        </w:rPr>
        <w:t>I</w:t>
      </w:r>
      <w:r w:rsidR="005C0A1A" w:rsidRPr="005C0A1A">
        <w:rPr>
          <w:rFonts w:ascii="Arial" w:eastAsia="Times New Roman" w:hAnsi="Arial" w:cs="Arial"/>
          <w:sz w:val="24"/>
          <w:szCs w:val="24"/>
          <w:lang w:val="sr-Latn-CS"/>
        </w:rPr>
        <w:t>zvođač mora odmah prekinuti rad, obezbi</w:t>
      </w:r>
      <w:r>
        <w:rPr>
          <w:rFonts w:ascii="Arial" w:eastAsia="Times New Roman" w:hAnsi="Arial" w:cs="Arial"/>
          <w:sz w:val="24"/>
          <w:szCs w:val="24"/>
          <w:lang w:val="sr-Latn-CS"/>
        </w:rPr>
        <w:t>jediti i osigurati mjesto izvođ</w:t>
      </w:r>
      <w:r w:rsidR="005C0A1A"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enja radova, i napustiti ga </w:t>
      </w:r>
      <w:r>
        <w:rPr>
          <w:rFonts w:ascii="Arial" w:eastAsia="Times New Roman" w:hAnsi="Arial" w:cs="Arial"/>
          <w:sz w:val="24"/>
          <w:szCs w:val="24"/>
          <w:lang w:val="sr-Latn-CS"/>
        </w:rPr>
        <w:t>u što kraćem roku koji se smatra</w:t>
      </w:r>
      <w:r w:rsidR="005C0A1A" w:rsidRPr="005C0A1A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CS"/>
        </w:rPr>
        <w:t>razumnim</w:t>
      </w:r>
      <w:r w:rsidR="005C0A1A" w:rsidRPr="005C0A1A">
        <w:rPr>
          <w:rFonts w:ascii="Arial" w:eastAsia="Times New Roman" w:hAnsi="Arial" w:cs="Arial"/>
          <w:sz w:val="24"/>
          <w:szCs w:val="24"/>
          <w:lang w:val="sr-Latn-CS"/>
        </w:rPr>
        <w:t>.</w:t>
      </w:r>
    </w:p>
    <w:p w14:paraId="006175FE" w14:textId="6B4EB4BA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5C0A1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Ugovorna strana koja raskida </w:t>
      </w:r>
      <w:r w:rsidR="006F1C25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U</w:t>
      </w:r>
      <w:r w:rsidRPr="005C0A1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govor dužna je to saopštiti drugoj strani bez odlaganja.</w:t>
      </w:r>
    </w:p>
    <w:p w14:paraId="35F83610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0E3EE4C6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1DDB4371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7FB712C6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Ugovor se ne može raskinuti zbog neispunjenja neznatnog dijela obaveze.</w:t>
      </w:r>
    </w:p>
    <w:p w14:paraId="2D583622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14:paraId="2C21881A" w14:textId="38D6D21D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t>Ukoliko dođe do raskida ugovora i prekida radova, Naručilac i Izvođač su dužni da preduzmu potrebne mjere da se izvedeni radovi zaštite od propadanja. Troškove zaštite radova snosi strana ugovora čijo</w:t>
      </w:r>
      <w:r w:rsidR="006F1C25">
        <w:rPr>
          <w:rFonts w:ascii="Arial" w:eastAsia="Times New Roman" w:hAnsi="Arial" w:cs="Arial"/>
          <w:sz w:val="24"/>
          <w:szCs w:val="24"/>
          <w:lang w:val="pl-PL"/>
        </w:rPr>
        <w:t>m krivicom je došlo do raskida U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govora, odnosno do prekida radova.</w:t>
      </w:r>
    </w:p>
    <w:p w14:paraId="1D6F0771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477D4428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0A1A">
        <w:rPr>
          <w:rFonts w:ascii="Arial" w:eastAsia="Times New Roman" w:hAnsi="Arial" w:cs="Arial"/>
          <w:b/>
          <w:sz w:val="24"/>
          <w:szCs w:val="24"/>
        </w:rPr>
        <w:t>Antikorupcijska klauzula:</w:t>
      </w:r>
      <w:r w:rsidRPr="005C0A1A">
        <w:rPr>
          <w:rFonts w:ascii="Arial" w:eastAsia="Times New Roman" w:hAnsi="Arial" w:cs="Arial"/>
          <w:sz w:val="24"/>
          <w:szCs w:val="24"/>
        </w:rPr>
        <w:t xml:space="preserve"> Ugovor o javnoj nabavci zaključen uz kršenje antikorupcijskog pravila iz člana 38 Zakona o javnim nabavkama Crne Gore, ništav je. </w:t>
      </w:r>
    </w:p>
    <w:p w14:paraId="2BAC7EA9" w14:textId="77777777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1383E1DA" w14:textId="77777777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en-US"/>
        </w:rPr>
        <w:t>Naknada štete</w:t>
      </w:r>
    </w:p>
    <w:p w14:paraId="457C3479" w14:textId="47F42B81" w:rsidR="005C0A1A" w:rsidRPr="005C0A1A" w:rsidRDefault="006F1C25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>U slučaju da I</w:t>
      </w:r>
      <w:r w:rsidR="005C0A1A" w:rsidRPr="005C0A1A">
        <w:rPr>
          <w:rFonts w:ascii="Arial" w:eastAsia="Times New Roman" w:hAnsi="Arial" w:cs="Arial"/>
          <w:sz w:val="24"/>
          <w:szCs w:val="24"/>
          <w:lang w:val="en-US"/>
        </w:rPr>
        <w:t>zvod</w:t>
      </w:r>
      <w:r>
        <w:rPr>
          <w:rFonts w:ascii="Arial" w:eastAsia="Times New Roman" w:hAnsi="Arial" w:cs="Arial"/>
          <w:sz w:val="24"/>
          <w:szCs w:val="24"/>
          <w:lang w:val="en-US"/>
        </w:rPr>
        <w:t>jač ne ispuni svoje obaveze iz Ugovora N</w:t>
      </w:r>
      <w:r w:rsidR="005C0A1A" w:rsidRPr="005C0A1A">
        <w:rPr>
          <w:rFonts w:ascii="Arial" w:eastAsia="Times New Roman" w:hAnsi="Arial" w:cs="Arial"/>
          <w:sz w:val="24"/>
          <w:szCs w:val="24"/>
          <w:lang w:val="en-US"/>
        </w:rPr>
        <w:t>aručilac ima pravo da zahtijeva naknadu štete koju je usl</w:t>
      </w:r>
      <w:r w:rsidR="00EA45CB">
        <w:rPr>
          <w:rFonts w:ascii="Arial" w:eastAsia="Times New Roman" w:hAnsi="Arial" w:cs="Arial"/>
          <w:sz w:val="24"/>
          <w:szCs w:val="24"/>
          <w:lang w:val="en-US"/>
        </w:rPr>
        <w:t>j</w:t>
      </w:r>
      <w:r w:rsidR="005C0A1A"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ed toga pretrpio, a koja prevazilazi iznos aktivirane garancije za dobro izvršenje ugovora i polise osiguranja od profesionalne odgovornosti.  </w:t>
      </w:r>
    </w:p>
    <w:p w14:paraId="48F5DC59" w14:textId="77777777" w:rsidR="005C0A1A" w:rsidRPr="005C0A1A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</w:p>
    <w:p w14:paraId="1B132CBC" w14:textId="77777777" w:rsidR="005C0A1A" w:rsidRPr="005C0A1A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b/>
          <w:sz w:val="24"/>
          <w:szCs w:val="24"/>
          <w:lang w:val="pl-PL"/>
        </w:rPr>
        <w:t>Rješavanje sporova: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</w:p>
    <w:p w14:paraId="49A7D913" w14:textId="77777777" w:rsidR="005C0A1A" w:rsidRPr="005C0A1A" w:rsidRDefault="005C0A1A" w:rsidP="005C0A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73F9142" w14:textId="745CF291" w:rsidR="005C0A1A" w:rsidRPr="00B4117D" w:rsidRDefault="005C0A1A" w:rsidP="005C0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val="en-US"/>
        </w:rPr>
      </w:pPr>
      <w:r w:rsidRPr="005C0A1A">
        <w:rPr>
          <w:rFonts w:ascii="Arial" w:eastAsia="Times New Roman" w:hAnsi="Arial" w:cs="Arial"/>
          <w:sz w:val="24"/>
          <w:szCs w:val="24"/>
          <w:lang w:val="en-US"/>
        </w:rPr>
        <w:sym w:font="Wingdings" w:char="F078"/>
      </w:r>
      <w:r w:rsidRPr="005C0A1A">
        <w:rPr>
          <w:rFonts w:ascii="Arial" w:eastAsia="Times New Roman" w:hAnsi="Arial" w:cs="Arial"/>
          <w:sz w:val="24"/>
          <w:szCs w:val="24"/>
          <w:lang w:val="en-US"/>
        </w:rPr>
        <w:t xml:space="preserve"> Ugovor o javnoj nabavci tokom njegovog trajanja može da se izmijeni bez sprovođenja novog postupka nabavke u slučajevima</w:t>
      </w:r>
      <w:r w:rsidR="00B4117D">
        <w:rPr>
          <w:rFonts w:ascii="Arial" w:eastAsia="Times New Roman" w:hAnsi="Arial" w:cs="Arial"/>
          <w:sz w:val="24"/>
          <w:szCs w:val="24"/>
          <w:lang w:val="en-US"/>
        </w:rPr>
        <w:t xml:space="preserve"> utvrđenim u </w:t>
      </w:r>
      <w:r w:rsidR="00366095">
        <w:rPr>
          <w:rFonts w:ascii="Arial" w:eastAsia="Times New Roman" w:hAnsi="Arial" w:cs="Arial"/>
          <w:sz w:val="24"/>
          <w:szCs w:val="24"/>
          <w:lang w:val="en-US"/>
        </w:rPr>
        <w:t>čl. 149 i</w:t>
      </w:r>
      <w:r w:rsidR="00B4117D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B4117D">
        <w:rPr>
          <w:rFonts w:ascii="Arial" w:eastAsia="Times New Roman" w:hAnsi="Arial" w:cs="Arial"/>
          <w:sz w:val="24"/>
          <w:szCs w:val="24"/>
          <w:lang w:val="en-US"/>
        </w:rPr>
        <w:t xml:space="preserve">151 stav 1 </w:t>
      </w:r>
      <w:r w:rsidR="008A655C">
        <w:rPr>
          <w:rFonts w:ascii="Arial" w:eastAsia="Times New Roman" w:hAnsi="Arial" w:cs="Arial"/>
          <w:sz w:val="24"/>
          <w:szCs w:val="24"/>
          <w:lang w:val="en-US"/>
        </w:rPr>
        <w:t>Zakona o javnim nabavkama.</w:t>
      </w:r>
    </w:p>
    <w:p w14:paraId="6CB46545" w14:textId="77777777" w:rsidR="005C0A1A" w:rsidRPr="00B4117D" w:rsidRDefault="005C0A1A" w:rsidP="005C0A1A">
      <w:pPr>
        <w:spacing w:after="0" w:line="240" w:lineRule="auto"/>
        <w:jc w:val="both"/>
        <w:rPr>
          <w:rFonts w:ascii="Arial" w:eastAsia="Times New Roman" w:hAnsi="Arial" w:cs="Arial"/>
          <w:b/>
          <w:bCs/>
          <w:strike/>
          <w:sz w:val="24"/>
          <w:szCs w:val="24"/>
          <w:lang w:val="en-US"/>
        </w:rPr>
      </w:pPr>
    </w:p>
    <w:p w14:paraId="5F9DEF2B" w14:textId="692DE51B" w:rsidR="005C0A1A" w:rsidRPr="00023C9E" w:rsidRDefault="005C0A1A" w:rsidP="00023C9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5C0A1A">
        <w:rPr>
          <w:rFonts w:ascii="Arial" w:eastAsia="Times New Roman" w:hAnsi="Arial" w:cs="Arial"/>
          <w:sz w:val="24"/>
          <w:szCs w:val="24"/>
          <w:lang w:val="pl-PL"/>
        </w:rPr>
        <w:lastRenderedPageBreak/>
        <w:t xml:space="preserve">U skladu sa članom 59 stav </w:t>
      </w:r>
      <w:r w:rsidR="0053442B">
        <w:rPr>
          <w:rFonts w:ascii="Arial" w:eastAsia="Times New Roman" w:hAnsi="Arial" w:cs="Arial"/>
          <w:sz w:val="24"/>
          <w:szCs w:val="24"/>
          <w:lang w:val="pl-PL"/>
        </w:rPr>
        <w:t xml:space="preserve">1 tačka </w:t>
      </w:r>
      <w:r w:rsidRPr="005C0A1A">
        <w:rPr>
          <w:rFonts w:ascii="Arial" w:eastAsia="Times New Roman" w:hAnsi="Arial" w:cs="Arial"/>
          <w:sz w:val="24"/>
          <w:szCs w:val="24"/>
          <w:lang w:val="pl-PL"/>
        </w:rPr>
        <w:t>9 ZJN naručilac može da sprovede pregovarački postupak bez prethodnog objavljivanja poziva za nadmetanje za predmetnu javnu nabavku u slučaju pojave dodatnih radova.</w:t>
      </w:r>
    </w:p>
    <w:p w14:paraId="48ED1C10" w14:textId="77777777" w:rsidR="00307C7D" w:rsidRPr="00307C7D" w:rsidRDefault="0086546E" w:rsidP="0086546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3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8" w:name="_Toc62730566"/>
      <w:r>
        <w:rPr>
          <w:rFonts w:ascii="Arial" w:eastAsia="Times New Roman" w:hAnsi="Arial" w:cs="Times New Roman"/>
          <w:b/>
          <w:sz w:val="24"/>
          <w:szCs w:val="32"/>
        </w:rPr>
        <w:t>14.</w:t>
      </w:r>
      <w:r w:rsidR="00307C7D" w:rsidRPr="00307C7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8"/>
    </w:p>
    <w:p w14:paraId="4B5A6AAD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6BB5905" w14:textId="77777777" w:rsidR="00307C7D" w:rsidRPr="005C0A1A" w:rsidRDefault="00307C7D" w:rsidP="00307C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0A1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C52FD6B" w14:textId="77777777" w:rsidR="00307C7D" w:rsidRPr="005C0A1A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6D0BB3A" w14:textId="77777777" w:rsidR="00307C7D" w:rsidRPr="005C0A1A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0A1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20AB733E" w14:textId="77777777" w:rsidR="00307C7D" w:rsidRPr="005C0A1A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C70DCD3" w14:textId="77777777" w:rsidR="00337C72" w:rsidRPr="005C0A1A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C0A1A">
        <w:rPr>
          <w:rFonts w:ascii="Arial" w:eastAsia="Times New Roman" w:hAnsi="Arial" w:cs="Arial"/>
          <w:sz w:val="24"/>
          <w:szCs w:val="24"/>
        </w:rPr>
        <w:t xml:space="preserve">Zahtjev se </w:t>
      </w:r>
      <w:r w:rsidR="007F0E2E" w:rsidRPr="005C0A1A">
        <w:rPr>
          <w:rFonts w:ascii="Arial" w:eastAsia="Times New Roman" w:hAnsi="Arial" w:cs="Arial"/>
          <w:sz w:val="24"/>
          <w:szCs w:val="24"/>
        </w:rPr>
        <w:t>podnosi isključivo putem ESJN.</w:t>
      </w:r>
    </w:p>
    <w:p w14:paraId="40D4798C" w14:textId="77777777" w:rsidR="00114F68" w:rsidRPr="00A47082" w:rsidRDefault="00114F68" w:rsidP="00307C7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3247C31B" w14:textId="77777777" w:rsidR="00114F68" w:rsidRDefault="00114F68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14B515" w14:textId="77777777" w:rsidR="00114F68" w:rsidRDefault="00114F68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DDEFCF6" w14:textId="77777777" w:rsidR="00EA195F" w:rsidRDefault="00EA195F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F9D272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0B1DC1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8153C1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76C70A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BE9FC1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036FC7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E3F5C5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583D30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30443E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8B6B4FF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44A7680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7B0DA80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BB3DB6" w14:textId="77777777" w:rsidR="0023645D" w:rsidRDefault="0023645D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9B1C19" w14:textId="77777777" w:rsidR="00114F68" w:rsidRDefault="00114F68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3665CB" w14:textId="77777777" w:rsidR="00191D7A" w:rsidRDefault="00191D7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EBF430" w14:textId="77777777" w:rsidR="00191D7A" w:rsidRDefault="00191D7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03AE4D" w14:textId="77777777" w:rsidR="00191D7A" w:rsidRDefault="00191D7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CDD904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0B3050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49604E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0051BF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4CFC2D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734ADA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B0B5475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B3B604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5A830F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E7688A" w14:textId="77777777" w:rsidR="008307F9" w:rsidRDefault="008307F9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041D86F" w14:textId="77777777" w:rsidR="003723D6" w:rsidRDefault="003723D6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42AA26" w14:textId="77777777" w:rsidR="00191D7A" w:rsidRPr="00307C7D" w:rsidRDefault="00191D7A" w:rsidP="00307C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F919D6E" w14:textId="77777777" w:rsidR="00307C7D" w:rsidRPr="00067EB6" w:rsidRDefault="00307C7D" w:rsidP="00067EB6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9" w:name="_Toc416180136"/>
      <w:bookmarkStart w:id="20" w:name="_Toc508349235"/>
      <w:bookmarkStart w:id="21" w:name="_Toc62730567"/>
      <w:r w:rsidRPr="00067EB6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9"/>
      <w:bookmarkEnd w:id="20"/>
      <w:bookmarkEnd w:id="21"/>
    </w:p>
    <w:p w14:paraId="12CA69DF" w14:textId="77777777" w:rsidR="00307C7D" w:rsidRPr="00307C7D" w:rsidRDefault="00307C7D" w:rsidP="00307C7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A4C3938" w14:textId="77777777" w:rsidR="00563110" w:rsidRPr="00045659" w:rsidRDefault="00563110" w:rsidP="0056311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>Centralna banka Crne Gore</w:t>
      </w:r>
    </w:p>
    <w:p w14:paraId="593C15CC" w14:textId="5110A4EA" w:rsidR="00C2036E" w:rsidRDefault="00563110" w:rsidP="00C2036E">
      <w:pPr>
        <w:spacing w:after="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045659">
        <w:rPr>
          <w:rFonts w:ascii="Arial" w:eastAsia="Times New Roman" w:hAnsi="Arial" w:cs="Arial"/>
          <w:sz w:val="24"/>
          <w:szCs w:val="24"/>
          <w:lang w:val="en-US"/>
        </w:rPr>
        <w:t>Broj</w:t>
      </w:r>
      <w:r w:rsidR="00C2036E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F52EA1">
        <w:rPr>
          <w:rFonts w:ascii="Arial" w:eastAsia="Times New Roman" w:hAnsi="Arial" w:cs="Arial"/>
          <w:sz w:val="24"/>
          <w:szCs w:val="24"/>
          <w:lang w:val="en-US"/>
        </w:rPr>
        <w:t>04/2023 (12-1815</w:t>
      </w:r>
      <w:bookmarkStart w:id="22" w:name="_GoBack"/>
      <w:bookmarkEnd w:id="22"/>
      <w:r w:rsidR="002C62C2" w:rsidRPr="002C62C2">
        <w:rPr>
          <w:rFonts w:ascii="Arial" w:eastAsia="Times New Roman" w:hAnsi="Arial" w:cs="Arial"/>
          <w:sz w:val="24"/>
          <w:szCs w:val="24"/>
          <w:lang w:val="en-US"/>
        </w:rPr>
        <w:t>-2/2023)</w:t>
      </w:r>
    </w:p>
    <w:p w14:paraId="711D2812" w14:textId="2A2A8260" w:rsidR="00307C7D" w:rsidRPr="00307C7D" w:rsidRDefault="00563110" w:rsidP="00337C72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4565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Podgorica, </w:t>
      </w:r>
      <w:r w:rsidR="00327756">
        <w:rPr>
          <w:rFonts w:ascii="Arial" w:eastAsia="Times New Roman" w:hAnsi="Arial" w:cs="Arial"/>
          <w:sz w:val="24"/>
          <w:szCs w:val="24"/>
          <w:lang w:val="en-US"/>
        </w:rPr>
        <w:t>2</w:t>
      </w:r>
      <w:r w:rsidR="003A5B10">
        <w:rPr>
          <w:rFonts w:ascii="Arial" w:eastAsia="Times New Roman" w:hAnsi="Arial" w:cs="Arial"/>
          <w:sz w:val="24"/>
          <w:szCs w:val="24"/>
          <w:lang w:val="en-US"/>
        </w:rPr>
        <w:t>4</w:t>
      </w:r>
      <w:r w:rsidR="00114F68">
        <w:rPr>
          <w:rFonts w:ascii="Arial" w:eastAsia="Times New Roman" w:hAnsi="Arial" w:cs="Arial"/>
          <w:sz w:val="24"/>
          <w:szCs w:val="24"/>
          <w:lang w:val="en-US"/>
        </w:rPr>
        <w:t>.02.2023</w:t>
      </w:r>
      <w:r w:rsidR="00337C72" w:rsidRPr="00337C72">
        <w:rPr>
          <w:rFonts w:ascii="Arial" w:eastAsia="Times New Roman" w:hAnsi="Arial" w:cs="Arial"/>
          <w:sz w:val="24"/>
          <w:szCs w:val="24"/>
          <w:lang w:val="en-US"/>
        </w:rPr>
        <w:t>.godine</w:t>
      </w:r>
    </w:p>
    <w:p w14:paraId="31B54CEB" w14:textId="77777777" w:rsidR="002C62C2" w:rsidRDefault="002C62C2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9231CF" w14:textId="7E08CD05" w:rsidR="00307C7D" w:rsidRPr="00307C7D" w:rsidRDefault="00191D7A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1D7A">
        <w:rPr>
          <w:rFonts w:ascii="Arial" w:eastAsia="Times New Roman" w:hAnsi="Arial" w:cs="Arial"/>
          <w:color w:val="000000"/>
          <w:sz w:val="24"/>
          <w:szCs w:val="24"/>
        </w:rPr>
        <w:t>U skladu sa članom 43 stav 1 Zakona o javnim nabavkama („Službeni list CG”, br.74/19, 3/23 i 11/23),</w:t>
      </w:r>
    </w:p>
    <w:p w14:paraId="4B8DC1EB" w14:textId="77777777" w:rsidR="00307C7D" w:rsidRPr="00307C7D" w:rsidRDefault="00307C7D" w:rsidP="00307C7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07C7D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14:paraId="1855278B" w14:textId="77777777" w:rsidR="00307C7D" w:rsidRPr="00307C7D" w:rsidRDefault="00307C7D" w:rsidP="00307C7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EB709C" w14:textId="78D0A54C" w:rsidR="00307C7D" w:rsidRPr="00307C7D" w:rsidRDefault="00307C7D" w:rsidP="002C62C2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07C7D">
        <w:rPr>
          <w:rFonts w:ascii="Arial" w:eastAsia="Times New Roman" w:hAnsi="Arial" w:cs="Arial"/>
          <w:color w:val="000000"/>
          <w:sz w:val="24"/>
          <w:szCs w:val="24"/>
        </w:rPr>
        <w:t>da u postupku javne nabavke redni b</w:t>
      </w:r>
      <w:r w:rsidR="00337C72">
        <w:rPr>
          <w:rFonts w:ascii="Arial" w:eastAsia="Times New Roman" w:hAnsi="Arial" w:cs="Arial"/>
          <w:color w:val="000000"/>
          <w:sz w:val="24"/>
          <w:szCs w:val="24"/>
        </w:rPr>
        <w:t xml:space="preserve">roj </w:t>
      </w:r>
      <w:r w:rsidR="005C0A1A" w:rsidRPr="005C0A1A">
        <w:rPr>
          <w:rFonts w:ascii="Arial" w:eastAsia="Times New Roman" w:hAnsi="Arial" w:cs="Arial"/>
          <w:sz w:val="24"/>
          <w:szCs w:val="24"/>
        </w:rPr>
        <w:t>85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3A5B10">
        <w:rPr>
          <w:rFonts w:ascii="Arial" w:eastAsia="Times New Roman" w:hAnsi="Arial" w:cs="Arial"/>
          <w:sz w:val="24"/>
          <w:szCs w:val="24"/>
        </w:rPr>
        <w:t>0102-1000-2</w:t>
      </w:r>
      <w:r w:rsidR="00337C72" w:rsidRPr="00EA195F">
        <w:rPr>
          <w:rFonts w:ascii="Arial" w:eastAsia="Times New Roman" w:hAnsi="Arial" w:cs="Arial"/>
          <w:sz w:val="24"/>
          <w:szCs w:val="24"/>
        </w:rPr>
        <w:t>/202</w:t>
      </w:r>
      <w:r w:rsidR="00EA195F" w:rsidRPr="00EA195F">
        <w:rPr>
          <w:rFonts w:ascii="Arial" w:eastAsia="Times New Roman" w:hAnsi="Arial" w:cs="Arial"/>
          <w:sz w:val="24"/>
          <w:szCs w:val="24"/>
        </w:rPr>
        <w:t>3</w:t>
      </w:r>
      <w:r w:rsidR="004546B2" w:rsidRPr="00EA195F">
        <w:rPr>
          <w:rFonts w:ascii="Arial" w:eastAsia="Times New Roman" w:hAnsi="Arial" w:cs="Arial"/>
          <w:sz w:val="24"/>
          <w:szCs w:val="24"/>
        </w:rPr>
        <w:t xml:space="preserve"> </w:t>
      </w:r>
      <w:r w:rsidRPr="005C0A1A">
        <w:rPr>
          <w:rFonts w:ascii="Arial" w:eastAsia="Times New Roman" w:hAnsi="Arial" w:cs="Arial"/>
          <w:sz w:val="24"/>
          <w:szCs w:val="24"/>
        </w:rPr>
        <w:t>od</w:t>
      </w:r>
      <w:r w:rsidR="00563110" w:rsidRPr="005C0A1A">
        <w:rPr>
          <w:rFonts w:ascii="Arial" w:eastAsia="Times New Roman" w:hAnsi="Arial" w:cs="Arial"/>
          <w:sz w:val="24"/>
          <w:szCs w:val="24"/>
        </w:rPr>
        <w:t xml:space="preserve"> </w:t>
      </w:r>
      <w:r w:rsidR="003A5B10">
        <w:rPr>
          <w:rFonts w:ascii="Arial" w:eastAsia="Times New Roman" w:hAnsi="Arial" w:cs="Arial"/>
          <w:sz w:val="24"/>
          <w:szCs w:val="24"/>
        </w:rPr>
        <w:t>23.02</w:t>
      </w:r>
      <w:r w:rsidR="005C0A1A" w:rsidRPr="005C0A1A">
        <w:rPr>
          <w:rFonts w:ascii="Arial" w:eastAsia="Times New Roman" w:hAnsi="Arial" w:cs="Arial"/>
          <w:sz w:val="24"/>
          <w:szCs w:val="24"/>
        </w:rPr>
        <w:t>.2023</w:t>
      </w:r>
      <w:r w:rsidR="00563110" w:rsidRPr="005C0A1A">
        <w:rPr>
          <w:rFonts w:ascii="Arial" w:eastAsia="Times New Roman" w:hAnsi="Arial" w:cs="Arial"/>
          <w:sz w:val="24"/>
          <w:szCs w:val="24"/>
        </w:rPr>
        <w:t>.godine</w:t>
      </w:r>
      <w:r w:rsidRPr="005C0A1A">
        <w:rPr>
          <w:rFonts w:ascii="Arial" w:eastAsia="Times New Roman" w:hAnsi="Arial" w:cs="Arial"/>
          <w:sz w:val="24"/>
          <w:szCs w:val="24"/>
        </w:rPr>
        <w:t xml:space="preserve"> </w:t>
      </w:r>
      <w:r w:rsidR="00D76F3B" w:rsidRPr="00D76F3B">
        <w:rPr>
          <w:rFonts w:ascii="Arial" w:eastAsia="Times New Roman" w:hAnsi="Arial" w:cs="Arial"/>
          <w:color w:val="000000"/>
          <w:sz w:val="24"/>
          <w:szCs w:val="24"/>
        </w:rPr>
        <w:t xml:space="preserve">za </w:t>
      </w:r>
      <w:r w:rsidR="0023645D">
        <w:rPr>
          <w:rFonts w:ascii="Arial" w:eastAsia="Times New Roman" w:hAnsi="Arial" w:cs="Arial"/>
          <w:color w:val="000000"/>
          <w:sz w:val="24"/>
          <w:szCs w:val="24"/>
        </w:rPr>
        <w:t>i</w:t>
      </w:r>
      <w:r w:rsidR="0023645D" w:rsidRPr="0023645D">
        <w:rPr>
          <w:rFonts w:ascii="Arial" w:eastAsia="Times New Roman" w:hAnsi="Arial" w:cs="Arial"/>
          <w:color w:val="000000"/>
          <w:sz w:val="24"/>
          <w:szCs w:val="24"/>
        </w:rPr>
        <w:t>zvođenje radova na izgradnji i opremanju Edukativno – konferencijskog centra CBCG u Tivtu</w:t>
      </w:r>
      <w:r w:rsidR="00C2036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07C7D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74BE2F1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Ovlašćeno lice naručioca    dr Radoje Žugić, guverner   _____________________            </w:t>
      </w:r>
    </w:p>
    <w:p w14:paraId="01879DC7" w14:textId="267A7074" w:rsidR="00C2036E" w:rsidRDefault="001655A1" w:rsidP="001655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</w:t>
      </w:r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6AAA0963" w14:textId="77777777" w:rsidR="000B5FE4" w:rsidRPr="00DA31CC" w:rsidRDefault="000B5FE4" w:rsidP="001655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</w:p>
    <w:p w14:paraId="4ABC83AE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                                            </w:t>
      </w:r>
      <w:r w:rsidRPr="001655A1">
        <w:rPr>
          <w:rFonts w:ascii="Arial" w:eastAsia="Calibri" w:hAnsi="Arial" w:cs="Arial"/>
          <w:sz w:val="24"/>
          <w:szCs w:val="24"/>
          <w:lang w:val="pl-PL"/>
        </w:rPr>
        <w:t xml:space="preserve">dr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>Radoica Luburić, izvršni direktor</w:t>
      </w:r>
      <w:r w:rsidRPr="001655A1">
        <w:rPr>
          <w:rFonts w:ascii="Arial" w:eastAsia="Calibri" w:hAnsi="Arial" w:cs="Arial"/>
          <w:sz w:val="24"/>
          <w:szCs w:val="24"/>
          <w:lang w:val="pl-PL"/>
        </w:rPr>
        <w:t xml:space="preserve">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>______________</w:t>
      </w:r>
      <w:r w:rsidR="00C2036E">
        <w:rPr>
          <w:rFonts w:ascii="Arial" w:eastAsia="Calibri" w:hAnsi="Arial" w:cs="Arial"/>
          <w:sz w:val="24"/>
          <w:szCs w:val="24"/>
          <w:lang w:val="sr-Latn-CS"/>
        </w:rPr>
        <w:t>___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     </w:t>
      </w:r>
    </w:p>
    <w:p w14:paraId="18370A89" w14:textId="77777777" w:rsidR="000B5FE4" w:rsidRDefault="001655A1" w:rsidP="00DA31CC">
      <w:pPr>
        <w:spacing w:after="0" w:line="240" w:lineRule="auto"/>
        <w:rPr>
          <w:rFonts w:ascii="Arial" w:eastAsia="Calibri" w:hAnsi="Arial" w:cs="Arial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</w:t>
      </w:r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       </w:t>
      </w:r>
    </w:p>
    <w:p w14:paraId="568DEA32" w14:textId="129BEF02" w:rsidR="001655A1" w:rsidRPr="00DA31CC" w:rsidRDefault="001655A1" w:rsidP="00DA31CC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sz w:val="24"/>
          <w:szCs w:val="24"/>
          <w:lang w:val="sr-Latn-CS"/>
        </w:rPr>
        <w:t xml:space="preserve">                                                                     </w:t>
      </w:r>
    </w:p>
    <w:p w14:paraId="1D5E5BA7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                    Službenik za javne nabavke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>Zoran Vujošević ____________________</w:t>
      </w:r>
    </w:p>
    <w:p w14:paraId="47EEE731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 xml:space="preserve">  </w:t>
      </w: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</w:t>
      </w:r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33280E41" w14:textId="77777777" w:rsidR="001655A1" w:rsidRPr="001655A1" w:rsidRDefault="001655A1" w:rsidP="001655A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</w:t>
      </w:r>
    </w:p>
    <w:p w14:paraId="22B7AA15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color w:val="FF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Lice koje je učestvovalo u planiranju  javne nabavke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Zoran Vujošević </w:t>
      </w:r>
      <w:r w:rsidRPr="001655A1">
        <w:rPr>
          <w:rFonts w:ascii="Arial" w:eastAsia="Calibri" w:hAnsi="Arial" w:cs="Arial"/>
          <w:sz w:val="24"/>
          <w:szCs w:val="24"/>
          <w:lang w:val="sr-Latn-CS"/>
        </w:rPr>
        <w:t>___________</w:t>
      </w:r>
    </w:p>
    <w:p w14:paraId="7B04B2A1" w14:textId="77777777" w:rsidR="001655A1" w:rsidRPr="001655A1" w:rsidRDefault="001655A1" w:rsidP="001655A1">
      <w:pPr>
        <w:spacing w:after="0" w:line="240" w:lineRule="auto"/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</w:t>
      </w:r>
      <w:r w:rsidRPr="001655A1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  <w:r w:rsidRPr="001655A1">
        <w:rPr>
          <w:rFonts w:ascii="Arial" w:eastAsia="Calibri" w:hAnsi="Arial" w:cs="Arial"/>
          <w:i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</w:t>
      </w:r>
    </w:p>
    <w:p w14:paraId="7E45C3DE" w14:textId="77777777" w:rsidR="001655A1" w:rsidRPr="001655A1" w:rsidRDefault="001655A1" w:rsidP="001655A1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</w:pPr>
    </w:p>
    <w:p w14:paraId="2C67EDDA" w14:textId="5B1F5FE7" w:rsidR="00690F08" w:rsidRDefault="001655A1" w:rsidP="00690F0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 komisije za sprovođenje postupka javne nabavke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Ana </w:t>
      </w:r>
      <w:r w:rsidR="00690F08">
        <w:rPr>
          <w:rFonts w:ascii="Arial" w:eastAsia="Calibri" w:hAnsi="Arial" w:cs="Arial"/>
          <w:color w:val="000000"/>
          <w:sz w:val="24"/>
          <w:szCs w:val="24"/>
        </w:rPr>
        <w:t>Đuričković ___________</w:t>
      </w:r>
    </w:p>
    <w:p w14:paraId="7D4CBADE" w14:textId="0BDC119A" w:rsidR="001655A1" w:rsidRPr="001655A1" w:rsidRDefault="00690F08" w:rsidP="00690F08">
      <w:pPr>
        <w:spacing w:after="0" w:line="240" w:lineRule="auto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</w:t>
      </w:r>
      <w:r w:rsidR="001655A1"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03A9D67B" w14:textId="77777777"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14:paraId="2595DBAA" w14:textId="68212899"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Član komisije za spro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>vođenje postupka javne nabavke Mira Đurović   _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___________</w:t>
      </w:r>
    </w:p>
    <w:p w14:paraId="0118DE55" w14:textId="6C6856F5"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s.r.</w:t>
      </w:r>
    </w:p>
    <w:p w14:paraId="321600A0" w14:textId="77777777" w:rsidR="001655A1" w:rsidRPr="001655A1" w:rsidRDefault="001655A1" w:rsidP="001655A1">
      <w:pPr>
        <w:spacing w:after="0" w:line="240" w:lineRule="auto"/>
        <w:ind w:left="4956" w:firstLine="708"/>
        <w:jc w:val="both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14:paraId="1122D83D" w14:textId="4248C538" w:rsidR="001655A1" w:rsidRPr="001655A1" w:rsidRDefault="001655A1" w:rsidP="001655A1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Član komisije za sprovođenje postupka javne nabavke  </w:t>
      </w:r>
      <w:r w:rsidR="00690F08" w:rsidRPr="001655A1">
        <w:rPr>
          <w:rFonts w:ascii="Arial" w:eastAsia="Calibri" w:hAnsi="Arial" w:cs="Arial"/>
          <w:color w:val="000000"/>
          <w:sz w:val="24"/>
          <w:szCs w:val="24"/>
          <w:lang w:val="sr-Latn-CS"/>
        </w:rPr>
        <w:t xml:space="preserve">Zoran Vujošević 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</w:t>
      </w:r>
    </w:p>
    <w:p w14:paraId="00CE6089" w14:textId="28CC9136" w:rsidR="001655A1" w:rsidRDefault="001655A1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</w:t>
      </w:r>
      <w:r w:rsidR="00690F08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</w:t>
      </w: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s.r.</w:t>
      </w:r>
    </w:p>
    <w:p w14:paraId="085A24BA" w14:textId="77777777" w:rsidR="007F0E2E" w:rsidRDefault="007F0E2E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14:paraId="053FB134" w14:textId="78AB8BDA" w:rsidR="00337C72" w:rsidRPr="001655A1" w:rsidRDefault="00337C72" w:rsidP="00337C7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Član komisije za sprovođenje postupka javne nabavke 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Jelena Jovetić 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>_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>__</w:t>
      </w:r>
    </w:p>
    <w:p w14:paraId="777DD302" w14:textId="4B44CA85" w:rsidR="00337C72" w:rsidRDefault="00337C72" w:rsidP="00337C72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</w:t>
      </w:r>
      <w:r w:rsidR="00690F08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</w:t>
      </w: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3114D9A1" w14:textId="77777777" w:rsidR="007F0E2E" w:rsidRDefault="007F0E2E" w:rsidP="00337C72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14:paraId="07EDD088" w14:textId="3DA61917" w:rsidR="00337C72" w:rsidRPr="001655A1" w:rsidRDefault="00337C72" w:rsidP="00337C7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Član komisije za sprovođenje postupka javne nabavke  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Bojana Mitrić   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>____</w:t>
      </w:r>
    </w:p>
    <w:p w14:paraId="4965991E" w14:textId="064E71B4" w:rsidR="00337C72" w:rsidRDefault="00337C72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</w:t>
      </w:r>
      <w:r w:rsidR="00690F08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</w:t>
      </w: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1CDF60C6" w14:textId="77777777" w:rsidR="00774733" w:rsidRDefault="00774733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</w:p>
    <w:p w14:paraId="56BFF957" w14:textId="1391AF0D" w:rsidR="002C62C2" w:rsidRPr="001655A1" w:rsidRDefault="002C62C2" w:rsidP="002C62C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Član komisije za sprovođenje postupka javne nabavke 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>Valentina Ivanović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_________</w:t>
      </w:r>
    </w:p>
    <w:p w14:paraId="58785982" w14:textId="05E46530" w:rsidR="002C62C2" w:rsidRDefault="002C62C2" w:rsidP="002C62C2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</w:t>
      </w:r>
      <w:r w:rsidR="00690F08"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</w:t>
      </w:r>
      <w:r w:rsidR="00690F08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</w:t>
      </w:r>
      <w:r w:rsidR="00690F08"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1DCD6496" w14:textId="56F54B7B" w:rsidR="002C62C2" w:rsidRDefault="002C62C2" w:rsidP="002C62C2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</w:t>
      </w:r>
    </w:p>
    <w:p w14:paraId="0FE34F48" w14:textId="14BEDF20" w:rsidR="002C62C2" w:rsidRPr="001655A1" w:rsidRDefault="002C62C2" w:rsidP="002C62C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Član komisije za sprovođenje postupka javne nabavke  </w:t>
      </w:r>
      <w:r w:rsidR="00690F08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Aleksandar Terzić </w:t>
      </w:r>
      <w:r w:rsidRPr="001655A1">
        <w:rPr>
          <w:rFonts w:ascii="Arial" w:eastAsia="Calibri" w:hAnsi="Arial" w:cs="Arial"/>
          <w:color w:val="000000"/>
          <w:sz w:val="24"/>
          <w:szCs w:val="24"/>
          <w:lang w:val="en-US"/>
        </w:rPr>
        <w:t>_________</w:t>
      </w:r>
    </w:p>
    <w:p w14:paraId="03BF11E1" w14:textId="2EF81D24" w:rsidR="00774733" w:rsidRDefault="002C62C2" w:rsidP="001655A1">
      <w:pPr>
        <w:spacing w:after="0" w:line="240" w:lineRule="auto"/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</w:pPr>
      <w:r w:rsidRPr="001655A1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</w:t>
      </w:r>
      <w:r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                          </w:t>
      </w:r>
      <w:r w:rsidR="00690F08"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i/>
          <w:iCs/>
          <w:color w:val="000000"/>
          <w:sz w:val="24"/>
          <w:szCs w:val="24"/>
          <w:lang w:val="en-US"/>
        </w:rPr>
        <w:t>s.r.</w:t>
      </w:r>
    </w:p>
    <w:p w14:paraId="59AFF814" w14:textId="77777777" w:rsidR="00AE335A" w:rsidRPr="00AE335A" w:rsidRDefault="00AE335A" w:rsidP="00067EB6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3" w:name="_Toc62730568"/>
      <w:r w:rsidRPr="00AE335A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23"/>
    </w:p>
    <w:p w14:paraId="4ECCEB7C" w14:textId="77777777" w:rsidR="00AE335A" w:rsidRPr="00AE335A" w:rsidRDefault="00AE335A" w:rsidP="00AE335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1A8828B" w14:textId="77777777" w:rsidR="00774733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D213E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38A4BED3" w14:textId="77777777" w:rsidR="00774733" w:rsidRPr="00942F4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42F4A">
        <w:rPr>
          <w:rFonts w:ascii="Arial" w:eastAsia="Times New Roman" w:hAnsi="Arial" w:cs="Arial"/>
          <w:color w:val="000000"/>
          <w:sz w:val="24"/>
          <w:szCs w:val="24"/>
        </w:rPr>
        <w:t>1) u roku od 20 dana od dana objavljivanja, odnosno dosta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vljanja tenderske dokumentacije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ili izmjene i dopune tenderske dokumentacije, ako je rok za podnošenje prijava za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kvalifikaciju, odnosno ponuda najmanje 30 dana od dana objavljivanja, odnosno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dostavljanja tenderske dokumentacije ili izmjene i dopune tenderske dokumentacije;</w:t>
      </w:r>
    </w:p>
    <w:p w14:paraId="23398490" w14:textId="77777777" w:rsidR="00774733" w:rsidRPr="00942F4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42F4A">
        <w:rPr>
          <w:rFonts w:ascii="Arial" w:eastAsia="Times New Roman" w:hAnsi="Arial" w:cs="Arial"/>
          <w:color w:val="000000"/>
          <w:sz w:val="24"/>
          <w:szCs w:val="24"/>
        </w:rPr>
        <w:t>2) u roku od deset dana od dana objavljivanja, odnosno dostavljanja tenderske</w:t>
      </w:r>
    </w:p>
    <w:p w14:paraId="709F5A6E" w14:textId="77777777" w:rsidR="00774733" w:rsidRPr="00942F4A" w:rsidRDefault="00774733" w:rsidP="00774733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42F4A">
        <w:rPr>
          <w:rFonts w:ascii="Arial" w:eastAsia="Times New Roman" w:hAnsi="Arial" w:cs="Arial"/>
          <w:color w:val="000000"/>
          <w:sz w:val="24"/>
          <w:szCs w:val="24"/>
        </w:rPr>
        <w:t>dokumentacije ili izmjene i dopune tenderske dokumentacije, ako je rok za podnošenje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prijava za kvalifikaciju, odnosno ponuda najmanje 15 dana od dana objavljivanja,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odnosno dostavljanja tenderske dokumentacije ili izmjene i dopune tenderske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dokumentacije;</w:t>
      </w:r>
    </w:p>
    <w:p w14:paraId="2C5D3129" w14:textId="77777777" w:rsidR="00774733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42F4A">
        <w:rPr>
          <w:rFonts w:ascii="Arial" w:eastAsia="Times New Roman" w:hAnsi="Arial" w:cs="Arial"/>
          <w:color w:val="000000"/>
          <w:sz w:val="24"/>
          <w:szCs w:val="24"/>
        </w:rPr>
        <w:t>3) do isteka polovine roka za podnošenje prijava za kvalifikaciju, odnosno ponuda, ako je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rok za podnošenje prijava za kvalifikaciju, odnosno ponuda kraći od 15 dana od dana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objavljivanja, odnosno dostavljanja tenderske dokumentacije ili izmjene i dopune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tenderske dokumentacije, a u slučaju da je posljednji dan roka za podnošenje prijava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42F4A">
        <w:rPr>
          <w:rFonts w:ascii="Arial" w:eastAsia="Times New Roman" w:hAnsi="Arial" w:cs="Arial"/>
          <w:color w:val="000000"/>
          <w:sz w:val="24"/>
          <w:szCs w:val="24"/>
        </w:rPr>
        <w:t>kraći od 24 časa, smatra se da rok ističe istekom tog dana.</w:t>
      </w:r>
    </w:p>
    <w:p w14:paraId="0E33CDD6" w14:textId="77777777" w:rsidR="00774733" w:rsidRPr="00AE335A" w:rsidRDefault="00774733" w:rsidP="00774733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6C3958" w14:textId="77777777" w:rsidR="00774733" w:rsidRPr="00AE335A" w:rsidRDefault="00774733" w:rsidP="00774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76E0E46B" w14:textId="77777777" w:rsidR="00774733" w:rsidRPr="00AE335A" w:rsidRDefault="00774733" w:rsidP="00774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A7DC07" w14:textId="77777777" w:rsidR="00774733" w:rsidRPr="00AE335A" w:rsidRDefault="00774733" w:rsidP="007747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EB0B576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2E3D32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34EE6C06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B2F93F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E335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E335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</w:t>
        </w:r>
        <w:r w:rsidRPr="00AE335A">
          <w:rPr>
            <w:rFonts w:ascii="Arial" w:eastAsia="Times New Roman" w:hAnsi="Arial" w:cs="Arial"/>
            <w:color w:val="0000FF"/>
            <w:sz w:val="24"/>
            <w:szCs w:val="24"/>
          </w:rPr>
          <w:t>.</w:t>
        </w:r>
        <w:r w:rsidRPr="00AE335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kontrola-nabavki.me/</w:t>
        </w:r>
      </w:hyperlink>
      <w:r w:rsidRPr="00AE335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2210C247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F9CFD8" w14:textId="77777777" w:rsidR="00774733" w:rsidRPr="00AE335A" w:rsidRDefault="00774733" w:rsidP="0077473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4C49C7" w14:textId="77777777" w:rsidR="00307C7D" w:rsidRPr="00307C7D" w:rsidRDefault="00307C7D" w:rsidP="00307C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B72A3D" w14:textId="77777777" w:rsidR="00653936" w:rsidRDefault="00653936" w:rsidP="00134D68">
      <w:pPr>
        <w:jc w:val="both"/>
      </w:pPr>
    </w:p>
    <w:p w14:paraId="39655E17" w14:textId="77777777" w:rsidR="009A2617" w:rsidRDefault="009A2617"/>
    <w:p w14:paraId="00D7665C" w14:textId="77777777" w:rsidR="009A2617" w:rsidRDefault="009A2617"/>
    <w:p w14:paraId="627E8E45" w14:textId="77777777" w:rsidR="009A2617" w:rsidRDefault="009A2617"/>
    <w:p w14:paraId="2C24C569" w14:textId="77777777" w:rsidR="009A2617" w:rsidRDefault="009A2617"/>
    <w:p w14:paraId="78DD876D" w14:textId="77777777" w:rsidR="009A2617" w:rsidRDefault="009A2617"/>
    <w:sectPr w:rsidR="009A26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6190C" w14:textId="77777777" w:rsidR="00102571" w:rsidRDefault="00102571" w:rsidP="00307C7D">
      <w:pPr>
        <w:spacing w:after="0" w:line="240" w:lineRule="auto"/>
      </w:pPr>
      <w:r>
        <w:separator/>
      </w:r>
    </w:p>
  </w:endnote>
  <w:endnote w:type="continuationSeparator" w:id="0">
    <w:p w14:paraId="04F4CDFB" w14:textId="77777777" w:rsidR="00102571" w:rsidRDefault="00102571" w:rsidP="0030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5611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E8EC2" w14:textId="77777777" w:rsidR="008C17B5" w:rsidRDefault="008C17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EA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52A79067" w14:textId="77777777" w:rsidR="008C17B5" w:rsidRDefault="008C1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0BA34" w14:textId="77777777" w:rsidR="00102571" w:rsidRDefault="00102571" w:rsidP="00307C7D">
      <w:pPr>
        <w:spacing w:after="0" w:line="240" w:lineRule="auto"/>
      </w:pPr>
      <w:r>
        <w:separator/>
      </w:r>
    </w:p>
  </w:footnote>
  <w:footnote w:type="continuationSeparator" w:id="0">
    <w:p w14:paraId="70257AAA" w14:textId="77777777" w:rsidR="00102571" w:rsidRDefault="00102571" w:rsidP="00307C7D">
      <w:pPr>
        <w:spacing w:after="0" w:line="240" w:lineRule="auto"/>
      </w:pPr>
      <w:r>
        <w:continuationSeparator/>
      </w:r>
    </w:p>
  </w:footnote>
  <w:footnote w:id="1">
    <w:p w14:paraId="7393908D" w14:textId="77777777"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F1D6ECD" w14:textId="77777777"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73098CC" w14:textId="77777777"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E629A5C" w14:textId="77777777"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7C88380" w14:textId="77777777" w:rsidR="00307C7D" w:rsidRPr="00367536" w:rsidRDefault="00307C7D" w:rsidP="00307C7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6269BBA9" w14:textId="77777777" w:rsidR="00307C7D" w:rsidRPr="007F2BA0" w:rsidRDefault="00307C7D" w:rsidP="00307C7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D512D78" w14:textId="77777777" w:rsidR="00A9044D" w:rsidRPr="00D76152" w:rsidRDefault="00A9044D" w:rsidP="00A9044D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8">
    <w:p w14:paraId="7E4A1DB8" w14:textId="77777777" w:rsidR="00307C7D" w:rsidRPr="007F2BA0" w:rsidRDefault="00307C7D" w:rsidP="00307C7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7C6326D5" w14:textId="77777777" w:rsidR="0086546E" w:rsidRPr="007F2BA0" w:rsidRDefault="0086546E" w:rsidP="0086546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406F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D805D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24560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E9E4043"/>
    <w:multiLevelType w:val="hybridMultilevel"/>
    <w:tmpl w:val="D58E4DCA"/>
    <w:lvl w:ilvl="0" w:tplc="DCF2CFE4">
      <w:start w:val="15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363" w:hanging="360"/>
      </w:pPr>
    </w:lvl>
    <w:lvl w:ilvl="2" w:tplc="2C1A001B" w:tentative="1">
      <w:start w:val="1"/>
      <w:numFmt w:val="lowerRoman"/>
      <w:lvlText w:val="%3."/>
      <w:lvlJc w:val="right"/>
      <w:pPr>
        <w:ind w:left="2083" w:hanging="180"/>
      </w:pPr>
    </w:lvl>
    <w:lvl w:ilvl="3" w:tplc="2C1A000F" w:tentative="1">
      <w:start w:val="1"/>
      <w:numFmt w:val="decimal"/>
      <w:lvlText w:val="%4."/>
      <w:lvlJc w:val="left"/>
      <w:pPr>
        <w:ind w:left="2803" w:hanging="360"/>
      </w:pPr>
    </w:lvl>
    <w:lvl w:ilvl="4" w:tplc="2C1A0019" w:tentative="1">
      <w:start w:val="1"/>
      <w:numFmt w:val="lowerLetter"/>
      <w:lvlText w:val="%5."/>
      <w:lvlJc w:val="left"/>
      <w:pPr>
        <w:ind w:left="3523" w:hanging="360"/>
      </w:pPr>
    </w:lvl>
    <w:lvl w:ilvl="5" w:tplc="2C1A001B" w:tentative="1">
      <w:start w:val="1"/>
      <w:numFmt w:val="lowerRoman"/>
      <w:lvlText w:val="%6."/>
      <w:lvlJc w:val="right"/>
      <w:pPr>
        <w:ind w:left="4243" w:hanging="180"/>
      </w:pPr>
    </w:lvl>
    <w:lvl w:ilvl="6" w:tplc="2C1A000F" w:tentative="1">
      <w:start w:val="1"/>
      <w:numFmt w:val="decimal"/>
      <w:lvlText w:val="%7."/>
      <w:lvlJc w:val="left"/>
      <w:pPr>
        <w:ind w:left="4963" w:hanging="360"/>
      </w:pPr>
    </w:lvl>
    <w:lvl w:ilvl="7" w:tplc="2C1A0019" w:tentative="1">
      <w:start w:val="1"/>
      <w:numFmt w:val="lowerLetter"/>
      <w:lvlText w:val="%8."/>
      <w:lvlJc w:val="left"/>
      <w:pPr>
        <w:ind w:left="5683" w:hanging="360"/>
      </w:pPr>
    </w:lvl>
    <w:lvl w:ilvl="8" w:tplc="2C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224386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1"/>
  </w:num>
  <w:num w:numId="10">
    <w:abstractNumId w:val="4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4E"/>
    <w:rsid w:val="00005F60"/>
    <w:rsid w:val="00014CE6"/>
    <w:rsid w:val="00020BB3"/>
    <w:rsid w:val="000223E2"/>
    <w:rsid w:val="00023C9E"/>
    <w:rsid w:val="000268C3"/>
    <w:rsid w:val="00036834"/>
    <w:rsid w:val="00045659"/>
    <w:rsid w:val="000516AB"/>
    <w:rsid w:val="00067EB6"/>
    <w:rsid w:val="000814A0"/>
    <w:rsid w:val="00083E8F"/>
    <w:rsid w:val="00085C80"/>
    <w:rsid w:val="000907ED"/>
    <w:rsid w:val="00091554"/>
    <w:rsid w:val="000B3040"/>
    <w:rsid w:val="000B38D5"/>
    <w:rsid w:val="000B5FE4"/>
    <w:rsid w:val="000C1032"/>
    <w:rsid w:val="000D37B0"/>
    <w:rsid w:val="000D418A"/>
    <w:rsid w:val="000F144B"/>
    <w:rsid w:val="000F6739"/>
    <w:rsid w:val="001004B7"/>
    <w:rsid w:val="00102571"/>
    <w:rsid w:val="00114F68"/>
    <w:rsid w:val="001156CF"/>
    <w:rsid w:val="00115C72"/>
    <w:rsid w:val="00134D68"/>
    <w:rsid w:val="00141A1B"/>
    <w:rsid w:val="001428A9"/>
    <w:rsid w:val="001655A1"/>
    <w:rsid w:val="0017117A"/>
    <w:rsid w:val="0017259B"/>
    <w:rsid w:val="00172D14"/>
    <w:rsid w:val="00182ECB"/>
    <w:rsid w:val="00191D7A"/>
    <w:rsid w:val="001A713D"/>
    <w:rsid w:val="001B2628"/>
    <w:rsid w:val="001D62EB"/>
    <w:rsid w:val="001E1397"/>
    <w:rsid w:val="001E3E7C"/>
    <w:rsid w:val="001E6BF1"/>
    <w:rsid w:val="001F06FC"/>
    <w:rsid w:val="001F6582"/>
    <w:rsid w:val="00207F6E"/>
    <w:rsid w:val="002158E8"/>
    <w:rsid w:val="00216230"/>
    <w:rsid w:val="00216AF8"/>
    <w:rsid w:val="00221CC3"/>
    <w:rsid w:val="00222000"/>
    <w:rsid w:val="0023090A"/>
    <w:rsid w:val="0023645D"/>
    <w:rsid w:val="002453E2"/>
    <w:rsid w:val="00266FF8"/>
    <w:rsid w:val="002971F6"/>
    <w:rsid w:val="002A3C35"/>
    <w:rsid w:val="002A42C5"/>
    <w:rsid w:val="002B3715"/>
    <w:rsid w:val="002C2E42"/>
    <w:rsid w:val="002C38CC"/>
    <w:rsid w:val="002C62C2"/>
    <w:rsid w:val="002D7470"/>
    <w:rsid w:val="002E10C8"/>
    <w:rsid w:val="002E3D1D"/>
    <w:rsid w:val="002E3D2C"/>
    <w:rsid w:val="002F20D1"/>
    <w:rsid w:val="00303E5F"/>
    <w:rsid w:val="003075BC"/>
    <w:rsid w:val="00307BC0"/>
    <w:rsid w:val="00307C7D"/>
    <w:rsid w:val="00327756"/>
    <w:rsid w:val="00337C72"/>
    <w:rsid w:val="00340B8A"/>
    <w:rsid w:val="003619BF"/>
    <w:rsid w:val="00366095"/>
    <w:rsid w:val="0036775A"/>
    <w:rsid w:val="003723D6"/>
    <w:rsid w:val="00373EB8"/>
    <w:rsid w:val="003807E8"/>
    <w:rsid w:val="003A0404"/>
    <w:rsid w:val="003A3CE4"/>
    <w:rsid w:val="003A5B10"/>
    <w:rsid w:val="003D0777"/>
    <w:rsid w:val="003F1E44"/>
    <w:rsid w:val="003F3ED4"/>
    <w:rsid w:val="003F7B92"/>
    <w:rsid w:val="00413DCA"/>
    <w:rsid w:val="00420614"/>
    <w:rsid w:val="004237D6"/>
    <w:rsid w:val="004239EF"/>
    <w:rsid w:val="00434AB9"/>
    <w:rsid w:val="00436D41"/>
    <w:rsid w:val="004417C3"/>
    <w:rsid w:val="004546B2"/>
    <w:rsid w:val="00473F10"/>
    <w:rsid w:val="004811E3"/>
    <w:rsid w:val="00491A95"/>
    <w:rsid w:val="004A1E3F"/>
    <w:rsid w:val="004A2BA7"/>
    <w:rsid w:val="004A4481"/>
    <w:rsid w:val="004B72CB"/>
    <w:rsid w:val="004C0433"/>
    <w:rsid w:val="004E1E36"/>
    <w:rsid w:val="004E72C7"/>
    <w:rsid w:val="004F11CF"/>
    <w:rsid w:val="0050214E"/>
    <w:rsid w:val="00506F16"/>
    <w:rsid w:val="0050759B"/>
    <w:rsid w:val="0053442B"/>
    <w:rsid w:val="005355C0"/>
    <w:rsid w:val="00563110"/>
    <w:rsid w:val="00563216"/>
    <w:rsid w:val="00572565"/>
    <w:rsid w:val="005746EA"/>
    <w:rsid w:val="00597E8D"/>
    <w:rsid w:val="005A265D"/>
    <w:rsid w:val="005A68EA"/>
    <w:rsid w:val="005B754B"/>
    <w:rsid w:val="005C0A1A"/>
    <w:rsid w:val="005C71E4"/>
    <w:rsid w:val="005D72D3"/>
    <w:rsid w:val="005E2A7C"/>
    <w:rsid w:val="005E77BD"/>
    <w:rsid w:val="006057FE"/>
    <w:rsid w:val="00611D64"/>
    <w:rsid w:val="00624DCC"/>
    <w:rsid w:val="006250D3"/>
    <w:rsid w:val="0063541D"/>
    <w:rsid w:val="00643637"/>
    <w:rsid w:val="00644D50"/>
    <w:rsid w:val="00653936"/>
    <w:rsid w:val="00667DFB"/>
    <w:rsid w:val="00667FD5"/>
    <w:rsid w:val="00685E3D"/>
    <w:rsid w:val="006870E5"/>
    <w:rsid w:val="00690F08"/>
    <w:rsid w:val="00697C5D"/>
    <w:rsid w:val="006A0BA8"/>
    <w:rsid w:val="006A5611"/>
    <w:rsid w:val="006B2354"/>
    <w:rsid w:val="006B4273"/>
    <w:rsid w:val="006B5BBA"/>
    <w:rsid w:val="006D5907"/>
    <w:rsid w:val="006E368E"/>
    <w:rsid w:val="006E6CBD"/>
    <w:rsid w:val="006F1C25"/>
    <w:rsid w:val="00716CBA"/>
    <w:rsid w:val="00727749"/>
    <w:rsid w:val="007449DC"/>
    <w:rsid w:val="00744EA0"/>
    <w:rsid w:val="00754B1A"/>
    <w:rsid w:val="007554AA"/>
    <w:rsid w:val="00774733"/>
    <w:rsid w:val="00785992"/>
    <w:rsid w:val="00797A71"/>
    <w:rsid w:val="007A6CB3"/>
    <w:rsid w:val="007A6F3E"/>
    <w:rsid w:val="007B2F6B"/>
    <w:rsid w:val="007C2D6A"/>
    <w:rsid w:val="007C5315"/>
    <w:rsid w:val="007F0E2E"/>
    <w:rsid w:val="0080408D"/>
    <w:rsid w:val="0081658F"/>
    <w:rsid w:val="008228A6"/>
    <w:rsid w:val="008307F9"/>
    <w:rsid w:val="00844541"/>
    <w:rsid w:val="008450B7"/>
    <w:rsid w:val="008538CA"/>
    <w:rsid w:val="008567E3"/>
    <w:rsid w:val="0086546E"/>
    <w:rsid w:val="00866B38"/>
    <w:rsid w:val="00875796"/>
    <w:rsid w:val="008A5772"/>
    <w:rsid w:val="008A655C"/>
    <w:rsid w:val="008B176A"/>
    <w:rsid w:val="008B5DBA"/>
    <w:rsid w:val="008C17B5"/>
    <w:rsid w:val="008C45FC"/>
    <w:rsid w:val="008D242A"/>
    <w:rsid w:val="008D5312"/>
    <w:rsid w:val="008E0243"/>
    <w:rsid w:val="008F23F2"/>
    <w:rsid w:val="008F48FE"/>
    <w:rsid w:val="009039CF"/>
    <w:rsid w:val="0090639B"/>
    <w:rsid w:val="00945236"/>
    <w:rsid w:val="009739D1"/>
    <w:rsid w:val="009948D1"/>
    <w:rsid w:val="00996F0D"/>
    <w:rsid w:val="009A0553"/>
    <w:rsid w:val="009A2617"/>
    <w:rsid w:val="009A7A78"/>
    <w:rsid w:val="009E0304"/>
    <w:rsid w:val="009E1DEF"/>
    <w:rsid w:val="009F1335"/>
    <w:rsid w:val="009F41A5"/>
    <w:rsid w:val="00A00BD9"/>
    <w:rsid w:val="00A12F04"/>
    <w:rsid w:val="00A1426E"/>
    <w:rsid w:val="00A32073"/>
    <w:rsid w:val="00A34986"/>
    <w:rsid w:val="00A40E51"/>
    <w:rsid w:val="00A456B6"/>
    <w:rsid w:val="00A47082"/>
    <w:rsid w:val="00A529DE"/>
    <w:rsid w:val="00A54535"/>
    <w:rsid w:val="00A572EE"/>
    <w:rsid w:val="00A73514"/>
    <w:rsid w:val="00A81635"/>
    <w:rsid w:val="00A83E6B"/>
    <w:rsid w:val="00A9044D"/>
    <w:rsid w:val="00AB3800"/>
    <w:rsid w:val="00AB5A08"/>
    <w:rsid w:val="00AE21AB"/>
    <w:rsid w:val="00AE2F36"/>
    <w:rsid w:val="00AE335A"/>
    <w:rsid w:val="00AF7C8D"/>
    <w:rsid w:val="00B006AD"/>
    <w:rsid w:val="00B0221C"/>
    <w:rsid w:val="00B15F44"/>
    <w:rsid w:val="00B40483"/>
    <w:rsid w:val="00B4117D"/>
    <w:rsid w:val="00B5348C"/>
    <w:rsid w:val="00B73723"/>
    <w:rsid w:val="00B8467F"/>
    <w:rsid w:val="00B90E17"/>
    <w:rsid w:val="00B94F61"/>
    <w:rsid w:val="00BA4CD2"/>
    <w:rsid w:val="00BA6D43"/>
    <w:rsid w:val="00BB0FAB"/>
    <w:rsid w:val="00BB1985"/>
    <w:rsid w:val="00BB588D"/>
    <w:rsid w:val="00BB7E7B"/>
    <w:rsid w:val="00BD02BD"/>
    <w:rsid w:val="00BE1A09"/>
    <w:rsid w:val="00BF0B5F"/>
    <w:rsid w:val="00C04616"/>
    <w:rsid w:val="00C2036E"/>
    <w:rsid w:val="00C25BBA"/>
    <w:rsid w:val="00C65EDB"/>
    <w:rsid w:val="00C70E85"/>
    <w:rsid w:val="00C803E0"/>
    <w:rsid w:val="00C842D9"/>
    <w:rsid w:val="00C8507B"/>
    <w:rsid w:val="00CD1281"/>
    <w:rsid w:val="00CD2D2E"/>
    <w:rsid w:val="00CD4136"/>
    <w:rsid w:val="00CF22B1"/>
    <w:rsid w:val="00CF6B1A"/>
    <w:rsid w:val="00CF748E"/>
    <w:rsid w:val="00D23303"/>
    <w:rsid w:val="00D24EFD"/>
    <w:rsid w:val="00D545E4"/>
    <w:rsid w:val="00D735FC"/>
    <w:rsid w:val="00D76F3B"/>
    <w:rsid w:val="00D77D60"/>
    <w:rsid w:val="00D86452"/>
    <w:rsid w:val="00DA190E"/>
    <w:rsid w:val="00DA31CC"/>
    <w:rsid w:val="00DC7FB7"/>
    <w:rsid w:val="00DD56D0"/>
    <w:rsid w:val="00DE05EA"/>
    <w:rsid w:val="00DE0E46"/>
    <w:rsid w:val="00DE41B8"/>
    <w:rsid w:val="00E018E4"/>
    <w:rsid w:val="00E306C8"/>
    <w:rsid w:val="00E34985"/>
    <w:rsid w:val="00E43D89"/>
    <w:rsid w:val="00E47678"/>
    <w:rsid w:val="00E5251A"/>
    <w:rsid w:val="00E534D1"/>
    <w:rsid w:val="00E65C4A"/>
    <w:rsid w:val="00E8120A"/>
    <w:rsid w:val="00E859EF"/>
    <w:rsid w:val="00EA1862"/>
    <w:rsid w:val="00EA195F"/>
    <w:rsid w:val="00EA45CB"/>
    <w:rsid w:val="00EA62C8"/>
    <w:rsid w:val="00EB7636"/>
    <w:rsid w:val="00EC6437"/>
    <w:rsid w:val="00ED226D"/>
    <w:rsid w:val="00ED24B8"/>
    <w:rsid w:val="00EE109F"/>
    <w:rsid w:val="00EE4840"/>
    <w:rsid w:val="00EE769B"/>
    <w:rsid w:val="00F00ADB"/>
    <w:rsid w:val="00F07987"/>
    <w:rsid w:val="00F146E3"/>
    <w:rsid w:val="00F20DC2"/>
    <w:rsid w:val="00F304D1"/>
    <w:rsid w:val="00F35CBC"/>
    <w:rsid w:val="00F414DD"/>
    <w:rsid w:val="00F4544C"/>
    <w:rsid w:val="00F51586"/>
    <w:rsid w:val="00F52EA1"/>
    <w:rsid w:val="00F625D7"/>
    <w:rsid w:val="00F62BD1"/>
    <w:rsid w:val="00F96FB1"/>
    <w:rsid w:val="00FA2356"/>
    <w:rsid w:val="00FB62DA"/>
    <w:rsid w:val="00FD37ED"/>
    <w:rsid w:val="00FE085A"/>
    <w:rsid w:val="00FE1613"/>
    <w:rsid w:val="00F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CE252E"/>
  <w15:chartTrackingRefBased/>
  <w15:docId w15:val="{9776C589-08B8-41AF-865D-33B5108C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07C7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7C7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07C7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33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7B5"/>
  </w:style>
  <w:style w:type="paragraph" w:styleId="Footer">
    <w:name w:val="footer"/>
    <w:basedOn w:val="Normal"/>
    <w:link w:val="FooterChar"/>
    <w:uiPriority w:val="99"/>
    <w:unhideWhenUsed/>
    <w:rsid w:val="008C1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7B5"/>
  </w:style>
  <w:style w:type="paragraph" w:styleId="BalloonText">
    <w:name w:val="Balloon Text"/>
    <w:basedOn w:val="Normal"/>
    <w:link w:val="BalloonTextChar"/>
    <w:uiPriority w:val="99"/>
    <w:semiHidden/>
    <w:unhideWhenUsed/>
    <w:rsid w:val="001A7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13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6C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C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C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CBD"/>
    <w:rPr>
      <w:b/>
      <w:bCs/>
      <w:sz w:val="20"/>
      <w:szCs w:val="20"/>
    </w:rPr>
  </w:style>
  <w:style w:type="paragraph" w:customStyle="1" w:styleId="T30X">
    <w:name w:val="T30X"/>
    <w:basedOn w:val="Normal"/>
    <w:uiPriority w:val="99"/>
    <w:rsid w:val="00A545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CB73B-3E2E-4BFC-8089-1A9EDB8E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15</Pages>
  <Words>5057</Words>
  <Characters>29383</Characters>
  <Application>Microsoft Office Word</Application>
  <DocSecurity>0</DocSecurity>
  <Lines>773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Djurovic</dc:creator>
  <cp:keywords> [SEC=BEZ OZNAKE TAJNOSTI]</cp:keywords>
  <dc:description/>
  <cp:lastModifiedBy>Mira Djurovic</cp:lastModifiedBy>
  <cp:revision>43</cp:revision>
  <cp:lastPrinted>2023-02-02T11:32:00Z</cp:lastPrinted>
  <dcterms:created xsi:type="dcterms:W3CDTF">2023-02-15T01:50:00Z</dcterms:created>
  <dcterms:modified xsi:type="dcterms:W3CDTF">2023-02-23T09:19:00Z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BEZ OZNAKE TAJNOSTI</vt:lpwstr>
  </property>
  <property fmtid="{D5CDD505-2E9C-101B-9397-08002B2CF9AE}" pid="5" name="PM_Qualifier">
    <vt:lpwstr/>
  </property>
  <property fmtid="{D5CDD505-2E9C-101B-9397-08002B2CF9AE}" pid="6" name="PM_SecurityClassification">
    <vt:lpwstr>BEZ OZNAKE TAJNOSTI</vt:lpwstr>
  </property>
  <property fmtid="{D5CDD505-2E9C-101B-9397-08002B2CF9AE}" pid="7" name="PM_InsertionValue">
    <vt:lpwstr>BEZ OZNAKE TAJNOSTI</vt:lpwstr>
  </property>
  <property fmtid="{D5CDD505-2E9C-101B-9397-08002B2CF9AE}" pid="8" name="PM_Originating_FileId">
    <vt:lpwstr>B6231F021612457F99BBFDA67B9109BD</vt:lpwstr>
  </property>
  <property fmtid="{D5CDD505-2E9C-101B-9397-08002B2CF9AE}" pid="9" name="PM_ProtectiveMarkingValue_Footer">
    <vt:lpwstr>BEZ OZNAKE TAJNOSTI</vt:lpwstr>
  </property>
  <property fmtid="{D5CDD505-2E9C-101B-9397-08002B2CF9AE}" pid="10" name="PM_Originator_Hash_SHA1">
    <vt:lpwstr>6379A537FCA2B1F25C89A1121A76A22782733BBE</vt:lpwstr>
  </property>
  <property fmtid="{D5CDD505-2E9C-101B-9397-08002B2CF9AE}" pid="11" name="PM_OriginationTimeStamp">
    <vt:lpwstr>2023-02-23T09:18:17Z</vt:lpwstr>
  </property>
  <property fmtid="{D5CDD505-2E9C-101B-9397-08002B2CF9AE}" pid="12" name="PM_ProtectiveMarkingValue_Header">
    <vt:lpwstr>BEZ OZNAKE TAJNOSTI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2021.1.cbcg.me</vt:lpwstr>
  </property>
  <property fmtid="{D5CDD505-2E9C-101B-9397-08002B2CF9AE}" pid="15" name="PM_Version">
    <vt:lpwstr>2005.6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2018.0</vt:lpwstr>
  </property>
  <property fmtid="{D5CDD505-2E9C-101B-9397-08002B2CF9AE}" pid="19" name="PM_Hash_Salt_Prev">
    <vt:lpwstr>392906D575ADABCA0DE58996C30DA0DC</vt:lpwstr>
  </property>
  <property fmtid="{D5CDD505-2E9C-101B-9397-08002B2CF9AE}" pid="20" name="PM_Hash_Salt">
    <vt:lpwstr>A5743B790A69ACBCA949960BEAEBF1C0</vt:lpwstr>
  </property>
  <property fmtid="{D5CDD505-2E9C-101B-9397-08002B2CF9AE}" pid="21" name="PM_Hash_SHA1">
    <vt:lpwstr>30260CB325326DB486647AAF65803917744282C8</vt:lpwstr>
  </property>
  <property fmtid="{D5CDD505-2E9C-101B-9397-08002B2CF9AE}" pid="22" name="PM_SecurityClassification_Prev">
    <vt:lpwstr>BEZ OZNAKE TAJNOSTI</vt:lpwstr>
  </property>
  <property fmtid="{D5CDD505-2E9C-101B-9397-08002B2CF9AE}" pid="23" name="PM_Qualifier_Prev">
    <vt:lpwstr/>
  </property>
</Properties>
</file>