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A1C" w:rsidRPr="002D6A1C" w:rsidRDefault="002D6A1C" w:rsidP="002D6A1C">
      <w:pPr>
        <w:tabs>
          <w:tab w:val="center" w:leader="underscore" w:pos="5387"/>
          <w:tab w:val="left" w:pos="5954"/>
          <w:tab w:val="right" w:pos="9639"/>
        </w:tabs>
        <w:spacing w:after="0" w:line="240" w:lineRule="auto"/>
        <w:rPr>
          <w:rFonts w:ascii="Times New Roman" w:hAnsi="Times New Roman"/>
          <w:sz w:val="24"/>
          <w:szCs w:val="24"/>
          <w:lang w:val="pl-PL"/>
        </w:rPr>
      </w:pPr>
      <w:r w:rsidRPr="002D6A1C">
        <w:rPr>
          <w:rFonts w:ascii="Times New Roman" w:hAnsi="Times New Roman"/>
          <w:sz w:val="24"/>
          <w:szCs w:val="24"/>
          <w:lang w:val="pl-PL"/>
        </w:rPr>
        <w:t>Skupština Crne Gore</w:t>
      </w:r>
    </w:p>
    <w:p w:rsidR="002D6A1C" w:rsidRPr="002D6A1C" w:rsidRDefault="002D6A1C" w:rsidP="002D6A1C">
      <w:pPr>
        <w:tabs>
          <w:tab w:val="center" w:leader="underscore" w:pos="5387"/>
          <w:tab w:val="left" w:pos="5954"/>
          <w:tab w:val="right" w:pos="9639"/>
        </w:tabs>
        <w:spacing w:after="0" w:line="240" w:lineRule="auto"/>
        <w:rPr>
          <w:rFonts w:ascii="Times New Roman" w:hAnsi="Times New Roman"/>
          <w:sz w:val="24"/>
          <w:szCs w:val="24"/>
          <w:lang w:val="pl-PL"/>
        </w:rPr>
      </w:pPr>
      <w:r w:rsidRPr="002D6A1C">
        <w:rPr>
          <w:rFonts w:ascii="Times New Roman" w:hAnsi="Times New Roman"/>
          <w:sz w:val="24"/>
          <w:szCs w:val="24"/>
          <w:lang w:val="pl-PL"/>
        </w:rPr>
        <w:t>Broj:</w:t>
      </w:r>
      <w:r w:rsidRPr="005A6992">
        <w:rPr>
          <w:rFonts w:ascii="Times New Roman" w:hAnsi="Times New Roman"/>
          <w:sz w:val="24"/>
          <w:szCs w:val="24"/>
          <w:lang w:val="pl-PL"/>
        </w:rPr>
        <w:t xml:space="preserve"> </w:t>
      </w:r>
      <w:r w:rsidRPr="002D6A1C">
        <w:rPr>
          <w:rFonts w:ascii="Times New Roman" w:hAnsi="Times New Roman"/>
          <w:color w:val="000000"/>
          <w:sz w:val="24"/>
          <w:szCs w:val="24"/>
          <w:lang w:val="pl-PL"/>
        </w:rPr>
        <w:t>00-56/</w:t>
      </w:r>
      <w:r w:rsidR="005F47C9">
        <w:rPr>
          <w:rFonts w:ascii="Times New Roman" w:hAnsi="Times New Roman"/>
          <w:color w:val="000000"/>
          <w:sz w:val="24"/>
          <w:szCs w:val="24"/>
          <w:lang w:val="pl-PL"/>
        </w:rPr>
        <w:t>22-240</w:t>
      </w:r>
      <w:r w:rsidR="00DE0658">
        <w:rPr>
          <w:rFonts w:ascii="Times New Roman" w:hAnsi="Times New Roman"/>
          <w:color w:val="000000" w:themeColor="text1"/>
          <w:sz w:val="24"/>
          <w:szCs w:val="24"/>
          <w:lang w:val="pl-PL"/>
        </w:rPr>
        <w:t>/3</w:t>
      </w:r>
    </w:p>
    <w:p w:rsidR="002D6A1C" w:rsidRPr="002D6A1C" w:rsidRDefault="002D6A1C" w:rsidP="002D6A1C">
      <w:pPr>
        <w:tabs>
          <w:tab w:val="center" w:leader="underscore" w:pos="5387"/>
          <w:tab w:val="left" w:pos="5954"/>
          <w:tab w:val="right" w:pos="9639"/>
        </w:tabs>
        <w:spacing w:after="0" w:line="240" w:lineRule="auto"/>
        <w:jc w:val="both"/>
        <w:rPr>
          <w:rFonts w:ascii="Times New Roman" w:hAnsi="Times New Roman"/>
          <w:sz w:val="24"/>
          <w:szCs w:val="24"/>
          <w:lang w:val="sr-Latn-CS"/>
        </w:rPr>
      </w:pPr>
      <w:r w:rsidRPr="005A6992">
        <w:rPr>
          <w:rFonts w:ascii="Times New Roman" w:hAnsi="Times New Roman"/>
          <w:sz w:val="24"/>
          <w:szCs w:val="24"/>
          <w:lang w:val="pl-PL"/>
        </w:rPr>
        <w:t>Datum:</w:t>
      </w:r>
      <w:r w:rsidRPr="002D6A1C">
        <w:rPr>
          <w:rFonts w:ascii="Times New Roman" w:hAnsi="Times New Roman"/>
          <w:sz w:val="24"/>
          <w:szCs w:val="24"/>
          <w:lang w:val="pl-PL"/>
        </w:rPr>
        <w:t xml:space="preserve"> </w:t>
      </w:r>
      <w:r w:rsidR="006C3E7D">
        <w:rPr>
          <w:rFonts w:ascii="Times New Roman" w:hAnsi="Times New Roman"/>
          <w:color w:val="000000"/>
          <w:sz w:val="24"/>
          <w:szCs w:val="24"/>
          <w:lang w:val="pl-PL"/>
        </w:rPr>
        <w:t>0</w:t>
      </w:r>
      <w:r w:rsidR="005F47C9">
        <w:rPr>
          <w:rFonts w:ascii="Times New Roman" w:hAnsi="Times New Roman"/>
          <w:color w:val="000000"/>
          <w:sz w:val="24"/>
          <w:szCs w:val="24"/>
          <w:lang w:val="pl-PL"/>
        </w:rPr>
        <w:t>9</w:t>
      </w:r>
      <w:r w:rsidRPr="002D6A1C">
        <w:rPr>
          <w:rFonts w:ascii="Times New Roman" w:hAnsi="Times New Roman"/>
          <w:color w:val="000000"/>
          <w:sz w:val="24"/>
          <w:szCs w:val="24"/>
          <w:lang w:val="pl-PL"/>
        </w:rPr>
        <w:t xml:space="preserve">. </w:t>
      </w:r>
      <w:r w:rsidR="006C3E7D">
        <w:rPr>
          <w:rFonts w:ascii="Times New Roman" w:hAnsi="Times New Roman"/>
          <w:color w:val="000000"/>
          <w:sz w:val="24"/>
          <w:szCs w:val="24"/>
          <w:lang w:val="pl-PL"/>
        </w:rPr>
        <w:t>decembar</w:t>
      </w:r>
      <w:r w:rsidR="005A334D">
        <w:rPr>
          <w:rFonts w:ascii="Times New Roman" w:hAnsi="Times New Roman"/>
          <w:color w:val="000000"/>
          <w:sz w:val="24"/>
          <w:szCs w:val="24"/>
          <w:lang w:val="pl-PL"/>
        </w:rPr>
        <w:t xml:space="preserve"> 202</w:t>
      </w:r>
      <w:r w:rsidR="005F47C9">
        <w:rPr>
          <w:rFonts w:ascii="Times New Roman" w:hAnsi="Times New Roman"/>
          <w:color w:val="000000"/>
          <w:sz w:val="24"/>
          <w:szCs w:val="24"/>
          <w:lang w:val="pl-PL"/>
        </w:rPr>
        <w:t>2</w:t>
      </w:r>
      <w:r w:rsidRPr="002D6A1C">
        <w:rPr>
          <w:rFonts w:ascii="Times New Roman" w:hAnsi="Times New Roman"/>
          <w:color w:val="000000"/>
          <w:sz w:val="24"/>
          <w:szCs w:val="24"/>
          <w:lang w:val="pl-PL"/>
        </w:rPr>
        <w:t>. godine</w:t>
      </w:r>
    </w:p>
    <w:p w:rsidR="007C3B9B" w:rsidRPr="005A6992" w:rsidRDefault="007C3B9B" w:rsidP="007C3B9B">
      <w:pPr>
        <w:spacing w:after="0" w:line="240" w:lineRule="auto"/>
        <w:jc w:val="both"/>
        <w:rPr>
          <w:rFonts w:ascii="Times New Roman" w:hAnsi="Times New Roman"/>
        </w:rPr>
      </w:pPr>
    </w:p>
    <w:p w:rsidR="007C3B9B" w:rsidRPr="005A6992" w:rsidRDefault="007C3B9B" w:rsidP="007C3B9B">
      <w:pPr>
        <w:spacing w:after="0" w:line="240" w:lineRule="auto"/>
        <w:jc w:val="center"/>
        <w:rPr>
          <w:rFonts w:ascii="Times New Roman" w:hAnsi="Times New Roman"/>
        </w:rPr>
      </w:pPr>
    </w:p>
    <w:p w:rsidR="007C3B9B" w:rsidRPr="00DE0658" w:rsidRDefault="007C3B9B" w:rsidP="007C3B9B">
      <w:pPr>
        <w:spacing w:after="0" w:line="240" w:lineRule="auto"/>
        <w:jc w:val="both"/>
        <w:rPr>
          <w:rFonts w:ascii="Times New Roman" w:hAnsi="Times New Roman"/>
          <w:b/>
          <w:sz w:val="24"/>
          <w:szCs w:val="24"/>
        </w:rPr>
      </w:pPr>
      <w:r w:rsidRPr="00DE0658">
        <w:rPr>
          <w:rFonts w:ascii="Times New Roman" w:hAnsi="Times New Roman"/>
          <w:sz w:val="24"/>
          <w:szCs w:val="24"/>
        </w:rPr>
        <w:t>Na osnovu člana 27 stav 1 Zakona o javnim nabavkama („Službeni list CG“, broj</w:t>
      </w:r>
      <w:r w:rsidR="004D2C82" w:rsidRPr="00DE0658">
        <w:rPr>
          <w:rFonts w:ascii="Times New Roman" w:hAnsi="Times New Roman"/>
          <w:sz w:val="24"/>
          <w:szCs w:val="24"/>
        </w:rPr>
        <w:t xml:space="preserve"> 74/19</w:t>
      </w:r>
      <w:r w:rsidR="008C633E" w:rsidRPr="00DE0658">
        <w:rPr>
          <w:rFonts w:ascii="Times New Roman" w:hAnsi="Times New Roman"/>
          <w:sz w:val="24"/>
          <w:szCs w:val="24"/>
        </w:rPr>
        <w:t>)</w:t>
      </w:r>
      <w:r w:rsidRPr="00DE0658">
        <w:rPr>
          <w:rFonts w:ascii="Times New Roman" w:hAnsi="Times New Roman"/>
          <w:sz w:val="24"/>
          <w:szCs w:val="24"/>
        </w:rPr>
        <w:t xml:space="preserve">  i Pravilnika  za sprovođenje </w:t>
      </w:r>
      <w:r w:rsidRPr="00DE0658">
        <w:rPr>
          <w:rFonts w:ascii="Times New Roman" w:hAnsi="Times New Roman"/>
          <w:sz w:val="24"/>
          <w:szCs w:val="24"/>
          <w:lang w:val="pl-PL"/>
        </w:rPr>
        <w:t xml:space="preserve">jednostavnih nabavki </w:t>
      </w:r>
      <w:r w:rsidRPr="00DE0658">
        <w:rPr>
          <w:rFonts w:ascii="Times New Roman" w:hAnsi="Times New Roman"/>
          <w:sz w:val="24"/>
          <w:szCs w:val="24"/>
        </w:rPr>
        <w:t>(„Službeni list CG“, br</w:t>
      </w:r>
      <w:r w:rsidR="00A45BA3" w:rsidRPr="00DE0658">
        <w:rPr>
          <w:rFonts w:ascii="Times New Roman" w:hAnsi="Times New Roman"/>
          <w:sz w:val="24"/>
          <w:szCs w:val="24"/>
        </w:rPr>
        <w:t xml:space="preserve">. 061/20, 065/20, 071/20. 074/20, 102/20 i 051/21) </w:t>
      </w:r>
      <w:r w:rsidR="00980BD1" w:rsidRPr="00DE0658">
        <w:rPr>
          <w:rFonts w:ascii="Times New Roman" w:hAnsi="Times New Roman"/>
          <w:sz w:val="24"/>
          <w:szCs w:val="24"/>
        </w:rPr>
        <w:t xml:space="preserve">Skupština Crne Gore </w:t>
      </w:r>
      <w:r w:rsidR="00A45BA3" w:rsidRPr="00DE0658">
        <w:rPr>
          <w:rFonts w:ascii="Times New Roman" w:hAnsi="Times New Roman"/>
          <w:sz w:val="24"/>
          <w:szCs w:val="24"/>
        </w:rPr>
        <w:t>objavljuje</w:t>
      </w:r>
    </w:p>
    <w:p w:rsidR="007C3B9B" w:rsidRPr="005A6992" w:rsidRDefault="007C3B9B" w:rsidP="007C3B9B">
      <w:pPr>
        <w:spacing w:after="0" w:line="240" w:lineRule="auto"/>
        <w:jc w:val="both"/>
        <w:rPr>
          <w:rFonts w:ascii="Times New Roman" w:hAnsi="Times New Roman"/>
          <w:b/>
        </w:rPr>
      </w:pPr>
    </w:p>
    <w:p w:rsidR="004D2C82" w:rsidRPr="005A6992" w:rsidRDefault="004D2C82" w:rsidP="007C3B9B">
      <w:pPr>
        <w:spacing w:after="0" w:line="240" w:lineRule="auto"/>
        <w:jc w:val="both"/>
        <w:rPr>
          <w:rFonts w:ascii="Times New Roman" w:hAnsi="Times New Roman"/>
          <w:b/>
        </w:rPr>
      </w:pPr>
    </w:p>
    <w:p w:rsidR="007736CB" w:rsidRPr="005A6992" w:rsidRDefault="007736CB" w:rsidP="007736CB">
      <w:pPr>
        <w:pStyle w:val="Heading3"/>
        <w:spacing w:before="0" w:line="240" w:lineRule="auto"/>
        <w:jc w:val="center"/>
        <w:rPr>
          <w:rFonts w:ascii="Times New Roman" w:hAnsi="Times New Roman" w:cs="Times New Roman"/>
          <w:b w:val="0"/>
          <w:color w:val="000000" w:themeColor="text1"/>
        </w:rPr>
      </w:pPr>
      <w:r w:rsidRPr="005A6992">
        <w:rPr>
          <w:rFonts w:ascii="Times New Roman" w:hAnsi="Times New Roman" w:cs="Times New Roman"/>
          <w:color w:val="000000" w:themeColor="text1"/>
        </w:rPr>
        <w:t>ZAHTJEV ZA DOSTAVLJANJE PONUDA</w:t>
      </w:r>
    </w:p>
    <w:p w:rsidR="007736CB" w:rsidRPr="005A6992" w:rsidRDefault="007736CB" w:rsidP="007736CB">
      <w:pPr>
        <w:spacing w:after="0" w:line="240" w:lineRule="auto"/>
        <w:jc w:val="center"/>
        <w:rPr>
          <w:rFonts w:ascii="Times New Roman" w:hAnsi="Times New Roman"/>
          <w:b/>
          <w:color w:val="000000" w:themeColor="text1"/>
        </w:rPr>
      </w:pPr>
      <w:r w:rsidRPr="005A6992">
        <w:rPr>
          <w:rFonts w:ascii="Times New Roman" w:hAnsi="Times New Roman"/>
          <w:b/>
          <w:color w:val="000000" w:themeColor="text1"/>
        </w:rPr>
        <w:t xml:space="preserve">ZA JEDNOSTAVNE NABAVKE </w:t>
      </w:r>
    </w:p>
    <w:p w:rsidR="007736CB" w:rsidRPr="005A6992" w:rsidRDefault="007736CB" w:rsidP="007736CB">
      <w:pPr>
        <w:spacing w:after="0" w:line="240" w:lineRule="auto"/>
        <w:rPr>
          <w:rFonts w:ascii="Times New Roman" w:hAnsi="Times New Roman"/>
        </w:rPr>
      </w:pPr>
    </w:p>
    <w:p w:rsidR="007736CB" w:rsidRPr="005A6992" w:rsidRDefault="007736CB" w:rsidP="007736CB">
      <w:pPr>
        <w:spacing w:after="0" w:line="240" w:lineRule="auto"/>
        <w:rPr>
          <w:rFonts w:ascii="Times New Roman" w:hAnsi="Times New Roman"/>
        </w:rPr>
      </w:pPr>
    </w:p>
    <w:p w:rsidR="007736CB" w:rsidRPr="005A6992" w:rsidRDefault="007736CB" w:rsidP="007736CB">
      <w:pPr>
        <w:pBdr>
          <w:top w:val="single" w:sz="4" w:space="1" w:color="auto"/>
          <w:left w:val="single" w:sz="4" w:space="3" w:color="auto"/>
          <w:bottom w:val="single" w:sz="4" w:space="1" w:color="auto"/>
          <w:right w:val="single" w:sz="4" w:space="4" w:color="auto"/>
        </w:pBdr>
        <w:shd w:val="clear" w:color="auto" w:fill="D9D9D9" w:themeFill="background1" w:themeFillShade="D9"/>
        <w:spacing w:after="0" w:line="240" w:lineRule="auto"/>
        <w:rPr>
          <w:rFonts w:ascii="Times New Roman" w:hAnsi="Times New Roman"/>
          <w:b/>
        </w:rPr>
      </w:pPr>
      <w:r w:rsidRPr="005A6992">
        <w:rPr>
          <w:rFonts w:ascii="Times New Roman" w:hAnsi="Times New Roman"/>
          <w:b/>
        </w:rPr>
        <w:t xml:space="preserve">I Podaci o naručiocu </w:t>
      </w:r>
    </w:p>
    <w:p w:rsidR="007736CB" w:rsidRPr="005A6992" w:rsidRDefault="007736CB" w:rsidP="007736CB">
      <w:pPr>
        <w:pStyle w:val="Caption"/>
        <w:rPr>
          <w:b/>
          <w:sz w:val="22"/>
          <w:szCs w:val="22"/>
        </w:rPr>
      </w:pPr>
    </w:p>
    <w:tbl>
      <w:tblPr>
        <w:tblW w:w="9754" w:type="dxa"/>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534"/>
        <w:gridCol w:w="5220"/>
      </w:tblGrid>
      <w:tr w:rsidR="00EB4413" w:rsidRPr="00EB4413" w:rsidTr="003F5AE5">
        <w:trPr>
          <w:trHeight w:val="612"/>
        </w:trPr>
        <w:tc>
          <w:tcPr>
            <w:tcW w:w="4534" w:type="dxa"/>
            <w:tcBorders>
              <w:top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Naručilac:</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Skupština Crne Gore</w:t>
            </w:r>
          </w:p>
        </w:tc>
        <w:tc>
          <w:tcPr>
            <w:tcW w:w="5220" w:type="dxa"/>
            <w:tcBorders>
              <w:top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Lice za davanje informacija:</w:t>
            </w:r>
          </w:p>
          <w:p w:rsidR="00EB4413" w:rsidRPr="00EB4413" w:rsidRDefault="005F47C9" w:rsidP="00EB4413">
            <w:pPr>
              <w:spacing w:after="0" w:line="240" w:lineRule="auto"/>
              <w:jc w:val="both"/>
              <w:rPr>
                <w:rFonts w:ascii="Times New Roman" w:hAnsi="Times New Roman"/>
                <w:color w:val="000000"/>
                <w:sz w:val="24"/>
                <w:szCs w:val="24"/>
                <w:lang w:val="sr-Latn-CS"/>
              </w:rPr>
            </w:pPr>
            <w:r>
              <w:rPr>
                <w:rFonts w:ascii="Times New Roman" w:hAnsi="Times New Roman"/>
                <w:color w:val="000000"/>
                <w:sz w:val="24"/>
                <w:szCs w:val="24"/>
              </w:rPr>
              <w:t>Marko Lekić</w:t>
            </w:r>
          </w:p>
        </w:tc>
      </w:tr>
      <w:tr w:rsidR="00EB4413" w:rsidRPr="00EB4413" w:rsidTr="003F5AE5">
        <w:trPr>
          <w:trHeight w:val="612"/>
        </w:trPr>
        <w:tc>
          <w:tcPr>
            <w:tcW w:w="4534"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 xml:space="preserve">Adresa: </w:t>
            </w:r>
          </w:p>
          <w:p w:rsidR="00EB4413" w:rsidRPr="00EB4413" w:rsidRDefault="00EB4413" w:rsidP="00EB4413">
            <w:pPr>
              <w:spacing w:after="0" w:line="240" w:lineRule="auto"/>
              <w:jc w:val="both"/>
              <w:rPr>
                <w:rFonts w:ascii="Times New Roman" w:hAnsi="Times New Roman"/>
                <w:color w:val="000000"/>
                <w:sz w:val="24"/>
                <w:szCs w:val="24"/>
                <w:lang w:val="sr-Latn-CS"/>
              </w:rPr>
            </w:pPr>
            <w:r w:rsidRPr="00EB4413">
              <w:rPr>
                <w:rFonts w:ascii="Times New Roman" w:hAnsi="Times New Roman"/>
                <w:color w:val="000000"/>
                <w:sz w:val="24"/>
                <w:szCs w:val="24"/>
              </w:rPr>
              <w:t>Bul. Sv. Petra Cetinjskog broj 10/ Vuka Karad</w:t>
            </w:r>
            <w:r w:rsidRPr="00EB4413">
              <w:rPr>
                <w:rFonts w:ascii="Times New Roman" w:hAnsi="Times New Roman"/>
                <w:color w:val="000000"/>
                <w:sz w:val="24"/>
                <w:szCs w:val="24"/>
                <w:lang w:val="sr-Latn-CS"/>
              </w:rPr>
              <w:t>žića br 2</w:t>
            </w:r>
          </w:p>
        </w:tc>
        <w:tc>
          <w:tcPr>
            <w:tcW w:w="5220"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Poštanski broj:</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81000</w:t>
            </w:r>
          </w:p>
        </w:tc>
      </w:tr>
      <w:tr w:rsidR="00EB4413" w:rsidRPr="00EB4413" w:rsidTr="003F5AE5">
        <w:trPr>
          <w:trHeight w:val="612"/>
        </w:trPr>
        <w:tc>
          <w:tcPr>
            <w:tcW w:w="4534"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Sjedište:</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Podgorica</w:t>
            </w:r>
          </w:p>
        </w:tc>
        <w:tc>
          <w:tcPr>
            <w:tcW w:w="5220"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PIB (Matični broj):</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sz w:val="24"/>
                <w:szCs w:val="24"/>
              </w:rPr>
              <w:t>02017482</w:t>
            </w:r>
          </w:p>
        </w:tc>
      </w:tr>
      <w:tr w:rsidR="00EB4413" w:rsidRPr="00EB4413" w:rsidTr="003F5AE5">
        <w:trPr>
          <w:trHeight w:val="612"/>
        </w:trPr>
        <w:tc>
          <w:tcPr>
            <w:tcW w:w="4534"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Telefon:</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020/404-552</w:t>
            </w:r>
          </w:p>
        </w:tc>
        <w:tc>
          <w:tcPr>
            <w:tcW w:w="5220"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Faks:</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w:t>
            </w:r>
          </w:p>
        </w:tc>
      </w:tr>
      <w:tr w:rsidR="00EB4413" w:rsidRPr="00EB4413" w:rsidTr="003F5AE5">
        <w:trPr>
          <w:trHeight w:val="612"/>
        </w:trPr>
        <w:tc>
          <w:tcPr>
            <w:tcW w:w="4534" w:type="dxa"/>
            <w:tcBorders>
              <w:bottom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E-mail adresa:</w:t>
            </w:r>
          </w:p>
          <w:p w:rsidR="00EB4413" w:rsidRPr="00EB4413" w:rsidRDefault="004E5DDD" w:rsidP="005F47C9">
            <w:pPr>
              <w:spacing w:after="0" w:line="240" w:lineRule="auto"/>
              <w:jc w:val="both"/>
              <w:rPr>
                <w:rFonts w:ascii="Times New Roman" w:hAnsi="Times New Roman"/>
                <w:color w:val="000000"/>
                <w:sz w:val="24"/>
                <w:szCs w:val="24"/>
              </w:rPr>
            </w:pPr>
            <w:hyperlink r:id="rId8" w:history="1">
              <w:r w:rsidR="005F47C9" w:rsidRPr="00E55985">
                <w:rPr>
                  <w:rStyle w:val="Hyperlink"/>
                  <w:rFonts w:ascii="Times New Roman" w:hAnsi="Times New Roman"/>
                  <w:sz w:val="24"/>
                  <w:szCs w:val="24"/>
                </w:rPr>
                <w:t>marko.lekic@skupstina.me</w:t>
              </w:r>
            </w:hyperlink>
          </w:p>
        </w:tc>
        <w:tc>
          <w:tcPr>
            <w:tcW w:w="5220" w:type="dxa"/>
            <w:tcBorders>
              <w:bottom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 xml:space="preserve">Internet stranica (web): </w:t>
            </w:r>
          </w:p>
          <w:p w:rsidR="00EB4413" w:rsidRPr="00EB4413" w:rsidRDefault="004E5DDD" w:rsidP="00EB4413">
            <w:pPr>
              <w:spacing w:after="0" w:line="240" w:lineRule="auto"/>
              <w:jc w:val="both"/>
              <w:rPr>
                <w:rFonts w:ascii="Times New Roman" w:hAnsi="Times New Roman"/>
                <w:color w:val="000000"/>
                <w:sz w:val="24"/>
                <w:szCs w:val="24"/>
              </w:rPr>
            </w:pPr>
            <w:hyperlink r:id="rId9" w:history="1">
              <w:r w:rsidR="00EB4413" w:rsidRPr="005A6992">
                <w:rPr>
                  <w:rFonts w:ascii="Times New Roman" w:hAnsi="Times New Roman"/>
                  <w:color w:val="0000FF"/>
                  <w:sz w:val="24"/>
                  <w:szCs w:val="24"/>
                  <w:u w:val="single"/>
                </w:rPr>
                <w:t>www.skupstina.me</w:t>
              </w:r>
            </w:hyperlink>
          </w:p>
        </w:tc>
      </w:tr>
    </w:tbl>
    <w:p w:rsidR="007736CB" w:rsidRPr="005A6992" w:rsidRDefault="007736CB" w:rsidP="007736CB">
      <w:pPr>
        <w:spacing w:after="0" w:line="240" w:lineRule="auto"/>
        <w:rPr>
          <w:rFonts w:ascii="Times New Roman" w:hAnsi="Times New Roman"/>
          <w:b/>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b/>
        </w:rPr>
      </w:pPr>
      <w:r w:rsidRPr="005A6992">
        <w:rPr>
          <w:rFonts w:ascii="Times New Roman" w:hAnsi="Times New Roman"/>
          <w:b/>
        </w:rPr>
        <w:t>II  Predmet nabavke:</w:t>
      </w:r>
    </w:p>
    <w:p w:rsidR="007736CB" w:rsidRPr="005A6992" w:rsidRDefault="007736CB" w:rsidP="007736CB">
      <w:pPr>
        <w:spacing w:after="0" w:line="240" w:lineRule="auto"/>
        <w:rPr>
          <w:rFonts w:ascii="Times New Roman" w:hAnsi="Times New Roman"/>
        </w:rPr>
      </w:pPr>
    </w:p>
    <w:p w:rsidR="00EB4413" w:rsidRPr="00EB4413" w:rsidRDefault="00EB4413" w:rsidP="00EB4413">
      <w:pPr>
        <w:spacing w:after="0" w:line="240" w:lineRule="auto"/>
        <w:rPr>
          <w:rFonts w:ascii="Times New Roman" w:hAnsi="Times New Roman"/>
          <w:sz w:val="24"/>
          <w:szCs w:val="24"/>
          <w:lang w:val="da-DK"/>
        </w:rPr>
      </w:pPr>
      <w:r w:rsidRPr="00EB4413">
        <w:rPr>
          <w:rFonts w:ascii="Times New Roman" w:hAnsi="Times New Roman"/>
          <w:sz w:val="24"/>
          <w:szCs w:val="24"/>
          <w:lang w:val="sr-Latn-ME"/>
        </w:rPr>
        <w:sym w:font="Wingdings" w:char="F0A8"/>
      </w:r>
      <w:r w:rsidRPr="00EB4413">
        <w:rPr>
          <w:rFonts w:ascii="Times New Roman" w:hAnsi="Times New Roman"/>
          <w:sz w:val="24"/>
          <w:szCs w:val="24"/>
          <w:lang w:val="sr-Latn-ME"/>
        </w:rPr>
        <w:t xml:space="preserve"> </w:t>
      </w:r>
      <w:r w:rsidRPr="00EB4413">
        <w:rPr>
          <w:rFonts w:ascii="Times New Roman" w:hAnsi="Times New Roman"/>
          <w:sz w:val="24"/>
          <w:szCs w:val="24"/>
          <w:lang w:val="da-DK"/>
        </w:rPr>
        <w:t>robe</w:t>
      </w:r>
    </w:p>
    <w:p w:rsidR="00EB4413" w:rsidRPr="00EB4413" w:rsidRDefault="00EB4413" w:rsidP="00EB4413">
      <w:pPr>
        <w:spacing w:after="0" w:line="240" w:lineRule="auto"/>
        <w:rPr>
          <w:rFonts w:ascii="Times New Roman" w:hAnsi="Times New Roman"/>
          <w:sz w:val="24"/>
          <w:szCs w:val="24"/>
          <w:lang w:val="da-DK"/>
        </w:rPr>
      </w:pPr>
      <w:r w:rsidRPr="00EB4413">
        <w:rPr>
          <w:rFonts w:ascii="Times New Roman" w:hAnsi="Times New Roman"/>
          <w:sz w:val="24"/>
          <w:szCs w:val="24"/>
          <w:lang w:val="sr-Latn-ME"/>
        </w:rPr>
        <w:sym w:font="Wingdings" w:char="F0FD"/>
      </w:r>
      <w:r w:rsidRPr="00EB4413">
        <w:rPr>
          <w:rFonts w:ascii="Times New Roman" w:hAnsi="Times New Roman"/>
          <w:sz w:val="24"/>
          <w:szCs w:val="24"/>
          <w:lang w:val="sr-Latn-ME"/>
        </w:rPr>
        <w:t xml:space="preserve"> </w:t>
      </w:r>
      <w:r w:rsidRPr="00EB4413">
        <w:rPr>
          <w:rFonts w:ascii="Times New Roman" w:hAnsi="Times New Roman"/>
          <w:sz w:val="24"/>
          <w:szCs w:val="24"/>
          <w:lang w:val="da-DK"/>
        </w:rPr>
        <w:t>usluge</w:t>
      </w:r>
    </w:p>
    <w:p w:rsidR="00EB4413" w:rsidRPr="00EB4413" w:rsidRDefault="00EB4413" w:rsidP="00EB4413">
      <w:pPr>
        <w:spacing w:after="0" w:line="240" w:lineRule="auto"/>
        <w:rPr>
          <w:rFonts w:ascii="Times New Roman" w:hAnsi="Times New Roman"/>
          <w:sz w:val="24"/>
          <w:szCs w:val="24"/>
          <w:lang w:val="pl-PL"/>
        </w:rPr>
      </w:pPr>
      <w:r w:rsidRPr="00EB4413">
        <w:rPr>
          <w:rFonts w:ascii="Times New Roman" w:hAnsi="Times New Roman"/>
          <w:sz w:val="24"/>
          <w:szCs w:val="24"/>
          <w:lang w:val="sr-Latn-ME"/>
        </w:rPr>
        <w:sym w:font="Wingdings" w:char="F0A8"/>
      </w:r>
      <w:r w:rsidRPr="00EB4413">
        <w:rPr>
          <w:rFonts w:ascii="Times New Roman" w:hAnsi="Times New Roman"/>
          <w:sz w:val="24"/>
          <w:szCs w:val="24"/>
          <w:lang w:val="pl-PL"/>
        </w:rPr>
        <w:t xml:space="preserve"> radovi</w:t>
      </w:r>
    </w:p>
    <w:p w:rsidR="007736CB" w:rsidRPr="005A6992" w:rsidRDefault="007736CB" w:rsidP="007736CB">
      <w:pPr>
        <w:spacing w:after="0" w:line="240" w:lineRule="auto"/>
        <w:ind w:firstLine="426"/>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Times New Roman" w:hAnsi="Times New Roman"/>
          <w:b/>
          <w:i/>
        </w:rPr>
      </w:pPr>
      <w:r w:rsidRPr="005A6992">
        <w:rPr>
          <w:rFonts w:ascii="Times New Roman" w:hAnsi="Times New Roman"/>
          <w:b/>
        </w:rPr>
        <w:t xml:space="preserve">III Opis predmeta nabavke: </w:t>
      </w:r>
    </w:p>
    <w:p w:rsidR="007736CB" w:rsidRPr="005A6992" w:rsidRDefault="007736CB" w:rsidP="007736CB">
      <w:pPr>
        <w:spacing w:after="0" w:line="240" w:lineRule="auto"/>
        <w:rPr>
          <w:rFonts w:ascii="Times New Roman" w:hAnsi="Times New Roman"/>
        </w:rPr>
      </w:pPr>
    </w:p>
    <w:p w:rsidR="007736CB" w:rsidRPr="008066F5" w:rsidRDefault="007736CB"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p>
    <w:p w:rsidR="006333C6" w:rsidRPr="006C3E7D" w:rsidRDefault="006333C6"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6C3E7D">
        <w:rPr>
          <w:rFonts w:ascii="Times New Roman" w:eastAsia="PMingLiU" w:hAnsi="Times New Roman"/>
          <w:sz w:val="24"/>
          <w:szCs w:val="24"/>
          <w:lang w:val="sr-Latn-CS" w:eastAsia="zh-TW"/>
        </w:rPr>
        <w:t xml:space="preserve">Nabavka </w:t>
      </w:r>
      <w:r w:rsidRPr="006C3E7D">
        <w:rPr>
          <w:rFonts w:ascii="Times New Roman" w:hAnsi="Times New Roman"/>
          <w:sz w:val="24"/>
          <w:szCs w:val="24"/>
          <w:lang w:val="sr-Latn-CS"/>
        </w:rPr>
        <w:t xml:space="preserve">usluga </w:t>
      </w:r>
      <w:r w:rsidRPr="006C3E7D">
        <w:rPr>
          <w:rFonts w:ascii="Times New Roman" w:hAnsi="Times New Roman"/>
          <w:sz w:val="24"/>
          <w:szCs w:val="24"/>
          <w:lang w:val="pl-PL"/>
        </w:rPr>
        <w:t>hotelskog smještaja u Podgorici, u hotelu sa četiri zvjezdice, na godišnjem nivou potreba</w:t>
      </w:r>
      <w:r w:rsidR="006C3E7D" w:rsidRPr="006C3E7D">
        <w:rPr>
          <w:rFonts w:ascii="Times New Roman" w:hAnsi="Times New Roman"/>
          <w:sz w:val="24"/>
          <w:szCs w:val="24"/>
          <w:lang w:val="pl-PL"/>
        </w:rPr>
        <w:t xml:space="preserve"> za potrebe Skup</w:t>
      </w:r>
      <w:r w:rsidR="006C3E7D" w:rsidRPr="006C3E7D">
        <w:rPr>
          <w:rFonts w:ascii="Times New Roman" w:hAnsi="Times New Roman"/>
          <w:sz w:val="24"/>
          <w:szCs w:val="24"/>
          <w:lang w:val="sr-Latn-CS"/>
        </w:rPr>
        <w:t>štine Crne Gore</w:t>
      </w:r>
      <w:r w:rsidRPr="006C3E7D">
        <w:rPr>
          <w:rFonts w:ascii="Times New Roman" w:hAnsi="Times New Roman"/>
          <w:sz w:val="24"/>
          <w:szCs w:val="24"/>
          <w:lang w:val="pl-PL"/>
        </w:rPr>
        <w:t>.</w:t>
      </w:r>
      <w:r w:rsidRPr="006C3E7D">
        <w:rPr>
          <w:rFonts w:ascii="Times New Roman" w:hAnsi="Times New Roman"/>
          <w:sz w:val="24"/>
          <w:szCs w:val="24"/>
        </w:rPr>
        <w:t xml:space="preserve"> </w:t>
      </w:r>
    </w:p>
    <w:p w:rsidR="006333C6" w:rsidRPr="006C3E7D" w:rsidRDefault="006333C6"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6C3E7D">
        <w:rPr>
          <w:rFonts w:ascii="Times New Roman" w:hAnsi="Times New Roman"/>
          <w:sz w:val="24"/>
          <w:szCs w:val="24"/>
        </w:rPr>
        <w:t>CPF</w:t>
      </w:r>
    </w:p>
    <w:p w:rsidR="006333C6" w:rsidRPr="005A6992" w:rsidRDefault="005F47C9"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5F47C9">
        <w:rPr>
          <w:rFonts w:ascii="Times New Roman" w:hAnsi="Times New Roman"/>
          <w:sz w:val="24"/>
          <w:szCs w:val="24"/>
        </w:rPr>
        <w:t>63510000 - Usluge putničkih agencija i slične usluge</w:t>
      </w:r>
      <w:r w:rsidRPr="005F47C9">
        <w:rPr>
          <w:rFonts w:ascii="Times New Roman" w:hAnsi="Times New Roman"/>
          <w:sz w:val="24"/>
          <w:szCs w:val="24"/>
        </w:rPr>
        <w:br/>
        <w:t>98341000 - Usluge smještaja</w:t>
      </w:r>
    </w:p>
    <w:p w:rsidR="006333C6" w:rsidRPr="005A6992" w:rsidRDefault="006333C6" w:rsidP="007736CB">
      <w:pPr>
        <w:spacing w:after="0" w:line="240" w:lineRule="auto"/>
        <w:rPr>
          <w:rFonts w:ascii="Times New Roman" w:hAnsi="Times New Roman"/>
          <w:b/>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hAnsi="Times New Roman"/>
          <w:b/>
          <w:bCs/>
          <w:color w:val="000000"/>
        </w:rPr>
      </w:pPr>
      <w:r w:rsidRPr="005A6992">
        <w:rPr>
          <w:rFonts w:ascii="Times New Roman" w:hAnsi="Times New Roman"/>
          <w:b/>
          <w:bCs/>
          <w:color w:val="000000"/>
        </w:rPr>
        <w:t>IV Procijenjena vrijednost jednostavne nabavke:</w:t>
      </w:r>
    </w:p>
    <w:p w:rsidR="007736CB" w:rsidRPr="005A6992" w:rsidRDefault="007736CB" w:rsidP="007736CB">
      <w:pPr>
        <w:spacing w:after="0" w:line="240" w:lineRule="auto"/>
        <w:jc w:val="both"/>
        <w:rPr>
          <w:rFonts w:ascii="Times New Roman" w:hAnsi="Times New Roman"/>
          <w:color w:val="000000"/>
        </w:rPr>
      </w:pPr>
    </w:p>
    <w:p w:rsidR="007736CB" w:rsidRPr="00864C0C" w:rsidRDefault="0057050B" w:rsidP="00864C0C">
      <w:pPr>
        <w:spacing w:after="0" w:line="240" w:lineRule="auto"/>
        <w:jc w:val="both"/>
        <w:rPr>
          <w:rFonts w:ascii="Times New Roman" w:hAnsi="Times New Roman"/>
          <w:color w:val="000000"/>
          <w:sz w:val="24"/>
          <w:szCs w:val="24"/>
          <w:lang w:val="sr-Latn-RS"/>
        </w:rPr>
      </w:pPr>
      <w:r w:rsidRPr="00F06C92">
        <w:rPr>
          <w:rFonts w:ascii="Times New Roman" w:hAnsi="Times New Roman"/>
          <w:color w:val="000000"/>
          <w:sz w:val="24"/>
          <w:szCs w:val="24"/>
        </w:rPr>
        <w:t>Procijenjena vrijednost jednostavne nabavke bez uračunatog PDV-a</w:t>
      </w:r>
      <w:r>
        <w:rPr>
          <w:rFonts w:ascii="Times New Roman" w:hAnsi="Times New Roman"/>
          <w:color w:val="000000"/>
          <w:sz w:val="24"/>
          <w:szCs w:val="24"/>
        </w:rPr>
        <w:t xml:space="preserve"> iznosi</w:t>
      </w:r>
      <w:r w:rsidRPr="00F06C92">
        <w:rPr>
          <w:rFonts w:ascii="Times New Roman" w:hAnsi="Times New Roman"/>
          <w:color w:val="000000"/>
          <w:sz w:val="24"/>
          <w:szCs w:val="24"/>
          <w:lang w:val="sr-Latn-CS"/>
        </w:rPr>
        <w:t>:</w:t>
      </w:r>
      <w:r w:rsidRPr="00F06C92">
        <w:rPr>
          <w:rFonts w:ascii="Times New Roman" w:hAnsi="Times New Roman"/>
          <w:color w:val="000000"/>
          <w:sz w:val="24"/>
          <w:szCs w:val="24"/>
        </w:rPr>
        <w:t xml:space="preserve"> </w:t>
      </w:r>
      <w:r w:rsidR="006333C6">
        <w:rPr>
          <w:rFonts w:ascii="Times New Roman" w:hAnsi="Times New Roman"/>
          <w:b/>
          <w:color w:val="000000"/>
          <w:sz w:val="24"/>
          <w:szCs w:val="24"/>
        </w:rPr>
        <w:t>16.528,93</w:t>
      </w:r>
      <w:r w:rsidRPr="00D875F1">
        <w:rPr>
          <w:rFonts w:ascii="Times New Roman" w:hAnsi="Times New Roman"/>
          <w:b/>
          <w:color w:val="000000"/>
          <w:sz w:val="24"/>
          <w:szCs w:val="24"/>
        </w:rPr>
        <w:t>€</w:t>
      </w:r>
      <w:r w:rsidR="00864C0C">
        <w:rPr>
          <w:rFonts w:ascii="Times New Roman" w:hAnsi="Times New Roman"/>
          <w:b/>
          <w:color w:val="000000"/>
          <w:sz w:val="24"/>
          <w:szCs w:val="24"/>
          <w:lang w:val="sr-Latn-RS"/>
        </w:rPr>
        <w:t>.</w:t>
      </w:r>
    </w:p>
    <w:p w:rsidR="0057050B" w:rsidRPr="0057050B" w:rsidRDefault="0057050B" w:rsidP="006333C6">
      <w:pPr>
        <w:pBdr>
          <w:top w:val="single" w:sz="4" w:space="1" w:color="auto"/>
          <w:left w:val="single" w:sz="4" w:space="0" w:color="auto"/>
          <w:bottom w:val="single" w:sz="4" w:space="1" w:color="auto"/>
          <w:right w:val="single" w:sz="4" w:space="5" w:color="auto"/>
        </w:pBdr>
        <w:shd w:val="clear" w:color="auto" w:fill="D9D9D9"/>
        <w:spacing w:after="0" w:line="240" w:lineRule="auto"/>
        <w:rPr>
          <w:rFonts w:ascii="Times New Roman" w:hAnsi="Times New Roman"/>
          <w:b/>
          <w:sz w:val="24"/>
          <w:szCs w:val="24"/>
          <w:lang w:val="sv-SE"/>
        </w:rPr>
      </w:pPr>
      <w:r w:rsidRPr="0057050B">
        <w:rPr>
          <w:rFonts w:ascii="Times New Roman" w:hAnsi="Times New Roman"/>
          <w:b/>
          <w:sz w:val="24"/>
          <w:szCs w:val="24"/>
          <w:lang w:val="sv-SE"/>
        </w:rPr>
        <w:lastRenderedPageBreak/>
        <w:t xml:space="preserve">V  </w:t>
      </w:r>
      <w:r w:rsidRPr="0057050B">
        <w:rPr>
          <w:rFonts w:ascii="Times New Roman" w:hAnsi="Times New Roman"/>
          <w:b/>
          <w:sz w:val="24"/>
          <w:szCs w:val="24"/>
          <w:lang w:val="sr-Latn-ME"/>
        </w:rPr>
        <w:t>Tehničke karakteristike ili specifikacije</w:t>
      </w:r>
    </w:p>
    <w:p w:rsidR="0057050B" w:rsidRPr="0057050B" w:rsidRDefault="0057050B" w:rsidP="0057050B">
      <w:pPr>
        <w:rPr>
          <w:rFonts w:ascii="Times New Roman" w:hAnsi="Times New Roman"/>
          <w:b/>
          <w:lang w:val="sr-Latn-RS"/>
        </w:rPr>
      </w:pPr>
    </w:p>
    <w:tbl>
      <w:tblPr>
        <w:tblW w:w="9156" w:type="dxa"/>
        <w:tblInd w:w="2" w:type="dxa"/>
        <w:tblCellMar>
          <w:left w:w="70" w:type="dxa"/>
          <w:right w:w="70" w:type="dxa"/>
        </w:tblCellMar>
        <w:tblLook w:val="00A0" w:firstRow="1" w:lastRow="0" w:firstColumn="1" w:lastColumn="0" w:noHBand="0" w:noVBand="0"/>
      </w:tblPr>
      <w:tblGrid>
        <w:gridCol w:w="708"/>
        <w:gridCol w:w="2337"/>
        <w:gridCol w:w="3633"/>
        <w:gridCol w:w="1232"/>
        <w:gridCol w:w="1246"/>
      </w:tblGrid>
      <w:tr w:rsidR="0057050B" w:rsidRPr="00DD2EF6" w:rsidTr="006333C6">
        <w:trPr>
          <w:trHeight w:val="389"/>
        </w:trPr>
        <w:tc>
          <w:tcPr>
            <w:tcW w:w="708" w:type="dxa"/>
            <w:tcBorders>
              <w:top w:val="single" w:sz="8" w:space="0" w:color="auto"/>
              <w:left w:val="single" w:sz="8" w:space="0" w:color="auto"/>
              <w:bottom w:val="single" w:sz="4" w:space="0" w:color="auto"/>
              <w:right w:val="single" w:sz="8" w:space="0" w:color="auto"/>
            </w:tcBorders>
            <w:shd w:val="clear" w:color="auto" w:fill="D9D9D9"/>
            <w:vAlign w:val="center"/>
          </w:tcPr>
          <w:p w:rsidR="0057050B" w:rsidRPr="00DD2EF6" w:rsidRDefault="0057050B" w:rsidP="003D19DF">
            <w:pPr>
              <w:jc w:val="center"/>
              <w:rPr>
                <w:rFonts w:ascii="Times New Roman" w:hAnsi="Times New Roman"/>
                <w:b/>
                <w:bCs/>
                <w:color w:val="000000"/>
                <w:lang w:val="sr-Latn-RS" w:eastAsia="sr-Latn-CS"/>
              </w:rPr>
            </w:pPr>
            <w:r w:rsidRPr="00DD2EF6">
              <w:rPr>
                <w:rFonts w:ascii="Times New Roman" w:hAnsi="Times New Roman"/>
                <w:b/>
                <w:bCs/>
                <w:color w:val="000000"/>
                <w:lang w:val="sr-Latn-RS" w:eastAsia="sr-Latn-CS"/>
              </w:rPr>
              <w:t>R.B.</w:t>
            </w:r>
          </w:p>
        </w:tc>
        <w:tc>
          <w:tcPr>
            <w:tcW w:w="2337" w:type="dxa"/>
            <w:tcBorders>
              <w:top w:val="single" w:sz="8" w:space="0" w:color="auto"/>
              <w:left w:val="nil"/>
              <w:bottom w:val="single" w:sz="4" w:space="0" w:color="auto"/>
              <w:right w:val="single" w:sz="4" w:space="0" w:color="auto"/>
            </w:tcBorders>
            <w:shd w:val="clear" w:color="auto" w:fill="D9D9D9"/>
            <w:vAlign w:val="center"/>
          </w:tcPr>
          <w:p w:rsidR="0057050B" w:rsidRPr="0057050B" w:rsidRDefault="0057050B" w:rsidP="0057050B">
            <w:pPr>
              <w:jc w:val="center"/>
              <w:rPr>
                <w:rFonts w:ascii="Times New Roman" w:hAnsi="Times New Roman"/>
                <w:b/>
                <w:bCs/>
                <w:color w:val="000000"/>
                <w:lang w:val="sr-Latn-RS" w:eastAsia="sr-Latn-CS"/>
              </w:rPr>
            </w:pPr>
            <w:r w:rsidRPr="0057050B">
              <w:rPr>
                <w:rFonts w:ascii="Times New Roman" w:hAnsi="Times New Roman"/>
                <w:b/>
                <w:bCs/>
                <w:color w:val="000000"/>
                <w:lang w:val="sr-Latn-RS" w:eastAsia="sr-Latn-CS"/>
              </w:rPr>
              <w:t xml:space="preserve">Opis predmeta nabavke, </w:t>
            </w:r>
          </w:p>
          <w:p w:rsidR="0057050B" w:rsidRPr="00DD2EF6" w:rsidRDefault="0057050B" w:rsidP="0057050B">
            <w:pPr>
              <w:jc w:val="center"/>
              <w:rPr>
                <w:rFonts w:ascii="Times New Roman" w:hAnsi="Times New Roman"/>
                <w:b/>
                <w:bCs/>
                <w:color w:val="000000"/>
                <w:lang w:val="sr-Latn-RS" w:eastAsia="sr-Latn-CS"/>
              </w:rPr>
            </w:pPr>
            <w:r w:rsidRPr="0057050B">
              <w:rPr>
                <w:rFonts w:ascii="Times New Roman" w:hAnsi="Times New Roman"/>
                <w:b/>
                <w:bCs/>
                <w:color w:val="000000"/>
                <w:lang w:val="sr-Latn-RS" w:eastAsia="sr-Latn-CS"/>
              </w:rPr>
              <w:t>odnosno dijela predmeta nabavke</w:t>
            </w:r>
          </w:p>
        </w:tc>
        <w:tc>
          <w:tcPr>
            <w:tcW w:w="3633" w:type="dxa"/>
            <w:tcBorders>
              <w:top w:val="single" w:sz="4" w:space="0" w:color="auto"/>
              <w:left w:val="single" w:sz="4" w:space="0" w:color="auto"/>
              <w:bottom w:val="single" w:sz="4" w:space="0" w:color="auto"/>
              <w:right w:val="single" w:sz="4" w:space="0" w:color="auto"/>
            </w:tcBorders>
            <w:shd w:val="clear" w:color="auto" w:fill="D9D9D9"/>
            <w:vAlign w:val="center"/>
          </w:tcPr>
          <w:p w:rsidR="0057050B" w:rsidRPr="00DD2EF6" w:rsidRDefault="0057050B" w:rsidP="003D19DF">
            <w:pPr>
              <w:jc w:val="center"/>
              <w:rPr>
                <w:rFonts w:ascii="Times New Roman" w:hAnsi="Times New Roman"/>
                <w:b/>
                <w:bCs/>
                <w:color w:val="000000"/>
                <w:lang w:val="sr-Latn-RS" w:eastAsia="sr-Latn-CS"/>
              </w:rPr>
            </w:pPr>
            <w:r w:rsidRPr="0057050B">
              <w:rPr>
                <w:rFonts w:ascii="Times New Roman" w:hAnsi="Times New Roman"/>
                <w:b/>
                <w:bCs/>
                <w:color w:val="000000"/>
                <w:lang w:val="sr-Latn-RS" w:eastAsia="sr-Latn-CS"/>
              </w:rPr>
              <w:t>Bitne karakteristike predmeta nabavke</w:t>
            </w:r>
          </w:p>
        </w:tc>
        <w:tc>
          <w:tcPr>
            <w:tcW w:w="1232" w:type="dxa"/>
            <w:tcBorders>
              <w:top w:val="single" w:sz="4" w:space="0" w:color="auto"/>
              <w:left w:val="single" w:sz="4" w:space="0" w:color="auto"/>
              <w:bottom w:val="single" w:sz="4" w:space="0" w:color="auto"/>
              <w:right w:val="single" w:sz="4" w:space="0" w:color="auto"/>
            </w:tcBorders>
            <w:shd w:val="clear" w:color="auto" w:fill="D9D9D9"/>
            <w:vAlign w:val="center"/>
          </w:tcPr>
          <w:p w:rsidR="0057050B" w:rsidRPr="00DD2EF6" w:rsidRDefault="0057050B" w:rsidP="003D19DF">
            <w:pPr>
              <w:jc w:val="center"/>
              <w:rPr>
                <w:rFonts w:ascii="Times New Roman" w:hAnsi="Times New Roman"/>
                <w:b/>
                <w:bCs/>
                <w:color w:val="000000"/>
                <w:lang w:val="sr-Latn-RS" w:eastAsia="sr-Latn-CS"/>
              </w:rPr>
            </w:pPr>
            <w:r w:rsidRPr="00DD2EF6">
              <w:rPr>
                <w:rFonts w:ascii="Times New Roman" w:hAnsi="Times New Roman"/>
                <w:b/>
                <w:bCs/>
                <w:color w:val="000000"/>
                <w:lang w:val="sr-Latn-RS" w:eastAsia="sr-Latn-CS"/>
              </w:rPr>
              <w:t>Jedinica mjere</w:t>
            </w:r>
          </w:p>
        </w:tc>
        <w:tc>
          <w:tcPr>
            <w:tcW w:w="1246" w:type="dxa"/>
            <w:tcBorders>
              <w:top w:val="single" w:sz="8" w:space="0" w:color="auto"/>
              <w:left w:val="single" w:sz="4" w:space="0" w:color="auto"/>
              <w:bottom w:val="single" w:sz="4" w:space="0" w:color="auto"/>
              <w:right w:val="single" w:sz="8" w:space="0" w:color="auto"/>
            </w:tcBorders>
            <w:shd w:val="clear" w:color="auto" w:fill="D9D9D9"/>
            <w:vAlign w:val="center"/>
          </w:tcPr>
          <w:p w:rsidR="0057050B" w:rsidRPr="00DD2EF6" w:rsidRDefault="0057050B" w:rsidP="003D19DF">
            <w:pPr>
              <w:jc w:val="center"/>
              <w:rPr>
                <w:rFonts w:ascii="Times New Roman" w:hAnsi="Times New Roman"/>
                <w:b/>
                <w:bCs/>
                <w:color w:val="000000"/>
                <w:lang w:val="sr-Latn-RS" w:eastAsia="sr-Latn-CS"/>
              </w:rPr>
            </w:pPr>
            <w:r w:rsidRPr="00DD2EF6">
              <w:rPr>
                <w:rFonts w:ascii="Times New Roman" w:hAnsi="Times New Roman"/>
                <w:b/>
                <w:bCs/>
                <w:color w:val="000000"/>
                <w:lang w:val="sr-Latn-RS" w:eastAsia="sr-Latn-CS"/>
              </w:rPr>
              <w:t xml:space="preserve">Količina </w:t>
            </w:r>
          </w:p>
        </w:tc>
      </w:tr>
      <w:tr w:rsidR="006333C6" w:rsidRPr="006333C6" w:rsidTr="006333C6">
        <w:trPr>
          <w:trHeight w:val="3073"/>
        </w:trPr>
        <w:tc>
          <w:tcPr>
            <w:tcW w:w="708"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line="240" w:lineRule="auto"/>
              <w:jc w:val="center"/>
              <w:rPr>
                <w:rFonts w:ascii="Times New Roman" w:hAnsi="Times New Roman"/>
                <w:sz w:val="24"/>
                <w:szCs w:val="24"/>
                <w:lang w:val="sr-Latn-CS" w:eastAsia="sr-Latn-CS"/>
              </w:rPr>
            </w:pPr>
            <w:r w:rsidRPr="006333C6">
              <w:rPr>
                <w:rFonts w:ascii="Times New Roman" w:hAnsi="Times New Roman"/>
                <w:sz w:val="24"/>
                <w:szCs w:val="24"/>
                <w:lang w:val="sr-Latn-CS" w:eastAsia="sr-Latn-CS"/>
              </w:rPr>
              <w:t>1.</w:t>
            </w:r>
          </w:p>
        </w:tc>
        <w:tc>
          <w:tcPr>
            <w:tcW w:w="2337"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rPr>
                <w:rFonts w:ascii="Times New Roman" w:hAnsi="Times New Roman"/>
                <w:sz w:val="24"/>
                <w:szCs w:val="24"/>
                <w:u w:val="single"/>
                <w:lang w:val="sr-Latn-CS"/>
              </w:rPr>
            </w:pPr>
            <w:r w:rsidRPr="006333C6">
              <w:rPr>
                <w:rFonts w:ascii="Times New Roman" w:hAnsi="Times New Roman"/>
                <w:sz w:val="24"/>
                <w:szCs w:val="24"/>
                <w:u w:val="single"/>
                <w:lang w:val="sr-Latn-CS"/>
              </w:rPr>
              <w:t>Hotelski smještaj u Podgorici, u hotelu sa 4 zvjezdice, na godišnjem nivou potreba</w:t>
            </w:r>
          </w:p>
        </w:tc>
        <w:tc>
          <w:tcPr>
            <w:tcW w:w="3633"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Cijena usluge noćenja sa uračunatim:</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Noćenjem (sa doručkom) i dnevnim boravkom po osobi;</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Besplatna kablovska televizija;</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Besplatan parking;</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Besplatan Wireless;</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Boravišna taksa;</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Troškovi osiguranja;</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Ostali zavisni troškovi.</w:t>
            </w:r>
          </w:p>
          <w:p w:rsidR="006333C6" w:rsidRPr="006333C6" w:rsidRDefault="006333C6" w:rsidP="006333C6">
            <w:pPr>
              <w:spacing w:after="0" w:line="240" w:lineRule="auto"/>
              <w:rPr>
                <w:rFonts w:ascii="Times New Roman" w:hAnsi="Times New Roman"/>
                <w:sz w:val="24"/>
                <w:szCs w:val="24"/>
              </w:rPr>
            </w:pPr>
            <w:r w:rsidRPr="006333C6">
              <w:rPr>
                <w:rFonts w:ascii="Times New Roman" w:hAnsi="Times New Roman"/>
                <w:sz w:val="24"/>
                <w:szCs w:val="24"/>
                <w:lang w:val="sl-SI"/>
              </w:rPr>
              <w:t>U cijenu su uračunati: rezervacija i otkaz rezervacije.</w:t>
            </w:r>
          </w:p>
        </w:tc>
        <w:tc>
          <w:tcPr>
            <w:tcW w:w="1232"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jc w:val="center"/>
              <w:rPr>
                <w:rFonts w:ascii="Times New Roman" w:hAnsi="Times New Roman"/>
                <w:sz w:val="24"/>
                <w:szCs w:val="24"/>
                <w:lang w:val="sr-Latn-CS"/>
              </w:rPr>
            </w:pPr>
            <w:r w:rsidRPr="006333C6">
              <w:rPr>
                <w:rFonts w:ascii="Times New Roman" w:hAnsi="Times New Roman"/>
                <w:sz w:val="24"/>
                <w:szCs w:val="24"/>
                <w:lang w:val="sr-Latn-CS"/>
              </w:rPr>
              <w:t>noćenje</w:t>
            </w:r>
          </w:p>
        </w:tc>
        <w:tc>
          <w:tcPr>
            <w:tcW w:w="1246"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jc w:val="center"/>
              <w:rPr>
                <w:rFonts w:ascii="Times New Roman" w:hAnsi="Times New Roman"/>
                <w:sz w:val="24"/>
                <w:szCs w:val="24"/>
                <w:lang w:val="sr-Latn-CS"/>
              </w:rPr>
            </w:pPr>
            <w:r>
              <w:rPr>
                <w:rFonts w:ascii="Times New Roman" w:hAnsi="Times New Roman"/>
                <w:sz w:val="24"/>
                <w:szCs w:val="24"/>
                <w:lang w:val="sr-Latn-CS"/>
              </w:rPr>
              <w:t>1</w:t>
            </w:r>
          </w:p>
        </w:tc>
      </w:tr>
    </w:tbl>
    <w:p w:rsidR="006333C6" w:rsidRDefault="006333C6" w:rsidP="006333C6">
      <w:pPr>
        <w:rPr>
          <w:rFonts w:ascii="Times New Roman" w:hAnsi="Times New Roman"/>
          <w:b/>
          <w:sz w:val="24"/>
          <w:szCs w:val="24"/>
        </w:rPr>
      </w:pPr>
    </w:p>
    <w:p w:rsidR="006333C6" w:rsidRDefault="006333C6" w:rsidP="006333C6">
      <w:pPr>
        <w:rPr>
          <w:rFonts w:ascii="Times New Roman" w:hAnsi="Times New Roman"/>
          <w:b/>
          <w:sz w:val="24"/>
          <w:szCs w:val="24"/>
        </w:rPr>
      </w:pPr>
      <w:r w:rsidRPr="006333C6">
        <w:rPr>
          <w:rFonts w:ascii="Times New Roman" w:hAnsi="Times New Roman"/>
          <w:b/>
          <w:sz w:val="24"/>
          <w:szCs w:val="24"/>
        </w:rPr>
        <w:t>NAPOMENA:</w:t>
      </w:r>
    </w:p>
    <w:p w:rsidR="006333C6" w:rsidRPr="006333C6" w:rsidRDefault="006333C6" w:rsidP="006333C6">
      <w:pPr>
        <w:spacing w:after="160" w:line="259" w:lineRule="auto"/>
        <w:jc w:val="both"/>
        <w:rPr>
          <w:rFonts w:ascii="Times New Roman" w:eastAsiaTheme="minorHAnsi" w:hAnsi="Times New Roman"/>
          <w:sz w:val="24"/>
          <w:szCs w:val="24"/>
        </w:rPr>
      </w:pPr>
      <w:r w:rsidRPr="006333C6">
        <w:rPr>
          <w:rFonts w:ascii="Times New Roman" w:eastAsiaTheme="minorHAnsi" w:hAnsi="Times New Roman"/>
          <w:sz w:val="24"/>
          <w:szCs w:val="24"/>
        </w:rPr>
        <w:t>U skladu sa članom 87 Zakona o javnim nabavkama, Naručilac zbog specifičnosti predmeta javne nabavke, ne može odrediti tačnu količinu predmeta nabavke, pa se predmet nabavke određuje po jedinici mjere u odnosu na koju se daje ponuda, s obzirom na ukupnu procijenjenu vrijednost nabavke.</w:t>
      </w:r>
    </w:p>
    <w:p w:rsidR="006333C6" w:rsidRPr="006333C6" w:rsidRDefault="006333C6" w:rsidP="006333C6">
      <w:pPr>
        <w:jc w:val="both"/>
        <w:rPr>
          <w:rFonts w:ascii="Times New Roman" w:hAnsi="Times New Roman"/>
          <w:color w:val="000000"/>
          <w:sz w:val="24"/>
          <w:szCs w:val="24"/>
        </w:rPr>
      </w:pPr>
      <w:r w:rsidRPr="006333C6">
        <w:rPr>
          <w:rFonts w:ascii="Times New Roman" w:hAnsi="Times New Roman"/>
          <w:color w:val="000000"/>
          <w:sz w:val="24"/>
          <w:szCs w:val="24"/>
        </w:rPr>
        <w:t>Izjava ponuđača kojom garantuje da u svom smještajnom o</w:t>
      </w:r>
      <w:r w:rsidR="001E0233">
        <w:rPr>
          <w:rFonts w:ascii="Times New Roman" w:hAnsi="Times New Roman"/>
          <w:color w:val="000000"/>
          <w:sz w:val="24"/>
          <w:szCs w:val="24"/>
        </w:rPr>
        <w:t>bjektu posjeduje minimum 40 soba</w:t>
      </w:r>
      <w:r w:rsidRPr="006333C6">
        <w:rPr>
          <w:rFonts w:ascii="Times New Roman" w:hAnsi="Times New Roman"/>
          <w:color w:val="000000"/>
          <w:sz w:val="24"/>
          <w:szCs w:val="24"/>
        </w:rPr>
        <w:t xml:space="preserve"> se zahtijeva z</w:t>
      </w:r>
      <w:r w:rsidRPr="006333C6">
        <w:rPr>
          <w:rFonts w:ascii="Times New Roman" w:hAnsi="Times New Roman"/>
          <w:sz w:val="24"/>
          <w:szCs w:val="24"/>
        </w:rPr>
        <w:t>bog broja poslanika Skupštine Crne Gore koji ostvariju pravo na hotelski smještaj.</w:t>
      </w:r>
    </w:p>
    <w:p w:rsidR="006333C6" w:rsidRDefault="006333C6" w:rsidP="00001DBB">
      <w:pPr>
        <w:spacing w:after="0" w:line="240" w:lineRule="auto"/>
        <w:jc w:val="both"/>
        <w:rPr>
          <w:rFonts w:ascii="Times New Roman" w:hAnsi="Times New Roman"/>
          <w:sz w:val="24"/>
          <w:szCs w:val="24"/>
          <w:lang w:val="sl-SI"/>
        </w:rPr>
      </w:pPr>
      <w:r w:rsidRPr="006333C6">
        <w:rPr>
          <w:rFonts w:ascii="Times New Roman" w:hAnsi="Times New Roman"/>
          <w:sz w:val="24"/>
          <w:szCs w:val="24"/>
          <w:lang w:val="pl-PL"/>
        </w:rPr>
        <w:t>Kako se ne mo</w:t>
      </w:r>
      <w:r w:rsidRPr="006333C6">
        <w:rPr>
          <w:rFonts w:ascii="Times New Roman" w:hAnsi="Times New Roman"/>
          <w:sz w:val="24"/>
          <w:szCs w:val="24"/>
          <w:lang w:val="sr-Latn-CS"/>
        </w:rPr>
        <w:t>že utvrditi tačan broj noćenja u toku trajanja Ugovora</w:t>
      </w:r>
      <w:r>
        <w:rPr>
          <w:rFonts w:ascii="Times New Roman" w:hAnsi="Times New Roman"/>
          <w:sz w:val="24"/>
          <w:szCs w:val="24"/>
          <w:lang w:val="pl-PL"/>
        </w:rPr>
        <w:t>.</w:t>
      </w:r>
      <w:r w:rsidRPr="006333C6">
        <w:rPr>
          <w:rFonts w:ascii="Times New Roman" w:hAnsi="Times New Roman"/>
          <w:sz w:val="24"/>
          <w:szCs w:val="24"/>
          <w:lang w:val="pl-PL"/>
        </w:rPr>
        <w:t xml:space="preserve"> Naručilac će izvršiti plaćanje samo izvršenih usluga tj. ostvarenih noćenja za vijeme trajanja Ugovora</w:t>
      </w:r>
      <w:r>
        <w:rPr>
          <w:rFonts w:ascii="Times New Roman" w:hAnsi="Times New Roman"/>
          <w:sz w:val="24"/>
          <w:szCs w:val="24"/>
          <w:lang w:val="pl-PL"/>
        </w:rPr>
        <w:t xml:space="preserve"> do iznosa ugovorene vrijednosti</w:t>
      </w:r>
      <w:r w:rsidRPr="006333C6">
        <w:rPr>
          <w:rFonts w:ascii="Times New Roman" w:hAnsi="Times New Roman"/>
          <w:sz w:val="24"/>
          <w:szCs w:val="24"/>
          <w:lang w:val="pl-PL"/>
        </w:rPr>
        <w:t>.</w:t>
      </w:r>
    </w:p>
    <w:p w:rsidR="00001DBB" w:rsidRDefault="00001DBB" w:rsidP="00001DBB">
      <w:pPr>
        <w:spacing w:after="0" w:line="240" w:lineRule="auto"/>
        <w:jc w:val="both"/>
        <w:rPr>
          <w:rFonts w:ascii="Times New Roman" w:hAnsi="Times New Roman"/>
          <w:sz w:val="24"/>
          <w:szCs w:val="24"/>
          <w:lang w:val="sl-SI"/>
        </w:rPr>
      </w:pPr>
    </w:p>
    <w:p w:rsidR="001E0233" w:rsidRPr="001E0233" w:rsidRDefault="001E0233" w:rsidP="001E0233">
      <w:pPr>
        <w:spacing w:after="0" w:line="240" w:lineRule="auto"/>
        <w:contextualSpacing/>
        <w:jc w:val="both"/>
        <w:rPr>
          <w:rFonts w:ascii="Times New Roman" w:eastAsia="Times New Roman" w:hAnsi="Times New Roman"/>
          <w:b/>
          <w:sz w:val="24"/>
          <w:szCs w:val="24"/>
        </w:rPr>
      </w:pPr>
      <w:r w:rsidRPr="001E0233">
        <w:rPr>
          <w:rFonts w:ascii="Times New Roman" w:eastAsia="Times New Roman" w:hAnsi="Times New Roman"/>
          <w:b/>
          <w:sz w:val="24"/>
          <w:szCs w:val="24"/>
        </w:rPr>
        <w:t>Uz ponudu ponu</w:t>
      </w:r>
      <w:r w:rsidRPr="001E0233">
        <w:rPr>
          <w:rFonts w:ascii="Times New Roman" w:eastAsia="Times New Roman" w:hAnsi="Times New Roman"/>
          <w:b/>
          <w:sz w:val="24"/>
          <w:szCs w:val="24"/>
          <w:lang w:val="sr-Latn-CS"/>
        </w:rPr>
        <w:t>đač</w:t>
      </w:r>
      <w:r w:rsidRPr="001E0233">
        <w:rPr>
          <w:rFonts w:ascii="Times New Roman" w:eastAsia="Times New Roman" w:hAnsi="Times New Roman"/>
          <w:b/>
          <w:sz w:val="24"/>
          <w:szCs w:val="24"/>
        </w:rPr>
        <w:t xml:space="preserve"> dostavlja izjavu o ispunjenosti uslova utvrđenih zahtjevom i nepostojanju sukoba interesa, potpisana od strane ovlašćenog lica ponuđača, koja se sačinjava na obrascu 2.</w:t>
      </w:r>
    </w:p>
    <w:p w:rsidR="001E0233" w:rsidRPr="00001DBB" w:rsidRDefault="001E0233" w:rsidP="00001DBB">
      <w:pPr>
        <w:spacing w:after="0" w:line="240" w:lineRule="auto"/>
        <w:jc w:val="both"/>
        <w:rPr>
          <w:rFonts w:ascii="Times New Roman" w:hAnsi="Times New Roman"/>
          <w:sz w:val="24"/>
          <w:szCs w:val="24"/>
          <w:lang w:val="sl-SI"/>
        </w:rPr>
      </w:pPr>
    </w:p>
    <w:p w:rsidR="006C3E7D" w:rsidRPr="006C3E7D" w:rsidRDefault="006C3E7D" w:rsidP="006C3E7D">
      <w:pPr>
        <w:rPr>
          <w:rFonts w:ascii="Times New Roman" w:eastAsiaTheme="minorHAnsi" w:hAnsi="Times New Roman"/>
          <w:b/>
          <w:sz w:val="24"/>
          <w:szCs w:val="24"/>
        </w:rPr>
      </w:pPr>
      <w:r w:rsidRPr="006C3E7D">
        <w:rPr>
          <w:rFonts w:ascii="Times New Roman" w:eastAsiaTheme="minorHAnsi" w:hAnsi="Times New Roman"/>
          <w:b/>
          <w:sz w:val="24"/>
          <w:szCs w:val="24"/>
          <w:u w:val="single"/>
        </w:rPr>
        <w:t>Ponuđač je u svojoj ponudi u okviru ESJN-a dužan dostavi dokaz, što će biti konstatovano i budućim Ugovorom o javnoj nabavci:</w:t>
      </w:r>
    </w:p>
    <w:p w:rsidR="006C3E7D" w:rsidRPr="006C3E7D" w:rsidRDefault="006C3E7D" w:rsidP="006C3E7D">
      <w:pPr>
        <w:spacing w:after="0" w:line="240" w:lineRule="auto"/>
        <w:jc w:val="both"/>
        <w:rPr>
          <w:rFonts w:ascii="Times New Roman" w:hAnsi="Times New Roman"/>
          <w:b/>
          <w:sz w:val="24"/>
          <w:szCs w:val="24"/>
        </w:rPr>
      </w:pPr>
      <w:r w:rsidRPr="006C3E7D">
        <w:rPr>
          <w:rFonts w:ascii="Times New Roman" w:hAnsi="Times New Roman"/>
          <w:b/>
          <w:lang w:val="pl-PL"/>
        </w:rPr>
        <w:t xml:space="preserve">- Rješenje </w:t>
      </w:r>
      <w:r w:rsidRPr="006C3E7D">
        <w:rPr>
          <w:rFonts w:ascii="Times New Roman" w:hAnsi="Times New Roman"/>
          <w:b/>
          <w:sz w:val="24"/>
          <w:szCs w:val="24"/>
        </w:rPr>
        <w:t>o dodjeli kategorije;</w:t>
      </w:r>
    </w:p>
    <w:p w:rsidR="006C3E7D" w:rsidRDefault="006C3E7D" w:rsidP="006C3E7D">
      <w:pPr>
        <w:rPr>
          <w:rFonts w:ascii="Times New Roman" w:hAnsi="Times New Roman"/>
          <w:b/>
          <w:sz w:val="24"/>
          <w:szCs w:val="24"/>
        </w:rPr>
      </w:pPr>
      <w:r w:rsidRPr="006C3E7D">
        <w:rPr>
          <w:rFonts w:ascii="Times New Roman" w:hAnsi="Times New Roman"/>
          <w:b/>
          <w:sz w:val="24"/>
          <w:szCs w:val="24"/>
        </w:rPr>
        <w:t>- Rješenje o odobrenju za obavljanje ugostiteljske djelatnosti.</w:t>
      </w:r>
    </w:p>
    <w:p w:rsidR="006333C6" w:rsidRDefault="006333C6" w:rsidP="006333C6">
      <w:pPr>
        <w:rPr>
          <w:rFonts w:ascii="Times New Roman" w:hAnsi="Times New Roman"/>
          <w:b/>
          <w:sz w:val="24"/>
          <w:szCs w:val="24"/>
        </w:rPr>
      </w:pPr>
      <w:r w:rsidRPr="006333C6">
        <w:rPr>
          <w:rFonts w:ascii="Times New Roman" w:hAnsi="Times New Roman"/>
          <w:b/>
          <w:sz w:val="24"/>
          <w:szCs w:val="24"/>
        </w:rPr>
        <w:lastRenderedPageBreak/>
        <w:t>Garancija kvaliteta:</w:t>
      </w:r>
    </w:p>
    <w:p w:rsidR="006333C6" w:rsidRPr="006C3E7D" w:rsidRDefault="006333C6" w:rsidP="006333C6">
      <w:pPr>
        <w:pStyle w:val="ListParagraph"/>
        <w:numPr>
          <w:ilvl w:val="0"/>
          <w:numId w:val="31"/>
        </w:numPr>
        <w:jc w:val="both"/>
        <w:rPr>
          <w:rFonts w:ascii="Times New Roman" w:eastAsiaTheme="minorHAnsi" w:hAnsi="Times New Roman"/>
          <w:b/>
          <w:sz w:val="24"/>
          <w:szCs w:val="24"/>
        </w:rPr>
      </w:pPr>
      <w:r w:rsidRPr="006333C6">
        <w:rPr>
          <w:rFonts w:ascii="Times New Roman" w:eastAsiaTheme="minorHAnsi" w:hAnsi="Times New Roman"/>
          <w:b/>
          <w:sz w:val="24"/>
          <w:szCs w:val="24"/>
          <w:u w:val="single"/>
        </w:rPr>
        <w:t>Ponuđač je u svojoj ponudi u okviru ESJN-a dužan dostavi dokaz (Izjava/ potvrda ponuđača), što će biti konstatovano i budućim Ugovorom o javnoj nabavci</w:t>
      </w:r>
      <w:r w:rsidRPr="006333C6">
        <w:rPr>
          <w:rFonts w:ascii="Times New Roman" w:eastAsiaTheme="minorHAnsi" w:hAnsi="Times New Roman"/>
          <w:sz w:val="24"/>
          <w:szCs w:val="24"/>
          <w:lang w:val="sr-Latn-BA"/>
        </w:rPr>
        <w:t>, kojom garantuje da će:</w:t>
      </w:r>
    </w:p>
    <w:p w:rsidR="006333C6" w:rsidRDefault="006333C6" w:rsidP="006333C6">
      <w:pPr>
        <w:pStyle w:val="ListParagraph"/>
        <w:numPr>
          <w:ilvl w:val="0"/>
          <w:numId w:val="30"/>
        </w:numPr>
        <w:jc w:val="both"/>
        <w:rPr>
          <w:rFonts w:ascii="Times New Roman" w:hAnsi="Times New Roman"/>
          <w:color w:val="000000"/>
          <w:sz w:val="24"/>
          <w:szCs w:val="24"/>
        </w:rPr>
      </w:pPr>
      <w:r w:rsidRPr="006333C6">
        <w:rPr>
          <w:rFonts w:ascii="Times New Roman" w:hAnsi="Times New Roman"/>
          <w:color w:val="000000"/>
          <w:sz w:val="24"/>
          <w:szCs w:val="24"/>
        </w:rPr>
        <w:t>da u svom smještajnom objektu posjeduje minimum 40 soba.</w:t>
      </w:r>
    </w:p>
    <w:p w:rsidR="006333C6" w:rsidRPr="006333C6" w:rsidRDefault="006333C6" w:rsidP="006333C6">
      <w:pPr>
        <w:pStyle w:val="ListParagraph"/>
        <w:jc w:val="both"/>
        <w:rPr>
          <w:rFonts w:ascii="Times New Roman" w:hAnsi="Times New Roman"/>
          <w:color w:val="000000"/>
          <w:sz w:val="24"/>
          <w:szCs w:val="24"/>
        </w:rPr>
      </w:pPr>
    </w:p>
    <w:p w:rsidR="006333C6" w:rsidRPr="006333C6" w:rsidRDefault="006333C6" w:rsidP="006333C6">
      <w:pPr>
        <w:pStyle w:val="ListParagraph"/>
        <w:numPr>
          <w:ilvl w:val="0"/>
          <w:numId w:val="31"/>
        </w:numPr>
        <w:rPr>
          <w:rFonts w:ascii="Times New Roman" w:hAnsi="Times New Roman"/>
          <w:b/>
          <w:sz w:val="24"/>
          <w:szCs w:val="24"/>
        </w:rPr>
      </w:pPr>
      <w:r w:rsidRPr="006333C6">
        <w:rPr>
          <w:rFonts w:ascii="Times New Roman" w:hAnsi="Times New Roman"/>
          <w:b/>
          <w:sz w:val="24"/>
          <w:szCs w:val="24"/>
          <w:u w:val="single"/>
        </w:rPr>
        <w:t>Ponuđač je u svojoj ponudi u okviru ESJN-a dužan dostavi dokaz (Izjava/ potvrda ponuđača), što će biti konstatovano i budućim Ugovorom o javnoj nabavci</w:t>
      </w:r>
      <w:r w:rsidRPr="006333C6">
        <w:rPr>
          <w:rFonts w:ascii="Times New Roman" w:hAnsi="Times New Roman"/>
          <w:sz w:val="24"/>
          <w:szCs w:val="24"/>
          <w:lang w:val="sr-Latn-BA"/>
        </w:rPr>
        <w:t>, kojom garantuje da će:</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eastAsia="zh-TW"/>
        </w:rPr>
        <w:t xml:space="preserve"> koj</w:t>
      </w:r>
      <w:r w:rsidRPr="006333C6">
        <w:rPr>
          <w:rFonts w:ascii="Times New Roman" w:eastAsia="PMingLiU" w:hAnsi="Times New Roman"/>
          <w:sz w:val="24"/>
          <w:szCs w:val="24"/>
          <w:lang w:val="sr-Latn-CS" w:eastAsia="zh-TW"/>
        </w:rPr>
        <w:t>e</w:t>
      </w:r>
      <w:r w:rsidRPr="006333C6">
        <w:rPr>
          <w:rFonts w:ascii="Times New Roman" w:eastAsia="PMingLiU" w:hAnsi="Times New Roman"/>
          <w:sz w:val="24"/>
          <w:szCs w:val="24"/>
          <w:lang w:eastAsia="zh-TW"/>
        </w:rPr>
        <w:t xml:space="preserve"> su predmet ovog ugovora izvodi u skladu sa važećim </w:t>
      </w:r>
      <w:r w:rsidRPr="006333C6">
        <w:rPr>
          <w:rFonts w:ascii="Times New Roman" w:eastAsia="PMingLiU" w:hAnsi="Times New Roman"/>
          <w:sz w:val="24"/>
          <w:szCs w:val="24"/>
          <w:lang w:val="sr-Latn-CS" w:eastAsia="zh-TW"/>
        </w:rPr>
        <w:t xml:space="preserve">zakonskim </w:t>
      </w:r>
      <w:r w:rsidRPr="006333C6">
        <w:rPr>
          <w:rFonts w:ascii="Times New Roman" w:eastAsia="PMingLiU" w:hAnsi="Times New Roman"/>
          <w:sz w:val="24"/>
          <w:szCs w:val="24"/>
          <w:lang w:eastAsia="zh-TW"/>
        </w:rPr>
        <w:t xml:space="preserve">propisima, normativima i standardima za ovu vrstu </w:t>
      </w:r>
      <w:r w:rsidRPr="006333C6">
        <w:rPr>
          <w:rFonts w:ascii="Times New Roman" w:eastAsia="PMingLiU" w:hAnsi="Times New Roman"/>
          <w:sz w:val="24"/>
          <w:szCs w:val="24"/>
          <w:lang w:val="sr-Latn-CS" w:eastAsia="zh-TW"/>
        </w:rPr>
        <w:t>posla</w:t>
      </w:r>
      <w:r w:rsidRPr="006333C6">
        <w:rPr>
          <w:rFonts w:ascii="Times New Roman" w:eastAsia="PMingLiU" w:hAnsi="Times New Roman"/>
          <w:sz w:val="24"/>
          <w:szCs w:val="24"/>
          <w:lang w:eastAsia="zh-TW"/>
        </w:rPr>
        <w:t>;</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da potvrdi rezervaciju po zahtjevu Naručioca u roku od 3 (tri) sata od momenta ispostavljanja usmenog ili pismenog zahtjeva od strane Naručioca;</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val="sr-Latn-RS" w:eastAsia="zh-TW"/>
        </w:rPr>
        <w:t xml:space="preserve"> </w:t>
      </w:r>
      <w:r w:rsidRPr="006333C6">
        <w:rPr>
          <w:rFonts w:ascii="Times New Roman" w:eastAsia="PMingLiU" w:hAnsi="Times New Roman"/>
          <w:sz w:val="24"/>
          <w:szCs w:val="24"/>
          <w:lang w:val="sr-Latn-CS" w:eastAsia="zh-TW"/>
        </w:rPr>
        <w:t>pruža</w:t>
      </w:r>
      <w:r w:rsidRPr="006333C6">
        <w:rPr>
          <w:rFonts w:ascii="Times New Roman" w:eastAsia="PMingLiU" w:hAnsi="Times New Roman"/>
          <w:sz w:val="24"/>
          <w:szCs w:val="24"/>
          <w:lang w:val="sr-Latn-RS" w:eastAsia="zh-TW"/>
        </w:rPr>
        <w:t xml:space="preserve"> </w:t>
      </w:r>
      <w:r w:rsidRPr="006333C6">
        <w:rPr>
          <w:rFonts w:ascii="Times New Roman" w:eastAsia="PMingLiU" w:hAnsi="Times New Roman"/>
          <w:sz w:val="24"/>
          <w:szCs w:val="24"/>
          <w:lang w:val="sr-Latn-CS" w:eastAsia="zh-TW"/>
        </w:rPr>
        <w:t xml:space="preserve">kvalifikovanom radnom snagom sa potrebnim </w:t>
      </w:r>
      <w:r w:rsidRPr="006333C6">
        <w:rPr>
          <w:rFonts w:ascii="Times New Roman" w:eastAsia="PMingLiU" w:hAnsi="Times New Roman"/>
          <w:sz w:val="24"/>
          <w:szCs w:val="24"/>
          <w:lang w:eastAsia="zh-TW"/>
        </w:rPr>
        <w:t>iskustvom</w:t>
      </w:r>
      <w:r w:rsidRPr="006333C6">
        <w:rPr>
          <w:rFonts w:ascii="Times New Roman" w:eastAsia="PMingLiU" w:hAnsi="Times New Roman"/>
          <w:sz w:val="24"/>
          <w:szCs w:val="24"/>
          <w:lang w:val="sr-Latn-CS" w:eastAsia="zh-TW"/>
        </w:rPr>
        <w:t xml:space="preserve"> za ovu vrstu posla</w:t>
      </w:r>
      <w:r w:rsidRPr="006333C6">
        <w:rPr>
          <w:rFonts w:ascii="Times New Roman" w:eastAsia="PMingLiU" w:hAnsi="Times New Roman"/>
          <w:sz w:val="24"/>
          <w:szCs w:val="24"/>
          <w:lang w:eastAsia="zh-TW"/>
        </w:rPr>
        <w:t xml:space="preserve">; </w:t>
      </w:r>
    </w:p>
    <w:p w:rsidR="006333C6" w:rsidRPr="006333C6" w:rsidRDefault="005F47C9"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Pr>
          <w:rFonts w:ascii="Times New Roman" w:eastAsia="PMingLiU" w:hAnsi="Times New Roman"/>
          <w:sz w:val="24"/>
          <w:szCs w:val="24"/>
          <w:lang w:eastAsia="zh-TW"/>
        </w:rPr>
        <w:t xml:space="preserve">da uslugu koja je predmet jednostavne </w:t>
      </w:r>
      <w:r w:rsidR="006333C6" w:rsidRPr="006333C6">
        <w:rPr>
          <w:rFonts w:ascii="Times New Roman" w:eastAsia="PMingLiU" w:hAnsi="Times New Roman"/>
          <w:sz w:val="24"/>
          <w:szCs w:val="24"/>
          <w:lang w:eastAsia="zh-TW"/>
        </w:rPr>
        <w:t>nabavke mora izvršiti na jednoj lokaciji u Podgorici, uključujući pripremu cjelokupne prateće papirologije;</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rukovodi izvršenjem svih </w:t>
      </w:r>
      <w:r w:rsidRPr="006333C6">
        <w:rPr>
          <w:rFonts w:ascii="Times New Roman" w:eastAsia="PMingLiU" w:hAnsi="Times New Roman"/>
          <w:sz w:val="24"/>
          <w:szCs w:val="24"/>
          <w:lang w:val="sr-Latn-CS" w:eastAsia="zh-TW"/>
        </w:rPr>
        <w:t>usluga</w:t>
      </w:r>
      <w:r w:rsidRPr="006333C6">
        <w:rPr>
          <w:rFonts w:ascii="Times New Roman" w:eastAsia="PMingLiU" w:hAnsi="Times New Roman"/>
          <w:sz w:val="24"/>
          <w:szCs w:val="24"/>
          <w:lang w:eastAsia="zh-TW"/>
        </w:rPr>
        <w:t>;</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val="pl-PL" w:eastAsia="zh-TW"/>
        </w:rPr>
      </w:pPr>
      <w:r w:rsidRPr="006333C6">
        <w:rPr>
          <w:rFonts w:ascii="Times New Roman" w:eastAsia="PMingLiU" w:hAnsi="Times New Roman"/>
          <w:sz w:val="24"/>
          <w:szCs w:val="24"/>
          <w:lang w:val="pl-PL" w:eastAsia="zh-TW"/>
        </w:rPr>
        <w:t xml:space="preserve">da obezbijedi kompletnu  dokumentaciju po kojoj se izvode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val="pl-PL" w:eastAsia="zh-TW"/>
        </w:rPr>
        <w:t>;</w:t>
      </w:r>
    </w:p>
    <w:p w:rsidR="00001DBB" w:rsidRDefault="006333C6" w:rsidP="00001DBB">
      <w:pPr>
        <w:numPr>
          <w:ilvl w:val="0"/>
          <w:numId w:val="29"/>
        </w:numPr>
        <w:tabs>
          <w:tab w:val="left" w:pos="284"/>
        </w:tabs>
        <w:spacing w:after="0" w:line="240" w:lineRule="auto"/>
        <w:ind w:left="0" w:firstLine="0"/>
        <w:jc w:val="both"/>
        <w:rPr>
          <w:rFonts w:ascii="Times New Roman" w:eastAsia="PMingLiU" w:hAnsi="Times New Roman"/>
          <w:b/>
          <w:bCs/>
          <w:sz w:val="24"/>
          <w:szCs w:val="24"/>
          <w:lang w:val="sr-Latn-CS" w:eastAsia="zh-TW"/>
        </w:rPr>
      </w:pPr>
      <w:r w:rsidRPr="006333C6">
        <w:rPr>
          <w:rFonts w:ascii="Times New Roman" w:eastAsia="PMingLiU" w:hAnsi="Times New Roman"/>
          <w:sz w:val="24"/>
          <w:szCs w:val="24"/>
          <w:lang w:val="sr-Latn-CS" w:eastAsia="zh-TW"/>
        </w:rPr>
        <w:t>da nadoknadi svu štetu Naručiocu, koja bude prouzrokovana nesavjesnim ili nekvalitetnim radom ili krivicom lica koje vrši uslugu.</w:t>
      </w:r>
    </w:p>
    <w:p w:rsidR="00001DBB" w:rsidRPr="00001DBB" w:rsidRDefault="00001DBB" w:rsidP="00001DBB">
      <w:pPr>
        <w:tabs>
          <w:tab w:val="left" w:pos="284"/>
        </w:tabs>
        <w:spacing w:after="0" w:line="240" w:lineRule="auto"/>
        <w:jc w:val="both"/>
        <w:rPr>
          <w:rFonts w:ascii="Times New Roman" w:eastAsia="PMingLiU" w:hAnsi="Times New Roman"/>
          <w:b/>
          <w:bCs/>
          <w:sz w:val="24"/>
          <w:szCs w:val="24"/>
          <w:lang w:val="sr-Latn-CS" w:eastAsia="zh-TW"/>
        </w:rPr>
      </w:pPr>
    </w:p>
    <w:p w:rsidR="00001DBB" w:rsidRDefault="00001DBB" w:rsidP="00001DBB">
      <w:pPr>
        <w:jc w:val="both"/>
        <w:rPr>
          <w:rFonts w:ascii="Times New Roman" w:hAnsi="Times New Roman"/>
          <w:i/>
          <w:iCs/>
          <w:sz w:val="24"/>
          <w:szCs w:val="24"/>
          <w:lang w:val="de-DE"/>
        </w:rPr>
      </w:pPr>
      <w:r>
        <w:rPr>
          <w:rFonts w:ascii="Times New Roman" w:hAnsi="Times New Roman"/>
          <w:sz w:val="24"/>
          <w:szCs w:val="24"/>
          <w:lang w:val="pl-PL"/>
        </w:rPr>
        <w:t>U slučaju da ponuđač/budući Izvršilac predmetnih usluga zbog zauzetosti smještajnih kapaciteta ne bude u mogućnosti da izvrši uslugu u svom objektu, shodno konkretnom zahtjevu Naručioca, obavezan je da obezbijedi smještaj i izvršenje predmetnih usluga u drugom objektu, adekvatnom po kategorizaciji i svim drugim parametrima, po cijeni koja je sadržana u finansijskom dijelu ponude. U slučaju da ponuđač/budući Izvršilac, zbog zauzetosti sopstvenih smještajnih kapaciteta, obezbijedi smještaj u drugom, adekvatnom objektu, izvršene usluge se fakturišu od strane ponuđača/budućeg Izvršioca usluga prema Naručiocu.</w:t>
      </w:r>
    </w:p>
    <w:p w:rsidR="00001DBB" w:rsidRDefault="00001DBB" w:rsidP="00001DBB">
      <w:pPr>
        <w:spacing w:after="0" w:line="240" w:lineRule="auto"/>
        <w:jc w:val="both"/>
        <w:rPr>
          <w:rFonts w:ascii="Times New Roman" w:hAnsi="Times New Roman"/>
          <w:color w:val="000000"/>
          <w:sz w:val="24"/>
          <w:szCs w:val="24"/>
        </w:rPr>
      </w:pPr>
      <w:r>
        <w:rPr>
          <w:rFonts w:ascii="Times New Roman" w:hAnsi="Times New Roman"/>
          <w:b/>
          <w:bCs/>
          <w:sz w:val="24"/>
          <w:szCs w:val="24"/>
          <w:lang w:val="de-DE"/>
        </w:rPr>
        <w:t>Dinamika i mjesto isporuke</w:t>
      </w:r>
      <w:r>
        <w:rPr>
          <w:rFonts w:ascii="Times New Roman" w:hAnsi="Times New Roman"/>
          <w:sz w:val="24"/>
          <w:szCs w:val="24"/>
          <w:lang w:val="de-DE"/>
        </w:rPr>
        <w:t>:</w:t>
      </w:r>
      <w:r>
        <w:rPr>
          <w:rFonts w:ascii="Times New Roman" w:hAnsi="Times New Roman"/>
          <w:i/>
          <w:iCs/>
          <w:sz w:val="24"/>
          <w:szCs w:val="24"/>
          <w:lang w:val="de-DE"/>
        </w:rPr>
        <w:t xml:space="preserve"> </w:t>
      </w:r>
      <w:r>
        <w:rPr>
          <w:rFonts w:ascii="Times New Roman" w:hAnsi="Times New Roman"/>
          <w:sz w:val="24"/>
          <w:szCs w:val="24"/>
          <w:lang w:val="pl-PL"/>
        </w:rPr>
        <w:t>Dinamika izvršavanja usluga će zavisiti od zahtjeva Naručioca. Usluga će se izvršavati sukcesivno, prema potrebama Naručioca, odmah nakon prijema p</w:t>
      </w:r>
      <w:r w:rsidR="005F47C9">
        <w:rPr>
          <w:rFonts w:ascii="Times New Roman" w:hAnsi="Times New Roman"/>
          <w:sz w:val="24"/>
          <w:szCs w:val="24"/>
          <w:lang w:val="pl-PL"/>
        </w:rPr>
        <w:t>isane</w:t>
      </w:r>
      <w:r>
        <w:rPr>
          <w:rFonts w:ascii="Times New Roman" w:hAnsi="Times New Roman"/>
          <w:sz w:val="24"/>
          <w:szCs w:val="24"/>
          <w:lang w:val="pl-PL"/>
        </w:rPr>
        <w:t xml:space="preserve"> ili usmene narudžbe, do isteka godine dana od dana zaključenja ugovora, odnosno do isteka sredstava opredijeljenih za ovu nabavku za vrijeme trajanja Ugovora.</w:t>
      </w:r>
    </w:p>
    <w:p w:rsidR="00001DBB" w:rsidRDefault="00001DBB" w:rsidP="006333C6">
      <w:pPr>
        <w:spacing w:after="0" w:line="240" w:lineRule="auto"/>
        <w:rPr>
          <w:rFonts w:ascii="Times New Roman" w:hAnsi="Times New Roman"/>
          <w:color w:val="000000"/>
          <w:sz w:val="24"/>
          <w:szCs w:val="24"/>
        </w:rPr>
      </w:pPr>
    </w:p>
    <w:p w:rsidR="006333C6" w:rsidRPr="006333C6" w:rsidRDefault="006333C6" w:rsidP="006333C6">
      <w:pPr>
        <w:spacing w:after="0" w:line="240" w:lineRule="auto"/>
        <w:rPr>
          <w:rFonts w:ascii="Times New Roman" w:hAnsi="Times New Roman"/>
          <w:sz w:val="24"/>
          <w:szCs w:val="24"/>
        </w:rPr>
      </w:pPr>
      <w:r w:rsidRPr="006333C6">
        <w:rPr>
          <w:rFonts w:ascii="Times New Roman" w:hAnsi="Times New Roman"/>
          <w:color w:val="000000"/>
          <w:sz w:val="24"/>
          <w:szCs w:val="24"/>
        </w:rPr>
        <w:sym w:font="Wingdings" w:char="F078"/>
      </w:r>
      <w:r w:rsidRPr="006333C6">
        <w:rPr>
          <w:rFonts w:ascii="Times New Roman" w:hAnsi="Times New Roman"/>
          <w:color w:val="000000"/>
          <w:sz w:val="24"/>
          <w:szCs w:val="24"/>
        </w:rPr>
        <w:t xml:space="preserve"> </w:t>
      </w:r>
      <w:r w:rsidRPr="005F47C9">
        <w:rPr>
          <w:rFonts w:ascii="Times New Roman" w:hAnsi="Times New Roman"/>
          <w:b/>
          <w:sz w:val="24"/>
          <w:szCs w:val="24"/>
          <w:lang w:val="sr-Latn-CS" w:eastAsia="sr-Latn-CS"/>
        </w:rPr>
        <w:t>Način sprovođenja kontrole kvaliteta</w:t>
      </w:r>
      <w:r w:rsidRPr="005F47C9">
        <w:rPr>
          <w:rFonts w:ascii="Times New Roman" w:hAnsi="Times New Roman"/>
          <w:sz w:val="24"/>
          <w:szCs w:val="24"/>
          <w:lang w:val="sr-Latn-CS" w:eastAsia="sr-Latn-CS"/>
        </w:rPr>
        <w:t>:</w:t>
      </w:r>
      <w:r w:rsidRPr="006333C6">
        <w:rPr>
          <w:rFonts w:ascii="Times New Roman" w:hAnsi="Times New Roman"/>
          <w:sz w:val="24"/>
          <w:szCs w:val="24"/>
        </w:rPr>
        <w:t xml:space="preserve"> </w:t>
      </w:r>
    </w:p>
    <w:p w:rsidR="006333C6" w:rsidRDefault="006333C6" w:rsidP="006333C6">
      <w:pPr>
        <w:spacing w:after="0" w:line="240" w:lineRule="auto"/>
        <w:jc w:val="both"/>
        <w:rPr>
          <w:rFonts w:ascii="Times New Roman" w:hAnsi="Times New Roman" w:cs="Calibri"/>
          <w:sz w:val="24"/>
          <w:szCs w:val="24"/>
          <w:lang w:val="sr-Latn-RS"/>
        </w:rPr>
      </w:pPr>
    </w:p>
    <w:p w:rsidR="006333C6" w:rsidRPr="006333C6" w:rsidRDefault="006333C6" w:rsidP="006333C6">
      <w:pPr>
        <w:spacing w:after="0" w:line="240" w:lineRule="auto"/>
        <w:jc w:val="both"/>
        <w:rPr>
          <w:rFonts w:ascii="Times New Roman" w:eastAsia="PMingLiU" w:hAnsi="Times New Roman"/>
          <w:sz w:val="24"/>
          <w:szCs w:val="24"/>
          <w:highlight w:val="yellow"/>
          <w:lang w:val="pl-PL" w:eastAsia="zh-TW"/>
        </w:rPr>
      </w:pPr>
      <w:r w:rsidRPr="006333C6">
        <w:rPr>
          <w:rFonts w:ascii="Times New Roman" w:hAnsi="Times New Roman" w:cs="Calibri"/>
          <w:sz w:val="24"/>
          <w:szCs w:val="24"/>
          <w:lang w:val="sr-Latn-RS"/>
        </w:rPr>
        <w:t xml:space="preserve">Sprovođenje kontrole kvaliteta vršiće službenici Skupštine Crne Gore, iz sektora za opšte poslove, shodno internom pravilniku Naručioca. </w:t>
      </w:r>
    </w:p>
    <w:p w:rsidR="003F0D6F" w:rsidRDefault="003F0D6F" w:rsidP="005A6992">
      <w:pPr>
        <w:spacing w:after="0" w:line="240" w:lineRule="auto"/>
        <w:contextualSpacing/>
        <w:jc w:val="both"/>
        <w:rPr>
          <w:rFonts w:ascii="Times New Roman" w:eastAsia="Times New Roman" w:hAnsi="Times New Roman"/>
          <w:sz w:val="24"/>
          <w:szCs w:val="24"/>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b/>
        </w:rPr>
      </w:pPr>
      <w:r w:rsidRPr="005A6992">
        <w:rPr>
          <w:rFonts w:ascii="Times New Roman" w:hAnsi="Times New Roman"/>
          <w:b/>
        </w:rPr>
        <w:t xml:space="preserve">VI </w:t>
      </w:r>
      <w:r w:rsidR="0057050B">
        <w:rPr>
          <w:rFonts w:ascii="Times New Roman" w:hAnsi="Times New Roman"/>
          <w:b/>
        </w:rPr>
        <w:t>Rok i n</w:t>
      </w:r>
      <w:r w:rsidRPr="005A6992">
        <w:rPr>
          <w:rFonts w:ascii="Times New Roman" w:hAnsi="Times New Roman"/>
          <w:b/>
        </w:rPr>
        <w:t>ačin plaćanja</w:t>
      </w:r>
    </w:p>
    <w:p w:rsidR="00EB4413" w:rsidRPr="005A6992" w:rsidRDefault="00EB4413" w:rsidP="007736CB">
      <w:pPr>
        <w:spacing w:after="0" w:line="240" w:lineRule="auto"/>
        <w:rPr>
          <w:rFonts w:ascii="Times New Roman" w:hAnsi="Times New Roman"/>
        </w:rPr>
      </w:pPr>
    </w:p>
    <w:p w:rsidR="0057050B" w:rsidRPr="0057050B" w:rsidRDefault="0057050B" w:rsidP="0057050B">
      <w:pPr>
        <w:spacing w:after="0" w:line="240" w:lineRule="auto"/>
        <w:jc w:val="both"/>
        <w:rPr>
          <w:rFonts w:ascii="Times New Roman" w:hAnsi="Times New Roman"/>
          <w:color w:val="000000"/>
          <w:sz w:val="24"/>
          <w:szCs w:val="24"/>
          <w:lang w:val="sr-Latn-RS"/>
        </w:rPr>
      </w:pPr>
      <w:r w:rsidRPr="0057050B">
        <w:rPr>
          <w:rFonts w:ascii="Times New Roman" w:hAnsi="Times New Roman"/>
          <w:color w:val="000000"/>
          <w:sz w:val="24"/>
          <w:szCs w:val="24"/>
          <w:lang w:val="sr-Latn-RS"/>
        </w:rPr>
        <w:t>Rok plaćanja je: sukcesivno (mjesečno) - 30 dana od dana prijema računa ispostavljenog po izvršenju, sa analitikom.</w:t>
      </w:r>
    </w:p>
    <w:p w:rsidR="0057050B" w:rsidRPr="0057050B" w:rsidRDefault="0057050B" w:rsidP="0057050B">
      <w:pPr>
        <w:spacing w:after="0" w:line="240" w:lineRule="auto"/>
        <w:jc w:val="both"/>
        <w:rPr>
          <w:rFonts w:ascii="Times New Roman" w:hAnsi="Times New Roman"/>
          <w:color w:val="000000"/>
          <w:sz w:val="24"/>
          <w:szCs w:val="24"/>
          <w:lang w:val="sr-Latn-RS"/>
        </w:rPr>
      </w:pPr>
      <w:r w:rsidRPr="0057050B">
        <w:rPr>
          <w:rFonts w:ascii="Times New Roman" w:hAnsi="Times New Roman"/>
          <w:color w:val="000000"/>
          <w:sz w:val="24"/>
          <w:szCs w:val="24"/>
          <w:lang w:val="sr-Latn-RS"/>
        </w:rPr>
        <w:lastRenderedPageBreak/>
        <w:t>Način plaćanja je: virmanski.</w:t>
      </w:r>
    </w:p>
    <w:p w:rsidR="007736CB" w:rsidRPr="005A6992" w:rsidRDefault="007736CB" w:rsidP="007736CB">
      <w:pPr>
        <w:spacing w:after="0" w:line="240" w:lineRule="auto"/>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rPr>
      </w:pPr>
      <w:r w:rsidRPr="005A6992">
        <w:rPr>
          <w:rFonts w:ascii="Times New Roman" w:hAnsi="Times New Roman"/>
          <w:b/>
        </w:rPr>
        <w:t>VII Rok isporuke robe, izvođenja radova, odnosno pružanja usluge:</w:t>
      </w:r>
    </w:p>
    <w:p w:rsidR="007736CB" w:rsidRPr="005A6992" w:rsidRDefault="007736CB" w:rsidP="007736CB">
      <w:pPr>
        <w:spacing w:after="0" w:line="240" w:lineRule="auto"/>
        <w:jc w:val="both"/>
        <w:rPr>
          <w:rFonts w:ascii="Times New Roman" w:hAnsi="Times New Roman"/>
        </w:rPr>
      </w:pPr>
    </w:p>
    <w:p w:rsidR="00DE0658" w:rsidRDefault="003F0D6F" w:rsidP="00EB44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sr-Latn-CS"/>
        </w:rPr>
      </w:pPr>
      <w:r w:rsidRPr="003F0D6F">
        <w:rPr>
          <w:rFonts w:ascii="Times New Roman" w:hAnsi="Times New Roman"/>
          <w:sz w:val="24"/>
          <w:szCs w:val="24"/>
          <w:lang w:val="sr-Latn-CS"/>
        </w:rPr>
        <w:t>Rok izvršenja ugovora je godinu dana od dana zaključivanja Ugovora</w:t>
      </w:r>
      <w:r w:rsidR="001E0233">
        <w:rPr>
          <w:rFonts w:ascii="Times New Roman" w:hAnsi="Times New Roman"/>
          <w:sz w:val="24"/>
          <w:szCs w:val="24"/>
          <w:lang w:val="sr-Latn-CS"/>
        </w:rPr>
        <w:t>, odnosno do dostizanja ukupno ugovorene vrijednosti</w:t>
      </w:r>
      <w:r w:rsidRPr="003F0D6F">
        <w:rPr>
          <w:rFonts w:ascii="Times New Roman" w:hAnsi="Times New Roman"/>
          <w:sz w:val="24"/>
          <w:szCs w:val="24"/>
          <w:lang w:val="sr-Latn-CS"/>
        </w:rPr>
        <w:t>.</w:t>
      </w:r>
    </w:p>
    <w:p w:rsidR="00001DBB" w:rsidRDefault="00001DBB" w:rsidP="00EB44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sr-Latn-CS"/>
        </w:rPr>
      </w:pPr>
      <w:r>
        <w:rPr>
          <w:rFonts w:ascii="Times New Roman" w:hAnsi="Times New Roman"/>
          <w:sz w:val="24"/>
          <w:szCs w:val="24"/>
          <w:lang w:val="pl-PL"/>
        </w:rPr>
        <w:t>Usluga će se izvršavati sukcesivno, prema potrebama Naručioca.</w:t>
      </w:r>
    </w:p>
    <w:p w:rsidR="003F0D6F" w:rsidRPr="005A6992" w:rsidRDefault="003F0D6F" w:rsidP="007736CB">
      <w:pPr>
        <w:spacing w:after="0" w:line="240" w:lineRule="auto"/>
        <w:jc w:val="both"/>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5A6992">
        <w:rPr>
          <w:rFonts w:ascii="Times New Roman" w:hAnsi="Times New Roman"/>
          <w:b/>
        </w:rPr>
        <w:t>VIII Kriterijum za vrednovanje ponude:</w:t>
      </w:r>
    </w:p>
    <w:p w:rsidR="00EB4413" w:rsidRPr="005A6992" w:rsidRDefault="00EB4413" w:rsidP="007736CB">
      <w:pPr>
        <w:spacing w:after="0" w:line="240" w:lineRule="auto"/>
        <w:jc w:val="both"/>
        <w:rPr>
          <w:rFonts w:ascii="Times New Roman" w:hAnsi="Times New Roman"/>
        </w:rPr>
      </w:pPr>
    </w:p>
    <w:p w:rsidR="00EB4413" w:rsidRPr="00EB4413" w:rsidRDefault="00EB4413" w:rsidP="00EB4413">
      <w:pPr>
        <w:spacing w:after="0" w:line="240" w:lineRule="auto"/>
        <w:jc w:val="both"/>
        <w:rPr>
          <w:rFonts w:ascii="Times New Roman" w:hAnsi="Times New Roman"/>
          <w:color w:val="000000"/>
          <w:sz w:val="24"/>
          <w:szCs w:val="24"/>
          <w:bdr w:val="single" w:sz="4" w:space="0" w:color="auto" w:frame="1"/>
          <w:lang w:val="sr-Cyrl-CS"/>
        </w:rPr>
      </w:pPr>
      <w:r w:rsidRPr="00EB4413">
        <w:rPr>
          <w:rFonts w:ascii="Times New Roman" w:hAnsi="Times New Roman"/>
          <w:color w:val="000000"/>
          <w:sz w:val="24"/>
          <w:szCs w:val="24"/>
        </w:rPr>
        <w:sym w:font="Wingdings" w:char="F0FD"/>
      </w:r>
      <w:r w:rsidRPr="00EB4413">
        <w:rPr>
          <w:rFonts w:ascii="Times New Roman" w:hAnsi="Times New Roman"/>
          <w:color w:val="000000"/>
          <w:sz w:val="24"/>
          <w:szCs w:val="24"/>
          <w:lang w:val="sr-Latn-ME"/>
        </w:rPr>
        <w:t xml:space="preserve"> </w:t>
      </w:r>
      <w:r w:rsidRPr="00EB4413">
        <w:rPr>
          <w:rFonts w:ascii="Times New Roman" w:hAnsi="Times New Roman"/>
          <w:color w:val="000000"/>
          <w:sz w:val="24"/>
          <w:szCs w:val="24"/>
          <w:lang w:val="pl-PL"/>
        </w:rPr>
        <w:t>najni</w:t>
      </w:r>
      <w:r w:rsidRPr="00EB4413">
        <w:rPr>
          <w:rFonts w:ascii="Times New Roman" w:hAnsi="Times New Roman"/>
          <w:color w:val="000000"/>
          <w:sz w:val="24"/>
          <w:szCs w:val="24"/>
          <w:lang w:val="hr-HR"/>
        </w:rPr>
        <w:t>ž</w:t>
      </w:r>
      <w:r w:rsidRPr="00EB4413">
        <w:rPr>
          <w:rFonts w:ascii="Times New Roman" w:hAnsi="Times New Roman"/>
          <w:color w:val="000000"/>
          <w:sz w:val="24"/>
          <w:szCs w:val="24"/>
          <w:lang w:val="pl-PL"/>
        </w:rPr>
        <w:t>a ponu</w:t>
      </w:r>
      <w:r w:rsidRPr="00EB4413">
        <w:rPr>
          <w:rFonts w:ascii="Times New Roman" w:hAnsi="Times New Roman"/>
          <w:color w:val="000000"/>
          <w:sz w:val="24"/>
          <w:szCs w:val="24"/>
          <w:lang w:val="hr-HR"/>
        </w:rPr>
        <w:t>đ</w:t>
      </w:r>
      <w:r w:rsidRPr="00EB4413">
        <w:rPr>
          <w:rFonts w:ascii="Times New Roman" w:hAnsi="Times New Roman"/>
          <w:color w:val="000000"/>
          <w:sz w:val="24"/>
          <w:szCs w:val="24"/>
          <w:lang w:val="pl-PL"/>
        </w:rPr>
        <w:t xml:space="preserve">ena cijena  </w:t>
      </w:r>
      <w:r w:rsidRPr="00EB4413">
        <w:rPr>
          <w:rFonts w:ascii="Times New Roman" w:hAnsi="Times New Roman"/>
          <w:color w:val="000000"/>
          <w:sz w:val="24"/>
          <w:szCs w:val="24"/>
          <w:lang w:val="pl-PL"/>
        </w:rPr>
        <w:tab/>
      </w:r>
      <w:r w:rsidRPr="00EB4413">
        <w:rPr>
          <w:rFonts w:ascii="Times New Roman" w:hAnsi="Times New Roman"/>
          <w:color w:val="000000"/>
          <w:sz w:val="24"/>
          <w:szCs w:val="24"/>
          <w:lang w:val="pl-PL"/>
        </w:rPr>
        <w:tab/>
      </w:r>
      <w:r w:rsidRPr="00EB4413">
        <w:rPr>
          <w:rFonts w:ascii="Times New Roman" w:hAnsi="Times New Roman"/>
          <w:color w:val="000000"/>
          <w:sz w:val="24"/>
          <w:szCs w:val="24"/>
          <w:lang w:val="sr-Latn-ME"/>
        </w:rPr>
        <w:tab/>
      </w:r>
      <w:r w:rsidRPr="00EB4413">
        <w:rPr>
          <w:rFonts w:ascii="Times New Roman" w:hAnsi="Times New Roman"/>
          <w:color w:val="000000"/>
          <w:sz w:val="24"/>
          <w:szCs w:val="24"/>
          <w:lang w:val="sr-Latn-ME"/>
        </w:rPr>
        <w:tab/>
      </w:r>
      <w:r w:rsidRPr="00EB4413">
        <w:rPr>
          <w:rFonts w:ascii="Times New Roman" w:hAnsi="Times New Roman"/>
          <w:color w:val="000000"/>
          <w:sz w:val="24"/>
          <w:szCs w:val="24"/>
          <w:lang w:val="sr-Latn-ME"/>
        </w:rPr>
        <w:tab/>
      </w:r>
      <w:r w:rsidRPr="00EB4413">
        <w:rPr>
          <w:rFonts w:ascii="Times New Roman" w:hAnsi="Times New Roman"/>
          <w:color w:val="000000"/>
          <w:sz w:val="24"/>
          <w:szCs w:val="24"/>
          <w:lang w:val="sr-Latn-ME"/>
        </w:rPr>
        <w:tab/>
        <w:t xml:space="preserve">broj bodova </w:t>
      </w:r>
      <w:r w:rsidRPr="00EB4413">
        <w:rPr>
          <w:rFonts w:ascii="Times New Roman" w:hAnsi="Times New Roman"/>
          <w:color w:val="000000"/>
          <w:sz w:val="24"/>
          <w:szCs w:val="24"/>
          <w:bdr w:val="single" w:sz="4" w:space="0" w:color="auto" w:frame="1"/>
          <w:lang w:val="sr-Latn-ME"/>
        </w:rPr>
        <w:tab/>
        <w:t xml:space="preserve"> 100</w:t>
      </w:r>
      <w:r w:rsidRPr="00EB4413">
        <w:rPr>
          <w:rFonts w:ascii="Times New Roman" w:hAnsi="Times New Roman"/>
          <w:color w:val="000000"/>
          <w:sz w:val="24"/>
          <w:szCs w:val="24"/>
          <w:bdr w:val="single" w:sz="4" w:space="0" w:color="auto" w:frame="1"/>
          <w:lang w:val="sr-Latn-ME"/>
        </w:rPr>
        <w:tab/>
      </w:r>
    </w:p>
    <w:p w:rsidR="007736CB" w:rsidRPr="005A6992" w:rsidRDefault="007736CB" w:rsidP="007736CB">
      <w:pPr>
        <w:tabs>
          <w:tab w:val="left" w:pos="540"/>
        </w:tabs>
        <w:spacing w:after="0" w:line="240" w:lineRule="auto"/>
        <w:jc w:val="both"/>
        <w:rPr>
          <w:rFonts w:ascii="Times New Roman" w:hAnsi="Times New Roman"/>
          <w:b/>
        </w:rPr>
      </w:pPr>
    </w:p>
    <w:p w:rsidR="007736CB" w:rsidRPr="005A6992" w:rsidRDefault="007736CB" w:rsidP="007736CB">
      <w:pPr>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b/>
        </w:rPr>
      </w:pPr>
      <w:r w:rsidRPr="005A6992">
        <w:rPr>
          <w:rFonts w:ascii="Times New Roman" w:hAnsi="Times New Roman"/>
          <w:b/>
        </w:rPr>
        <w:t>IX Način i rok dostavljanja ponuda</w:t>
      </w:r>
    </w:p>
    <w:p w:rsidR="003F0D6F" w:rsidRPr="005A6992" w:rsidRDefault="003F0D6F" w:rsidP="007736CB">
      <w:pPr>
        <w:tabs>
          <w:tab w:val="left" w:pos="540"/>
        </w:tabs>
        <w:spacing w:after="0" w:line="240" w:lineRule="auto"/>
        <w:jc w:val="both"/>
        <w:rPr>
          <w:rFonts w:ascii="Times New Roman" w:hAnsi="Times New Roman"/>
        </w:rPr>
      </w:pPr>
    </w:p>
    <w:p w:rsidR="00A45BA3" w:rsidRPr="00B313BC" w:rsidRDefault="005A6992" w:rsidP="00A45BA3">
      <w:pPr>
        <w:jc w:val="both"/>
        <w:rPr>
          <w:rFonts w:ascii="Times New Roman" w:hAnsi="Times New Roman"/>
          <w:color w:val="000000"/>
          <w:sz w:val="24"/>
          <w:szCs w:val="24"/>
        </w:rPr>
      </w:pPr>
      <w:r w:rsidRPr="00980BD1">
        <w:rPr>
          <w:rFonts w:ascii="Times New Roman" w:hAnsi="Times New Roman"/>
          <w:sz w:val="24"/>
          <w:szCs w:val="24"/>
          <w:lang w:val="sr-Latn-ME"/>
        </w:rPr>
        <w:sym w:font="Wingdings" w:char="F0FD"/>
      </w:r>
      <w:r w:rsidR="00A45BA3" w:rsidRPr="00B313BC">
        <w:rPr>
          <w:rFonts w:ascii="Times New Roman" w:hAnsi="Times New Roman"/>
          <w:color w:val="000000"/>
          <w:sz w:val="24"/>
          <w:szCs w:val="24"/>
        </w:rPr>
        <w:t xml:space="preserve"> Ponude se </w:t>
      </w:r>
      <w:r w:rsidR="00A45BA3">
        <w:rPr>
          <w:rFonts w:ascii="Times New Roman" w:hAnsi="Times New Roman"/>
          <w:color w:val="000000"/>
          <w:sz w:val="24"/>
          <w:szCs w:val="24"/>
        </w:rPr>
        <w:t xml:space="preserve">mogu predati preko ESJN-a </w:t>
      </w:r>
      <w:r w:rsidR="00A45BA3" w:rsidRPr="00B313BC">
        <w:rPr>
          <w:rFonts w:ascii="Times New Roman" w:hAnsi="Times New Roman"/>
          <w:color w:val="000000"/>
          <w:sz w:val="24"/>
          <w:szCs w:val="24"/>
        </w:rPr>
        <w:t>zaključno sa danom</w:t>
      </w:r>
      <w:r w:rsidR="006333C6">
        <w:rPr>
          <w:rFonts w:ascii="Times New Roman" w:hAnsi="Times New Roman"/>
          <w:color w:val="000000"/>
          <w:sz w:val="24"/>
          <w:szCs w:val="24"/>
        </w:rPr>
        <w:t xml:space="preserve"> </w:t>
      </w:r>
      <w:r w:rsidR="005F47C9">
        <w:rPr>
          <w:rFonts w:ascii="Times New Roman" w:hAnsi="Times New Roman"/>
          <w:color w:val="000000"/>
          <w:sz w:val="24"/>
          <w:szCs w:val="24"/>
        </w:rPr>
        <w:t>13.</w:t>
      </w:r>
      <w:r w:rsidR="007253D0">
        <w:rPr>
          <w:rFonts w:ascii="Times New Roman" w:hAnsi="Times New Roman"/>
          <w:color w:val="000000"/>
          <w:sz w:val="24"/>
          <w:szCs w:val="24"/>
        </w:rPr>
        <w:t xml:space="preserve"> </w:t>
      </w:r>
      <w:r w:rsidR="006333C6">
        <w:rPr>
          <w:rFonts w:ascii="Times New Roman" w:hAnsi="Times New Roman"/>
          <w:color w:val="000000"/>
          <w:sz w:val="24"/>
          <w:szCs w:val="24"/>
        </w:rPr>
        <w:t>decembar</w:t>
      </w:r>
      <w:r w:rsidR="007253D0">
        <w:rPr>
          <w:rFonts w:ascii="Times New Roman" w:hAnsi="Times New Roman"/>
          <w:color w:val="000000"/>
          <w:sz w:val="24"/>
          <w:szCs w:val="24"/>
        </w:rPr>
        <w:t xml:space="preserve"> </w:t>
      </w:r>
      <w:r w:rsidR="00A45BA3" w:rsidRPr="00B313BC">
        <w:rPr>
          <w:rFonts w:ascii="Times New Roman" w:hAnsi="Times New Roman"/>
          <w:color w:val="000000"/>
          <w:sz w:val="24"/>
          <w:szCs w:val="24"/>
        </w:rPr>
        <w:t>202</w:t>
      </w:r>
      <w:r w:rsidR="005F47C9">
        <w:rPr>
          <w:rFonts w:ascii="Times New Roman" w:hAnsi="Times New Roman"/>
          <w:color w:val="000000"/>
          <w:sz w:val="24"/>
          <w:szCs w:val="24"/>
        </w:rPr>
        <w:t>2</w:t>
      </w:r>
      <w:r w:rsidR="00A45BA3" w:rsidRPr="00B313BC">
        <w:rPr>
          <w:rFonts w:ascii="Times New Roman" w:hAnsi="Times New Roman"/>
          <w:color w:val="000000"/>
          <w:sz w:val="24"/>
          <w:szCs w:val="24"/>
        </w:rPr>
        <w:t xml:space="preserve">. godine do </w:t>
      </w:r>
      <w:r w:rsidR="003F0D6F">
        <w:rPr>
          <w:rFonts w:ascii="Times New Roman" w:hAnsi="Times New Roman"/>
          <w:color w:val="000000"/>
          <w:sz w:val="24"/>
          <w:szCs w:val="24"/>
        </w:rPr>
        <w:t>10</w:t>
      </w:r>
      <w:r w:rsidR="00A45BA3">
        <w:rPr>
          <w:rFonts w:ascii="Times New Roman" w:hAnsi="Times New Roman"/>
          <w:color w:val="000000"/>
          <w:sz w:val="24"/>
          <w:szCs w:val="24"/>
        </w:rPr>
        <w:t>:00</w:t>
      </w:r>
      <w:r w:rsidR="00A45BA3" w:rsidRPr="00B313BC">
        <w:rPr>
          <w:rFonts w:ascii="Times New Roman" w:hAnsi="Times New Roman"/>
          <w:color w:val="000000"/>
          <w:sz w:val="24"/>
          <w:szCs w:val="24"/>
        </w:rPr>
        <w:t xml:space="preserve"> sati.</w:t>
      </w:r>
    </w:p>
    <w:p w:rsidR="007736CB" w:rsidRPr="005A6992" w:rsidRDefault="00A45BA3" w:rsidP="00A45BA3">
      <w:pPr>
        <w:spacing w:after="0" w:line="240" w:lineRule="auto"/>
        <w:jc w:val="both"/>
        <w:rPr>
          <w:rFonts w:ascii="Times New Roman" w:hAnsi="Times New Roman"/>
          <w:color w:val="000000"/>
        </w:rPr>
      </w:pPr>
      <w:r w:rsidRPr="00B313BC">
        <w:rPr>
          <w:rFonts w:ascii="Times New Roman" w:hAnsi="Times New Roman"/>
          <w:color w:val="000000"/>
          <w:sz w:val="24"/>
          <w:szCs w:val="24"/>
        </w:rPr>
        <w:t xml:space="preserve">Ponude </w:t>
      </w:r>
      <w:r w:rsidRPr="00B313BC">
        <w:rPr>
          <w:rFonts w:ascii="Times New Roman" w:hAnsi="Times New Roman"/>
          <w:color w:val="000000"/>
          <w:sz w:val="24"/>
          <w:szCs w:val="24"/>
          <w:lang w:val="sr-Latn-CS"/>
        </w:rPr>
        <w:t xml:space="preserve">će se otvoriti dana </w:t>
      </w:r>
      <w:r w:rsidR="005F47C9">
        <w:rPr>
          <w:rFonts w:ascii="Times New Roman" w:hAnsi="Times New Roman"/>
          <w:color w:val="000000"/>
          <w:sz w:val="24"/>
          <w:szCs w:val="24"/>
        </w:rPr>
        <w:t>13</w:t>
      </w:r>
      <w:r w:rsidR="006333C6">
        <w:rPr>
          <w:rFonts w:ascii="Times New Roman" w:hAnsi="Times New Roman"/>
          <w:color w:val="000000"/>
          <w:sz w:val="24"/>
          <w:szCs w:val="24"/>
        </w:rPr>
        <w:t xml:space="preserve">. decembar </w:t>
      </w:r>
      <w:r w:rsidR="006333C6" w:rsidRPr="00B313BC">
        <w:rPr>
          <w:rFonts w:ascii="Times New Roman" w:hAnsi="Times New Roman"/>
          <w:color w:val="000000"/>
          <w:sz w:val="24"/>
          <w:szCs w:val="24"/>
        </w:rPr>
        <w:t>202</w:t>
      </w:r>
      <w:r w:rsidR="005F47C9">
        <w:rPr>
          <w:rFonts w:ascii="Times New Roman" w:hAnsi="Times New Roman"/>
          <w:color w:val="000000"/>
          <w:sz w:val="24"/>
          <w:szCs w:val="24"/>
        </w:rPr>
        <w:t xml:space="preserve">2. </w:t>
      </w:r>
      <w:r w:rsidRPr="00B313BC">
        <w:rPr>
          <w:rFonts w:ascii="Times New Roman" w:hAnsi="Times New Roman"/>
          <w:color w:val="000000"/>
          <w:sz w:val="24"/>
          <w:szCs w:val="24"/>
          <w:lang w:val="sr-Latn-CS"/>
        </w:rPr>
        <w:t xml:space="preserve">godine, u </w:t>
      </w:r>
      <w:r w:rsidR="003F0D6F">
        <w:rPr>
          <w:rFonts w:ascii="Times New Roman" w:hAnsi="Times New Roman"/>
          <w:color w:val="000000"/>
          <w:sz w:val="24"/>
          <w:szCs w:val="24"/>
          <w:lang w:val="sr-Latn-CS"/>
        </w:rPr>
        <w:t>10</w:t>
      </w:r>
      <w:r>
        <w:rPr>
          <w:rFonts w:ascii="Times New Roman" w:hAnsi="Times New Roman"/>
          <w:color w:val="000000"/>
          <w:sz w:val="24"/>
          <w:szCs w:val="24"/>
          <w:lang w:val="sr-Latn-CS"/>
        </w:rPr>
        <w:t>:00</w:t>
      </w:r>
      <w:r w:rsidRPr="00B313BC">
        <w:rPr>
          <w:rFonts w:ascii="Times New Roman" w:hAnsi="Times New Roman"/>
          <w:color w:val="000000"/>
          <w:sz w:val="24"/>
          <w:szCs w:val="24"/>
          <w:lang w:val="sr-Latn-CS"/>
        </w:rPr>
        <w:t xml:space="preserve"> sati</w:t>
      </w:r>
      <w:r w:rsidRPr="00B313BC">
        <w:rPr>
          <w:rFonts w:ascii="Times New Roman" w:hAnsi="Times New Roman"/>
          <w:color w:val="000000"/>
          <w:sz w:val="24"/>
          <w:szCs w:val="24"/>
        </w:rPr>
        <w:t>.</w:t>
      </w:r>
    </w:p>
    <w:p w:rsidR="003F0D6F" w:rsidRPr="005A6992" w:rsidRDefault="003F0D6F" w:rsidP="007736CB">
      <w:pPr>
        <w:tabs>
          <w:tab w:val="left" w:pos="540"/>
        </w:tabs>
        <w:spacing w:after="0" w:line="240" w:lineRule="auto"/>
        <w:jc w:val="both"/>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5A6992">
        <w:rPr>
          <w:rFonts w:ascii="Times New Roman" w:hAnsi="Times New Roman"/>
          <w:b/>
        </w:rPr>
        <w:t>X Rok za donošenje obavještenja o ishodu postupka</w:t>
      </w:r>
    </w:p>
    <w:p w:rsidR="003F0D6F" w:rsidRPr="005A6992" w:rsidRDefault="003F0D6F" w:rsidP="007736CB">
      <w:pPr>
        <w:tabs>
          <w:tab w:val="left" w:pos="540"/>
        </w:tabs>
        <w:spacing w:after="0" w:line="240" w:lineRule="auto"/>
        <w:jc w:val="both"/>
        <w:rPr>
          <w:rFonts w:ascii="Times New Roman" w:hAnsi="Times New Roman"/>
        </w:rPr>
      </w:pPr>
    </w:p>
    <w:p w:rsidR="007736CB" w:rsidRPr="00001DBB" w:rsidRDefault="005F47C9" w:rsidP="00001DB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sv-SE"/>
        </w:rPr>
      </w:pPr>
      <w:r>
        <w:rPr>
          <w:rFonts w:ascii="Times New Roman" w:hAnsi="Times New Roman"/>
          <w:sz w:val="24"/>
          <w:szCs w:val="24"/>
          <w:lang w:val="sr-Latn-CS"/>
        </w:rPr>
        <w:t>Trideset</w:t>
      </w:r>
      <w:r w:rsidR="00F66F8F">
        <w:rPr>
          <w:rFonts w:ascii="Times New Roman" w:hAnsi="Times New Roman"/>
          <w:sz w:val="24"/>
          <w:szCs w:val="24"/>
          <w:lang w:val="sv-SE"/>
        </w:rPr>
        <w:t xml:space="preserve"> </w:t>
      </w:r>
      <w:r w:rsidR="005A6992" w:rsidRPr="005A6992">
        <w:rPr>
          <w:rFonts w:ascii="Times New Roman" w:hAnsi="Times New Roman"/>
          <w:sz w:val="24"/>
          <w:szCs w:val="24"/>
          <w:lang w:val="sv-SE"/>
        </w:rPr>
        <w:t>dana od dana otvaranja</w:t>
      </w:r>
      <w:r w:rsidR="00E4669F">
        <w:rPr>
          <w:rFonts w:ascii="Times New Roman" w:hAnsi="Times New Roman"/>
          <w:sz w:val="24"/>
          <w:szCs w:val="24"/>
          <w:lang w:val="sv-SE"/>
        </w:rPr>
        <w:t xml:space="preserve"> ponuda</w:t>
      </w:r>
      <w:r w:rsidR="005A6992" w:rsidRPr="005A6992">
        <w:rPr>
          <w:rFonts w:ascii="Times New Roman" w:hAnsi="Times New Roman"/>
          <w:sz w:val="24"/>
          <w:szCs w:val="24"/>
          <w:lang w:val="sv-SE"/>
        </w:rPr>
        <w:t>.</w:t>
      </w:r>
    </w:p>
    <w:p w:rsidR="003F0D6F" w:rsidRPr="005A6992" w:rsidRDefault="003F0D6F" w:rsidP="007736CB">
      <w:pPr>
        <w:tabs>
          <w:tab w:val="left" w:pos="540"/>
        </w:tabs>
        <w:spacing w:after="0" w:line="240" w:lineRule="auto"/>
        <w:jc w:val="both"/>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5A6992">
        <w:rPr>
          <w:rFonts w:ascii="Times New Roman" w:hAnsi="Times New Roman"/>
          <w:b/>
        </w:rPr>
        <w:t>XI Druge informacije</w:t>
      </w:r>
    </w:p>
    <w:p w:rsidR="007736CB" w:rsidRDefault="007736CB" w:rsidP="007736CB">
      <w:pPr>
        <w:spacing w:after="0" w:line="240" w:lineRule="auto"/>
        <w:rPr>
          <w:rFonts w:ascii="Times New Roman" w:hAnsi="Times New Roman"/>
          <w:b/>
        </w:rPr>
      </w:pPr>
    </w:p>
    <w:p w:rsidR="003F0D6F" w:rsidRPr="005A6992" w:rsidRDefault="003F0D6F" w:rsidP="007736CB">
      <w:pPr>
        <w:spacing w:after="0" w:line="240" w:lineRule="auto"/>
        <w:rPr>
          <w:rFonts w:ascii="Times New Roman" w:hAnsi="Times New Roman"/>
          <w:b/>
        </w:rPr>
      </w:pPr>
    </w:p>
    <w:tbl>
      <w:tblPr>
        <w:tblW w:w="9356"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7736CB" w:rsidRPr="005A6992" w:rsidTr="00E6384E">
        <w:trPr>
          <w:trHeight w:val="338"/>
        </w:trPr>
        <w:tc>
          <w:tcPr>
            <w:tcW w:w="9356" w:type="dxa"/>
            <w:tcBorders>
              <w:top w:val="single" w:sz="4" w:space="0" w:color="auto"/>
              <w:left w:val="single" w:sz="4" w:space="0" w:color="auto"/>
              <w:bottom w:val="single" w:sz="4" w:space="0" w:color="auto"/>
              <w:right w:val="single" w:sz="4" w:space="0" w:color="auto"/>
            </w:tcBorders>
          </w:tcPr>
          <w:p w:rsidR="005F47C9" w:rsidRDefault="005F47C9" w:rsidP="005F47C9">
            <w:pPr>
              <w:rPr>
                <w:rFonts w:ascii="Times New Roman" w:hAnsi="Times New Roman"/>
                <w:b/>
                <w:sz w:val="24"/>
                <w:szCs w:val="24"/>
              </w:rPr>
            </w:pPr>
            <w:r w:rsidRPr="006333C6">
              <w:rPr>
                <w:rFonts w:ascii="Times New Roman" w:hAnsi="Times New Roman"/>
                <w:b/>
                <w:sz w:val="24"/>
                <w:szCs w:val="24"/>
              </w:rPr>
              <w:t>NAPOMENA:</w:t>
            </w:r>
          </w:p>
          <w:p w:rsidR="005F47C9" w:rsidRPr="006333C6" w:rsidRDefault="005F47C9" w:rsidP="005F47C9">
            <w:pPr>
              <w:spacing w:after="160" w:line="259" w:lineRule="auto"/>
              <w:jc w:val="both"/>
              <w:rPr>
                <w:rFonts w:ascii="Times New Roman" w:eastAsiaTheme="minorHAnsi" w:hAnsi="Times New Roman"/>
                <w:sz w:val="24"/>
                <w:szCs w:val="24"/>
              </w:rPr>
            </w:pPr>
            <w:r w:rsidRPr="006333C6">
              <w:rPr>
                <w:rFonts w:ascii="Times New Roman" w:eastAsiaTheme="minorHAnsi" w:hAnsi="Times New Roman"/>
                <w:sz w:val="24"/>
                <w:szCs w:val="24"/>
              </w:rPr>
              <w:t>U skladu sa članom 87 Zakona o javnim nabavkama, Naručilac zbog specifičnosti predmeta javne nabavke, ne može odrediti tačnu količinu predmeta nabavke, pa se predmet nabavke određuje po jedinici mjere u odnosu na koju se daje ponuda, s obzirom na ukupnu procijenjenu vrijednost nabavke.</w:t>
            </w:r>
          </w:p>
          <w:p w:rsidR="005F47C9" w:rsidRPr="006333C6" w:rsidRDefault="005F47C9" w:rsidP="005F47C9">
            <w:pPr>
              <w:jc w:val="both"/>
              <w:rPr>
                <w:rFonts w:ascii="Times New Roman" w:hAnsi="Times New Roman"/>
                <w:color w:val="000000"/>
                <w:sz w:val="24"/>
                <w:szCs w:val="24"/>
              </w:rPr>
            </w:pPr>
            <w:r w:rsidRPr="006333C6">
              <w:rPr>
                <w:rFonts w:ascii="Times New Roman" w:hAnsi="Times New Roman"/>
                <w:color w:val="000000"/>
                <w:sz w:val="24"/>
                <w:szCs w:val="24"/>
              </w:rPr>
              <w:t>Izjava ponuđača kojom garantuje da u svom smještajnom o</w:t>
            </w:r>
            <w:r>
              <w:rPr>
                <w:rFonts w:ascii="Times New Roman" w:hAnsi="Times New Roman"/>
                <w:color w:val="000000"/>
                <w:sz w:val="24"/>
                <w:szCs w:val="24"/>
              </w:rPr>
              <w:t>bjektu posjeduje minimum 40 soba</w:t>
            </w:r>
            <w:r w:rsidRPr="006333C6">
              <w:rPr>
                <w:rFonts w:ascii="Times New Roman" w:hAnsi="Times New Roman"/>
                <w:color w:val="000000"/>
                <w:sz w:val="24"/>
                <w:szCs w:val="24"/>
              </w:rPr>
              <w:t xml:space="preserve"> se zahtijeva z</w:t>
            </w:r>
            <w:r w:rsidRPr="006333C6">
              <w:rPr>
                <w:rFonts w:ascii="Times New Roman" w:hAnsi="Times New Roman"/>
                <w:sz w:val="24"/>
                <w:szCs w:val="24"/>
              </w:rPr>
              <w:t>bog broja poslanika Skupštine Crne Gore koji ostvariju pravo na hotelski smještaj.</w:t>
            </w:r>
          </w:p>
          <w:p w:rsidR="005F47C9" w:rsidRDefault="005F47C9" w:rsidP="005F47C9">
            <w:pPr>
              <w:spacing w:after="0" w:line="240" w:lineRule="auto"/>
              <w:jc w:val="both"/>
              <w:rPr>
                <w:rFonts w:ascii="Times New Roman" w:hAnsi="Times New Roman"/>
                <w:sz w:val="24"/>
                <w:szCs w:val="24"/>
                <w:lang w:val="sl-SI"/>
              </w:rPr>
            </w:pPr>
            <w:r w:rsidRPr="006333C6">
              <w:rPr>
                <w:rFonts w:ascii="Times New Roman" w:hAnsi="Times New Roman"/>
                <w:sz w:val="24"/>
                <w:szCs w:val="24"/>
                <w:lang w:val="pl-PL"/>
              </w:rPr>
              <w:t>Kako se ne mo</w:t>
            </w:r>
            <w:r w:rsidRPr="006333C6">
              <w:rPr>
                <w:rFonts w:ascii="Times New Roman" w:hAnsi="Times New Roman"/>
                <w:sz w:val="24"/>
                <w:szCs w:val="24"/>
                <w:lang w:val="sr-Latn-CS"/>
              </w:rPr>
              <w:t>že utvrditi tačan broj noćenja u toku trajanja Ugovora</w:t>
            </w:r>
            <w:r>
              <w:rPr>
                <w:rFonts w:ascii="Times New Roman" w:hAnsi="Times New Roman"/>
                <w:sz w:val="24"/>
                <w:szCs w:val="24"/>
                <w:lang w:val="pl-PL"/>
              </w:rPr>
              <w:t>.</w:t>
            </w:r>
            <w:r w:rsidRPr="006333C6">
              <w:rPr>
                <w:rFonts w:ascii="Times New Roman" w:hAnsi="Times New Roman"/>
                <w:sz w:val="24"/>
                <w:szCs w:val="24"/>
                <w:lang w:val="pl-PL"/>
              </w:rPr>
              <w:t xml:space="preserve"> Naručilac će izvršiti plaćanje samo izvršenih usluga tj. ostvarenih noćenja za vijeme trajanja Ugovora</w:t>
            </w:r>
            <w:r>
              <w:rPr>
                <w:rFonts w:ascii="Times New Roman" w:hAnsi="Times New Roman"/>
                <w:sz w:val="24"/>
                <w:szCs w:val="24"/>
                <w:lang w:val="pl-PL"/>
              </w:rPr>
              <w:t xml:space="preserve"> do iznosa ugovorene vrijednosti</w:t>
            </w:r>
            <w:r w:rsidRPr="006333C6">
              <w:rPr>
                <w:rFonts w:ascii="Times New Roman" w:hAnsi="Times New Roman"/>
                <w:sz w:val="24"/>
                <w:szCs w:val="24"/>
                <w:lang w:val="pl-PL"/>
              </w:rPr>
              <w:t>.</w:t>
            </w:r>
          </w:p>
          <w:p w:rsidR="005F47C9" w:rsidRDefault="005F47C9" w:rsidP="005F47C9">
            <w:pPr>
              <w:spacing w:after="0" w:line="240" w:lineRule="auto"/>
              <w:jc w:val="both"/>
              <w:rPr>
                <w:rFonts w:ascii="Times New Roman" w:hAnsi="Times New Roman"/>
                <w:sz w:val="24"/>
                <w:szCs w:val="24"/>
                <w:lang w:val="sl-SI"/>
              </w:rPr>
            </w:pPr>
          </w:p>
          <w:p w:rsidR="005F47C9" w:rsidRPr="001E0233" w:rsidRDefault="005F47C9" w:rsidP="005F47C9">
            <w:pPr>
              <w:spacing w:after="0" w:line="240" w:lineRule="auto"/>
              <w:contextualSpacing/>
              <w:jc w:val="both"/>
              <w:rPr>
                <w:rFonts w:ascii="Times New Roman" w:eastAsia="Times New Roman" w:hAnsi="Times New Roman"/>
                <w:b/>
                <w:sz w:val="24"/>
                <w:szCs w:val="24"/>
              </w:rPr>
            </w:pPr>
            <w:r w:rsidRPr="001E0233">
              <w:rPr>
                <w:rFonts w:ascii="Times New Roman" w:eastAsia="Times New Roman" w:hAnsi="Times New Roman"/>
                <w:b/>
                <w:sz w:val="24"/>
                <w:szCs w:val="24"/>
              </w:rPr>
              <w:t>Uz ponudu ponu</w:t>
            </w:r>
            <w:r w:rsidRPr="001E0233">
              <w:rPr>
                <w:rFonts w:ascii="Times New Roman" w:eastAsia="Times New Roman" w:hAnsi="Times New Roman"/>
                <w:b/>
                <w:sz w:val="24"/>
                <w:szCs w:val="24"/>
                <w:lang w:val="sr-Latn-CS"/>
              </w:rPr>
              <w:t>đač</w:t>
            </w:r>
            <w:r w:rsidRPr="001E0233">
              <w:rPr>
                <w:rFonts w:ascii="Times New Roman" w:eastAsia="Times New Roman" w:hAnsi="Times New Roman"/>
                <w:b/>
                <w:sz w:val="24"/>
                <w:szCs w:val="24"/>
              </w:rPr>
              <w:t xml:space="preserve"> dostavlja izjavu o ispunjenosti uslova utvrđenih zahtjevom i nepostojanju sukoba interesa, potpisana od strane ovlašćenog lica ponuđača, koja se sačinjava na obrascu 2.</w:t>
            </w:r>
          </w:p>
          <w:p w:rsidR="005F47C9" w:rsidRPr="00001DBB" w:rsidRDefault="005F47C9" w:rsidP="005F47C9">
            <w:pPr>
              <w:spacing w:after="0" w:line="240" w:lineRule="auto"/>
              <w:jc w:val="both"/>
              <w:rPr>
                <w:rFonts w:ascii="Times New Roman" w:hAnsi="Times New Roman"/>
                <w:sz w:val="24"/>
                <w:szCs w:val="24"/>
                <w:lang w:val="sl-SI"/>
              </w:rPr>
            </w:pPr>
          </w:p>
          <w:p w:rsidR="005F47C9" w:rsidRPr="006C3E7D" w:rsidRDefault="005F47C9" w:rsidP="005F47C9">
            <w:pPr>
              <w:rPr>
                <w:rFonts w:ascii="Times New Roman" w:eastAsiaTheme="minorHAnsi" w:hAnsi="Times New Roman"/>
                <w:b/>
                <w:sz w:val="24"/>
                <w:szCs w:val="24"/>
              </w:rPr>
            </w:pPr>
            <w:r w:rsidRPr="006C3E7D">
              <w:rPr>
                <w:rFonts w:ascii="Times New Roman" w:eastAsiaTheme="minorHAnsi" w:hAnsi="Times New Roman"/>
                <w:b/>
                <w:sz w:val="24"/>
                <w:szCs w:val="24"/>
                <w:u w:val="single"/>
              </w:rPr>
              <w:t>Ponuđač je u svojoj ponudi u okviru ESJN-a dužan dostavi dokaz, što će biti konstatovano i budućim Ugovorom o javnoj nabavci:</w:t>
            </w:r>
          </w:p>
          <w:p w:rsidR="005F47C9" w:rsidRPr="006C3E7D" w:rsidRDefault="005F47C9" w:rsidP="005F47C9">
            <w:pPr>
              <w:spacing w:after="0" w:line="240" w:lineRule="auto"/>
              <w:jc w:val="both"/>
              <w:rPr>
                <w:rFonts w:ascii="Times New Roman" w:hAnsi="Times New Roman"/>
                <w:b/>
                <w:sz w:val="24"/>
                <w:szCs w:val="24"/>
              </w:rPr>
            </w:pPr>
            <w:r w:rsidRPr="006C3E7D">
              <w:rPr>
                <w:rFonts w:ascii="Times New Roman" w:hAnsi="Times New Roman"/>
                <w:b/>
                <w:lang w:val="pl-PL"/>
              </w:rPr>
              <w:lastRenderedPageBreak/>
              <w:t xml:space="preserve">- Rješenje </w:t>
            </w:r>
            <w:r w:rsidRPr="006C3E7D">
              <w:rPr>
                <w:rFonts w:ascii="Times New Roman" w:hAnsi="Times New Roman"/>
                <w:b/>
                <w:sz w:val="24"/>
                <w:szCs w:val="24"/>
              </w:rPr>
              <w:t>o dodjeli kategorije;</w:t>
            </w:r>
          </w:p>
          <w:p w:rsidR="005F47C9" w:rsidRDefault="005F47C9" w:rsidP="005F47C9">
            <w:pPr>
              <w:rPr>
                <w:rFonts w:ascii="Times New Roman" w:hAnsi="Times New Roman"/>
                <w:b/>
                <w:sz w:val="24"/>
                <w:szCs w:val="24"/>
              </w:rPr>
            </w:pPr>
            <w:r w:rsidRPr="006C3E7D">
              <w:rPr>
                <w:rFonts w:ascii="Times New Roman" w:hAnsi="Times New Roman"/>
                <w:b/>
                <w:sz w:val="24"/>
                <w:szCs w:val="24"/>
              </w:rPr>
              <w:t>- Rješenje o odobrenju za obavljanje ugostiteljske djelatnosti.</w:t>
            </w:r>
          </w:p>
          <w:p w:rsidR="005F47C9" w:rsidRDefault="005F47C9" w:rsidP="005F47C9">
            <w:pPr>
              <w:rPr>
                <w:rFonts w:ascii="Times New Roman" w:hAnsi="Times New Roman"/>
                <w:b/>
                <w:sz w:val="24"/>
                <w:szCs w:val="24"/>
              </w:rPr>
            </w:pPr>
            <w:r w:rsidRPr="006333C6">
              <w:rPr>
                <w:rFonts w:ascii="Times New Roman" w:hAnsi="Times New Roman"/>
                <w:b/>
                <w:sz w:val="24"/>
                <w:szCs w:val="24"/>
              </w:rPr>
              <w:t>Garancija kvaliteta:</w:t>
            </w:r>
          </w:p>
          <w:p w:rsidR="005F47C9" w:rsidRPr="006C3E7D" w:rsidRDefault="005F47C9" w:rsidP="007328AA">
            <w:pPr>
              <w:pStyle w:val="ListParagraph"/>
              <w:numPr>
                <w:ilvl w:val="0"/>
                <w:numId w:val="33"/>
              </w:numPr>
              <w:jc w:val="both"/>
              <w:rPr>
                <w:rFonts w:ascii="Times New Roman" w:eastAsiaTheme="minorHAnsi" w:hAnsi="Times New Roman"/>
                <w:b/>
                <w:sz w:val="24"/>
                <w:szCs w:val="24"/>
              </w:rPr>
            </w:pPr>
            <w:bookmarkStart w:id="0" w:name="_GoBack"/>
            <w:bookmarkEnd w:id="0"/>
            <w:r w:rsidRPr="006333C6">
              <w:rPr>
                <w:rFonts w:ascii="Times New Roman" w:eastAsiaTheme="minorHAnsi" w:hAnsi="Times New Roman"/>
                <w:b/>
                <w:sz w:val="24"/>
                <w:szCs w:val="24"/>
                <w:u w:val="single"/>
              </w:rPr>
              <w:t>Ponuđač je u svojoj ponudi u okviru ESJN-a dužan dostavi dokaz (Izjava/ potvrda ponuđača), što će biti konstatovano i budućim Ugovorom o javnoj nabavci</w:t>
            </w:r>
            <w:r w:rsidRPr="006333C6">
              <w:rPr>
                <w:rFonts w:ascii="Times New Roman" w:eastAsiaTheme="minorHAnsi" w:hAnsi="Times New Roman"/>
                <w:sz w:val="24"/>
                <w:szCs w:val="24"/>
                <w:lang w:val="sr-Latn-BA"/>
              </w:rPr>
              <w:t>, kojom garantuje da će:</w:t>
            </w:r>
          </w:p>
          <w:p w:rsidR="005F47C9" w:rsidRDefault="005F47C9" w:rsidP="005F47C9">
            <w:pPr>
              <w:pStyle w:val="ListParagraph"/>
              <w:numPr>
                <w:ilvl w:val="0"/>
                <w:numId w:val="30"/>
              </w:numPr>
              <w:jc w:val="both"/>
              <w:rPr>
                <w:rFonts w:ascii="Times New Roman" w:hAnsi="Times New Roman"/>
                <w:color w:val="000000"/>
                <w:sz w:val="24"/>
                <w:szCs w:val="24"/>
              </w:rPr>
            </w:pPr>
            <w:r w:rsidRPr="006333C6">
              <w:rPr>
                <w:rFonts w:ascii="Times New Roman" w:hAnsi="Times New Roman"/>
                <w:color w:val="000000"/>
                <w:sz w:val="24"/>
                <w:szCs w:val="24"/>
              </w:rPr>
              <w:t>da u svom smještajnom objektu posjeduje minimum 40 soba.</w:t>
            </w:r>
          </w:p>
          <w:p w:rsidR="005F47C9" w:rsidRPr="006333C6" w:rsidRDefault="005F47C9" w:rsidP="005F47C9">
            <w:pPr>
              <w:pStyle w:val="ListParagraph"/>
              <w:jc w:val="both"/>
              <w:rPr>
                <w:rFonts w:ascii="Times New Roman" w:hAnsi="Times New Roman"/>
                <w:color w:val="000000"/>
                <w:sz w:val="24"/>
                <w:szCs w:val="24"/>
              </w:rPr>
            </w:pPr>
          </w:p>
          <w:p w:rsidR="005F47C9" w:rsidRPr="006333C6" w:rsidRDefault="005F47C9" w:rsidP="007328AA">
            <w:pPr>
              <w:pStyle w:val="ListParagraph"/>
              <w:numPr>
                <w:ilvl w:val="0"/>
                <w:numId w:val="33"/>
              </w:numPr>
              <w:rPr>
                <w:rFonts w:ascii="Times New Roman" w:hAnsi="Times New Roman"/>
                <w:b/>
                <w:sz w:val="24"/>
                <w:szCs w:val="24"/>
              </w:rPr>
            </w:pPr>
            <w:r w:rsidRPr="006333C6">
              <w:rPr>
                <w:rFonts w:ascii="Times New Roman" w:hAnsi="Times New Roman"/>
                <w:b/>
                <w:sz w:val="24"/>
                <w:szCs w:val="24"/>
                <w:u w:val="single"/>
              </w:rPr>
              <w:t>Ponuđač je u svojoj ponudi u okviru ESJN-a dužan dostavi dokaz (Izjava/ potvrda ponuđača), što će biti konstatovano i budućim Ugovorom o javnoj nabavci</w:t>
            </w:r>
            <w:r w:rsidRPr="006333C6">
              <w:rPr>
                <w:rFonts w:ascii="Times New Roman" w:hAnsi="Times New Roman"/>
                <w:sz w:val="24"/>
                <w:szCs w:val="24"/>
                <w:lang w:val="sr-Latn-BA"/>
              </w:rPr>
              <w:t>, kojom garantuje da će:</w:t>
            </w:r>
          </w:p>
          <w:p w:rsidR="005F47C9" w:rsidRPr="006333C6" w:rsidRDefault="005F47C9" w:rsidP="005F47C9">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eastAsia="zh-TW"/>
              </w:rPr>
              <w:t xml:space="preserve"> koj</w:t>
            </w:r>
            <w:r w:rsidRPr="006333C6">
              <w:rPr>
                <w:rFonts w:ascii="Times New Roman" w:eastAsia="PMingLiU" w:hAnsi="Times New Roman"/>
                <w:sz w:val="24"/>
                <w:szCs w:val="24"/>
                <w:lang w:val="sr-Latn-CS" w:eastAsia="zh-TW"/>
              </w:rPr>
              <w:t>e</w:t>
            </w:r>
            <w:r w:rsidRPr="006333C6">
              <w:rPr>
                <w:rFonts w:ascii="Times New Roman" w:eastAsia="PMingLiU" w:hAnsi="Times New Roman"/>
                <w:sz w:val="24"/>
                <w:szCs w:val="24"/>
                <w:lang w:eastAsia="zh-TW"/>
              </w:rPr>
              <w:t xml:space="preserve"> su predmet ovog ugovora izvodi u skladu sa važećim </w:t>
            </w:r>
            <w:r w:rsidRPr="006333C6">
              <w:rPr>
                <w:rFonts w:ascii="Times New Roman" w:eastAsia="PMingLiU" w:hAnsi="Times New Roman"/>
                <w:sz w:val="24"/>
                <w:szCs w:val="24"/>
                <w:lang w:val="sr-Latn-CS" w:eastAsia="zh-TW"/>
              </w:rPr>
              <w:t xml:space="preserve">zakonskim </w:t>
            </w:r>
            <w:r w:rsidRPr="006333C6">
              <w:rPr>
                <w:rFonts w:ascii="Times New Roman" w:eastAsia="PMingLiU" w:hAnsi="Times New Roman"/>
                <w:sz w:val="24"/>
                <w:szCs w:val="24"/>
                <w:lang w:eastAsia="zh-TW"/>
              </w:rPr>
              <w:t xml:space="preserve">propisima, normativima i standardima za ovu vrstu </w:t>
            </w:r>
            <w:r w:rsidRPr="006333C6">
              <w:rPr>
                <w:rFonts w:ascii="Times New Roman" w:eastAsia="PMingLiU" w:hAnsi="Times New Roman"/>
                <w:sz w:val="24"/>
                <w:szCs w:val="24"/>
                <w:lang w:val="sr-Latn-CS" w:eastAsia="zh-TW"/>
              </w:rPr>
              <w:t>posla</w:t>
            </w:r>
            <w:r w:rsidRPr="006333C6">
              <w:rPr>
                <w:rFonts w:ascii="Times New Roman" w:eastAsia="PMingLiU" w:hAnsi="Times New Roman"/>
                <w:sz w:val="24"/>
                <w:szCs w:val="24"/>
                <w:lang w:eastAsia="zh-TW"/>
              </w:rPr>
              <w:t>;</w:t>
            </w:r>
          </w:p>
          <w:p w:rsidR="005F47C9" w:rsidRPr="006333C6" w:rsidRDefault="005F47C9" w:rsidP="005F47C9">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da potvrdi rezervaciju po zahtjevu Naručioca u roku od 3 (tri) sata od momenta ispostavljanja usmenog ili pismenog zahtjeva od strane Naručioca;</w:t>
            </w:r>
          </w:p>
          <w:p w:rsidR="005F47C9" w:rsidRPr="006333C6" w:rsidRDefault="005F47C9" w:rsidP="005F47C9">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val="sr-Latn-RS" w:eastAsia="zh-TW"/>
              </w:rPr>
              <w:t xml:space="preserve"> </w:t>
            </w:r>
            <w:r w:rsidRPr="006333C6">
              <w:rPr>
                <w:rFonts w:ascii="Times New Roman" w:eastAsia="PMingLiU" w:hAnsi="Times New Roman"/>
                <w:sz w:val="24"/>
                <w:szCs w:val="24"/>
                <w:lang w:val="sr-Latn-CS" w:eastAsia="zh-TW"/>
              </w:rPr>
              <w:t>pruža</w:t>
            </w:r>
            <w:r w:rsidRPr="006333C6">
              <w:rPr>
                <w:rFonts w:ascii="Times New Roman" w:eastAsia="PMingLiU" w:hAnsi="Times New Roman"/>
                <w:sz w:val="24"/>
                <w:szCs w:val="24"/>
                <w:lang w:val="sr-Latn-RS" w:eastAsia="zh-TW"/>
              </w:rPr>
              <w:t xml:space="preserve"> </w:t>
            </w:r>
            <w:r w:rsidRPr="006333C6">
              <w:rPr>
                <w:rFonts w:ascii="Times New Roman" w:eastAsia="PMingLiU" w:hAnsi="Times New Roman"/>
                <w:sz w:val="24"/>
                <w:szCs w:val="24"/>
                <w:lang w:val="sr-Latn-CS" w:eastAsia="zh-TW"/>
              </w:rPr>
              <w:t xml:space="preserve">kvalifikovanom radnom snagom sa potrebnim </w:t>
            </w:r>
            <w:r w:rsidRPr="006333C6">
              <w:rPr>
                <w:rFonts w:ascii="Times New Roman" w:eastAsia="PMingLiU" w:hAnsi="Times New Roman"/>
                <w:sz w:val="24"/>
                <w:szCs w:val="24"/>
                <w:lang w:eastAsia="zh-TW"/>
              </w:rPr>
              <w:t>iskustvom</w:t>
            </w:r>
            <w:r w:rsidRPr="006333C6">
              <w:rPr>
                <w:rFonts w:ascii="Times New Roman" w:eastAsia="PMingLiU" w:hAnsi="Times New Roman"/>
                <w:sz w:val="24"/>
                <w:szCs w:val="24"/>
                <w:lang w:val="sr-Latn-CS" w:eastAsia="zh-TW"/>
              </w:rPr>
              <w:t xml:space="preserve"> za ovu vrstu posla</w:t>
            </w:r>
            <w:r w:rsidRPr="006333C6">
              <w:rPr>
                <w:rFonts w:ascii="Times New Roman" w:eastAsia="PMingLiU" w:hAnsi="Times New Roman"/>
                <w:sz w:val="24"/>
                <w:szCs w:val="24"/>
                <w:lang w:eastAsia="zh-TW"/>
              </w:rPr>
              <w:t xml:space="preserve">; </w:t>
            </w:r>
          </w:p>
          <w:p w:rsidR="005F47C9" w:rsidRPr="006333C6" w:rsidRDefault="005F47C9" w:rsidP="005F47C9">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Pr>
                <w:rFonts w:ascii="Times New Roman" w:eastAsia="PMingLiU" w:hAnsi="Times New Roman"/>
                <w:sz w:val="24"/>
                <w:szCs w:val="24"/>
                <w:lang w:eastAsia="zh-TW"/>
              </w:rPr>
              <w:t xml:space="preserve">da uslugu koja je predmet jednostavne </w:t>
            </w:r>
            <w:r w:rsidRPr="006333C6">
              <w:rPr>
                <w:rFonts w:ascii="Times New Roman" w:eastAsia="PMingLiU" w:hAnsi="Times New Roman"/>
                <w:sz w:val="24"/>
                <w:szCs w:val="24"/>
                <w:lang w:eastAsia="zh-TW"/>
              </w:rPr>
              <w:t>nabavke mora izvršiti na jednoj lokaciji u Podgorici, uključujući pripremu cjelokupne prateće papirologije;</w:t>
            </w:r>
          </w:p>
          <w:p w:rsidR="005F47C9" w:rsidRPr="006333C6" w:rsidRDefault="005F47C9" w:rsidP="005F47C9">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rukovodi izvršenjem svih </w:t>
            </w:r>
            <w:r w:rsidRPr="006333C6">
              <w:rPr>
                <w:rFonts w:ascii="Times New Roman" w:eastAsia="PMingLiU" w:hAnsi="Times New Roman"/>
                <w:sz w:val="24"/>
                <w:szCs w:val="24"/>
                <w:lang w:val="sr-Latn-CS" w:eastAsia="zh-TW"/>
              </w:rPr>
              <w:t>usluga</w:t>
            </w:r>
            <w:r w:rsidRPr="006333C6">
              <w:rPr>
                <w:rFonts w:ascii="Times New Roman" w:eastAsia="PMingLiU" w:hAnsi="Times New Roman"/>
                <w:sz w:val="24"/>
                <w:szCs w:val="24"/>
                <w:lang w:eastAsia="zh-TW"/>
              </w:rPr>
              <w:t>;</w:t>
            </w:r>
          </w:p>
          <w:p w:rsidR="005F47C9" w:rsidRPr="006333C6" w:rsidRDefault="005F47C9" w:rsidP="005F47C9">
            <w:pPr>
              <w:numPr>
                <w:ilvl w:val="0"/>
                <w:numId w:val="29"/>
              </w:numPr>
              <w:tabs>
                <w:tab w:val="left" w:pos="284"/>
              </w:tabs>
              <w:spacing w:after="0" w:line="240" w:lineRule="auto"/>
              <w:ind w:left="0" w:firstLine="0"/>
              <w:jc w:val="both"/>
              <w:rPr>
                <w:rFonts w:ascii="Times New Roman" w:eastAsia="PMingLiU" w:hAnsi="Times New Roman"/>
                <w:sz w:val="24"/>
                <w:szCs w:val="24"/>
                <w:lang w:val="pl-PL" w:eastAsia="zh-TW"/>
              </w:rPr>
            </w:pPr>
            <w:r w:rsidRPr="006333C6">
              <w:rPr>
                <w:rFonts w:ascii="Times New Roman" w:eastAsia="PMingLiU" w:hAnsi="Times New Roman"/>
                <w:sz w:val="24"/>
                <w:szCs w:val="24"/>
                <w:lang w:val="pl-PL" w:eastAsia="zh-TW"/>
              </w:rPr>
              <w:t xml:space="preserve">da obezbijedi kompletnu  dokumentaciju po kojoj se izvode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val="pl-PL" w:eastAsia="zh-TW"/>
              </w:rPr>
              <w:t>;</w:t>
            </w:r>
          </w:p>
          <w:p w:rsidR="005F47C9" w:rsidRDefault="005F47C9" w:rsidP="005F47C9">
            <w:pPr>
              <w:numPr>
                <w:ilvl w:val="0"/>
                <w:numId w:val="29"/>
              </w:numPr>
              <w:tabs>
                <w:tab w:val="left" w:pos="284"/>
              </w:tabs>
              <w:spacing w:after="0" w:line="240" w:lineRule="auto"/>
              <w:ind w:left="0" w:firstLine="0"/>
              <w:jc w:val="both"/>
              <w:rPr>
                <w:rFonts w:ascii="Times New Roman" w:eastAsia="PMingLiU" w:hAnsi="Times New Roman"/>
                <w:b/>
                <w:bCs/>
                <w:sz w:val="24"/>
                <w:szCs w:val="24"/>
                <w:lang w:val="sr-Latn-CS" w:eastAsia="zh-TW"/>
              </w:rPr>
            </w:pPr>
            <w:r w:rsidRPr="006333C6">
              <w:rPr>
                <w:rFonts w:ascii="Times New Roman" w:eastAsia="PMingLiU" w:hAnsi="Times New Roman"/>
                <w:sz w:val="24"/>
                <w:szCs w:val="24"/>
                <w:lang w:val="sr-Latn-CS" w:eastAsia="zh-TW"/>
              </w:rPr>
              <w:t>da nadoknadi svu štetu Naručiocu, koja bude prouzrokovana nesavjesnim ili nekvalitetnim radom ili krivicom lica koje vrši uslugu.</w:t>
            </w:r>
          </w:p>
          <w:p w:rsidR="005F47C9" w:rsidRPr="00001DBB" w:rsidRDefault="005F47C9" w:rsidP="005F47C9">
            <w:pPr>
              <w:tabs>
                <w:tab w:val="left" w:pos="284"/>
              </w:tabs>
              <w:spacing w:after="0" w:line="240" w:lineRule="auto"/>
              <w:jc w:val="both"/>
              <w:rPr>
                <w:rFonts w:ascii="Times New Roman" w:eastAsia="PMingLiU" w:hAnsi="Times New Roman"/>
                <w:b/>
                <w:bCs/>
                <w:sz w:val="24"/>
                <w:szCs w:val="24"/>
                <w:lang w:val="sr-Latn-CS" w:eastAsia="zh-TW"/>
              </w:rPr>
            </w:pPr>
          </w:p>
          <w:p w:rsidR="005F47C9" w:rsidRDefault="005F47C9" w:rsidP="005F47C9">
            <w:pPr>
              <w:jc w:val="both"/>
              <w:rPr>
                <w:rFonts w:ascii="Times New Roman" w:hAnsi="Times New Roman"/>
                <w:i/>
                <w:iCs/>
                <w:sz w:val="24"/>
                <w:szCs w:val="24"/>
                <w:lang w:val="de-DE"/>
              </w:rPr>
            </w:pPr>
            <w:r>
              <w:rPr>
                <w:rFonts w:ascii="Times New Roman" w:hAnsi="Times New Roman"/>
                <w:sz w:val="24"/>
                <w:szCs w:val="24"/>
                <w:lang w:val="pl-PL"/>
              </w:rPr>
              <w:t>U slučaju da ponuđač/budući Izvršilac predmetnih usluga zbog zauzetosti smještajnih kapaciteta ne bude u mogućnosti da izvrši uslugu u svom objektu, shodno konkretnom zahtjevu Naručioca, obavezan je da obezbijedi smještaj i izvršenje predmetnih usluga u drugom objektu, adekvatnom po kategorizaciji i svim drugim parametrima, po cijeni koja je sadržana u finansijskom dijelu ponude. U slučaju da ponuđač/budući Izvršilac, zbog zauzetosti sopstvenih smještajnih kapaciteta, obezbijedi smještaj u drugom, adekvatnom objektu, izvršene usluge se fakturišu od strane ponuđača/budućeg Izvršioca usluga prema Naručiocu.</w:t>
            </w:r>
          </w:p>
          <w:p w:rsidR="005F47C9" w:rsidRDefault="005F47C9" w:rsidP="005F47C9">
            <w:pPr>
              <w:spacing w:after="0" w:line="240" w:lineRule="auto"/>
              <w:jc w:val="both"/>
              <w:rPr>
                <w:rFonts w:ascii="Times New Roman" w:hAnsi="Times New Roman"/>
                <w:color w:val="000000"/>
                <w:sz w:val="24"/>
                <w:szCs w:val="24"/>
              </w:rPr>
            </w:pPr>
            <w:r>
              <w:rPr>
                <w:rFonts w:ascii="Times New Roman" w:hAnsi="Times New Roman"/>
                <w:b/>
                <w:bCs/>
                <w:sz w:val="24"/>
                <w:szCs w:val="24"/>
                <w:lang w:val="de-DE"/>
              </w:rPr>
              <w:t>Dinamika i mjesto isporuke</w:t>
            </w:r>
            <w:r>
              <w:rPr>
                <w:rFonts w:ascii="Times New Roman" w:hAnsi="Times New Roman"/>
                <w:sz w:val="24"/>
                <w:szCs w:val="24"/>
                <w:lang w:val="de-DE"/>
              </w:rPr>
              <w:t>:</w:t>
            </w:r>
            <w:r>
              <w:rPr>
                <w:rFonts w:ascii="Times New Roman" w:hAnsi="Times New Roman"/>
                <w:i/>
                <w:iCs/>
                <w:sz w:val="24"/>
                <w:szCs w:val="24"/>
                <w:lang w:val="de-DE"/>
              </w:rPr>
              <w:t xml:space="preserve"> </w:t>
            </w:r>
            <w:r>
              <w:rPr>
                <w:rFonts w:ascii="Times New Roman" w:hAnsi="Times New Roman"/>
                <w:sz w:val="24"/>
                <w:szCs w:val="24"/>
                <w:lang w:val="pl-PL"/>
              </w:rPr>
              <w:t>Dinamika izvršavanja usluga će zavisiti od zahtjeva Naručioca. Usluga će se izvršavati sukcesivno, prema potrebama Naručioca, odmah nakon prijema pisane ili usmene narudžbe, do isteka godine dana od dana zaključenja ugovora, odnosno do isteka sredstava opredijeljenih za ovu nabavku za vrijeme trajanja Ugovora.</w:t>
            </w:r>
          </w:p>
          <w:p w:rsidR="005F47C9" w:rsidRDefault="005F47C9" w:rsidP="005F47C9">
            <w:pPr>
              <w:spacing w:after="0" w:line="240" w:lineRule="auto"/>
              <w:rPr>
                <w:rFonts w:ascii="Times New Roman" w:hAnsi="Times New Roman"/>
                <w:color w:val="000000"/>
                <w:sz w:val="24"/>
                <w:szCs w:val="24"/>
              </w:rPr>
            </w:pPr>
          </w:p>
          <w:p w:rsidR="005F47C9" w:rsidRPr="006333C6" w:rsidRDefault="005F47C9" w:rsidP="005F47C9">
            <w:pPr>
              <w:spacing w:after="0" w:line="240" w:lineRule="auto"/>
              <w:rPr>
                <w:rFonts w:ascii="Times New Roman" w:hAnsi="Times New Roman"/>
                <w:sz w:val="24"/>
                <w:szCs w:val="24"/>
              </w:rPr>
            </w:pPr>
            <w:r w:rsidRPr="006333C6">
              <w:rPr>
                <w:rFonts w:ascii="Times New Roman" w:hAnsi="Times New Roman"/>
                <w:color w:val="000000"/>
                <w:sz w:val="24"/>
                <w:szCs w:val="24"/>
              </w:rPr>
              <w:sym w:font="Wingdings" w:char="F078"/>
            </w:r>
            <w:r w:rsidRPr="006333C6">
              <w:rPr>
                <w:rFonts w:ascii="Times New Roman" w:hAnsi="Times New Roman"/>
                <w:color w:val="000000"/>
                <w:sz w:val="24"/>
                <w:szCs w:val="24"/>
              </w:rPr>
              <w:t xml:space="preserve"> </w:t>
            </w:r>
            <w:r w:rsidRPr="005F47C9">
              <w:rPr>
                <w:rFonts w:ascii="Times New Roman" w:hAnsi="Times New Roman"/>
                <w:b/>
                <w:sz w:val="24"/>
                <w:szCs w:val="24"/>
                <w:lang w:val="sr-Latn-CS" w:eastAsia="sr-Latn-CS"/>
              </w:rPr>
              <w:t>Način sprovođenja kontrole kvaliteta</w:t>
            </w:r>
            <w:r w:rsidRPr="005F47C9">
              <w:rPr>
                <w:rFonts w:ascii="Times New Roman" w:hAnsi="Times New Roman"/>
                <w:sz w:val="24"/>
                <w:szCs w:val="24"/>
                <w:lang w:val="sr-Latn-CS" w:eastAsia="sr-Latn-CS"/>
              </w:rPr>
              <w:t>:</w:t>
            </w:r>
            <w:r w:rsidRPr="006333C6">
              <w:rPr>
                <w:rFonts w:ascii="Times New Roman" w:hAnsi="Times New Roman"/>
                <w:sz w:val="24"/>
                <w:szCs w:val="24"/>
              </w:rPr>
              <w:t xml:space="preserve"> </w:t>
            </w:r>
          </w:p>
          <w:p w:rsidR="005F47C9" w:rsidRDefault="005F47C9" w:rsidP="005F47C9">
            <w:pPr>
              <w:spacing w:after="0" w:line="240" w:lineRule="auto"/>
              <w:jc w:val="both"/>
              <w:rPr>
                <w:rFonts w:ascii="Times New Roman" w:hAnsi="Times New Roman" w:cs="Calibri"/>
                <w:sz w:val="24"/>
                <w:szCs w:val="24"/>
                <w:lang w:val="sr-Latn-RS"/>
              </w:rPr>
            </w:pPr>
          </w:p>
          <w:p w:rsidR="005F47C9" w:rsidRPr="006333C6" w:rsidRDefault="005F47C9" w:rsidP="005F47C9">
            <w:pPr>
              <w:spacing w:after="0" w:line="240" w:lineRule="auto"/>
              <w:jc w:val="both"/>
              <w:rPr>
                <w:rFonts w:ascii="Times New Roman" w:eastAsia="PMingLiU" w:hAnsi="Times New Roman"/>
                <w:sz w:val="24"/>
                <w:szCs w:val="24"/>
                <w:highlight w:val="yellow"/>
                <w:lang w:val="pl-PL" w:eastAsia="zh-TW"/>
              </w:rPr>
            </w:pPr>
            <w:r w:rsidRPr="006333C6">
              <w:rPr>
                <w:rFonts w:ascii="Times New Roman" w:hAnsi="Times New Roman" w:cs="Calibri"/>
                <w:sz w:val="24"/>
                <w:szCs w:val="24"/>
                <w:lang w:val="sr-Latn-RS"/>
              </w:rPr>
              <w:t xml:space="preserve">Sprovođenje kontrole kvaliteta vršiće službenici Skupštine Crne Gore, iz sektora za opšte poslove, shodno internom pravilniku Naručioca. </w:t>
            </w:r>
          </w:p>
          <w:p w:rsidR="005F47C9" w:rsidRDefault="005F47C9" w:rsidP="005F47C9">
            <w:pPr>
              <w:spacing w:after="0" w:line="240" w:lineRule="auto"/>
              <w:contextualSpacing/>
              <w:jc w:val="both"/>
              <w:rPr>
                <w:rFonts w:ascii="Times New Roman" w:eastAsia="Times New Roman" w:hAnsi="Times New Roman"/>
                <w:sz w:val="24"/>
                <w:szCs w:val="24"/>
              </w:rPr>
            </w:pPr>
          </w:p>
          <w:p w:rsidR="006333C6" w:rsidRPr="005A6992" w:rsidRDefault="006333C6" w:rsidP="005A6992">
            <w:pPr>
              <w:spacing w:after="0" w:line="240" w:lineRule="auto"/>
              <w:rPr>
                <w:rFonts w:ascii="Times New Roman" w:hAnsi="Times New Roman"/>
              </w:rPr>
            </w:pPr>
          </w:p>
          <w:p w:rsidR="00F66F8F" w:rsidRPr="00141C17" w:rsidRDefault="00F66F8F" w:rsidP="00F66F8F">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Opšte </w:t>
            </w:r>
            <w:r w:rsidRPr="00141C17">
              <w:rPr>
                <w:rFonts w:ascii="Times New Roman" w:hAnsi="Times New Roman"/>
                <w:b/>
                <w:sz w:val="24"/>
                <w:szCs w:val="24"/>
              </w:rPr>
              <w:t>informacije:</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Ponuda se sačinjava u skladu sa zahtjevom, bez uračunavanja poreza na dodatnu vrijednost.</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Ponuđač može dostaviti samo jednu ponudu.</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Ponuđena cijena iskazuje se brojčano u eurima.</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Korisnik ESJN - ponuđač u sistemu unosi i podnosi ponudu/prijavu u izabranom postupku javne nabavke popunjavanjem zadatih formi i dostavljanjem potrebne dokumentacije.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ESJN osigurava da niko nema pristup sadržaju/podacima iz dostavljenih ponuda/prijava prije roka za njihovo otvaranje osim ponuđač koji je kreirao ponudu/prijavu.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Trenutak prijema ponude koja se dostavlja preko ESJN dokumentuje se potvrdom o prijemu ponude, tj. obavještenjem ponuđača o trenutku prijema njegove ponude sa datumom i vremenom putem elektronske pošte.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Ako ponuđač tokom roka za dostavljanje ponuda mijenja svoju ponudu koju je već podnio u željenom postupku, ponuda se smatra povučenom i ponuđač mora ponovo izvršiti podnošenje ponude nakon odrađenih izmjena.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ESJN onemogućava da se ponuda može podnijeti i podnijeta ponuda izmijeniti nakon isteka roka za dostavljanje ponuda.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ESJN evidentira svaku blagovremeno dostavljenu ponudu prema redosljedu dostavljanja i automatski kreira zapisnik o otvaranju ponuda koji je dostupan ponuđačima i naručiocima tek nakon isteka roka za otvaranje ponuda.</w:t>
            </w:r>
          </w:p>
          <w:p w:rsidR="00F66F8F" w:rsidRPr="00141C17" w:rsidRDefault="00F66F8F" w:rsidP="00F66F8F">
            <w:pPr>
              <w:spacing w:after="0" w:line="240" w:lineRule="auto"/>
              <w:jc w:val="both"/>
              <w:rPr>
                <w:rFonts w:ascii="Times New Roman" w:hAnsi="Times New Roman"/>
                <w:sz w:val="24"/>
                <w:szCs w:val="24"/>
              </w:rPr>
            </w:pPr>
          </w:p>
          <w:p w:rsidR="00F66F8F" w:rsidRPr="00DE0658" w:rsidRDefault="00F66F8F" w:rsidP="00F66F8F">
            <w:pPr>
              <w:spacing w:after="0" w:line="240" w:lineRule="auto"/>
              <w:jc w:val="both"/>
              <w:rPr>
                <w:rFonts w:ascii="Times New Roman" w:hAnsi="Times New Roman"/>
                <w:sz w:val="24"/>
                <w:szCs w:val="24"/>
              </w:rPr>
            </w:pPr>
            <w:r w:rsidRPr="00DE0658">
              <w:rPr>
                <w:rFonts w:ascii="Times New Roman" w:hAnsi="Times New Roman"/>
                <w:sz w:val="24"/>
                <w:szCs w:val="24"/>
              </w:rPr>
              <w:t>Ponuda ne može biti alternativna.</w:t>
            </w:r>
          </w:p>
          <w:p w:rsidR="007736CB" w:rsidRPr="00DE0658" w:rsidRDefault="007736CB" w:rsidP="00E6384E">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Uz ponudu se dostavlja izjava ponuđača o ispunjenosti uslova utvrđenih zahtjevom i nepostojanju sukoba interesa, potpisana od strane ovlašćenog lica ponuđača, koja se sačinjava na obrascu 2.</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Shodno članu 8 Pravilnika o načinu sprovođenja jednostavnih nabavki („Službeni list CG“, br. 061/20, 065/20, 071/20, 074/20, 102/20 i 051/21) otvaranje ponuda nije javno.</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Pregled, ocjena ispravnosti i vrednovanje ponuda vrši se bez prisustva ovlašćenih predstavnika ponuđača i tajni su do donošenja obavještenja o ishodu postupka.</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Na obavještenje o ishodu postupka jednostavne nabavke nije dopuštena žalba.</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Naručilac objavom obavještenja o ishodu postupka, na dokaziv način stiče uslove za zaključenje ugovora o nabavci.</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lastRenderedPageBreak/>
              <w:t>Naručilac može da poništi postupak jednostavne nabavke u skladu sa uslovima propisanim Pravilnikom o načinu sprovođenja jednostavnih nabavki.</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Predmetni postupak će sprovesti Službenik za javne nabavke.</w:t>
            </w:r>
          </w:p>
          <w:p w:rsidR="00F66F8F" w:rsidRPr="005A6992" w:rsidRDefault="00F66F8F" w:rsidP="00E6384E">
            <w:pPr>
              <w:spacing w:after="0" w:line="240" w:lineRule="auto"/>
              <w:rPr>
                <w:rFonts w:ascii="Times New Roman" w:hAnsi="Times New Roman"/>
              </w:rPr>
            </w:pPr>
          </w:p>
        </w:tc>
      </w:tr>
    </w:tbl>
    <w:p w:rsidR="007736CB" w:rsidRPr="005A6992" w:rsidRDefault="007736CB" w:rsidP="007736CB">
      <w:pPr>
        <w:tabs>
          <w:tab w:val="center" w:pos="4962"/>
          <w:tab w:val="right" w:pos="9639"/>
        </w:tabs>
        <w:autoSpaceDE w:val="0"/>
        <w:autoSpaceDN w:val="0"/>
        <w:adjustRightInd w:val="0"/>
        <w:spacing w:after="0" w:line="240" w:lineRule="auto"/>
        <w:rPr>
          <w:rFonts w:ascii="Times New Roman" w:hAnsi="Times New Roman"/>
        </w:rPr>
      </w:pPr>
    </w:p>
    <w:p w:rsidR="00B170D1" w:rsidRDefault="005A6992" w:rsidP="00F66F8F">
      <w:pPr>
        <w:tabs>
          <w:tab w:val="center" w:pos="4962"/>
          <w:tab w:val="right" w:pos="9639"/>
        </w:tabs>
        <w:autoSpaceDE w:val="0"/>
        <w:autoSpaceDN w:val="0"/>
        <w:adjustRightInd w:val="0"/>
        <w:spacing w:after="0" w:line="240" w:lineRule="auto"/>
        <w:rPr>
          <w:rFonts w:ascii="Times New Roman" w:hAnsi="Times New Roman"/>
        </w:rPr>
      </w:pPr>
      <w:r>
        <w:rPr>
          <w:rFonts w:ascii="Times New Roman" w:hAnsi="Times New Roman"/>
        </w:rPr>
        <w:t xml:space="preserve">  </w:t>
      </w:r>
    </w:p>
    <w:p w:rsidR="00F66F8F" w:rsidRDefault="005A6992" w:rsidP="00F66F8F">
      <w:pPr>
        <w:tabs>
          <w:tab w:val="center" w:pos="4962"/>
          <w:tab w:val="right" w:pos="9639"/>
        </w:tabs>
        <w:autoSpaceDE w:val="0"/>
        <w:autoSpaceDN w:val="0"/>
        <w:adjustRightInd w:val="0"/>
        <w:spacing w:after="0" w:line="240" w:lineRule="auto"/>
        <w:rPr>
          <w:rFonts w:ascii="Times New Roman" w:hAnsi="Times New Roman"/>
          <w:sz w:val="24"/>
          <w:szCs w:val="24"/>
        </w:rPr>
      </w:pPr>
      <w:r>
        <w:rPr>
          <w:rFonts w:ascii="Times New Roman" w:hAnsi="Times New Roman"/>
        </w:rPr>
        <w:t xml:space="preserve">  </w:t>
      </w:r>
      <w:r w:rsidR="006C3E7D">
        <w:rPr>
          <w:rFonts w:ascii="Times New Roman" w:hAnsi="Times New Roman"/>
          <w:sz w:val="24"/>
          <w:szCs w:val="24"/>
        </w:rPr>
        <w:t>Službenik</w:t>
      </w:r>
      <w:r w:rsidR="00F66F8F" w:rsidRPr="006A66C4">
        <w:rPr>
          <w:rFonts w:ascii="Times New Roman" w:hAnsi="Times New Roman"/>
          <w:sz w:val="24"/>
          <w:szCs w:val="24"/>
        </w:rPr>
        <w:t xml:space="preserve"> za javne nabavke                                                   </w:t>
      </w:r>
      <w:r w:rsidR="00F66F8F">
        <w:rPr>
          <w:rFonts w:ascii="Times New Roman" w:hAnsi="Times New Roman"/>
          <w:sz w:val="24"/>
          <w:szCs w:val="24"/>
        </w:rPr>
        <w:t xml:space="preserve">    </w:t>
      </w:r>
      <w:r w:rsidR="00F66F8F" w:rsidRPr="006A66C4">
        <w:rPr>
          <w:rFonts w:ascii="Times New Roman" w:hAnsi="Times New Roman"/>
          <w:sz w:val="24"/>
          <w:szCs w:val="24"/>
        </w:rPr>
        <w:t xml:space="preserve">         Ovlašćeno lice naručioca</w:t>
      </w:r>
    </w:p>
    <w:p w:rsidR="00F66F8F" w:rsidRPr="006A66C4" w:rsidRDefault="00F66F8F" w:rsidP="00F66F8F">
      <w:pPr>
        <w:tabs>
          <w:tab w:val="center" w:pos="4962"/>
          <w:tab w:val="right" w:pos="9639"/>
        </w:tabs>
        <w:autoSpaceDE w:val="0"/>
        <w:autoSpaceDN w:val="0"/>
        <w:adjustRightInd w:val="0"/>
        <w:spacing w:after="0" w:line="240" w:lineRule="auto"/>
        <w:rPr>
          <w:rFonts w:ascii="Times New Roman" w:hAnsi="Times New Roman"/>
          <w:sz w:val="24"/>
          <w:szCs w:val="24"/>
        </w:rPr>
      </w:pPr>
    </w:p>
    <w:p w:rsidR="00F66F8F" w:rsidRPr="000A43C6" w:rsidRDefault="00F66F8F" w:rsidP="00F66F8F">
      <w:pPr>
        <w:tabs>
          <w:tab w:val="center" w:pos="4962"/>
          <w:tab w:val="right" w:pos="9639"/>
        </w:tabs>
        <w:autoSpaceDE w:val="0"/>
        <w:autoSpaceDN w:val="0"/>
        <w:adjustRightInd w:val="0"/>
        <w:spacing w:after="0" w:line="240" w:lineRule="auto"/>
        <w:rPr>
          <w:rFonts w:ascii="Times New Roman" w:hAnsi="Times New Roman"/>
          <w:b/>
          <w:sz w:val="24"/>
          <w:szCs w:val="24"/>
        </w:rPr>
      </w:pPr>
      <w:r w:rsidRPr="006A66C4">
        <w:rPr>
          <w:rFonts w:ascii="Times New Roman" w:hAnsi="Times New Roman"/>
          <w:sz w:val="24"/>
          <w:szCs w:val="24"/>
        </w:rPr>
        <w:t xml:space="preserve">        </w:t>
      </w:r>
      <w:r>
        <w:rPr>
          <w:rFonts w:ascii="Times New Roman" w:hAnsi="Times New Roman"/>
          <w:sz w:val="24"/>
          <w:szCs w:val="24"/>
        </w:rPr>
        <w:t xml:space="preserve">  </w:t>
      </w:r>
      <w:r w:rsidRPr="006A66C4">
        <w:rPr>
          <w:rFonts w:ascii="Times New Roman" w:hAnsi="Times New Roman"/>
          <w:sz w:val="24"/>
          <w:szCs w:val="24"/>
        </w:rPr>
        <w:t xml:space="preserve">  </w:t>
      </w:r>
      <w:r w:rsidR="005F47C9">
        <w:rPr>
          <w:rFonts w:ascii="Times New Roman" w:hAnsi="Times New Roman"/>
          <w:b/>
          <w:sz w:val="24"/>
          <w:szCs w:val="24"/>
        </w:rPr>
        <w:t>Marko Lekić</w:t>
      </w:r>
      <w:r w:rsidRPr="000A43C6">
        <w:rPr>
          <w:rFonts w:ascii="Times New Roman" w:hAnsi="Times New Roman"/>
          <w:b/>
          <w:sz w:val="24"/>
          <w:szCs w:val="24"/>
        </w:rPr>
        <w:tab/>
        <w:t xml:space="preserve">                                         </w:t>
      </w:r>
      <w:r>
        <w:rPr>
          <w:rFonts w:ascii="Times New Roman" w:hAnsi="Times New Roman"/>
          <w:b/>
          <w:sz w:val="24"/>
          <w:szCs w:val="24"/>
        </w:rPr>
        <w:t xml:space="preserve">                              </w:t>
      </w:r>
      <w:r w:rsidRPr="000A43C6">
        <w:rPr>
          <w:rFonts w:ascii="Times New Roman" w:hAnsi="Times New Roman"/>
          <w:b/>
          <w:sz w:val="24"/>
          <w:szCs w:val="24"/>
        </w:rPr>
        <w:t xml:space="preserve">   </w:t>
      </w:r>
      <w:r w:rsidR="007253D0">
        <w:rPr>
          <w:rFonts w:ascii="Times New Roman" w:hAnsi="Times New Roman"/>
          <w:b/>
          <w:sz w:val="24"/>
          <w:szCs w:val="24"/>
        </w:rPr>
        <w:t xml:space="preserve">    </w:t>
      </w:r>
      <w:r w:rsidR="005F47C9">
        <w:rPr>
          <w:rFonts w:ascii="Times New Roman" w:hAnsi="Times New Roman"/>
          <w:b/>
          <w:sz w:val="24"/>
          <w:szCs w:val="24"/>
        </w:rPr>
        <w:t xml:space="preserve">   </w:t>
      </w:r>
      <w:r>
        <w:rPr>
          <w:rFonts w:ascii="Times New Roman" w:hAnsi="Times New Roman"/>
          <w:b/>
          <w:sz w:val="24"/>
          <w:szCs w:val="24"/>
        </w:rPr>
        <w:t xml:space="preserve"> </w:t>
      </w:r>
      <w:r w:rsidRPr="000A43C6">
        <w:rPr>
          <w:rFonts w:ascii="Times New Roman" w:hAnsi="Times New Roman"/>
          <w:b/>
          <w:sz w:val="24"/>
          <w:szCs w:val="24"/>
        </w:rPr>
        <w:t xml:space="preserve">Aleksandar </w:t>
      </w:r>
      <w:r>
        <w:rPr>
          <w:rFonts w:ascii="Times New Roman" w:hAnsi="Times New Roman"/>
          <w:b/>
          <w:sz w:val="24"/>
          <w:szCs w:val="24"/>
        </w:rPr>
        <w:t>Klarić</w:t>
      </w:r>
    </w:p>
    <w:p w:rsidR="00F66F8F" w:rsidRPr="006A66C4" w:rsidRDefault="003F0D6F" w:rsidP="00F66F8F">
      <w:pPr>
        <w:tabs>
          <w:tab w:val="center" w:pos="4962"/>
          <w:tab w:val="right" w:pos="9639"/>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F66F8F" w:rsidRPr="006A66C4" w:rsidRDefault="00F66F8F" w:rsidP="00F66F8F">
      <w:pPr>
        <w:tabs>
          <w:tab w:val="center" w:pos="4962"/>
          <w:tab w:val="right" w:pos="9639"/>
        </w:tabs>
        <w:autoSpaceDE w:val="0"/>
        <w:autoSpaceDN w:val="0"/>
        <w:adjustRightInd w:val="0"/>
        <w:spacing w:after="0" w:line="240" w:lineRule="auto"/>
        <w:rPr>
          <w:rFonts w:ascii="Times New Roman" w:hAnsi="Times New Roman"/>
          <w:sz w:val="24"/>
          <w:szCs w:val="24"/>
        </w:rPr>
      </w:pPr>
    </w:p>
    <w:p w:rsidR="00F66F8F" w:rsidRPr="00C924D8" w:rsidRDefault="00F66F8F" w:rsidP="00F66F8F">
      <w:pPr>
        <w:tabs>
          <w:tab w:val="left" w:pos="4111"/>
          <w:tab w:val="right" w:pos="9639"/>
        </w:tabs>
        <w:autoSpaceDE w:val="0"/>
        <w:autoSpaceDN w:val="0"/>
        <w:adjustRightInd w:val="0"/>
        <w:spacing w:after="0" w:line="240" w:lineRule="auto"/>
        <w:rPr>
          <w:rFonts w:ascii="Times New Roman" w:hAnsi="Times New Roman"/>
          <w:sz w:val="24"/>
          <w:szCs w:val="24"/>
        </w:rPr>
      </w:pPr>
      <w:r w:rsidRPr="006A66C4">
        <w:rPr>
          <w:rFonts w:ascii="Times New Roman" w:hAnsi="Times New Roman"/>
          <w:sz w:val="24"/>
          <w:szCs w:val="24"/>
        </w:rPr>
        <w:t xml:space="preserve">     ______________________</w:t>
      </w:r>
      <w:r w:rsidRPr="006A66C4">
        <w:rPr>
          <w:rFonts w:ascii="Times New Roman" w:hAnsi="Times New Roman"/>
          <w:sz w:val="24"/>
          <w:szCs w:val="24"/>
        </w:rPr>
        <w:tab/>
        <w:t xml:space="preserve"> M.P.                            </w:t>
      </w:r>
      <w:r>
        <w:rPr>
          <w:rFonts w:ascii="Times New Roman" w:hAnsi="Times New Roman"/>
          <w:sz w:val="24"/>
          <w:szCs w:val="24"/>
        </w:rPr>
        <w:t xml:space="preserve">     </w:t>
      </w:r>
      <w:r w:rsidRPr="006A66C4">
        <w:rPr>
          <w:rFonts w:ascii="Times New Roman" w:hAnsi="Times New Roman"/>
          <w:sz w:val="24"/>
          <w:szCs w:val="24"/>
        </w:rPr>
        <w:t xml:space="preserve"> _____________________</w:t>
      </w:r>
    </w:p>
    <w:p w:rsidR="00001DBB" w:rsidRDefault="00001DBB" w:rsidP="00F66F8F">
      <w:pPr>
        <w:tabs>
          <w:tab w:val="center" w:pos="4962"/>
          <w:tab w:val="right" w:pos="9639"/>
        </w:tabs>
        <w:autoSpaceDE w:val="0"/>
        <w:autoSpaceDN w:val="0"/>
        <w:adjustRightInd w:val="0"/>
        <w:spacing w:after="0" w:line="240" w:lineRule="auto"/>
        <w:rPr>
          <w:rFonts w:ascii="Times New Roman" w:hAnsi="Times New Roman"/>
          <w:b/>
          <w:sz w:val="24"/>
          <w:szCs w:val="24"/>
        </w:rPr>
      </w:pPr>
    </w:p>
    <w:p w:rsidR="007C3B9B" w:rsidRDefault="007C3B9B"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Pr="005A6992" w:rsidRDefault="005F47C9" w:rsidP="00B170D1">
      <w:pPr>
        <w:spacing w:after="0" w:line="240" w:lineRule="auto"/>
        <w:rPr>
          <w:rFonts w:ascii="Times New Roman" w:hAnsi="Times New Roman"/>
          <w:sz w:val="24"/>
          <w:szCs w:val="24"/>
        </w:rPr>
      </w:pPr>
    </w:p>
    <w:p w:rsidR="00F66F8F" w:rsidRPr="005A6992" w:rsidRDefault="00F66F8F" w:rsidP="00F66F8F">
      <w:pPr>
        <w:spacing w:after="0" w:line="240" w:lineRule="auto"/>
        <w:jc w:val="right"/>
        <w:rPr>
          <w:rFonts w:ascii="Times New Roman" w:hAnsi="Times New Roman"/>
          <w:b/>
          <w:sz w:val="24"/>
          <w:szCs w:val="24"/>
        </w:rPr>
      </w:pPr>
      <w:r w:rsidRPr="005A6992">
        <w:rPr>
          <w:rFonts w:ascii="Times New Roman" w:hAnsi="Times New Roman"/>
          <w:b/>
          <w:sz w:val="24"/>
          <w:szCs w:val="24"/>
        </w:rPr>
        <w:lastRenderedPageBreak/>
        <w:t>Obrazac 2</w:t>
      </w:r>
    </w:p>
    <w:p w:rsidR="00F66F8F" w:rsidRPr="005A6992" w:rsidRDefault="00F66F8F" w:rsidP="00F66F8F">
      <w:pPr>
        <w:tabs>
          <w:tab w:val="center" w:leader="underscore" w:pos="5387"/>
          <w:tab w:val="left" w:pos="5954"/>
          <w:tab w:val="right" w:pos="9639"/>
        </w:tabs>
        <w:spacing w:after="0" w:line="240" w:lineRule="auto"/>
        <w:rPr>
          <w:rFonts w:ascii="Times New Roman" w:hAnsi="Times New Roman"/>
          <w:sz w:val="24"/>
          <w:szCs w:val="24"/>
        </w:rPr>
      </w:pPr>
    </w:p>
    <w:p w:rsidR="00F66F8F" w:rsidRPr="005A6992" w:rsidRDefault="00F66F8F" w:rsidP="00F66F8F">
      <w:pPr>
        <w:spacing w:after="0" w:line="240" w:lineRule="auto"/>
        <w:jc w:val="both"/>
        <w:rPr>
          <w:rFonts w:ascii="Times New Roman" w:hAnsi="Times New Roman"/>
          <w:sz w:val="24"/>
          <w:szCs w:val="24"/>
        </w:rPr>
      </w:pPr>
    </w:p>
    <w:p w:rsidR="00F66F8F" w:rsidRPr="00023C3B" w:rsidRDefault="00F66F8F" w:rsidP="00F66F8F">
      <w:pPr>
        <w:spacing w:after="0" w:line="240" w:lineRule="auto"/>
        <w:jc w:val="both"/>
        <w:rPr>
          <w:rFonts w:ascii="Times New Roman" w:hAnsi="Times New Roman"/>
          <w:sz w:val="24"/>
          <w:szCs w:val="24"/>
        </w:rPr>
      </w:pPr>
    </w:p>
    <w:p w:rsidR="00F66F8F" w:rsidRPr="005475A1" w:rsidRDefault="00F66F8F" w:rsidP="00F66F8F">
      <w:pPr>
        <w:spacing w:after="0" w:line="240" w:lineRule="auto"/>
        <w:jc w:val="both"/>
        <w:rPr>
          <w:rFonts w:ascii="Times New Roman" w:hAnsi="Times New Roman"/>
          <w:b/>
          <w:sz w:val="24"/>
          <w:szCs w:val="24"/>
        </w:rPr>
      </w:pPr>
      <w:r w:rsidRPr="00023C3B">
        <w:rPr>
          <w:rFonts w:ascii="Times New Roman" w:hAnsi="Times New Roman"/>
          <w:sz w:val="24"/>
          <w:szCs w:val="24"/>
        </w:rPr>
        <w:t>Na osnovu člana 5 stav 4 Pravilnika za sprovođenje jednostavnih nabavki („Službeni list CG“, broj 061/20, 065/20, 71/20, 074/20, 102/20 i 051/21) ______(ponuđač)_____ dostavlja</w:t>
      </w:r>
    </w:p>
    <w:p w:rsidR="00F66F8F" w:rsidRPr="005475A1" w:rsidRDefault="00F66F8F" w:rsidP="00F66F8F">
      <w:pPr>
        <w:spacing w:after="0" w:line="240" w:lineRule="auto"/>
        <w:jc w:val="both"/>
        <w:rPr>
          <w:rFonts w:ascii="Times New Roman" w:hAnsi="Times New Roman"/>
          <w:sz w:val="24"/>
          <w:szCs w:val="24"/>
        </w:rPr>
      </w:pPr>
    </w:p>
    <w:p w:rsidR="00F66F8F" w:rsidRPr="005475A1" w:rsidRDefault="00F66F8F" w:rsidP="00F66F8F">
      <w:pPr>
        <w:spacing w:after="0" w:line="240" w:lineRule="auto"/>
        <w:jc w:val="both"/>
        <w:rPr>
          <w:rFonts w:ascii="Times New Roman" w:hAnsi="Times New Roman"/>
          <w:sz w:val="24"/>
          <w:szCs w:val="24"/>
        </w:rPr>
      </w:pPr>
    </w:p>
    <w:p w:rsidR="00F66F8F" w:rsidRPr="005475A1" w:rsidRDefault="00F66F8F" w:rsidP="00F66F8F">
      <w:pPr>
        <w:spacing w:after="0" w:line="240" w:lineRule="auto"/>
        <w:jc w:val="both"/>
        <w:rPr>
          <w:rFonts w:ascii="Times New Roman" w:hAnsi="Times New Roman"/>
          <w:sz w:val="24"/>
          <w:szCs w:val="24"/>
        </w:rPr>
      </w:pPr>
    </w:p>
    <w:p w:rsidR="00F66F8F" w:rsidRPr="005475A1" w:rsidRDefault="00F66F8F" w:rsidP="00F66F8F">
      <w:pPr>
        <w:spacing w:after="0" w:line="240" w:lineRule="auto"/>
        <w:jc w:val="center"/>
        <w:rPr>
          <w:rFonts w:ascii="Times New Roman" w:hAnsi="Times New Roman"/>
          <w:sz w:val="24"/>
          <w:szCs w:val="24"/>
        </w:rPr>
      </w:pPr>
    </w:p>
    <w:p w:rsidR="00F66F8F" w:rsidRPr="005475A1" w:rsidRDefault="00F66F8F" w:rsidP="00F66F8F">
      <w:pPr>
        <w:spacing w:after="0" w:line="240" w:lineRule="auto"/>
        <w:jc w:val="center"/>
        <w:rPr>
          <w:rFonts w:ascii="Times New Roman" w:hAnsi="Times New Roman"/>
          <w:sz w:val="24"/>
          <w:szCs w:val="24"/>
        </w:rPr>
      </w:pPr>
    </w:p>
    <w:p w:rsidR="00F66F8F" w:rsidRPr="005475A1" w:rsidRDefault="00F66F8F" w:rsidP="00F66F8F">
      <w:pPr>
        <w:spacing w:after="0" w:line="240" w:lineRule="auto"/>
        <w:jc w:val="center"/>
        <w:rPr>
          <w:rFonts w:ascii="Times New Roman" w:hAnsi="Times New Roman"/>
          <w:b/>
          <w:sz w:val="24"/>
          <w:szCs w:val="24"/>
        </w:rPr>
      </w:pPr>
      <w:r w:rsidRPr="005475A1">
        <w:rPr>
          <w:rFonts w:ascii="Times New Roman" w:hAnsi="Times New Roman"/>
          <w:b/>
          <w:sz w:val="24"/>
          <w:szCs w:val="24"/>
        </w:rPr>
        <w:t>I Z J A V U</w:t>
      </w:r>
    </w:p>
    <w:p w:rsidR="00F66F8F" w:rsidRPr="005475A1" w:rsidRDefault="00F66F8F" w:rsidP="00F66F8F">
      <w:pPr>
        <w:spacing w:after="0" w:line="240" w:lineRule="auto"/>
        <w:jc w:val="center"/>
        <w:rPr>
          <w:rFonts w:ascii="Times New Roman" w:hAnsi="Times New Roman"/>
          <w:sz w:val="24"/>
          <w:szCs w:val="24"/>
        </w:rPr>
      </w:pPr>
    </w:p>
    <w:p w:rsidR="00F66F8F" w:rsidRPr="005475A1" w:rsidRDefault="00F66F8F" w:rsidP="00F66F8F">
      <w:pPr>
        <w:spacing w:after="0" w:line="240" w:lineRule="auto"/>
        <w:jc w:val="center"/>
        <w:rPr>
          <w:rFonts w:ascii="Times New Roman" w:hAnsi="Times New Roman"/>
          <w:sz w:val="24"/>
          <w:szCs w:val="24"/>
        </w:rPr>
      </w:pPr>
    </w:p>
    <w:p w:rsidR="00F66F8F" w:rsidRPr="005475A1" w:rsidRDefault="00F66F8F" w:rsidP="00F66F8F">
      <w:pPr>
        <w:spacing w:after="0" w:line="240" w:lineRule="auto"/>
        <w:jc w:val="center"/>
        <w:rPr>
          <w:rFonts w:ascii="Times New Roman" w:hAnsi="Times New Roman"/>
          <w:b/>
          <w:sz w:val="24"/>
          <w:szCs w:val="24"/>
        </w:rPr>
      </w:pPr>
    </w:p>
    <w:p w:rsidR="00F66F8F" w:rsidRPr="005475A1" w:rsidRDefault="00F66F8F" w:rsidP="00F66F8F">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66F8F" w:rsidRDefault="00F66F8F" w:rsidP="00F66F8F">
      <w:pPr>
        <w:spacing w:after="0" w:line="240" w:lineRule="auto"/>
        <w:ind w:firstLine="567"/>
        <w:jc w:val="both"/>
        <w:rPr>
          <w:rFonts w:ascii="Times New Roman" w:hAnsi="Times New Roman"/>
          <w:sz w:val="24"/>
          <w:szCs w:val="24"/>
        </w:rPr>
      </w:pPr>
      <w:r w:rsidRPr="005475A1">
        <w:rPr>
          <w:rFonts w:ascii="Times New Roman" w:hAnsi="Times New Roman"/>
          <w:color w:val="000000" w:themeColor="text1"/>
          <w:sz w:val="24"/>
          <w:szCs w:val="24"/>
        </w:rPr>
        <w:t>Kojom potvrđuje da u potpunosti</w:t>
      </w:r>
      <w:r w:rsidR="007253D0">
        <w:rPr>
          <w:rFonts w:ascii="Times New Roman" w:hAnsi="Times New Roman"/>
          <w:color w:val="000000" w:themeColor="text1"/>
          <w:sz w:val="24"/>
          <w:szCs w:val="24"/>
        </w:rPr>
        <w:t xml:space="preserve"> ispunjava sve uslove utvrđene Z</w:t>
      </w:r>
      <w:r w:rsidRPr="005475A1">
        <w:rPr>
          <w:rFonts w:ascii="Times New Roman" w:hAnsi="Times New Roman"/>
          <w:color w:val="000000" w:themeColor="text1"/>
          <w:sz w:val="24"/>
          <w:szCs w:val="24"/>
        </w:rPr>
        <w:t xml:space="preserve">ahtjevom za dostavljanje ponuda za jednostavne nabavke </w:t>
      </w:r>
      <w:r>
        <w:rPr>
          <w:rFonts w:ascii="Times New Roman" w:hAnsi="Times New Roman"/>
          <w:color w:val="000000" w:themeColor="text1"/>
          <w:sz w:val="24"/>
          <w:szCs w:val="24"/>
        </w:rPr>
        <w:t>broj: 00-56/</w:t>
      </w:r>
      <w:r w:rsidR="005F47C9">
        <w:rPr>
          <w:rFonts w:ascii="Times New Roman" w:hAnsi="Times New Roman"/>
          <w:color w:val="000000" w:themeColor="text1"/>
          <w:sz w:val="24"/>
          <w:szCs w:val="24"/>
        </w:rPr>
        <w:t>22-240</w:t>
      </w:r>
      <w:r w:rsidR="006C3E7D">
        <w:rPr>
          <w:rFonts w:ascii="Times New Roman" w:hAnsi="Times New Roman"/>
          <w:color w:val="000000" w:themeColor="text1"/>
          <w:sz w:val="24"/>
          <w:szCs w:val="24"/>
        </w:rPr>
        <w:t>/3</w:t>
      </w:r>
      <w:r w:rsidR="007253D0">
        <w:rPr>
          <w:rFonts w:ascii="Times New Roman" w:hAnsi="Times New Roman"/>
          <w:color w:val="000000" w:themeColor="text1"/>
          <w:sz w:val="24"/>
          <w:szCs w:val="24"/>
        </w:rPr>
        <w:t xml:space="preserve"> od </w:t>
      </w:r>
      <w:r w:rsidR="00C6105E">
        <w:rPr>
          <w:rFonts w:ascii="Times New Roman" w:hAnsi="Times New Roman"/>
          <w:color w:val="000000" w:themeColor="text1"/>
          <w:sz w:val="24"/>
          <w:szCs w:val="24"/>
        </w:rPr>
        <w:t>0</w:t>
      </w:r>
      <w:r w:rsidR="005F47C9">
        <w:rPr>
          <w:rFonts w:ascii="Times New Roman" w:hAnsi="Times New Roman"/>
          <w:color w:val="000000" w:themeColor="text1"/>
          <w:sz w:val="24"/>
          <w:szCs w:val="24"/>
        </w:rPr>
        <w:t>9</w:t>
      </w:r>
      <w:r>
        <w:rPr>
          <w:rFonts w:ascii="Times New Roman" w:hAnsi="Times New Roman"/>
          <w:color w:val="000000" w:themeColor="text1"/>
          <w:sz w:val="24"/>
          <w:szCs w:val="24"/>
        </w:rPr>
        <w:t xml:space="preserve">. </w:t>
      </w:r>
      <w:r w:rsidR="006C3E7D">
        <w:rPr>
          <w:rFonts w:ascii="Times New Roman" w:hAnsi="Times New Roman"/>
          <w:color w:val="000000" w:themeColor="text1"/>
          <w:sz w:val="24"/>
          <w:szCs w:val="24"/>
        </w:rPr>
        <w:t>decembra</w:t>
      </w:r>
      <w:r w:rsidR="003F0D6F">
        <w:rPr>
          <w:rFonts w:ascii="Times New Roman" w:hAnsi="Times New Roman"/>
          <w:color w:val="000000" w:themeColor="text1"/>
          <w:sz w:val="24"/>
          <w:szCs w:val="24"/>
        </w:rPr>
        <w:t xml:space="preserve"> </w:t>
      </w:r>
      <w:r>
        <w:rPr>
          <w:rFonts w:ascii="Times New Roman" w:hAnsi="Times New Roman"/>
          <w:color w:val="000000" w:themeColor="text1"/>
          <w:sz w:val="24"/>
          <w:szCs w:val="24"/>
        </w:rPr>
        <w:t>202</w:t>
      </w:r>
      <w:r w:rsidR="005F47C9">
        <w:rPr>
          <w:rFonts w:ascii="Times New Roman" w:hAnsi="Times New Roman"/>
          <w:color w:val="000000" w:themeColor="text1"/>
          <w:sz w:val="24"/>
          <w:szCs w:val="24"/>
        </w:rPr>
        <w:t>2</w:t>
      </w:r>
      <w:r w:rsidRPr="005475A1">
        <w:rPr>
          <w:rFonts w:ascii="Times New Roman" w:hAnsi="Times New Roman"/>
          <w:color w:val="000000" w:themeColor="text1"/>
          <w:sz w:val="24"/>
          <w:szCs w:val="24"/>
        </w:rPr>
        <w:t xml:space="preserve">. godine </w:t>
      </w:r>
      <w:r>
        <w:rPr>
          <w:rFonts w:ascii="Times New Roman" w:hAnsi="Times New Roman"/>
          <w:sz w:val="24"/>
          <w:szCs w:val="24"/>
        </w:rPr>
        <w:t xml:space="preserve">za </w:t>
      </w:r>
      <w:r w:rsidR="003F0D6F">
        <w:rPr>
          <w:rFonts w:ascii="Times New Roman" w:hAnsi="Times New Roman"/>
          <w:sz w:val="24"/>
          <w:szCs w:val="24"/>
        </w:rPr>
        <w:t xml:space="preserve">nabavku </w:t>
      </w:r>
      <w:r w:rsidR="006C3E7D" w:rsidRPr="003D0316">
        <w:rPr>
          <w:rFonts w:ascii="Times New Roman" w:hAnsi="Times New Roman"/>
          <w:sz w:val="24"/>
          <w:szCs w:val="24"/>
          <w:lang w:val="sr-Latn-CS"/>
        </w:rPr>
        <w:t xml:space="preserve">usluga </w:t>
      </w:r>
      <w:r w:rsidR="006C3E7D" w:rsidRPr="009A585B">
        <w:rPr>
          <w:rFonts w:ascii="Times New Roman" w:hAnsi="Times New Roman"/>
          <w:sz w:val="24"/>
          <w:szCs w:val="24"/>
          <w:lang w:val="pl-PL"/>
        </w:rPr>
        <w:t>hotelskog smještaja u Podgorici, u hotelu sa četiri zvjezdice, na godišnjem nivou potreba</w:t>
      </w:r>
      <w:r w:rsidR="006C3E7D">
        <w:rPr>
          <w:rFonts w:ascii="Times New Roman" w:hAnsi="Times New Roman"/>
          <w:sz w:val="24"/>
          <w:szCs w:val="24"/>
          <w:lang w:val="pl-PL"/>
        </w:rPr>
        <w:t xml:space="preserve"> za</w:t>
      </w:r>
      <w:r w:rsidR="003F0D6F" w:rsidRPr="003F0D6F">
        <w:rPr>
          <w:rFonts w:ascii="Times New Roman" w:hAnsi="Times New Roman"/>
          <w:sz w:val="24"/>
          <w:szCs w:val="24"/>
        </w:rPr>
        <w:t xml:space="preserve"> potrebe Skupštine Crne Gore</w:t>
      </w:r>
      <w:r w:rsidRPr="009B4504">
        <w:rPr>
          <w:rFonts w:ascii="Times New Roman" w:hAnsi="Times New Roman"/>
          <w:color w:val="000000"/>
          <w:sz w:val="24"/>
          <w:szCs w:val="24"/>
        </w:rPr>
        <w:t>,</w:t>
      </w:r>
      <w:r w:rsidRPr="005475A1">
        <w:rPr>
          <w:rFonts w:ascii="Times New Roman" w:hAnsi="Times New Roman"/>
          <w:sz w:val="24"/>
          <w:szCs w:val="24"/>
        </w:rPr>
        <w:t xml:space="preserve"> </w:t>
      </w:r>
      <w:r w:rsidR="003F0D6F">
        <w:rPr>
          <w:rFonts w:ascii="Times New Roman" w:hAnsi="Times New Roman"/>
          <w:sz w:val="24"/>
          <w:szCs w:val="24"/>
        </w:rPr>
        <w:t xml:space="preserve">po partijama, ukupne </w:t>
      </w:r>
      <w:r w:rsidRPr="005475A1">
        <w:rPr>
          <w:rFonts w:ascii="Times New Roman" w:hAnsi="Times New Roman"/>
          <w:sz w:val="24"/>
          <w:szCs w:val="24"/>
        </w:rPr>
        <w:t xml:space="preserve">procijenjene vrijednosti </w:t>
      </w:r>
      <w:r w:rsidR="006C3E7D">
        <w:rPr>
          <w:rFonts w:ascii="Times New Roman" w:hAnsi="Times New Roman"/>
          <w:b/>
          <w:sz w:val="24"/>
          <w:szCs w:val="24"/>
        </w:rPr>
        <w:t>16</w:t>
      </w:r>
      <w:r w:rsidR="006C3E7D">
        <w:rPr>
          <w:rFonts w:ascii="Times New Roman" w:hAnsi="Times New Roman"/>
          <w:b/>
          <w:color w:val="000000"/>
          <w:sz w:val="24"/>
          <w:szCs w:val="24"/>
        </w:rPr>
        <w:t>.528,93</w:t>
      </w:r>
      <w:r w:rsidRPr="005475A1">
        <w:rPr>
          <w:rFonts w:ascii="Times New Roman" w:hAnsi="Times New Roman"/>
          <w:sz w:val="24"/>
          <w:szCs w:val="24"/>
        </w:rPr>
        <w:t xml:space="preserve"> EUR-a</w:t>
      </w:r>
      <w:r w:rsidR="00DE0658">
        <w:rPr>
          <w:rFonts w:ascii="Times New Roman" w:hAnsi="Times New Roman"/>
          <w:sz w:val="24"/>
          <w:szCs w:val="24"/>
        </w:rPr>
        <w:t>.</w:t>
      </w:r>
    </w:p>
    <w:p w:rsidR="00F66F8F" w:rsidRDefault="00F66F8F" w:rsidP="00F66F8F">
      <w:pPr>
        <w:spacing w:after="0" w:line="240" w:lineRule="auto"/>
        <w:ind w:firstLine="567"/>
        <w:jc w:val="both"/>
        <w:rPr>
          <w:rFonts w:ascii="Times New Roman" w:hAnsi="Times New Roman"/>
          <w:sz w:val="24"/>
          <w:szCs w:val="24"/>
        </w:rPr>
      </w:pPr>
    </w:p>
    <w:p w:rsidR="00F66F8F" w:rsidRPr="005475A1" w:rsidRDefault="00F66F8F" w:rsidP="00F66F8F">
      <w:pPr>
        <w:spacing w:after="0" w:line="240" w:lineRule="auto"/>
        <w:ind w:firstLine="567"/>
        <w:jc w:val="both"/>
        <w:rPr>
          <w:rFonts w:ascii="Times New Roman" w:hAnsi="Times New Roman"/>
          <w:color w:val="000000" w:themeColor="text1"/>
          <w:sz w:val="24"/>
          <w:szCs w:val="24"/>
        </w:rPr>
      </w:pPr>
      <w:r>
        <w:rPr>
          <w:rFonts w:ascii="Times New Roman" w:hAnsi="Times New Roman"/>
          <w:sz w:val="24"/>
          <w:szCs w:val="24"/>
        </w:rPr>
        <w:t>U postupku jednostavne nabavke nijesam u sukobu interesa sa licima navedenim u Zahtjevu.</w:t>
      </w:r>
    </w:p>
    <w:p w:rsidR="00F66F8F" w:rsidRPr="005475A1" w:rsidRDefault="00F66F8F" w:rsidP="00F66F8F">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66F8F" w:rsidRPr="005475A1" w:rsidRDefault="00F66F8F" w:rsidP="00F66F8F">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66F8F" w:rsidRPr="005475A1" w:rsidRDefault="00F66F8F" w:rsidP="00F66F8F">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66F8F" w:rsidRPr="005475A1" w:rsidRDefault="00F66F8F" w:rsidP="00F66F8F">
      <w:pPr>
        <w:tabs>
          <w:tab w:val="center" w:pos="4962"/>
          <w:tab w:val="right" w:pos="9639"/>
        </w:tabs>
        <w:autoSpaceDE w:val="0"/>
        <w:autoSpaceDN w:val="0"/>
        <w:adjustRightInd w:val="0"/>
        <w:spacing w:after="0" w:line="240" w:lineRule="auto"/>
        <w:rPr>
          <w:rFonts w:ascii="Times New Roman" w:eastAsia="PMingLiU" w:hAnsi="Times New Roman"/>
          <w:i/>
          <w:iCs/>
          <w:color w:val="000000"/>
          <w:sz w:val="24"/>
          <w:szCs w:val="24"/>
          <w:u w:val="single"/>
        </w:rPr>
      </w:pPr>
      <w:r w:rsidRPr="005475A1">
        <w:rPr>
          <w:rFonts w:ascii="Times New Roman" w:hAnsi="Times New Roman"/>
          <w:sz w:val="24"/>
          <w:szCs w:val="24"/>
        </w:rPr>
        <w:t xml:space="preserve">Ovlašćeno lice </w:t>
      </w:r>
      <w:r w:rsidRPr="005475A1">
        <w:rPr>
          <w:rFonts w:ascii="Times New Roman" w:eastAsia="PMingLiU" w:hAnsi="Times New Roman"/>
          <w:color w:val="000000"/>
          <w:sz w:val="24"/>
          <w:szCs w:val="24"/>
          <w:u w:val="single"/>
        </w:rPr>
        <w:t xml:space="preserve">   (</w:t>
      </w:r>
      <w:r w:rsidRPr="005475A1">
        <w:rPr>
          <w:rFonts w:ascii="Times New Roman" w:eastAsia="PMingLiU" w:hAnsi="Times New Roman"/>
          <w:i/>
          <w:iCs/>
          <w:color w:val="000000"/>
          <w:sz w:val="24"/>
          <w:szCs w:val="24"/>
          <w:u w:val="single"/>
        </w:rPr>
        <w:t xml:space="preserve">ime i </w:t>
      </w:r>
      <w:r w:rsidRPr="00DE0658">
        <w:rPr>
          <w:rFonts w:ascii="Times New Roman" w:eastAsia="PMingLiU" w:hAnsi="Times New Roman"/>
          <w:i/>
          <w:iCs/>
          <w:color w:val="000000"/>
          <w:sz w:val="24"/>
          <w:szCs w:val="24"/>
          <w:u w:val="single"/>
        </w:rPr>
        <w:t>prezime</w:t>
      </w:r>
      <w:r w:rsidRPr="00DE0658">
        <w:rPr>
          <w:rFonts w:ascii="Times New Roman" w:eastAsia="PMingLiU" w:hAnsi="Times New Roman"/>
          <w:i/>
          <w:color w:val="000000"/>
          <w:sz w:val="24"/>
          <w:szCs w:val="24"/>
          <w:u w:val="single"/>
        </w:rPr>
        <w:t>), (svojeručni potpis)</w:t>
      </w:r>
      <w:r>
        <w:rPr>
          <w:rFonts w:ascii="Times New Roman" w:eastAsia="PMingLiU" w:hAnsi="Times New Roman"/>
          <w:color w:val="000000"/>
          <w:sz w:val="24"/>
          <w:szCs w:val="24"/>
          <w:u w:val="single"/>
        </w:rPr>
        <w:t xml:space="preserve"> </w:t>
      </w:r>
    </w:p>
    <w:p w:rsidR="00F66F8F" w:rsidRPr="005475A1" w:rsidRDefault="00F66F8F" w:rsidP="00F66F8F">
      <w:pPr>
        <w:tabs>
          <w:tab w:val="center" w:pos="4962"/>
          <w:tab w:val="right" w:pos="9639"/>
        </w:tabs>
        <w:autoSpaceDE w:val="0"/>
        <w:autoSpaceDN w:val="0"/>
        <w:adjustRightInd w:val="0"/>
        <w:spacing w:after="0" w:line="240" w:lineRule="auto"/>
        <w:rPr>
          <w:rFonts w:ascii="Times New Roman" w:eastAsia="PMingLiU" w:hAnsi="Times New Roman"/>
          <w:i/>
          <w:iCs/>
          <w:color w:val="000000"/>
          <w:sz w:val="24"/>
          <w:szCs w:val="24"/>
          <w:u w:val="single"/>
        </w:rPr>
      </w:pPr>
    </w:p>
    <w:p w:rsidR="00F66F8F" w:rsidRPr="005475A1" w:rsidRDefault="00F66F8F" w:rsidP="00F66F8F">
      <w:pPr>
        <w:tabs>
          <w:tab w:val="center" w:pos="4962"/>
          <w:tab w:val="right" w:pos="9639"/>
        </w:tabs>
        <w:autoSpaceDE w:val="0"/>
        <w:autoSpaceDN w:val="0"/>
        <w:adjustRightInd w:val="0"/>
        <w:spacing w:after="0" w:line="240" w:lineRule="auto"/>
        <w:rPr>
          <w:rFonts w:ascii="Times New Roman" w:eastAsia="PMingLiU" w:hAnsi="Times New Roman"/>
          <w:i/>
          <w:iCs/>
          <w:color w:val="000000"/>
          <w:sz w:val="24"/>
          <w:szCs w:val="24"/>
          <w:u w:val="single"/>
        </w:rPr>
      </w:pPr>
    </w:p>
    <w:p w:rsidR="00F66F8F" w:rsidRPr="005475A1" w:rsidRDefault="00F66F8F" w:rsidP="00F66F8F">
      <w:pPr>
        <w:tabs>
          <w:tab w:val="center" w:pos="4962"/>
          <w:tab w:val="right" w:pos="9639"/>
        </w:tabs>
        <w:autoSpaceDE w:val="0"/>
        <w:autoSpaceDN w:val="0"/>
        <w:adjustRightInd w:val="0"/>
        <w:spacing w:after="0" w:line="240" w:lineRule="auto"/>
        <w:jc w:val="center"/>
        <w:rPr>
          <w:rFonts w:ascii="Times New Roman" w:hAnsi="Times New Roman"/>
          <w:sz w:val="24"/>
          <w:szCs w:val="24"/>
        </w:rPr>
      </w:pPr>
      <w:r w:rsidRPr="005475A1">
        <w:rPr>
          <w:rFonts w:ascii="Times New Roman" w:hAnsi="Times New Roman"/>
          <w:sz w:val="24"/>
          <w:szCs w:val="24"/>
        </w:rPr>
        <w:t>M.P.</w:t>
      </w:r>
    </w:p>
    <w:p w:rsidR="00F66F8F" w:rsidRPr="005475A1" w:rsidRDefault="00F66F8F" w:rsidP="00F66F8F">
      <w:pPr>
        <w:tabs>
          <w:tab w:val="center" w:leader="underscore" w:pos="5387"/>
          <w:tab w:val="left" w:pos="5954"/>
          <w:tab w:val="right" w:pos="9639"/>
        </w:tabs>
        <w:spacing w:after="0" w:line="240" w:lineRule="auto"/>
        <w:jc w:val="center"/>
        <w:rPr>
          <w:rFonts w:ascii="Times New Roman" w:eastAsia="PMingLiU" w:hAnsi="Times New Roman"/>
          <w:color w:val="000000"/>
          <w:sz w:val="24"/>
          <w:szCs w:val="24"/>
          <w:lang w:eastAsia="zh-TW"/>
        </w:rPr>
      </w:pPr>
    </w:p>
    <w:p w:rsidR="00F66F8F" w:rsidRPr="005475A1" w:rsidRDefault="00F66F8F" w:rsidP="00F66F8F">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66F8F" w:rsidRPr="005475A1" w:rsidRDefault="00F66F8F" w:rsidP="00F66F8F">
      <w:pPr>
        <w:tabs>
          <w:tab w:val="center" w:pos="4962"/>
          <w:tab w:val="right" w:pos="9639"/>
        </w:tabs>
        <w:autoSpaceDE w:val="0"/>
        <w:autoSpaceDN w:val="0"/>
        <w:adjustRightInd w:val="0"/>
        <w:spacing w:after="0" w:line="240" w:lineRule="auto"/>
        <w:jc w:val="center"/>
        <w:rPr>
          <w:rFonts w:ascii="Times New Roman" w:eastAsia="PMingLiU" w:hAnsi="Times New Roman"/>
          <w:color w:val="000000"/>
          <w:sz w:val="24"/>
          <w:szCs w:val="24"/>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Default="00F66F8F" w:rsidP="00F66F8F">
      <w:pPr>
        <w:tabs>
          <w:tab w:val="center" w:leader="underscore" w:pos="5387"/>
          <w:tab w:val="left" w:pos="5954"/>
          <w:tab w:val="right" w:pos="9639"/>
        </w:tabs>
        <w:spacing w:after="0" w:line="240" w:lineRule="auto"/>
        <w:rPr>
          <w:rFonts w:ascii="Arial" w:eastAsia="PMingLiU" w:hAnsi="Arial" w:cs="Arial"/>
          <w:color w:val="000000"/>
          <w:lang w:eastAsia="zh-TW"/>
        </w:rPr>
      </w:pPr>
    </w:p>
    <w:p w:rsidR="00F66F8F" w:rsidRDefault="00F66F8F" w:rsidP="00F66F8F">
      <w:pPr>
        <w:tabs>
          <w:tab w:val="center" w:leader="underscore" w:pos="5387"/>
          <w:tab w:val="left" w:pos="5954"/>
          <w:tab w:val="right" w:pos="9639"/>
        </w:tabs>
        <w:spacing w:after="0" w:line="240" w:lineRule="auto"/>
        <w:rPr>
          <w:rFonts w:ascii="Arial" w:eastAsia="PMingLiU" w:hAnsi="Arial" w:cs="Arial"/>
          <w:color w:val="000000"/>
          <w:lang w:eastAsia="zh-TW"/>
        </w:rPr>
      </w:pPr>
    </w:p>
    <w:p w:rsidR="00F86BF3" w:rsidRPr="00DD3C4B" w:rsidRDefault="00F86BF3" w:rsidP="007C3B9B">
      <w:pPr>
        <w:tabs>
          <w:tab w:val="center" w:leader="underscore" w:pos="5387"/>
          <w:tab w:val="left" w:pos="5954"/>
          <w:tab w:val="right" w:pos="9639"/>
        </w:tabs>
        <w:spacing w:after="0" w:line="240" w:lineRule="auto"/>
        <w:jc w:val="right"/>
        <w:rPr>
          <w:rFonts w:ascii="Arial" w:eastAsia="PMingLiU" w:hAnsi="Arial" w:cs="Arial"/>
          <w:color w:val="000000"/>
          <w:lang w:eastAsia="zh-TW"/>
        </w:rPr>
      </w:pPr>
    </w:p>
    <w:sectPr w:rsidR="00F86BF3" w:rsidRPr="00DD3C4B" w:rsidSect="0056139A">
      <w:pgSz w:w="12240" w:h="15840"/>
      <w:pgMar w:top="1417" w:right="1417" w:bottom="1417" w:left="141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DDD" w:rsidRDefault="004E5DDD" w:rsidP="007C3B9B">
      <w:pPr>
        <w:spacing w:after="0" w:line="240" w:lineRule="auto"/>
      </w:pPr>
      <w:r>
        <w:separator/>
      </w:r>
    </w:p>
  </w:endnote>
  <w:endnote w:type="continuationSeparator" w:id="0">
    <w:p w:rsidR="004E5DDD" w:rsidRDefault="004E5DDD" w:rsidP="007C3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DDD" w:rsidRDefault="004E5DDD" w:rsidP="007C3B9B">
      <w:pPr>
        <w:spacing w:after="0" w:line="240" w:lineRule="auto"/>
      </w:pPr>
      <w:r>
        <w:separator/>
      </w:r>
    </w:p>
  </w:footnote>
  <w:footnote w:type="continuationSeparator" w:id="0">
    <w:p w:rsidR="004E5DDD" w:rsidRDefault="004E5DDD" w:rsidP="007C3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29C6"/>
    <w:multiLevelType w:val="hybridMultilevel"/>
    <w:tmpl w:val="83E21162"/>
    <w:lvl w:ilvl="0" w:tplc="2C1A0001">
      <w:start w:val="1"/>
      <w:numFmt w:val="bullet"/>
      <w:lvlText w:val=""/>
      <w:lvlJc w:val="left"/>
      <w:pPr>
        <w:ind w:left="1068" w:hanging="360"/>
      </w:pPr>
      <w:rPr>
        <w:rFonts w:ascii="Symbol" w:hAnsi="Symbol" w:hint="default"/>
      </w:rPr>
    </w:lvl>
    <w:lvl w:ilvl="1" w:tplc="2C1A0019">
      <w:start w:val="1"/>
      <w:numFmt w:val="lowerLetter"/>
      <w:lvlText w:val="%2."/>
      <w:lvlJc w:val="left"/>
      <w:pPr>
        <w:ind w:left="1788" w:hanging="360"/>
      </w:pPr>
    </w:lvl>
    <w:lvl w:ilvl="2" w:tplc="2C1A001B">
      <w:start w:val="1"/>
      <w:numFmt w:val="lowerRoman"/>
      <w:lvlText w:val="%3."/>
      <w:lvlJc w:val="right"/>
      <w:pPr>
        <w:ind w:left="2508" w:hanging="180"/>
      </w:pPr>
    </w:lvl>
    <w:lvl w:ilvl="3" w:tplc="2C1A000F">
      <w:start w:val="1"/>
      <w:numFmt w:val="decimal"/>
      <w:lvlText w:val="%4."/>
      <w:lvlJc w:val="left"/>
      <w:pPr>
        <w:ind w:left="3228" w:hanging="360"/>
      </w:pPr>
    </w:lvl>
    <w:lvl w:ilvl="4" w:tplc="2C1A0019">
      <w:start w:val="1"/>
      <w:numFmt w:val="lowerLetter"/>
      <w:lvlText w:val="%5."/>
      <w:lvlJc w:val="left"/>
      <w:pPr>
        <w:ind w:left="3948" w:hanging="360"/>
      </w:pPr>
    </w:lvl>
    <w:lvl w:ilvl="5" w:tplc="2C1A001B">
      <w:start w:val="1"/>
      <w:numFmt w:val="lowerRoman"/>
      <w:lvlText w:val="%6."/>
      <w:lvlJc w:val="right"/>
      <w:pPr>
        <w:ind w:left="4668" w:hanging="180"/>
      </w:pPr>
    </w:lvl>
    <w:lvl w:ilvl="6" w:tplc="2C1A000F">
      <w:start w:val="1"/>
      <w:numFmt w:val="decimal"/>
      <w:lvlText w:val="%7."/>
      <w:lvlJc w:val="left"/>
      <w:pPr>
        <w:ind w:left="5388" w:hanging="360"/>
      </w:pPr>
    </w:lvl>
    <w:lvl w:ilvl="7" w:tplc="2C1A0019">
      <w:start w:val="1"/>
      <w:numFmt w:val="lowerLetter"/>
      <w:lvlText w:val="%8."/>
      <w:lvlJc w:val="left"/>
      <w:pPr>
        <w:ind w:left="6108" w:hanging="360"/>
      </w:pPr>
    </w:lvl>
    <w:lvl w:ilvl="8" w:tplc="2C1A001B">
      <w:start w:val="1"/>
      <w:numFmt w:val="lowerRoman"/>
      <w:lvlText w:val="%9."/>
      <w:lvlJc w:val="right"/>
      <w:pPr>
        <w:ind w:left="6828" w:hanging="180"/>
      </w:pPr>
    </w:lvl>
  </w:abstractNum>
  <w:abstractNum w:abstractNumId="1" w15:restartNumberingAfterBreak="0">
    <w:nsid w:val="067C7574"/>
    <w:multiLevelType w:val="hybridMultilevel"/>
    <w:tmpl w:val="799A745C"/>
    <w:lvl w:ilvl="0" w:tplc="2C1A000F">
      <w:start w:val="1"/>
      <w:numFmt w:val="decimal"/>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D6F175E"/>
    <w:multiLevelType w:val="hybridMultilevel"/>
    <w:tmpl w:val="716A671E"/>
    <w:lvl w:ilvl="0" w:tplc="6A7C842A">
      <w:numFmt w:val="bullet"/>
      <w:lvlText w:val="–"/>
      <w:lvlJc w:val="left"/>
      <w:pPr>
        <w:ind w:left="720" w:hanging="360"/>
      </w:pPr>
      <w:rPr>
        <w:rFonts w:ascii="Arial" w:eastAsia="Times New Roman" w:hAnsi="Arial" w:cs="Arial" w:hint="default"/>
        <w:color w:val="auto"/>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14BB0E08"/>
    <w:multiLevelType w:val="hybridMultilevel"/>
    <w:tmpl w:val="32C40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A4D2B"/>
    <w:multiLevelType w:val="hybridMultilevel"/>
    <w:tmpl w:val="68F27F34"/>
    <w:lvl w:ilvl="0" w:tplc="2C1A0011">
      <w:start w:val="1"/>
      <w:numFmt w:val="decimal"/>
      <w:lvlText w:val="%1)"/>
      <w:lvlJc w:val="left"/>
      <w:pPr>
        <w:ind w:left="720" w:hanging="360"/>
      </w:p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5" w15:restartNumberingAfterBreak="0">
    <w:nsid w:val="23E135C6"/>
    <w:multiLevelType w:val="hybridMultilevel"/>
    <w:tmpl w:val="F9166B34"/>
    <w:lvl w:ilvl="0" w:tplc="7DBCF7C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B5BEE"/>
    <w:multiLevelType w:val="hybridMultilevel"/>
    <w:tmpl w:val="E5EC3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47CF0"/>
    <w:multiLevelType w:val="hybridMultilevel"/>
    <w:tmpl w:val="B3BE2590"/>
    <w:lvl w:ilvl="0" w:tplc="672EF0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921EF6"/>
    <w:multiLevelType w:val="hybridMultilevel"/>
    <w:tmpl w:val="650E2D2A"/>
    <w:lvl w:ilvl="0" w:tplc="092C3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EB6CEC"/>
    <w:multiLevelType w:val="hybridMultilevel"/>
    <w:tmpl w:val="E29AD738"/>
    <w:lvl w:ilvl="0" w:tplc="21C853EC">
      <w:start w:val="1"/>
      <w:numFmt w:val="decimal"/>
      <w:lvlText w:val="%1)"/>
      <w:lvlJc w:val="left"/>
      <w:pPr>
        <w:ind w:left="1116" w:hanging="6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1AD65DF"/>
    <w:multiLevelType w:val="hybridMultilevel"/>
    <w:tmpl w:val="F35E0F4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1CA4B52"/>
    <w:multiLevelType w:val="hybridMultilevel"/>
    <w:tmpl w:val="CF6AB4D8"/>
    <w:lvl w:ilvl="0" w:tplc="DC380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A3D6A"/>
    <w:multiLevelType w:val="hybridMultilevel"/>
    <w:tmpl w:val="7E7266BC"/>
    <w:lvl w:ilvl="0" w:tplc="6EFAD9F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35FB1909"/>
    <w:multiLevelType w:val="hybridMultilevel"/>
    <w:tmpl w:val="5F406D2A"/>
    <w:lvl w:ilvl="0" w:tplc="349CAEE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8A55AD"/>
    <w:multiLevelType w:val="hybridMultilevel"/>
    <w:tmpl w:val="4F668228"/>
    <w:lvl w:ilvl="0" w:tplc="1B4A6AD2">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7025A"/>
    <w:multiLevelType w:val="hybridMultilevel"/>
    <w:tmpl w:val="DDCEAC12"/>
    <w:lvl w:ilvl="0" w:tplc="2C1A0011">
      <w:start w:val="1"/>
      <w:numFmt w:val="decimal"/>
      <w:lvlText w:val="%1)"/>
      <w:lvlJc w:val="left"/>
      <w:pPr>
        <w:ind w:left="720" w:hanging="360"/>
      </w:pPr>
    </w:lvl>
    <w:lvl w:ilvl="1" w:tplc="2C1A0019">
      <w:start w:val="1"/>
      <w:numFmt w:val="decimal"/>
      <w:lvlText w:val="%2."/>
      <w:lvlJc w:val="left"/>
      <w:pPr>
        <w:tabs>
          <w:tab w:val="num" w:pos="1440"/>
        </w:tabs>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17" w15:restartNumberingAfterBreak="0">
    <w:nsid w:val="503D00E0"/>
    <w:multiLevelType w:val="hybridMultilevel"/>
    <w:tmpl w:val="F35E0F4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50593AC5"/>
    <w:multiLevelType w:val="hybridMultilevel"/>
    <w:tmpl w:val="D172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E40A1"/>
    <w:multiLevelType w:val="hybridMultilevel"/>
    <w:tmpl w:val="0990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94F42CB"/>
    <w:multiLevelType w:val="hybridMultilevel"/>
    <w:tmpl w:val="D4B6D944"/>
    <w:lvl w:ilvl="0" w:tplc="B568D29E">
      <w:start w:val="1"/>
      <w:numFmt w:val="decimal"/>
      <w:lvlText w:val="%1)"/>
      <w:lvlJc w:val="left"/>
      <w:pPr>
        <w:ind w:left="720" w:hanging="360"/>
      </w:pPr>
      <w:rPr>
        <w:rFonts w:ascii="Times New Roman" w:eastAsia="PMingLiU" w:hAnsi="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1" w15:restartNumberingAfterBreak="0">
    <w:nsid w:val="71D8365E"/>
    <w:multiLevelType w:val="hybridMultilevel"/>
    <w:tmpl w:val="7674CAB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2A7534E"/>
    <w:multiLevelType w:val="hybridMultilevel"/>
    <w:tmpl w:val="53AC85A4"/>
    <w:lvl w:ilvl="0" w:tplc="B568D29E">
      <w:start w:val="1"/>
      <w:numFmt w:val="decimal"/>
      <w:lvlText w:val="%1)"/>
      <w:lvlJc w:val="left"/>
      <w:pPr>
        <w:ind w:left="1335" w:hanging="360"/>
      </w:pPr>
      <w:rPr>
        <w:rFonts w:ascii="Times New Roman" w:eastAsia="PMingLiU" w:hAnsi="Times New Roman"/>
      </w:rPr>
    </w:lvl>
    <w:lvl w:ilvl="1" w:tplc="2C1A0019" w:tentative="1">
      <w:start w:val="1"/>
      <w:numFmt w:val="lowerLetter"/>
      <w:lvlText w:val="%2."/>
      <w:lvlJc w:val="left"/>
      <w:pPr>
        <w:ind w:left="2055" w:hanging="360"/>
      </w:pPr>
    </w:lvl>
    <w:lvl w:ilvl="2" w:tplc="2C1A001B" w:tentative="1">
      <w:start w:val="1"/>
      <w:numFmt w:val="lowerRoman"/>
      <w:lvlText w:val="%3."/>
      <w:lvlJc w:val="right"/>
      <w:pPr>
        <w:ind w:left="2775" w:hanging="180"/>
      </w:pPr>
    </w:lvl>
    <w:lvl w:ilvl="3" w:tplc="2C1A000F" w:tentative="1">
      <w:start w:val="1"/>
      <w:numFmt w:val="decimal"/>
      <w:lvlText w:val="%4."/>
      <w:lvlJc w:val="left"/>
      <w:pPr>
        <w:ind w:left="3495" w:hanging="360"/>
      </w:pPr>
    </w:lvl>
    <w:lvl w:ilvl="4" w:tplc="2C1A0019" w:tentative="1">
      <w:start w:val="1"/>
      <w:numFmt w:val="lowerLetter"/>
      <w:lvlText w:val="%5."/>
      <w:lvlJc w:val="left"/>
      <w:pPr>
        <w:ind w:left="4215" w:hanging="360"/>
      </w:pPr>
    </w:lvl>
    <w:lvl w:ilvl="5" w:tplc="2C1A001B" w:tentative="1">
      <w:start w:val="1"/>
      <w:numFmt w:val="lowerRoman"/>
      <w:lvlText w:val="%6."/>
      <w:lvlJc w:val="right"/>
      <w:pPr>
        <w:ind w:left="4935" w:hanging="180"/>
      </w:pPr>
    </w:lvl>
    <w:lvl w:ilvl="6" w:tplc="2C1A000F" w:tentative="1">
      <w:start w:val="1"/>
      <w:numFmt w:val="decimal"/>
      <w:lvlText w:val="%7."/>
      <w:lvlJc w:val="left"/>
      <w:pPr>
        <w:ind w:left="5655" w:hanging="360"/>
      </w:pPr>
    </w:lvl>
    <w:lvl w:ilvl="7" w:tplc="2C1A0019" w:tentative="1">
      <w:start w:val="1"/>
      <w:numFmt w:val="lowerLetter"/>
      <w:lvlText w:val="%8."/>
      <w:lvlJc w:val="left"/>
      <w:pPr>
        <w:ind w:left="6375" w:hanging="360"/>
      </w:pPr>
    </w:lvl>
    <w:lvl w:ilvl="8" w:tplc="2C1A001B" w:tentative="1">
      <w:start w:val="1"/>
      <w:numFmt w:val="lowerRoman"/>
      <w:lvlText w:val="%9."/>
      <w:lvlJc w:val="right"/>
      <w:pPr>
        <w:ind w:left="7095" w:hanging="180"/>
      </w:pPr>
    </w:lvl>
  </w:abstractNum>
  <w:abstractNum w:abstractNumId="23" w15:restartNumberingAfterBreak="0">
    <w:nsid w:val="74890F85"/>
    <w:multiLevelType w:val="hybridMultilevel"/>
    <w:tmpl w:val="CF6AB4D8"/>
    <w:lvl w:ilvl="0" w:tplc="DC380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C71A48"/>
    <w:multiLevelType w:val="hybridMultilevel"/>
    <w:tmpl w:val="DBB2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BE1070"/>
    <w:multiLevelType w:val="hybridMultilevel"/>
    <w:tmpl w:val="62F0F3B6"/>
    <w:lvl w:ilvl="0" w:tplc="248C5B22">
      <w:start w:val="1"/>
      <w:numFmt w:val="decimal"/>
      <w:lvlText w:val="%1)"/>
      <w:lvlJc w:val="left"/>
      <w:pPr>
        <w:ind w:left="720" w:hanging="360"/>
      </w:pPr>
      <w:rPr>
        <w:rFonts w:ascii="Arial" w:eastAsia="Calibri" w:hAnsi="Arial"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0C0111"/>
    <w:multiLevelType w:val="hybridMultilevel"/>
    <w:tmpl w:val="C1F46956"/>
    <w:lvl w:ilvl="0" w:tplc="137E20AC">
      <w:start w:val="3"/>
      <w:numFmt w:val="bullet"/>
      <w:lvlText w:val="-"/>
      <w:lvlJc w:val="left"/>
      <w:pPr>
        <w:ind w:left="720" w:hanging="360"/>
      </w:pPr>
      <w:rPr>
        <w:rFonts w:ascii="Times New Roman" w:eastAsiaTheme="minorHAnsi" w:hAnsi="Times New Roman" w:cs="Times New Roman"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27" w15:restartNumberingAfterBreak="0">
    <w:nsid w:val="7E2E6D01"/>
    <w:multiLevelType w:val="hybridMultilevel"/>
    <w:tmpl w:val="3AC27F46"/>
    <w:lvl w:ilvl="0" w:tplc="294008D0">
      <w:start w:val="1"/>
      <w:numFmt w:val="decimal"/>
      <w:lvlText w:val="%1)"/>
      <w:lvlJc w:val="left"/>
      <w:pPr>
        <w:ind w:left="826" w:hanging="400"/>
      </w:pPr>
      <w:rPr>
        <w:rFonts w:ascii="Arial" w:eastAsiaTheme="minorHAnsi" w:hAnsi="Arial" w:cs="Arial"/>
      </w:rPr>
    </w:lvl>
    <w:lvl w:ilvl="1" w:tplc="04090019">
      <w:start w:val="1"/>
      <w:numFmt w:val="decimal"/>
      <w:lvlText w:val="%2."/>
      <w:lvlJc w:val="left"/>
      <w:pPr>
        <w:tabs>
          <w:tab w:val="num" w:pos="1506"/>
        </w:tabs>
        <w:ind w:left="1506" w:hanging="360"/>
      </w:pPr>
    </w:lvl>
    <w:lvl w:ilvl="2" w:tplc="0409001B">
      <w:start w:val="1"/>
      <w:numFmt w:val="decimal"/>
      <w:lvlText w:val="%3."/>
      <w:lvlJc w:val="left"/>
      <w:pPr>
        <w:tabs>
          <w:tab w:val="num" w:pos="2226"/>
        </w:tabs>
        <w:ind w:left="2226" w:hanging="360"/>
      </w:pPr>
    </w:lvl>
    <w:lvl w:ilvl="3" w:tplc="0409000F">
      <w:start w:val="1"/>
      <w:numFmt w:val="decimal"/>
      <w:lvlText w:val="%4."/>
      <w:lvlJc w:val="left"/>
      <w:pPr>
        <w:tabs>
          <w:tab w:val="num" w:pos="2946"/>
        </w:tabs>
        <w:ind w:left="2946" w:hanging="360"/>
      </w:pPr>
    </w:lvl>
    <w:lvl w:ilvl="4" w:tplc="04090019">
      <w:start w:val="1"/>
      <w:numFmt w:val="decimal"/>
      <w:lvlText w:val="%5."/>
      <w:lvlJc w:val="left"/>
      <w:pPr>
        <w:tabs>
          <w:tab w:val="num" w:pos="3666"/>
        </w:tabs>
        <w:ind w:left="3666" w:hanging="360"/>
      </w:pPr>
    </w:lvl>
    <w:lvl w:ilvl="5" w:tplc="0409001B">
      <w:start w:val="1"/>
      <w:numFmt w:val="decimal"/>
      <w:lvlText w:val="%6."/>
      <w:lvlJc w:val="left"/>
      <w:pPr>
        <w:tabs>
          <w:tab w:val="num" w:pos="4386"/>
        </w:tabs>
        <w:ind w:left="4386" w:hanging="360"/>
      </w:pPr>
    </w:lvl>
    <w:lvl w:ilvl="6" w:tplc="0409000F">
      <w:start w:val="1"/>
      <w:numFmt w:val="decimal"/>
      <w:lvlText w:val="%7."/>
      <w:lvlJc w:val="left"/>
      <w:pPr>
        <w:tabs>
          <w:tab w:val="num" w:pos="5106"/>
        </w:tabs>
        <w:ind w:left="5106" w:hanging="360"/>
      </w:pPr>
    </w:lvl>
    <w:lvl w:ilvl="7" w:tplc="04090019">
      <w:start w:val="1"/>
      <w:numFmt w:val="decimal"/>
      <w:lvlText w:val="%8."/>
      <w:lvlJc w:val="left"/>
      <w:pPr>
        <w:tabs>
          <w:tab w:val="num" w:pos="5826"/>
        </w:tabs>
        <w:ind w:left="5826" w:hanging="360"/>
      </w:pPr>
    </w:lvl>
    <w:lvl w:ilvl="8" w:tplc="0409001B">
      <w:start w:val="1"/>
      <w:numFmt w:val="decimal"/>
      <w:lvlText w:val="%9."/>
      <w:lvlJc w:val="left"/>
      <w:pPr>
        <w:tabs>
          <w:tab w:val="num" w:pos="6546"/>
        </w:tabs>
        <w:ind w:left="6546" w:hanging="360"/>
      </w:pPr>
    </w:lvl>
  </w:abstractNum>
  <w:abstractNum w:abstractNumId="28" w15:restartNumberingAfterBreak="0">
    <w:nsid w:val="7FDD0700"/>
    <w:multiLevelType w:val="hybridMultilevel"/>
    <w:tmpl w:val="E774F826"/>
    <w:lvl w:ilvl="0" w:tplc="219A943A">
      <w:start w:val="5"/>
      <w:numFmt w:val="bullet"/>
      <w:lvlText w:val="-"/>
      <w:lvlJc w:val="left"/>
      <w:pPr>
        <w:ind w:left="1080" w:hanging="360"/>
      </w:pPr>
      <w:rPr>
        <w:rFonts w:ascii="Times New Roman" w:eastAsia="PMingLiU"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0"/>
  </w:num>
  <w:num w:numId="15">
    <w:abstractNumId w:val="4"/>
  </w:num>
  <w:num w:numId="16">
    <w:abstractNumId w:val="20"/>
  </w:num>
  <w:num w:numId="17">
    <w:abstractNumId w:val="22"/>
  </w:num>
  <w:num w:numId="18">
    <w:abstractNumId w:val="15"/>
  </w:num>
  <w:num w:numId="19">
    <w:abstractNumId w:val="19"/>
  </w:num>
  <w:num w:numId="20">
    <w:abstractNumId w:val="6"/>
  </w:num>
  <w:num w:numId="21">
    <w:abstractNumId w:val="2"/>
  </w:num>
  <w:num w:numId="22">
    <w:abstractNumId w:val="28"/>
  </w:num>
  <w:num w:numId="23">
    <w:abstractNumId w:val="3"/>
  </w:num>
  <w:num w:numId="24">
    <w:abstractNumId w:val="7"/>
  </w:num>
  <w:num w:numId="25">
    <w:abstractNumId w:val="8"/>
  </w:num>
  <w:num w:numId="26">
    <w:abstractNumId w:val="1"/>
  </w:num>
  <w:num w:numId="27">
    <w:abstractNumId w:val="18"/>
  </w:num>
  <w:num w:numId="28">
    <w:abstractNumId w:val="5"/>
  </w:num>
  <w:num w:numId="29">
    <w:abstractNumId w:val="21"/>
  </w:num>
  <w:num w:numId="30">
    <w:abstractNumId w:val="24"/>
  </w:num>
  <w:num w:numId="31">
    <w:abstractNumId w:val="23"/>
  </w:num>
  <w:num w:numId="32">
    <w:abstractNumId w:val="1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AC"/>
    <w:rsid w:val="00001DBB"/>
    <w:rsid w:val="00012754"/>
    <w:rsid w:val="0001398B"/>
    <w:rsid w:val="00022EB1"/>
    <w:rsid w:val="0003284A"/>
    <w:rsid w:val="00032CB3"/>
    <w:rsid w:val="00047356"/>
    <w:rsid w:val="00053381"/>
    <w:rsid w:val="00070029"/>
    <w:rsid w:val="00081BF2"/>
    <w:rsid w:val="000A61B8"/>
    <w:rsid w:val="000B2750"/>
    <w:rsid w:val="000C1D55"/>
    <w:rsid w:val="000E1EDC"/>
    <w:rsid w:val="00127FA1"/>
    <w:rsid w:val="001360C6"/>
    <w:rsid w:val="0013744A"/>
    <w:rsid w:val="00143C00"/>
    <w:rsid w:val="0015708D"/>
    <w:rsid w:val="00164FEA"/>
    <w:rsid w:val="001652B1"/>
    <w:rsid w:val="00181154"/>
    <w:rsid w:val="001A133C"/>
    <w:rsid w:val="001E0233"/>
    <w:rsid w:val="001F14E6"/>
    <w:rsid w:val="002A5CF4"/>
    <w:rsid w:val="002A7687"/>
    <w:rsid w:val="002D5C58"/>
    <w:rsid w:val="002D6A1C"/>
    <w:rsid w:val="002F2A3D"/>
    <w:rsid w:val="0030174D"/>
    <w:rsid w:val="00310A0B"/>
    <w:rsid w:val="00321F74"/>
    <w:rsid w:val="00343589"/>
    <w:rsid w:val="00370420"/>
    <w:rsid w:val="00386D23"/>
    <w:rsid w:val="003D7AF8"/>
    <w:rsid w:val="003E4AB0"/>
    <w:rsid w:val="003F0D6F"/>
    <w:rsid w:val="00406A0B"/>
    <w:rsid w:val="00414290"/>
    <w:rsid w:val="00420E18"/>
    <w:rsid w:val="00426DF3"/>
    <w:rsid w:val="00441815"/>
    <w:rsid w:val="0047200E"/>
    <w:rsid w:val="00493231"/>
    <w:rsid w:val="004957F4"/>
    <w:rsid w:val="004A34C2"/>
    <w:rsid w:val="004A4560"/>
    <w:rsid w:val="004B61AD"/>
    <w:rsid w:val="004C3957"/>
    <w:rsid w:val="004D03D5"/>
    <w:rsid w:val="004D2C82"/>
    <w:rsid w:val="004E4774"/>
    <w:rsid w:val="004E5DDD"/>
    <w:rsid w:val="004F303D"/>
    <w:rsid w:val="0050681C"/>
    <w:rsid w:val="00553FDE"/>
    <w:rsid w:val="005548E0"/>
    <w:rsid w:val="00555FF7"/>
    <w:rsid w:val="0056139A"/>
    <w:rsid w:val="0057050B"/>
    <w:rsid w:val="00576842"/>
    <w:rsid w:val="00577BB3"/>
    <w:rsid w:val="005A334D"/>
    <w:rsid w:val="005A6992"/>
    <w:rsid w:val="005E40D4"/>
    <w:rsid w:val="005F47C9"/>
    <w:rsid w:val="00603D3B"/>
    <w:rsid w:val="0061187A"/>
    <w:rsid w:val="0061648C"/>
    <w:rsid w:val="006333C6"/>
    <w:rsid w:val="00637504"/>
    <w:rsid w:val="006458D9"/>
    <w:rsid w:val="00666A84"/>
    <w:rsid w:val="00686054"/>
    <w:rsid w:val="00691E03"/>
    <w:rsid w:val="00697AE4"/>
    <w:rsid w:val="006C3E7D"/>
    <w:rsid w:val="006D31DA"/>
    <w:rsid w:val="006E2768"/>
    <w:rsid w:val="006E49AE"/>
    <w:rsid w:val="007253D0"/>
    <w:rsid w:val="007328AA"/>
    <w:rsid w:val="00736209"/>
    <w:rsid w:val="00754A76"/>
    <w:rsid w:val="007736CB"/>
    <w:rsid w:val="007879F5"/>
    <w:rsid w:val="007969CD"/>
    <w:rsid w:val="007A526E"/>
    <w:rsid w:val="007C3B9B"/>
    <w:rsid w:val="007E6ACE"/>
    <w:rsid w:val="007F5330"/>
    <w:rsid w:val="008056E3"/>
    <w:rsid w:val="008066F5"/>
    <w:rsid w:val="00811414"/>
    <w:rsid w:val="00822CDA"/>
    <w:rsid w:val="00840689"/>
    <w:rsid w:val="00851A68"/>
    <w:rsid w:val="00855D73"/>
    <w:rsid w:val="008640BB"/>
    <w:rsid w:val="00864C0C"/>
    <w:rsid w:val="00872C95"/>
    <w:rsid w:val="00894E74"/>
    <w:rsid w:val="00896D31"/>
    <w:rsid w:val="008A20ED"/>
    <w:rsid w:val="008C633E"/>
    <w:rsid w:val="008C6C2A"/>
    <w:rsid w:val="00937AC8"/>
    <w:rsid w:val="00962397"/>
    <w:rsid w:val="00980BD1"/>
    <w:rsid w:val="009846C4"/>
    <w:rsid w:val="00987A87"/>
    <w:rsid w:val="00992335"/>
    <w:rsid w:val="009A23C4"/>
    <w:rsid w:val="009D3AC2"/>
    <w:rsid w:val="009F678E"/>
    <w:rsid w:val="009F74E9"/>
    <w:rsid w:val="00A45BA3"/>
    <w:rsid w:val="00A62E8B"/>
    <w:rsid w:val="00A72A09"/>
    <w:rsid w:val="00AB1EE2"/>
    <w:rsid w:val="00AC53AA"/>
    <w:rsid w:val="00AF7402"/>
    <w:rsid w:val="00B170D1"/>
    <w:rsid w:val="00B424A3"/>
    <w:rsid w:val="00B45F80"/>
    <w:rsid w:val="00B73003"/>
    <w:rsid w:val="00BE3516"/>
    <w:rsid w:val="00BF42AD"/>
    <w:rsid w:val="00C01F1D"/>
    <w:rsid w:val="00C51C2B"/>
    <w:rsid w:val="00C6105E"/>
    <w:rsid w:val="00C61CA2"/>
    <w:rsid w:val="00C62E03"/>
    <w:rsid w:val="00C80C84"/>
    <w:rsid w:val="00D0472C"/>
    <w:rsid w:val="00D07247"/>
    <w:rsid w:val="00D1657F"/>
    <w:rsid w:val="00D4198B"/>
    <w:rsid w:val="00DA1704"/>
    <w:rsid w:val="00DD3C4B"/>
    <w:rsid w:val="00DE0658"/>
    <w:rsid w:val="00DE2683"/>
    <w:rsid w:val="00DE2B66"/>
    <w:rsid w:val="00DE3BA0"/>
    <w:rsid w:val="00E05242"/>
    <w:rsid w:val="00E13823"/>
    <w:rsid w:val="00E4669F"/>
    <w:rsid w:val="00EA19D4"/>
    <w:rsid w:val="00EB4413"/>
    <w:rsid w:val="00EF0595"/>
    <w:rsid w:val="00EF3D75"/>
    <w:rsid w:val="00EF6E72"/>
    <w:rsid w:val="00F14A41"/>
    <w:rsid w:val="00F375EF"/>
    <w:rsid w:val="00F66F8F"/>
    <w:rsid w:val="00F76724"/>
    <w:rsid w:val="00F81194"/>
    <w:rsid w:val="00F82006"/>
    <w:rsid w:val="00F86BF3"/>
    <w:rsid w:val="00F95BAC"/>
    <w:rsid w:val="00F979B6"/>
    <w:rsid w:val="00FC298A"/>
    <w:rsid w:val="00FE5C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310507-54B7-4DD5-88DE-3636F127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F8F"/>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7C3B9B"/>
    <w:pPr>
      <w:keepNext/>
      <w:keepLines/>
      <w:spacing w:before="200" w:after="0" w:line="256" w:lineRule="auto"/>
      <w:outlineLvl w:val="2"/>
    </w:pPr>
    <w:rPr>
      <w:rFonts w:asciiTheme="majorHAnsi" w:eastAsiaTheme="majorEastAsia" w:hAnsiTheme="majorHAnsi" w:cstheme="majorBidi"/>
      <w:b/>
      <w:bCs/>
      <w:color w:val="5B9BD5" w:themeColor="accent1"/>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95BAC"/>
    <w:pPr>
      <w:ind w:left="720"/>
      <w:contextualSpacing/>
    </w:pPr>
  </w:style>
  <w:style w:type="character" w:styleId="CommentReference">
    <w:name w:val="annotation reference"/>
    <w:basedOn w:val="DefaultParagraphFont"/>
    <w:uiPriority w:val="99"/>
    <w:semiHidden/>
    <w:unhideWhenUsed/>
    <w:rsid w:val="00F95BAC"/>
    <w:rPr>
      <w:sz w:val="16"/>
      <w:szCs w:val="16"/>
    </w:rPr>
  </w:style>
  <w:style w:type="paragraph" w:styleId="CommentText">
    <w:name w:val="annotation text"/>
    <w:basedOn w:val="Normal"/>
    <w:link w:val="CommentTextChar"/>
    <w:uiPriority w:val="99"/>
    <w:semiHidden/>
    <w:unhideWhenUsed/>
    <w:rsid w:val="00F95BAC"/>
    <w:pPr>
      <w:spacing w:line="240" w:lineRule="auto"/>
    </w:pPr>
    <w:rPr>
      <w:sz w:val="20"/>
      <w:szCs w:val="20"/>
    </w:rPr>
  </w:style>
  <w:style w:type="character" w:customStyle="1" w:styleId="CommentTextChar">
    <w:name w:val="Comment Text Char"/>
    <w:basedOn w:val="DefaultParagraphFont"/>
    <w:link w:val="CommentText"/>
    <w:uiPriority w:val="99"/>
    <w:semiHidden/>
    <w:rsid w:val="00F95BAC"/>
    <w:rPr>
      <w:rFonts w:ascii="Calibri" w:eastAsia="Calibri" w:hAnsi="Calibri" w:cs="Times New Roman"/>
      <w:sz w:val="20"/>
      <w:szCs w:val="20"/>
      <w:lang w:val="en-US"/>
    </w:rPr>
  </w:style>
  <w:style w:type="paragraph" w:customStyle="1" w:styleId="Default">
    <w:name w:val="Default"/>
    <w:rsid w:val="00F95BAC"/>
    <w:pPr>
      <w:autoSpaceDE w:val="0"/>
      <w:autoSpaceDN w:val="0"/>
      <w:adjustRightInd w:val="0"/>
      <w:spacing w:after="0" w:line="240" w:lineRule="auto"/>
    </w:pPr>
    <w:rPr>
      <w:rFonts w:ascii="Times New Roman" w:hAnsi="Times New Roman" w:cs="Times New Roman"/>
      <w:color w:val="000000"/>
      <w:sz w:val="24"/>
      <w:szCs w:val="24"/>
      <w:lang w:val="uz-Cyrl-UZ"/>
    </w:rPr>
  </w:style>
  <w:style w:type="paragraph" w:styleId="BalloonText">
    <w:name w:val="Balloon Text"/>
    <w:basedOn w:val="Normal"/>
    <w:link w:val="BalloonTextChar"/>
    <w:uiPriority w:val="99"/>
    <w:semiHidden/>
    <w:unhideWhenUsed/>
    <w:rsid w:val="00F95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BAC"/>
    <w:rPr>
      <w:rFonts w:ascii="Segoe UI" w:eastAsia="Calibr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95BAC"/>
    <w:rPr>
      <w:b/>
      <w:bCs/>
    </w:rPr>
  </w:style>
  <w:style w:type="character" w:customStyle="1" w:styleId="CommentSubjectChar">
    <w:name w:val="Comment Subject Char"/>
    <w:basedOn w:val="CommentTextChar"/>
    <w:link w:val="CommentSubject"/>
    <w:uiPriority w:val="99"/>
    <w:semiHidden/>
    <w:rsid w:val="00F95BAC"/>
    <w:rPr>
      <w:rFonts w:ascii="Calibri" w:eastAsia="Calibri" w:hAnsi="Calibri" w:cs="Times New Roman"/>
      <w:b/>
      <w:bCs/>
      <w:sz w:val="20"/>
      <w:szCs w:val="20"/>
      <w:lang w:val="en-US"/>
    </w:rPr>
  </w:style>
  <w:style w:type="paragraph" w:customStyle="1" w:styleId="stil1tekst">
    <w:name w:val="stil_1tekst"/>
    <w:basedOn w:val="Normal"/>
    <w:rsid w:val="00691E03"/>
    <w:pPr>
      <w:spacing w:before="100" w:beforeAutospacing="1" w:after="100" w:afterAutospacing="1" w:line="240" w:lineRule="auto"/>
    </w:pPr>
    <w:rPr>
      <w:rFonts w:ascii="Times New Roman" w:eastAsia="Times New Roman" w:hAnsi="Times New Roman"/>
      <w:sz w:val="24"/>
      <w:szCs w:val="24"/>
      <w:lang w:val="uz-Cyrl-UZ"/>
    </w:rPr>
  </w:style>
  <w:style w:type="paragraph" w:customStyle="1" w:styleId="1tekst">
    <w:name w:val="_1tekst"/>
    <w:basedOn w:val="Normal"/>
    <w:rsid w:val="00F375EF"/>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semiHidden/>
    <w:rsid w:val="007C3B9B"/>
    <w:rPr>
      <w:rFonts w:asciiTheme="majorHAnsi" w:eastAsiaTheme="majorEastAsia" w:hAnsiTheme="majorHAnsi" w:cstheme="majorBidi"/>
      <w:b/>
      <w:bCs/>
      <w:color w:val="5B9BD5" w:themeColor="accent1"/>
      <w:lang w:val="uz-Cyrl-UZ"/>
    </w:rPr>
  </w:style>
  <w:style w:type="paragraph" w:styleId="Caption">
    <w:name w:val="caption"/>
    <w:basedOn w:val="Normal"/>
    <w:next w:val="Normal"/>
    <w:uiPriority w:val="99"/>
    <w:semiHidden/>
    <w:unhideWhenUsed/>
    <w:qFormat/>
    <w:rsid w:val="007C3B9B"/>
    <w:pPr>
      <w:spacing w:after="0" w:line="240" w:lineRule="auto"/>
      <w:jc w:val="center"/>
    </w:pPr>
    <w:rPr>
      <w:rFonts w:ascii="Times New Roman" w:eastAsia="PMingLiU" w:hAnsi="Times New Roman"/>
      <w:sz w:val="24"/>
      <w:szCs w:val="20"/>
      <w:lang w:val="fr-CA"/>
    </w:rPr>
  </w:style>
  <w:style w:type="paragraph" w:styleId="FootnoteText">
    <w:name w:val="footnote text"/>
    <w:basedOn w:val="Normal"/>
    <w:link w:val="FootnoteTextChar"/>
    <w:uiPriority w:val="99"/>
    <w:semiHidden/>
    <w:unhideWhenUsed/>
    <w:rsid w:val="007C3B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B9B"/>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7C3B9B"/>
    <w:rPr>
      <w:vertAlign w:val="superscript"/>
    </w:rPr>
  </w:style>
  <w:style w:type="paragraph" w:styleId="NoSpacing">
    <w:name w:val="No Spacing"/>
    <w:uiPriority w:val="1"/>
    <w:qFormat/>
    <w:rsid w:val="007736CB"/>
    <w:pPr>
      <w:spacing w:after="0" w:line="240" w:lineRule="auto"/>
    </w:pPr>
  </w:style>
  <w:style w:type="character" w:styleId="Hyperlink">
    <w:name w:val="Hyperlink"/>
    <w:uiPriority w:val="99"/>
    <w:rsid w:val="002D6A1C"/>
    <w:rPr>
      <w:color w:val="0000FF"/>
      <w:u w:val="single"/>
    </w:rPr>
  </w:style>
  <w:style w:type="paragraph" w:customStyle="1" w:styleId="T30X">
    <w:name w:val="T30X"/>
    <w:basedOn w:val="Normal"/>
    <w:uiPriority w:val="99"/>
    <w:rsid w:val="00A62E8B"/>
    <w:pPr>
      <w:autoSpaceDE w:val="0"/>
      <w:autoSpaceDN w:val="0"/>
      <w:adjustRightInd w:val="0"/>
      <w:spacing w:before="60" w:after="60" w:line="240" w:lineRule="auto"/>
      <w:ind w:firstLine="283"/>
      <w:jc w:val="both"/>
    </w:pPr>
    <w:rPr>
      <w:rFonts w:ascii="Times New Roman" w:eastAsiaTheme="minorEastAsia" w:hAnsi="Times New Roman"/>
      <w:color w:val="000000"/>
    </w:rPr>
  </w:style>
  <w:style w:type="character" w:customStyle="1" w:styleId="ListParagraphChar">
    <w:name w:val="List Paragraph Char"/>
    <w:link w:val="ListParagraph"/>
    <w:uiPriority w:val="34"/>
    <w:locked/>
    <w:rsid w:val="00BF42A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646155">
      <w:bodyDiv w:val="1"/>
      <w:marLeft w:val="0"/>
      <w:marRight w:val="0"/>
      <w:marTop w:val="0"/>
      <w:marBottom w:val="0"/>
      <w:divBdr>
        <w:top w:val="none" w:sz="0" w:space="0" w:color="auto"/>
        <w:left w:val="none" w:sz="0" w:space="0" w:color="auto"/>
        <w:bottom w:val="none" w:sz="0" w:space="0" w:color="auto"/>
        <w:right w:val="none" w:sz="0" w:space="0" w:color="auto"/>
      </w:divBdr>
    </w:div>
    <w:div w:id="731662878">
      <w:bodyDiv w:val="1"/>
      <w:marLeft w:val="0"/>
      <w:marRight w:val="0"/>
      <w:marTop w:val="0"/>
      <w:marBottom w:val="0"/>
      <w:divBdr>
        <w:top w:val="none" w:sz="0" w:space="0" w:color="auto"/>
        <w:left w:val="none" w:sz="0" w:space="0" w:color="auto"/>
        <w:bottom w:val="none" w:sz="0" w:space="0" w:color="auto"/>
        <w:right w:val="none" w:sz="0" w:space="0" w:color="auto"/>
      </w:divBdr>
    </w:div>
    <w:div w:id="111976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o.lekic@skupstina.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kupstin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01C30-2E05-4BE3-913E-D20D75210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1915</Words>
  <Characters>10922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Dragoljub Nikolic</dc:creator>
  <cp:lastModifiedBy>Marko Lekic</cp:lastModifiedBy>
  <cp:revision>13</cp:revision>
  <cp:lastPrinted>2021-12-02T10:40:00Z</cp:lastPrinted>
  <dcterms:created xsi:type="dcterms:W3CDTF">2021-10-15T11:00:00Z</dcterms:created>
  <dcterms:modified xsi:type="dcterms:W3CDTF">2022-12-09T10:30:00Z</dcterms:modified>
</cp:coreProperties>
</file>