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AFB" w:rsidRPr="00467AFB" w:rsidRDefault="00467AFB" w:rsidP="00467AFB">
      <w:pPr>
        <w:jc w:val="both"/>
        <w:rPr>
          <w:rFonts w:ascii="Arial" w:eastAsia="Calibri" w:hAnsi="Arial" w:cs="Arial"/>
          <w:b/>
        </w:rPr>
      </w:pPr>
      <w:r w:rsidRPr="00467AFB">
        <w:rPr>
          <w:rFonts w:ascii="Arial" w:eastAsia="Calibri" w:hAnsi="Arial" w:cs="Arial"/>
          <w:b/>
        </w:rPr>
        <w:t>OPŠTINA BAR</w:t>
      </w:r>
    </w:p>
    <w:p w:rsidR="00467AFB" w:rsidRPr="00467AFB" w:rsidRDefault="00467AFB" w:rsidP="00467AFB">
      <w:pPr>
        <w:jc w:val="both"/>
        <w:rPr>
          <w:rFonts w:ascii="Arial" w:eastAsia="Calibri" w:hAnsi="Arial" w:cs="Arial"/>
          <w:b/>
        </w:rPr>
      </w:pPr>
      <w:bookmarkStart w:id="0" w:name="_GoBack"/>
      <w:bookmarkEnd w:id="0"/>
      <w:r w:rsidRPr="00467AFB">
        <w:rPr>
          <w:rFonts w:ascii="Arial" w:eastAsia="Calibri" w:hAnsi="Arial" w:cs="Arial"/>
          <w:b/>
        </w:rPr>
        <w:t xml:space="preserve">Broj: </w:t>
      </w:r>
      <w:r w:rsidR="008E388E">
        <w:rPr>
          <w:rFonts w:ascii="Arial" w:eastAsia="Calibri" w:hAnsi="Arial" w:cs="Arial"/>
          <w:b/>
        </w:rPr>
        <w:t>38769</w:t>
      </w:r>
    </w:p>
    <w:p w:rsidR="00467AFB" w:rsidRPr="00467AFB" w:rsidRDefault="00467AFB" w:rsidP="00467AFB">
      <w:pPr>
        <w:jc w:val="both"/>
        <w:rPr>
          <w:rFonts w:ascii="Arial" w:eastAsia="Calibri" w:hAnsi="Arial" w:cs="Arial"/>
          <w:b/>
        </w:rPr>
      </w:pPr>
      <w:r w:rsidRPr="00467AFB">
        <w:rPr>
          <w:rFonts w:ascii="Arial" w:eastAsia="Calibri" w:hAnsi="Arial" w:cs="Arial"/>
          <w:b/>
        </w:rPr>
        <w:t xml:space="preserve">Mjesto: Bar, </w:t>
      </w:r>
      <w:r w:rsidR="008E388E">
        <w:rPr>
          <w:rFonts w:ascii="Arial" w:eastAsia="Calibri" w:hAnsi="Arial" w:cs="Arial"/>
          <w:b/>
        </w:rPr>
        <w:t>07.12</w:t>
      </w:r>
      <w:r w:rsidR="005D5EF0">
        <w:rPr>
          <w:rFonts w:ascii="Arial" w:eastAsia="Calibri" w:hAnsi="Arial" w:cs="Arial"/>
          <w:b/>
        </w:rPr>
        <w:t>.2022</w:t>
      </w:r>
      <w:r w:rsidRPr="00467AFB">
        <w:rPr>
          <w:rFonts w:ascii="Arial" w:eastAsia="Calibri" w:hAnsi="Arial" w:cs="Arial"/>
          <w:b/>
        </w:rPr>
        <w:t>. godine</w:t>
      </w:r>
    </w:p>
    <w:p w:rsidR="002610CF" w:rsidRPr="006168C4" w:rsidRDefault="002610CF" w:rsidP="002610CF">
      <w:pPr>
        <w:jc w:val="both"/>
        <w:rPr>
          <w:rFonts w:ascii="Arial" w:eastAsiaTheme="minorHAnsi" w:hAnsi="Arial" w:cs="Arial"/>
          <w:b/>
        </w:rPr>
      </w:pPr>
    </w:p>
    <w:p w:rsidR="006168C4" w:rsidRPr="006168C4" w:rsidRDefault="006168C4" w:rsidP="006168C4">
      <w:pPr>
        <w:jc w:val="both"/>
        <w:rPr>
          <w:rFonts w:ascii="Arial" w:eastAsiaTheme="minorHAnsi" w:hAnsi="Arial" w:cs="Arial"/>
        </w:rPr>
      </w:pPr>
    </w:p>
    <w:p w:rsidR="006168C4" w:rsidRPr="006168C4" w:rsidRDefault="006168C4" w:rsidP="006168C4">
      <w:pPr>
        <w:tabs>
          <w:tab w:val="left" w:pos="1276"/>
          <w:tab w:val="left" w:pos="3261"/>
        </w:tabs>
        <w:spacing w:after="120"/>
        <w:jc w:val="both"/>
        <w:rPr>
          <w:rFonts w:ascii="Arial" w:eastAsiaTheme="minorHAnsi" w:hAnsi="Arial" w:cs="Arial"/>
          <w:lang w:val="it-IT"/>
        </w:rPr>
      </w:pPr>
      <w:r w:rsidRPr="006168C4">
        <w:rPr>
          <w:rFonts w:ascii="Arial" w:eastAsiaTheme="minorHAnsi" w:hAnsi="Arial" w:cs="Arial"/>
          <w:lang w:val="it-IT"/>
        </w:rPr>
        <w:t xml:space="preserve">Na osnovu člana </w:t>
      </w:r>
      <w:r w:rsidR="006F05BA">
        <w:rPr>
          <w:rFonts w:ascii="Arial" w:eastAsiaTheme="minorHAnsi" w:hAnsi="Arial" w:cs="Arial"/>
          <w:lang w:val="it-IT"/>
        </w:rPr>
        <w:t>4</w:t>
      </w:r>
      <w:r w:rsidRPr="006168C4">
        <w:rPr>
          <w:rFonts w:ascii="Arial" w:eastAsiaTheme="minorHAnsi" w:hAnsi="Arial" w:cs="Arial"/>
          <w:lang w:val="it-IT"/>
        </w:rPr>
        <w:t xml:space="preserve"> </w:t>
      </w:r>
      <w:r w:rsidR="006F05BA">
        <w:rPr>
          <w:rFonts w:ascii="Arial" w:eastAsiaTheme="minorHAnsi" w:hAnsi="Arial" w:cs="Arial"/>
          <w:lang w:val="it-IT"/>
        </w:rPr>
        <w:t>Pravilnika o načinu sprovođenja jednostavnih nabavki</w:t>
      </w:r>
      <w:r w:rsidRPr="006168C4">
        <w:rPr>
          <w:rFonts w:ascii="Arial" w:eastAsiaTheme="minorHAnsi" w:hAnsi="Arial" w:cs="Arial"/>
          <w:lang w:val="it-IT"/>
        </w:rPr>
        <w:t xml:space="preserve">, Komisija za sprovođenje postupka </w:t>
      </w:r>
      <w:r w:rsidR="005D5EF0">
        <w:rPr>
          <w:rFonts w:ascii="Arial" w:eastAsiaTheme="minorHAnsi" w:hAnsi="Arial" w:cs="Arial"/>
          <w:lang w:val="it-IT"/>
        </w:rPr>
        <w:t>jednostavne</w:t>
      </w:r>
      <w:r w:rsidRPr="006168C4">
        <w:rPr>
          <w:rFonts w:ascii="Arial" w:eastAsiaTheme="minorHAnsi" w:hAnsi="Arial" w:cs="Arial"/>
          <w:lang w:val="it-IT"/>
        </w:rPr>
        <w:t xml:space="preserve"> nabavke objavljuje sljedeće: </w:t>
      </w:r>
    </w:p>
    <w:p w:rsidR="006168C4" w:rsidRPr="006168C4" w:rsidRDefault="006168C4" w:rsidP="006168C4">
      <w:pPr>
        <w:tabs>
          <w:tab w:val="left" w:pos="1276"/>
          <w:tab w:val="left" w:pos="3261"/>
        </w:tabs>
        <w:spacing w:after="120"/>
        <w:jc w:val="both"/>
        <w:rPr>
          <w:rFonts w:ascii="Arial" w:eastAsiaTheme="minorHAnsi" w:hAnsi="Arial" w:cs="Arial"/>
          <w:lang w:val="it-IT"/>
        </w:rPr>
      </w:pPr>
    </w:p>
    <w:p w:rsidR="006168C4" w:rsidRDefault="006168C4" w:rsidP="006168C4">
      <w:pPr>
        <w:jc w:val="center"/>
        <w:rPr>
          <w:rFonts w:ascii="Arial" w:eastAsiaTheme="minorHAnsi" w:hAnsi="Arial" w:cs="Arial"/>
          <w:b/>
          <w:lang w:val="sl-SI"/>
        </w:rPr>
      </w:pPr>
      <w:r w:rsidRPr="006168C4">
        <w:rPr>
          <w:rFonts w:ascii="Arial" w:eastAsiaTheme="minorHAnsi" w:hAnsi="Arial" w:cs="Arial"/>
          <w:b/>
          <w:lang w:val="sl-SI"/>
        </w:rPr>
        <w:t xml:space="preserve">POJAŠNJENJE </w:t>
      </w:r>
      <w:r>
        <w:rPr>
          <w:rFonts w:ascii="Arial" w:eastAsiaTheme="minorHAnsi" w:hAnsi="Arial" w:cs="Arial"/>
          <w:b/>
          <w:lang w:val="sl-SI"/>
        </w:rPr>
        <w:t>I</w:t>
      </w:r>
    </w:p>
    <w:p w:rsidR="006168C4" w:rsidRDefault="006168C4" w:rsidP="006168C4">
      <w:pPr>
        <w:jc w:val="center"/>
        <w:rPr>
          <w:rFonts w:ascii="Arial" w:eastAsiaTheme="minorHAnsi" w:hAnsi="Arial" w:cs="Arial"/>
          <w:lang w:val="sl-SI"/>
        </w:rPr>
      </w:pPr>
    </w:p>
    <w:p w:rsidR="00B24E6A" w:rsidRDefault="006F05BA" w:rsidP="00B24E6A">
      <w:pPr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val="it-IT"/>
        </w:rPr>
        <w:t>Zahtjeva za dostavljanje ponuda</w:t>
      </w:r>
      <w:r w:rsidR="002610CF" w:rsidRPr="006168C4">
        <w:rPr>
          <w:rFonts w:ascii="Arial" w:eastAsiaTheme="minorHAnsi" w:hAnsi="Arial" w:cs="Arial"/>
          <w:lang w:val="it-IT"/>
        </w:rPr>
        <w:t xml:space="preserve"> </w:t>
      </w:r>
      <w:r w:rsidR="00467AFB" w:rsidRPr="006168C4">
        <w:rPr>
          <w:rFonts w:ascii="Arial" w:hAnsi="Arial" w:cs="Arial"/>
        </w:rPr>
        <w:t>od</w:t>
      </w:r>
      <w:r w:rsidR="00467AFB">
        <w:t xml:space="preserve"> </w:t>
      </w:r>
      <w:r w:rsidR="009A4DD4">
        <w:rPr>
          <w:rFonts w:ascii="Arial" w:hAnsi="Arial" w:cs="Arial"/>
        </w:rPr>
        <w:t>06</w:t>
      </w:r>
      <w:r w:rsidR="008E388E">
        <w:rPr>
          <w:rFonts w:ascii="Arial" w:hAnsi="Arial" w:cs="Arial"/>
        </w:rPr>
        <w:t>.12</w:t>
      </w:r>
      <w:r>
        <w:rPr>
          <w:rFonts w:ascii="Arial" w:hAnsi="Arial" w:cs="Arial"/>
        </w:rPr>
        <w:t>.2022</w:t>
      </w:r>
      <w:r w:rsidR="00467AFB" w:rsidRPr="006168C4">
        <w:rPr>
          <w:rFonts w:ascii="Arial" w:hAnsi="Arial" w:cs="Arial"/>
        </w:rPr>
        <w:t>.</w:t>
      </w:r>
      <w:r w:rsidR="00467AFB" w:rsidRPr="004C7ACB">
        <w:rPr>
          <w:rFonts w:ascii="Arial" w:eastAsia="Calibri" w:hAnsi="Arial" w:cs="Arial"/>
          <w:lang w:val="it-IT"/>
        </w:rPr>
        <w:t xml:space="preserve"> godine </w:t>
      </w:r>
      <w:r w:rsidR="00467AFB" w:rsidRPr="00027E84">
        <w:rPr>
          <w:rFonts w:ascii="Arial" w:hAnsi="Arial" w:cs="Arial"/>
          <w:lang w:val="da-DK"/>
        </w:rPr>
        <w:t xml:space="preserve">za postupak </w:t>
      </w:r>
      <w:r>
        <w:rPr>
          <w:rFonts w:ascii="Arial" w:hAnsi="Arial" w:cs="Arial"/>
          <w:lang w:val="da-DK"/>
        </w:rPr>
        <w:t>jednostavne</w:t>
      </w:r>
      <w:r w:rsidR="00467AFB" w:rsidRPr="00027E84">
        <w:rPr>
          <w:rFonts w:ascii="Arial" w:hAnsi="Arial" w:cs="Arial"/>
          <w:lang w:val="da-DK"/>
        </w:rPr>
        <w:t xml:space="preserve"> nabavke</w:t>
      </w:r>
      <w:r>
        <w:rPr>
          <w:rFonts w:ascii="Arial" w:hAnsi="Arial" w:cs="Arial"/>
          <w:lang w:val="da-DK"/>
        </w:rPr>
        <w:t xml:space="preserve"> </w:t>
      </w:r>
      <w:r w:rsidR="008E388E" w:rsidRPr="005F6C17">
        <w:rPr>
          <w:rFonts w:ascii="Arial" w:hAnsi="Arial" w:cs="Arial"/>
        </w:rPr>
        <w:t xml:space="preserve">za </w:t>
      </w:r>
      <w:r w:rsidR="008E388E">
        <w:rPr>
          <w:rFonts w:ascii="Arial" w:eastAsia="Calibri" w:hAnsi="Arial" w:cs="Arial"/>
        </w:rPr>
        <w:t>n</w:t>
      </w:r>
      <w:r w:rsidR="008E388E" w:rsidRPr="005F6C17">
        <w:rPr>
          <w:rFonts w:ascii="Arial" w:eastAsia="Calibri" w:hAnsi="Arial" w:cs="Arial"/>
        </w:rPr>
        <w:t>abavk</w:t>
      </w:r>
      <w:r w:rsidR="008E388E">
        <w:rPr>
          <w:rFonts w:ascii="Arial" w:eastAsia="Calibri" w:hAnsi="Arial" w:cs="Arial"/>
        </w:rPr>
        <w:t>u</w:t>
      </w:r>
      <w:r w:rsidR="008E388E" w:rsidRPr="005F6C17">
        <w:rPr>
          <w:rFonts w:ascii="Arial" w:eastAsia="Calibri" w:hAnsi="Arial" w:cs="Arial"/>
        </w:rPr>
        <w:t xml:space="preserve"> i ugradnj</w:t>
      </w:r>
      <w:r w:rsidR="008E388E">
        <w:rPr>
          <w:rFonts w:ascii="Arial" w:eastAsia="Calibri" w:hAnsi="Arial" w:cs="Arial"/>
        </w:rPr>
        <w:t>u</w:t>
      </w:r>
      <w:r w:rsidR="008E388E" w:rsidRPr="005F6C17">
        <w:rPr>
          <w:rFonts w:ascii="Arial" w:eastAsia="Calibri" w:hAnsi="Arial" w:cs="Arial"/>
        </w:rPr>
        <w:t xml:space="preserve"> opreme i izvođenje radova na javnoj rasvjeti, po partijama:</w:t>
      </w:r>
      <w:r w:rsidR="008E388E">
        <w:rPr>
          <w:rFonts w:ascii="Arial" w:eastAsia="Calibri" w:hAnsi="Arial" w:cs="Arial"/>
        </w:rPr>
        <w:t xml:space="preserve"> </w:t>
      </w:r>
      <w:r w:rsidR="008E388E" w:rsidRPr="005F6C17">
        <w:rPr>
          <w:rFonts w:ascii="Arial" w:eastAsia="Calibri" w:hAnsi="Arial" w:cs="Arial"/>
        </w:rPr>
        <w:t>Partija 1. Nabavka i ugradnja opreme i izvođenje radova na javnoj rasvjeti u selu Pelinkovići, MZ Mrkojevići</w:t>
      </w:r>
      <w:r w:rsidRPr="00CB06C1">
        <w:rPr>
          <w:rFonts w:ascii="Arial" w:hAnsi="Arial" w:cs="Arial"/>
        </w:rPr>
        <w:t>,</w:t>
      </w:r>
      <w:r w:rsidR="00D02EF6" w:rsidRPr="00B24E6A">
        <w:rPr>
          <w:rFonts w:ascii="Arial" w:hAnsi="Arial" w:cs="Arial"/>
        </w:rPr>
        <w:t xml:space="preserve"> </w:t>
      </w:r>
      <w:r w:rsidR="00B24E6A" w:rsidRPr="00B24E6A">
        <w:rPr>
          <w:rFonts w:ascii="Arial" w:hAnsi="Arial" w:cs="Arial"/>
        </w:rPr>
        <w:t>šifra #</w:t>
      </w:r>
      <w:r w:rsidR="008E388E">
        <w:rPr>
          <w:rFonts w:ascii="Arial" w:hAnsi="Arial" w:cs="Arial"/>
        </w:rPr>
        <w:t>38769</w:t>
      </w:r>
      <w:r w:rsidR="00B24E6A" w:rsidRPr="00B24E6A">
        <w:rPr>
          <w:rFonts w:ascii="Arial" w:hAnsi="Arial" w:cs="Arial"/>
        </w:rPr>
        <w:t>.</w:t>
      </w:r>
    </w:p>
    <w:p w:rsidR="00B24E6A" w:rsidRDefault="00B24E6A" w:rsidP="00B24E6A">
      <w:pPr>
        <w:jc w:val="both"/>
        <w:rPr>
          <w:rFonts w:ascii="Arial" w:hAnsi="Arial" w:cs="Arial"/>
        </w:rPr>
      </w:pPr>
    </w:p>
    <w:p w:rsidR="00D02EF6" w:rsidRDefault="00D02EF6" w:rsidP="00B24E6A">
      <w:pPr>
        <w:jc w:val="both"/>
        <w:rPr>
          <w:rFonts w:ascii="Arial" w:hAnsi="Arial" w:cs="Arial"/>
        </w:rPr>
      </w:pPr>
    </w:p>
    <w:p w:rsidR="00B24E6A" w:rsidRPr="008E388E" w:rsidRDefault="00D02EF6" w:rsidP="008E388E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Pitanje 1</w:t>
      </w:r>
      <w:r w:rsidR="00915FBF">
        <w:rPr>
          <w:rFonts w:ascii="Arial" w:hAnsi="Arial" w:cs="Arial"/>
          <w:b/>
        </w:rPr>
        <w:t>.</w:t>
      </w:r>
      <w:r w:rsidR="00B24E6A">
        <w:rPr>
          <w:rFonts w:ascii="Arial" w:hAnsi="Arial" w:cs="Arial"/>
        </w:rPr>
        <w:t xml:space="preserve"> </w:t>
      </w:r>
      <w:r w:rsidR="00F56120">
        <w:rPr>
          <w:rFonts w:ascii="Arial" w:hAnsi="Arial" w:cs="Arial"/>
        </w:rPr>
        <w:t>“</w:t>
      </w:r>
      <w:r w:rsidR="008E388E" w:rsidRPr="008E388E">
        <w:rPr>
          <w:rFonts w:ascii="Arial" w:hAnsi="Arial" w:cs="Arial"/>
        </w:rPr>
        <w:t xml:space="preserve">Molim Vas za pojašnjenje a tiče se Partije 1 i Partije 2. S obzirom da je specificiran veći broj svjetiljki nego stubova na kojim stubovima je predviđena montaža preostalih svjetiljki, i da li je potrebna neka vrsta nosača? Da li može da se ponudi svjetiljka snage do 40W? </w:t>
      </w:r>
      <w:r w:rsidR="008E388E">
        <w:rPr>
          <w:rFonts w:ascii="Arial" w:hAnsi="Arial" w:cs="Arial"/>
        </w:rPr>
        <w:t>“.</w:t>
      </w:r>
    </w:p>
    <w:p w:rsidR="006F05BA" w:rsidRDefault="006F05BA" w:rsidP="00B24E6A">
      <w:pPr>
        <w:jc w:val="both"/>
        <w:rPr>
          <w:rFonts w:ascii="Arial" w:hAnsi="Arial" w:cs="Arial"/>
        </w:rPr>
      </w:pPr>
    </w:p>
    <w:p w:rsidR="009A4DD4" w:rsidRDefault="00915FBF" w:rsidP="00D02EF6">
      <w:pPr>
        <w:jc w:val="both"/>
        <w:rPr>
          <w:rFonts w:ascii="Arial" w:hAnsi="Arial" w:cs="Arial"/>
        </w:rPr>
      </w:pPr>
      <w:r w:rsidRPr="00374287">
        <w:rPr>
          <w:rFonts w:ascii="Arial" w:hAnsi="Arial" w:cs="Arial"/>
          <w:b/>
        </w:rPr>
        <w:t>Odgovor 1</w:t>
      </w:r>
      <w:r>
        <w:rPr>
          <w:rFonts w:ascii="Arial" w:hAnsi="Arial" w:cs="Arial"/>
          <w:b/>
        </w:rPr>
        <w:t>.</w:t>
      </w:r>
      <w:r w:rsidR="009A4DD4">
        <w:rPr>
          <w:rFonts w:ascii="Arial" w:hAnsi="Arial" w:cs="Arial"/>
        </w:rPr>
        <w:t xml:space="preserve"> Predviđen je veći broj svjetiljki iz razloga što se svjetiljke montiraju i na već postojećim stubovima, i nijesu potrebni nosači</w:t>
      </w:r>
      <w:r w:rsidR="00D02EF6">
        <w:rPr>
          <w:rFonts w:ascii="Arial" w:hAnsi="Arial" w:cs="Arial"/>
        </w:rPr>
        <w:t>.</w:t>
      </w:r>
      <w:r w:rsidRPr="00F56120">
        <w:rPr>
          <w:rFonts w:ascii="Arial" w:hAnsi="Arial" w:cs="Arial"/>
        </w:rPr>
        <w:t xml:space="preserve"> </w:t>
      </w:r>
      <w:r w:rsidR="009A4DD4">
        <w:rPr>
          <w:rFonts w:ascii="Arial" w:hAnsi="Arial" w:cs="Arial"/>
        </w:rPr>
        <w:t xml:space="preserve"> Led svjetiljka mora biti od 30 W.</w:t>
      </w:r>
    </w:p>
    <w:p w:rsidR="006F05BA" w:rsidRDefault="006F05BA" w:rsidP="00D02EF6">
      <w:pPr>
        <w:jc w:val="both"/>
        <w:rPr>
          <w:rFonts w:ascii="Arial" w:eastAsiaTheme="minorHAnsi" w:hAnsi="Arial" w:cs="Arial"/>
          <w:b/>
        </w:rPr>
      </w:pPr>
    </w:p>
    <w:p w:rsidR="00DF5ECD" w:rsidRPr="006168C4" w:rsidRDefault="00DF5ECD" w:rsidP="006168C4">
      <w:pPr>
        <w:spacing w:after="200" w:line="276" w:lineRule="auto"/>
        <w:rPr>
          <w:rFonts w:ascii="Arial" w:eastAsiaTheme="minorHAnsi" w:hAnsi="Arial" w:cs="Arial"/>
          <w:b/>
        </w:rPr>
      </w:pPr>
    </w:p>
    <w:p w:rsidR="003F41BA" w:rsidRPr="003F41BA" w:rsidRDefault="00500604" w:rsidP="00500604">
      <w:pPr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b/>
        </w:rPr>
        <w:t xml:space="preserve">                               </w:t>
      </w:r>
      <w:r w:rsidR="008E388E">
        <w:rPr>
          <w:rFonts w:ascii="Arial" w:hAnsi="Arial" w:cs="Arial"/>
          <w:b/>
        </w:rPr>
        <w:t xml:space="preserve">                                  </w:t>
      </w:r>
      <w:r>
        <w:rPr>
          <w:rFonts w:ascii="Arial" w:hAnsi="Arial" w:cs="Arial"/>
          <w:b/>
        </w:rPr>
        <w:t xml:space="preserve">  </w:t>
      </w:r>
      <w:r w:rsidR="008E388E">
        <w:rPr>
          <w:rFonts w:ascii="Arial" w:hAnsi="Arial" w:cs="Arial"/>
          <w:b/>
        </w:rPr>
        <w:t>Rukovodilac Odjeljenja za javne nabavke</w:t>
      </w:r>
    </w:p>
    <w:p w:rsidR="003F41BA" w:rsidRPr="003F41BA" w:rsidRDefault="008E388E" w:rsidP="008E388E">
      <w:pPr>
        <w:tabs>
          <w:tab w:val="left" w:pos="564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Marija Marković</w:t>
      </w:r>
    </w:p>
    <w:p w:rsidR="003F41BA" w:rsidRPr="003F41BA" w:rsidRDefault="003F41BA" w:rsidP="003F41BA">
      <w:pPr>
        <w:tabs>
          <w:tab w:val="left" w:pos="3180"/>
        </w:tabs>
        <w:rPr>
          <w:rFonts w:ascii="Arial" w:hAnsi="Arial" w:cs="Arial"/>
        </w:rPr>
      </w:pPr>
      <w:r w:rsidRPr="003F41BA">
        <w:rPr>
          <w:rFonts w:ascii="Arial" w:hAnsi="Arial" w:cs="Arial"/>
        </w:rPr>
        <w:tab/>
        <w:t xml:space="preserve">        </w:t>
      </w:r>
    </w:p>
    <w:p w:rsidR="007E19D5" w:rsidRPr="006168C4" w:rsidRDefault="007E19D5" w:rsidP="003F41BA">
      <w:pPr>
        <w:jc w:val="right"/>
        <w:rPr>
          <w:rFonts w:ascii="Arial" w:hAnsi="Arial" w:cs="Arial"/>
        </w:rPr>
      </w:pPr>
    </w:p>
    <w:sectPr w:rsidR="007E19D5" w:rsidRPr="00616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7605C"/>
    <w:multiLevelType w:val="hybridMultilevel"/>
    <w:tmpl w:val="031231B2"/>
    <w:lvl w:ilvl="0" w:tplc="617064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F654C"/>
    <w:multiLevelType w:val="hybridMultilevel"/>
    <w:tmpl w:val="B1F6B8AC"/>
    <w:lvl w:ilvl="0" w:tplc="2AF0C0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841"/>
    <w:rsid w:val="000041A4"/>
    <w:rsid w:val="00027E84"/>
    <w:rsid w:val="000A42DD"/>
    <w:rsid w:val="00132841"/>
    <w:rsid w:val="00181DF3"/>
    <w:rsid w:val="001B5A63"/>
    <w:rsid w:val="001C5A0E"/>
    <w:rsid w:val="002610CF"/>
    <w:rsid w:val="002B153C"/>
    <w:rsid w:val="002C6AF4"/>
    <w:rsid w:val="00325434"/>
    <w:rsid w:val="00374287"/>
    <w:rsid w:val="00395EE9"/>
    <w:rsid w:val="003F41BA"/>
    <w:rsid w:val="0043346D"/>
    <w:rsid w:val="00467AFB"/>
    <w:rsid w:val="004D40E1"/>
    <w:rsid w:val="00500604"/>
    <w:rsid w:val="005D5EF0"/>
    <w:rsid w:val="006168C4"/>
    <w:rsid w:val="00623C48"/>
    <w:rsid w:val="006F05BA"/>
    <w:rsid w:val="007E19D5"/>
    <w:rsid w:val="008C760C"/>
    <w:rsid w:val="008E388E"/>
    <w:rsid w:val="00915FBF"/>
    <w:rsid w:val="009A4DD4"/>
    <w:rsid w:val="00A73C93"/>
    <w:rsid w:val="00AA75C7"/>
    <w:rsid w:val="00B24E6A"/>
    <w:rsid w:val="00B42EB0"/>
    <w:rsid w:val="00C1570E"/>
    <w:rsid w:val="00C76ACE"/>
    <w:rsid w:val="00D02EF6"/>
    <w:rsid w:val="00D97CF7"/>
    <w:rsid w:val="00DB273C"/>
    <w:rsid w:val="00DF5ECD"/>
    <w:rsid w:val="00E41BD7"/>
    <w:rsid w:val="00E93166"/>
    <w:rsid w:val="00EA7A75"/>
    <w:rsid w:val="00F56120"/>
    <w:rsid w:val="00FB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47F2"/>
  <w15:docId w15:val="{A973BF2B-99EA-444B-8C70-39528D1B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132841"/>
    <w:pPr>
      <w:widowControl w:val="0"/>
      <w:autoSpaceDE w:val="0"/>
      <w:autoSpaceDN w:val="0"/>
    </w:pPr>
    <w:rPr>
      <w:rFonts w:eastAsia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13284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168C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68C4"/>
    <w:rPr>
      <w:rFonts w:ascii="Calibri" w:hAnsi="Calibri"/>
      <w:szCs w:val="21"/>
      <w:lang w:val="en-US"/>
    </w:rPr>
  </w:style>
  <w:style w:type="paragraph" w:styleId="NoSpacing">
    <w:name w:val="No Spacing"/>
    <w:uiPriority w:val="1"/>
    <w:qFormat/>
    <w:rsid w:val="008E3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emina.hot</dc:creator>
  <cp:lastModifiedBy>Marija Markovic</cp:lastModifiedBy>
  <cp:revision>33</cp:revision>
  <cp:lastPrinted>2021-04-16T09:13:00Z</cp:lastPrinted>
  <dcterms:created xsi:type="dcterms:W3CDTF">2019-11-21T08:00:00Z</dcterms:created>
  <dcterms:modified xsi:type="dcterms:W3CDTF">2022-12-07T13:01:00Z</dcterms:modified>
</cp:coreProperties>
</file>