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bookmarkStart w:id="0" w:name="_GoBack"/>
      <w:bookmarkEnd w:id="0"/>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7777">
        <w:rPr>
          <w:rFonts w:ascii="Times New Roman" w:hAnsi="Times New Roman" w:cs="Times New Roman"/>
          <w:sz w:val="24"/>
          <w:szCs w:val="24"/>
          <w:lang w:val="pl-PL"/>
        </w:rPr>
        <w:t xml:space="preserve"> </w:t>
      </w:r>
      <w:r w:rsidR="00DB1058">
        <w:rPr>
          <w:rFonts w:ascii="Times New Roman" w:hAnsi="Times New Roman" w:cs="Times New Roman"/>
          <w:sz w:val="24"/>
          <w:szCs w:val="24"/>
          <w:lang w:val="pl-PL"/>
        </w:rPr>
        <w:t>7626</w:t>
      </w:r>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821CC3">
        <w:rPr>
          <w:rFonts w:ascii="Times New Roman" w:hAnsi="Times New Roman" w:cs="Times New Roman"/>
          <w:sz w:val="24"/>
          <w:szCs w:val="24"/>
          <w:lang w:val="pl-PL"/>
        </w:rPr>
        <w:t>27.05</w:t>
      </w:r>
      <w:r w:rsidR="0012246F">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821CC3">
        <w:rPr>
          <w:rFonts w:ascii="Times New Roman" w:hAnsi="Times New Roman" w:cs="Times New Roman"/>
          <w:sz w:val="24"/>
          <w:szCs w:val="24"/>
        </w:rPr>
        <w:t>dostavlja</w:t>
      </w:r>
    </w:p>
    <w:p w:rsidR="00983D09" w:rsidRPr="00983D09" w:rsidRDefault="00983D09" w:rsidP="00983D09">
      <w:pPr>
        <w:pStyle w:val="Heading3"/>
        <w:jc w:val="center"/>
        <w:rPr>
          <w:b w:val="0"/>
          <w:color w:val="000000" w:themeColor="text1"/>
          <w:lang w:val="sr-Latn-CS"/>
        </w:rPr>
      </w:pPr>
      <w:r w:rsidRPr="00983D09">
        <w:rPr>
          <w:color w:val="000000" w:themeColor="text1"/>
          <w:lang w:val="sr-Latn-CS"/>
        </w:rPr>
        <w:t>ZAHTJEV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821CC3">
        <w:rPr>
          <w:rFonts w:ascii="Times New Roman" w:hAnsi="Times New Roman" w:cs="Times New Roman"/>
          <w:b/>
          <w:color w:val="000000" w:themeColor="text1"/>
          <w:sz w:val="24"/>
          <w:szCs w:val="24"/>
          <w:u w:val="single"/>
          <w:lang w:val="sr-Latn-CS"/>
        </w:rPr>
        <w:t>139</w:t>
      </w:r>
      <w:r w:rsidR="0012246F">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E93628"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usluge</w:t>
      </w:r>
    </w:p>
    <w:p w:rsidR="00E86E0D" w:rsidRDefault="00323DB3"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0B6DD1"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Izvođenje radova na instalacijama vodovoda i fekalne kanalizacije spoljnjeg priključka za UP 2A-45 u zahvatu DUP-a »Zagorič 3 i 4 zona 2«, Ulica Lutovačkih barjaktara u Podgorici</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821CC3">
        <w:rPr>
          <w:rFonts w:ascii="Times New Roman" w:hAnsi="Times New Roman" w:cs="Times New Roman"/>
          <w:color w:val="000000"/>
          <w:sz w:val="24"/>
          <w:szCs w:val="24"/>
          <w:lang w:val="pl-PL"/>
        </w:rPr>
        <w:t>38</w:t>
      </w:r>
      <w:r w:rsidR="000B6DD1">
        <w:rPr>
          <w:rFonts w:ascii="Times New Roman" w:hAnsi="Times New Roman" w:cs="Times New Roman"/>
          <w:color w:val="000000"/>
          <w:sz w:val="24"/>
          <w:szCs w:val="24"/>
          <w:lang w:val="pl-PL"/>
        </w:rPr>
        <w:t>.0</w:t>
      </w:r>
      <w:r w:rsidR="00E03BCF">
        <w:rPr>
          <w:rFonts w:ascii="Times New Roman" w:hAnsi="Times New Roman" w:cs="Times New Roman"/>
          <w:color w:val="000000"/>
          <w:sz w:val="24"/>
          <w:szCs w:val="24"/>
          <w:lang w:val="pl-PL"/>
        </w:rPr>
        <w:t>00,00</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5315A5" w:rsidRDefault="005315A5" w:rsidP="00E93628">
      <w:pPr>
        <w:spacing w:after="0" w:line="240" w:lineRule="auto"/>
        <w:jc w:val="both"/>
        <w:rPr>
          <w:rFonts w:ascii="Times New Roman" w:hAnsi="Times New Roman" w:cs="Times New Roman"/>
          <w:color w:val="000000"/>
          <w:sz w:val="24"/>
          <w:szCs w:val="24"/>
          <w:lang w:val="pl-PL"/>
        </w:rPr>
      </w:pPr>
    </w:p>
    <w:p w:rsidR="00821CC3" w:rsidRPr="00205937" w:rsidRDefault="00821CC3"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637177" w:rsidRPr="00B70458" w:rsidRDefault="00637177" w:rsidP="00637177">
      <w:pPr>
        <w:spacing w:after="0" w:line="240" w:lineRule="auto"/>
        <w:rPr>
          <w:rFonts w:ascii="Times New Roman" w:hAnsi="Times New Roman"/>
          <w:lang w:val="sr-Latn-CS"/>
        </w:rPr>
      </w:pPr>
    </w:p>
    <w:tbl>
      <w:tblPr>
        <w:tblW w:w="9927" w:type="dxa"/>
        <w:tblInd w:w="-509" w:type="dxa"/>
        <w:tblLayout w:type="fixed"/>
        <w:tblCellMar>
          <w:top w:w="15" w:type="dxa"/>
          <w:left w:w="15" w:type="dxa"/>
          <w:bottom w:w="15" w:type="dxa"/>
          <w:right w:w="15" w:type="dxa"/>
        </w:tblCellMar>
        <w:tblLook w:val="04A0" w:firstRow="1" w:lastRow="0" w:firstColumn="1" w:lastColumn="0" w:noHBand="0" w:noVBand="1"/>
      </w:tblPr>
      <w:tblGrid>
        <w:gridCol w:w="829"/>
        <w:gridCol w:w="20"/>
        <w:gridCol w:w="3685"/>
        <w:gridCol w:w="3262"/>
        <w:gridCol w:w="851"/>
        <w:gridCol w:w="1280"/>
      </w:tblGrid>
      <w:tr w:rsidR="000B6DD1" w:rsidRPr="00E74A8E" w:rsidTr="000B6DD1">
        <w:trPr>
          <w:trHeight w:val="338"/>
        </w:trPr>
        <w:tc>
          <w:tcPr>
            <w:tcW w:w="82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0B6DD1" w:rsidRPr="00E74A8E" w:rsidRDefault="000B6DD1" w:rsidP="000B6DD1">
            <w:pPr>
              <w:spacing w:after="120" w:line="0" w:lineRule="atLeast"/>
              <w:jc w:val="center"/>
              <w:rPr>
                <w:rFonts w:ascii="Times New Roman" w:eastAsia="Times New Roman" w:hAnsi="Times New Roman"/>
              </w:rPr>
            </w:pPr>
            <w:r w:rsidRPr="00E74A8E">
              <w:rPr>
                <w:rFonts w:ascii="Times New Roman" w:eastAsia="Times New Roman" w:hAnsi="Times New Roman"/>
                <w:b/>
                <w:bCs/>
              </w:rPr>
              <w:t>R.B.</w:t>
            </w:r>
          </w:p>
        </w:tc>
        <w:tc>
          <w:tcPr>
            <w:tcW w:w="370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0B6DD1" w:rsidRPr="00E74A8E" w:rsidRDefault="000B6DD1" w:rsidP="000B6DD1">
            <w:pPr>
              <w:spacing w:after="120" w:line="0" w:lineRule="atLeast"/>
              <w:rPr>
                <w:rFonts w:ascii="Times New Roman" w:eastAsia="Times New Roman" w:hAnsi="Times New Roman"/>
              </w:rPr>
            </w:pPr>
            <w:r w:rsidRPr="00E74A8E">
              <w:rPr>
                <w:rFonts w:ascii="Times New Roman" w:eastAsia="Times New Roman" w:hAnsi="Times New Roman"/>
                <w:b/>
                <w:bCs/>
              </w:rPr>
              <w:t xml:space="preserve">Opis predmeta nabavke, </w:t>
            </w:r>
          </w:p>
          <w:p w:rsidR="000B6DD1" w:rsidRPr="00E74A8E" w:rsidRDefault="000B6DD1" w:rsidP="000B6DD1">
            <w:pPr>
              <w:spacing w:after="120" w:line="0" w:lineRule="atLeast"/>
              <w:rPr>
                <w:rFonts w:ascii="Times New Roman" w:eastAsia="Times New Roman" w:hAnsi="Times New Roman"/>
              </w:rPr>
            </w:pPr>
            <w:r w:rsidRPr="00E74A8E">
              <w:rPr>
                <w:rFonts w:ascii="Times New Roman" w:eastAsia="Times New Roman" w:hAnsi="Times New Roman"/>
                <w:b/>
                <w:bCs/>
              </w:rPr>
              <w:t>odnosno dijela predmeta nabavke</w:t>
            </w:r>
          </w:p>
        </w:tc>
        <w:tc>
          <w:tcPr>
            <w:tcW w:w="3262"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0B6DD1" w:rsidRPr="00E74A8E" w:rsidRDefault="000B6DD1" w:rsidP="000B6DD1">
            <w:pPr>
              <w:spacing w:after="120" w:line="0" w:lineRule="atLeast"/>
              <w:rPr>
                <w:rFonts w:ascii="Times New Roman" w:eastAsia="Times New Roman" w:hAnsi="Times New Roman"/>
              </w:rPr>
            </w:pPr>
            <w:r w:rsidRPr="00E74A8E">
              <w:rPr>
                <w:rFonts w:ascii="Times New Roman" w:eastAsia="Times New Roman" w:hAnsi="Times New Roman"/>
                <w:b/>
                <w:bCs/>
              </w:rPr>
              <w:t>Bitne karakteristike predmeta nabavke u pogledu kvaliteta, performansi i/ili dimenzija</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0B6DD1" w:rsidRPr="00E74A8E" w:rsidRDefault="000B6DD1" w:rsidP="000B6DD1">
            <w:pPr>
              <w:spacing w:after="120" w:line="0" w:lineRule="atLeast"/>
              <w:jc w:val="center"/>
              <w:rPr>
                <w:rFonts w:ascii="Times New Roman" w:eastAsia="Times New Roman" w:hAnsi="Times New Roman"/>
              </w:rPr>
            </w:pPr>
            <w:r w:rsidRPr="00E74A8E">
              <w:rPr>
                <w:rFonts w:ascii="Times New Roman" w:eastAsia="Times New Roman" w:hAnsi="Times New Roman"/>
                <w:b/>
                <w:bCs/>
              </w:rPr>
              <w:t>Jedinica mjere</w:t>
            </w:r>
          </w:p>
        </w:tc>
        <w:tc>
          <w:tcPr>
            <w:tcW w:w="128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0B6DD1" w:rsidRPr="00E74A8E" w:rsidRDefault="000B6DD1" w:rsidP="000B6DD1">
            <w:pPr>
              <w:spacing w:after="120" w:line="0" w:lineRule="atLeast"/>
              <w:jc w:val="center"/>
              <w:rPr>
                <w:rFonts w:ascii="Times New Roman" w:eastAsia="Times New Roman" w:hAnsi="Times New Roman"/>
              </w:rPr>
            </w:pPr>
            <w:r w:rsidRPr="00E74A8E">
              <w:rPr>
                <w:rFonts w:ascii="Times New Roman" w:eastAsia="Times New Roman" w:hAnsi="Times New Roman"/>
                <w:b/>
                <w:bCs/>
              </w:rPr>
              <w:t>Količina</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p>
          <w:p w:rsidR="000B6DD1" w:rsidRPr="00E74A8E" w:rsidRDefault="000B6DD1" w:rsidP="000B6DD1">
            <w:pPr>
              <w:spacing w:after="0" w:line="240" w:lineRule="auto"/>
              <w:jc w:val="center"/>
              <w:rPr>
                <w:rFonts w:ascii="Times New Roman" w:eastAsiaTheme="minorHAnsi" w:hAnsi="Times New Roman"/>
                <w:b/>
                <w:bCs/>
              </w:rPr>
            </w:pPr>
            <w:r w:rsidRPr="00E74A8E">
              <w:rPr>
                <w:rFonts w:ascii="Times New Roman" w:eastAsiaTheme="minorHAnsi" w:hAnsi="Times New Roman"/>
                <w:b/>
                <w:bCs/>
              </w:rPr>
              <w:t>A</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jc w:val="center"/>
              <w:rPr>
                <w:rFonts w:ascii="Times New Roman" w:eastAsiaTheme="minorHAnsi" w:hAnsi="Times New Roman"/>
                <w:b/>
                <w:bCs/>
                <w:u w:val="single"/>
              </w:rPr>
            </w:pPr>
          </w:p>
          <w:p w:rsidR="000B6DD1" w:rsidRPr="00E74A8E" w:rsidRDefault="000B6DD1" w:rsidP="000B6DD1">
            <w:pPr>
              <w:spacing w:after="0"/>
              <w:jc w:val="center"/>
              <w:rPr>
                <w:rFonts w:ascii="Times New Roman" w:eastAsiaTheme="minorHAnsi" w:hAnsi="Times New Roman"/>
                <w:b/>
                <w:bCs/>
                <w:u w:val="single"/>
              </w:rPr>
            </w:pPr>
            <w:r w:rsidRPr="00E74A8E">
              <w:rPr>
                <w:rFonts w:ascii="Times New Roman" w:eastAsiaTheme="minorHAnsi" w:hAnsi="Times New Roman"/>
                <w:b/>
                <w:bCs/>
                <w:u w:val="single"/>
              </w:rPr>
              <w:t>HIDROTEHNIČKE INSTALACIJE</w:t>
            </w:r>
          </w:p>
          <w:p w:rsidR="000B6DD1" w:rsidRPr="00E74A8E" w:rsidRDefault="000B6DD1" w:rsidP="000B6DD1">
            <w:pPr>
              <w:spacing w:after="0"/>
              <w:jc w:val="center"/>
              <w:rPr>
                <w:rFonts w:ascii="Times New Roman" w:eastAsiaTheme="minorHAnsi" w:hAnsi="Times New Roman"/>
                <w:b/>
                <w:bCs/>
                <w:u w:val="single"/>
              </w:rPr>
            </w:pP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p>
          <w:p w:rsidR="000B6DD1" w:rsidRPr="00E74A8E" w:rsidRDefault="000B6DD1" w:rsidP="000B6DD1">
            <w:pPr>
              <w:spacing w:after="0" w:line="240" w:lineRule="auto"/>
              <w:jc w:val="center"/>
              <w:rPr>
                <w:rFonts w:ascii="Times New Roman" w:eastAsiaTheme="minorHAnsi" w:hAnsi="Times New Roman"/>
                <w:b/>
                <w:bCs/>
              </w:rPr>
            </w:pPr>
            <w:r w:rsidRPr="00E74A8E">
              <w:rPr>
                <w:rFonts w:ascii="Times New Roman" w:eastAsiaTheme="minorHAnsi" w:hAnsi="Times New Roman"/>
                <w:b/>
                <w:bCs/>
              </w:rPr>
              <w:t>A.1</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rPr>
                <w:rFonts w:ascii="Times New Roman" w:eastAsiaTheme="minorHAnsi" w:hAnsi="Times New Roman"/>
                <w:b/>
                <w:bCs/>
              </w:rPr>
            </w:pPr>
          </w:p>
          <w:p w:rsidR="000B6DD1" w:rsidRPr="00E74A8E" w:rsidRDefault="000B6DD1" w:rsidP="000B6DD1">
            <w:pPr>
              <w:spacing w:after="0"/>
              <w:rPr>
                <w:rFonts w:ascii="Times New Roman" w:eastAsiaTheme="minorHAnsi" w:hAnsi="Times New Roman"/>
                <w:b/>
                <w:bCs/>
                <w:u w:val="single"/>
              </w:rPr>
            </w:pPr>
            <w:r w:rsidRPr="00E74A8E">
              <w:rPr>
                <w:rFonts w:ascii="Times New Roman" w:eastAsiaTheme="minorHAnsi" w:hAnsi="Times New Roman"/>
                <w:b/>
                <w:bCs/>
                <w:u w:val="single"/>
              </w:rPr>
              <w:t>VODOVOD</w:t>
            </w:r>
          </w:p>
          <w:p w:rsidR="000B6DD1" w:rsidRPr="00E74A8E" w:rsidRDefault="000B6DD1" w:rsidP="000B6DD1">
            <w:pPr>
              <w:spacing w:after="0"/>
              <w:rPr>
                <w:rFonts w:ascii="Times New Roman" w:eastAsiaTheme="minorHAnsi" w:hAnsi="Times New Roman"/>
                <w:b/>
                <w:bCs/>
              </w:rPr>
            </w:pP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both"/>
              <w:rPr>
                <w:rFonts w:ascii="Times New Roman" w:eastAsiaTheme="minorHAnsi" w:hAnsi="Times New Roman"/>
                <w:lang w:val="fr-FR"/>
              </w:rPr>
            </w:pPr>
            <w:r w:rsidRPr="00E74A8E">
              <w:rPr>
                <w:rFonts w:ascii="Times New Roman" w:eastAsiaTheme="minorHAnsi" w:hAnsi="Times New Roman"/>
                <w:lang w:val="fr-FR"/>
              </w:rPr>
              <w:t>Precizno geodetsko snimanje postojećeg asfalta (dužine 300,00m) u punom profilu prije početka radova. Posebnu pažnju posvetiti ulazima u dvorišta, poklopcima ostalih instalacija, iz razloga što se asfalt vraća na iste kote.</w:t>
            </w:r>
          </w:p>
          <w:p w:rsidR="000B6DD1" w:rsidRPr="00E74A8E" w:rsidRDefault="000B6DD1" w:rsidP="000B6DD1">
            <w:pPr>
              <w:spacing w:after="0" w:line="0" w:lineRule="atLeast"/>
              <w:jc w:val="both"/>
              <w:rPr>
                <w:rFonts w:ascii="Times New Roman" w:eastAsiaTheme="minorHAnsi" w:hAnsi="Times New Roman"/>
                <w:lang w:val="fr-FR"/>
              </w:rPr>
            </w:pPr>
            <w:r w:rsidRPr="00E74A8E">
              <w:rPr>
                <w:rFonts w:ascii="Times New Roman" w:eastAsiaTheme="minorHAnsi" w:hAnsi="Times New Roman"/>
                <w:lang w:val="fr-FR"/>
              </w:rPr>
              <w:t>Sva geodetska snimanja izvesti instrumentima odgovarajuće tačnosti za ovu vrstu radova.</w:t>
            </w:r>
          </w:p>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Jediničnom cijenom obuhvaćen je sav potreban rad i oprema u svemu prema tehničkim propisima za ovu vrstu radova. Obračun paušalno.</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sr-Latn-ME"/>
              </w:rPr>
            </w:pPr>
            <w:r w:rsidRPr="00E74A8E">
              <w:rPr>
                <w:rFonts w:ascii="Times New Roman" w:eastAsiaTheme="minorHAnsi" w:hAnsi="Times New Roman"/>
              </w:rPr>
              <w:t>pau</w:t>
            </w:r>
            <w:r w:rsidRPr="00E74A8E">
              <w:rPr>
                <w:rFonts w:ascii="Times New Roman" w:eastAsiaTheme="minorHAnsi" w:hAnsi="Times New Roman"/>
                <w:lang w:val="sr-Latn-ME"/>
              </w:rPr>
              <w:t>š</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rPr>
            </w:pPr>
            <w:r w:rsidRPr="00E74A8E">
              <w:rPr>
                <w:rFonts w:ascii="Times New Roman" w:eastAsiaTheme="minorHAnsi" w:hAnsi="Times New Roman"/>
                <w:lang w:val="fr-FR"/>
              </w:rPr>
              <w:t>Obilježavanje trase, kontrola nivelete rova i cjevovoda prilikom izvođenja u svemu prema geometrijskim elementima trase datim u Glavnom projektu. Jediničnom cijenom obuhvaćen je sav potreban rad i oprema u svemu prema tehničkim propisima za ovu vrstu radova. Obračun po m' trase.</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307,47</w:t>
            </w:r>
          </w:p>
        </w:tc>
      </w:tr>
      <w:tr w:rsidR="000B6DD1" w:rsidRPr="00E74A8E" w:rsidTr="000B6DD1">
        <w:trPr>
          <w:trHeight w:val="59"/>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Iskop kanalskog rova za polaganje vodovodnih cijevi u zemljištu svih kategorija ručno-mašinski, u gradskim uslovima. Iskop mora biti sa pravilnim odsijecanjem strana rova i odbacivanjem materijala na daljini 1m od ivice rova, radi slobodnog prilaska radnika i da se spriječi osipanje materijala u rov, kako isti ne bi ometao komunikaciju uz rov neophodnu za sve faze montaže i ispitivanja cjevovoda. Jediničnom cijenom je obuhvaćen sav potreban rad i materijal uključujući uključujući i potrebnu pažnju oko čuvanja postojećih instalacija. Plaća se po m</w:t>
            </w:r>
            <w:r w:rsidRPr="00E74A8E">
              <w:rPr>
                <w:rFonts w:ascii="Times New Roman" w:eastAsiaTheme="minorHAnsi" w:hAnsi="Times New Roman"/>
                <w:vertAlign w:val="superscript"/>
                <w:lang w:val="fr-FR"/>
              </w:rPr>
              <w:t xml:space="preserve">3 </w:t>
            </w:r>
            <w:r w:rsidRPr="00E74A8E">
              <w:rPr>
                <w:rFonts w:ascii="Times New Roman" w:eastAsiaTheme="minorHAnsi" w:hAnsi="Times New Roman"/>
                <w:lang w:val="fr-FR"/>
              </w:rPr>
              <w:t>iskopanog materijala.</w:t>
            </w:r>
          </w:p>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Dubina iskopa 0-2m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223,12</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4</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Dodatni  iskop za vodovodna okna nakon iskopa kanalskog rova. Iskopi se obavljaju u istom materijalu u kome se vrši iskop kanalskog rova. U cijenu je uračunat sav potreban rad i materijal uključujući potrebnu pažnju oko čuvanja postojećih instalacija. Obračun po m</w:t>
            </w:r>
            <w:r w:rsidRPr="00E74A8E">
              <w:rPr>
                <w:rFonts w:ascii="Times New Roman" w:eastAsiaTheme="minorHAnsi" w:hAnsi="Times New Roman"/>
                <w:vertAlign w:val="superscript"/>
                <w:lang w:val="de-DE"/>
              </w:rPr>
              <w:t>3</w:t>
            </w:r>
            <w:r w:rsidRPr="00E74A8E">
              <w:rPr>
                <w:rFonts w:ascii="Times New Roman" w:eastAsiaTheme="minorHAnsi" w:hAnsi="Times New Roman"/>
                <w:lang w:val="de-DE"/>
              </w:rPr>
              <w:t xml:space="preserve"> obavljenog iskopa koji podrazumijeva odbacivanje od iskopa na dovoljnu udaljenost kako isti ne bi smetao komunikaciju uz rov.</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26,05</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5</w:t>
            </w:r>
          </w:p>
        </w:tc>
        <w:tc>
          <w:tcPr>
            <w:tcW w:w="370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Ručni iskop oko instalacija koje se ukrštaju sa trasom cjevovoda. Iskopi se moraju obavljati sa posebnom pažnjom kako ne bi došlo do oštećenja instalacija. Obračun količina vrši se na osnovu iskopanog materijala iskazano u m</w:t>
            </w:r>
            <w:r w:rsidRPr="00E74A8E">
              <w:rPr>
                <w:rFonts w:ascii="Times New Roman" w:eastAsiaTheme="minorHAnsi" w:hAnsi="Times New Roman"/>
                <w:vertAlign w:val="superscript"/>
                <w:lang w:val="de-DE"/>
              </w:rPr>
              <w:t>3</w:t>
            </w:r>
            <w:r w:rsidRPr="00E74A8E">
              <w:rPr>
                <w:rFonts w:ascii="Times New Roman" w:eastAsiaTheme="minorHAnsi" w:hAnsi="Times New Roman"/>
                <w:lang w:val="de-DE"/>
              </w:rPr>
              <w:t>.</w:t>
            </w:r>
          </w:p>
        </w:tc>
        <w:tc>
          <w:tcPr>
            <w:tcW w:w="326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5,00</w:t>
            </w:r>
          </w:p>
        </w:tc>
      </w:tr>
      <w:tr w:rsidR="000B6DD1" w:rsidRPr="00E74A8E" w:rsidTr="000B6DD1">
        <w:trPr>
          <w:trHeight w:val="2601"/>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6</w:t>
            </w:r>
          </w:p>
        </w:tc>
        <w:tc>
          <w:tcPr>
            <w:tcW w:w="3705"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de-DE"/>
              </w:rPr>
              <w:t>Nabavka, dovoz, raznošenje i ručno ubacivanje muljevitog pijeska. Srednja veličina zrna pijeska do 3 mm, 10cm ispod i iznad cijevi, a oko cijevi čitavom širinom rova. Muljeviti materijal ne smije da sadrži organske materije. Prvi sloj pijeska postaviti u ravnomjernom sloju i nabiti. Nakon polaganja cjevovoda izvršiti podbijanje cijevi ravnomjerno lopatom. Plaća se po m3 ugrađenog muljevitog pijeska.</w:t>
            </w:r>
          </w:p>
        </w:tc>
        <w:tc>
          <w:tcPr>
            <w:tcW w:w="3262"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54,27</w:t>
            </w:r>
          </w:p>
        </w:tc>
      </w:tr>
      <w:tr w:rsidR="000B6DD1" w:rsidRPr="00E74A8E" w:rsidTr="000B6DD1">
        <w:trPr>
          <w:trHeight w:val="4828"/>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7</w:t>
            </w:r>
          </w:p>
        </w:tc>
        <w:tc>
          <w:tcPr>
            <w:tcW w:w="3705"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hAnsi="Times New Roman"/>
                <w:lang w:val="de-DE"/>
              </w:rPr>
              <w:t xml:space="preserve">Zatrpavanje kanalskog rova po čitavoj dužini kanala, kao i iza vodovodnih okana, tamponskim materijalom iz pozajmišta (šljunkovito-pjeskovit). Zatrpavanje izvršiti nakon ispitivanja vodonepropusnosti i prohodnosti cijevi, a po odobrenju nadzornog organa. Zatrpavanje izvesti u slojevima, prvi sloj 30 cm sa nabijanjem do potpune zbijenosti.  Prilikom zatrpavanja voditi računa da prvi sloj bude što sitniji, kako ne bi došlo do oštećenja cijevi. </w:t>
            </w:r>
            <w:r w:rsidRPr="00E74A8E">
              <w:rPr>
                <w:rFonts w:ascii="Times New Roman" w:hAnsi="Times New Roman"/>
                <w:lang w:val="hr-HR"/>
              </w:rPr>
              <w:t xml:space="preserve">Svaki naredni sloj od 30 cm zatrpati, planirati i nabijati do stepena zbijenosti Sz &gt; 98%, po modifikovanom  </w:t>
            </w:r>
            <w:r w:rsidRPr="00E74A8E">
              <w:rPr>
                <w:rFonts w:ascii="Times New Roman" w:eastAsiaTheme="minorHAnsi" w:hAnsi="Times New Roman"/>
                <w:lang w:val="hr-HR"/>
              </w:rPr>
              <w:t>„</w:t>
            </w:r>
            <w:r w:rsidRPr="00E74A8E">
              <w:rPr>
                <w:rFonts w:ascii="Times New Roman" w:hAnsi="Times New Roman"/>
                <w:lang w:val="hr-HR"/>
              </w:rPr>
              <w:t>Proctorovom</w:t>
            </w:r>
            <w:r w:rsidRPr="00E74A8E">
              <w:rPr>
                <w:rFonts w:ascii="Times New Roman" w:eastAsiaTheme="minorHAnsi" w:hAnsi="Times New Roman"/>
                <w:lang w:val="hr-HR"/>
              </w:rPr>
              <w:t>“</w:t>
            </w:r>
            <w:r w:rsidRPr="00E74A8E">
              <w:rPr>
                <w:rFonts w:ascii="Times New Roman" w:hAnsi="Times New Roman"/>
                <w:lang w:val="hr-HR"/>
              </w:rPr>
              <w:t xml:space="preserve"> opitu, tako da sekundarno slijeganje ne utiče na nosivost javnih površina. </w:t>
            </w:r>
            <w:r w:rsidRPr="00E74A8E">
              <w:rPr>
                <w:rFonts w:ascii="Times New Roman" w:hAnsi="Times New Roman"/>
                <w:lang w:val="de-DE"/>
              </w:rPr>
              <w:t xml:space="preserve"> Obračun količina vršiti po m</w:t>
            </w:r>
            <w:r w:rsidRPr="00E74A8E">
              <w:rPr>
                <w:rFonts w:ascii="Times New Roman" w:hAnsi="Times New Roman"/>
                <w:vertAlign w:val="superscript"/>
                <w:lang w:val="de-DE"/>
              </w:rPr>
              <w:t>3</w:t>
            </w:r>
            <w:r w:rsidRPr="00E74A8E">
              <w:rPr>
                <w:rFonts w:ascii="Times New Roman" w:hAnsi="Times New Roman"/>
                <w:lang w:val="de-DE"/>
              </w:rPr>
              <w:t xml:space="preserve"> zatrpanog materijala. Količine se prikazuju građevinskom knjigom obostrano potpisanom.</w:t>
            </w:r>
          </w:p>
        </w:tc>
        <w:tc>
          <w:tcPr>
            <w:tcW w:w="3262"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jc w:val="center"/>
              <w:rPr>
                <w:rFonts w:ascii="Times New Roman" w:eastAsiaTheme="minorHAnsi" w:hAnsi="Times New Roman"/>
              </w:rPr>
            </w:pPr>
            <w:r w:rsidRPr="00E74A8E">
              <w:rPr>
                <w:rFonts w:ascii="Times New Roman" w:eastAsiaTheme="minorHAnsi" w:hAnsi="Times New Roman"/>
              </w:rPr>
              <w:t>160,97</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8</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Utovar i odvoz komplet materijala iz iskopa na deponiju. Rastresenost materijala obračunati sa 25% povećanja u odnosu na materijal iz iskopa. Obračun vršiti po m</w:t>
            </w:r>
            <w:r w:rsidRPr="00E74A8E">
              <w:rPr>
                <w:rFonts w:ascii="Times New Roman" w:eastAsiaTheme="minorHAnsi" w:hAnsi="Times New Roman"/>
                <w:vertAlign w:val="superscript"/>
                <w:lang w:val="de-DE"/>
              </w:rPr>
              <w:t>3</w:t>
            </w:r>
            <w:r w:rsidRPr="00E74A8E">
              <w:rPr>
                <w:rFonts w:ascii="Times New Roman" w:eastAsiaTheme="minorHAnsi" w:hAnsi="Times New Roman"/>
                <w:lang w:val="de-DE"/>
              </w:rPr>
              <w:t xml:space="preserve"> odvezenog materijala.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311,46</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9</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color w:val="000000"/>
                <w:lang w:val="sr-Latn-CS"/>
              </w:rPr>
            </w:pPr>
            <w:r w:rsidRPr="00E74A8E">
              <w:rPr>
                <w:rFonts w:ascii="Times New Roman" w:eastAsiaTheme="minorHAnsi" w:hAnsi="Times New Roman"/>
                <w:color w:val="000000"/>
                <w:lang w:val="sr-Latn-CS"/>
              </w:rPr>
              <w:t xml:space="preserve">Nabavka, transport i ugradnja </w:t>
            </w:r>
            <w:r w:rsidRPr="00E74A8E">
              <w:rPr>
                <w:rFonts w:ascii="Times New Roman" w:eastAsiaTheme="minorHAnsi" w:hAnsi="Times New Roman"/>
                <w:lang w:val="sr-Latn-CS"/>
              </w:rPr>
              <w:t xml:space="preserve">betona marke MB 25 u donju ploču </w:t>
            </w:r>
            <w:r w:rsidRPr="00E74A8E">
              <w:rPr>
                <w:rFonts w:ascii="Times New Roman" w:eastAsiaTheme="minorHAnsi" w:hAnsi="Times New Roman"/>
                <w:lang w:val="fr-FR"/>
              </w:rPr>
              <w:t xml:space="preserve">vodovodnih okana. </w:t>
            </w:r>
            <w:r w:rsidRPr="00E74A8E">
              <w:rPr>
                <w:rFonts w:ascii="Times New Roman" w:eastAsiaTheme="minorHAnsi" w:hAnsi="Times New Roman"/>
                <w:lang w:val="sr-Latn-CS"/>
              </w:rPr>
              <w:t>Ploče se izvode u svemu prema detalju iz projekta debljine 15cm. Beton treba da budu proizveden prema normi EN 206-1. Jediničnom cenom je obuhvaćen sav potreban rad i materijal, uključujući potrebnu oplatu i njegu betona. Radove izvesti u svemu prema propisu za ovu vrstu radova.Obračun</w:t>
            </w:r>
            <w:r w:rsidRPr="00E74A8E">
              <w:rPr>
                <w:rFonts w:ascii="Times New Roman" w:eastAsiaTheme="minorHAnsi" w:hAnsi="Times New Roman"/>
                <w:lang w:val="fr-FR"/>
              </w:rPr>
              <w:t xml:space="preserve"> po m</w:t>
            </w:r>
            <w:r w:rsidRPr="00E74A8E">
              <w:rPr>
                <w:rFonts w:ascii="Times New Roman" w:eastAsiaTheme="minorHAnsi" w:hAnsi="Times New Roman"/>
                <w:vertAlign w:val="superscript"/>
                <w:lang w:val="fr-FR"/>
              </w:rPr>
              <w:t>3</w:t>
            </w:r>
            <w:r w:rsidRPr="00E74A8E">
              <w:rPr>
                <w:rFonts w:ascii="Times New Roman" w:eastAsiaTheme="minorHAnsi" w:hAnsi="Times New Roman"/>
                <w:lang w:val="fr-FR"/>
              </w:rPr>
              <w:t xml:space="preserve"> ugrađenog betona.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2,50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10</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color w:val="000000"/>
                <w:lang w:val="sr-Latn-CS"/>
              </w:rPr>
            </w:pPr>
            <w:r w:rsidRPr="00E74A8E">
              <w:rPr>
                <w:rFonts w:ascii="Times New Roman" w:eastAsiaTheme="minorHAnsi" w:hAnsi="Times New Roman"/>
                <w:color w:val="000000"/>
                <w:lang w:val="sr-Latn-CS"/>
              </w:rPr>
              <w:t xml:space="preserve">Nabavka, transport i ugradnja </w:t>
            </w:r>
            <w:r w:rsidRPr="00E74A8E">
              <w:rPr>
                <w:rFonts w:ascii="Times New Roman" w:eastAsiaTheme="minorHAnsi" w:hAnsi="Times New Roman"/>
                <w:lang w:val="sr-Latn-CS"/>
              </w:rPr>
              <w:t xml:space="preserve">betona marke MB 30 u armirano-betonske </w:t>
            </w:r>
            <w:r w:rsidRPr="00E74A8E">
              <w:rPr>
                <w:rFonts w:ascii="Times New Roman" w:eastAsiaTheme="minorHAnsi" w:hAnsi="Times New Roman"/>
                <w:lang w:val="fr-FR"/>
              </w:rPr>
              <w:t xml:space="preserve">zidove vodovodnih okana. </w:t>
            </w:r>
            <w:r w:rsidRPr="00E74A8E">
              <w:rPr>
                <w:rFonts w:ascii="Times New Roman" w:eastAsiaTheme="minorHAnsi" w:hAnsi="Times New Roman"/>
                <w:lang w:val="sr-Latn-CS"/>
              </w:rPr>
              <w:t>Zidovi se izvode u svemu prema detalju iz projekta debljine 15cm. Beton treba da budu proizveden prema normi EN 206-1. Jediničnom cenom je obuhvaćen sav potreban rad i materijal, uključujući potrebnu oplatu, armaturu (mreža Q335 u jednoj zoni tj. 35kg/mᶟ betona) i njegu betona. Radove izvesti u svemu prema propisu za ovu vrstu radova.Obračun</w:t>
            </w:r>
            <w:r w:rsidRPr="00E74A8E">
              <w:rPr>
                <w:rFonts w:ascii="Times New Roman" w:eastAsiaTheme="minorHAnsi" w:hAnsi="Times New Roman"/>
                <w:lang w:val="fr-FR"/>
              </w:rPr>
              <w:t xml:space="preserve"> po m</w:t>
            </w:r>
            <w:r w:rsidRPr="00E74A8E">
              <w:rPr>
                <w:rFonts w:ascii="Times New Roman" w:eastAsiaTheme="minorHAnsi" w:hAnsi="Times New Roman"/>
                <w:vertAlign w:val="superscript"/>
                <w:lang w:val="fr-FR"/>
              </w:rPr>
              <w:t>3</w:t>
            </w:r>
            <w:r w:rsidRPr="00E74A8E">
              <w:rPr>
                <w:rFonts w:ascii="Times New Roman" w:eastAsiaTheme="minorHAnsi" w:hAnsi="Times New Roman"/>
                <w:lang w:val="fr-FR"/>
              </w:rPr>
              <w:t xml:space="preserve"> ugrađenog betona.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4,00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11</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Nabavka, transport i ugradnja betona MB30 u armirano-betonsku gornju ploču vodovodnih čvorova i armirano-betonski vijenac ispod ploče. Ploča se izvodi u svemu prema detalju iz projekta debljine 15cm. Beton treba da budu proizveden prema normi EN 206-1. Jediničnom cenom je obuhvaćen sav potreban rad i materijal, uključujući potrebnu oplatu, armaturu (140kg željeza po mᶟ betona) i njegu betona. Radove izvesti u svemu prema propisu za ovu vrstu radova.Obračun po m3 ugrađenog betona.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3,50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12</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Rekonstrukcija postojećeg vodovodnog šahta Čpostojeće 1184 i uklapanje u novoprojektovano stanje. Pozicijom su obuhvaćeni svi zemljani, betonski</w:t>
            </w:r>
          </w:p>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 xml:space="preserve">radovi i ostali radovi za rekonstrukciju </w:t>
            </w:r>
            <w:r w:rsidRPr="00E74A8E">
              <w:rPr>
                <w:rFonts w:ascii="Times New Roman" w:eastAsiaTheme="minorHAnsi" w:hAnsi="Times New Roman"/>
                <w:lang w:val="de-DE"/>
              </w:rPr>
              <w:lastRenderedPageBreak/>
              <w:t>postojećih vodovodnih šahtova prema detaljima iz projekta.</w:t>
            </w:r>
          </w:p>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Obračun po komadu.</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13</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 xml:space="preserve">Izrada ankernih blokova u šahtu ispod fazonskih komada i na pravcima promjene cjevovoda, u svemu prema detaljima iz projekta. Ankerne blokove izvesti od nabijenog betona livenog na licu mjesta MB20 ispod odgovarajućeg fazonskog komada. Prije izvođenja ankernih blokova, na kontaktu betona sa fazonskim komadom cjevovod obložiti PVC folijom. Jediničnom cijenom je obuhvaćen sav potreban rad, materijal i oplata za kompletnu izradu ankernog bloka. Obračun po komadu.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11,00</w:t>
            </w:r>
          </w:p>
        </w:tc>
      </w:tr>
      <w:tr w:rsidR="000B6DD1" w:rsidRPr="00E74A8E" w:rsidTr="000B6DD1">
        <w:trPr>
          <w:trHeight w:val="238"/>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14</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fr-FR"/>
              </w:rPr>
              <w:t>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Način ispitivanja i polaganja i ugradnje u svemu prema standardima JUS G.C6.605. Jediničnu cijenu je obuhvaćen sav potreban rad i materijal za pravilnu montažu vodovodnih cijevi od PEHD-a u svemu prema propisma za ovu vrstu radova. Obračun po m’ cijevi.</w:t>
            </w:r>
          </w:p>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fr-FR"/>
              </w:rPr>
              <w:t>PEHD DN110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hAnsi="Times New Roman"/>
              </w:rPr>
            </w:pPr>
            <w:r w:rsidRPr="00E74A8E">
              <w:rPr>
                <w:rFonts w:ascii="Times New Roman" w:eastAsiaTheme="minorHAnsi" w:hAnsi="Times New Roman"/>
              </w:rPr>
              <w:t>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fr-FR"/>
              </w:rPr>
            </w:pPr>
            <w:r w:rsidRPr="00E74A8E">
              <w:rPr>
                <w:rFonts w:ascii="Times New Roman" w:eastAsiaTheme="minorHAnsi" w:hAnsi="Times New Roman"/>
                <w:lang w:val="fr-FR"/>
              </w:rPr>
              <w:t>308,00</w:t>
            </w:r>
          </w:p>
        </w:tc>
      </w:tr>
      <w:tr w:rsidR="000B6DD1" w:rsidRPr="00E74A8E" w:rsidTr="000B6DD1">
        <w:trPr>
          <w:trHeight w:val="265"/>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15</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fr-FR"/>
              </w:rPr>
              <w:t>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Način ispitivanja i polaganja i ugradnje u svemu prema standardima JUS G.C6.605. Jediničnu cijenu je obuhvaćen sav potreban rad i materijal za pravilnu montažu vodovodnih cijevi od PEHD-a u svemu prema propisma za ovu vrstu radova. Obračun po m’ cijevi.</w:t>
            </w:r>
          </w:p>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fr-FR"/>
              </w:rPr>
              <w:t>PEHD DN63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hAnsi="Times New Roman"/>
              </w:rPr>
            </w:pPr>
            <w:r w:rsidRPr="00E74A8E">
              <w:rPr>
                <w:rFonts w:ascii="Times New Roman" w:eastAsiaTheme="minorHAnsi" w:hAnsi="Times New Roman"/>
              </w:rPr>
              <w:t>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fr-FR"/>
              </w:rPr>
            </w:pPr>
            <w:r w:rsidRPr="00E74A8E">
              <w:rPr>
                <w:rFonts w:ascii="Times New Roman" w:eastAsiaTheme="minorHAnsi" w:hAnsi="Times New Roman"/>
                <w:lang w:val="fr-FR"/>
              </w:rPr>
              <w:t>6,00</w:t>
            </w:r>
          </w:p>
        </w:tc>
      </w:tr>
      <w:tr w:rsidR="000B6DD1" w:rsidRPr="00E74A8E" w:rsidTr="000B6DD1">
        <w:trPr>
          <w:trHeight w:val="265"/>
        </w:trPr>
        <w:tc>
          <w:tcPr>
            <w:tcW w:w="829" w:type="dxa"/>
            <w:tcBorders>
              <w:top w:val="single" w:sz="4" w:space="0" w:color="auto"/>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16</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fr-FR"/>
              </w:rPr>
              <w:t>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Način ispitivanja i polaganja i ugradnje u svemu prema standardima JUS G.C6.605. Jediničnu cijenu je obuhvaćen sav potreban rad i materijal za pravilnu montažu vodovodnih cijevi od PEHD-a u svemu prema propisma za ovu vrstu radova. Obračun po m’ cijevi.</w:t>
            </w:r>
          </w:p>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fr-FR"/>
              </w:rPr>
              <w:t>PEHD DN32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hAnsi="Times New Roman"/>
              </w:rPr>
            </w:pPr>
            <w:r w:rsidRPr="00E74A8E">
              <w:rPr>
                <w:rFonts w:ascii="Times New Roman" w:eastAsiaTheme="minorHAnsi" w:hAnsi="Times New Roman"/>
              </w:rPr>
              <w:t>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fr-FR"/>
              </w:rPr>
            </w:pPr>
            <w:r w:rsidRPr="00E74A8E">
              <w:rPr>
                <w:rFonts w:ascii="Times New Roman" w:eastAsiaTheme="minorHAnsi" w:hAnsi="Times New Roman"/>
                <w:lang w:val="fr-FR"/>
              </w:rPr>
              <w:t>500,00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sidRPr="00E74A8E">
              <w:rPr>
                <w:rFonts w:ascii="Times New Roman" w:eastAsiaTheme="minorHAnsi" w:hAnsi="Times New Roman"/>
                <w:bCs/>
              </w:rPr>
              <w:t>1</w:t>
            </w:r>
            <w:r>
              <w:rPr>
                <w:rFonts w:ascii="Times New Roman" w:eastAsiaTheme="minorHAnsi" w:hAnsi="Times New Roman"/>
                <w:bCs/>
              </w:rPr>
              <w:t>7</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Prespajanje postojećih potrošača na novoprojektovanu mrežu (radove na priključenju izvodi nadležno preduzeće DOO „Vodovod i kanalizacija“ Podgorice) od priključnih čvorova do granice urbanističke parcele. Materijal obezbjeđuje korisnik vodovodnog priključka. Obračun po komadu.</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30,00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sidRPr="00E74A8E">
              <w:rPr>
                <w:rFonts w:ascii="Times New Roman" w:eastAsiaTheme="minorHAnsi" w:hAnsi="Times New Roman"/>
                <w:bCs/>
              </w:rPr>
              <w:t>1</w:t>
            </w:r>
            <w:r>
              <w:rPr>
                <w:rFonts w:ascii="Times New Roman" w:eastAsiaTheme="minorHAnsi" w:hAnsi="Times New Roman"/>
                <w:bCs/>
              </w:rPr>
              <w:t>8</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de-DE"/>
              </w:rPr>
            </w:pPr>
            <w:r w:rsidRPr="00E74A8E">
              <w:rPr>
                <w:rFonts w:ascii="Times New Roman" w:eastAsiaTheme="minorHAnsi" w:hAnsi="Times New Roman"/>
                <w:lang w:val="de-DE"/>
              </w:rPr>
              <w:t>Zemljani radovi za priključne cjevovoda od granice urbanističke parcele do glavnog kanala (poprečni prekopi). Pozicijom je obuhvaćen iskop kanala do 1,0m dubine i 40cm širine. Zatrpavanje kanalskog rova vršiti materijalom iz iskopa.</w:t>
            </w:r>
          </w:p>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Obračun po m iskopanog kanala.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80,00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19</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 xml:space="preserve">Nabavka, transport i ugradnja poklopaca sa ramom od nodularnog liva (prema standardu EN124). Poklopci su premazani sa hidrosobilnom netoksičnom crnom bojom, nezagađivač prema BS3416. Poklopci su kružni, prečnika svijetlog otvora 60cm, klase D400 za opterećenja od 400kN i zglobnom vezom rama i poklopca i gumenim dihtungom za naleganje poklopca na ram. Jediničnom cijenom je obuhvaćen sav potreban rad i materijal za kvalitetnu ugradnju poklopaca u skladu sa detaljima iz projekta, bušenje rupa i ankerisanje rama poklopca u AB gornju ploču nakon betoniranja. Obračun po komadu ugrađenog i zaštićenog od korozije poklopca sa </w:t>
            </w:r>
            <w:r w:rsidRPr="00E74A8E">
              <w:rPr>
                <w:rFonts w:ascii="Times New Roman" w:eastAsiaTheme="minorHAnsi" w:hAnsi="Times New Roman"/>
                <w:lang w:val="fr-FR"/>
              </w:rPr>
              <w:lastRenderedPageBreak/>
              <w:t>ramom.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20</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de-DE"/>
              </w:rPr>
              <w:t>Nabavka, transport i ugradnja liveno-gvozednih penjalica u revizionom oknu. Penjalice se ugrađuju u svemu prema detaljima projekta. Plaća se po komadu postavljene penjalice</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10,00</w:t>
            </w:r>
          </w:p>
        </w:tc>
      </w:tr>
      <w:tr w:rsidR="000B6DD1" w:rsidRPr="00E74A8E" w:rsidTr="000B6DD1">
        <w:trPr>
          <w:trHeight w:val="165"/>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21</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Nabavka, transport do gradilišta i ugradnja vodovodnih fazonskih komada za pitku vodu, napravljeni u skladu EN 545 od nodularnog liva prema normi EN GJS 500-7 (DIN GGG 50), sa prirubnicama prema EN 1092-2 (DIN-u 2501).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 prema projektnoj dokumentaciji.</w:t>
            </w:r>
          </w:p>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OP KOMAD DN200/100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187"/>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22</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Nabavka, transport do gradilišta i ugradnja vodovodnih fazonskih komada za pitku vodu, napravljeni u skladu EN 545 od nodularnog liva prema normi EN GJS 500-7 (DIN GGG 50), sa prirubnicama prema EN 1092-2 (DIN-u 2501).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 prema projektnoj dokumentaciji.</w:t>
            </w:r>
          </w:p>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OP KOMAD DN100/50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10,00</w:t>
            </w:r>
          </w:p>
        </w:tc>
      </w:tr>
      <w:tr w:rsidR="000B6DD1" w:rsidRPr="00E74A8E" w:rsidTr="000B6DD1">
        <w:trPr>
          <w:trHeight w:val="200"/>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23</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 xml:space="preserve">Nabavka, transport do gradilišta i ugradnja vodovodnih fazonskih komada za pitku vodu, napravljeni u skladu EN 545 od nodularnog liva prema normi EN GJS 500-7 (DIN GGG 50), sa prirubnicama prema EN 1092-2 (DIN-u </w:t>
            </w:r>
            <w:r w:rsidRPr="00E74A8E">
              <w:rPr>
                <w:rFonts w:ascii="Times New Roman" w:eastAsiaTheme="minorHAnsi" w:hAnsi="Times New Roman"/>
                <w:lang w:val="fr-FR"/>
              </w:rPr>
              <w:lastRenderedPageBreak/>
              <w:t>2501).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 prema projektnoj dokumentaciji.</w:t>
            </w:r>
          </w:p>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ZP KOMAD DN100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213"/>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24</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Nabavka, transport do gradilišta i ugradnja vodovodnih fazonskih komada za pitku vodu, napravljeni u skladu EN 545 od nodularnog liva prema normi EN GJS 500-7 (DIN GGG 50), sa prirubnicama prema EN 1092-2 (DIN-u 2501).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 prema projektnoj dokumentaciji.</w:t>
            </w:r>
          </w:p>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r w:rsidRPr="00E74A8E">
              <w:rPr>
                <w:rFonts w:ascii="Times New Roman" w:eastAsiaTheme="minorHAnsi" w:hAnsi="Times New Roman"/>
                <w:lang w:val="fr-FR"/>
              </w:rPr>
              <w:t>ZP KOMAD DN50 mm</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3,00</w:t>
            </w:r>
          </w:p>
        </w:tc>
      </w:tr>
      <w:tr w:rsidR="000B6DD1" w:rsidRPr="00E74A8E" w:rsidTr="000B6DD1">
        <w:trPr>
          <w:trHeight w:val="276"/>
        </w:trPr>
        <w:tc>
          <w:tcPr>
            <w:tcW w:w="829"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25</w:t>
            </w:r>
          </w:p>
        </w:tc>
        <w:tc>
          <w:tcPr>
            <w:tcW w:w="3705"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fr-FR"/>
              </w:rPr>
              <w:t>Nabavka, transport do gradilišta i ugradnja vodovodnih fazonskih komada za pitku vodu, napravljeni u skladu EN 545 od nodularnog liva prema normi EN GJS 500-7 (DIN GGG 50), sa prirubnicama prema EN 1092-2 (DIN-u 2501).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 prema projektnoj dokumentaciji.</w:t>
            </w:r>
          </w:p>
          <w:p w:rsidR="000B6DD1" w:rsidRPr="00E74A8E" w:rsidRDefault="000B6DD1" w:rsidP="000B6DD1">
            <w:pPr>
              <w:spacing w:after="0" w:line="240" w:lineRule="auto"/>
              <w:rPr>
                <w:rFonts w:ascii="Times New Roman" w:eastAsiaTheme="minorHAnsi" w:hAnsi="Times New Roman"/>
                <w:highlight w:val="yellow"/>
                <w:lang w:val="fr-FR"/>
              </w:rPr>
            </w:pPr>
            <w:r w:rsidRPr="00E74A8E">
              <w:rPr>
                <w:rFonts w:ascii="Times New Roman" w:eastAsiaTheme="minorHAnsi" w:hAnsi="Times New Roman"/>
                <w:lang w:val="fr-FR"/>
              </w:rPr>
              <w:t xml:space="preserve">PRIRUBNICA SA NAVOJEM </w:t>
            </w:r>
            <w:r w:rsidRPr="00E74A8E">
              <w:rPr>
                <w:rFonts w:ascii="Times New Roman" w:eastAsiaTheme="minorHAnsi" w:hAnsi="Times New Roman"/>
                <w:lang w:val="fr-FR"/>
              </w:rPr>
              <w:lastRenderedPageBreak/>
              <w:t xml:space="preserve">DN50/2" </w:t>
            </w:r>
          </w:p>
        </w:tc>
        <w:tc>
          <w:tcPr>
            <w:tcW w:w="3262"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highlight w:val="yellow"/>
                <w:lang w:val="fr-FR"/>
              </w:rPr>
            </w:pPr>
          </w:p>
        </w:tc>
        <w:tc>
          <w:tcPr>
            <w:tcW w:w="85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6,00</w:t>
            </w:r>
          </w:p>
        </w:tc>
      </w:tr>
      <w:tr w:rsidR="000B6DD1" w:rsidRPr="00E74A8E" w:rsidTr="000B6DD1">
        <w:trPr>
          <w:trHeight w:val="59"/>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26</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eastAsia="ArialMT" w:hAnsi="Times New Roman"/>
              </w:rPr>
            </w:pPr>
            <w:r w:rsidRPr="00E74A8E">
              <w:rPr>
                <w:rFonts w:ascii="Times New Roman" w:eastAsiaTheme="minorHAnsi" w:hAnsi="Times New Roman"/>
                <w:lang w:val="fr-FR"/>
              </w:rPr>
              <w:t xml:space="preserve">Nabavka, transport do gradilišta i ugradnja vodovodnih armatura </w:t>
            </w:r>
            <w:r w:rsidRPr="00E74A8E">
              <w:rPr>
                <w:rFonts w:ascii="Times New Roman" w:eastAsia="ArialMT" w:hAnsi="Times New Roman"/>
              </w:rPr>
              <w:t>za radne pritiske NP 10 bara izvedbe B sa prirubnicama</w:t>
            </w:r>
          </w:p>
          <w:p w:rsidR="000B6DD1" w:rsidRPr="00E74A8E" w:rsidRDefault="000B6DD1" w:rsidP="000B6DD1">
            <w:pPr>
              <w:autoSpaceDE w:val="0"/>
              <w:autoSpaceDN w:val="0"/>
              <w:adjustRightInd w:val="0"/>
              <w:spacing w:after="0" w:line="240" w:lineRule="auto"/>
              <w:rPr>
                <w:rFonts w:ascii="Times New Roman" w:eastAsiaTheme="minorHAnsi" w:hAnsi="Times New Roman"/>
                <w:lang w:val="fr-FR"/>
              </w:rPr>
            </w:pPr>
            <w:proofErr w:type="gramStart"/>
            <w:r w:rsidRPr="00E74A8E">
              <w:rPr>
                <w:rFonts w:ascii="Times New Roman" w:eastAsia="ArialMT" w:hAnsi="Times New Roman"/>
              </w:rPr>
              <w:t>prema</w:t>
            </w:r>
            <w:proofErr w:type="gramEnd"/>
            <w:r w:rsidRPr="00E74A8E">
              <w:rPr>
                <w:rFonts w:ascii="Times New Roman" w:eastAsia="ArialMT" w:hAnsi="Times New Roman"/>
              </w:rPr>
              <w:t xml:space="preserve"> DIN-u 2501 i materijalom kućišta GG-25 za radne pritiske od NP10 bara i ugradbenim mjerama prema DIN-u 3202-F5 </w:t>
            </w:r>
            <w:r w:rsidRPr="00E74A8E">
              <w:rPr>
                <w:rFonts w:ascii="Times New Roman" w:eastAsiaTheme="minorHAnsi" w:hAnsi="Times New Roman"/>
                <w:lang w:val="fr-FR"/>
              </w:rPr>
              <w:t xml:space="preserve">sa prirubnicama prema normi EN 1092-2 (DIN 2501), ispitane prema EN 12266 (DIN 3230). Antikoroziona epoksi zaštita unutrašnja i spoljna prema DIN 30677, 250 microna, nezagađivač prema BS3416. Jediničnom cijenom je obuhvaćen sav potreban rad i materijal uključujući i potrebne pocinčane  zavrtnje i odgovarajuće dihtunge za hladnu vodu prema normi EN 1514 (ISO7483)  </w:t>
            </w:r>
            <w:r w:rsidRPr="00E74A8E">
              <w:rPr>
                <w:rFonts w:ascii="Times New Roman" w:eastAsia="ArialMT" w:hAnsi="Times New Roman"/>
              </w:rPr>
              <w:t>JUS.M.C4.110</w:t>
            </w:r>
            <w:r w:rsidRPr="00E74A8E">
              <w:rPr>
                <w:rFonts w:ascii="Times New Roman" w:eastAsiaTheme="minorHAnsi" w:hAnsi="Times New Roman"/>
                <w:lang w:val="fr-FR"/>
              </w:rPr>
              <w:t xml:space="preserve">. Obračun po komadu montirane i ispitane vodovodne armature.  </w:t>
            </w:r>
          </w:p>
          <w:p w:rsidR="000B6DD1" w:rsidRPr="00E74A8E" w:rsidRDefault="000B6DD1" w:rsidP="000B6DD1">
            <w:pPr>
              <w:autoSpaceDE w:val="0"/>
              <w:autoSpaceDN w:val="0"/>
              <w:adjustRightInd w:val="0"/>
              <w:spacing w:after="0" w:line="240" w:lineRule="auto"/>
              <w:rPr>
                <w:rFonts w:ascii="Times New Roman" w:eastAsia="ArialMT" w:hAnsi="Times New Roman"/>
              </w:rPr>
            </w:pPr>
            <w:r w:rsidRPr="00E74A8E">
              <w:rPr>
                <w:rFonts w:ascii="Times New Roman" w:eastAsiaTheme="minorHAnsi" w:hAnsi="Times New Roman"/>
                <w:lang w:val="fr-FR"/>
              </w:rPr>
              <w:t>EV VENTIL DN100 mm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lang w:val="fr-FR"/>
              </w:rPr>
              <w:t>NP 10 bara</w:t>
            </w: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59"/>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27</w:t>
            </w:r>
          </w:p>
          <w:p w:rsidR="000B6DD1" w:rsidRPr="00E74A8E" w:rsidRDefault="000B6DD1" w:rsidP="000B6DD1">
            <w:pPr>
              <w:spacing w:after="0" w:line="240" w:lineRule="auto"/>
              <w:jc w:val="center"/>
              <w:rPr>
                <w:rFonts w:ascii="Times New Roman" w:eastAsiaTheme="minorHAnsi" w:hAnsi="Times New Roman"/>
                <w:bCs/>
              </w:rPr>
            </w:pP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both"/>
              <w:rPr>
                <w:rFonts w:ascii="Times New Roman" w:eastAsiaTheme="minorHAnsi" w:hAnsi="Times New Roman"/>
                <w:lang w:val="de-DE"/>
              </w:rPr>
            </w:pPr>
            <w:r w:rsidRPr="00E74A8E">
              <w:rPr>
                <w:rFonts w:ascii="Times New Roman" w:eastAsiaTheme="minorHAnsi" w:hAnsi="Times New Roman"/>
                <w:lang w:val="fr-FR"/>
              </w:rPr>
              <w:t xml:space="preserve">Nabavka, transport i ugradnja vodovodnih spojnih i prelaznih elemenata za cijevi od PEHD-a. Spojni elementi su standarda kao i vodvodne cijevi, za radne pritiske NP10 bara. Jediničnom  cijenom  je  obuhvaćen  sav  potreban  rad  i materijal uključujući i potrebne zavrtnje za vezu sa prirubnicom i odgovarajuće dihtunge za hladnu vodu prema normi EN 1514 (ISO 7483) od EPDM-a. Obračun  po  komadu  montiranog,  ispitanog elementa za  pitku  vodu  prema  specifikaciji.                                                    </w:t>
            </w:r>
            <w:r w:rsidRPr="00E74A8E">
              <w:rPr>
                <w:rFonts w:ascii="Times New Roman" w:eastAsiaTheme="minorHAnsi" w:hAnsi="Times New Roman"/>
                <w:lang w:val="de-DE"/>
              </w:rPr>
              <w:t>TULJAK DN110  mm SA LETEĆOM PRIRUBNICOM  DN100 mm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lang w:val="fr-FR"/>
              </w:rPr>
              <w:t>NP 10 bara</w:t>
            </w: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10,00</w:t>
            </w:r>
          </w:p>
        </w:tc>
      </w:tr>
      <w:tr w:rsidR="000B6DD1" w:rsidRPr="00E74A8E" w:rsidTr="000B6DD1">
        <w:trPr>
          <w:trHeight w:val="220"/>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28</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 xml:space="preserve">Nabavka, transport i ugradnja potrebnih pocinčanih fitinga shodno Pravilniku o standardizaciji materijala DOO "Vodovod i kanalizacija" Podgorica. Oblik i mjere po JUS MB6.505, od temporovanog belog liva JUS C.J2.021. Spojni elementi za PE cijevi po JUS G.C6.605. Mjere  za propusne ventile po standardu JUS M.C5.260, a dijelovi koji dolaze u dodir sa vodom moraju biti otporni na koroziju, čije je tijelo od bakarne legure za livenje JUS.C2.300 i </w:t>
            </w:r>
            <w:r w:rsidRPr="00E74A8E">
              <w:rPr>
                <w:rFonts w:ascii="Times New Roman" w:hAnsi="Times New Roman"/>
                <w:lang w:val="de-DE"/>
              </w:rPr>
              <w:lastRenderedPageBreak/>
              <w:t>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Jediničnom  cijenom  je  obuhvaćen  sav  potreban  rad  i materijal. Obračun  po  kom  montiranog,  ispitanog fitinga za  pitku  vodu  prema  specifikaciji.</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T komad R2"</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5,00</w:t>
            </w:r>
          </w:p>
        </w:tc>
      </w:tr>
      <w:tr w:rsidR="000B6DD1" w:rsidRPr="00E74A8E" w:rsidTr="000B6DD1">
        <w:trPr>
          <w:trHeight w:val="220"/>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29</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Nabavka, transport i ugradnja potrebnih pocinčanih fitinga shodno Pravilniku o standardizaciji materijala DOO "Vodovod i kanalizacija" Podgorica. Oblik i mjere po JUS MB6.505, od temporovanog belog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 xml:space="preserve">Jediničnom  cijenom  je  obuhvaćen  sav  potreban  rad  i materijal. Obračun  po  kom  montiranog,  ispitanog fitinga za  pitku  vodu  prema  specifikaciji. </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Nipal R2"</w:t>
            </w:r>
          </w:p>
        </w:tc>
        <w:tc>
          <w:tcPr>
            <w:tcW w:w="3262"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rPr>
            </w:pPr>
          </w:p>
        </w:tc>
        <w:tc>
          <w:tcPr>
            <w:tcW w:w="85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11,00</w:t>
            </w:r>
          </w:p>
        </w:tc>
      </w:tr>
      <w:tr w:rsidR="000B6DD1" w:rsidRPr="00E74A8E" w:rsidTr="000B6DD1">
        <w:trPr>
          <w:trHeight w:val="225"/>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30</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Nabavka, transport i ugradnja potrebnih pocinčanih fitinga shodno Pravilniku o standardizaciji materijala DOO "Vodovod i kanalizacija" Podgorica. Oblik i mjere po JUS MB6.505, od temporovanog belog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Jediničnom  cijenom  je  obuhvaćen  sav  potreban  rad  i materijal. Obračun  po  kom  montiranog,  ispitanog fitinga za  pitku  vodu  prema  specifikaciji.</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Propusni ventil R2"</w:t>
            </w:r>
          </w:p>
        </w:tc>
        <w:tc>
          <w:tcPr>
            <w:tcW w:w="3262"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rPr>
            </w:pPr>
          </w:p>
        </w:tc>
        <w:tc>
          <w:tcPr>
            <w:tcW w:w="85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6,00</w:t>
            </w:r>
          </w:p>
        </w:tc>
      </w:tr>
      <w:tr w:rsidR="000B6DD1" w:rsidRPr="00E74A8E" w:rsidTr="000B6DD1">
        <w:trPr>
          <w:trHeight w:val="225"/>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31</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 xml:space="preserve">Nabavka, transport i ugradnja potrebnih pocinčanih fitinga shodno Pravilniku o standardizaciji materijala DOO "Vodovod i kanalizacija" Podgorica. Oblik i mjere po JUS MB6.505, od temporovanog belog liva JUS C.J2.021. </w:t>
            </w:r>
            <w:r w:rsidRPr="00E74A8E">
              <w:rPr>
                <w:rFonts w:ascii="Times New Roman" w:hAnsi="Times New Roman"/>
                <w:lang w:val="de-DE"/>
              </w:rPr>
              <w:lastRenderedPageBreak/>
              <w:t>Spojni elementi za PE cijevi po JUS G.C6.605. Mjere  za propusne ventile po standardu JUS M.C5.260, a dijelovi koji dolaze u dodir sa vodom moraju biti otporni na koroziju, čije je tijelo od bakarne legure za livenje JUS.C2.300 i 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Jediničnom  cijenom  je  obuhvaćen  sav  potreban  rad  i materijal. Obračun  po  kom  montiranog,  ispitanog fitinga za  pitku  vodu  prema  specifikaciji.</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Mufna R2"</w:t>
            </w:r>
          </w:p>
        </w:tc>
        <w:tc>
          <w:tcPr>
            <w:tcW w:w="3262"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rPr>
            </w:pPr>
          </w:p>
        </w:tc>
        <w:tc>
          <w:tcPr>
            <w:tcW w:w="85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225"/>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32</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Nabavka, transport i ugradnja potrebnih pocinčanih fitinga shodno Pravilniku o standardizaciji materijala DOO "Vodovod i kanalizacija" Podgorica. Oblik i mjere po JUS MB6.505, od temporovanog belog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Jediničnom  cijenom  je  obuhvaćen  sav  potreban  rad  i materijal. Obračun  po  kom  montiranog,  ispitanog fitinga za  pitku  vodu  prema  specifikaciji.</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Kandžasta poluspojnica DN63mm</w:t>
            </w:r>
          </w:p>
        </w:tc>
        <w:tc>
          <w:tcPr>
            <w:tcW w:w="3262"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rPr>
            </w:pPr>
          </w:p>
        </w:tc>
        <w:tc>
          <w:tcPr>
            <w:tcW w:w="85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2,00</w:t>
            </w:r>
          </w:p>
        </w:tc>
      </w:tr>
      <w:tr w:rsidR="000B6DD1" w:rsidRPr="00E74A8E" w:rsidTr="000B6DD1">
        <w:trPr>
          <w:trHeight w:val="225"/>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33</w:t>
            </w:r>
          </w:p>
        </w:tc>
        <w:tc>
          <w:tcPr>
            <w:tcW w:w="3705"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Nabavka, transport i ugradnja potrebnih pocinčanih fitinga shodno Pravilniku o standardizaciji materijala DOO "Vodovod i kanalizacija" Podgorica. Oblik i mjere po JUS MB6.505, od temporovanog belog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Jediničnom  cijenom  je  obuhvaćen  sav  potreban  rad  i materijal. Obračun  po  kom  montiranog,  ispitanog fitinga za  pitku  vodu  prema  specifikaciji.</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Čep R2"</w:t>
            </w:r>
          </w:p>
        </w:tc>
        <w:tc>
          <w:tcPr>
            <w:tcW w:w="3262"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rPr>
            </w:pPr>
          </w:p>
        </w:tc>
        <w:tc>
          <w:tcPr>
            <w:tcW w:w="85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10,00</w:t>
            </w:r>
          </w:p>
        </w:tc>
      </w:tr>
      <w:tr w:rsidR="000B6DD1" w:rsidRPr="00E74A8E" w:rsidTr="000B6DD1">
        <w:trPr>
          <w:trHeight w:val="225"/>
        </w:trPr>
        <w:tc>
          <w:tcPr>
            <w:tcW w:w="829"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34</w:t>
            </w:r>
          </w:p>
        </w:tc>
        <w:tc>
          <w:tcPr>
            <w:tcW w:w="3705"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Nabavka, transport i ugradnja potrebnih pocinčanih fitinga shodno Pravilniku o standardizaciji materijala DOO "Vodovod i kanalizacija" Podgorica. Oblik i mjere po JUS MB6.505, od temporovanog belog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Jediničnom  cijenom  je  obuhvaćen  sav  potreban  rad  i materijal. Obračun  po  kom  montiranog,  ispitanog fitinga za  pitku  vodu  prema  specifikaciji.</w:t>
            </w:r>
          </w:p>
          <w:p w:rsidR="000B6DD1" w:rsidRPr="00E74A8E" w:rsidRDefault="000B6DD1" w:rsidP="000B6DD1">
            <w:pPr>
              <w:spacing w:after="0" w:line="0" w:lineRule="atLeast"/>
              <w:rPr>
                <w:rFonts w:ascii="Times New Roman" w:hAnsi="Times New Roman"/>
                <w:lang w:val="de-DE"/>
              </w:rPr>
            </w:pPr>
            <w:r w:rsidRPr="00E74A8E">
              <w:rPr>
                <w:rFonts w:ascii="Times New Roman" w:hAnsi="Times New Roman"/>
                <w:lang w:val="de-DE"/>
              </w:rPr>
              <w:t>Čep R3"</w:t>
            </w:r>
          </w:p>
        </w:tc>
        <w:tc>
          <w:tcPr>
            <w:tcW w:w="3262"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0" w:lineRule="atLeast"/>
              <w:jc w:val="center"/>
              <w:rPr>
                <w:rFonts w:ascii="Times New Roman" w:eastAsiaTheme="minorHAnsi" w:hAnsi="Times New Roman"/>
                <w:highlight w:val="yellow"/>
              </w:rPr>
            </w:pPr>
          </w:p>
        </w:tc>
        <w:tc>
          <w:tcPr>
            <w:tcW w:w="85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lang w:val="de-DE"/>
              </w:rPr>
            </w:pPr>
            <w:r w:rsidRPr="00E74A8E">
              <w:rPr>
                <w:rFonts w:ascii="Times New Roman" w:eastAsiaTheme="minorHAnsi" w:hAnsi="Times New Roman"/>
                <w:lang w:val="de-DE"/>
              </w:rPr>
              <w:t>kom</w:t>
            </w:r>
          </w:p>
        </w:tc>
        <w:tc>
          <w:tcPr>
            <w:tcW w:w="128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0" w:lineRule="atLeast"/>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2230"/>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35</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eastAsiaTheme="minorHAnsi" w:hAnsi="Times New Roman"/>
                <w:highlight w:val="yellow"/>
                <w:lang w:val="de-DE"/>
              </w:rPr>
            </w:pPr>
            <w:r w:rsidRPr="00E74A8E">
              <w:rPr>
                <w:rFonts w:ascii="Times New Roman" w:eastAsiaTheme="minorHAnsi" w:hAnsi="Times New Roman"/>
                <w:lang w:val="de-DE"/>
              </w:rPr>
              <w:t>Dezinfekcija, ispiranje i laboratorijsko ispitivanje  kvaliteta vode za piće, od strane akreditovane laboratorije u obimu osnovne analize A, a u skladu sa zakonskim propisima. Obračun po m' dezinfikovanog i ispranog cjevovoda, nakon dobijenog pozitivnog izvještaja uzorkovane vode za piće.</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highlight w:val="yellow"/>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lang w:val="de-DE"/>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307,47</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36</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0" w:lineRule="atLeast"/>
              <w:rPr>
                <w:rFonts w:ascii="Times New Roman" w:eastAsiaTheme="minorHAnsi" w:hAnsi="Times New Roman"/>
                <w:lang w:val="fr-FR"/>
              </w:rPr>
            </w:pPr>
            <w:r w:rsidRPr="00E74A8E">
              <w:rPr>
                <w:rFonts w:ascii="Times New Roman" w:eastAsiaTheme="minorHAnsi" w:hAnsi="Times New Roman"/>
                <w:lang w:val="de-DE"/>
              </w:rPr>
              <w:t>Ispitivanje cjevovoda na probni pritisak, prema propisima za ispitivanje vodovodnih cijevi pod pritiskom. Obračun po m' cjevovoda.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lang w:val="de-DE"/>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307,47</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37</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fr-FR"/>
              </w:rPr>
            </w:pPr>
            <w:r w:rsidRPr="00E74A8E">
              <w:rPr>
                <w:rFonts w:ascii="Times New Roman" w:eastAsiaTheme="minorHAnsi" w:hAnsi="Times New Roman"/>
                <w:lang w:val="de-DE"/>
              </w:rPr>
              <w:t xml:space="preserve">Manipulacija na vodovodnoj mreži i priključenje na postojeće instalacije vrši isključivo nadležno DOO "Vodovod i kanalizacija" Podgorica, </w:t>
            </w:r>
            <w:r w:rsidRPr="00E74A8E">
              <w:rPr>
                <w:rFonts w:ascii="Times New Roman" w:eastAsiaTheme="minorHAnsi" w:hAnsi="Times New Roman"/>
              </w:rPr>
              <w:t>a materijal obezbeđuje Izvođač radova</w:t>
            </w:r>
            <w:r w:rsidRPr="00E74A8E">
              <w:rPr>
                <w:rFonts w:ascii="Times New Roman" w:eastAsiaTheme="minorHAnsi" w:hAnsi="Times New Roman"/>
                <w:lang w:val="de-DE"/>
              </w:rPr>
              <w:t xml:space="preserve">. Jediničnom cijenom su obuhvaćeni svi troškovi:  kidanje, </w:t>
            </w:r>
            <w:r w:rsidRPr="00E74A8E">
              <w:rPr>
                <w:rFonts w:ascii="Times New Roman" w:eastAsiaTheme="minorHAnsi" w:hAnsi="Times New Roman"/>
              </w:rPr>
              <w:t xml:space="preserve">montaža novih </w:t>
            </w:r>
            <w:r w:rsidRPr="00E74A8E">
              <w:rPr>
                <w:rFonts w:ascii="Times New Roman" w:eastAsiaTheme="minorHAnsi" w:hAnsi="Times New Roman"/>
                <w:lang w:val="de-DE"/>
              </w:rPr>
              <w:t xml:space="preserve">fazonskih komada (OP100/100) i </w:t>
            </w:r>
            <w:r w:rsidRPr="00E74A8E">
              <w:rPr>
                <w:rFonts w:ascii="Times New Roman" w:eastAsiaTheme="minorHAnsi" w:hAnsi="Times New Roman"/>
              </w:rPr>
              <w:t xml:space="preserve">ugradbenog materijala, spajanje na postojeći vodovod, </w:t>
            </w:r>
            <w:r w:rsidRPr="00E74A8E">
              <w:rPr>
                <w:rFonts w:ascii="Times New Roman" w:eastAsiaTheme="minorHAnsi" w:hAnsi="Times New Roman"/>
                <w:lang w:val="de-DE"/>
              </w:rPr>
              <w:t>obustave rada, pražnjenja i ponovnog punjenja dijela postojeće distributivne mreže u postojećem čvornom oknu Č1184. Pribaviti ponudu DOO "Vodovod i kanalizacija" Podgorica. Obračun po komadu.</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38</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 xml:space="preserve">Rasjecanje asfalta postojeće saobraćajnice na dijelu kanalskog rova za polaganje cijevi. Rasijecanje se vrši 20 cm šire u odnosu na širinu kanalskog </w:t>
            </w:r>
            <w:r w:rsidRPr="00E74A8E">
              <w:rPr>
                <w:rFonts w:ascii="Times New Roman" w:eastAsiaTheme="minorHAnsi" w:hAnsi="Times New Roman"/>
                <w:lang w:val="de-DE"/>
              </w:rPr>
              <w:lastRenderedPageBreak/>
              <w:t>rova sa jedne strane rova i oko vodovodnih okana. Obračun po m rasječenog asfalta.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rPr>
                <w:rFonts w:ascii="Times New Roman" w:eastAsiaTheme="minorHAnsi" w:hAnsi="Times New Roman"/>
                <w:lang w:val="de-DE"/>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de-DE"/>
              </w:rPr>
            </w:pPr>
            <w:r w:rsidRPr="00E74A8E">
              <w:rPr>
                <w:rFonts w:ascii="Times New Roman" w:eastAsiaTheme="minorHAnsi" w:hAnsi="Times New Roman"/>
                <w:lang w:val="de-DE"/>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315,22</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39</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Razbijanje i uklanjanje asfalta postojeće saobraćajnice na dijelu kanalskog rova za polaganje cijevi. Prilikom razbijanja voditi računa da se ne oštete ravno odsječene ivice asfalta. Obračun po m2 rasječene, razbijene i uklonjene količine asfalta.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rPr>
                <w:rFonts w:ascii="Times New Roman" w:eastAsiaTheme="minorHAnsi" w:hAnsi="Times New Roman"/>
                <w:lang w:val="de-DE"/>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de-DE"/>
              </w:rPr>
            </w:pPr>
            <w:r w:rsidRPr="00E74A8E">
              <w:rPr>
                <w:rFonts w:ascii="Times New Roman" w:eastAsiaTheme="minorHAnsi" w:hAnsi="Times New Roman"/>
                <w:lang w:val="de-DE"/>
              </w:rPr>
              <w:t>m²</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249,08</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highlight w:val="yellow"/>
              </w:rPr>
            </w:pPr>
            <w:r>
              <w:rPr>
                <w:rFonts w:ascii="Times New Roman" w:eastAsiaTheme="minorHAnsi" w:hAnsi="Times New Roman"/>
                <w:bCs/>
              </w:rPr>
              <w:t>40</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Razbijanje i uklanjanje asfalta postojeće saobraćajnice. Nakon završetka radova na vodovodu i fekalnoj kanalizaciji razbija se i uklanja asfalt čitavom širinom saobraćajnice radi postavljanja novog. Jediničnom cijenom je obuhvaćen sav potreban rad i materijal za potpuno izvršenje opisanog rada. Obračun po m2 razbijene i uklonjene količine asfalta.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rPr>
                <w:rFonts w:ascii="Times New Roman" w:eastAsiaTheme="minorHAnsi" w:hAnsi="Times New Roman"/>
                <w:lang w:val="de-DE"/>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de-DE"/>
              </w:rPr>
            </w:pPr>
            <w:r w:rsidRPr="00E74A8E">
              <w:rPr>
                <w:rFonts w:ascii="Times New Roman" w:eastAsiaTheme="minorHAnsi" w:hAnsi="Times New Roman"/>
                <w:lang w:val="de-DE"/>
              </w:rPr>
              <w:t>m²</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563,19</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41</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 xml:space="preserve">Nabavka, transport i ugradnja betona MB 30 u armirano-betonsku ploču nad prekopom postojeće saobraćajnice (Ulice Nikole Tesle), kao i trotoara sa ivičnjacima. Ploča je širine 1,20 (po 20cm sa obije strane rova), debljine 12cm, armirana u jednoj zoni armaturnom mrežom Q335. Beton se ugrađuje 5 cm ispod nivelete postojeće saobraćajnice. Jediničnom cijenom je obuhvaćen potreban rad i materijal, uključujući potrebnu oplatu i armaturu. Obračun po m² ploče.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rPr>
                <w:rFonts w:ascii="Times New Roman" w:eastAsiaTheme="minorHAnsi" w:hAnsi="Times New Roman"/>
                <w:lang w:val="de-DE"/>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de-DE"/>
              </w:rPr>
            </w:pPr>
            <w:r w:rsidRPr="00E74A8E">
              <w:rPr>
                <w:rFonts w:ascii="Times New Roman" w:eastAsiaTheme="minorHAnsi" w:hAnsi="Times New Roman"/>
                <w:lang w:val="de-DE"/>
              </w:rPr>
              <w:t>m²</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14,40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42</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Popravka oštećenih asfaltnih površina ugradnjom asfalt betona AB11 debljine 5 cm na betonskoj podlozi na trasi cjevovoda (prekopa Ulice Nikole Tesle). Jediničnom cijenom je obuhvaćen sav potreban rad i materijal za popravku asfalta  u svemu prema propisima za ovu vrstu radova. Obračun po m2 obnovljene asfaltne površine.</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rPr>
                <w:rFonts w:ascii="Times New Roman" w:eastAsiaTheme="minorHAnsi" w:hAnsi="Times New Roman"/>
                <w:highlight w:val="yellow"/>
                <w:lang w:val="de-DE"/>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de-DE"/>
              </w:rPr>
            </w:pPr>
            <w:r w:rsidRPr="00E74A8E">
              <w:rPr>
                <w:rFonts w:ascii="Times New Roman" w:eastAsiaTheme="minorHAnsi" w:hAnsi="Times New Roman"/>
                <w:lang w:val="de-DE"/>
              </w:rPr>
              <w:t>m²</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14,40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43</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Izrada asfalta na trasi cjevovoda nakon</w:t>
            </w:r>
          </w:p>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 xml:space="preserve">zatrpavanja rova. Asfalt se radi od BNS 22 debljine 6 cm. Jediničnom cijenom je obuhvaćen sav potreban rad i materijal za izradu asfalta kao i izrada sloja čistoće debljine 10 cm propisno nabijenog u svemu prema propisima za ovu vrstu radova. Obračun po m2 </w:t>
            </w:r>
            <w:r w:rsidRPr="00E74A8E">
              <w:rPr>
                <w:rFonts w:ascii="Times New Roman" w:eastAsiaTheme="minorHAnsi" w:hAnsi="Times New Roman"/>
                <w:lang w:val="de-DE"/>
              </w:rPr>
              <w:lastRenderedPageBreak/>
              <w:t>obnovljene asfaltne površine prema snimljenoj nivelaciji postojeće saobraćajnice (obuhvaćeno prethodnom pozicijom 1).</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rPr>
                <w:rFonts w:ascii="Times New Roman" w:eastAsiaTheme="minorHAnsi" w:hAnsi="Times New Roman"/>
                <w:lang w:val="de-DE"/>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lang w:val="de-DE"/>
              </w:rPr>
            </w:pPr>
            <w:r w:rsidRPr="00E74A8E">
              <w:rPr>
                <w:rFonts w:ascii="Times New Roman" w:eastAsiaTheme="minorHAnsi" w:hAnsi="Times New Roman"/>
                <w:lang w:val="de-DE"/>
              </w:rPr>
              <w:t>m²</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930,00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lastRenderedPageBreak/>
              <w:t>44</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Spajanje prekinutih elektro kablova koji nijesu evidentirani katastrom instalacija. Jediničnom cijenom obuhvaćen ručni iskop na otvaranju, ručno zatrpavanje nakon prespajanja, te potrebni rad i materijal za prespajanje. Prespajanje vrši preduzeće koje gazduje instalacijama. Obračun po komadu izvršenog prespajanja.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5,00</w:t>
            </w:r>
          </w:p>
        </w:tc>
      </w:tr>
      <w:tr w:rsidR="000B6DD1" w:rsidRPr="00E74A8E" w:rsidTr="000B6DD1">
        <w:trPr>
          <w:trHeight w:val="1984"/>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45</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Spajanje prekinutih tk kablova koji nijesu evidentirani katastrom instalacija.Jediničnom cijenom obuhvaćen ručni iskop na otvaranju, ručno zatrpavanje nakon prespajanja, te potrebni rad i materijal za prespajanje. Prespajanje vrši preduzeće koje gazduje instalacijama.</w:t>
            </w:r>
          </w:p>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Obračun po komadu izvršenog prespajanja.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Cs/>
              </w:rPr>
            </w:pPr>
            <w:r>
              <w:rPr>
                <w:rFonts w:ascii="Times New Roman" w:eastAsiaTheme="minorHAnsi" w:hAnsi="Times New Roman"/>
                <w:bCs/>
              </w:rPr>
              <w:t>46</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Spajanje prekinutih hidrotehničkih instalacija koje nijesu evidentirane katastrom instalacija.Jediničnom cijenom obuhvaćen ručni iskop na otvaranju, ručno zatrpavanje nakon prespajanja, te potrebni rad i materijal za prespajanje. Prespajanje vrši preduzeće koje gazduje instalacijama.</w:t>
            </w:r>
          </w:p>
          <w:p w:rsidR="000B6DD1" w:rsidRPr="00E74A8E" w:rsidRDefault="000B6DD1" w:rsidP="000B6DD1">
            <w:pPr>
              <w:spacing w:after="0" w:line="240" w:lineRule="auto"/>
              <w:rPr>
                <w:rFonts w:ascii="Times New Roman" w:eastAsiaTheme="minorHAnsi" w:hAnsi="Times New Roman"/>
              </w:rPr>
            </w:pPr>
            <w:r w:rsidRPr="00E74A8E">
              <w:rPr>
                <w:rFonts w:ascii="Times New Roman" w:eastAsiaTheme="minorHAnsi" w:hAnsi="Times New Roman"/>
                <w:lang w:val="de-DE"/>
              </w:rPr>
              <w:t>Obračun po komadu izvršenog prespajanja.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5,00</w:t>
            </w: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jc w:val="right"/>
              <w:rPr>
                <w:rFonts w:ascii="Times New Roman" w:eastAsiaTheme="minorHAnsi" w:hAnsi="Times New Roman"/>
                <w:b/>
                <w:bCs/>
              </w:rPr>
            </w:pPr>
            <w:r w:rsidRPr="00E74A8E">
              <w:rPr>
                <w:rFonts w:ascii="Times New Roman" w:eastAsiaTheme="minorHAnsi" w:hAnsi="Times New Roman"/>
                <w:b/>
                <w:bCs/>
              </w:rPr>
              <w:t>UKUPNO VODOVOD:</w:t>
            </w: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b/>
                <w:bCs/>
              </w:rPr>
            </w:pP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sidRPr="00E74A8E">
              <w:rPr>
                <w:rFonts w:ascii="Times New Roman" w:eastAsiaTheme="minorHAnsi" w:hAnsi="Times New Roman"/>
                <w:b/>
                <w:bCs/>
              </w:rPr>
              <w:t>A.2</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rPr>
                <w:rFonts w:ascii="Times New Roman" w:eastAsiaTheme="minorHAnsi" w:hAnsi="Times New Roman"/>
                <w:b/>
                <w:bCs/>
              </w:rPr>
            </w:pPr>
          </w:p>
          <w:p w:rsidR="000B6DD1" w:rsidRPr="00E74A8E" w:rsidRDefault="000B6DD1" w:rsidP="000B6DD1">
            <w:pPr>
              <w:spacing w:after="0"/>
              <w:rPr>
                <w:rFonts w:ascii="Times New Roman" w:eastAsiaTheme="minorHAnsi" w:hAnsi="Times New Roman"/>
                <w:b/>
                <w:bCs/>
              </w:rPr>
            </w:pPr>
            <w:r w:rsidRPr="00E74A8E">
              <w:rPr>
                <w:rFonts w:ascii="Times New Roman" w:eastAsiaTheme="minorHAnsi" w:hAnsi="Times New Roman"/>
                <w:b/>
                <w:bCs/>
              </w:rPr>
              <w:t>FEKALNA KANALIZACIJA</w:t>
            </w:r>
          </w:p>
          <w:p w:rsidR="000B6DD1" w:rsidRPr="00E74A8E" w:rsidRDefault="000B6DD1" w:rsidP="000B6DD1">
            <w:pPr>
              <w:spacing w:after="0"/>
              <w:rPr>
                <w:rFonts w:ascii="Times New Roman" w:eastAsiaTheme="minorHAnsi" w:hAnsi="Times New Roman"/>
                <w:b/>
                <w:bCs/>
              </w:rPr>
            </w:pP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2131"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heme="minorHAnsi" w:hAnsi="Times New Roman"/>
              </w:rPr>
            </w:pPr>
          </w:p>
        </w:tc>
      </w:tr>
      <w:tr w:rsidR="000B6DD1" w:rsidRPr="00E74A8E" w:rsidTr="000B6DD1">
        <w:trPr>
          <w:trHeight w:val="59"/>
        </w:trPr>
        <w:tc>
          <w:tcPr>
            <w:tcW w:w="829"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1</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b/>
                <w:lang w:val="de-DE"/>
              </w:rPr>
            </w:pPr>
            <w:r w:rsidRPr="00E74A8E">
              <w:rPr>
                <w:rFonts w:ascii="Times New Roman" w:hAnsi="Times New Roman"/>
                <w:lang w:val="de-DE"/>
              </w:rPr>
              <w:t xml:space="preserve">Obilježavanje trase, kontrola nivelete rova i cjevovoda prilikom izvođenja. Obilježavanje trase i kontrolu nivelete izvesti u svemu prema geometrijskim elementima trase datim u Glavnom projektu. Jediničnom cijenom obuhvaćen je sav potreban rad i oprema u svemu prema tehničkim propisima za ovu vrstu radova. Obračun po </w:t>
            </w:r>
            <w:r w:rsidRPr="00E74A8E">
              <w:rPr>
                <w:rFonts w:ascii="Times New Roman" w:hAnsi="Times New Roman"/>
                <w:lang w:val="fr-FR"/>
              </w:rPr>
              <w:t>m'</w:t>
            </w:r>
            <w:r w:rsidRPr="00E74A8E">
              <w:rPr>
                <w:rFonts w:ascii="Times New Roman" w:hAnsi="Times New Roman"/>
                <w:lang w:val="de-DE"/>
              </w:rPr>
              <w:t xml:space="preserve"> trase.</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lang w:val="de-DE"/>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88,51</w:t>
            </w:r>
          </w:p>
        </w:tc>
      </w:tr>
      <w:tr w:rsidR="000B6DD1" w:rsidRPr="00E74A8E" w:rsidTr="000B6DD1">
        <w:trPr>
          <w:trHeight w:val="59"/>
        </w:trPr>
        <w:tc>
          <w:tcPr>
            <w:tcW w:w="829"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eastAsiaTheme="minorHAnsi" w:hAnsi="Times New Roman"/>
                <w:bCs/>
              </w:rPr>
              <w:t>2</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eastAsia="Times New Roman" w:hAnsi="Times New Roman"/>
                <w:lang w:val="fr-FR"/>
              </w:rPr>
            </w:pPr>
            <w:r w:rsidRPr="00E74A8E">
              <w:rPr>
                <w:rFonts w:ascii="Times New Roman" w:eastAsia="Times New Roman" w:hAnsi="Times New Roman"/>
                <w:lang w:val="de-DE"/>
              </w:rPr>
              <w:t xml:space="preserve">Iskop kanalskog rova za polaganje kanalizacionih cijevi u zemljištu svih </w:t>
            </w:r>
            <w:r w:rsidRPr="00E74A8E">
              <w:rPr>
                <w:rFonts w:ascii="Times New Roman" w:eastAsia="Times New Roman" w:hAnsi="Times New Roman"/>
                <w:lang w:val="de-DE"/>
              </w:rPr>
              <w:lastRenderedPageBreak/>
              <w:t xml:space="preserve">kategorija </w:t>
            </w:r>
            <w:r w:rsidRPr="00E74A8E">
              <w:rPr>
                <w:rFonts w:ascii="Times New Roman" w:eastAsia="Times New Roman" w:hAnsi="Times New Roman"/>
                <w:lang w:val="fr-FR"/>
              </w:rPr>
              <w:t>ručno-mašinski u gradskim uslovima. Iskop mora biti sa pravilnim odsijecanjem strana rova i odbacivanjem materijala na daljini 1m od ivice rova, radi slobodnog prilaska radnika i da se spriječi osipanje materijala u rov, radi svih faza izvođenja radova, montaže, ispitivanja vodonepropusnosti. Dubine iskopa zavisno od nivelete rova isplanirati sa tačnošću od 3 cm. Jediničnom cijenom je obuhvaćen sav potreban rad i materijal uključujući podgrađivanje i potrebnu pažnju oko čuvanja postojećih instalacija. Plaća se po m</w:t>
            </w:r>
            <w:r w:rsidRPr="00E74A8E">
              <w:rPr>
                <w:rFonts w:ascii="Times New Roman" w:eastAsia="Times New Roman" w:hAnsi="Times New Roman"/>
                <w:vertAlign w:val="superscript"/>
                <w:lang w:val="fr-FR"/>
              </w:rPr>
              <w:t>3</w:t>
            </w:r>
            <w:r w:rsidRPr="00E74A8E">
              <w:rPr>
                <w:rFonts w:ascii="Times New Roman" w:eastAsia="Times New Roman" w:hAnsi="Times New Roman"/>
                <w:lang w:val="fr-FR"/>
              </w:rPr>
              <w:t xml:space="preserve"> iskopanog materijala.</w:t>
            </w:r>
          </w:p>
          <w:p w:rsidR="000B6DD1" w:rsidRPr="00E74A8E" w:rsidRDefault="000B6DD1" w:rsidP="000B6DD1">
            <w:pPr>
              <w:spacing w:after="0" w:line="240" w:lineRule="auto"/>
              <w:jc w:val="both"/>
              <w:rPr>
                <w:rFonts w:ascii="Times New Roman" w:hAnsi="Times New Roman"/>
              </w:rPr>
            </w:pPr>
            <w:r w:rsidRPr="00E74A8E">
              <w:rPr>
                <w:rFonts w:ascii="Times New Roman" w:hAnsi="Times New Roman"/>
                <w:lang w:val="fr-FR"/>
              </w:rPr>
              <w:t>Dubina iskopa 0-2 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153,19</w:t>
            </w:r>
          </w:p>
        </w:tc>
      </w:tr>
      <w:tr w:rsidR="000B6DD1" w:rsidRPr="00E74A8E" w:rsidTr="000B6DD1">
        <w:trPr>
          <w:trHeight w:val="59"/>
        </w:trPr>
        <w:tc>
          <w:tcPr>
            <w:tcW w:w="829" w:type="dxa"/>
            <w:tcBorders>
              <w:top w:val="single" w:sz="4" w:space="0" w:color="auto"/>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lastRenderedPageBreak/>
              <w:t>3</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eastAsia="Times New Roman" w:hAnsi="Times New Roman"/>
                <w:lang w:val="fr-FR"/>
              </w:rPr>
            </w:pPr>
            <w:r w:rsidRPr="00E74A8E">
              <w:rPr>
                <w:rFonts w:ascii="Times New Roman" w:eastAsia="Times New Roman" w:hAnsi="Times New Roman"/>
                <w:lang w:val="de-DE"/>
              </w:rPr>
              <w:t xml:space="preserve">Iskop kanalskog rova za polaganje kanalizacionih cijevi u zemljištu svih kategorija </w:t>
            </w:r>
            <w:r w:rsidRPr="00E74A8E">
              <w:rPr>
                <w:rFonts w:ascii="Times New Roman" w:eastAsia="Times New Roman" w:hAnsi="Times New Roman"/>
                <w:lang w:val="fr-FR"/>
              </w:rPr>
              <w:t>ručno-mašinski u gradskim uslovima. Iskop mora biti sa pravilnim odsijecanjem strana rova i odbacivanjem materijala na daljini 1m od ivice rova, radi slobodnog prilaska radnika i da se spriječi osipanje materijala u rov, radi svih faza izvođenja radova, montaže, ispitivanja vodonepropusnosti. Dubine iskopa zavisno od nivelete rova isplanirati sa tačnošću od 3 cm. Jediničnom cijenom je obuhvaćen sav potreban rad i materijal uključujući podgrađivanje i potrebnu pažnju oko čuvanja postojećih instalacija. Plaća se po m</w:t>
            </w:r>
            <w:r w:rsidRPr="00E74A8E">
              <w:rPr>
                <w:rFonts w:ascii="Times New Roman" w:eastAsia="Times New Roman" w:hAnsi="Times New Roman"/>
                <w:vertAlign w:val="superscript"/>
                <w:lang w:val="fr-FR"/>
              </w:rPr>
              <w:t>3</w:t>
            </w:r>
            <w:r w:rsidRPr="00E74A8E">
              <w:rPr>
                <w:rFonts w:ascii="Times New Roman" w:eastAsia="Times New Roman" w:hAnsi="Times New Roman"/>
                <w:lang w:val="fr-FR"/>
              </w:rPr>
              <w:t xml:space="preserve"> iskopanog materijala.</w:t>
            </w:r>
          </w:p>
          <w:p w:rsidR="000B6DD1" w:rsidRPr="00E74A8E" w:rsidRDefault="000B6DD1" w:rsidP="000B6DD1">
            <w:pPr>
              <w:spacing w:after="0" w:line="240" w:lineRule="auto"/>
              <w:jc w:val="both"/>
              <w:rPr>
                <w:rFonts w:ascii="Times New Roman" w:hAnsi="Times New Roman"/>
              </w:rPr>
            </w:pPr>
            <w:r w:rsidRPr="00E74A8E">
              <w:rPr>
                <w:rFonts w:ascii="Times New Roman" w:hAnsi="Times New Roman"/>
                <w:lang w:val="fr-FR"/>
              </w:rPr>
              <w:t>Dubina iskopa 2-4 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2,27</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4</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eastAsiaTheme="minorHAnsi" w:hAnsi="Times New Roman"/>
                <w:lang w:val="de-DE"/>
              </w:rPr>
            </w:pPr>
            <w:r w:rsidRPr="00E74A8E">
              <w:rPr>
                <w:rFonts w:ascii="Times New Roman" w:eastAsiaTheme="minorHAnsi" w:hAnsi="Times New Roman"/>
                <w:lang w:val="de-DE"/>
              </w:rPr>
              <w:t>Ručni iskop oko instalacija koje se ukrštaju sa trasom cjevovoda. Iskopi se moraju obavljati sa posebnom pažnjom kako ne bi došlo do oštećenja instalacija. Obračun količina vrši se na osnovu iskopanog materijala iskazano u m</w:t>
            </w:r>
            <w:r w:rsidRPr="00E74A8E">
              <w:rPr>
                <w:rFonts w:ascii="Times New Roman" w:eastAsiaTheme="minorHAnsi" w:hAnsi="Times New Roman"/>
                <w:vertAlign w:val="superscript"/>
                <w:lang w:val="de-DE"/>
              </w:rPr>
              <w:t>3</w:t>
            </w:r>
            <w:r w:rsidRPr="00E74A8E">
              <w:rPr>
                <w:rFonts w:ascii="Times New Roman" w:eastAsiaTheme="minorHAnsi" w:hAnsi="Times New Roman"/>
                <w:lang w:val="de-DE"/>
              </w:rPr>
              <w:t>.</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heme="minorHAnsi"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heme="minorHAnsi" w:hAnsi="Times New Roman"/>
              </w:rPr>
            </w:pPr>
            <w:r w:rsidRPr="00E74A8E">
              <w:rPr>
                <w:rFonts w:ascii="Times New Roman" w:eastAsiaTheme="minorHAnsi" w:hAnsi="Times New Roman"/>
              </w:rPr>
              <w:t>m</w:t>
            </w:r>
            <w:r w:rsidRPr="00E74A8E">
              <w:rPr>
                <w:rFonts w:ascii="Times New Roman" w:eastAsiaTheme="minorHAnsi"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eastAsiaTheme="minorHAnsi" w:hAnsi="Times New Roman"/>
              </w:rPr>
            </w:pPr>
            <w:r w:rsidRPr="00E74A8E">
              <w:rPr>
                <w:rFonts w:ascii="Times New Roman" w:eastAsiaTheme="minorHAnsi" w:hAnsi="Times New Roman"/>
              </w:rPr>
              <w:t>10,00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5</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 xml:space="preserve">Nabavka, dovoz, raznošenje i ručno ubacivanje muljevitog pijeska, 10cm ispod i iznad cijevi, a oko cijevi čitavom širinom rova. Srednja veličina zrna pijeska do 3 mm. Muljeviti materijal ne smije da sadrži organske materije. Prvi sloj pijeska postaviti u ravnomjernom sloju i nabiti. Nakon polaganja </w:t>
            </w:r>
            <w:r w:rsidRPr="00E74A8E">
              <w:rPr>
                <w:rFonts w:ascii="Times New Roman" w:hAnsi="Times New Roman"/>
                <w:lang w:val="de-DE"/>
              </w:rPr>
              <w:lastRenderedPageBreak/>
              <w:t>cjevovoda izvršiti podbijanje cijevi ravnomjerno lopatom. Plaća se po m</w:t>
            </w:r>
            <w:r w:rsidRPr="00E74A8E">
              <w:rPr>
                <w:rFonts w:ascii="Times New Roman" w:hAnsi="Times New Roman"/>
                <w:vertAlign w:val="superscript"/>
                <w:lang w:val="de-DE"/>
              </w:rPr>
              <w:t>3</w:t>
            </w:r>
            <w:r w:rsidRPr="00E74A8E">
              <w:rPr>
                <w:rFonts w:ascii="Times New Roman" w:hAnsi="Times New Roman"/>
                <w:lang w:val="de-DE"/>
              </w:rPr>
              <w:t xml:space="preserve"> ugrađenog muljevitog pijeska.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25,54</w:t>
            </w:r>
          </w:p>
        </w:tc>
      </w:tr>
      <w:tr w:rsidR="000B6DD1" w:rsidRPr="00E74A8E" w:rsidTr="000B6DD1">
        <w:trPr>
          <w:trHeight w:val="4497"/>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lastRenderedPageBreak/>
              <w:t>6</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 xml:space="preserve">Zatrpavanje kanalskog rova tamponskim materijalom iz pozajmišta (šljunkovito-pjeskovit). Zatrpavanje izvršiti nakon ispitivanja vodonepropusnosti i prohodnosti cijevi, a po odobrenju nadzornog organa. Zatrpavanje izvesti u slojevima, prvi sloj 30 cm sa nabijanjem do potpune zbijenosti.  Prilikom zatrpavanja voditi računa da prvi sloj bude što sitniji, kako ne bi došlo do oštećenja cijevi. </w:t>
            </w:r>
            <w:r w:rsidRPr="00E74A8E">
              <w:rPr>
                <w:rFonts w:ascii="Times New Roman" w:hAnsi="Times New Roman"/>
                <w:lang w:val="hr-HR"/>
              </w:rPr>
              <w:t xml:space="preserve">Svaki naredni sloj od 30 cm zatrpati, planirati i nabijati do stepena zbijenosti Sz &gt; 98%, po modifikovanom  „Proctorovom“ opitu, tako da sekundarno slijeganje ne utiče na nosivost javnih površina. </w:t>
            </w:r>
            <w:r w:rsidRPr="00E74A8E">
              <w:rPr>
                <w:rFonts w:ascii="Times New Roman" w:hAnsi="Times New Roman"/>
                <w:lang w:val="de-DE"/>
              </w:rPr>
              <w:t xml:space="preserve"> Obračun količina vršiti po m</w:t>
            </w:r>
            <w:r w:rsidRPr="00E74A8E">
              <w:rPr>
                <w:rFonts w:ascii="Times New Roman" w:hAnsi="Times New Roman"/>
                <w:vertAlign w:val="superscript"/>
                <w:lang w:val="de-DE"/>
              </w:rPr>
              <w:t>3</w:t>
            </w:r>
            <w:r w:rsidRPr="00E74A8E">
              <w:rPr>
                <w:rFonts w:ascii="Times New Roman" w:hAnsi="Times New Roman"/>
                <w:lang w:val="de-DE"/>
              </w:rPr>
              <w:t xml:space="preserve"> zatrpanog materijala. Količine se prikazuju građevinskom knjigom obostrano potpisanom.</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127,14</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7</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 xml:space="preserve">Odvoz </w:t>
            </w:r>
            <w:r w:rsidRPr="00E74A8E">
              <w:rPr>
                <w:rFonts w:ascii="Times New Roman" w:hAnsi="Times New Roman"/>
                <w:lang w:val="sr-Latn-CS"/>
              </w:rPr>
              <w:t xml:space="preserve">komplet </w:t>
            </w:r>
            <w:r w:rsidRPr="00E74A8E">
              <w:rPr>
                <w:rFonts w:ascii="Times New Roman" w:hAnsi="Times New Roman"/>
                <w:lang w:val="de-DE"/>
              </w:rPr>
              <w:t>materijala iz iskopa na gradsku deponiju. Rastresitost materijala obračunati sa 25%  povećanja u odnosu na materijal iz iskopa. Obračun po m</w:t>
            </w:r>
            <w:r w:rsidRPr="00E74A8E">
              <w:rPr>
                <w:rFonts w:ascii="Times New Roman" w:hAnsi="Times New Roman"/>
                <w:vertAlign w:val="superscript"/>
                <w:lang w:val="de-DE"/>
              </w:rPr>
              <w:t>3</w:t>
            </w:r>
            <w:r w:rsidRPr="00E74A8E">
              <w:rPr>
                <w:rFonts w:ascii="Times New Roman" w:hAnsi="Times New Roman"/>
                <w:lang w:val="de-DE"/>
              </w:rPr>
              <w:t xml:space="preserve"> odvezenog materijala.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194,33</w:t>
            </w:r>
          </w:p>
        </w:tc>
      </w:tr>
      <w:tr w:rsidR="000B6DD1" w:rsidRPr="00E74A8E" w:rsidTr="000B6DD1">
        <w:trPr>
          <w:trHeight w:val="59"/>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8</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Nabavka, transport i ugradnja betona marke MB 25 u donju plo</w:t>
            </w:r>
            <w:r w:rsidRPr="00E74A8E">
              <w:rPr>
                <w:rFonts w:ascii="Times New Roman" w:hAnsi="Times New Roman"/>
                <w:lang w:val="sr-Latn-ME"/>
              </w:rPr>
              <w:t>ču</w:t>
            </w:r>
            <w:r w:rsidRPr="00E74A8E">
              <w:rPr>
                <w:rFonts w:ascii="Times New Roman" w:hAnsi="Times New Roman"/>
                <w:lang w:val="de-DE"/>
              </w:rPr>
              <w:t xml:space="preserve"> okruglih revizionih okana, a u svemu prema detaljima iz projekta. Beton treba da bude proizveden prema normi EN 206-1. Jediničnom cijenom obuhvaćen je sav potreban rad  i materijal, uključujući potrebnu oplatu. Radove izvesti u svemu prema propisima za ovu vrstu radova. Obračun po </w:t>
            </w:r>
            <w:r w:rsidRPr="00E74A8E">
              <w:rPr>
                <w:rFonts w:ascii="Times New Roman" w:hAnsi="Times New Roman"/>
              </w:rPr>
              <w:t>m</w:t>
            </w:r>
            <w:r w:rsidRPr="00E74A8E">
              <w:rPr>
                <w:rFonts w:ascii="Times New Roman" w:hAnsi="Times New Roman"/>
                <w:vertAlign w:val="superscript"/>
              </w:rPr>
              <w:t xml:space="preserve">3 </w:t>
            </w:r>
            <w:r w:rsidRPr="00E74A8E">
              <w:rPr>
                <w:rFonts w:ascii="Times New Roman" w:hAnsi="Times New Roman"/>
                <w:lang w:val="de-DE"/>
              </w:rPr>
              <w:t xml:space="preserve">ugrađenog betona.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0,34</w:t>
            </w:r>
          </w:p>
        </w:tc>
      </w:tr>
      <w:tr w:rsidR="000B6DD1" w:rsidRPr="00E74A8E" w:rsidTr="000B6DD1">
        <w:trPr>
          <w:trHeight w:val="881"/>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9</w:t>
            </w:r>
          </w:p>
          <w:p w:rsidR="000B6DD1" w:rsidRPr="00E74A8E" w:rsidRDefault="000B6DD1" w:rsidP="000B6DD1">
            <w:pPr>
              <w:spacing w:after="0" w:line="240" w:lineRule="auto"/>
              <w:jc w:val="center"/>
              <w:rPr>
                <w:rFonts w:ascii="Times New Roman" w:hAnsi="Times New Roman"/>
                <w:bCs/>
              </w:rPr>
            </w:pP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 xml:space="preserve">Izrada kineta i vijenca iznad donje ploče u okruglim revizionim oknima kanalizacije, a u svemu prema detaljima iz projekta. Kinetu raditi od nabijenog betona, sa završnom obradom debljine 2cm  cementnim malterom razmjere 1:1 uz glačanje do crnog sjaja. Jediničnom cijenom obuhvaćen je sav potreban rad  i materijal za komplet izradu kinete revizionog okna. Radove izvesti u svemu prema propisima za ovu vrstu </w:t>
            </w:r>
            <w:r w:rsidRPr="00E74A8E">
              <w:rPr>
                <w:rFonts w:ascii="Times New Roman" w:hAnsi="Times New Roman"/>
                <w:lang w:val="de-DE"/>
              </w:rPr>
              <w:lastRenderedPageBreak/>
              <w:t xml:space="preserve">radova. Obračun po </w:t>
            </w:r>
            <w:r w:rsidRPr="00E74A8E">
              <w:rPr>
                <w:rFonts w:ascii="Times New Roman" w:hAnsi="Times New Roman"/>
              </w:rPr>
              <w:t>m</w:t>
            </w:r>
            <w:r w:rsidRPr="00E74A8E">
              <w:rPr>
                <w:rFonts w:ascii="Times New Roman" w:hAnsi="Times New Roman"/>
                <w:vertAlign w:val="superscript"/>
              </w:rPr>
              <w:t xml:space="preserve">3 </w:t>
            </w:r>
            <w:r w:rsidRPr="00E74A8E">
              <w:rPr>
                <w:rFonts w:ascii="Times New Roman" w:hAnsi="Times New Roman"/>
                <w:lang w:val="de-DE"/>
              </w:rPr>
              <w:t xml:space="preserve">sa vijencem iznad donje ploče i obrađene kinete.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w:t>
            </w:r>
            <w:r w:rsidRPr="00E74A8E">
              <w:rPr>
                <w:rFonts w:ascii="Times New Roman" w:hAnsi="Times New Roman"/>
                <w:vertAlign w:val="superscript"/>
              </w:rPr>
              <w:t>3</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0,40</w:t>
            </w:r>
          </w:p>
        </w:tc>
      </w:tr>
      <w:tr w:rsidR="000B6DD1" w:rsidRPr="00E74A8E" w:rsidTr="000B6DD1">
        <w:trPr>
          <w:trHeight w:val="59"/>
        </w:trPr>
        <w:tc>
          <w:tcPr>
            <w:tcW w:w="829" w:type="dxa"/>
            <w:tcBorders>
              <w:top w:val="single" w:sz="4" w:space="0" w:color="000000"/>
              <w:left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lastRenderedPageBreak/>
              <w:t>10</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 xml:space="preserve">Nabavka, transport i montaža kanalizacionih cijevi za uličnu  kanalizaciju od tvrdog  polivinillhlorida (PVC)  sa jednoličnim  presjekom zida  (AWADUKT  PVC),  prema  standardu  EN1401, klase  Sn4,  sa  zaptivnim  prstenom  punih  zidova  čvrstoće prema standardu ISO 9969. Cijevi se ugrađuju na prethodno izrađenoj posteljici od pijeska u svemu prema detaljima iz projekta. Jediničnom cijenom je obuhvaćen sav potreban rad i materijal za potpunu i pravilnu montažu kanalizacionih cijevi u svemu prena detaljima iz projekta i propisima za ovu vrstu radova. Obračun po m‘ montiranih i od nadzora primljenih cijevi.                            PVC cijevi DN200 mm                                           </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lang w:val="de-DE"/>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90,00</w:t>
            </w:r>
          </w:p>
        </w:tc>
      </w:tr>
      <w:tr w:rsidR="000B6DD1" w:rsidRPr="00E74A8E" w:rsidTr="000B6DD1">
        <w:trPr>
          <w:trHeight w:val="2257"/>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lang w:val="de-DE"/>
              </w:rPr>
            </w:pPr>
            <w:r>
              <w:rPr>
                <w:rFonts w:ascii="Times New Roman" w:hAnsi="Times New Roman"/>
                <w:lang w:val="de-DE"/>
              </w:rPr>
              <w:t>11</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Štemanje otvora u zidu revizionih okana.</w:t>
            </w:r>
          </w:p>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Otvori se rade radi priključenja novoprojektovanog kolektora DN200mm.</w:t>
            </w:r>
          </w:p>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Nakon ugradnje priključnih cijevi otvori se krpe malterom između zida okna i ugrađenih cijevi. Jediničnom cijenom je obuhvaćen sav potreban rad i materijal za štemovanje i krpljenje otvora u zidu priključnih revizionih okana.</w:t>
            </w:r>
          </w:p>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Obračun po komadu.</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6,00</w:t>
            </w:r>
          </w:p>
        </w:tc>
      </w:tr>
      <w:tr w:rsidR="000B6DD1" w:rsidRPr="00E74A8E" w:rsidTr="000B6DD1">
        <w:trPr>
          <w:trHeight w:val="1478"/>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12</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Rasijecanje asfalta postojeće saobraćajnice.</w:t>
            </w:r>
          </w:p>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Asfalt i beton se rasijecaju 20 cm po pravcu sa obje strane rova. Jediničnom cijenom je obuhvaćen sav potreban rad i materijal</w:t>
            </w:r>
          </w:p>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za potpuno izvršenje opisanog rada.</w:t>
            </w:r>
          </w:p>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Obračun po m1 rasječenog asfalta.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lang w:val="de-DE"/>
              </w:rPr>
              <w:t>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188,54</w:t>
            </w:r>
          </w:p>
        </w:tc>
      </w:tr>
      <w:tr w:rsidR="000B6DD1" w:rsidRPr="00E74A8E" w:rsidTr="000B6DD1">
        <w:trPr>
          <w:trHeight w:val="2257"/>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sidRPr="00E74A8E">
              <w:rPr>
                <w:rFonts w:ascii="Times New Roman" w:hAnsi="Times New Roman"/>
                <w:bCs/>
              </w:rPr>
              <w:t>1</w:t>
            </w:r>
            <w:r>
              <w:rPr>
                <w:rFonts w:ascii="Times New Roman" w:hAnsi="Times New Roman"/>
                <w:bCs/>
              </w:rPr>
              <w:t>3</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Razbijanje i uklanjanje asfalta postojeće saobraćajnice. Nakon rasijecanja između odsječenih linija asfalt se razbija i uklanja.</w:t>
            </w:r>
          </w:p>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Prilikom razbijanja voditi računa da se ne oštete ravno odsječene ivice asfalta.</w:t>
            </w:r>
          </w:p>
          <w:p w:rsidR="000B6DD1" w:rsidRPr="00E74A8E" w:rsidRDefault="000B6DD1" w:rsidP="000B6DD1">
            <w:pPr>
              <w:autoSpaceDE w:val="0"/>
              <w:autoSpaceDN w:val="0"/>
              <w:adjustRightInd w:val="0"/>
              <w:spacing w:after="0" w:line="240" w:lineRule="auto"/>
              <w:rPr>
                <w:rFonts w:ascii="Times New Roman" w:hAnsi="Times New Roman"/>
                <w:lang w:val="de-DE"/>
              </w:rPr>
            </w:pPr>
            <w:r w:rsidRPr="00E74A8E">
              <w:rPr>
                <w:rFonts w:ascii="Times New Roman" w:hAnsi="Times New Roman"/>
                <w:lang w:val="de-DE"/>
              </w:rPr>
              <w:t xml:space="preserve">Jediničnom cijenom je obuhvaćen sav potreban rad i materijal za potpuno izvršenje opisanog rada. Obračun po m2 </w:t>
            </w:r>
            <w:r w:rsidRPr="00E74A8E">
              <w:rPr>
                <w:rFonts w:ascii="Times New Roman" w:hAnsi="Times New Roman"/>
                <w:lang w:val="de-DE"/>
              </w:rPr>
              <w:lastRenderedPageBreak/>
              <w:t>razbijene i uklonjene količine asfalta.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m²</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117,73</w:t>
            </w:r>
          </w:p>
        </w:tc>
      </w:tr>
      <w:tr w:rsidR="000B6DD1" w:rsidRPr="00E74A8E" w:rsidTr="000B6DD1">
        <w:trPr>
          <w:trHeight w:val="2257"/>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sidRPr="00E74A8E">
              <w:rPr>
                <w:rFonts w:ascii="Times New Roman" w:hAnsi="Times New Roman"/>
                <w:bCs/>
              </w:rPr>
              <w:lastRenderedPageBreak/>
              <w:t>1</w:t>
            </w:r>
            <w:r>
              <w:rPr>
                <w:rFonts w:ascii="Times New Roman" w:hAnsi="Times New Roman"/>
                <w:bCs/>
              </w:rPr>
              <w:t>4</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Spajanje prekinutih cjevovoda za vodosnadbijevanje koje nijesu evidentirane katastrom instalacija. Jediničnom cijenom obuhvaćen ručni iskop na otvaranju, ručno zatrpavanje nakon prespajanja, te potreban rad i materijal za prespajanje. Prespajanje vrši preduzeće koje gazduje instalacijama.Obračun po komadu izvršenog prespajanja.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sidRPr="00E74A8E">
              <w:rPr>
                <w:rFonts w:ascii="Times New Roman" w:hAnsi="Times New Roman"/>
                <w:bCs/>
              </w:rPr>
              <w:t>1</w:t>
            </w:r>
            <w:r>
              <w:rPr>
                <w:rFonts w:ascii="Times New Roman" w:hAnsi="Times New Roman"/>
                <w:bCs/>
              </w:rPr>
              <w:t>5</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Spajanje prekinutih tk kablova koji nijesu evidentirani katastrom instalacija. Jediničnom cijenom obuhvaćen ručni iskop na otvaranju, ručno zatrpavanje nakon prespajanja, te potreban rad i materijal za prespajanje. Prespajanje vrši preduzeće koje gazduje instalacijama. Obračun po komadu izvršenog prespajanja.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center"/>
              <w:rPr>
                <w:rFonts w:ascii="Times New Roman" w:hAnsi="Times New Roman"/>
              </w:rPr>
            </w:pPr>
          </w:p>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bCs/>
              </w:rPr>
            </w:pPr>
            <w:r>
              <w:rPr>
                <w:rFonts w:ascii="Times New Roman" w:hAnsi="Times New Roman"/>
                <w:bCs/>
              </w:rPr>
              <w:t>16</w:t>
            </w:r>
          </w:p>
        </w:tc>
        <w:tc>
          <w:tcPr>
            <w:tcW w:w="3705"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both"/>
              <w:rPr>
                <w:rFonts w:ascii="Times New Roman" w:hAnsi="Times New Roman"/>
                <w:lang w:val="de-DE"/>
              </w:rPr>
            </w:pPr>
            <w:r w:rsidRPr="00E74A8E">
              <w:rPr>
                <w:rFonts w:ascii="Times New Roman" w:hAnsi="Times New Roman"/>
                <w:lang w:val="de-DE"/>
              </w:rPr>
              <w:t>Spajanje prekinutih elektro kablova koji nijesu evidentirani katastrom instalacija. Jediničnom cijenom obuhvaćen ručni iskop na otvaranju, ručno zatrpavanje nakon prespajanja, te potreban rad i materijal za prespajanje. Prespajanje vrši preduzeće koje gazduje instalacijama. Obračun po komadu izvršenog prespajanja.</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hAnsi="Times New Roman"/>
              </w:rPr>
            </w:pPr>
            <w:r w:rsidRPr="00E74A8E">
              <w:rPr>
                <w:rFonts w:ascii="Times New Roman"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hAnsi="Times New Roman"/>
              </w:rPr>
            </w:pPr>
            <w:r w:rsidRPr="00E74A8E">
              <w:rPr>
                <w:rFonts w:ascii="Times New Roman" w:hAnsi="Times New Roman"/>
              </w:rPr>
              <w:t>1,00</w:t>
            </w: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0B6DD1" w:rsidRPr="00E74A8E" w:rsidRDefault="000B6DD1" w:rsidP="000B6DD1">
            <w:pPr>
              <w:spacing w:after="0" w:line="240" w:lineRule="auto"/>
              <w:rPr>
                <w:rFonts w:ascii="Times New Roman" w:hAnsi="Times New Roman"/>
                <w:bCs/>
              </w:rPr>
            </w:pPr>
          </w:p>
        </w:tc>
        <w:tc>
          <w:tcPr>
            <w:tcW w:w="909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r w:rsidRPr="00E74A8E">
              <w:rPr>
                <w:rFonts w:ascii="Times New Roman" w:hAnsi="Times New Roman"/>
                <w:b/>
              </w:rPr>
              <w:t>UKUPNO FEKALNA KANALIZACIJA</w:t>
            </w:r>
          </w:p>
          <w:p w:rsidR="000B6DD1" w:rsidRPr="00E74A8E" w:rsidRDefault="000B6DD1" w:rsidP="000B6DD1">
            <w:pPr>
              <w:spacing w:after="0" w:line="240" w:lineRule="auto"/>
              <w:rPr>
                <w:rFonts w:ascii="Times New Roman" w:hAnsi="Times New Roman"/>
              </w:rPr>
            </w:pPr>
          </w:p>
        </w:tc>
      </w:tr>
      <w:tr w:rsidR="000B6DD1" w:rsidRPr="00E74A8E" w:rsidTr="000B6DD1">
        <w:trPr>
          <w:trHeight w:val="59"/>
        </w:trPr>
        <w:tc>
          <w:tcPr>
            <w:tcW w:w="82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0B6DD1" w:rsidRPr="00E74A8E" w:rsidRDefault="000B6DD1" w:rsidP="000B6DD1">
            <w:pPr>
              <w:spacing w:after="0" w:line="240" w:lineRule="auto"/>
              <w:rPr>
                <w:rFonts w:ascii="Times New Roman" w:hAnsi="Times New Roman"/>
                <w:bCs/>
              </w:rPr>
            </w:pPr>
          </w:p>
        </w:tc>
        <w:tc>
          <w:tcPr>
            <w:tcW w:w="909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0B6DD1" w:rsidRPr="00E74A8E" w:rsidRDefault="000B6DD1" w:rsidP="000B6DD1">
            <w:pPr>
              <w:spacing w:after="0" w:line="240" w:lineRule="auto"/>
              <w:jc w:val="right"/>
              <w:rPr>
                <w:rFonts w:ascii="Times New Roman" w:hAnsi="Times New Roman"/>
              </w:rPr>
            </w:pPr>
          </w:p>
          <w:p w:rsidR="000B6DD1" w:rsidRPr="00E74A8E" w:rsidRDefault="000B6DD1" w:rsidP="000B6DD1">
            <w:pPr>
              <w:spacing w:after="0" w:line="240" w:lineRule="auto"/>
              <w:jc w:val="right"/>
              <w:rPr>
                <w:rFonts w:ascii="Times New Roman" w:hAnsi="Times New Roman"/>
              </w:rPr>
            </w:pPr>
            <w:r w:rsidRPr="00E74A8E">
              <w:rPr>
                <w:rFonts w:ascii="Times New Roman" w:hAnsi="Times New Roman"/>
                <w:b/>
              </w:rPr>
              <w:t xml:space="preserve">UKUPNO HIDROTEHNIČKE INSTALACIJE </w:t>
            </w:r>
          </w:p>
          <w:p w:rsidR="000B6DD1" w:rsidRPr="00E74A8E" w:rsidRDefault="000B6DD1" w:rsidP="000B6DD1">
            <w:pPr>
              <w:spacing w:after="0" w:line="240" w:lineRule="auto"/>
              <w:jc w:val="right"/>
              <w:rPr>
                <w:rFonts w:ascii="Times New Roman" w:hAnsi="Times New Roman"/>
              </w:rPr>
            </w:pP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eastAsia="Times New Roman" w:hAnsi="Times New Roman"/>
                <w:b/>
              </w:rPr>
            </w:pPr>
            <w:r w:rsidRPr="00E74A8E">
              <w:rPr>
                <w:rFonts w:ascii="Times New Roman" w:eastAsia="Times New Roman" w:hAnsi="Times New Roman"/>
                <w:b/>
              </w:rPr>
              <w:t>UKUPNO HIDROTEHNIČKE INSTALACIJE (A1+A2):</w:t>
            </w:r>
          </w:p>
        </w:tc>
      </w:tr>
      <w:tr w:rsidR="000B6DD1" w:rsidRPr="00E74A8E" w:rsidTr="000B6DD1">
        <w:trPr>
          <w:trHeight w:val="59"/>
        </w:trPr>
        <w:tc>
          <w:tcPr>
            <w:tcW w:w="84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imes New Roman" w:hAnsi="Times New Roman"/>
                <w:bCs/>
              </w:rPr>
            </w:pPr>
          </w:p>
        </w:tc>
        <w:tc>
          <w:tcPr>
            <w:tcW w:w="368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rPr>
                <w:rFonts w:ascii="Times New Roman" w:eastAsia="Times New Roman" w:hAnsi="Times New Roman"/>
                <w:b/>
                <w:u w:val="single"/>
              </w:rPr>
            </w:pPr>
          </w:p>
          <w:p w:rsidR="000B6DD1" w:rsidRPr="00E74A8E" w:rsidRDefault="000B6DD1" w:rsidP="000B6DD1">
            <w:pPr>
              <w:pStyle w:val="ListParagraph"/>
              <w:numPr>
                <w:ilvl w:val="0"/>
                <w:numId w:val="26"/>
              </w:numPr>
              <w:spacing w:before="0" w:after="0" w:line="240" w:lineRule="auto"/>
              <w:contextualSpacing/>
              <w:jc w:val="center"/>
              <w:rPr>
                <w:rFonts w:ascii="Times New Roman" w:eastAsia="Times New Roman" w:hAnsi="Times New Roman"/>
                <w:b/>
                <w:u w:val="single"/>
              </w:rPr>
            </w:pPr>
            <w:r w:rsidRPr="00E74A8E">
              <w:rPr>
                <w:rFonts w:ascii="Times New Roman" w:eastAsia="Times New Roman" w:hAnsi="Times New Roman"/>
                <w:b/>
                <w:u w:val="single"/>
              </w:rPr>
              <w:t>POSEBNI TROŠKOVI</w:t>
            </w:r>
          </w:p>
          <w:p w:rsidR="000B6DD1" w:rsidRPr="00E74A8E" w:rsidRDefault="000B6DD1" w:rsidP="000B6DD1">
            <w:pPr>
              <w:spacing w:after="0" w:line="240" w:lineRule="auto"/>
              <w:jc w:val="center"/>
              <w:rPr>
                <w:rFonts w:ascii="Times New Roman" w:eastAsia="Times New Roman" w:hAnsi="Times New Roman"/>
                <w:b/>
                <w:u w:val="single"/>
                <w:lang w:val="sr-Latn-CS"/>
              </w:rPr>
            </w:pP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imes New Roman" w:hAnsi="Times New Roman"/>
              </w:rPr>
            </w:pP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center"/>
              <w:rPr>
                <w:rFonts w:ascii="Times New Roman" w:eastAsia="Times New Roman" w:hAnsi="Times New Roman"/>
              </w:rPr>
            </w:pPr>
          </w:p>
        </w:tc>
      </w:tr>
      <w:tr w:rsidR="000B6DD1" w:rsidRPr="00E74A8E" w:rsidTr="000B6DD1">
        <w:trPr>
          <w:trHeight w:val="59"/>
        </w:trPr>
        <w:tc>
          <w:tcPr>
            <w:tcW w:w="849" w:type="dxa"/>
            <w:gridSpan w:val="2"/>
            <w:tcBorders>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uto"/>
              <w:jc w:val="center"/>
              <w:rPr>
                <w:rFonts w:ascii="Times New Roman" w:eastAsia="Times New Roman" w:hAnsi="Times New Roman"/>
                <w:bCs/>
              </w:rPr>
            </w:pPr>
            <w:r>
              <w:rPr>
                <w:rFonts w:ascii="Times New Roman" w:eastAsia="Times New Roman" w:hAnsi="Times New Roman"/>
                <w:bCs/>
              </w:rPr>
              <w:t>1</w:t>
            </w:r>
          </w:p>
        </w:tc>
        <w:tc>
          <w:tcPr>
            <w:tcW w:w="368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0B6DD1" w:rsidRPr="00E74A8E" w:rsidRDefault="000B6DD1" w:rsidP="000B6DD1">
            <w:pPr>
              <w:spacing w:after="0" w:line="240" w:lineRule="atLeast"/>
              <w:jc w:val="both"/>
              <w:rPr>
                <w:rFonts w:ascii="Times New Roman" w:eastAsia="Times New Roman" w:hAnsi="Times New Roman"/>
                <w:lang w:val="de-DE"/>
              </w:rPr>
            </w:pPr>
            <w:r w:rsidRPr="00E74A8E">
              <w:rPr>
                <w:rFonts w:ascii="Times New Roman" w:eastAsia="Times New Roman" w:hAnsi="Times New Roman"/>
              </w:rPr>
              <w:t xml:space="preserve">Izrada Elaborata orginalnih terenskih podataka izvedenog stanja objekta za sve </w:t>
            </w:r>
            <w:proofErr w:type="gramStart"/>
            <w:r w:rsidRPr="00E74A8E">
              <w:rPr>
                <w:rFonts w:ascii="Times New Roman" w:eastAsia="Times New Roman" w:hAnsi="Times New Roman"/>
              </w:rPr>
              <w:t>faze</w:t>
            </w:r>
            <w:proofErr w:type="gramEnd"/>
            <w:r w:rsidRPr="00E74A8E">
              <w:rPr>
                <w:rFonts w:ascii="Times New Roman" w:eastAsia="Times New Roman" w:hAnsi="Times New Roman"/>
              </w:rPr>
              <w:t xml:space="preserve"> radova, ovjerenog od strane </w:t>
            </w:r>
            <w:r w:rsidRPr="00E74A8E">
              <w:rPr>
                <w:rFonts w:ascii="Times New Roman" w:eastAsia="Times New Roman" w:hAnsi="Times New Roman"/>
              </w:rPr>
              <w:lastRenderedPageBreak/>
              <w:t xml:space="preserve">licencirane geodetske firme. </w:t>
            </w:r>
            <w:r w:rsidRPr="00E74A8E">
              <w:rPr>
                <w:rFonts w:ascii="Times New Roman" w:eastAsia="Times New Roman" w:hAnsi="Times New Roman"/>
                <w:bCs/>
              </w:rPr>
              <w:t>Elaborat dostaviti u po tri primjerka u digitalnoj i analognoj formi.</w:t>
            </w:r>
          </w:p>
        </w:tc>
        <w:tc>
          <w:tcPr>
            <w:tcW w:w="3262"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tLeast"/>
              <w:jc w:val="center"/>
              <w:rPr>
                <w:rFonts w:ascii="Times New Roman" w:eastAsia="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imes New Roman" w:hAnsi="Times New Roman"/>
              </w:rPr>
            </w:pPr>
            <w:r w:rsidRPr="00E74A8E">
              <w:rPr>
                <w:rFonts w:ascii="Times New Roman" w:eastAsia="Times New Roman" w:hAnsi="Times New Roman"/>
              </w:rPr>
              <w:t>kom</w:t>
            </w:r>
          </w:p>
        </w:tc>
        <w:tc>
          <w:tcPr>
            <w:tcW w:w="128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imes New Roman" w:hAnsi="Times New Roman"/>
              </w:rPr>
            </w:pPr>
            <w:r w:rsidRPr="00E74A8E">
              <w:rPr>
                <w:rFonts w:ascii="Times New Roman" w:eastAsia="Times New Roman" w:hAnsi="Times New Roman"/>
              </w:rPr>
              <w:t>3</w:t>
            </w: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eastAsia="Times New Roman" w:hAnsi="Times New Roman"/>
                <w:b/>
              </w:rPr>
            </w:pPr>
            <w:r w:rsidRPr="00E74A8E">
              <w:rPr>
                <w:rFonts w:ascii="Times New Roman" w:eastAsia="Times New Roman" w:hAnsi="Times New Roman"/>
                <w:b/>
              </w:rPr>
              <w:lastRenderedPageBreak/>
              <w:t>UKUPNO POSEBNI TROŠKOVI:</w:t>
            </w: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eastAsia="Times New Roman" w:hAnsi="Times New Roman"/>
                <w:b/>
              </w:rPr>
            </w:pP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0B6DD1" w:rsidRPr="00E74A8E" w:rsidRDefault="000B6DD1" w:rsidP="000B6DD1">
            <w:pPr>
              <w:spacing w:after="0" w:line="240" w:lineRule="auto"/>
              <w:jc w:val="center"/>
              <w:rPr>
                <w:rFonts w:ascii="Times New Roman" w:eastAsia="Times New Roman" w:hAnsi="Times New Roman"/>
                <w:b/>
              </w:rPr>
            </w:pPr>
          </w:p>
          <w:p w:rsidR="000B6DD1" w:rsidRPr="00E74A8E" w:rsidRDefault="000B6DD1" w:rsidP="000B6DD1">
            <w:pPr>
              <w:spacing w:after="0" w:line="240" w:lineRule="auto"/>
              <w:jc w:val="center"/>
              <w:rPr>
                <w:rFonts w:ascii="Times New Roman" w:eastAsia="Times New Roman" w:hAnsi="Times New Roman"/>
                <w:b/>
              </w:rPr>
            </w:pPr>
            <w:r w:rsidRPr="00E74A8E">
              <w:rPr>
                <w:rFonts w:ascii="Times New Roman" w:eastAsia="Times New Roman" w:hAnsi="Times New Roman"/>
                <w:b/>
              </w:rPr>
              <w:t>REKAPITULACIJA</w:t>
            </w:r>
          </w:p>
          <w:p w:rsidR="000B6DD1" w:rsidRPr="00E74A8E" w:rsidRDefault="000B6DD1" w:rsidP="000B6DD1">
            <w:pPr>
              <w:spacing w:after="0" w:line="240" w:lineRule="auto"/>
              <w:jc w:val="center"/>
              <w:rPr>
                <w:rFonts w:ascii="Times New Roman" w:eastAsia="Times New Roman" w:hAnsi="Times New Roman"/>
                <w:b/>
              </w:rPr>
            </w:pP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ind w:left="360"/>
              <w:jc w:val="right"/>
              <w:rPr>
                <w:rFonts w:ascii="Times New Roman" w:eastAsia="Times New Roman" w:hAnsi="Times New Roman"/>
                <w:b/>
              </w:rPr>
            </w:pPr>
            <w:r w:rsidRPr="00E74A8E">
              <w:rPr>
                <w:rFonts w:ascii="Times New Roman" w:eastAsia="Times New Roman" w:hAnsi="Times New Roman"/>
                <w:b/>
              </w:rPr>
              <w:t>HIDROTEHNIČKE INSTALACIJE (A1+A2):</w:t>
            </w: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ind w:left="720"/>
              <w:jc w:val="right"/>
              <w:rPr>
                <w:rFonts w:ascii="Times New Roman" w:eastAsia="Times New Roman" w:hAnsi="Times New Roman"/>
                <w:b/>
              </w:rPr>
            </w:pPr>
            <w:r w:rsidRPr="00E74A8E">
              <w:rPr>
                <w:rFonts w:ascii="Times New Roman" w:eastAsia="Times New Roman" w:hAnsi="Times New Roman"/>
                <w:b/>
              </w:rPr>
              <w:t>POSEBNI TROŠKOVI (B):</w:t>
            </w: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eastAsia="Times New Roman" w:hAnsi="Times New Roman"/>
                <w:b/>
              </w:rPr>
            </w:pPr>
          </w:p>
        </w:tc>
      </w:tr>
      <w:tr w:rsidR="000B6DD1" w:rsidRPr="00E74A8E" w:rsidTr="000B6DD1">
        <w:trPr>
          <w:trHeight w:val="59"/>
        </w:trPr>
        <w:tc>
          <w:tcPr>
            <w:tcW w:w="9927"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0B6DD1" w:rsidRPr="00E74A8E" w:rsidRDefault="000B6DD1" w:rsidP="000B6DD1">
            <w:pPr>
              <w:spacing w:after="0" w:line="240" w:lineRule="auto"/>
              <w:jc w:val="right"/>
              <w:rPr>
                <w:rFonts w:ascii="Times New Roman" w:eastAsia="Times New Roman" w:hAnsi="Times New Roman"/>
                <w:b/>
              </w:rPr>
            </w:pPr>
            <w:r w:rsidRPr="00E74A8E">
              <w:rPr>
                <w:rFonts w:ascii="Times New Roman" w:eastAsia="Times New Roman" w:hAnsi="Times New Roman"/>
                <w:b/>
              </w:rPr>
              <w:t>UKUPNO</w:t>
            </w:r>
            <w:r>
              <w:rPr>
                <w:rFonts w:ascii="Times New Roman" w:eastAsia="Times New Roman" w:hAnsi="Times New Roman"/>
                <w:b/>
              </w:rPr>
              <w:t xml:space="preserve"> BEZ PDV-a</w:t>
            </w:r>
            <w:r w:rsidRPr="00E74A8E">
              <w:rPr>
                <w:rFonts w:ascii="Times New Roman" w:eastAsia="Times New Roman" w:hAnsi="Times New Roman"/>
                <w:b/>
              </w:rPr>
              <w:t xml:space="preserve"> (A1+A2+B):</w:t>
            </w:r>
          </w:p>
        </w:tc>
      </w:tr>
    </w:tbl>
    <w:p w:rsidR="00E03BCF" w:rsidRPr="00E7620A" w:rsidRDefault="00E03BCF" w:rsidP="00E03BCF">
      <w:pPr>
        <w:spacing w:after="0" w:line="0" w:lineRule="atLeast"/>
        <w:jc w:val="both"/>
        <w:rPr>
          <w:rFonts w:ascii="Times New Roman" w:hAnsi="Times New Roman" w:cs="Times New Roman"/>
        </w:rPr>
      </w:pPr>
    </w:p>
    <w:p w:rsidR="00E03BCF" w:rsidRDefault="00E03BCF" w:rsidP="00637177">
      <w:pPr>
        <w:spacing w:after="0" w:line="240" w:lineRule="auto"/>
        <w:rPr>
          <w:rFonts w:ascii="Times New Roman" w:hAnsi="Times New Roman" w:cs="Times New Roman"/>
        </w:rPr>
      </w:pPr>
    </w:p>
    <w:p w:rsidR="00E03BCF" w:rsidRPr="00B70458" w:rsidRDefault="00E03BCF" w:rsidP="00637177">
      <w:pPr>
        <w:spacing w:after="0" w:line="240" w:lineRule="auto"/>
        <w:rPr>
          <w:rFonts w:ascii="Times New Roman" w:hAnsi="Times New Roman"/>
          <w:lang w:val="sr-Latn-CS"/>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E93628" w:rsidP="00983D0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nakon </w:t>
      </w:r>
      <w:r w:rsidR="001B542D">
        <w:rPr>
          <w:rFonts w:ascii="Times New Roman" w:hAnsi="Times New Roman" w:cs="Times New Roman"/>
          <w:sz w:val="24"/>
          <w:szCs w:val="24"/>
          <w:lang w:val="sv-SE"/>
        </w:rPr>
        <w:t>dostavljanja</w:t>
      </w:r>
      <w:r w:rsidR="00323DB3">
        <w:rPr>
          <w:rFonts w:ascii="Times New Roman" w:hAnsi="Times New Roman" w:cs="Times New Roman"/>
          <w:sz w:val="24"/>
          <w:szCs w:val="24"/>
          <w:lang w:val="sv-SE"/>
        </w:rPr>
        <w:t xml:space="preserve"> privremenih i okončane</w:t>
      </w:r>
      <w:r w:rsidR="001B542D">
        <w:rPr>
          <w:rFonts w:ascii="Times New Roman" w:hAnsi="Times New Roman" w:cs="Times New Roman"/>
          <w:sz w:val="24"/>
          <w:szCs w:val="24"/>
          <w:lang w:val="sv-SE"/>
        </w:rPr>
        <w:t xml:space="preserve"> situacije</w:t>
      </w:r>
      <w:r w:rsidR="00BB42A8" w:rsidRPr="00915E0E">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E03BCF"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3</w:t>
      </w:r>
      <w:r w:rsidR="00215452">
        <w:rPr>
          <w:rFonts w:ascii="Times New Roman" w:hAnsi="Times New Roman" w:cs="Times New Roman"/>
          <w:sz w:val="24"/>
          <w:szCs w:val="24"/>
          <w:lang w:val="sv-SE"/>
        </w:rPr>
        <w:t>0</w:t>
      </w:r>
      <w:r w:rsidR="00F00173">
        <w:rPr>
          <w:rFonts w:ascii="Times New Roman" w:hAnsi="Times New Roman" w:cs="Times New Roman"/>
          <w:sz w:val="24"/>
          <w:szCs w:val="24"/>
          <w:lang w:val="sv-SE"/>
        </w:rPr>
        <w:t xml:space="preserve"> dana od dana </w:t>
      </w:r>
      <w:r w:rsidR="00323DB3">
        <w:rPr>
          <w:rFonts w:ascii="Times New Roman" w:hAnsi="Times New Roman" w:cs="Times New Roman"/>
          <w:sz w:val="24"/>
          <w:szCs w:val="24"/>
          <w:lang w:val="sv-SE"/>
        </w:rPr>
        <w:t>uvođenja u posao</w:t>
      </w:r>
      <w:r w:rsidR="001B542D">
        <w:rPr>
          <w:rFonts w:ascii="Times New Roman" w:hAnsi="Times New Roman" w:cs="Times New Roman"/>
          <w:sz w:val="24"/>
          <w:szCs w:val="24"/>
          <w:lang w:val="sv-SE"/>
        </w:rPr>
        <w:t xml:space="preserve"> </w:t>
      </w:r>
    </w:p>
    <w:p w:rsidR="001A3386" w:rsidRDefault="001A3386"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12246F" w:rsidRDefault="0012246F" w:rsidP="0012246F">
      <w:pPr>
        <w:spacing w:after="0" w:line="240" w:lineRule="auto"/>
        <w:jc w:val="both"/>
        <w:rPr>
          <w:rFonts w:ascii="Times New Roman" w:hAnsi="Times New Roman" w:cs="Times New Roman"/>
          <w:color w:val="000000"/>
          <w:sz w:val="24"/>
          <w:szCs w:val="24"/>
          <w:lang w:val="pl-PL"/>
        </w:rPr>
      </w:pPr>
    </w:p>
    <w:p w:rsidR="0012246F" w:rsidRPr="0012246F" w:rsidRDefault="0012246F" w:rsidP="0012246F">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821CC3">
        <w:rPr>
          <w:rFonts w:ascii="Times New Roman" w:hAnsi="Times New Roman" w:cs="Times New Roman"/>
          <w:color w:val="000000"/>
          <w:sz w:val="24"/>
          <w:szCs w:val="24"/>
          <w:lang w:val="pl-PL"/>
        </w:rPr>
        <w:t>31.05.2021. godine do 09:0</w:t>
      </w:r>
      <w:r w:rsidR="000B6DD1">
        <w:rPr>
          <w:rFonts w:ascii="Times New Roman" w:hAnsi="Times New Roman" w:cs="Times New Roman"/>
          <w:color w:val="000000"/>
          <w:sz w:val="24"/>
          <w:szCs w:val="24"/>
          <w:lang w:val="pl-PL"/>
        </w:rPr>
        <w:t>0</w:t>
      </w:r>
      <w:r w:rsidRPr="0012246F">
        <w:rPr>
          <w:rFonts w:ascii="Times New Roman" w:hAnsi="Times New Roman" w:cs="Times New Roman"/>
          <w:color w:val="000000"/>
          <w:sz w:val="24"/>
          <w:szCs w:val="24"/>
          <w:lang w:val="pl-PL"/>
        </w:rPr>
        <w:t xml:space="preserve"> sati.</w:t>
      </w:r>
    </w:p>
    <w:p w:rsidR="0012246F" w:rsidRPr="0012246F" w:rsidRDefault="0012246F" w:rsidP="0012246F">
      <w:pPr>
        <w:spacing w:after="0" w:line="240" w:lineRule="auto"/>
        <w:jc w:val="both"/>
        <w:rPr>
          <w:rFonts w:ascii="Times New Roman" w:hAnsi="Times New Roman" w:cs="Times New Roman"/>
          <w:color w:val="000000"/>
          <w:sz w:val="24"/>
          <w:szCs w:val="24"/>
          <w:lang w:val="pl-PL"/>
        </w:rPr>
      </w:pPr>
    </w:p>
    <w:p w:rsidR="00614E47" w:rsidRPr="0012246F" w:rsidRDefault="0012246F" w:rsidP="0012246F">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821CC3">
        <w:rPr>
          <w:rFonts w:ascii="Times New Roman" w:hAnsi="Times New Roman" w:cs="Times New Roman"/>
          <w:color w:val="000000"/>
          <w:sz w:val="24"/>
          <w:szCs w:val="24"/>
          <w:lang w:val="pl-PL"/>
        </w:rPr>
        <w:t>31.05.2021. godine, u 09:0</w:t>
      </w:r>
      <w:r w:rsidR="000B6DD1">
        <w:rPr>
          <w:rFonts w:ascii="Times New Roman" w:hAnsi="Times New Roman" w:cs="Times New Roman"/>
          <w:color w:val="000000"/>
          <w:sz w:val="24"/>
          <w:szCs w:val="24"/>
          <w:lang w:val="pl-PL"/>
        </w:rPr>
        <w:t>0</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74270F"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6</w:t>
      </w:r>
      <w:r w:rsidR="000E5D19">
        <w:rPr>
          <w:rFonts w:ascii="Times New Roman" w:hAnsi="Times New Roman" w:cs="Times New Roman"/>
          <w:sz w:val="24"/>
          <w:szCs w:val="24"/>
          <w:lang w:val="sv-SE"/>
        </w:rPr>
        <w:t>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E86E0D" w:rsidTr="002C4EBB">
        <w:tc>
          <w:tcPr>
            <w:tcW w:w="9540" w:type="dxa"/>
            <w:tcBorders>
              <w:top w:val="single" w:sz="4" w:space="0" w:color="auto"/>
              <w:left w:val="single" w:sz="4" w:space="0" w:color="auto"/>
              <w:bottom w:val="single" w:sz="4" w:space="0" w:color="auto"/>
              <w:right w:val="single" w:sz="4" w:space="0" w:color="auto"/>
            </w:tcBorders>
          </w:tcPr>
          <w:p w:rsidR="00215452" w:rsidRDefault="00215452" w:rsidP="00263D6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215452" w:rsidRDefault="00215452" w:rsidP="00263D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5964F1" w:rsidRPr="00215452" w:rsidRDefault="00215452" w:rsidP="005964F1">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2. </w:t>
            </w:r>
            <w:r w:rsidRPr="00215452">
              <w:rPr>
                <w:rFonts w:ascii="Times New Roman" w:hAnsi="Times New Roman" w:cs="Times New Roman"/>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w:t>
            </w:r>
            <w:r>
              <w:rPr>
                <w:rFonts w:ascii="Times New Roman" w:hAnsi="Times New Roman"/>
                <w:sz w:val="24"/>
                <w:szCs w:val="24"/>
              </w:rPr>
              <w:t>:</w:t>
            </w:r>
            <w:r w:rsidR="005964F1">
              <w:rPr>
                <w:rFonts w:ascii="Times New Roman" w:hAnsi="Times New Roman" w:cs="Times New Roman"/>
                <w:sz w:val="24"/>
                <w:szCs w:val="24"/>
              </w:rPr>
              <w:t xml:space="preserve"> </w:t>
            </w:r>
            <w:r>
              <w:rPr>
                <w:rFonts w:ascii="Times New Roman" w:hAnsi="Times New Roman" w:cs="Times New Roman"/>
                <w:sz w:val="24"/>
                <w:szCs w:val="24"/>
              </w:rPr>
              <w:t xml:space="preserve">      - </w:t>
            </w:r>
            <w:r w:rsidR="005964F1">
              <w:rPr>
                <w:rFonts w:ascii="Times New Roman" w:hAnsi="Times New Roman" w:cs="Times New Roman"/>
                <w:sz w:val="24"/>
                <w:szCs w:val="24"/>
              </w:rPr>
              <w:t>Licenca</w:t>
            </w:r>
            <w:r w:rsidR="005964F1" w:rsidRPr="006935C8">
              <w:rPr>
                <w:rFonts w:ascii="Times New Roman" w:hAnsi="Times New Roman" w:cs="Times New Roman"/>
                <w:sz w:val="24"/>
                <w:szCs w:val="24"/>
              </w:rPr>
              <w:t xml:space="preserve"> o utvrđivanju ispunjenosti uslova iz člana </w:t>
            </w:r>
            <w:r w:rsidR="005964F1" w:rsidRPr="006C30AF">
              <w:rPr>
                <w:rFonts w:ascii="Times New Roman" w:hAnsi="Times New Roman"/>
                <w:sz w:val="24"/>
                <w:szCs w:val="24"/>
              </w:rPr>
              <w:t xml:space="preserve">122 Zakona </w:t>
            </w:r>
            <w:r w:rsidR="005964F1" w:rsidRPr="006C30AF">
              <w:rPr>
                <w:rFonts w:ascii="Times New Roman" w:hAnsi="Times New Roman"/>
                <w:sz w:val="24"/>
                <w:szCs w:val="24"/>
                <w:lang w:val="sr-Latn-CS"/>
              </w:rPr>
              <w:t xml:space="preserve">o </w:t>
            </w:r>
            <w:r w:rsidR="005964F1">
              <w:rPr>
                <w:rFonts w:ascii="Times New Roman" w:hAnsi="Times New Roman"/>
                <w:sz w:val="24"/>
                <w:szCs w:val="24"/>
                <w:lang w:val="sr-Latn-CS"/>
              </w:rPr>
              <w:t>planiranju</w:t>
            </w:r>
            <w:r w:rsidR="005964F1" w:rsidRPr="006C30AF">
              <w:rPr>
                <w:rFonts w:ascii="Times New Roman" w:hAnsi="Times New Roman"/>
                <w:sz w:val="24"/>
                <w:szCs w:val="24"/>
                <w:lang w:val="sr-Latn-CS"/>
              </w:rPr>
              <w:t xml:space="preserve"> prostora i izgradnji objekata</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w:t>
            </w:r>
            <w:r w:rsidR="005964F1">
              <w:rPr>
                <w:rFonts w:ascii="Times New Roman" w:hAnsi="Times New Roman" w:cs="Times New Roman"/>
                <w:sz w:val="24"/>
                <w:szCs w:val="24"/>
              </w:rPr>
              <w:t xml:space="preserve">Sl.list CG br. 64/2017; 44/2018, </w:t>
            </w:r>
            <w:r w:rsidR="005964F1" w:rsidRPr="00B7505D">
              <w:rPr>
                <w:rFonts w:ascii="Times New Roman" w:hAnsi="Times New Roman" w:cs="Times New Roman"/>
                <w:sz w:val="24"/>
                <w:szCs w:val="24"/>
              </w:rPr>
              <w:t>63/</w:t>
            </w:r>
            <w:r w:rsidR="005964F1">
              <w:rPr>
                <w:rFonts w:ascii="Times New Roman" w:hAnsi="Times New Roman" w:cs="Times New Roman"/>
                <w:sz w:val="24"/>
                <w:szCs w:val="24"/>
              </w:rPr>
              <w:t>20</w:t>
            </w:r>
            <w:r w:rsidR="005964F1" w:rsidRPr="00B7505D">
              <w:rPr>
                <w:rFonts w:ascii="Times New Roman" w:hAnsi="Times New Roman" w:cs="Times New Roman"/>
                <w:sz w:val="24"/>
                <w:szCs w:val="24"/>
              </w:rPr>
              <w:t>18</w:t>
            </w:r>
            <w:r w:rsidR="005964F1">
              <w:rPr>
                <w:rFonts w:ascii="Times New Roman" w:hAnsi="Times New Roman" w:cs="Times New Roman"/>
                <w:sz w:val="24"/>
                <w:szCs w:val="24"/>
              </w:rPr>
              <w:t>, 11/2019 i 82/2020-ispr.</w:t>
            </w:r>
            <w:r w:rsidR="005964F1">
              <w:rPr>
                <w:rFonts w:ascii="Times New Roman" w:hAnsi="Times New Roman"/>
                <w:sz w:val="24"/>
                <w:szCs w:val="24"/>
                <w:lang w:val="sr-Latn-ME" w:eastAsia="sr-Latn-ME"/>
              </w:rPr>
              <w:t>)</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 xml:space="preserve">za </w:t>
            </w:r>
            <w:r w:rsidR="005964F1">
              <w:rPr>
                <w:rFonts w:ascii="Times New Roman" w:hAnsi="Times New Roman" w:cs="Times New Roman"/>
                <w:sz w:val="24"/>
                <w:szCs w:val="24"/>
              </w:rPr>
              <w:t>obavljanje poslova</w:t>
            </w:r>
            <w:r w:rsidR="005964F1" w:rsidRPr="006C30AF">
              <w:rPr>
                <w:rFonts w:ascii="Times New Roman" w:hAnsi="Times New Roman"/>
                <w:sz w:val="24"/>
                <w:szCs w:val="24"/>
              </w:rPr>
              <w:t xml:space="preserve"> projektanta i izvođača radova</w:t>
            </w:r>
            <w:r w:rsidR="005964F1" w:rsidRPr="006935C8">
              <w:rPr>
                <w:rFonts w:ascii="Times New Roman" w:hAnsi="Times New Roman" w:cs="Times New Roman"/>
                <w:sz w:val="24"/>
                <w:szCs w:val="24"/>
              </w:rPr>
              <w:t xml:space="preserve">, </w:t>
            </w:r>
            <w:r w:rsidR="005964F1">
              <w:rPr>
                <w:rFonts w:ascii="Times New Roman" w:hAnsi="Times New Roman" w:cs="Times New Roman"/>
                <w:sz w:val="24"/>
                <w:szCs w:val="24"/>
              </w:rPr>
              <w:t>izdatu</w:t>
            </w:r>
            <w:r w:rsidR="005964F1" w:rsidRPr="00B466A1">
              <w:rPr>
                <w:rFonts w:ascii="Times New Roman" w:hAnsi="Times New Roman" w:cs="Times New Roman"/>
                <w:sz w:val="24"/>
                <w:szCs w:val="24"/>
              </w:rPr>
              <w:t xml:space="preserve"> </w:t>
            </w:r>
            <w:r w:rsidR="005964F1" w:rsidRPr="006935C8">
              <w:rPr>
                <w:rFonts w:ascii="Times New Roman" w:hAnsi="Times New Roman" w:cs="Times New Roman"/>
                <w:sz w:val="24"/>
                <w:szCs w:val="24"/>
              </w:rPr>
              <w:t>od strane Ministarstva održivog razvoja i turizma</w:t>
            </w:r>
            <w:r w:rsidR="005964F1">
              <w:rPr>
                <w:rFonts w:ascii="Times New Roman" w:hAnsi="Times New Roman" w:cs="Times New Roman"/>
                <w:sz w:val="24"/>
                <w:szCs w:val="24"/>
              </w:rPr>
              <w:t>.</w:t>
            </w:r>
          </w:p>
          <w:p w:rsidR="005964F1" w:rsidRDefault="005964F1"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Licenc</w:t>
            </w:r>
            <w:r w:rsidRPr="00B466A1">
              <w:rPr>
                <w:rFonts w:ascii="Times New Roman" w:hAnsi="Times New Roman" w:cs="Times New Roman"/>
                <w:sz w:val="24"/>
                <w:szCs w:val="24"/>
              </w:rPr>
              <w:t>a</w:t>
            </w:r>
            <w:r>
              <w:rPr>
                <w:rFonts w:ascii="Times New Roman" w:hAnsi="Times New Roman" w:cs="Times New Roman"/>
                <w:sz w:val="24"/>
                <w:szCs w:val="24"/>
              </w:rPr>
              <w:t xml:space="preserve"> za izvođenje geodetskih radova-osnovni geodetski radovi, državni premjer, katastar nepokretnosti i vodova, izdat</w:t>
            </w:r>
            <w:r w:rsidRPr="00B466A1">
              <w:rPr>
                <w:rFonts w:ascii="Times New Roman" w:hAnsi="Times New Roman" w:cs="Times New Roman"/>
                <w:sz w:val="24"/>
                <w:szCs w:val="24"/>
              </w:rPr>
              <w:t>a</w:t>
            </w:r>
            <w:r>
              <w:rPr>
                <w:rFonts w:ascii="Times New Roman" w:hAnsi="Times New Roman" w:cs="Times New Roman"/>
                <w:sz w:val="24"/>
                <w:szCs w:val="24"/>
              </w:rPr>
              <w:t xml:space="preserve"> od strane Uprave za nekretnine, u skladu sa Zakonom o državnom premjeru i katastru nepokretnosti ("Službeni list Republike Crne Gore", br. 029/07, Službeni list Crne Gore", br. 073/10, 032/11, 040/11, 043/15, 037/17, 037/17, 017/18).</w:t>
            </w: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Stručna i tehnička sposobnost:</w:t>
            </w:r>
          </w:p>
          <w:p w:rsidR="00215452" w:rsidRPr="009556F0" w:rsidRDefault="00215452" w:rsidP="005964F1">
            <w:pPr>
              <w:autoSpaceDE w:val="0"/>
              <w:autoSpaceDN w:val="0"/>
              <w:adjustRightInd w:val="0"/>
              <w:spacing w:after="0" w:line="240" w:lineRule="auto"/>
              <w:jc w:val="both"/>
              <w:rPr>
                <w:rFonts w:ascii="Times New Roman" w:hAnsi="Times New Roman" w:cs="Times New Roman"/>
                <w:sz w:val="24"/>
                <w:szCs w:val="24"/>
                <w:shd w:val="clear" w:color="auto" w:fill="F6F5F4"/>
              </w:rPr>
            </w:pPr>
            <w:r w:rsidRPr="00215452">
              <w:rPr>
                <w:rFonts w:ascii="Times New Roman" w:hAnsi="Times New Roman" w:cs="Times New Roman"/>
                <w:sz w:val="24"/>
                <w:szCs w:val="24"/>
                <w:shd w:val="clear" w:color="auto" w:fill="F6F5F4"/>
              </w:rPr>
              <w:t>Privredni subjekat je dužan da posjeduje minimum stručnih i kadrovskih kapaciteta koji su potrebni za izvršenje ugovora i to: U skladu sa članom 123 Zakona o planiranju prostora i izgradnji objeka</w:t>
            </w:r>
            <w:r w:rsidR="009556F0">
              <w:rPr>
                <w:rFonts w:ascii="Times New Roman" w:hAnsi="Times New Roman" w:cs="Times New Roman"/>
                <w:sz w:val="24"/>
                <w:szCs w:val="24"/>
                <w:shd w:val="clear" w:color="auto" w:fill="F6F5F4"/>
              </w:rPr>
              <w:t>ta, ponuđač je dužan da dostavi:</w:t>
            </w:r>
            <w:r w:rsidR="009556F0">
              <w:rPr>
                <w:rFonts w:ascii="Times New Roman" w:hAnsi="Times New Roman" w:cs="Times New Roman"/>
                <w:sz w:val="24"/>
                <w:szCs w:val="24"/>
              </w:rPr>
              <w:t xml:space="preserve"> licenca ovlašćenog inženjera za obavljanje djelatnosti izrade tehničke dokumentacije i građenje objekta, dipl. inženjer građevinarstva-smjer hidrotehnika;</w:t>
            </w:r>
            <w:r w:rsidR="00E03BCF">
              <w:rPr>
                <w:rFonts w:ascii="Times New Roman" w:hAnsi="Times New Roman" w:cs="Times New Roman"/>
                <w:sz w:val="24"/>
                <w:szCs w:val="24"/>
              </w:rPr>
              <w:t xml:space="preserve"> licenca ovlašćenog inženjera za obavljanje djelatnosti izrade tehničke dokumentacije i građenje objekta, dipl. inženjer građevinarstva-smjer saobraćajni;</w:t>
            </w:r>
            <w:r w:rsidR="009556F0">
              <w:rPr>
                <w:rFonts w:ascii="Times New Roman" w:hAnsi="Times New Roman" w:cs="Times New Roman"/>
                <w:sz w:val="24"/>
                <w:szCs w:val="24"/>
              </w:rPr>
              <w:t xml:space="preserve"> U skladu sa članom 20</w:t>
            </w:r>
            <w:r w:rsidR="009556F0" w:rsidRPr="00205797">
              <w:rPr>
                <w:rFonts w:ascii="Times New Roman" w:hAnsi="Times New Roman" w:cs="Times New Roman"/>
                <w:sz w:val="24"/>
                <w:szCs w:val="24"/>
              </w:rPr>
              <w:t xml:space="preserve"> Zakona o državnom premjeru i katastru</w:t>
            </w:r>
            <w:r w:rsidR="009556F0">
              <w:rPr>
                <w:rFonts w:ascii="Times New Roman" w:hAnsi="Times New Roman" w:cs="Times New Roman"/>
                <w:sz w:val="24"/>
                <w:szCs w:val="24"/>
              </w:rPr>
              <w:t xml:space="preserve"> nepokretnosti</w:t>
            </w:r>
            <w:r w:rsidR="009556F0" w:rsidRPr="00205797">
              <w:rPr>
                <w:rFonts w:ascii="Times New Roman" w:hAnsi="Times New Roman" w:cs="Times New Roman"/>
                <w:sz w:val="24"/>
                <w:szCs w:val="24"/>
              </w:rPr>
              <w:t xml:space="preserve">, ponuđač je dužan da </w:t>
            </w:r>
            <w:r w:rsidR="009556F0">
              <w:rPr>
                <w:rFonts w:ascii="Times New Roman" w:hAnsi="Times New Roman" w:cs="Times New Roman"/>
                <w:sz w:val="24"/>
                <w:szCs w:val="24"/>
              </w:rPr>
              <w:t>za zaposlenog dostavi ovlašćenje za</w:t>
            </w:r>
            <w:r w:rsidR="009556F0">
              <w:rPr>
                <w:rFonts w:ascii="Times New Roman" w:hAnsi="Times New Roman" w:cs="Times New Roman"/>
                <w:sz w:val="24"/>
                <w:szCs w:val="24"/>
                <w:lang w:val="pl-PL"/>
              </w:rPr>
              <w:t xml:space="preserve"> izvođenje</w:t>
            </w:r>
            <w:r w:rsidR="009556F0" w:rsidRPr="003C246A">
              <w:rPr>
                <w:rFonts w:ascii="Times New Roman" w:hAnsi="Times New Roman" w:cs="Times New Roman"/>
                <w:sz w:val="24"/>
                <w:szCs w:val="24"/>
                <w:lang w:val="pl-PL"/>
              </w:rPr>
              <w:t xml:space="preserve"> geodetskih radova</w:t>
            </w:r>
            <w:r w:rsidR="009556F0">
              <w:rPr>
                <w:rFonts w:ascii="Times New Roman" w:hAnsi="Times New Roman" w:cs="Times New Roman"/>
                <w:sz w:val="24"/>
                <w:szCs w:val="24"/>
                <w:lang w:val="pl-PL"/>
              </w:rPr>
              <w:t xml:space="preserve">-osnovni geodetski radovi, državni premjer, katastar nepokretnosti i vodova, </w:t>
            </w:r>
            <w:r w:rsidRPr="00215452">
              <w:rPr>
                <w:rFonts w:ascii="Times New Roman" w:hAnsi="Times New Roman" w:cs="Times New Roman"/>
                <w:sz w:val="24"/>
                <w:szCs w:val="24"/>
                <w:shd w:val="clear" w:color="auto" w:fill="F6F5F4"/>
              </w:rPr>
              <w:t>što se dokazuje dokazom o angažovanju radne snage (kopija radne knjižice, kopija prijave o osiguranju ili ugovor o radu). Za ovlašćene inženjere građevinskih radova je neophodno dostaviti</w:t>
            </w:r>
            <w:r w:rsidR="009556F0">
              <w:rPr>
                <w:rFonts w:ascii="Times New Roman" w:hAnsi="Times New Roman" w:cs="Times New Roman"/>
                <w:sz w:val="24"/>
                <w:szCs w:val="24"/>
                <w:shd w:val="clear" w:color="auto" w:fill="F6F5F4"/>
              </w:rPr>
              <w:t xml:space="preserve"> i</w:t>
            </w:r>
            <w:r w:rsidRPr="00215452">
              <w:rPr>
                <w:rFonts w:ascii="Times New Roman" w:hAnsi="Times New Roman" w:cs="Times New Roman"/>
                <w:sz w:val="24"/>
                <w:szCs w:val="24"/>
                <w:shd w:val="clear" w:color="auto" w:fill="F6F5F4"/>
              </w:rPr>
              <w:t xml:space="preserve"> potvrdu o članstvu u IKCG.</w:t>
            </w:r>
          </w:p>
          <w:p w:rsidR="00F76137" w:rsidRDefault="00F76137" w:rsidP="0058716E">
            <w:pPr>
              <w:spacing w:after="0" w:line="240" w:lineRule="auto"/>
              <w:jc w:val="both"/>
              <w:rPr>
                <w:rFonts w:ascii="Times New Roman" w:eastAsia="Calibri" w:hAnsi="Times New Roman" w:cs="Times New Roman"/>
                <w:b/>
                <w:bCs/>
                <w:color w:val="000000"/>
                <w:sz w:val="24"/>
                <w:szCs w:val="24"/>
                <w:lang w:val="en-US" w:eastAsia="en-US"/>
              </w:rPr>
            </w:pPr>
          </w:p>
          <w:p w:rsidR="00AD2BAF" w:rsidRPr="007B349D" w:rsidRDefault="0058716E" w:rsidP="0058716E">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AD2BAF" w:rsidRPr="007B349D" w:rsidRDefault="00BB6E47" w:rsidP="00BB6E47">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102FC2" w:rsidRDefault="00BB6E47" w:rsidP="00102FC2">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sym w:font="Wingdings" w:char="F078"/>
            </w:r>
            <w:r>
              <w:rPr>
                <w:rFonts w:ascii="Times New Roman" w:eastAsia="Calibri" w:hAnsi="Times New Roman" w:cs="Times New Roman"/>
                <w:color w:val="000000"/>
                <w:sz w:val="24"/>
                <w:szCs w:val="24"/>
                <w:lang w:val="en-US" w:eastAsia="en-US"/>
              </w:rPr>
              <w:t xml:space="preserve"> </w:t>
            </w:r>
            <w:r w:rsidRPr="007B349D">
              <w:rPr>
                <w:rFonts w:ascii="Times New Roman" w:eastAsia="Calibri" w:hAnsi="Times New Roman" w:cs="Times New Roman"/>
                <w:color w:val="000000"/>
                <w:sz w:val="24"/>
                <w:szCs w:val="24"/>
                <w:lang w:val="en-US" w:eastAsia="en-US"/>
              </w:rPr>
              <w:t>garanciju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sidR="00102FC2">
              <w:rPr>
                <w:rFonts w:ascii="Times New Roman" w:eastAsia="Calibri" w:hAnsi="Times New Roman" w:cs="Times New Roman"/>
                <w:color w:val="000000"/>
                <w:sz w:val="24"/>
                <w:szCs w:val="24"/>
                <w:lang w:val="en-US" w:eastAsia="en-US"/>
              </w:rPr>
              <w:t xml:space="preserve">vrijednosti ugovora </w:t>
            </w:r>
          </w:p>
          <w:p w:rsidR="0074270F" w:rsidRDefault="0074270F" w:rsidP="002C4EBB">
            <w:pPr>
              <w:spacing w:after="0" w:line="0" w:lineRule="atLeast"/>
              <w:jc w:val="both"/>
              <w:rPr>
                <w:rFonts w:ascii="Times New Roman" w:eastAsia="Calibri" w:hAnsi="Times New Roman" w:cs="Times New Roman"/>
                <w:color w:val="000000"/>
                <w:sz w:val="24"/>
                <w:szCs w:val="24"/>
                <w:lang w:val="en-US" w:eastAsia="en-US"/>
              </w:rPr>
            </w:pPr>
          </w:p>
          <w:p w:rsidR="00205937" w:rsidRDefault="002C4EBB" w:rsidP="002C4EBB">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sidR="0049030E">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102FC2" w:rsidRPr="002C4EBB" w:rsidRDefault="00102FC2" w:rsidP="002C4EBB">
            <w:pPr>
              <w:spacing w:after="0" w:line="0" w:lineRule="atLeast"/>
              <w:jc w:val="both"/>
              <w:rPr>
                <w:rFonts w:ascii="Times New Roman" w:eastAsia="Times New Roman" w:hAnsi="Times New Roman" w:cs="Times New Roman"/>
                <w:bCs/>
                <w:color w:val="000000"/>
                <w:sz w:val="24"/>
                <w:szCs w:val="24"/>
              </w:rPr>
            </w:pPr>
          </w:p>
          <w:p w:rsidR="002C4EBB" w:rsidRPr="00D15E3D" w:rsidRDefault="002C4EBB" w:rsidP="00E64405">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205937" w:rsidRPr="00D15E3D" w:rsidRDefault="002C4EBB" w:rsidP="00E64405">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4EBB" w:rsidRDefault="002C4EBB" w:rsidP="00205937">
            <w:pPr>
              <w:pStyle w:val="NormalWeb"/>
              <w:spacing w:before="0" w:beforeAutospacing="0" w:after="0" w:line="0" w:lineRule="atLeast"/>
              <w:rPr>
                <w:lang w:val="hr-HR"/>
              </w:rPr>
            </w:pPr>
            <w:r w:rsidRPr="00D15E3D">
              <w:rPr>
                <w:lang w:val="hr-HR"/>
              </w:rPr>
              <w:t xml:space="preserve">                                ponuđena cijena</w:t>
            </w:r>
          </w:p>
          <w:p w:rsidR="00205937" w:rsidRPr="00205937" w:rsidRDefault="00205937" w:rsidP="00205937">
            <w:pPr>
              <w:pStyle w:val="NormalWeb"/>
              <w:spacing w:before="0" w:beforeAutospacing="0" w:after="0" w:line="0" w:lineRule="atLeast"/>
              <w:rPr>
                <w:lang w:val="hr-HR"/>
              </w:rPr>
            </w:pPr>
          </w:p>
          <w:p w:rsidR="00102FC2" w:rsidRDefault="002C4EBB" w:rsidP="009556F0">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w:t>
            </w:r>
            <w:proofErr w:type="gramStart"/>
            <w:r w:rsidRPr="00D15E3D">
              <w:rPr>
                <w:rFonts w:ascii="Times New Roman" w:eastAsia="Times New Roman" w:hAnsi="Times New Roman" w:cs="Times New Roman"/>
                <w:color w:val="000000"/>
                <w:sz w:val="24"/>
                <w:szCs w:val="24"/>
              </w:rPr>
              <w:t>,00</w:t>
            </w:r>
            <w:proofErr w:type="gramEnd"/>
            <w:r w:rsidRPr="00D15E3D">
              <w:rPr>
                <w:rFonts w:ascii="Times New Roman" w:eastAsia="Times New Roman" w:hAnsi="Times New Roman" w:cs="Times New Roman"/>
                <w:color w:val="000000"/>
                <w:sz w:val="24"/>
                <w:szCs w:val="24"/>
              </w:rPr>
              <w:t xml:space="preserve"> EUR-a prilikom vrednovanja te cijene po kriterijumu ili podkriterijumu najniža ponuđena cijena uzima se da je ponuđena cijena 0,01 EUR.</w:t>
            </w:r>
          </w:p>
          <w:p w:rsidR="0074270F" w:rsidRPr="00087B95" w:rsidRDefault="0074270F" w:rsidP="009556F0">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p>
        </w:tc>
      </w:tr>
    </w:tbl>
    <w:p w:rsidR="00102FC2" w:rsidRDefault="00102FC2"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86E0D" w:rsidRDefault="00E86E0D"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r>
      <w:r w:rsidR="00855B94">
        <w:rPr>
          <w:rFonts w:ascii="Times New Roman" w:hAnsi="Times New Roman" w:cs="Times New Roman"/>
          <w:sz w:val="24"/>
          <w:szCs w:val="24"/>
          <w:lang w:val="sr-Latn-CS"/>
        </w:rPr>
        <w:t xml:space="preserve">                                                             Ovlašćeno lice </w:t>
      </w:r>
      <w:r>
        <w:rPr>
          <w:rFonts w:ascii="Times New Roman" w:hAnsi="Times New Roman" w:cs="Times New Roman"/>
          <w:sz w:val="24"/>
          <w:szCs w:val="24"/>
          <w:lang w:val="sr-Latn-CS"/>
        </w:rPr>
        <w:t>naručioca</w:t>
      </w:r>
    </w:p>
    <w:p w:rsidR="00E86E0D" w:rsidRDefault="00855B94"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w:t>
      </w:r>
      <w:r w:rsidR="00E86E0D">
        <w:rPr>
          <w:rFonts w:ascii="Times New Roman" w:hAnsi="Times New Roman" w:cs="Times New Roman"/>
          <w:sz w:val="24"/>
          <w:szCs w:val="24"/>
          <w:lang w:val="sr-Latn-CS"/>
        </w:rPr>
        <w:t xml:space="preserve">Zdenka Perović                                                             </w:t>
      </w:r>
      <w:r w:rsidR="0049030E">
        <w:rPr>
          <w:rFonts w:ascii="Times New Roman" w:hAnsi="Times New Roman" w:cs="Times New Roman"/>
          <w:sz w:val="24"/>
          <w:szCs w:val="24"/>
          <w:lang w:val="sr-Latn-CS"/>
        </w:rPr>
        <w:t xml:space="preserve">       Srđan Raičević, i</w:t>
      </w:r>
      <w:r w:rsidR="00E86E0D">
        <w:rPr>
          <w:rFonts w:ascii="Times New Roman" w:hAnsi="Times New Roman" w:cs="Times New Roman"/>
          <w:sz w:val="24"/>
          <w:szCs w:val="24"/>
          <w:lang w:val="sr-Latn-CS"/>
        </w:rPr>
        <w:t>zvršni direktor</w:t>
      </w:r>
    </w:p>
    <w:p w:rsidR="00E03BCF" w:rsidRPr="0074270F" w:rsidRDefault="00E86E0D" w:rsidP="0074270F">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w:t>
      </w:r>
      <w:r w:rsidR="00855B94">
        <w:rPr>
          <w:rFonts w:ascii="Times New Roman" w:hAnsi="Times New Roman" w:cs="Times New Roman"/>
          <w:sz w:val="24"/>
          <w:szCs w:val="24"/>
          <w:lang w:val="sr-Latn-CS"/>
        </w:rPr>
        <w:t>_____________</w:t>
      </w:r>
      <w:r w:rsidR="00855B94">
        <w:rPr>
          <w:rFonts w:ascii="Times New Roman" w:hAnsi="Times New Roman" w:cs="Times New Roman"/>
          <w:sz w:val="24"/>
          <w:szCs w:val="24"/>
          <w:lang w:val="sr-Latn-CS"/>
        </w:rPr>
        <w:tab/>
        <w:t xml:space="preserve"> M.P.                     </w:t>
      </w:r>
      <w:r w:rsidR="008C2879">
        <w:rPr>
          <w:rFonts w:ascii="Times New Roman" w:hAnsi="Times New Roman" w:cs="Times New Roman"/>
          <w:sz w:val="24"/>
          <w:szCs w:val="24"/>
          <w:lang w:val="sr-Latn-CS"/>
        </w:rPr>
        <w:t xml:space="preserve">____________________________   </w:t>
      </w:r>
    </w:p>
    <w:p w:rsidR="00AD2BAF" w:rsidRPr="00FC0A80" w:rsidRDefault="00AD2BAF" w:rsidP="00087B95">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lastRenderedPageBreak/>
        <w:t>Obrazac 2</w:t>
      </w:r>
    </w:p>
    <w:p w:rsidR="00AD2BAF" w:rsidRDefault="00AD2BAF" w:rsidP="00AD2BAF">
      <w:pPr>
        <w:spacing w:after="0" w:line="240" w:lineRule="auto"/>
        <w:jc w:val="right"/>
        <w:rPr>
          <w:rFonts w:ascii="Times New Roman" w:hAnsi="Times New Roman" w:cs="Times New Roman"/>
          <w:color w:val="000000"/>
          <w:sz w:val="24"/>
          <w:szCs w:val="24"/>
          <w:lang w:val="en-US" w:eastAsia="en-US"/>
        </w:rPr>
      </w:pPr>
    </w:p>
    <w:p w:rsidR="00AD2BAF" w:rsidRDefault="00AD2BAF" w:rsidP="00FC0A80">
      <w:pPr>
        <w:spacing w:after="0" w:line="240" w:lineRule="auto"/>
        <w:jc w:val="both"/>
        <w:rPr>
          <w:rFonts w:ascii="Times New Roman" w:hAnsi="Times New Roman" w:cs="Times New Roman"/>
          <w:color w:val="000000"/>
          <w:sz w:val="24"/>
          <w:szCs w:val="24"/>
          <w:lang w:val="en-US" w:eastAsia="en-US"/>
        </w:rPr>
      </w:pPr>
    </w:p>
    <w:p w:rsidR="00DF64D0" w:rsidRPr="00FC0A80" w:rsidRDefault="00DF64D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u w:val="single"/>
          <w:lang w:val="en-US" w:eastAsia="en-US"/>
        </w:rPr>
        <w:t>_____</w:t>
      </w:r>
      <w:proofErr w:type="gramStart"/>
      <w:r w:rsidRPr="00FC0A80">
        <w:rPr>
          <w:rFonts w:ascii="Times New Roman" w:hAnsi="Times New Roman" w:cs="Times New Roman"/>
          <w:color w:val="000000"/>
          <w:sz w:val="24"/>
          <w:szCs w:val="24"/>
          <w:u w:val="single"/>
          <w:lang w:val="en-US" w:eastAsia="en-US"/>
        </w:rPr>
        <w:t>_(</w:t>
      </w:r>
      <w:proofErr w:type="gramEnd"/>
      <w:r w:rsidRPr="00FC0A80">
        <w:rPr>
          <w:rFonts w:ascii="Times New Roman" w:hAnsi="Times New Roman" w:cs="Times New Roman"/>
          <w:color w:val="000000"/>
          <w:sz w:val="24"/>
          <w:szCs w:val="24"/>
          <w:u w:val="single"/>
          <w:lang w:val="en-US" w:eastAsia="en-US"/>
        </w:rPr>
        <w:t>ponuđač)_____</w:t>
      </w:r>
      <w:r w:rsidRPr="00FC0A80">
        <w:rPr>
          <w:rFonts w:ascii="Times New Roman" w:hAnsi="Times New Roman" w:cs="Times New Roman"/>
          <w:color w:val="000000"/>
          <w:sz w:val="24"/>
          <w:szCs w:val="24"/>
          <w:lang w:val="en-US" w:eastAsia="en-US"/>
        </w:rPr>
        <w:t xml:space="preserve"> dostavlja</w:t>
      </w: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Kojom potvrđuje da u potpunosti ispunjava sve uslove utvrđene zahtjevom za dostavljanje ponuda za jednostavne nabavke broj</w:t>
      </w:r>
      <w:proofErr w:type="gramStart"/>
      <w:r w:rsidRPr="00FC0A80">
        <w:rPr>
          <w:rFonts w:ascii="Times New Roman" w:hAnsi="Times New Roman" w:cs="Times New Roman"/>
          <w:color w:val="000000"/>
          <w:sz w:val="24"/>
          <w:szCs w:val="24"/>
          <w:lang w:val="en-US" w:eastAsia="en-US"/>
        </w:rPr>
        <w:t>:_</w:t>
      </w:r>
      <w:proofErr w:type="gramEnd"/>
      <w:r w:rsidRPr="00FC0A80">
        <w:rPr>
          <w:rFonts w:ascii="Times New Roman" w:hAnsi="Times New Roman" w:cs="Times New Roman"/>
          <w:color w:val="000000"/>
          <w:sz w:val="24"/>
          <w:szCs w:val="24"/>
          <w:lang w:val="en-US" w:eastAsia="en-US"/>
        </w:rPr>
        <w:t xml:space="preserve">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w:t>
      </w:r>
      <w:proofErr w:type="gramStart"/>
      <w:r w:rsidRPr="00FC0A80">
        <w:rPr>
          <w:rFonts w:ascii="Times New Roman" w:eastAsia="Times New Roman" w:hAnsi="Times New Roman" w:cs="Times New Roman"/>
          <w:color w:val="000000"/>
          <w:sz w:val="24"/>
          <w:szCs w:val="24"/>
        </w:rPr>
        <w:t>sa</w:t>
      </w:r>
      <w:proofErr w:type="gramEnd"/>
      <w:r w:rsidRPr="00FC0A80">
        <w:rPr>
          <w:rFonts w:ascii="Times New Roman" w:eastAsia="Times New Roman" w:hAnsi="Times New Roman" w:cs="Times New Roman"/>
          <w:color w:val="000000"/>
          <w:sz w:val="24"/>
          <w:szCs w:val="24"/>
        </w:rPr>
        <w:t xml:space="preserve"> ličima navedenim u Zahjevu.</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r w:rsidRPr="00FC0A80">
        <w:rPr>
          <w:rFonts w:ascii="Times New Roman" w:eastAsia="PMingLiU" w:hAnsi="Times New Roman" w:cs="Times New Roman"/>
          <w:i/>
          <w:iCs/>
          <w:color w:val="000000"/>
          <w:sz w:val="24"/>
          <w:szCs w:val="24"/>
          <w:u w:val="single"/>
          <w:vertAlign w:val="superscript"/>
          <w:lang w:val="en-US" w:eastAsia="en-US"/>
        </w:rPr>
        <w:footnoteReference w:id="1"/>
      </w: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proofErr w:type="gramStart"/>
      <w:r w:rsidRPr="00FC0A80">
        <w:rPr>
          <w:rFonts w:ascii="Times New Roman" w:hAnsi="Times New Roman" w:cs="Times New Roman"/>
          <w:color w:val="000000"/>
          <w:sz w:val="24"/>
          <w:szCs w:val="24"/>
          <w:lang w:val="en-US" w:eastAsia="en-US"/>
        </w:rPr>
        <w:t>M.P.</w:t>
      </w:r>
      <w:proofErr w:type="gramEnd"/>
    </w:p>
    <w:p w:rsidR="00FC0A80" w:rsidRPr="00FC0A80" w:rsidRDefault="00FC0A80" w:rsidP="00FC0A80">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B223D" w:rsidRDefault="00FB223D"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E15" w:rsidRDefault="00EC7E15" w:rsidP="00977D31">
      <w:pPr>
        <w:spacing w:after="0" w:line="240" w:lineRule="auto"/>
      </w:pPr>
      <w:r>
        <w:separator/>
      </w:r>
    </w:p>
  </w:endnote>
  <w:endnote w:type="continuationSeparator" w:id="0">
    <w:p w:rsidR="00EC7E15" w:rsidRDefault="00EC7E15"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ArialMT">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E15" w:rsidRDefault="00EC7E15" w:rsidP="00977D31">
      <w:pPr>
        <w:spacing w:after="0" w:line="240" w:lineRule="auto"/>
      </w:pPr>
      <w:r>
        <w:separator/>
      </w:r>
    </w:p>
  </w:footnote>
  <w:footnote w:type="continuationSeparator" w:id="0">
    <w:p w:rsidR="00EC7E15" w:rsidRDefault="00EC7E15" w:rsidP="00977D31">
      <w:pPr>
        <w:spacing w:after="0" w:line="240" w:lineRule="auto"/>
      </w:pPr>
      <w:r>
        <w:continuationSeparator/>
      </w:r>
    </w:p>
  </w:footnote>
  <w:footnote w:id="1">
    <w:p w:rsidR="00821CC3" w:rsidRPr="00181154" w:rsidRDefault="00821CC3" w:rsidP="00FC0A80">
      <w:pPr>
        <w:pStyle w:val="FootnoteText"/>
        <w:rPr>
          <w:rFonts w:ascii="Arial" w:hAnsi="Arial" w:cs="Arial"/>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83E86"/>
    <w:multiLevelType w:val="hybridMultilevel"/>
    <w:tmpl w:val="FA401C1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6">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18">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2"/>
  </w:num>
  <w:num w:numId="12">
    <w:abstractNumId w:val="0"/>
  </w:num>
  <w:num w:numId="13">
    <w:abstractNumId w:val="1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0"/>
  </w:num>
  <w:num w:numId="17">
    <w:abstractNumId w:val="8"/>
  </w:num>
  <w:num w:numId="18">
    <w:abstractNumId w:val="19"/>
  </w:num>
  <w:num w:numId="19">
    <w:abstractNumId w:val="14"/>
  </w:num>
  <w:num w:numId="20">
    <w:abstractNumId w:val="13"/>
  </w:num>
  <w:num w:numId="21">
    <w:abstractNumId w:val="6"/>
  </w:num>
  <w:num w:numId="22">
    <w:abstractNumId w:val="18"/>
  </w:num>
  <w:num w:numId="23">
    <w:abstractNumId w:val="12"/>
  </w:num>
  <w:num w:numId="24">
    <w:abstractNumId w:val="1"/>
  </w:num>
  <w:num w:numId="25">
    <w:abstractNumId w:val="2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CED"/>
    <w:rsid w:val="00015AF3"/>
    <w:rsid w:val="00031A12"/>
    <w:rsid w:val="0007679D"/>
    <w:rsid w:val="0008453D"/>
    <w:rsid w:val="00086E24"/>
    <w:rsid w:val="00087B95"/>
    <w:rsid w:val="00092D24"/>
    <w:rsid w:val="00096407"/>
    <w:rsid w:val="00096492"/>
    <w:rsid w:val="000A4C71"/>
    <w:rsid w:val="000B137F"/>
    <w:rsid w:val="000B46D7"/>
    <w:rsid w:val="000B6DD1"/>
    <w:rsid w:val="000B762A"/>
    <w:rsid w:val="000C13B5"/>
    <w:rsid w:val="000D1B62"/>
    <w:rsid w:val="000E5D19"/>
    <w:rsid w:val="00102FC2"/>
    <w:rsid w:val="00104F51"/>
    <w:rsid w:val="001163CF"/>
    <w:rsid w:val="0012246F"/>
    <w:rsid w:val="00126A66"/>
    <w:rsid w:val="00131E5E"/>
    <w:rsid w:val="00147D20"/>
    <w:rsid w:val="00171494"/>
    <w:rsid w:val="00172252"/>
    <w:rsid w:val="001749F4"/>
    <w:rsid w:val="001A3386"/>
    <w:rsid w:val="001B542D"/>
    <w:rsid w:val="001C1222"/>
    <w:rsid w:val="00205937"/>
    <w:rsid w:val="002151DC"/>
    <w:rsid w:val="00215452"/>
    <w:rsid w:val="002255C0"/>
    <w:rsid w:val="002256C8"/>
    <w:rsid w:val="00242941"/>
    <w:rsid w:val="00253888"/>
    <w:rsid w:val="00263D63"/>
    <w:rsid w:val="00263FA5"/>
    <w:rsid w:val="002646A8"/>
    <w:rsid w:val="00265B4F"/>
    <w:rsid w:val="002746BD"/>
    <w:rsid w:val="002747BC"/>
    <w:rsid w:val="00280B53"/>
    <w:rsid w:val="0028357A"/>
    <w:rsid w:val="00293974"/>
    <w:rsid w:val="002C1C31"/>
    <w:rsid w:val="002C2B5C"/>
    <w:rsid w:val="002C4EBB"/>
    <w:rsid w:val="002C701D"/>
    <w:rsid w:val="002E280A"/>
    <w:rsid w:val="002E42F9"/>
    <w:rsid w:val="002E4B40"/>
    <w:rsid w:val="003000D8"/>
    <w:rsid w:val="00302791"/>
    <w:rsid w:val="00306FFF"/>
    <w:rsid w:val="00317319"/>
    <w:rsid w:val="00323DB3"/>
    <w:rsid w:val="00331F8D"/>
    <w:rsid w:val="00352BE2"/>
    <w:rsid w:val="00353657"/>
    <w:rsid w:val="00382A0C"/>
    <w:rsid w:val="003865B4"/>
    <w:rsid w:val="003A0785"/>
    <w:rsid w:val="003A7AE9"/>
    <w:rsid w:val="003B7095"/>
    <w:rsid w:val="003C182C"/>
    <w:rsid w:val="003C505E"/>
    <w:rsid w:val="003C6A2C"/>
    <w:rsid w:val="003E1270"/>
    <w:rsid w:val="00415E05"/>
    <w:rsid w:val="00433BB0"/>
    <w:rsid w:val="00436810"/>
    <w:rsid w:val="00456523"/>
    <w:rsid w:val="00471E40"/>
    <w:rsid w:val="00484707"/>
    <w:rsid w:val="0048745D"/>
    <w:rsid w:val="0049030E"/>
    <w:rsid w:val="004970D0"/>
    <w:rsid w:val="004A68AC"/>
    <w:rsid w:val="004C2102"/>
    <w:rsid w:val="004C29B9"/>
    <w:rsid w:val="004C6A5D"/>
    <w:rsid w:val="004E0138"/>
    <w:rsid w:val="0051186F"/>
    <w:rsid w:val="005315A5"/>
    <w:rsid w:val="00531BCA"/>
    <w:rsid w:val="005508C1"/>
    <w:rsid w:val="00571E7C"/>
    <w:rsid w:val="00576EAA"/>
    <w:rsid w:val="005842C2"/>
    <w:rsid w:val="0058716E"/>
    <w:rsid w:val="00594529"/>
    <w:rsid w:val="0059565A"/>
    <w:rsid w:val="005964F1"/>
    <w:rsid w:val="005A170A"/>
    <w:rsid w:val="005A369F"/>
    <w:rsid w:val="005A4746"/>
    <w:rsid w:val="005B3DE3"/>
    <w:rsid w:val="005C5144"/>
    <w:rsid w:val="005C5660"/>
    <w:rsid w:val="005D489E"/>
    <w:rsid w:val="005E1623"/>
    <w:rsid w:val="005E5374"/>
    <w:rsid w:val="005F136F"/>
    <w:rsid w:val="005F41C8"/>
    <w:rsid w:val="00600840"/>
    <w:rsid w:val="00604CD6"/>
    <w:rsid w:val="00610322"/>
    <w:rsid w:val="00614E47"/>
    <w:rsid w:val="00633029"/>
    <w:rsid w:val="00637177"/>
    <w:rsid w:val="00641CD4"/>
    <w:rsid w:val="006514D5"/>
    <w:rsid w:val="00655F75"/>
    <w:rsid w:val="00657138"/>
    <w:rsid w:val="00690B91"/>
    <w:rsid w:val="006A2058"/>
    <w:rsid w:val="006D238F"/>
    <w:rsid w:val="00731341"/>
    <w:rsid w:val="007341AB"/>
    <w:rsid w:val="0074270F"/>
    <w:rsid w:val="00751A6E"/>
    <w:rsid w:val="00760B2D"/>
    <w:rsid w:val="00762201"/>
    <w:rsid w:val="00762FA7"/>
    <w:rsid w:val="00775424"/>
    <w:rsid w:val="007A3202"/>
    <w:rsid w:val="007C0A7D"/>
    <w:rsid w:val="007D4F6C"/>
    <w:rsid w:val="007E67F2"/>
    <w:rsid w:val="008024D6"/>
    <w:rsid w:val="0080341B"/>
    <w:rsid w:val="00807BE1"/>
    <w:rsid w:val="008156BD"/>
    <w:rsid w:val="00821CC3"/>
    <w:rsid w:val="00826B26"/>
    <w:rsid w:val="00836FD7"/>
    <w:rsid w:val="00855B94"/>
    <w:rsid w:val="00860B29"/>
    <w:rsid w:val="008814C2"/>
    <w:rsid w:val="008941C0"/>
    <w:rsid w:val="008C2879"/>
    <w:rsid w:val="00907777"/>
    <w:rsid w:val="009126D4"/>
    <w:rsid w:val="00914257"/>
    <w:rsid w:val="00914937"/>
    <w:rsid w:val="00915E0E"/>
    <w:rsid w:val="00922329"/>
    <w:rsid w:val="00922BC0"/>
    <w:rsid w:val="00932BEA"/>
    <w:rsid w:val="00940550"/>
    <w:rsid w:val="009509B9"/>
    <w:rsid w:val="009511F7"/>
    <w:rsid w:val="009548F2"/>
    <w:rsid w:val="009556F0"/>
    <w:rsid w:val="00963103"/>
    <w:rsid w:val="009750B2"/>
    <w:rsid w:val="009773E8"/>
    <w:rsid w:val="00977D31"/>
    <w:rsid w:val="00983D09"/>
    <w:rsid w:val="00986348"/>
    <w:rsid w:val="0098644D"/>
    <w:rsid w:val="00995C4C"/>
    <w:rsid w:val="009D2926"/>
    <w:rsid w:val="009D7A55"/>
    <w:rsid w:val="009E454D"/>
    <w:rsid w:val="009E5D49"/>
    <w:rsid w:val="009F1BF5"/>
    <w:rsid w:val="00A04134"/>
    <w:rsid w:val="00A255F7"/>
    <w:rsid w:val="00A3739B"/>
    <w:rsid w:val="00A4557F"/>
    <w:rsid w:val="00A60375"/>
    <w:rsid w:val="00A65909"/>
    <w:rsid w:val="00A72F8E"/>
    <w:rsid w:val="00A7356C"/>
    <w:rsid w:val="00A80E0D"/>
    <w:rsid w:val="00A9704D"/>
    <w:rsid w:val="00A97148"/>
    <w:rsid w:val="00AA0EAC"/>
    <w:rsid w:val="00AA1664"/>
    <w:rsid w:val="00AA522B"/>
    <w:rsid w:val="00AB5F36"/>
    <w:rsid w:val="00AC7EB2"/>
    <w:rsid w:val="00AD2BAF"/>
    <w:rsid w:val="00AD43F2"/>
    <w:rsid w:val="00AD6D4B"/>
    <w:rsid w:val="00AE0999"/>
    <w:rsid w:val="00B0021B"/>
    <w:rsid w:val="00B16BAD"/>
    <w:rsid w:val="00B214B4"/>
    <w:rsid w:val="00B26007"/>
    <w:rsid w:val="00B357C3"/>
    <w:rsid w:val="00B428D0"/>
    <w:rsid w:val="00B80199"/>
    <w:rsid w:val="00B90FB8"/>
    <w:rsid w:val="00B9550F"/>
    <w:rsid w:val="00BB2969"/>
    <w:rsid w:val="00BB33D7"/>
    <w:rsid w:val="00BB4238"/>
    <w:rsid w:val="00BB42A8"/>
    <w:rsid w:val="00BB6E47"/>
    <w:rsid w:val="00BC7FED"/>
    <w:rsid w:val="00BE266F"/>
    <w:rsid w:val="00BE7DD0"/>
    <w:rsid w:val="00C0039D"/>
    <w:rsid w:val="00C02F4B"/>
    <w:rsid w:val="00C210E1"/>
    <w:rsid w:val="00C30234"/>
    <w:rsid w:val="00C34EA5"/>
    <w:rsid w:val="00C35E23"/>
    <w:rsid w:val="00C4256B"/>
    <w:rsid w:val="00C6669A"/>
    <w:rsid w:val="00CA0902"/>
    <w:rsid w:val="00CA2FF5"/>
    <w:rsid w:val="00CA4101"/>
    <w:rsid w:val="00CC27AD"/>
    <w:rsid w:val="00CC28FB"/>
    <w:rsid w:val="00CD08D4"/>
    <w:rsid w:val="00CD7068"/>
    <w:rsid w:val="00D07E2B"/>
    <w:rsid w:val="00D13448"/>
    <w:rsid w:val="00D21B3F"/>
    <w:rsid w:val="00D35D6E"/>
    <w:rsid w:val="00D477DB"/>
    <w:rsid w:val="00D5126D"/>
    <w:rsid w:val="00D66F26"/>
    <w:rsid w:val="00D75A22"/>
    <w:rsid w:val="00D8279B"/>
    <w:rsid w:val="00D87E4A"/>
    <w:rsid w:val="00D97C51"/>
    <w:rsid w:val="00DB1058"/>
    <w:rsid w:val="00DD106F"/>
    <w:rsid w:val="00DD204D"/>
    <w:rsid w:val="00DD3C4F"/>
    <w:rsid w:val="00DF1913"/>
    <w:rsid w:val="00DF64D0"/>
    <w:rsid w:val="00E03BCF"/>
    <w:rsid w:val="00E06E8B"/>
    <w:rsid w:val="00E16CCF"/>
    <w:rsid w:val="00E21B08"/>
    <w:rsid w:val="00E32BDC"/>
    <w:rsid w:val="00E35A19"/>
    <w:rsid w:val="00E64405"/>
    <w:rsid w:val="00E73129"/>
    <w:rsid w:val="00E808A2"/>
    <w:rsid w:val="00E82619"/>
    <w:rsid w:val="00E85B19"/>
    <w:rsid w:val="00E86E0D"/>
    <w:rsid w:val="00E91B54"/>
    <w:rsid w:val="00E93628"/>
    <w:rsid w:val="00EC3133"/>
    <w:rsid w:val="00EC7E15"/>
    <w:rsid w:val="00EE0AD0"/>
    <w:rsid w:val="00F00173"/>
    <w:rsid w:val="00F24C79"/>
    <w:rsid w:val="00F24F79"/>
    <w:rsid w:val="00F25F41"/>
    <w:rsid w:val="00F364C7"/>
    <w:rsid w:val="00F47160"/>
    <w:rsid w:val="00F60542"/>
    <w:rsid w:val="00F7426B"/>
    <w:rsid w:val="00F76137"/>
    <w:rsid w:val="00F82828"/>
    <w:rsid w:val="00F96B06"/>
    <w:rsid w:val="00FB223D"/>
    <w:rsid w:val="00FC0A80"/>
    <w:rsid w:val="00FE51DD"/>
    <w:rsid w:val="00FF6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semiHidden/>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semiHidden/>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semiHidden/>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semiHidden/>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semiHidden/>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681</TotalTime>
  <Pages>1</Pages>
  <Words>5327</Words>
  <Characters>30368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133</cp:revision>
  <cp:lastPrinted>2020-12-31T08:10:00Z</cp:lastPrinted>
  <dcterms:created xsi:type="dcterms:W3CDTF">2017-08-03T07:28:00Z</dcterms:created>
  <dcterms:modified xsi:type="dcterms:W3CDTF">2021-05-27T09:55:00Z</dcterms:modified>
</cp:coreProperties>
</file>