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AB8E09" w14:textId="3CFC4947" w:rsidR="000162ED" w:rsidRDefault="000162ED" w:rsidP="000162ED">
      <w:pPr>
        <w:spacing w:after="0"/>
        <w:jc w:val="center"/>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UPRAVA ZA VODE</w:t>
      </w:r>
    </w:p>
    <w:p w14:paraId="7FED928E" w14:textId="77777777" w:rsidR="000162ED" w:rsidRDefault="000162ED" w:rsidP="00595E97">
      <w:pPr>
        <w:spacing w:after="0"/>
        <w:jc w:val="center"/>
        <w:rPr>
          <w:rFonts w:ascii="Cambria" w:eastAsia="Times New Roman" w:hAnsi="Cambria" w:cstheme="minorHAnsi"/>
          <w:sz w:val="24"/>
          <w:szCs w:val="24"/>
          <w:lang w:val="sr-Latn-CS" w:eastAsia="sr-Latn-ME"/>
        </w:rPr>
      </w:pPr>
    </w:p>
    <w:p w14:paraId="52BC75A5" w14:textId="3593EEED" w:rsidR="000162ED" w:rsidRDefault="000162ED" w:rsidP="00595E97">
      <w:pPr>
        <w:spacing w:after="0"/>
        <w:jc w:val="center"/>
        <w:rPr>
          <w:rFonts w:ascii="Cambria" w:eastAsia="Times New Roman" w:hAnsi="Cambria" w:cstheme="minorHAnsi"/>
          <w:sz w:val="24"/>
          <w:szCs w:val="24"/>
          <w:lang w:val="sr-Latn-CS" w:eastAsia="sr-Latn-ME"/>
        </w:rPr>
      </w:pPr>
    </w:p>
    <w:p w14:paraId="0741D48A" w14:textId="03836ED4" w:rsidR="000162ED" w:rsidRDefault="000162ED" w:rsidP="00595E97">
      <w:pPr>
        <w:spacing w:after="0"/>
        <w:jc w:val="center"/>
        <w:rPr>
          <w:rFonts w:ascii="Cambria" w:eastAsia="Times New Roman" w:hAnsi="Cambria" w:cstheme="minorHAnsi"/>
          <w:sz w:val="24"/>
          <w:szCs w:val="24"/>
          <w:lang w:val="sr-Latn-CS" w:eastAsia="sr-Latn-ME"/>
        </w:rPr>
      </w:pPr>
    </w:p>
    <w:p w14:paraId="643F736F" w14:textId="713C60E8" w:rsidR="000162ED" w:rsidRDefault="000162ED" w:rsidP="00595E97">
      <w:pPr>
        <w:spacing w:after="0"/>
        <w:jc w:val="center"/>
        <w:rPr>
          <w:rFonts w:ascii="Cambria" w:eastAsia="Times New Roman" w:hAnsi="Cambria" w:cstheme="minorHAnsi"/>
          <w:sz w:val="24"/>
          <w:szCs w:val="24"/>
          <w:lang w:val="sr-Latn-CS" w:eastAsia="sr-Latn-ME"/>
        </w:rPr>
      </w:pPr>
    </w:p>
    <w:p w14:paraId="345EA097" w14:textId="2F7314D6" w:rsidR="000162ED" w:rsidRPr="000162ED" w:rsidRDefault="000162ED" w:rsidP="00595E97">
      <w:pPr>
        <w:spacing w:after="0"/>
        <w:jc w:val="center"/>
        <w:rPr>
          <w:rFonts w:ascii="Cambria" w:eastAsia="Times New Roman" w:hAnsi="Cambria" w:cstheme="minorHAnsi"/>
          <w:b/>
          <w:sz w:val="44"/>
          <w:szCs w:val="44"/>
          <w:lang w:val="sr-Latn-CS" w:eastAsia="sr-Latn-ME"/>
        </w:rPr>
      </w:pPr>
      <w:r w:rsidRPr="000162ED">
        <w:rPr>
          <w:rFonts w:ascii="Cambria" w:eastAsia="Times New Roman" w:hAnsi="Cambria" w:cstheme="minorHAnsi"/>
          <w:b/>
          <w:sz w:val="44"/>
          <w:szCs w:val="44"/>
          <w:lang w:val="sr-Latn-CS" w:eastAsia="sr-Latn-ME"/>
        </w:rPr>
        <w:t>PROJEKTNI ZADATAK</w:t>
      </w:r>
    </w:p>
    <w:p w14:paraId="6CF3191A" w14:textId="4516DF99" w:rsidR="000162ED" w:rsidRDefault="000162ED" w:rsidP="00595E97">
      <w:pPr>
        <w:spacing w:after="0"/>
        <w:jc w:val="center"/>
        <w:rPr>
          <w:rFonts w:ascii="Cambria" w:eastAsia="Times New Roman" w:hAnsi="Cambria" w:cstheme="minorHAnsi"/>
          <w:sz w:val="24"/>
          <w:szCs w:val="24"/>
          <w:lang w:val="sr-Latn-CS" w:eastAsia="sr-Latn-ME"/>
        </w:rPr>
      </w:pPr>
    </w:p>
    <w:p w14:paraId="198CD2D1" w14:textId="4C37360F" w:rsidR="000162ED" w:rsidRDefault="000162ED" w:rsidP="00595E97">
      <w:pPr>
        <w:spacing w:after="0"/>
        <w:jc w:val="center"/>
        <w:rPr>
          <w:rFonts w:ascii="Cambria" w:eastAsia="Times New Roman" w:hAnsi="Cambria" w:cstheme="minorHAnsi"/>
          <w:sz w:val="36"/>
          <w:szCs w:val="36"/>
          <w:lang w:val="sr-Latn-CS" w:eastAsia="sr-Latn-ME"/>
        </w:rPr>
      </w:pPr>
      <w:r w:rsidRPr="000162ED">
        <w:rPr>
          <w:rFonts w:ascii="Cambria" w:eastAsia="Times New Roman" w:hAnsi="Cambria" w:cstheme="minorHAnsi"/>
          <w:sz w:val="36"/>
          <w:szCs w:val="36"/>
          <w:lang w:val="sr-Latn-CS" w:eastAsia="sr-Latn-ME"/>
        </w:rPr>
        <w:t xml:space="preserve">ZA IZRADU GLAVNOG PROJEKTA </w:t>
      </w:r>
      <w:r w:rsidR="000A3B3E">
        <w:rPr>
          <w:rFonts w:ascii="Cambria" w:eastAsia="Times New Roman" w:hAnsi="Cambria" w:cstheme="minorHAnsi"/>
          <w:sz w:val="36"/>
          <w:szCs w:val="36"/>
          <w:lang w:val="sr-Latn-CS" w:eastAsia="sr-Latn-ME"/>
        </w:rPr>
        <w:t xml:space="preserve">OBALOUTVRDE; </w:t>
      </w:r>
      <w:r w:rsidRPr="000162ED">
        <w:rPr>
          <w:rFonts w:ascii="Cambria" w:eastAsia="Times New Roman" w:hAnsi="Cambria" w:cstheme="minorHAnsi"/>
          <w:sz w:val="36"/>
          <w:szCs w:val="36"/>
          <w:lang w:val="sr-Latn-CS" w:eastAsia="sr-Latn-ME"/>
        </w:rPr>
        <w:t xml:space="preserve">REGULACIJE OBALE RIJEKE </w:t>
      </w:r>
      <w:r w:rsidR="00E1260D">
        <w:rPr>
          <w:rFonts w:ascii="Cambria" w:eastAsia="Times New Roman" w:hAnsi="Cambria" w:cstheme="minorHAnsi"/>
          <w:sz w:val="36"/>
          <w:szCs w:val="36"/>
          <w:lang w:val="sr-Latn-CS" w:eastAsia="sr-Latn-ME"/>
        </w:rPr>
        <w:t>LIM</w:t>
      </w:r>
      <w:r w:rsidRPr="000162ED">
        <w:rPr>
          <w:rFonts w:ascii="Cambria" w:eastAsia="Times New Roman" w:hAnsi="Cambria" w:cstheme="minorHAnsi"/>
          <w:sz w:val="36"/>
          <w:szCs w:val="36"/>
          <w:lang w:val="sr-Latn-CS" w:eastAsia="sr-Latn-ME"/>
        </w:rPr>
        <w:t xml:space="preserve"> NA LOKACIJI </w:t>
      </w:r>
      <w:r w:rsidR="00E1260D">
        <w:rPr>
          <w:rFonts w:ascii="Cambria" w:eastAsia="Times New Roman" w:hAnsi="Cambria" w:cstheme="minorHAnsi"/>
          <w:sz w:val="36"/>
          <w:szCs w:val="36"/>
          <w:lang w:val="sr-Latn-CS" w:eastAsia="sr-Latn-ME"/>
        </w:rPr>
        <w:t>PEŠCA 1</w:t>
      </w:r>
      <w:r w:rsidRPr="000162ED">
        <w:rPr>
          <w:rFonts w:ascii="Cambria" w:eastAsia="Times New Roman" w:hAnsi="Cambria" w:cstheme="minorHAnsi"/>
          <w:sz w:val="36"/>
          <w:szCs w:val="36"/>
          <w:lang w:val="sr-Latn-CS" w:eastAsia="sr-Latn-ME"/>
        </w:rPr>
        <w:t xml:space="preserve"> </w:t>
      </w:r>
      <w:r w:rsidR="000A3B3E">
        <w:rPr>
          <w:rFonts w:ascii="Cambria" w:eastAsia="Times New Roman" w:hAnsi="Cambria" w:cstheme="minorHAnsi"/>
          <w:sz w:val="36"/>
          <w:szCs w:val="36"/>
          <w:lang w:val="sr-Latn-CS" w:eastAsia="sr-Latn-ME"/>
        </w:rPr>
        <w:t>U DUŽINI OD 400m</w:t>
      </w:r>
    </w:p>
    <w:p w14:paraId="07F6C184" w14:textId="206A9236" w:rsidR="000162ED" w:rsidRDefault="000162ED" w:rsidP="00595E97">
      <w:pPr>
        <w:spacing w:after="0"/>
        <w:jc w:val="center"/>
        <w:rPr>
          <w:rFonts w:ascii="Cambria" w:eastAsia="Times New Roman" w:hAnsi="Cambria" w:cstheme="minorHAnsi"/>
          <w:sz w:val="36"/>
          <w:szCs w:val="36"/>
          <w:lang w:val="sr-Latn-CS" w:eastAsia="sr-Latn-ME"/>
        </w:rPr>
      </w:pPr>
    </w:p>
    <w:p w14:paraId="3377F05E" w14:textId="1B4D1C52" w:rsidR="000162ED" w:rsidRDefault="000162ED" w:rsidP="00595E97">
      <w:pPr>
        <w:spacing w:after="0"/>
        <w:jc w:val="center"/>
        <w:rPr>
          <w:rFonts w:ascii="Cambria" w:eastAsia="Times New Roman" w:hAnsi="Cambria" w:cstheme="minorHAnsi"/>
          <w:sz w:val="36"/>
          <w:szCs w:val="36"/>
          <w:lang w:val="sr-Latn-CS" w:eastAsia="sr-Latn-ME"/>
        </w:rPr>
      </w:pPr>
    </w:p>
    <w:p w14:paraId="784424EA" w14:textId="69492EE0" w:rsidR="000162ED" w:rsidRDefault="000162ED" w:rsidP="00595E97">
      <w:pPr>
        <w:spacing w:after="0"/>
        <w:jc w:val="center"/>
        <w:rPr>
          <w:rFonts w:ascii="Cambria" w:eastAsia="Times New Roman" w:hAnsi="Cambria" w:cstheme="minorHAnsi"/>
          <w:sz w:val="36"/>
          <w:szCs w:val="36"/>
          <w:lang w:val="sr-Latn-CS" w:eastAsia="sr-Latn-ME"/>
        </w:rPr>
      </w:pPr>
    </w:p>
    <w:p w14:paraId="3798299B" w14:textId="6380FE2A" w:rsidR="000162ED" w:rsidRDefault="000162ED" w:rsidP="00595E97">
      <w:pPr>
        <w:spacing w:after="0"/>
        <w:jc w:val="center"/>
        <w:rPr>
          <w:rFonts w:ascii="Cambria" w:eastAsia="Times New Roman" w:hAnsi="Cambria" w:cstheme="minorHAnsi"/>
          <w:sz w:val="36"/>
          <w:szCs w:val="36"/>
          <w:lang w:val="sr-Latn-CS" w:eastAsia="sr-Latn-ME"/>
        </w:rPr>
      </w:pPr>
    </w:p>
    <w:p w14:paraId="66A38FCF" w14:textId="2BD0F063" w:rsidR="000162ED" w:rsidRDefault="000162ED" w:rsidP="00595E97">
      <w:pPr>
        <w:spacing w:after="0"/>
        <w:jc w:val="center"/>
        <w:rPr>
          <w:rFonts w:ascii="Cambria" w:eastAsia="Times New Roman" w:hAnsi="Cambria" w:cstheme="minorHAnsi"/>
          <w:sz w:val="36"/>
          <w:szCs w:val="36"/>
          <w:lang w:val="sr-Latn-CS" w:eastAsia="sr-Latn-ME"/>
        </w:rPr>
      </w:pPr>
    </w:p>
    <w:p w14:paraId="09A2C6EE" w14:textId="44B65E72" w:rsidR="000162ED" w:rsidRDefault="000162ED" w:rsidP="00595E97">
      <w:pPr>
        <w:spacing w:after="0"/>
        <w:jc w:val="center"/>
        <w:rPr>
          <w:rFonts w:ascii="Cambria" w:eastAsia="Times New Roman" w:hAnsi="Cambria" w:cstheme="minorHAnsi"/>
          <w:sz w:val="36"/>
          <w:szCs w:val="36"/>
          <w:lang w:val="sr-Latn-CS" w:eastAsia="sr-Latn-ME"/>
        </w:rPr>
      </w:pPr>
    </w:p>
    <w:p w14:paraId="235207EB" w14:textId="1D06874F" w:rsidR="000162ED" w:rsidRDefault="000162ED" w:rsidP="00595E97">
      <w:pPr>
        <w:spacing w:after="0"/>
        <w:jc w:val="center"/>
        <w:rPr>
          <w:rFonts w:ascii="Cambria" w:eastAsia="Times New Roman" w:hAnsi="Cambria" w:cstheme="minorHAnsi"/>
          <w:sz w:val="36"/>
          <w:szCs w:val="36"/>
          <w:lang w:val="sr-Latn-CS" w:eastAsia="sr-Latn-ME"/>
        </w:rPr>
      </w:pPr>
    </w:p>
    <w:p w14:paraId="1E819960" w14:textId="6CE5A9C6" w:rsidR="000162ED" w:rsidRDefault="000162ED" w:rsidP="00595E97">
      <w:pPr>
        <w:spacing w:after="0"/>
        <w:jc w:val="center"/>
        <w:rPr>
          <w:rFonts w:ascii="Cambria" w:eastAsia="Times New Roman" w:hAnsi="Cambria" w:cstheme="minorHAnsi"/>
          <w:sz w:val="36"/>
          <w:szCs w:val="36"/>
          <w:lang w:val="sr-Latn-CS" w:eastAsia="sr-Latn-ME"/>
        </w:rPr>
      </w:pPr>
    </w:p>
    <w:p w14:paraId="41AF1015" w14:textId="7408D8E8" w:rsidR="000162ED" w:rsidRDefault="000162ED" w:rsidP="00595E97">
      <w:pPr>
        <w:spacing w:after="0"/>
        <w:jc w:val="center"/>
        <w:rPr>
          <w:rFonts w:ascii="Cambria" w:eastAsia="Times New Roman" w:hAnsi="Cambria" w:cstheme="minorHAnsi"/>
          <w:sz w:val="36"/>
          <w:szCs w:val="36"/>
          <w:lang w:val="sr-Latn-CS" w:eastAsia="sr-Latn-ME"/>
        </w:rPr>
      </w:pPr>
    </w:p>
    <w:p w14:paraId="12762FF9" w14:textId="5B1B2851" w:rsidR="000162ED" w:rsidRDefault="000162ED" w:rsidP="00595E97">
      <w:pPr>
        <w:spacing w:after="0"/>
        <w:jc w:val="center"/>
        <w:rPr>
          <w:rFonts w:ascii="Cambria" w:eastAsia="Times New Roman" w:hAnsi="Cambria" w:cstheme="minorHAnsi"/>
          <w:sz w:val="36"/>
          <w:szCs w:val="36"/>
          <w:lang w:val="sr-Latn-CS" w:eastAsia="sr-Latn-ME"/>
        </w:rPr>
      </w:pPr>
    </w:p>
    <w:p w14:paraId="3BE6827E" w14:textId="1528F82A" w:rsidR="000162ED" w:rsidRDefault="000162ED" w:rsidP="00595E97">
      <w:pPr>
        <w:spacing w:after="0"/>
        <w:jc w:val="center"/>
        <w:rPr>
          <w:rFonts w:ascii="Cambria" w:eastAsia="Times New Roman" w:hAnsi="Cambria" w:cstheme="minorHAnsi"/>
          <w:sz w:val="36"/>
          <w:szCs w:val="36"/>
          <w:lang w:val="sr-Latn-CS" w:eastAsia="sr-Latn-ME"/>
        </w:rPr>
      </w:pPr>
    </w:p>
    <w:p w14:paraId="5FC5154F" w14:textId="26CF5E6E" w:rsidR="000162ED" w:rsidRDefault="000162ED" w:rsidP="00595E97">
      <w:pPr>
        <w:spacing w:after="0"/>
        <w:jc w:val="center"/>
        <w:rPr>
          <w:rFonts w:ascii="Cambria" w:eastAsia="Times New Roman" w:hAnsi="Cambria" w:cstheme="minorHAnsi"/>
          <w:sz w:val="36"/>
          <w:szCs w:val="36"/>
          <w:lang w:val="sr-Latn-CS" w:eastAsia="sr-Latn-ME"/>
        </w:rPr>
      </w:pPr>
    </w:p>
    <w:p w14:paraId="26F5062F" w14:textId="77777777" w:rsidR="000162ED" w:rsidRDefault="000162ED" w:rsidP="00595E97">
      <w:pPr>
        <w:spacing w:after="0"/>
        <w:jc w:val="center"/>
        <w:rPr>
          <w:rFonts w:ascii="Cambria" w:eastAsia="Times New Roman" w:hAnsi="Cambria" w:cstheme="minorHAnsi"/>
          <w:sz w:val="24"/>
          <w:szCs w:val="24"/>
          <w:lang w:val="sr-Latn-CS" w:eastAsia="sr-Latn-ME"/>
        </w:rPr>
      </w:pPr>
    </w:p>
    <w:p w14:paraId="5637A48C" w14:textId="77777777" w:rsidR="000162ED" w:rsidRDefault="000162ED" w:rsidP="00595E97">
      <w:pPr>
        <w:spacing w:after="0"/>
        <w:jc w:val="center"/>
        <w:rPr>
          <w:rFonts w:ascii="Cambria" w:eastAsia="Times New Roman" w:hAnsi="Cambria" w:cstheme="minorHAnsi"/>
          <w:sz w:val="24"/>
          <w:szCs w:val="24"/>
          <w:lang w:val="sr-Latn-CS" w:eastAsia="sr-Latn-ME"/>
        </w:rPr>
      </w:pPr>
    </w:p>
    <w:p w14:paraId="1FF21294" w14:textId="77777777" w:rsidR="000162ED" w:rsidRDefault="000162ED" w:rsidP="00595E97">
      <w:pPr>
        <w:spacing w:after="0"/>
        <w:jc w:val="center"/>
        <w:rPr>
          <w:rFonts w:ascii="Cambria" w:eastAsia="Times New Roman" w:hAnsi="Cambria" w:cstheme="minorHAnsi"/>
          <w:sz w:val="24"/>
          <w:szCs w:val="24"/>
          <w:lang w:val="sr-Latn-CS" w:eastAsia="sr-Latn-ME"/>
        </w:rPr>
      </w:pPr>
    </w:p>
    <w:p w14:paraId="602B680E" w14:textId="77777777" w:rsidR="000162ED" w:rsidRDefault="000162ED" w:rsidP="00595E97">
      <w:pPr>
        <w:spacing w:after="0"/>
        <w:jc w:val="center"/>
        <w:rPr>
          <w:rFonts w:ascii="Cambria" w:eastAsia="Times New Roman" w:hAnsi="Cambria" w:cstheme="minorHAnsi"/>
          <w:sz w:val="24"/>
          <w:szCs w:val="24"/>
          <w:lang w:val="sr-Latn-CS" w:eastAsia="sr-Latn-ME"/>
        </w:rPr>
      </w:pPr>
    </w:p>
    <w:p w14:paraId="4DEB21D2" w14:textId="77777777" w:rsidR="000162ED" w:rsidRDefault="000162ED" w:rsidP="00595E97">
      <w:pPr>
        <w:spacing w:after="0"/>
        <w:jc w:val="center"/>
        <w:rPr>
          <w:rFonts w:ascii="Cambria" w:eastAsia="Times New Roman" w:hAnsi="Cambria" w:cstheme="minorHAnsi"/>
          <w:sz w:val="24"/>
          <w:szCs w:val="24"/>
          <w:lang w:val="sr-Latn-CS" w:eastAsia="sr-Latn-ME"/>
        </w:rPr>
      </w:pPr>
    </w:p>
    <w:p w14:paraId="7296738E" w14:textId="77777777" w:rsidR="000162ED" w:rsidRDefault="000162ED" w:rsidP="00595E97">
      <w:pPr>
        <w:spacing w:after="0"/>
        <w:jc w:val="center"/>
        <w:rPr>
          <w:rFonts w:ascii="Cambria" w:eastAsia="Times New Roman" w:hAnsi="Cambria" w:cstheme="minorHAnsi"/>
          <w:sz w:val="24"/>
          <w:szCs w:val="24"/>
          <w:lang w:val="sr-Latn-CS" w:eastAsia="sr-Latn-ME"/>
        </w:rPr>
      </w:pPr>
    </w:p>
    <w:p w14:paraId="61CC142F" w14:textId="77777777" w:rsidR="000162ED" w:rsidRDefault="000162ED" w:rsidP="00595E97">
      <w:pPr>
        <w:spacing w:after="0"/>
        <w:jc w:val="center"/>
        <w:rPr>
          <w:rFonts w:ascii="Cambria" w:eastAsia="Times New Roman" w:hAnsi="Cambria" w:cstheme="minorHAnsi"/>
          <w:sz w:val="24"/>
          <w:szCs w:val="24"/>
          <w:lang w:val="sr-Latn-CS" w:eastAsia="sr-Latn-ME"/>
        </w:rPr>
      </w:pPr>
    </w:p>
    <w:p w14:paraId="48C52233" w14:textId="77777777" w:rsidR="000162ED" w:rsidRDefault="000162ED" w:rsidP="00595E97">
      <w:pPr>
        <w:spacing w:after="0"/>
        <w:jc w:val="center"/>
        <w:rPr>
          <w:rFonts w:ascii="Cambria" w:eastAsia="Times New Roman" w:hAnsi="Cambria" w:cstheme="minorHAnsi"/>
          <w:sz w:val="24"/>
          <w:szCs w:val="24"/>
          <w:lang w:val="sr-Latn-CS" w:eastAsia="sr-Latn-ME"/>
        </w:rPr>
      </w:pPr>
    </w:p>
    <w:p w14:paraId="7C66568F" w14:textId="0C57E36D" w:rsidR="000162ED" w:rsidRPr="000162ED" w:rsidRDefault="000162ED" w:rsidP="00595E97">
      <w:pPr>
        <w:spacing w:after="0"/>
        <w:jc w:val="center"/>
        <w:rPr>
          <w:rFonts w:ascii="Cambria" w:eastAsia="Times New Roman" w:hAnsi="Cambria" w:cstheme="minorHAnsi"/>
          <w:sz w:val="24"/>
          <w:szCs w:val="24"/>
          <w:lang w:val="sr-Latn-CS" w:eastAsia="sr-Latn-ME"/>
        </w:rPr>
      </w:pPr>
      <w:r w:rsidRPr="000162ED">
        <w:rPr>
          <w:rFonts w:ascii="Cambria" w:eastAsia="Times New Roman" w:hAnsi="Cambria" w:cstheme="minorHAnsi"/>
          <w:sz w:val="24"/>
          <w:szCs w:val="24"/>
          <w:lang w:val="sr-Latn-CS" w:eastAsia="sr-Latn-ME"/>
        </w:rPr>
        <w:t xml:space="preserve">Podgorica, </w:t>
      </w:r>
      <w:r w:rsidR="00E1260D">
        <w:rPr>
          <w:rFonts w:ascii="Cambria" w:eastAsia="Times New Roman" w:hAnsi="Cambria" w:cstheme="minorHAnsi"/>
          <w:sz w:val="24"/>
          <w:szCs w:val="24"/>
          <w:lang w:val="sr-Latn-CS" w:eastAsia="sr-Latn-ME"/>
        </w:rPr>
        <w:t>novembar</w:t>
      </w:r>
      <w:r w:rsidRPr="000162ED">
        <w:rPr>
          <w:rFonts w:ascii="Cambria" w:eastAsia="Times New Roman" w:hAnsi="Cambria" w:cstheme="minorHAnsi"/>
          <w:sz w:val="24"/>
          <w:szCs w:val="24"/>
          <w:lang w:val="sr-Latn-CS" w:eastAsia="sr-Latn-ME"/>
        </w:rPr>
        <w:t xml:space="preserve"> 2022.</w:t>
      </w:r>
    </w:p>
    <w:p w14:paraId="6FC82525" w14:textId="77777777" w:rsidR="000162ED" w:rsidRDefault="000162ED" w:rsidP="00595E97">
      <w:pPr>
        <w:spacing w:after="0"/>
        <w:jc w:val="center"/>
        <w:rPr>
          <w:rFonts w:ascii="Cambria" w:eastAsia="Times New Roman" w:hAnsi="Cambria" w:cstheme="minorHAnsi"/>
          <w:sz w:val="24"/>
          <w:szCs w:val="24"/>
          <w:lang w:val="sr-Latn-CS" w:eastAsia="sr-Latn-ME"/>
        </w:rPr>
      </w:pPr>
    </w:p>
    <w:p w14:paraId="504E21E7" w14:textId="77777777" w:rsidR="000162ED" w:rsidRDefault="000162ED" w:rsidP="00595E97">
      <w:pPr>
        <w:spacing w:after="0"/>
        <w:jc w:val="center"/>
        <w:rPr>
          <w:rFonts w:ascii="Cambria" w:eastAsia="Times New Roman" w:hAnsi="Cambria" w:cstheme="minorHAnsi"/>
          <w:sz w:val="24"/>
          <w:szCs w:val="24"/>
          <w:lang w:val="sr-Latn-CS" w:eastAsia="sr-Latn-ME"/>
        </w:rPr>
      </w:pPr>
    </w:p>
    <w:p w14:paraId="62738063" w14:textId="6767A0B2" w:rsidR="000162ED" w:rsidRPr="000162ED" w:rsidRDefault="000162ED" w:rsidP="000162ED">
      <w:pPr>
        <w:spacing w:after="0"/>
        <w:rPr>
          <w:rFonts w:ascii="Cambria" w:eastAsia="Times New Roman" w:hAnsi="Cambria" w:cstheme="minorHAnsi"/>
          <w:b/>
          <w:sz w:val="28"/>
          <w:szCs w:val="28"/>
          <w:lang w:val="sr-Latn-CS" w:eastAsia="sr-Latn-ME"/>
        </w:rPr>
      </w:pPr>
      <w:bookmarkStart w:id="0" w:name="_GoBack"/>
      <w:r w:rsidRPr="000162ED">
        <w:rPr>
          <w:rFonts w:ascii="Cambria" w:eastAsia="Times New Roman" w:hAnsi="Cambria" w:cstheme="minorHAnsi"/>
          <w:b/>
          <w:sz w:val="28"/>
          <w:szCs w:val="28"/>
          <w:lang w:val="sr-Latn-CS" w:eastAsia="sr-Latn-ME"/>
        </w:rPr>
        <w:t>1. Uvod</w:t>
      </w:r>
    </w:p>
    <w:p w14:paraId="3EB271D9" w14:textId="77777777" w:rsidR="000162ED" w:rsidRDefault="000162ED" w:rsidP="000162ED">
      <w:pPr>
        <w:spacing w:after="0"/>
        <w:rPr>
          <w:rFonts w:ascii="Cambria" w:eastAsia="Times New Roman" w:hAnsi="Cambria" w:cstheme="minorHAnsi"/>
          <w:sz w:val="24"/>
          <w:szCs w:val="24"/>
          <w:lang w:val="sr-Latn-CS" w:eastAsia="sr-Latn-ME"/>
        </w:rPr>
      </w:pPr>
    </w:p>
    <w:p w14:paraId="2582DF8F" w14:textId="271E5BEF" w:rsidR="000162ED" w:rsidRDefault="000162ED" w:rsidP="000162ED">
      <w:pPr>
        <w:spacing w:after="0"/>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 xml:space="preserve">Glavni projekat regulacije obale rijeke </w:t>
      </w:r>
      <w:r w:rsidR="00E1260D">
        <w:rPr>
          <w:rFonts w:ascii="Cambria" w:eastAsia="Times New Roman" w:hAnsi="Cambria" w:cstheme="minorHAnsi"/>
          <w:sz w:val="24"/>
          <w:szCs w:val="24"/>
          <w:lang w:val="sr-Latn-CS" w:eastAsia="sr-Latn-ME"/>
        </w:rPr>
        <w:t>Lim</w:t>
      </w:r>
      <w:r>
        <w:rPr>
          <w:rFonts w:ascii="Cambria" w:eastAsia="Times New Roman" w:hAnsi="Cambria" w:cstheme="minorHAnsi"/>
          <w:sz w:val="24"/>
          <w:szCs w:val="24"/>
          <w:lang w:val="sr-Latn-CS" w:eastAsia="sr-Latn-ME"/>
        </w:rPr>
        <w:t xml:space="preserve"> na lokacij</w:t>
      </w:r>
      <w:r w:rsidR="000A3B3E">
        <w:rPr>
          <w:rFonts w:ascii="Cambria" w:eastAsia="Times New Roman" w:hAnsi="Cambria" w:cstheme="minorHAnsi"/>
          <w:sz w:val="24"/>
          <w:szCs w:val="24"/>
          <w:lang w:val="sr-Latn-CS" w:eastAsia="sr-Latn-ME"/>
        </w:rPr>
        <w:t>i</w:t>
      </w:r>
      <w:r>
        <w:rPr>
          <w:rFonts w:ascii="Cambria" w:eastAsia="Times New Roman" w:hAnsi="Cambria" w:cstheme="minorHAnsi"/>
          <w:sz w:val="24"/>
          <w:szCs w:val="24"/>
          <w:lang w:val="sr-Latn-CS" w:eastAsia="sr-Latn-ME"/>
        </w:rPr>
        <w:t xml:space="preserve"> </w:t>
      </w:r>
      <w:r w:rsidR="00E1260D">
        <w:rPr>
          <w:rFonts w:ascii="Cambria" w:eastAsia="Times New Roman" w:hAnsi="Cambria" w:cstheme="minorHAnsi"/>
          <w:sz w:val="24"/>
          <w:szCs w:val="24"/>
          <w:lang w:val="sr-Latn-CS" w:eastAsia="sr-Latn-ME"/>
        </w:rPr>
        <w:t>Pešca 1, neposredno nizvodno od ušća Bistrice u Lim, na katastarskim parcelama 1010 KO Pešca i 1784 KO Donja Ržanica u Opštini Berane</w:t>
      </w:r>
      <w:r>
        <w:rPr>
          <w:rFonts w:ascii="Cambria" w:eastAsia="Times New Roman" w:hAnsi="Cambria" w:cstheme="minorHAnsi"/>
          <w:sz w:val="24"/>
          <w:szCs w:val="24"/>
          <w:lang w:val="sr-Latn-CS" w:eastAsia="sr-Latn-ME"/>
        </w:rPr>
        <w:t xml:space="preserve"> izvodi se zbog odbrane od poplava. </w:t>
      </w:r>
    </w:p>
    <w:p w14:paraId="7E459FEB" w14:textId="22DB4003" w:rsidR="000162ED" w:rsidRDefault="000162ED" w:rsidP="000162ED">
      <w:pPr>
        <w:spacing w:after="0"/>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U prethodnim aktivnostima Uprava za vode je registrovala lokacije na vodotoku u sklopu hitnih interventnih radova i nakon toga odabrane su lokacije za izradu Glavnih projekata.</w:t>
      </w:r>
    </w:p>
    <w:p w14:paraId="50338AAE" w14:textId="645C1C03" w:rsidR="000162ED" w:rsidRDefault="000162ED" w:rsidP="000162ED">
      <w:pPr>
        <w:spacing w:after="0"/>
        <w:rPr>
          <w:rFonts w:ascii="Cambria" w:eastAsia="Times New Roman" w:hAnsi="Cambria" w:cstheme="minorHAnsi"/>
          <w:sz w:val="24"/>
          <w:szCs w:val="24"/>
          <w:lang w:val="sr-Latn-CS" w:eastAsia="sr-Latn-ME"/>
        </w:rPr>
      </w:pPr>
    </w:p>
    <w:p w14:paraId="6880123E" w14:textId="16EAA7A0" w:rsidR="00595E97" w:rsidRPr="000162ED" w:rsidRDefault="000162ED" w:rsidP="000162ED">
      <w:pPr>
        <w:spacing w:after="0"/>
        <w:rPr>
          <w:rFonts w:ascii="Cambria" w:eastAsia="Times New Roman" w:hAnsi="Cambria" w:cstheme="minorHAnsi"/>
          <w:b/>
          <w:sz w:val="28"/>
          <w:szCs w:val="24"/>
          <w:lang w:val="sr-Latn-CS" w:eastAsia="sr-Latn-ME"/>
        </w:rPr>
      </w:pPr>
      <w:r w:rsidRPr="000162ED">
        <w:rPr>
          <w:rFonts w:ascii="Cambria" w:eastAsia="Times New Roman" w:hAnsi="Cambria" w:cstheme="minorHAnsi"/>
          <w:b/>
          <w:sz w:val="28"/>
          <w:szCs w:val="24"/>
          <w:lang w:val="sr-Latn-CS" w:eastAsia="sr-Latn-ME"/>
        </w:rPr>
        <w:t>2. Lokacija projekta</w:t>
      </w:r>
    </w:p>
    <w:p w14:paraId="77488375" w14:textId="77777777" w:rsidR="00595E97" w:rsidRDefault="00595E97" w:rsidP="00595E97">
      <w:pPr>
        <w:spacing w:after="0"/>
        <w:jc w:val="both"/>
        <w:rPr>
          <w:rFonts w:ascii="Cambria" w:eastAsia="Times New Roman" w:hAnsi="Cambria" w:cstheme="minorHAnsi"/>
          <w:sz w:val="24"/>
          <w:szCs w:val="24"/>
          <w:lang w:val="sr-Latn-CS" w:eastAsia="sr-Latn-ME"/>
        </w:rPr>
      </w:pPr>
    </w:p>
    <w:p w14:paraId="367C3A6A" w14:textId="77777777" w:rsidR="00E1260D" w:rsidRDefault="00E1260D" w:rsidP="00E1260D">
      <w:pPr>
        <w:spacing w:after="0"/>
        <w:jc w:val="both"/>
        <w:rPr>
          <w:rFonts w:ascii="Cambria" w:eastAsia="Times New Roman" w:hAnsi="Cambria" w:cstheme="minorHAnsi"/>
          <w:sz w:val="24"/>
          <w:szCs w:val="24"/>
          <w:lang w:eastAsia="sr-Latn-ME"/>
        </w:rPr>
      </w:pPr>
      <w:r w:rsidRPr="00E1260D">
        <w:rPr>
          <w:rFonts w:ascii="Cambria" w:eastAsia="Times New Roman" w:hAnsi="Cambria" w:cstheme="minorHAnsi"/>
          <w:sz w:val="24"/>
          <w:szCs w:val="24"/>
          <w:lang w:eastAsia="sr-Latn-ME"/>
        </w:rPr>
        <w:t xml:space="preserve">Na ovom lokalitetu na desnoj obali Kaludarska rijeka uliva se u Lim. Sprud prouzrokuje intezivnu eroziju desne obale. Međutim, vidljivi su i erozioni procesi na lijevoj obali. Tendencija rječnog toka je formiranje „meandre“, što može prouzrokovati veoma obimna razaranja priobalnog poljoprivrednog zemljišta. </w:t>
      </w:r>
    </w:p>
    <w:p w14:paraId="59827565" w14:textId="315ADBA1" w:rsidR="00E1260D" w:rsidRPr="00E1260D" w:rsidRDefault="00E1260D" w:rsidP="00E1260D">
      <w:pPr>
        <w:spacing w:after="0"/>
        <w:jc w:val="both"/>
        <w:rPr>
          <w:rFonts w:ascii="Cambria" w:eastAsia="Times New Roman" w:hAnsi="Cambria" w:cstheme="minorHAnsi"/>
          <w:sz w:val="24"/>
          <w:szCs w:val="24"/>
          <w:lang w:eastAsia="sr-Latn-ME"/>
        </w:rPr>
      </w:pPr>
      <w:r w:rsidRPr="00E1260D">
        <w:rPr>
          <w:rFonts w:ascii="Cambria" w:eastAsia="Times New Roman" w:hAnsi="Cambria" w:cstheme="minorHAnsi"/>
          <w:sz w:val="24"/>
          <w:szCs w:val="24"/>
          <w:lang w:eastAsia="sr-Latn-ME"/>
        </w:rPr>
        <w:t xml:space="preserve">Da bi se ovaj problem riješio potrebno je </w:t>
      </w:r>
      <w:r>
        <w:rPr>
          <w:rFonts w:ascii="Cambria" w:eastAsia="Times New Roman" w:hAnsi="Cambria" w:cstheme="minorHAnsi"/>
          <w:sz w:val="24"/>
          <w:szCs w:val="24"/>
          <w:lang w:eastAsia="sr-Latn-ME"/>
        </w:rPr>
        <w:t>uraditi projekat</w:t>
      </w:r>
      <w:r w:rsidRPr="00E1260D">
        <w:rPr>
          <w:rFonts w:ascii="Cambria" w:eastAsia="Times New Roman" w:hAnsi="Cambria" w:cstheme="minorHAnsi"/>
          <w:sz w:val="24"/>
          <w:szCs w:val="24"/>
          <w:lang w:eastAsia="sr-Latn-ME"/>
        </w:rPr>
        <w:t xml:space="preserve"> koji će </w:t>
      </w:r>
      <w:r>
        <w:rPr>
          <w:rFonts w:ascii="Cambria" w:eastAsia="Times New Roman" w:hAnsi="Cambria" w:cstheme="minorHAnsi"/>
          <w:sz w:val="24"/>
          <w:szCs w:val="24"/>
          <w:lang w:eastAsia="sr-Latn-ME"/>
        </w:rPr>
        <w:t xml:space="preserve">osim obaloutvrda  </w:t>
      </w:r>
      <w:r w:rsidRPr="00E1260D">
        <w:rPr>
          <w:rFonts w:ascii="Cambria" w:eastAsia="Times New Roman" w:hAnsi="Cambria" w:cstheme="minorHAnsi"/>
          <w:sz w:val="24"/>
          <w:szCs w:val="24"/>
          <w:lang w:eastAsia="sr-Latn-ME"/>
        </w:rPr>
        <w:t>obuhvatiti</w:t>
      </w:r>
      <w:r>
        <w:rPr>
          <w:rFonts w:ascii="Cambria" w:eastAsia="Times New Roman" w:hAnsi="Cambria" w:cstheme="minorHAnsi"/>
          <w:sz w:val="24"/>
          <w:szCs w:val="24"/>
          <w:lang w:eastAsia="sr-Latn-ME"/>
        </w:rPr>
        <w:t xml:space="preserve"> i</w:t>
      </w:r>
      <w:r w:rsidRPr="00E1260D">
        <w:rPr>
          <w:rFonts w:ascii="Cambria" w:eastAsia="Times New Roman" w:hAnsi="Cambria" w:cstheme="minorHAnsi"/>
          <w:sz w:val="24"/>
          <w:szCs w:val="24"/>
          <w:lang w:eastAsia="sr-Latn-ME"/>
        </w:rPr>
        <w:t xml:space="preserve"> uklanjanje nataloženog materijala sa rječnog spruda da bi se matica toka usmjerila ka središnjem dijelu i formiralo minor korito. Lijevu obalu potrebno je zaštiti zbog bilizine privatnih objekata i zaobilaznice.</w:t>
      </w:r>
    </w:p>
    <w:p w14:paraId="7CDE80E6" w14:textId="77777777" w:rsidR="00E1260D" w:rsidRPr="00E1260D" w:rsidRDefault="00E1260D" w:rsidP="00E1260D">
      <w:pPr>
        <w:spacing w:after="0"/>
        <w:jc w:val="both"/>
        <w:rPr>
          <w:rFonts w:ascii="Cambria" w:eastAsia="Times New Roman" w:hAnsi="Cambria" w:cstheme="minorHAnsi"/>
          <w:sz w:val="24"/>
          <w:szCs w:val="24"/>
          <w:lang w:eastAsia="sr-Latn-ME"/>
        </w:rPr>
      </w:pPr>
      <w:r w:rsidRPr="00E1260D">
        <w:rPr>
          <w:rFonts w:ascii="Cambria" w:eastAsia="Times New Roman" w:hAnsi="Cambria" w:cstheme="minorHAnsi"/>
          <w:sz w:val="24"/>
          <w:szCs w:val="24"/>
          <w:lang w:eastAsia="sr-Latn-ME"/>
        </w:rPr>
        <w:t xml:space="preserve">U cilju zaštite od štetnog dejstva voda predviđena je izrada Glavnog projekta regulacije korita rijeke Lim, na lokaciji Pešca 1, neposredno nizvodno od ušća Bistrice u Lim u dužini oko 400m, na katastarskim parcelama 1010 KO Pešca i 1784 KO Donja Ržanica, opština Berane. </w:t>
      </w:r>
    </w:p>
    <w:p w14:paraId="4B81671F" w14:textId="77777777" w:rsidR="00E1260D" w:rsidRDefault="00E1260D" w:rsidP="00E1260D">
      <w:pPr>
        <w:spacing w:after="0"/>
        <w:jc w:val="both"/>
        <w:rPr>
          <w:rFonts w:ascii="Cambria" w:eastAsia="Times New Roman" w:hAnsi="Cambria" w:cstheme="minorHAnsi"/>
          <w:sz w:val="24"/>
          <w:szCs w:val="24"/>
          <w:lang w:eastAsia="sr-Latn-ME"/>
        </w:rPr>
      </w:pPr>
    </w:p>
    <w:p w14:paraId="7F03F641" w14:textId="671FD6D4" w:rsidR="00E1260D" w:rsidRPr="00E1260D" w:rsidRDefault="00E1260D" w:rsidP="00E1260D">
      <w:pPr>
        <w:spacing w:after="0"/>
        <w:jc w:val="both"/>
        <w:rPr>
          <w:rFonts w:ascii="Cambria" w:eastAsia="Times New Roman" w:hAnsi="Cambria" w:cstheme="minorHAnsi"/>
          <w:sz w:val="24"/>
          <w:szCs w:val="24"/>
          <w:lang w:eastAsia="sr-Latn-ME"/>
        </w:rPr>
      </w:pPr>
      <w:r w:rsidRPr="00E1260D">
        <w:rPr>
          <w:rFonts w:ascii="Cambria" w:eastAsia="Times New Roman" w:hAnsi="Cambria" w:cstheme="minorHAnsi"/>
          <w:sz w:val="24"/>
          <w:szCs w:val="24"/>
          <w:lang w:eastAsia="sr-Latn-ME"/>
        </w:rPr>
        <w:t xml:space="preserve">Koordinate lokacije transformisane iz  „EPSG:3857“ sistema: </w:t>
      </w:r>
    </w:p>
    <w:p w14:paraId="560B21CF" w14:textId="77777777" w:rsidR="00E1260D" w:rsidRPr="00E1260D" w:rsidRDefault="00E1260D" w:rsidP="00E1260D">
      <w:pPr>
        <w:spacing w:after="0"/>
        <w:jc w:val="both"/>
        <w:rPr>
          <w:rFonts w:ascii="Cambria" w:eastAsia="Times New Roman" w:hAnsi="Cambria" w:cstheme="minorHAnsi"/>
          <w:sz w:val="24"/>
          <w:szCs w:val="24"/>
          <w:lang w:eastAsia="sr-Latn-ME"/>
        </w:rPr>
      </w:pPr>
    </w:p>
    <w:p w14:paraId="041CE855" w14:textId="77777777" w:rsidR="00E1260D" w:rsidRPr="00E1260D" w:rsidRDefault="00E1260D" w:rsidP="00E1260D">
      <w:pPr>
        <w:spacing w:after="0"/>
        <w:jc w:val="both"/>
        <w:rPr>
          <w:rFonts w:ascii="Cambria" w:eastAsia="Times New Roman" w:hAnsi="Cambria" w:cstheme="minorHAnsi"/>
          <w:sz w:val="24"/>
          <w:szCs w:val="24"/>
          <w:lang w:eastAsia="sr-Latn-ME"/>
        </w:rPr>
      </w:pPr>
      <w:r w:rsidRPr="00E1260D">
        <w:rPr>
          <w:rFonts w:ascii="Cambria" w:eastAsia="Times New Roman" w:hAnsi="Cambria" w:cstheme="minorHAnsi"/>
          <w:sz w:val="24"/>
          <w:szCs w:val="24"/>
          <w:lang w:eastAsia="sr-Latn-ME"/>
        </w:rPr>
        <w:t>IGD: 19° 52´ 11,07“; SGŠ: 42° 49´ 27,14“</w:t>
      </w:r>
    </w:p>
    <w:p w14:paraId="204226F7" w14:textId="77777777" w:rsidR="00595E97" w:rsidRPr="00D401AD" w:rsidRDefault="00595E97" w:rsidP="00595E97">
      <w:pPr>
        <w:spacing w:after="0"/>
        <w:jc w:val="both"/>
        <w:rPr>
          <w:rFonts w:ascii="Cambria" w:eastAsia="Times New Roman" w:hAnsi="Cambria" w:cstheme="minorHAnsi"/>
          <w:sz w:val="24"/>
          <w:szCs w:val="24"/>
          <w:lang w:val="sr-Latn-CS" w:eastAsia="sr-Latn-ME"/>
        </w:rPr>
      </w:pPr>
    </w:p>
    <w:p w14:paraId="24DD9744" w14:textId="77777777" w:rsidR="00595E97" w:rsidRDefault="00595E97" w:rsidP="00595E97">
      <w:pPr>
        <w:spacing w:after="0"/>
        <w:jc w:val="both"/>
        <w:rPr>
          <w:rFonts w:ascii="Cambria" w:eastAsia="Times New Roman" w:hAnsi="Cambria" w:cstheme="minorHAnsi"/>
          <w:sz w:val="24"/>
          <w:szCs w:val="24"/>
          <w:lang w:val="sr-Latn-CS" w:eastAsia="sr-Latn-ME"/>
        </w:rPr>
      </w:pPr>
    </w:p>
    <w:p w14:paraId="538E2F86" w14:textId="3E5DDD83" w:rsidR="00595E97" w:rsidRPr="00D401AD" w:rsidRDefault="00595E97" w:rsidP="00595E97">
      <w:pPr>
        <w:spacing w:after="0"/>
        <w:jc w:val="center"/>
        <w:rPr>
          <w:rFonts w:ascii="Cambria" w:eastAsia="Times New Roman" w:hAnsi="Cambria" w:cstheme="minorHAnsi"/>
          <w:b/>
          <w:sz w:val="24"/>
          <w:szCs w:val="24"/>
          <w:lang w:val="sr-Latn-CS" w:eastAsia="sr-Latn-ME"/>
        </w:rPr>
      </w:pPr>
    </w:p>
    <w:p w14:paraId="7F8468AE" w14:textId="46C8DEDE" w:rsidR="00595E97" w:rsidRPr="00D401AD" w:rsidRDefault="00E1260D" w:rsidP="00E1260D">
      <w:pPr>
        <w:pStyle w:val="ListParagraph"/>
        <w:spacing w:after="0"/>
        <w:jc w:val="center"/>
        <w:rPr>
          <w:rFonts w:ascii="Cambria" w:eastAsia="Times New Roman" w:hAnsi="Cambria" w:cstheme="minorHAnsi"/>
          <w:bCs/>
          <w:i/>
          <w:iCs/>
          <w:sz w:val="20"/>
          <w:szCs w:val="20"/>
          <w:lang w:val="sr-Latn-CS" w:eastAsia="sr-Latn-ME"/>
        </w:rPr>
      </w:pPr>
      <w:r w:rsidRPr="00EB0771">
        <w:rPr>
          <w:rFonts w:ascii="Cambria" w:hAnsi="Cambria"/>
          <w:i/>
          <w:iCs/>
          <w:noProof/>
          <w:sz w:val="20"/>
          <w:szCs w:val="20"/>
          <w:lang w:val="en-US"/>
        </w:rPr>
        <w:lastRenderedPageBreak/>
        <w:drawing>
          <wp:inline distT="0" distB="0" distL="0" distR="0" wp14:anchorId="231ACAB5" wp14:editId="55DF5659">
            <wp:extent cx="4848225" cy="2912162"/>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5542" cy="2916557"/>
                    </a:xfrm>
                    <a:prstGeom prst="rect">
                      <a:avLst/>
                    </a:prstGeom>
                    <a:noFill/>
                    <a:ln>
                      <a:noFill/>
                    </a:ln>
                  </pic:spPr>
                </pic:pic>
              </a:graphicData>
            </a:graphic>
          </wp:inline>
        </w:drawing>
      </w:r>
    </w:p>
    <w:p w14:paraId="15B0E023" w14:textId="3207CED8" w:rsidR="00595E97" w:rsidRPr="00D401AD" w:rsidRDefault="00595E97" w:rsidP="00595E97">
      <w:pPr>
        <w:spacing w:after="0"/>
        <w:rPr>
          <w:lang w:val="sr-Latn-CS"/>
        </w:rPr>
      </w:pPr>
    </w:p>
    <w:p w14:paraId="2963B578" w14:textId="43A30C14" w:rsidR="006B6A6D" w:rsidRPr="00E1260D" w:rsidRDefault="00595E97" w:rsidP="00E1260D">
      <w:pPr>
        <w:pStyle w:val="ListParagraph"/>
        <w:spacing w:after="0"/>
        <w:jc w:val="center"/>
        <w:rPr>
          <w:rFonts w:ascii="Cambria" w:eastAsia="Times New Roman" w:hAnsi="Cambria" w:cstheme="minorHAnsi"/>
          <w:bCs/>
          <w:i/>
          <w:iCs/>
          <w:sz w:val="20"/>
          <w:szCs w:val="20"/>
          <w:lang w:val="sr-Latn-CS" w:eastAsia="sr-Latn-ME"/>
        </w:rPr>
      </w:pPr>
      <w:r w:rsidRPr="00D401AD">
        <w:rPr>
          <w:rFonts w:ascii="Cambria" w:eastAsia="Times New Roman" w:hAnsi="Cambria" w:cstheme="minorHAnsi"/>
          <w:bCs/>
          <w:i/>
          <w:iCs/>
          <w:sz w:val="20"/>
          <w:szCs w:val="20"/>
          <w:lang w:val="sr-Latn-CS" w:eastAsia="sr-Latn-ME"/>
        </w:rPr>
        <w:t>Slika</w:t>
      </w:r>
      <w:r w:rsidR="00E1260D">
        <w:rPr>
          <w:rFonts w:ascii="Cambria" w:eastAsia="Times New Roman" w:hAnsi="Cambria" w:cstheme="minorHAnsi"/>
          <w:bCs/>
          <w:i/>
          <w:iCs/>
          <w:sz w:val="20"/>
          <w:szCs w:val="20"/>
          <w:lang w:val="sr-Latn-CS" w:eastAsia="sr-Latn-ME"/>
        </w:rPr>
        <w:t xml:space="preserve"> 1</w:t>
      </w:r>
      <w:r w:rsidRPr="00D401AD">
        <w:rPr>
          <w:rFonts w:ascii="Cambria" w:eastAsia="Times New Roman" w:hAnsi="Cambria" w:cstheme="minorHAnsi"/>
          <w:bCs/>
          <w:i/>
          <w:iCs/>
          <w:sz w:val="20"/>
          <w:szCs w:val="20"/>
          <w:lang w:val="sr-Latn-CS" w:eastAsia="sr-Latn-ME"/>
        </w:rPr>
        <w:t xml:space="preserve">. </w:t>
      </w:r>
      <w:r w:rsidR="009F088F">
        <w:rPr>
          <w:rFonts w:ascii="Cambria" w:eastAsia="Times New Roman" w:hAnsi="Cambria" w:cstheme="minorHAnsi"/>
          <w:bCs/>
          <w:i/>
          <w:iCs/>
          <w:sz w:val="20"/>
          <w:szCs w:val="20"/>
          <w:lang w:val="sr-Latn-CS" w:eastAsia="sr-Latn-ME"/>
        </w:rPr>
        <w:t>Prikaz lokacije na Geoportalu</w:t>
      </w:r>
    </w:p>
    <w:p w14:paraId="2AF0CA83" w14:textId="77777777" w:rsidR="006B6A6D" w:rsidRPr="006B6A6D" w:rsidRDefault="006B6A6D">
      <w:pPr>
        <w:rPr>
          <w:b/>
          <w:sz w:val="28"/>
        </w:rPr>
      </w:pPr>
    </w:p>
    <w:p w14:paraId="405F65DF" w14:textId="55C9E48E" w:rsidR="006B6A6D" w:rsidRPr="006B6A6D" w:rsidRDefault="00445383">
      <w:pPr>
        <w:rPr>
          <w:rFonts w:ascii="Cambria" w:hAnsi="Cambria"/>
          <w:b/>
          <w:sz w:val="28"/>
          <w:szCs w:val="24"/>
        </w:rPr>
      </w:pPr>
      <w:r>
        <w:rPr>
          <w:rFonts w:ascii="Cambria" w:hAnsi="Cambria"/>
          <w:b/>
          <w:sz w:val="28"/>
          <w:szCs w:val="24"/>
        </w:rPr>
        <w:t>3. Cilj,</w:t>
      </w:r>
      <w:r w:rsidR="006B6A6D" w:rsidRPr="006B6A6D">
        <w:rPr>
          <w:rFonts w:ascii="Cambria" w:hAnsi="Cambria"/>
          <w:b/>
          <w:sz w:val="28"/>
          <w:szCs w:val="24"/>
        </w:rPr>
        <w:t xml:space="preserve"> svrha</w:t>
      </w:r>
      <w:r>
        <w:rPr>
          <w:rFonts w:ascii="Cambria" w:hAnsi="Cambria"/>
          <w:b/>
          <w:sz w:val="28"/>
          <w:szCs w:val="24"/>
        </w:rPr>
        <w:t xml:space="preserve"> i predmet</w:t>
      </w:r>
      <w:r w:rsidR="006B6A6D" w:rsidRPr="006B6A6D">
        <w:rPr>
          <w:rFonts w:ascii="Cambria" w:hAnsi="Cambria"/>
          <w:b/>
          <w:sz w:val="28"/>
          <w:szCs w:val="24"/>
        </w:rPr>
        <w:t xml:space="preserve"> izrade tehničke dokumentacije</w:t>
      </w:r>
    </w:p>
    <w:p w14:paraId="79FADB07" w14:textId="68A1CBE9" w:rsidR="006B6A6D" w:rsidRDefault="006B6A6D">
      <w:pPr>
        <w:rPr>
          <w:rFonts w:ascii="Cambria" w:hAnsi="Cambria"/>
          <w:sz w:val="24"/>
          <w:szCs w:val="24"/>
        </w:rPr>
      </w:pPr>
      <w:r w:rsidRPr="006B6A6D">
        <w:rPr>
          <w:rFonts w:ascii="Cambria" w:hAnsi="Cambria"/>
          <w:sz w:val="24"/>
          <w:szCs w:val="24"/>
        </w:rPr>
        <w:t>Opšti</w:t>
      </w:r>
      <w:r>
        <w:rPr>
          <w:rFonts w:ascii="Cambria" w:hAnsi="Cambria"/>
          <w:sz w:val="24"/>
          <w:szCs w:val="24"/>
        </w:rPr>
        <w:t xml:space="preserve"> cilj Projekta predstavlja poboljšanje sistema za zaštitu od poplava u Crnoj Gori. Postojeće loše stanje u pogledu stabilnosti korita, zatim smanjeni kapacitet korita za prihvatanje poplavnih talasa i konsekventna ugroženost okolnih područja tokom kišne sezone, uglavnom su rezultat sledećih faktora:</w:t>
      </w:r>
    </w:p>
    <w:p w14:paraId="2218A667" w14:textId="21096428" w:rsidR="006B6A6D" w:rsidRDefault="006B6A6D" w:rsidP="006B6A6D">
      <w:pPr>
        <w:pStyle w:val="ListParagraph"/>
        <w:numPr>
          <w:ilvl w:val="0"/>
          <w:numId w:val="1"/>
        </w:numPr>
        <w:rPr>
          <w:rFonts w:ascii="Cambria" w:hAnsi="Cambria"/>
          <w:sz w:val="24"/>
          <w:szCs w:val="24"/>
        </w:rPr>
      </w:pPr>
      <w:r>
        <w:rPr>
          <w:rFonts w:ascii="Cambria" w:hAnsi="Cambria"/>
          <w:sz w:val="24"/>
          <w:szCs w:val="24"/>
        </w:rPr>
        <w:t>Nedostatak izgrađenih vodnih objekata za uređenje vodotoka, regulisanje vodnog režima</w:t>
      </w:r>
      <w:r w:rsidR="00004426">
        <w:rPr>
          <w:rFonts w:ascii="Cambria" w:hAnsi="Cambria"/>
          <w:sz w:val="24"/>
          <w:szCs w:val="24"/>
        </w:rPr>
        <w:t xml:space="preserve"> i zaštitu od poplava u slivu rijeke Tare;</w:t>
      </w:r>
    </w:p>
    <w:p w14:paraId="00542435" w14:textId="4B13B5FC" w:rsidR="00004426" w:rsidRDefault="00004426" w:rsidP="006B6A6D">
      <w:pPr>
        <w:pStyle w:val="ListParagraph"/>
        <w:numPr>
          <w:ilvl w:val="0"/>
          <w:numId w:val="1"/>
        </w:numPr>
        <w:rPr>
          <w:rFonts w:ascii="Cambria" w:hAnsi="Cambria"/>
          <w:sz w:val="24"/>
          <w:szCs w:val="24"/>
        </w:rPr>
      </w:pPr>
      <w:r>
        <w:rPr>
          <w:rFonts w:ascii="Cambria" w:hAnsi="Cambria"/>
          <w:sz w:val="24"/>
          <w:szCs w:val="24"/>
        </w:rPr>
        <w:t>Eksploatacija sedimentata vršila se nelegalno, bez koncesija dodijeljenih u skladu sa važećim propisima i bez adekvatne projektne dokumentacije uz izostanak efikasne kontrole i sankcionisanja nedozvoljenih radova;</w:t>
      </w:r>
    </w:p>
    <w:p w14:paraId="750BB599" w14:textId="69C07837" w:rsidR="00004426" w:rsidRDefault="00004426" w:rsidP="006B6A6D">
      <w:pPr>
        <w:pStyle w:val="ListParagraph"/>
        <w:numPr>
          <w:ilvl w:val="0"/>
          <w:numId w:val="1"/>
        </w:numPr>
        <w:rPr>
          <w:rFonts w:ascii="Cambria" w:hAnsi="Cambria"/>
          <w:sz w:val="24"/>
          <w:szCs w:val="24"/>
        </w:rPr>
      </w:pPr>
      <w:r>
        <w:rPr>
          <w:rFonts w:ascii="Cambria" w:hAnsi="Cambria"/>
          <w:sz w:val="24"/>
          <w:szCs w:val="24"/>
        </w:rPr>
        <w:t>Velika količina nanosa koji se deponuje dodatno utiče na pojavu uspora i povećanu ugroženost obala.</w:t>
      </w:r>
    </w:p>
    <w:p w14:paraId="030BD5C8" w14:textId="40C30104" w:rsidR="00004426" w:rsidRDefault="00004426" w:rsidP="00004426">
      <w:pPr>
        <w:spacing w:after="0"/>
        <w:jc w:val="both"/>
        <w:rPr>
          <w:rFonts w:ascii="Cambria" w:eastAsia="Times New Roman" w:hAnsi="Cambria" w:cstheme="minorHAnsi"/>
          <w:sz w:val="24"/>
          <w:szCs w:val="24"/>
          <w:lang w:val="sr-Latn-CS" w:eastAsia="sr-Latn-ME"/>
        </w:rPr>
      </w:pPr>
      <w:r w:rsidRPr="00004426">
        <w:rPr>
          <w:rFonts w:ascii="Cambria" w:hAnsi="Cambria"/>
          <w:sz w:val="24"/>
          <w:szCs w:val="24"/>
        </w:rPr>
        <w:t xml:space="preserve">Svrha </w:t>
      </w:r>
      <w:r>
        <w:rPr>
          <w:rFonts w:ascii="Cambria" w:hAnsi="Cambria"/>
          <w:sz w:val="24"/>
          <w:szCs w:val="24"/>
        </w:rPr>
        <w:t xml:space="preserve">izrade tehničke dokumentacije je izgradnja obaloutvrde za odbranu od 100-godišnjeg nivoa vode na ugroženom dijelu obale </w:t>
      </w:r>
      <w:r>
        <w:rPr>
          <w:rFonts w:ascii="Cambria" w:eastAsia="Times New Roman" w:hAnsi="Cambria" w:cstheme="minorHAnsi"/>
          <w:sz w:val="24"/>
          <w:szCs w:val="24"/>
          <w:lang w:val="sr-Latn-CS" w:eastAsia="sr-Latn-ME"/>
        </w:rPr>
        <w:t>u dužini od 400m. Regulaciju je potrebno započeti uzvodno od kritične lokacije pa sve do visećeg mosta nizvodno da bi se dugoročno riješio ovaj problem. Na lijevoj obali je potrebno predvidjeti regulaciju korita od kamena u betonu ili sličnog materijala koji je stabilan i može da obezbjedi dugotrajnost jer je to konkavna obala koja je podložna eroziji, a takođe to je i strana na kojoj se nalazi magistralni put.</w:t>
      </w:r>
      <w:r w:rsidR="00933980">
        <w:rPr>
          <w:rFonts w:ascii="Cambria" w:eastAsia="Times New Roman" w:hAnsi="Cambria" w:cstheme="minorHAnsi"/>
          <w:sz w:val="24"/>
          <w:szCs w:val="24"/>
          <w:lang w:val="sr-Latn-CS" w:eastAsia="sr-Latn-ME"/>
        </w:rPr>
        <w:t xml:space="preserve"> Preporuka je da se obaloutvrda uklopi u prirodni ambijent sa stabilnom nožicom i ispunom od kamena. </w:t>
      </w:r>
    </w:p>
    <w:p w14:paraId="082381F2" w14:textId="05453BEF" w:rsidR="00004426" w:rsidRDefault="00004426" w:rsidP="00004426">
      <w:pPr>
        <w:spacing w:after="0"/>
        <w:jc w:val="both"/>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lastRenderedPageBreak/>
        <w:t xml:space="preserve">Obezbjeđivanje zadatog nivoa zaštite može da podrazumijeva i radove na čišćenju korita rijeke zarad uspostavljanja potrebnog proticajnog profila i podužnog pada korita. </w:t>
      </w:r>
    </w:p>
    <w:p w14:paraId="4C18F0E7" w14:textId="1AEDF1BC" w:rsidR="00004426" w:rsidRDefault="00004426" w:rsidP="00004426">
      <w:pPr>
        <w:spacing w:after="0"/>
        <w:jc w:val="both"/>
        <w:rPr>
          <w:rFonts w:ascii="Cambria" w:eastAsia="Times New Roman" w:hAnsi="Cambria" w:cstheme="minorHAnsi"/>
          <w:sz w:val="24"/>
          <w:szCs w:val="24"/>
          <w:lang w:val="sr-Latn-CS" w:eastAsia="sr-Latn-ME"/>
        </w:rPr>
      </w:pPr>
      <w:r>
        <w:rPr>
          <w:rFonts w:ascii="Cambria" w:eastAsia="Times New Roman" w:hAnsi="Cambria" w:cstheme="minorHAnsi"/>
          <w:sz w:val="24"/>
          <w:szCs w:val="24"/>
          <w:lang w:val="sr-Latn-CS" w:eastAsia="sr-Latn-ME"/>
        </w:rPr>
        <w:t xml:space="preserve">Potrebno je projektovati obaloutvrdu sa kotom krune koja obezbjeđuje nadvišenje u odnosu na kotu 100-godišnje velike vode rijeke Tare. </w:t>
      </w:r>
    </w:p>
    <w:p w14:paraId="0D779A4E" w14:textId="598D04A0" w:rsidR="00445383" w:rsidRDefault="00445383" w:rsidP="00004426">
      <w:pPr>
        <w:ind w:left="360"/>
        <w:rPr>
          <w:rFonts w:ascii="Cambria" w:hAnsi="Cambria"/>
          <w:sz w:val="24"/>
          <w:szCs w:val="24"/>
        </w:rPr>
      </w:pPr>
    </w:p>
    <w:p w14:paraId="0A9EA093" w14:textId="6C366346" w:rsidR="00445383" w:rsidRDefault="00445383" w:rsidP="00445383">
      <w:pPr>
        <w:rPr>
          <w:rFonts w:ascii="Cambria" w:hAnsi="Cambria"/>
          <w:b/>
          <w:sz w:val="28"/>
          <w:szCs w:val="24"/>
        </w:rPr>
      </w:pPr>
      <w:r w:rsidRPr="00445383">
        <w:rPr>
          <w:rFonts w:ascii="Cambria" w:hAnsi="Cambria"/>
          <w:b/>
          <w:sz w:val="28"/>
          <w:szCs w:val="24"/>
        </w:rPr>
        <w:t>4. Osnove za projektovanje</w:t>
      </w:r>
    </w:p>
    <w:p w14:paraId="7D8B6C29" w14:textId="28CE7C1C" w:rsidR="00445383" w:rsidRDefault="00445383" w:rsidP="00445383">
      <w:pPr>
        <w:rPr>
          <w:rFonts w:ascii="Cambria" w:hAnsi="Cambria"/>
          <w:sz w:val="24"/>
          <w:szCs w:val="24"/>
        </w:rPr>
      </w:pPr>
      <w:r>
        <w:rPr>
          <w:rFonts w:ascii="Cambria" w:hAnsi="Cambria"/>
          <w:sz w:val="24"/>
          <w:szCs w:val="24"/>
        </w:rPr>
        <w:t>U izradi Glavnog projekta neophodno je pridržavati se važeće zakonske regulative, propisa i standarda.</w:t>
      </w:r>
    </w:p>
    <w:p w14:paraId="147C1072" w14:textId="7F9643FE" w:rsidR="00445383" w:rsidRDefault="00445383" w:rsidP="00445383">
      <w:pPr>
        <w:rPr>
          <w:rFonts w:ascii="Cambria" w:hAnsi="Cambria"/>
          <w:sz w:val="24"/>
          <w:szCs w:val="24"/>
        </w:rPr>
      </w:pPr>
      <w:r>
        <w:rPr>
          <w:rFonts w:ascii="Cambria" w:hAnsi="Cambria"/>
          <w:sz w:val="24"/>
          <w:szCs w:val="24"/>
        </w:rPr>
        <w:t>Projektna dokumentacija mora biti urađena na način da su projektovana tehnička rješenja u skladu sa: Zakonom o uređenju prostora i izgradnji objekata, Zakonom o vodama i podzakonskim aktima donešenim na osnovu navedenih zakona, drugim posebnim propisima koji direktno ili na drugi način utiču na osnovne zahtjeve predmetnih objekata.</w:t>
      </w:r>
    </w:p>
    <w:p w14:paraId="42BB61C8" w14:textId="04FF855D" w:rsidR="000A3B3E" w:rsidRDefault="000A3B3E" w:rsidP="00445383">
      <w:pPr>
        <w:rPr>
          <w:rFonts w:ascii="Cambria" w:hAnsi="Cambria"/>
          <w:sz w:val="24"/>
          <w:szCs w:val="24"/>
        </w:rPr>
      </w:pPr>
      <w:r>
        <w:rPr>
          <w:rFonts w:ascii="Cambria" w:hAnsi="Cambria"/>
          <w:sz w:val="24"/>
          <w:szCs w:val="24"/>
        </w:rPr>
        <w:t>Naručilac posla je u obavezi da obezbjedi UTU uslove, vodne uslove i mišljenje Uprave za saobraćaj i preda ih izvršiocu posla.</w:t>
      </w:r>
    </w:p>
    <w:p w14:paraId="2FEFAA0E" w14:textId="2D71BF60" w:rsidR="00445383" w:rsidRDefault="00445383" w:rsidP="00445383">
      <w:pPr>
        <w:rPr>
          <w:rFonts w:ascii="Cambria" w:hAnsi="Cambria"/>
          <w:sz w:val="24"/>
          <w:szCs w:val="24"/>
        </w:rPr>
      </w:pPr>
      <w:r>
        <w:rPr>
          <w:rFonts w:ascii="Cambria" w:hAnsi="Cambria"/>
          <w:sz w:val="24"/>
          <w:szCs w:val="24"/>
        </w:rPr>
        <w:t xml:space="preserve">Izrada Glavnog projekta zahtjeva detaljno sagledavanje i proučavanje svih relevantnih činilaca, klimatske, hidrološke i hidrografske parametre. </w:t>
      </w:r>
    </w:p>
    <w:p w14:paraId="550B0268" w14:textId="4BABB6A2" w:rsidR="00445383" w:rsidRDefault="00445383" w:rsidP="00445383">
      <w:pPr>
        <w:rPr>
          <w:rFonts w:ascii="Cambria" w:hAnsi="Cambria"/>
          <w:sz w:val="24"/>
          <w:szCs w:val="24"/>
        </w:rPr>
      </w:pPr>
      <w:r>
        <w:rPr>
          <w:rFonts w:ascii="Cambria" w:hAnsi="Cambria"/>
          <w:sz w:val="24"/>
          <w:szCs w:val="24"/>
        </w:rPr>
        <w:t>Projektant je dužan da za potrebe izrade Glavnog projekta sprovede geodetska snimanja, na osnovu kojih će pripremiti odgovarajuće podloge za projektovanje.</w:t>
      </w:r>
    </w:p>
    <w:p w14:paraId="158A4A62" w14:textId="1F486DF4" w:rsidR="00445383" w:rsidRDefault="00445383" w:rsidP="00445383">
      <w:pPr>
        <w:rPr>
          <w:rFonts w:ascii="Cambria" w:hAnsi="Cambria"/>
          <w:sz w:val="24"/>
          <w:szCs w:val="24"/>
        </w:rPr>
      </w:pPr>
      <w:r>
        <w:rPr>
          <w:rFonts w:ascii="Cambria" w:hAnsi="Cambria"/>
          <w:sz w:val="24"/>
          <w:szCs w:val="24"/>
        </w:rPr>
        <w:t xml:space="preserve">Projektant je dužan da za potrebe izrade Glavnog projekta uradi hidrauličke </w:t>
      </w:r>
      <w:r w:rsidR="00E710CB">
        <w:rPr>
          <w:rFonts w:ascii="Cambria" w:hAnsi="Cambria"/>
          <w:sz w:val="24"/>
          <w:szCs w:val="24"/>
        </w:rPr>
        <w:t>proračune za mikro-lokaciju Glavnog projekta.</w:t>
      </w:r>
    </w:p>
    <w:p w14:paraId="38AEE1C3" w14:textId="140AC654" w:rsidR="00933980" w:rsidRDefault="00933980" w:rsidP="00445383">
      <w:pPr>
        <w:rPr>
          <w:rFonts w:ascii="Cambria" w:hAnsi="Cambria"/>
          <w:sz w:val="24"/>
          <w:szCs w:val="24"/>
        </w:rPr>
      </w:pPr>
      <w:r>
        <w:rPr>
          <w:rFonts w:ascii="Cambria" w:hAnsi="Cambria"/>
          <w:sz w:val="24"/>
          <w:szCs w:val="24"/>
        </w:rPr>
        <w:t>Iz svega proizilazi da suštinu projektovanja regulacije rijeke Tare na predmetnoj dionici predstavlja ideja da se za dionicu podložnu rizicima od plavljenja definišu svi elementi korita i proticajni profil, koji će osigurati njegovu stabilnost i omogućiti racionalnu zaštitu priobalja od poplava.</w:t>
      </w:r>
    </w:p>
    <w:p w14:paraId="28493A19" w14:textId="5D2F1BE1" w:rsidR="00933980" w:rsidRDefault="00933980" w:rsidP="00445383">
      <w:pPr>
        <w:rPr>
          <w:rFonts w:ascii="Cambria" w:hAnsi="Cambria"/>
          <w:sz w:val="24"/>
          <w:szCs w:val="24"/>
        </w:rPr>
      </w:pPr>
    </w:p>
    <w:p w14:paraId="734D7B06" w14:textId="075380A1" w:rsidR="00933980" w:rsidRDefault="00933980" w:rsidP="00445383">
      <w:pPr>
        <w:rPr>
          <w:rFonts w:ascii="Cambria" w:hAnsi="Cambria"/>
          <w:b/>
          <w:sz w:val="28"/>
          <w:szCs w:val="24"/>
        </w:rPr>
      </w:pPr>
      <w:r w:rsidRPr="00933980">
        <w:rPr>
          <w:rFonts w:ascii="Cambria" w:hAnsi="Cambria"/>
          <w:b/>
          <w:sz w:val="28"/>
          <w:szCs w:val="24"/>
        </w:rPr>
        <w:t>5. Sadržaj tehničke dokumentacije</w:t>
      </w:r>
    </w:p>
    <w:p w14:paraId="4309187F" w14:textId="77777777" w:rsidR="00933980" w:rsidRPr="00933980" w:rsidRDefault="00933980" w:rsidP="00933980">
      <w:pPr>
        <w:pStyle w:val="N05Y"/>
        <w:jc w:val="left"/>
        <w:rPr>
          <w:b w:val="0"/>
          <w:lang w:val="sr-Latn-ME"/>
        </w:rPr>
      </w:pPr>
      <w:r w:rsidRPr="00933980">
        <w:rPr>
          <w:rFonts w:ascii="Cambria" w:hAnsi="Cambria"/>
          <w:b w:val="0"/>
        </w:rPr>
        <w:t xml:space="preserve">Sadržaj tehničke dokumentacije uskladiti </w:t>
      </w:r>
      <w:proofErr w:type="spellStart"/>
      <w:r w:rsidRPr="00933980">
        <w:rPr>
          <w:rFonts w:ascii="Cambria" w:hAnsi="Cambria"/>
          <w:b w:val="0"/>
        </w:rPr>
        <w:t>sa</w:t>
      </w:r>
      <w:proofErr w:type="spellEnd"/>
      <w:r w:rsidRPr="00933980">
        <w:rPr>
          <w:rFonts w:ascii="Cambria" w:hAnsi="Cambria"/>
          <w:b w:val="0"/>
        </w:rPr>
        <w:t xml:space="preserve"> </w:t>
      </w:r>
      <w:proofErr w:type="spellStart"/>
      <w:r w:rsidRPr="00933980">
        <w:rPr>
          <w:rFonts w:ascii="Cambria" w:hAnsi="Cambria"/>
          <w:b w:val="0"/>
        </w:rPr>
        <w:t>Pravilnikom</w:t>
      </w:r>
      <w:proofErr w:type="spellEnd"/>
      <w:r w:rsidRPr="00933980">
        <w:rPr>
          <w:rFonts w:ascii="Cambria" w:hAnsi="Cambria"/>
          <w:b w:val="0"/>
        </w:rPr>
        <w:t xml:space="preserve"> o </w:t>
      </w:r>
      <w:proofErr w:type="spellStart"/>
      <w:r w:rsidRPr="00933980">
        <w:rPr>
          <w:rFonts w:ascii="Cambria" w:hAnsi="Cambria"/>
          <w:b w:val="0"/>
        </w:rPr>
        <w:t>načinu</w:t>
      </w:r>
      <w:proofErr w:type="spellEnd"/>
      <w:r w:rsidRPr="00933980">
        <w:rPr>
          <w:rFonts w:ascii="Cambria" w:hAnsi="Cambria"/>
          <w:b w:val="0"/>
        </w:rPr>
        <w:t xml:space="preserve"> </w:t>
      </w:r>
      <w:proofErr w:type="spellStart"/>
      <w:r w:rsidRPr="00933980">
        <w:rPr>
          <w:rFonts w:ascii="Cambria" w:hAnsi="Cambria"/>
          <w:b w:val="0"/>
        </w:rPr>
        <w:t>izrade</w:t>
      </w:r>
      <w:proofErr w:type="spellEnd"/>
      <w:r w:rsidRPr="00933980">
        <w:rPr>
          <w:rFonts w:ascii="Cambria" w:hAnsi="Cambria"/>
          <w:b w:val="0"/>
        </w:rPr>
        <w:t xml:space="preserve"> </w:t>
      </w:r>
      <w:proofErr w:type="spellStart"/>
      <w:r w:rsidRPr="00933980">
        <w:rPr>
          <w:rFonts w:ascii="Cambria" w:hAnsi="Cambria"/>
          <w:b w:val="0"/>
        </w:rPr>
        <w:t>i</w:t>
      </w:r>
      <w:proofErr w:type="spellEnd"/>
      <w:r w:rsidRPr="00933980">
        <w:rPr>
          <w:rFonts w:ascii="Cambria" w:hAnsi="Cambria"/>
          <w:b w:val="0"/>
        </w:rPr>
        <w:t xml:space="preserve"> </w:t>
      </w:r>
      <w:proofErr w:type="spellStart"/>
      <w:r w:rsidRPr="00933980">
        <w:rPr>
          <w:rFonts w:ascii="Cambria" w:hAnsi="Cambria"/>
          <w:b w:val="0"/>
        </w:rPr>
        <w:t>sadržini</w:t>
      </w:r>
      <w:proofErr w:type="spellEnd"/>
      <w:r w:rsidRPr="00933980">
        <w:rPr>
          <w:rFonts w:ascii="Cambria" w:hAnsi="Cambria"/>
          <w:b w:val="0"/>
        </w:rPr>
        <w:t xml:space="preserve"> </w:t>
      </w:r>
      <w:proofErr w:type="spellStart"/>
      <w:r w:rsidRPr="00933980">
        <w:rPr>
          <w:rFonts w:ascii="Cambria" w:hAnsi="Cambria"/>
          <w:b w:val="0"/>
        </w:rPr>
        <w:t>tehničke</w:t>
      </w:r>
      <w:proofErr w:type="spellEnd"/>
      <w:r w:rsidRPr="00933980">
        <w:rPr>
          <w:rFonts w:ascii="Cambria" w:hAnsi="Cambria"/>
          <w:b w:val="0"/>
        </w:rPr>
        <w:t xml:space="preserve"> </w:t>
      </w:r>
      <w:proofErr w:type="spellStart"/>
      <w:r w:rsidRPr="00933980">
        <w:rPr>
          <w:rFonts w:ascii="Cambria" w:hAnsi="Cambria"/>
          <w:b w:val="0"/>
        </w:rPr>
        <w:t>dokumentacije</w:t>
      </w:r>
      <w:proofErr w:type="spellEnd"/>
      <w:r w:rsidRPr="00933980">
        <w:rPr>
          <w:rFonts w:ascii="Cambria" w:hAnsi="Cambria"/>
          <w:b w:val="0"/>
        </w:rPr>
        <w:t xml:space="preserve"> </w:t>
      </w:r>
      <w:proofErr w:type="spellStart"/>
      <w:r w:rsidRPr="00933980">
        <w:rPr>
          <w:rFonts w:ascii="Cambria" w:hAnsi="Cambria"/>
          <w:b w:val="0"/>
        </w:rPr>
        <w:t>za</w:t>
      </w:r>
      <w:proofErr w:type="spellEnd"/>
      <w:r w:rsidRPr="00933980">
        <w:rPr>
          <w:rFonts w:ascii="Cambria" w:hAnsi="Cambria"/>
          <w:b w:val="0"/>
        </w:rPr>
        <w:t xml:space="preserve"> </w:t>
      </w:r>
      <w:proofErr w:type="spellStart"/>
      <w:r w:rsidRPr="00933980">
        <w:rPr>
          <w:rFonts w:ascii="Cambria" w:hAnsi="Cambria"/>
          <w:b w:val="0"/>
        </w:rPr>
        <w:t>građenje</w:t>
      </w:r>
      <w:proofErr w:type="spellEnd"/>
      <w:r w:rsidRPr="00933980">
        <w:rPr>
          <w:rFonts w:ascii="Cambria" w:hAnsi="Cambria"/>
          <w:b w:val="0"/>
        </w:rPr>
        <w:t xml:space="preserve"> </w:t>
      </w:r>
      <w:proofErr w:type="spellStart"/>
      <w:proofErr w:type="gramStart"/>
      <w:r w:rsidRPr="00933980">
        <w:rPr>
          <w:rFonts w:ascii="Cambria" w:hAnsi="Cambria"/>
          <w:b w:val="0"/>
        </w:rPr>
        <w:t>objekta</w:t>
      </w:r>
      <w:proofErr w:type="spellEnd"/>
      <w:r w:rsidRPr="00933980">
        <w:rPr>
          <w:b w:val="0"/>
          <w:lang w:val="sr-Latn-ME"/>
        </w:rPr>
        <w:t>(</w:t>
      </w:r>
      <w:proofErr w:type="gramEnd"/>
      <w:r w:rsidRPr="00933980">
        <w:rPr>
          <w:b w:val="0"/>
          <w:lang w:val="sr-Latn-ME"/>
        </w:rPr>
        <w:t>"Službeni list Crne Gore", br. 044/18 od 06.07.2018, 043/19 od 31.07.2019)</w:t>
      </w:r>
    </w:p>
    <w:p w14:paraId="297A5577" w14:textId="573F2019" w:rsidR="00933980" w:rsidRPr="00933980" w:rsidRDefault="00933980" w:rsidP="00445383">
      <w:pPr>
        <w:rPr>
          <w:rFonts w:ascii="Cambria" w:hAnsi="Cambria"/>
          <w:sz w:val="24"/>
          <w:szCs w:val="24"/>
        </w:rPr>
      </w:pPr>
      <w:r w:rsidRPr="00933980">
        <w:rPr>
          <w:rFonts w:ascii="Cambria" w:hAnsi="Cambria"/>
          <w:sz w:val="24"/>
          <w:szCs w:val="24"/>
        </w:rPr>
        <w:t>U skladu sa Pravilnikom, projektna dokumentacija sadrži:</w:t>
      </w:r>
    </w:p>
    <w:p w14:paraId="2A806759" w14:textId="6DEC98B0"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Opštu dokumentaciju</w:t>
      </w:r>
    </w:p>
    <w:p w14:paraId="28AA985E" w14:textId="09CED6FC"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Projektni zadatak</w:t>
      </w:r>
    </w:p>
    <w:p w14:paraId="5F1A3060" w14:textId="711F91B8"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lastRenderedPageBreak/>
        <w:t>Tekstualnu dokumentaciju</w:t>
      </w:r>
    </w:p>
    <w:p w14:paraId="632644B1" w14:textId="228B311A"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Numeričku dokumentaciju</w:t>
      </w:r>
    </w:p>
    <w:p w14:paraId="50E7688B" w14:textId="733F5863"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Grafičku dokumentaciju</w:t>
      </w:r>
    </w:p>
    <w:p w14:paraId="602ECA45" w14:textId="6519E621" w:rsidR="00933980" w:rsidRPr="00933980" w:rsidRDefault="00933980" w:rsidP="00933980">
      <w:pPr>
        <w:pStyle w:val="ListParagraph"/>
        <w:numPr>
          <w:ilvl w:val="0"/>
          <w:numId w:val="2"/>
        </w:numPr>
        <w:rPr>
          <w:rFonts w:ascii="Cambria" w:hAnsi="Cambria"/>
          <w:sz w:val="24"/>
          <w:szCs w:val="24"/>
        </w:rPr>
      </w:pPr>
      <w:r w:rsidRPr="00933980">
        <w:rPr>
          <w:rFonts w:ascii="Cambria" w:hAnsi="Cambria"/>
          <w:sz w:val="24"/>
          <w:szCs w:val="24"/>
        </w:rPr>
        <w:t>Podloge za izradu tehničke dokumentacije</w:t>
      </w:r>
    </w:p>
    <w:p w14:paraId="2D9E6418" w14:textId="3C554359" w:rsidR="00933980" w:rsidRPr="00933980" w:rsidRDefault="00933980" w:rsidP="00933980">
      <w:pPr>
        <w:pStyle w:val="ListParagraph"/>
        <w:rPr>
          <w:rFonts w:ascii="Cambria" w:hAnsi="Cambria"/>
          <w:sz w:val="24"/>
          <w:szCs w:val="24"/>
        </w:rPr>
      </w:pPr>
    </w:p>
    <w:p w14:paraId="4AA01C98" w14:textId="591B6753" w:rsidR="000A3B3E" w:rsidRPr="000A3B3E" w:rsidRDefault="000A3B3E" w:rsidP="000A3B3E">
      <w:pPr>
        <w:tabs>
          <w:tab w:val="left" w:pos="1920"/>
          <w:tab w:val="left" w:pos="4029"/>
        </w:tabs>
        <w:spacing w:after="240" w:line="240" w:lineRule="auto"/>
        <w:jc w:val="both"/>
        <w:outlineLvl w:val="0"/>
        <w:rPr>
          <w:rFonts w:ascii="Cambria" w:eastAsia="Times New Roman" w:hAnsi="Cambria" w:cs="Calibri"/>
          <w:b/>
          <w:sz w:val="28"/>
          <w:szCs w:val="28"/>
        </w:rPr>
      </w:pPr>
      <w:bookmarkStart w:id="1" w:name="_Toc89942179"/>
      <w:r>
        <w:rPr>
          <w:rFonts w:ascii="Cambria" w:eastAsia="Times New Roman" w:hAnsi="Cambria" w:cs="Calibri"/>
          <w:b/>
          <w:sz w:val="28"/>
          <w:szCs w:val="28"/>
        </w:rPr>
        <w:t xml:space="preserve">   6. </w:t>
      </w:r>
      <w:r w:rsidRPr="000A3B3E">
        <w:rPr>
          <w:rFonts w:ascii="Cambria" w:eastAsia="Times New Roman" w:hAnsi="Cambria" w:cs="Calibri"/>
          <w:b/>
          <w:sz w:val="28"/>
          <w:szCs w:val="28"/>
        </w:rPr>
        <w:t>R</w:t>
      </w:r>
      <w:bookmarkEnd w:id="1"/>
      <w:r>
        <w:rPr>
          <w:rFonts w:ascii="Cambria" w:eastAsia="Times New Roman" w:hAnsi="Cambria" w:cs="Calibri"/>
          <w:b/>
          <w:sz w:val="28"/>
          <w:szCs w:val="28"/>
        </w:rPr>
        <w:t>okovi</w:t>
      </w:r>
    </w:p>
    <w:p w14:paraId="7B75DFC9" w14:textId="77777777" w:rsidR="000A3B3E" w:rsidRPr="000A3B3E" w:rsidRDefault="000A3B3E" w:rsidP="000A3B3E">
      <w:pPr>
        <w:spacing w:after="120"/>
        <w:jc w:val="both"/>
        <w:rPr>
          <w:rFonts w:ascii="Cambria" w:eastAsia="Times New Roman" w:hAnsi="Cambria"/>
          <w:bCs/>
        </w:rPr>
      </w:pPr>
    </w:p>
    <w:p w14:paraId="741729C9" w14:textId="7C14A597" w:rsidR="000A3B3E" w:rsidRPr="000A3B3E" w:rsidRDefault="000A3B3E" w:rsidP="000A3B3E">
      <w:pPr>
        <w:spacing w:after="120"/>
        <w:jc w:val="both"/>
        <w:rPr>
          <w:rFonts w:ascii="Cambria" w:eastAsia="Times New Roman" w:hAnsi="Cambria"/>
          <w:bCs/>
        </w:rPr>
      </w:pPr>
      <w:r w:rsidRPr="000A3B3E">
        <w:rPr>
          <w:rFonts w:ascii="Cambria" w:eastAsia="Times New Roman" w:hAnsi="Cambria"/>
          <w:bCs/>
        </w:rPr>
        <w:t xml:space="preserve">Ukupan rok za izvršenje predmetne usluge iznosi </w:t>
      </w:r>
      <w:r w:rsidR="004C2FB6">
        <w:rPr>
          <w:rFonts w:ascii="Cambria" w:eastAsia="Times New Roman" w:hAnsi="Cambria"/>
          <w:bCs/>
        </w:rPr>
        <w:t>3</w:t>
      </w:r>
      <w:r w:rsidRPr="000A3B3E">
        <w:rPr>
          <w:rFonts w:ascii="Cambria" w:eastAsia="Times New Roman" w:hAnsi="Cambria"/>
          <w:bCs/>
        </w:rPr>
        <w:t xml:space="preserve">0 kalendarskih dana od dana potpisivanja ugovora. </w:t>
      </w:r>
    </w:p>
    <w:p w14:paraId="37AB0951" w14:textId="77777777" w:rsidR="000A3B3E" w:rsidRPr="000A3B3E" w:rsidRDefault="000A3B3E" w:rsidP="000A3B3E">
      <w:pPr>
        <w:spacing w:after="120"/>
        <w:jc w:val="both"/>
        <w:rPr>
          <w:rFonts w:ascii="Cambria" w:eastAsia="Times New Roman" w:hAnsi="Cambria"/>
          <w:bCs/>
        </w:rPr>
      </w:pPr>
    </w:p>
    <w:p w14:paraId="39D66F55" w14:textId="77777777" w:rsidR="00445383" w:rsidRPr="00445383" w:rsidRDefault="00445383" w:rsidP="00445383">
      <w:pPr>
        <w:rPr>
          <w:rFonts w:ascii="Cambria" w:hAnsi="Cambria"/>
          <w:sz w:val="24"/>
          <w:szCs w:val="24"/>
        </w:rPr>
      </w:pPr>
    </w:p>
    <w:bookmarkEnd w:id="0"/>
    <w:p w14:paraId="17BDAC78" w14:textId="4DB2C31D" w:rsidR="00004426" w:rsidRPr="00004426" w:rsidRDefault="00004426" w:rsidP="00004426">
      <w:pPr>
        <w:rPr>
          <w:rFonts w:ascii="Cambria" w:hAnsi="Cambria"/>
          <w:sz w:val="24"/>
          <w:szCs w:val="24"/>
        </w:rPr>
      </w:pPr>
    </w:p>
    <w:sectPr w:rsidR="00004426" w:rsidRPr="00004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95AC0"/>
    <w:multiLevelType w:val="hybridMultilevel"/>
    <w:tmpl w:val="5C521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7D3186"/>
    <w:multiLevelType w:val="hybridMultilevel"/>
    <w:tmpl w:val="2620E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8BF0C11"/>
    <w:multiLevelType w:val="multilevel"/>
    <w:tmpl w:val="B8F4D8B4"/>
    <w:lvl w:ilvl="0">
      <w:start w:val="1"/>
      <w:numFmt w:val="decimal"/>
      <w:lvlText w:val="%1."/>
      <w:lvlJc w:val="left"/>
      <w:pPr>
        <w:ind w:left="360" w:hanging="360"/>
      </w:pPr>
      <w:rPr>
        <w:rFonts w:hint="default"/>
      </w:rPr>
    </w:lvl>
    <w:lvl w:ilvl="1">
      <w:start w:val="1"/>
      <w:numFmt w:val="decimal"/>
      <w:lvlText w:val="%1.%2."/>
      <w:lvlJc w:val="left"/>
      <w:pPr>
        <w:ind w:left="1080" w:hanging="720"/>
      </w:pPr>
    </w:lvl>
    <w:lvl w:ilvl="2">
      <w:start w:val="1"/>
      <w:numFmt w:val="decimal"/>
      <w:lvlText w:val="%1.%2.%3."/>
      <w:lvlJc w:val="left"/>
      <w:pPr>
        <w:ind w:left="1571"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E97"/>
    <w:rsid w:val="00004426"/>
    <w:rsid w:val="000162ED"/>
    <w:rsid w:val="000A0AC9"/>
    <w:rsid w:val="000A3B3E"/>
    <w:rsid w:val="000C4C45"/>
    <w:rsid w:val="001C00F2"/>
    <w:rsid w:val="0030751E"/>
    <w:rsid w:val="003158EF"/>
    <w:rsid w:val="00445383"/>
    <w:rsid w:val="004C2FB6"/>
    <w:rsid w:val="00595E97"/>
    <w:rsid w:val="005E0935"/>
    <w:rsid w:val="005F3184"/>
    <w:rsid w:val="006B6A6D"/>
    <w:rsid w:val="00765EFB"/>
    <w:rsid w:val="00933980"/>
    <w:rsid w:val="009F088F"/>
    <w:rsid w:val="00D70B22"/>
    <w:rsid w:val="00DA4F10"/>
    <w:rsid w:val="00E1260D"/>
    <w:rsid w:val="00E710CB"/>
    <w:rsid w:val="00F41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04E7E"/>
  <w15:chartTrackingRefBased/>
  <w15:docId w15:val="{8D22479A-0094-49B8-8397-E38326C35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E97"/>
    <w:pPr>
      <w:spacing w:after="200" w:line="276" w:lineRule="auto"/>
    </w:pPr>
    <w:rPr>
      <w:rFonts w:ascii="Calibri" w:eastAsia="Calibri" w:hAnsi="Calibri" w:cs="Times New Roman"/>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E97"/>
    <w:pPr>
      <w:ind w:left="720"/>
      <w:contextualSpacing/>
    </w:pPr>
  </w:style>
  <w:style w:type="paragraph" w:customStyle="1" w:styleId="N05Y">
    <w:name w:val="N05Y"/>
    <w:basedOn w:val="Normal"/>
    <w:uiPriority w:val="99"/>
    <w:rsid w:val="00933980"/>
    <w:pPr>
      <w:autoSpaceDE w:val="0"/>
      <w:autoSpaceDN w:val="0"/>
      <w:adjustRightInd w:val="0"/>
      <w:spacing w:before="60" w:line="240" w:lineRule="auto"/>
      <w:jc w:val="center"/>
    </w:pPr>
    <w:rPr>
      <w:rFonts w:ascii="Times New Roman" w:eastAsiaTheme="minorEastAsia" w:hAnsi="Times New Roman"/>
      <w:b/>
      <w:bCs/>
      <w:color w:val="000000"/>
      <w:sz w:val="24"/>
      <w:szCs w:val="24"/>
      <w:lang w:val="en-US"/>
    </w:rPr>
  </w:style>
  <w:style w:type="paragraph" w:styleId="BalloonText">
    <w:name w:val="Balloon Text"/>
    <w:basedOn w:val="Normal"/>
    <w:link w:val="BalloonTextChar"/>
    <w:uiPriority w:val="99"/>
    <w:semiHidden/>
    <w:unhideWhenUsed/>
    <w:rsid w:val="00F416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AE"/>
    <w:rPr>
      <w:rFonts w:ascii="Segoe UI" w:eastAsia="Calibri" w:hAnsi="Segoe UI" w:cs="Segoe UI"/>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BFCD5-363F-4200-AD33-7FDE69B9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dc:creator>
  <cp:keywords/>
  <dc:description/>
  <cp:lastModifiedBy>Korisnik</cp:lastModifiedBy>
  <cp:revision>2</cp:revision>
  <cp:lastPrinted>2022-10-17T10:28:00Z</cp:lastPrinted>
  <dcterms:created xsi:type="dcterms:W3CDTF">2022-11-29T07:56:00Z</dcterms:created>
  <dcterms:modified xsi:type="dcterms:W3CDTF">2022-11-29T07:56:00Z</dcterms:modified>
</cp:coreProperties>
</file>