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3DAEA" w14:textId="77777777" w:rsidR="00F7514E" w:rsidRDefault="00F7514E" w:rsidP="00F7514E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E620949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120B4443" w14:textId="77777777" w:rsidR="00F7514E" w:rsidRPr="004A6050" w:rsidRDefault="004A6050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 w:rsidRPr="004A6050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14:paraId="554672DD" w14:textId="11ED24C5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FE2D78">
        <w:rPr>
          <w:rFonts w:ascii="Arial" w:hAnsi="Arial" w:cs="Arial"/>
          <w:lang w:val="sr-Latn-ME"/>
        </w:rPr>
        <w:t>1</w:t>
      </w:r>
      <w:r w:rsidR="00E538E0">
        <w:rPr>
          <w:rFonts w:ascii="Arial" w:hAnsi="Arial" w:cs="Arial"/>
          <w:lang w:val="sr-Latn-ME"/>
        </w:rPr>
        <w:t>9</w:t>
      </w:r>
      <w:r w:rsidR="005836EC">
        <w:rPr>
          <w:rFonts w:ascii="Arial" w:hAnsi="Arial" w:cs="Arial"/>
          <w:lang w:val="sr-Latn-ME"/>
        </w:rPr>
        <w:t>/</w:t>
      </w:r>
      <w:r w:rsidR="004A6050">
        <w:rPr>
          <w:rFonts w:ascii="Arial" w:hAnsi="Arial" w:cs="Arial"/>
          <w:lang w:val="sr-Latn-ME"/>
        </w:rPr>
        <w:t>2</w:t>
      </w:r>
      <w:r w:rsidR="00C52D5B">
        <w:rPr>
          <w:rFonts w:ascii="Arial" w:hAnsi="Arial" w:cs="Arial"/>
          <w:lang w:val="sr-Latn-ME"/>
        </w:rPr>
        <w:t>2</w:t>
      </w:r>
    </w:p>
    <w:p w14:paraId="0AB16ECA" w14:textId="07AF2DF6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</w:t>
      </w:r>
      <w:r w:rsidR="004A6050">
        <w:rPr>
          <w:rFonts w:ascii="Arial" w:hAnsi="Arial" w:cs="Arial"/>
          <w:color w:val="000000"/>
          <w:lang w:val="sr-Latn-ME"/>
        </w:rPr>
        <w:t>ni broj iz Plana javnih nabavki</w:t>
      </w:r>
      <w:r w:rsidR="00BE30B9">
        <w:rPr>
          <w:rFonts w:ascii="Arial" w:hAnsi="Arial" w:cs="Arial"/>
          <w:color w:val="000000"/>
          <w:lang w:val="sr-Latn-ME"/>
        </w:rPr>
        <w:t xml:space="preserve">: </w:t>
      </w:r>
      <w:r w:rsidR="00E538E0">
        <w:rPr>
          <w:rFonts w:ascii="Arial" w:hAnsi="Arial" w:cs="Arial"/>
          <w:color w:val="000000"/>
          <w:lang w:val="sr-Latn-ME"/>
        </w:rPr>
        <w:t>61</w:t>
      </w:r>
    </w:p>
    <w:p w14:paraId="53F40171" w14:textId="34B6CF46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EE6F63">
        <w:rPr>
          <w:rFonts w:ascii="Arial" w:hAnsi="Arial" w:cs="Arial"/>
          <w:color w:val="000000"/>
          <w:lang w:val="sr-Latn-ME"/>
        </w:rPr>
        <w:t xml:space="preserve">Podgorica, </w:t>
      </w:r>
      <w:r w:rsidR="00E538E0">
        <w:rPr>
          <w:rFonts w:ascii="Arial" w:hAnsi="Arial" w:cs="Arial"/>
          <w:color w:val="000000"/>
          <w:lang w:val="sr-Latn-ME"/>
        </w:rPr>
        <w:t>___</w:t>
      </w:r>
      <w:r w:rsidR="00195ECF">
        <w:rPr>
          <w:rFonts w:ascii="Arial" w:hAnsi="Arial" w:cs="Arial"/>
          <w:color w:val="000000"/>
          <w:lang w:val="sr-Latn-ME"/>
        </w:rPr>
        <w:t>.</w:t>
      </w:r>
      <w:r w:rsidR="001F71A8">
        <w:rPr>
          <w:rFonts w:ascii="Arial" w:hAnsi="Arial" w:cs="Arial"/>
          <w:color w:val="000000"/>
          <w:lang w:val="sr-Latn-ME"/>
        </w:rPr>
        <w:t>1</w:t>
      </w:r>
      <w:r w:rsidR="001A261D">
        <w:rPr>
          <w:rFonts w:ascii="Arial" w:hAnsi="Arial" w:cs="Arial"/>
          <w:color w:val="000000"/>
          <w:lang w:val="sr-Latn-ME"/>
        </w:rPr>
        <w:t>1</w:t>
      </w:r>
      <w:r w:rsidR="004A6050">
        <w:rPr>
          <w:rFonts w:ascii="Arial" w:hAnsi="Arial" w:cs="Arial"/>
          <w:color w:val="000000"/>
          <w:lang w:val="sr-Latn-ME"/>
        </w:rPr>
        <w:t>.202</w:t>
      </w:r>
      <w:r w:rsidR="00C52D5B">
        <w:rPr>
          <w:rFonts w:ascii="Arial" w:hAnsi="Arial" w:cs="Arial"/>
          <w:color w:val="000000"/>
          <w:lang w:val="sr-Latn-ME"/>
        </w:rPr>
        <w:t>2</w:t>
      </w:r>
      <w:r w:rsidR="004A6050">
        <w:rPr>
          <w:rFonts w:ascii="Arial" w:hAnsi="Arial" w:cs="Arial"/>
          <w:color w:val="000000"/>
          <w:lang w:val="sr-Latn-ME"/>
        </w:rPr>
        <w:t>. godine</w:t>
      </w:r>
    </w:p>
    <w:p w14:paraId="52E81F85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2E0E187E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6DCE782E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24E577D2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4A6050" w:rsidRPr="004A6050">
        <w:rPr>
          <w:rFonts w:ascii="Arial" w:hAnsi="Arial" w:cs="Arial"/>
          <w:color w:val="000000"/>
          <w:lang w:val="sr-Latn-ME"/>
        </w:rPr>
        <w:t>Agencija za izgradnju i razvoj Podgorice d.o.o.</w:t>
      </w:r>
      <w:r w:rsidR="004A605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232778D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2121E8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1E9846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C48AD9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A0F835F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02F9380" w14:textId="77777777"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C3A73FC" w14:textId="77777777" w:rsidR="00F7514E" w:rsidRDefault="00F7514E" w:rsidP="00F7514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9806642" w14:textId="77777777"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DDFD868" w14:textId="77777777"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F7DCCDE" w14:textId="77777777"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B8043D8" w14:textId="5C77A9E3" w:rsidR="008A5FAB" w:rsidRPr="008A5FAB" w:rsidRDefault="00BE30B9" w:rsidP="008A5FAB">
      <w:pPr>
        <w:jc w:val="center"/>
        <w:rPr>
          <w:b/>
          <w:lang w:val="it-IT"/>
        </w:rPr>
      </w:pPr>
      <w:r w:rsidRPr="008A5FAB">
        <w:rPr>
          <w:b/>
          <w:lang w:val="sr-Latn-RS"/>
        </w:rPr>
        <w:t xml:space="preserve">Izvodjenje radova </w:t>
      </w:r>
      <w:r w:rsidR="008048B6" w:rsidRPr="008A5FAB">
        <w:rPr>
          <w:b/>
          <w:lang w:val="sr-Latn-RS"/>
        </w:rPr>
        <w:t xml:space="preserve">na </w:t>
      </w:r>
      <w:r w:rsidR="00E538E0">
        <w:rPr>
          <w:b/>
          <w:lang w:val="sr-Latn-RS"/>
        </w:rPr>
        <w:t>izgradnji višenamjenskog objekta u Zagoriču</w:t>
      </w:r>
    </w:p>
    <w:p w14:paraId="061F20D3" w14:textId="47169A62" w:rsidR="00F7514E" w:rsidRDefault="00F7514E" w:rsidP="001F71A8">
      <w:pPr>
        <w:jc w:val="center"/>
        <w:rPr>
          <w:rFonts w:ascii="Arial" w:hAnsi="Arial" w:cs="Arial"/>
          <w:b/>
          <w:lang w:val="sr-Latn-RS"/>
        </w:rPr>
      </w:pPr>
    </w:p>
    <w:p w14:paraId="02135E4F" w14:textId="3C15A503" w:rsidR="001F71A8" w:rsidRDefault="001F71A8" w:rsidP="001F71A8">
      <w:pPr>
        <w:jc w:val="center"/>
        <w:rPr>
          <w:rFonts w:ascii="Arial" w:hAnsi="Arial" w:cs="Arial"/>
          <w:b/>
          <w:lang w:val="sr-Latn-RS"/>
        </w:rPr>
      </w:pPr>
    </w:p>
    <w:p w14:paraId="2568334B" w14:textId="29848E80" w:rsidR="001F71A8" w:rsidRDefault="001F71A8" w:rsidP="001F71A8">
      <w:pPr>
        <w:jc w:val="center"/>
        <w:rPr>
          <w:rFonts w:ascii="Arial" w:hAnsi="Arial" w:cs="Arial"/>
          <w:b/>
          <w:lang w:val="sr-Latn-RS"/>
        </w:rPr>
      </w:pPr>
    </w:p>
    <w:p w14:paraId="5D5B9E90" w14:textId="1EDEE0E4" w:rsidR="001F71A8" w:rsidRDefault="001F71A8" w:rsidP="001F71A8">
      <w:pPr>
        <w:jc w:val="center"/>
        <w:rPr>
          <w:rFonts w:ascii="Arial" w:hAnsi="Arial" w:cs="Arial"/>
          <w:b/>
          <w:lang w:val="sr-Latn-RS"/>
        </w:rPr>
      </w:pPr>
    </w:p>
    <w:p w14:paraId="676657DA" w14:textId="77777777" w:rsidR="001F71A8" w:rsidRDefault="001F71A8" w:rsidP="001F71A8">
      <w:pPr>
        <w:jc w:val="center"/>
        <w:rPr>
          <w:rFonts w:ascii="Arial" w:hAnsi="Arial" w:cs="Arial"/>
          <w:lang w:val="sr-Latn-ME"/>
        </w:rPr>
      </w:pPr>
    </w:p>
    <w:p w14:paraId="733B0130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39A973AB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34C729E2" w14:textId="77777777" w:rsidR="00F7514E" w:rsidRPr="008D1BAA" w:rsidRDefault="004A6050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579E96DF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14:paraId="7A0EC5B2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23C331F4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126033E3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0FB34191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AE710B2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3D785F45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4DEBB567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69B1A5D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74F5BD7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6A83432F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48B55A7C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705D1CE9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3F2B1CFE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14:paraId="4B249151" w14:textId="77777777"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14:paraId="54E7BD98" w14:textId="77777777"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59616302" w14:textId="77777777" w:rsidR="00F7514E" w:rsidRDefault="00F7514E" w:rsidP="00F7514E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0820280F" w14:textId="77777777" w:rsidR="00F7514E" w:rsidRDefault="00F7514E" w:rsidP="00F7514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4AD833E" w14:textId="77777777"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F90B96B" w14:textId="77777777"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0E25F3D3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10790BC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A486724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6A9D108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BC4EA9B" w14:textId="77777777"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C69402F" w14:textId="77777777"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CD018EC" w14:textId="77777777"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56590B5F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31161C3F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8466378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F62D07A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0CE4C904" w14:textId="77777777"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000591F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867DCB7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38B4C3E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F8D8B7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29EB76E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DEFAD5C" w14:textId="77777777"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EDA7752" w14:textId="77777777"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E20478C" w14:textId="77777777"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6765BFFE" w14:textId="77777777"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583501C" w14:textId="77777777"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9A51E08" w14:textId="77777777"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E7E0D45" w14:textId="77777777"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4CFED47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7CE9523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B3C191C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B9C2642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07478B7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47A394" w14:textId="77777777" w:rsidR="00BF3DDB" w:rsidRDefault="00BF3DDB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A5B26DA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14:paraId="25EE667B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DE406B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A5A2A80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01D6456" w14:textId="77777777" w:rsidR="00F7514E" w:rsidRDefault="00631FD3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631FD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7514E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29F308D" w14:textId="54D4F0FD" w:rsidR="00F7514E" w:rsidRDefault="004A6050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</w:t>
      </w:r>
      <w:r w:rsidR="009A608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3.016.528,92</w:t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14:paraId="165B53DC" w14:textId="77777777" w:rsidR="009573E3" w:rsidRDefault="00904ACC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Plaćanje će se izvršiti na žiro račun izvodjača </w:t>
      </w:r>
      <w:r w:rsidR="001A261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 ovjerenim  privremenim mjesečnim situacijama i okončanom situacijom u roku od 30 dana od dana dostavljanja situacije </w:t>
      </w:r>
      <w:r w:rsidR="009573E3">
        <w:rPr>
          <w:rFonts w:ascii="Arial" w:eastAsia="Calibri" w:hAnsi="Arial" w:cs="Arial"/>
          <w:color w:val="000000"/>
          <w:sz w:val="22"/>
          <w:szCs w:val="22"/>
          <w:lang w:val="sr-Latn-ME"/>
        </w:rPr>
        <w:t>, sledećom dinamikom:</w:t>
      </w:r>
    </w:p>
    <w:p w14:paraId="2F23811F" w14:textId="52AE6F6B" w:rsidR="00904ACC" w:rsidRDefault="001A2587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-u</w:t>
      </w:r>
      <w:r w:rsidR="009573E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2022.godini 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sredstva za realizaciju predmetnog objekta su obezbijedjena rebalansom Budžeta Glavnog grada u iznosu od 1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23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966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94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eura; iznos od 2.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066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115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7</w:t>
      </w:r>
      <w:r w:rsidR="009334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0 eura  će biti obezbijedjen Budžetom Glavnog grada u 2023.godini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 a preostali iznos u visini od 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826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446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23251">
        <w:rPr>
          <w:rFonts w:ascii="Arial" w:eastAsia="Calibri" w:hAnsi="Arial" w:cs="Arial"/>
          <w:color w:val="000000"/>
          <w:sz w:val="22"/>
          <w:szCs w:val="22"/>
          <w:lang w:val="sr-Latn-ME"/>
        </w:rPr>
        <w:t>28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eura će biti obezbijedjeno Budžetom Glavnog grada u 2024.godini.</w:t>
      </w:r>
      <w:r w:rsidR="001A261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14:paraId="20166E10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14:paraId="17891150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14:paraId="0069F811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14:paraId="7C5E5B05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14:paraId="4AD6CD85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14:paraId="2D97558A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14:paraId="21B94A07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14:paraId="5C59BF8A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14:paraId="7A15F888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javne nabavke za vrijeme trajanja okvirnog sporazuma __________ €.</w:t>
      </w:r>
    </w:p>
    <w:p w14:paraId="37EC6CB9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prvog ugovora o javnoj nabavci:</w:t>
      </w:r>
    </w:p>
    <w:p w14:paraId="0413BDAB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cjelina, procijenjene vrijednosti ____________________ €;</w:t>
      </w:r>
    </w:p>
    <w:p w14:paraId="045FEF0A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partijama:</w:t>
      </w:r>
    </w:p>
    <w:p w14:paraId="6F6202A9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14:paraId="1E0CF7CC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14:paraId="728AFDE3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14:paraId="593AD0D2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14:paraId="4069DCBC" w14:textId="77777777"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14:paraId="3845E6F9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BAADA7" w14:textId="77777777"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0A4DFA5" w14:textId="77777777" w:rsidR="008D1BAA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6024A012" w14:textId="77777777" w:rsidR="00F7514E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  <w:r w:rsidRPr="008D1BAA">
        <w:rPr>
          <w:rFonts w:ascii="Arial" w:hAnsi="Arial" w:cs="Arial"/>
          <w:color w:val="000000"/>
          <w:sz w:val="22"/>
          <w:szCs w:val="22"/>
          <w:lang w:val="sr-Latn-ME"/>
        </w:rPr>
        <w:t xml:space="preserve">Izvođenje predmetnih radova </w:t>
      </w:r>
      <w:r w:rsidRPr="008D1BAA">
        <w:rPr>
          <w:rFonts w:ascii="Arial" w:hAnsi="Arial" w:cs="Arial"/>
          <w:sz w:val="22"/>
          <w:szCs w:val="22"/>
          <w:lang w:val="sl-SI"/>
        </w:rPr>
        <w:t>je posao čije izvođenje je neophodno izvesti i završiti u kontinuitetu kao jedinstvenu cjelinu u skladu sa revidovanim Glavnim projektom urađ</w:t>
      </w:r>
      <w:r>
        <w:rPr>
          <w:rFonts w:ascii="Arial" w:hAnsi="Arial" w:cs="Arial"/>
          <w:sz w:val="22"/>
          <w:szCs w:val="22"/>
          <w:lang w:val="sl-SI"/>
        </w:rPr>
        <w:t>enim u skladu sa DUP-om</w:t>
      </w:r>
      <w:r w:rsidRPr="008D1BAA">
        <w:rPr>
          <w:rFonts w:ascii="Arial" w:hAnsi="Arial" w:cs="Arial"/>
          <w:sz w:val="22"/>
          <w:szCs w:val="22"/>
          <w:lang w:val="sl-SI"/>
        </w:rPr>
        <w:t>.</w:t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</w:p>
    <w:p w14:paraId="781DB84A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2733E259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C7F46BA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  <w:r w:rsidR="008D1BAA">
        <w:rPr>
          <w:rFonts w:ascii="Arial" w:hAnsi="Arial" w:cs="Arial"/>
          <w:color w:val="000000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000000"/>
          <w:lang w:val="sr-Latn-ME"/>
        </w:rPr>
        <w:t>NE.</w:t>
      </w:r>
    </w:p>
    <w:p w14:paraId="09C9119C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1B53E74" w14:textId="77777777"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2129A52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55B0DDA6" w14:textId="77777777" w:rsidR="00F7514E" w:rsidRPr="00BF3DDB" w:rsidRDefault="005A261F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Centralizovana nabavka se sprovodi za_________________________________ </w:t>
      </w:r>
      <w:r w:rsidRPr="008D1BAA">
        <w:rPr>
          <w:rFonts w:ascii="Arial" w:hAnsi="Arial" w:cs="Arial"/>
          <w:b/>
          <w:lang w:val="sr-Latn-ME"/>
        </w:rPr>
        <w:t>NE.</w:t>
      </w:r>
    </w:p>
    <w:p w14:paraId="7D34010B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4F18F7BC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0BE4C124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61D22D63" w14:textId="77777777"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14:paraId="5724085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1C615949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DAB1145" w14:textId="77777777" w:rsidR="00F7514E" w:rsidRDefault="00F7514E" w:rsidP="00F7514E">
      <w:pPr>
        <w:jc w:val="both"/>
        <w:rPr>
          <w:rFonts w:ascii="Arial" w:hAnsi="Arial" w:cs="Arial"/>
          <w:color w:val="FF0000"/>
          <w:lang w:val="sr-Latn-ME"/>
        </w:rPr>
      </w:pPr>
    </w:p>
    <w:p w14:paraId="06C27669" w14:textId="77777777"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  <w:r w:rsidR="008D1BAA">
        <w:rPr>
          <w:rFonts w:ascii="Arial" w:hAnsi="Arial" w:cs="Arial"/>
          <w:color w:val="222A35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14:paraId="6D4554A9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17CDD248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4E08C36F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3E6AC4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1292BB3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22242669" w14:textId="77777777"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</w:t>
      </w:r>
      <w:r w:rsidR="00F7514E" w:rsidRPr="00BF3DDB">
        <w:rPr>
          <w:rFonts w:ascii="Arial" w:hAnsi="Arial" w:cs="Arial"/>
          <w:lang w:val="sr-Latn-ME"/>
        </w:rPr>
        <w:t>Varijante ponude nijesu dozvoljene i neće biti razmatrane.</w:t>
      </w:r>
    </w:p>
    <w:p w14:paraId="5FE25B4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14:paraId="09D51B39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F821E6A" w14:textId="77777777"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4DD5B800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B00BCA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14:paraId="06514429" w14:textId="77777777"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6B079EF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B42C9FF" w14:textId="77777777" w:rsidR="00F7514E" w:rsidRDefault="00F7514E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C4C255B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0421FA7" w14:textId="77777777" w:rsidR="00F7514E" w:rsidRDefault="00F7514E" w:rsidP="00F7514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3C50C6E" w14:textId="77777777" w:rsidR="00F16A29" w:rsidRPr="00F16A29" w:rsidRDefault="00F7514E" w:rsidP="00F16A29">
      <w:pPr>
        <w:jc w:val="both"/>
        <w:rPr>
          <w:rFonts w:ascii="Arial" w:eastAsia="PMingLiU" w:hAnsi="Arial" w:cs="Arial"/>
          <w:lang w:val="fr-FR"/>
        </w:rPr>
      </w:pPr>
      <w:r w:rsidRPr="00F16A29">
        <w:rPr>
          <w:rFonts w:ascii="Arial" w:hAnsi="Arial" w:cs="Arial"/>
          <w:bCs/>
          <w:color w:val="000000"/>
          <w:lang w:val="sr-Latn-ME"/>
        </w:rPr>
        <w:lastRenderedPageBreak/>
        <w:t>Način utvrđivanja ekvivalentnosti:</w:t>
      </w:r>
      <w:r w:rsidR="00F16A29">
        <w:rPr>
          <w:rFonts w:ascii="Arial" w:eastAsia="PMingLiU" w:hAnsi="Arial" w:cs="Arial"/>
          <w:lang w:val="fr-FR"/>
        </w:rPr>
        <w:t xml:space="preserve"> Ponuđači mogu</w:t>
      </w:r>
      <w:r w:rsidR="00F16A29" w:rsidRPr="00F16A29">
        <w:rPr>
          <w:rFonts w:ascii="Arial" w:eastAsia="PMingLiU" w:hAnsi="Arial" w:cs="Arial"/>
          <w:lang w:val="fr-FR"/>
        </w:rPr>
        <w:t xml:space="preserve"> ponuditi </w:t>
      </w:r>
      <w:r w:rsidR="0024462D">
        <w:rPr>
          <w:rFonts w:ascii="Arial" w:eastAsia="PMingLiU" w:hAnsi="Arial" w:cs="Arial"/>
          <w:lang w:val="fr-FR"/>
        </w:rPr>
        <w:t>proizvode i/ili opremu</w:t>
      </w:r>
      <w:r w:rsidR="00F16A29" w:rsidRPr="00F16A29">
        <w:rPr>
          <w:rFonts w:ascii="Arial" w:eastAsia="PMingLiU" w:hAnsi="Arial" w:cs="Arial"/>
          <w:lang w:val="fr-FR"/>
        </w:rPr>
        <w:t xml:space="preserve"> koji su ekvivalentni </w:t>
      </w:r>
      <w:r w:rsidR="0024462D">
        <w:rPr>
          <w:rFonts w:ascii="Arial" w:eastAsia="PMingLiU" w:hAnsi="Arial" w:cs="Arial"/>
          <w:lang w:val="fr-FR"/>
        </w:rPr>
        <w:t>proizvodima i/ili opremi</w:t>
      </w:r>
      <w:r w:rsidR="00F16A29" w:rsidRPr="00F16A29">
        <w:rPr>
          <w:rFonts w:ascii="Arial" w:eastAsia="PMingLiU" w:hAnsi="Arial" w:cs="Arial"/>
          <w:lang w:val="fr-FR"/>
        </w:rPr>
        <w:t xml:space="preserve"> navedenim u specifikaciji predmeta javne nabavke, uz podnošenje dokaza o ekvivalentnosti (shodno članu 4 stav 1 tačka 7 i članu 88 Zakona o javnim nabavkama).</w:t>
      </w:r>
    </w:p>
    <w:p w14:paraId="497AABBB" w14:textId="77777777" w:rsidR="00F7514E" w:rsidRDefault="00F16A29" w:rsidP="00F7514E">
      <w:pPr>
        <w:jc w:val="both"/>
        <w:rPr>
          <w:rFonts w:ascii="Arial" w:eastAsia="PMingLiU" w:hAnsi="Arial" w:cs="Arial"/>
          <w:color w:val="000000"/>
          <w:lang w:val="fr-FR"/>
        </w:rPr>
      </w:pP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U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pozicijama u kojima su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navedeni nazivi proizvoda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i/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>ili proizvođača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,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ukoliko ponuđač  ponudi ekvivalent traženom,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 xml:space="preserve">u ponudi </w:t>
      </w:r>
      <w:r w:rsidRPr="00F16A29">
        <w:rPr>
          <w:rFonts w:ascii="Arial" w:eastAsia="PMingLiU" w:hAnsi="Arial" w:cs="Arial"/>
          <w:color w:val="000000"/>
          <w:lang w:val="fr-FR"/>
        </w:rPr>
        <w:t>on mora prec</w:t>
      </w:r>
      <w:r w:rsidR="0024462D">
        <w:rPr>
          <w:rFonts w:ascii="Arial" w:eastAsia="PMingLiU" w:hAnsi="Arial" w:cs="Arial"/>
          <w:color w:val="000000"/>
          <w:lang w:val="fr-FR"/>
        </w:rPr>
        <w:t xml:space="preserve">izno navesti naziv ekvivalenta, </w:t>
      </w:r>
      <w:r w:rsidRPr="00F16A29">
        <w:rPr>
          <w:rFonts w:ascii="Arial" w:eastAsia="PMingLiU" w:hAnsi="Arial" w:cs="Arial"/>
          <w:color w:val="000000"/>
          <w:lang w:val="fr-FR"/>
        </w:rPr>
        <w:t>uz podnošenje dokaza o ekvivalentnosti (tehnička dokumentacija kojom dokazuje ekvivalentnost).</w:t>
      </w:r>
    </w:p>
    <w:p w14:paraId="021B01A0" w14:textId="77777777" w:rsidR="00631FD3" w:rsidRPr="004E3E0D" w:rsidRDefault="00631FD3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D1F2B">
        <w:rPr>
          <w:rFonts w:ascii="Arial" w:hAnsi="Arial" w:cs="Arial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14:paraId="6119FEAF" w14:textId="77777777"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D4C7C2F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A44E42D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7FF268A9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11A62531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postoji drugi razlog predviđen ovim zakonom. </w:t>
      </w:r>
    </w:p>
    <w:p w14:paraId="2DED7DC7" w14:textId="77777777"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0AFEFEE2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592545C" w14:textId="64995D72" w:rsidR="008B3857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760F37" w:rsidRPr="00760F37">
        <w:rPr>
          <w:rFonts w:ascii="Arial" w:hAnsi="Arial" w:cs="Arial"/>
          <w:color w:val="000000"/>
        </w:rPr>
        <w:t xml:space="preserve">garanciju za dobro izvršenje ugovora, za slučaj povrede ugovorenih obaveza u iznosu od 10% od vrijednosti ugovora sa rokom važenja </w:t>
      </w:r>
      <w:r w:rsidR="00760F37">
        <w:rPr>
          <w:rFonts w:ascii="Arial" w:hAnsi="Arial" w:cs="Arial"/>
          <w:color w:val="000000"/>
        </w:rPr>
        <w:t>9</w:t>
      </w:r>
      <w:r w:rsidR="00760F37" w:rsidRPr="00760F37">
        <w:rPr>
          <w:rFonts w:ascii="Arial" w:hAnsi="Arial" w:cs="Arial"/>
          <w:color w:val="000000"/>
        </w:rPr>
        <w:t xml:space="preserve">0 dana dužim od roka za izvođenje radova, kojom bezuslovno i neopozivo garantuje potpuno i savjesno izvršenje ugovorenih obaveza. Garancija za dobro izvršenje Ugovora je sastavni dio Ugovora o građenju; Izvođač je dužan da osigura da je Garancija za dobro izvršenje ugovora valjana i na snazi sve do </w:t>
      </w:r>
      <w:r w:rsidR="00760F37">
        <w:rPr>
          <w:rFonts w:ascii="Arial" w:hAnsi="Arial" w:cs="Arial"/>
          <w:color w:val="000000"/>
        </w:rPr>
        <w:t xml:space="preserve">sačinjavanja </w:t>
      </w:r>
      <w:r w:rsidR="0035479B">
        <w:rPr>
          <w:rFonts w:ascii="Arial" w:hAnsi="Arial" w:cs="Arial"/>
          <w:color w:val="000000"/>
        </w:rPr>
        <w:t xml:space="preserve">pozitivnog </w:t>
      </w:r>
      <w:r w:rsidR="00760F37">
        <w:rPr>
          <w:rFonts w:ascii="Arial" w:hAnsi="Arial" w:cs="Arial"/>
          <w:color w:val="000000"/>
        </w:rPr>
        <w:t>izveštaja od strane nadzora, odnosno izvršenog tehničkog pregleda.</w:t>
      </w:r>
      <w:r w:rsidR="00760F37" w:rsidRPr="00760F37">
        <w:rPr>
          <w:rFonts w:ascii="Arial" w:hAnsi="Arial" w:cs="Arial"/>
          <w:color w:val="000000"/>
        </w:rPr>
        <w:t xml:space="preserve"> </w:t>
      </w:r>
    </w:p>
    <w:p w14:paraId="4963650B" w14:textId="2A589A6C" w:rsidR="00F7514E" w:rsidRPr="005D2AC6" w:rsidRDefault="00F7514E" w:rsidP="00F7514E">
      <w:pPr>
        <w:jc w:val="both"/>
        <w:rPr>
          <w:rFonts w:ascii="Arial" w:hAnsi="Arial" w:cs="Arial"/>
          <w:lang w:val="sr-Latn-ME"/>
        </w:rPr>
      </w:pPr>
    </w:p>
    <w:p w14:paraId="0528290C" w14:textId="77777777" w:rsidR="004E3E0D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DE553B" w:rsidRPr="00DE553B">
        <w:rPr>
          <w:rFonts w:ascii="Arial" w:hAnsi="Arial" w:cs="Arial"/>
          <w:color w:val="000000"/>
        </w:rPr>
        <w:t xml:space="preserve">garanciju za otklanjanje nedostataka u garantnom roku, za slučaj da izabrani ponuđač u garantnom roku ne ispuni obaveze na koje se garancija odnosi u iznosu od 10% od vrijednosti ugovora sa rokom važenja od 30 dana dužim od ponuđenog garantnog roka. </w:t>
      </w:r>
    </w:p>
    <w:p w14:paraId="70BB60DC" w14:textId="3B1D23B2" w:rsidR="00F7514E" w:rsidRDefault="00DE553B" w:rsidP="00F7514E">
      <w:pPr>
        <w:jc w:val="both"/>
        <w:rPr>
          <w:rFonts w:ascii="Arial" w:hAnsi="Arial" w:cs="Arial"/>
          <w:color w:val="000000"/>
        </w:rPr>
      </w:pPr>
      <w:r w:rsidRPr="00DE553B">
        <w:rPr>
          <w:rFonts w:ascii="Arial" w:hAnsi="Arial" w:cs="Arial"/>
          <w:color w:val="000000"/>
        </w:rPr>
        <w:t>Izvođač je obavezan da najkasnije deset dana prije isticanja roka važenja garancije za dobro izvršenje ugovora dostavi Naručiocu bezuslovnu i plativu na prvi poziv garanciju za otklanjanje nedostataka u garantnom roku u iznosu od 10% od vrijednosti ugovora sa rokom važnosti 30 dana dužim od ponuđenog garantnog roka. Ako Izvođač ne dostavi garanciju za otklanjanje nedostataka u garantnom roku Naručilac će aktivirati garanciju za dobro izvr</w:t>
      </w:r>
      <w:r w:rsidR="004E3E0D">
        <w:rPr>
          <w:rFonts w:ascii="Arial" w:hAnsi="Arial" w:cs="Arial"/>
          <w:color w:val="000000"/>
        </w:rPr>
        <w:t>šenje ugovora.</w:t>
      </w:r>
    </w:p>
    <w:p w14:paraId="67EF24B3" w14:textId="0EE86684" w:rsidR="00085F2D" w:rsidRDefault="00085F2D" w:rsidP="00F7514E">
      <w:pPr>
        <w:jc w:val="both"/>
        <w:rPr>
          <w:rFonts w:ascii="Arial" w:hAnsi="Arial" w:cs="Arial"/>
          <w:lang w:val="sr-Latn-ME"/>
        </w:rPr>
      </w:pPr>
    </w:p>
    <w:p w14:paraId="5F7FDE44" w14:textId="29F93924" w:rsidR="005A76C2" w:rsidRPr="00631143" w:rsidRDefault="004E3E0D" w:rsidP="00F7514E">
      <w:pPr>
        <w:jc w:val="both"/>
        <w:rPr>
          <w:rFonts w:ascii="Arial" w:hAnsi="Arial" w:cs="Arial"/>
          <w:lang w:val="sr-Latn-ME"/>
        </w:rPr>
      </w:pPr>
      <w:r w:rsidRPr="00631143">
        <w:rPr>
          <w:rFonts w:ascii="Arial" w:hAnsi="Arial" w:cs="Arial"/>
          <w:b/>
          <w:lang w:val="sr-Latn-ME"/>
        </w:rPr>
        <w:sym w:font="Wingdings" w:char="F0FE"/>
      </w:r>
      <w:r w:rsidR="00F7514E" w:rsidRPr="00631143">
        <w:rPr>
          <w:rFonts w:ascii="Arial" w:hAnsi="Arial" w:cs="Arial"/>
          <w:lang w:val="sr-Latn-ME"/>
        </w:rPr>
        <w:t xml:space="preserve"> polisu osiguranja od profesionalne odgovornosti u iznosu od </w:t>
      </w:r>
      <w:r w:rsidR="00246762" w:rsidRPr="00631143">
        <w:rPr>
          <w:rFonts w:ascii="Arial" w:hAnsi="Arial" w:cs="Arial"/>
          <w:lang w:val="sr-Latn-ME"/>
        </w:rPr>
        <w:t xml:space="preserve"> </w:t>
      </w:r>
      <w:r w:rsidR="00631143">
        <w:rPr>
          <w:rFonts w:ascii="Arial" w:hAnsi="Arial" w:cs="Arial"/>
          <w:lang w:val="sr-Latn-ME"/>
        </w:rPr>
        <w:t>5</w:t>
      </w:r>
      <w:r w:rsidR="00DE553B" w:rsidRPr="00631143">
        <w:rPr>
          <w:rFonts w:ascii="Arial" w:hAnsi="Arial" w:cs="Arial"/>
          <w:lang w:val="sr-Latn-ME"/>
        </w:rPr>
        <w:t>00.000,00</w:t>
      </w:r>
      <w:r w:rsidR="00F7514E" w:rsidRPr="00631143">
        <w:rPr>
          <w:rFonts w:ascii="Arial" w:hAnsi="Arial" w:cs="Arial"/>
          <w:lang w:val="sr-Latn-ME"/>
        </w:rPr>
        <w:t xml:space="preserve"> eura sa rokom važenja od </w:t>
      </w:r>
      <w:r w:rsidR="00DE553B" w:rsidRPr="00631143">
        <w:rPr>
          <w:rFonts w:ascii="Arial" w:hAnsi="Arial" w:cs="Arial"/>
          <w:lang w:val="sr-Latn-ME"/>
        </w:rPr>
        <w:t>dana zaključenja ugovora do dana isteka garantnog roka</w:t>
      </w:r>
      <w:r w:rsidRPr="00631143">
        <w:rPr>
          <w:rFonts w:ascii="Arial" w:hAnsi="Arial" w:cs="Arial"/>
          <w:lang w:val="sr-Latn-ME"/>
        </w:rPr>
        <w:t xml:space="preserve">, u skladu sa zakonom. </w:t>
      </w:r>
    </w:p>
    <w:p w14:paraId="477ECAC4" w14:textId="26661502" w:rsidR="003C5D8B" w:rsidRPr="00D73AA6" w:rsidRDefault="004E3E0D" w:rsidP="003C5D8B">
      <w:pPr>
        <w:jc w:val="both"/>
        <w:rPr>
          <w:rFonts w:ascii="Arial" w:hAnsi="Arial" w:cs="Arial"/>
          <w:color w:val="000000"/>
          <w:sz w:val="28"/>
          <w:szCs w:val="28"/>
          <w:lang w:val="sr-Latn-ME"/>
        </w:rPr>
      </w:pPr>
      <w:r w:rsidRPr="004E3E0D">
        <w:rPr>
          <w:rFonts w:ascii="Arial" w:eastAsia="Calibri" w:hAnsi="Arial" w:cs="Arial"/>
        </w:rPr>
        <w:lastRenderedPageBreak/>
        <w:t>Polisa osiguranja od profesionalne odgovornosti mora da se odnosi na ugovorene radove i da pokriva rizik odgovornosti za štetu prouzrokovanu licima, za štetu na objektima i za finansijski gubitak.</w:t>
      </w:r>
      <w:r w:rsidRPr="004E3E0D">
        <w:rPr>
          <w:rFonts w:ascii="Arial" w:eastAsia="Calibri" w:hAnsi="Arial" w:cs="Arial"/>
          <w:color w:val="222222"/>
          <w:sz w:val="18"/>
          <w:szCs w:val="18"/>
          <w:shd w:val="clear" w:color="auto" w:fill="F5F5F1"/>
        </w:rPr>
        <w:t xml:space="preserve">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U polisi se mora navesti da se ista izdaje za </w:t>
      </w:r>
      <w:r w:rsidR="00572D05">
        <w:rPr>
          <w:rFonts w:ascii="Arial" w:eastAsia="Calibri" w:hAnsi="Arial" w:cs="Arial"/>
          <w:color w:val="222222"/>
          <w:shd w:val="clear" w:color="auto" w:fill="F5F5F1"/>
        </w:rPr>
        <w:t xml:space="preserve">predmetnu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>javnu nabavku</w:t>
      </w:r>
      <w:r w:rsidR="005D0B61">
        <w:rPr>
          <w:rFonts w:ascii="Arial" w:eastAsia="Calibri" w:hAnsi="Arial" w:cs="Arial"/>
          <w:color w:val="222222"/>
          <w:shd w:val="clear" w:color="auto" w:fill="F5F5F1"/>
        </w:rPr>
        <w:t xml:space="preserve"> “izvodjenje radova na izgradnji višenamjenskog objekta u Zagoriču</w:t>
      </w:r>
      <w:r w:rsidR="00572D05">
        <w:rPr>
          <w:rFonts w:ascii="Arial" w:eastAsia="Calibri" w:hAnsi="Arial" w:cs="Arial"/>
          <w:color w:val="222222"/>
          <w:shd w:val="clear" w:color="auto" w:fill="F5F5F1"/>
        </w:rPr>
        <w:t>.</w:t>
      </w:r>
    </w:p>
    <w:p w14:paraId="6635A8E7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14:paraId="339D8EBE" w14:textId="77777777" w:rsidR="004E3E0D" w:rsidRDefault="00F7514E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14:paraId="6690D053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938EBE1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14:paraId="77BDF8E4" w14:textId="77777777" w:rsidR="00F7514E" w:rsidRPr="004E3E0D" w:rsidRDefault="004E3E0D" w:rsidP="00F7514E">
      <w:pPr>
        <w:rPr>
          <w:rFonts w:ascii="Arial" w:hAnsi="Arial" w:cs="Arial"/>
          <w:b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4E3E0D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odnos cijene i kvaliteta.</w:t>
      </w:r>
    </w:p>
    <w:p w14:paraId="4E024115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47879F04" w14:textId="77777777"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7318BA">
        <w:rPr>
          <w:rFonts w:ascii="Arial" w:eastAsia="Calibri" w:hAnsi="Arial" w:cs="Arial"/>
          <w:b/>
          <w:u w:val="single"/>
        </w:rPr>
        <w:t>-cijena 90 bodova</w:t>
      </w:r>
      <w:r w:rsidR="007318BA" w:rsidRPr="007318BA">
        <w:rPr>
          <w:rFonts w:ascii="Arial" w:eastAsia="Calibri" w:hAnsi="Arial" w:cs="Arial"/>
          <w:b/>
          <w:u w:val="single"/>
        </w:rPr>
        <w:t xml:space="preserve"> (C)</w:t>
      </w:r>
      <w:r w:rsidRPr="007318BA">
        <w:rPr>
          <w:rFonts w:ascii="Arial" w:eastAsia="Calibri" w:hAnsi="Arial" w:cs="Arial"/>
        </w:rPr>
        <w:t>-p</w:t>
      </w:r>
      <w:r w:rsidRPr="005A76C2">
        <w:rPr>
          <w:rFonts w:ascii="Arial" w:eastAsia="Calibri" w:hAnsi="Arial" w:cs="Arial"/>
        </w:rPr>
        <w:t>o formuli:</w:t>
      </w:r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broj bodova</w:t>
      </w:r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=</w:t>
      </w:r>
      <w:r w:rsidRPr="007318BA">
        <w:rPr>
          <w:rFonts w:ascii="Arial" w:eastAsia="Calibri" w:hAnsi="Arial" w:cs="Arial"/>
        </w:rPr>
        <w:t xml:space="preserve"> najniža ponuđena cijena / ponuđ</w:t>
      </w:r>
      <w:r w:rsidRPr="005A76C2">
        <w:rPr>
          <w:rFonts w:ascii="Arial" w:eastAsia="Calibri" w:hAnsi="Arial" w:cs="Arial"/>
        </w:rPr>
        <w:t>ena cijena x 90</w:t>
      </w:r>
      <w:r w:rsidR="007318BA">
        <w:rPr>
          <w:rFonts w:ascii="Arial" w:eastAsia="Calibri" w:hAnsi="Arial" w:cs="Arial"/>
        </w:rPr>
        <w:t>.</w:t>
      </w:r>
    </w:p>
    <w:p w14:paraId="38EC34DF" w14:textId="77777777"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14:paraId="58B50F60" w14:textId="77777777" w:rsidR="00CF2DD5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5A76C2">
        <w:rPr>
          <w:rFonts w:ascii="Arial" w:eastAsia="Calibri" w:hAnsi="Arial" w:cs="Arial"/>
          <w:b/>
          <w:u w:val="single"/>
        </w:rPr>
        <w:t>-kvalitet 10 bodova</w:t>
      </w:r>
      <w:r w:rsidR="007318BA" w:rsidRPr="007318BA">
        <w:rPr>
          <w:rFonts w:ascii="Arial" w:eastAsia="Calibri" w:hAnsi="Arial" w:cs="Arial"/>
          <w:b/>
          <w:u w:val="single"/>
        </w:rPr>
        <w:t xml:space="preserve"> (K)</w:t>
      </w:r>
      <w:r w:rsidR="00892BBB">
        <w:rPr>
          <w:rFonts w:ascii="Arial" w:eastAsia="Calibri" w:hAnsi="Arial" w:cs="Arial"/>
          <w:b/>
          <w:u w:val="single"/>
        </w:rPr>
        <w:t>-</w:t>
      </w:r>
      <w:r w:rsidR="00435844">
        <w:rPr>
          <w:rFonts w:ascii="Arial" w:eastAsia="Calibri" w:hAnsi="Arial" w:cs="Arial"/>
          <w:b/>
          <w:u w:val="single"/>
        </w:rPr>
        <w:t xml:space="preserve"> </w:t>
      </w:r>
      <w:r w:rsidR="00892BBB" w:rsidRPr="00435844">
        <w:rPr>
          <w:rFonts w:ascii="Arial" w:eastAsia="Calibri" w:hAnsi="Arial" w:cs="Arial"/>
          <w:b/>
        </w:rPr>
        <w:t>garantni rok</w:t>
      </w:r>
      <w:r w:rsidR="00892BBB" w:rsidRPr="00892BBB">
        <w:rPr>
          <w:rFonts w:ascii="Arial" w:eastAsia="Calibri" w:hAnsi="Arial" w:cs="Arial"/>
        </w:rPr>
        <w:t>, vrednovaće se na sledeći način: max 10 bodova primje</w:t>
      </w:r>
      <w:r w:rsidR="006B5C5F">
        <w:rPr>
          <w:rFonts w:ascii="Arial" w:eastAsia="Calibri" w:hAnsi="Arial" w:cs="Arial"/>
        </w:rPr>
        <w:t>nom ovog parametra dobija ponuđ</w:t>
      </w:r>
      <w:r w:rsidR="00892BBB" w:rsidRPr="00892BBB">
        <w:rPr>
          <w:rFonts w:ascii="Arial" w:eastAsia="Calibri" w:hAnsi="Arial" w:cs="Arial"/>
        </w:rPr>
        <w:t>ač sa najduzim gara</w:t>
      </w:r>
      <w:r w:rsidR="00CB3C8F">
        <w:rPr>
          <w:rFonts w:ascii="Arial" w:eastAsia="Calibri" w:hAnsi="Arial" w:cs="Arial"/>
        </w:rPr>
        <w:t>n</w:t>
      </w:r>
      <w:r w:rsidR="006B5C5F">
        <w:rPr>
          <w:rFonts w:ascii="Arial" w:eastAsia="Calibri" w:hAnsi="Arial" w:cs="Arial"/>
        </w:rPr>
        <w:t>tnim rokom, a drugi ponuđ</w:t>
      </w:r>
      <w:r w:rsidR="00892BBB" w:rsidRPr="00892BBB">
        <w:rPr>
          <w:rFonts w:ascii="Arial" w:eastAsia="Calibri" w:hAnsi="Arial" w:cs="Arial"/>
        </w:rPr>
        <w:t>ači dobijaju proporcionalno manji broj bodova</w:t>
      </w:r>
      <w:r w:rsidR="00892BBB">
        <w:rPr>
          <w:rFonts w:ascii="Arial" w:eastAsia="Calibri" w:hAnsi="Arial" w:cs="Arial"/>
        </w:rPr>
        <w:t xml:space="preserve"> po formuli:</w:t>
      </w:r>
      <w:r w:rsidR="00435844">
        <w:rPr>
          <w:rFonts w:ascii="Arial" w:eastAsia="Calibri" w:hAnsi="Arial" w:cs="Arial"/>
        </w:rPr>
        <w:t xml:space="preserve"> </w:t>
      </w:r>
      <w:r w:rsidR="006B5C5F">
        <w:rPr>
          <w:rFonts w:ascii="Arial" w:eastAsia="Calibri" w:hAnsi="Arial" w:cs="Arial"/>
        </w:rPr>
        <w:t>Broj bodova  (K) = ponuđeni garantni rok/najduži ponuđ</w:t>
      </w:r>
      <w:r w:rsidR="00892BBB">
        <w:rPr>
          <w:rFonts w:ascii="Arial" w:eastAsia="Calibri" w:hAnsi="Arial" w:cs="Arial"/>
        </w:rPr>
        <w:t xml:space="preserve">eni garantni rok </w:t>
      </w:r>
      <w:r w:rsidR="00CB3C8F">
        <w:rPr>
          <w:rFonts w:ascii="Arial" w:eastAsia="Calibri" w:hAnsi="Arial" w:cs="Arial"/>
        </w:rPr>
        <w:t>x</w:t>
      </w:r>
      <w:r w:rsidR="00892BBB">
        <w:rPr>
          <w:rFonts w:ascii="Arial" w:eastAsia="Calibri" w:hAnsi="Arial" w:cs="Arial"/>
        </w:rPr>
        <w:t xml:space="preserve"> 10.</w:t>
      </w:r>
    </w:p>
    <w:p w14:paraId="351BB0D7" w14:textId="4EC25A0A" w:rsidR="005A76C2" w:rsidRPr="00326FC6" w:rsidRDefault="006B5C5F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  <w:bCs/>
        </w:rPr>
      </w:pPr>
      <w:r w:rsidRPr="00326FC6">
        <w:rPr>
          <w:rFonts w:ascii="Arial" w:eastAsia="Calibri" w:hAnsi="Arial" w:cs="Arial"/>
          <w:b/>
          <w:bCs/>
        </w:rPr>
        <w:t>Napomena:</w:t>
      </w:r>
      <w:r w:rsidR="00FE2D78" w:rsidRPr="00326FC6">
        <w:rPr>
          <w:rFonts w:ascii="Arial" w:eastAsia="Calibri" w:hAnsi="Arial" w:cs="Arial"/>
          <w:b/>
          <w:bCs/>
        </w:rPr>
        <w:t xml:space="preserve"> </w:t>
      </w:r>
      <w:r w:rsidRPr="00326FC6">
        <w:rPr>
          <w:rFonts w:ascii="Arial" w:eastAsia="Calibri" w:hAnsi="Arial" w:cs="Arial"/>
          <w:b/>
          <w:bCs/>
        </w:rPr>
        <w:t>ponuđ</w:t>
      </w:r>
      <w:r w:rsidR="00CF2DD5" w:rsidRPr="00326FC6">
        <w:rPr>
          <w:rFonts w:ascii="Arial" w:eastAsia="Calibri" w:hAnsi="Arial" w:cs="Arial"/>
          <w:b/>
          <w:bCs/>
        </w:rPr>
        <w:t xml:space="preserve">ačima će se bodovati garantni rok koji ne može biti kraći od 24 mjeseca </w:t>
      </w:r>
      <w:r w:rsidR="00326FC6" w:rsidRPr="00326FC6">
        <w:rPr>
          <w:rFonts w:ascii="Arial" w:eastAsia="Calibri" w:hAnsi="Arial" w:cs="Arial"/>
          <w:b/>
          <w:bCs/>
        </w:rPr>
        <w:t>koji počinje teći od dana dobijanja završnog pozitivnog  izveštaja stručnog nadzora</w:t>
      </w:r>
      <w:r w:rsidR="00CF2DD5" w:rsidRPr="00326FC6">
        <w:rPr>
          <w:rFonts w:ascii="Arial" w:eastAsia="Calibri" w:hAnsi="Arial" w:cs="Arial"/>
          <w:b/>
          <w:bCs/>
        </w:rPr>
        <w:t xml:space="preserve">, a maksimalno trajanje garantnog roka je </w:t>
      </w:r>
      <w:r w:rsidR="005D0B61">
        <w:rPr>
          <w:rFonts w:ascii="Arial" w:eastAsia="Calibri" w:hAnsi="Arial" w:cs="Arial"/>
          <w:b/>
          <w:bCs/>
        </w:rPr>
        <w:t>60</w:t>
      </w:r>
      <w:r w:rsidR="00CF2DD5" w:rsidRPr="00326FC6">
        <w:rPr>
          <w:rFonts w:ascii="Arial" w:eastAsia="Calibri" w:hAnsi="Arial" w:cs="Arial"/>
          <w:b/>
          <w:bCs/>
        </w:rPr>
        <w:t xml:space="preserve"> mjeseci od dana </w:t>
      </w:r>
      <w:r w:rsidR="00326FC6" w:rsidRPr="00326FC6">
        <w:rPr>
          <w:rFonts w:ascii="Arial" w:eastAsia="Calibri" w:hAnsi="Arial" w:cs="Arial"/>
          <w:b/>
          <w:bCs/>
        </w:rPr>
        <w:t xml:space="preserve">dobijanja završnog pozitivnog  izveštaja stručnog nadzora </w:t>
      </w:r>
      <w:r w:rsidR="00CF2DD5" w:rsidRPr="00326FC6">
        <w:rPr>
          <w:rFonts w:ascii="Arial" w:eastAsia="Calibri" w:hAnsi="Arial" w:cs="Arial"/>
          <w:b/>
          <w:bCs/>
        </w:rPr>
        <w:t>. G</w:t>
      </w:r>
      <w:r w:rsidR="00892BBB" w:rsidRPr="00326FC6">
        <w:rPr>
          <w:rFonts w:ascii="Arial" w:eastAsia="Calibri" w:hAnsi="Arial" w:cs="Arial"/>
          <w:b/>
          <w:bCs/>
        </w:rPr>
        <w:t>arantni rok se iskazuje u mjesecima</w:t>
      </w:r>
      <w:r w:rsidR="00BF0EF4" w:rsidRPr="00326FC6">
        <w:rPr>
          <w:rFonts w:ascii="Arial" w:eastAsia="Calibri" w:hAnsi="Arial" w:cs="Arial"/>
          <w:b/>
          <w:bCs/>
        </w:rPr>
        <w:t xml:space="preserve">  i počinje teći od dana </w:t>
      </w:r>
      <w:r w:rsidR="00326FC6" w:rsidRPr="00326FC6">
        <w:rPr>
          <w:rFonts w:ascii="Arial" w:eastAsia="Calibri" w:hAnsi="Arial" w:cs="Arial"/>
          <w:b/>
          <w:bCs/>
        </w:rPr>
        <w:t>dobijanja završnog pozitivnog  izveštaja stručnog nadzora</w:t>
      </w:r>
      <w:r w:rsidR="00892BBB" w:rsidRPr="00326FC6">
        <w:rPr>
          <w:rFonts w:ascii="Arial" w:eastAsia="Calibri" w:hAnsi="Arial" w:cs="Arial"/>
          <w:b/>
          <w:bCs/>
        </w:rPr>
        <w:t>.</w:t>
      </w:r>
    </w:p>
    <w:p w14:paraId="025BEF37" w14:textId="77777777" w:rsidR="007318BA" w:rsidRP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BF4D2EB" w14:textId="77777777"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7318BA">
        <w:rPr>
          <w:rFonts w:ascii="Arial" w:hAnsi="Arial" w:cs="Arial"/>
          <w:b/>
          <w:color w:val="000000"/>
          <w:lang w:val="sr-Latn-ME"/>
        </w:rPr>
        <w:t>-ukupan broj bodova (U)</w:t>
      </w:r>
      <w:r w:rsidRPr="007318BA">
        <w:rPr>
          <w:rFonts w:ascii="Arial" w:hAnsi="Arial" w:cs="Arial"/>
          <w:color w:val="000000"/>
          <w:lang w:val="sr-Latn-ME"/>
        </w:rPr>
        <w:t>-po formuli:</w:t>
      </w:r>
      <w:r>
        <w:rPr>
          <w:rFonts w:ascii="Arial" w:hAnsi="Arial" w:cs="Arial"/>
          <w:color w:val="000000"/>
          <w:lang w:val="sr-Latn-ME"/>
        </w:rPr>
        <w:t xml:space="preserve"> U = C + K.</w:t>
      </w:r>
    </w:p>
    <w:p w14:paraId="1A4C5539" w14:textId="77777777"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14:paraId="7D6E19A2" w14:textId="77777777" w:rsidR="00F7514E" w:rsidRPr="00110C8C" w:rsidRDefault="00110C8C" w:rsidP="0011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</w:rPr>
      </w:pPr>
      <w:r>
        <w:rPr>
          <w:rFonts w:ascii="Arial" w:hAnsi="Arial" w:cs="Arial"/>
          <w:color w:val="000000"/>
          <w:lang w:val="sr-Latn-ME"/>
        </w:rPr>
        <w:t>Ekonomski najpovoljnija ponuda je ponuda sa najvećim brojem bodova.</w:t>
      </w:r>
    </w:p>
    <w:p w14:paraId="03DA6952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55E6083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50A96BEA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9DC02F" w14:textId="77777777" w:rsidR="00F7514E" w:rsidRPr="00110C8C" w:rsidRDefault="00110C8C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110C8C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110C8C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54E28C30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1228E15C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___(jezik)___</w:t>
      </w:r>
      <w:r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14:paraId="455A4AAE" w14:textId="77777777"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14:paraId="33EFE142" w14:textId="77777777"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14:paraId="14A177F9" w14:textId="77777777" w:rsidR="00F7514E" w:rsidRDefault="00F7514E" w:rsidP="00F7514E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(</w:t>
      </w:r>
      <w:r>
        <w:rPr>
          <w:rFonts w:ascii="Arial" w:hAnsi="Arial" w:cs="Arial"/>
          <w:i/>
          <w:iCs/>
          <w:color w:val="000000"/>
          <w:lang w:val="sr-Latn-ME"/>
        </w:rPr>
        <w:t>na linijama upisati koji djelovi ponude</w:t>
      </w:r>
      <w:r>
        <w:rPr>
          <w:rFonts w:ascii="Arial" w:hAnsi="Arial" w:cs="Arial"/>
          <w:color w:val="000000"/>
          <w:lang w:val="sr-Latn-ME"/>
        </w:rPr>
        <w:t>)</w:t>
      </w:r>
    </w:p>
    <w:p w14:paraId="11843A84" w14:textId="102A8D1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4B7359BC" w14:textId="23466BD9" w:rsidR="002D66A2" w:rsidRDefault="002D66A2" w:rsidP="00F7514E">
      <w:pPr>
        <w:jc w:val="both"/>
        <w:rPr>
          <w:rFonts w:ascii="Arial" w:hAnsi="Arial" w:cs="Arial"/>
          <w:lang w:val="sr-Latn-ME"/>
        </w:rPr>
      </w:pPr>
    </w:p>
    <w:p w14:paraId="0B887E5E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0E648DD4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2A1C1E7" w14:textId="03AE6FC3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937A9">
        <w:rPr>
          <w:rFonts w:ascii="Arial" w:hAnsi="Arial" w:cs="Arial"/>
          <w:color w:val="000000"/>
          <w:lang w:val="sr-Latn-ME"/>
        </w:rPr>
        <w:t>20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326FC6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2D66A2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5298841F" w14:textId="77777777" w:rsidR="00F7514E" w:rsidRDefault="00F7514E" w:rsidP="00F7514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01184DC" w14:textId="3A652088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937A9">
        <w:rPr>
          <w:rFonts w:ascii="Arial" w:hAnsi="Arial" w:cs="Arial"/>
          <w:color w:val="000000"/>
          <w:lang w:val="sr-Latn-ME"/>
        </w:rPr>
        <w:t>20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326FC6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2D66A2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14:paraId="7B22BF77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7F18265F" w14:textId="77777777" w:rsidR="00F7514E" w:rsidRDefault="00110C8C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1D447A">
        <w:rPr>
          <w:rFonts w:ascii="Arial" w:hAnsi="Arial" w:cs="Arial"/>
          <w:color w:val="000000"/>
          <w:lang w:val="sr-Latn-ME"/>
        </w:rPr>
        <w:t xml:space="preserve"> Dio ponude koji</w:t>
      </w:r>
      <w:r w:rsidR="00F7514E">
        <w:rPr>
          <w:rFonts w:ascii="Arial" w:hAnsi="Arial" w:cs="Arial"/>
          <w:color w:val="000000"/>
          <w:lang w:val="sr-Latn-ME"/>
        </w:rPr>
        <w:t xml:space="preserve">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="00F7514E">
        <w:rPr>
          <w:rFonts w:ascii="Arial" w:hAnsi="Arial" w:cs="Arial"/>
          <w:color w:val="000000"/>
          <w:lang w:val="sr-Latn-ME"/>
        </w:rPr>
        <w:t xml:space="preserve"> dostavlja se: </w:t>
      </w:r>
    </w:p>
    <w:p w14:paraId="5C850B50" w14:textId="77777777"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110C8C">
        <w:rPr>
          <w:rFonts w:ascii="Arial" w:eastAsia="Calibri" w:hAnsi="Arial" w:cs="Arial"/>
          <w:color w:val="000000"/>
          <w:lang w:val="sr-Latn-ME"/>
        </w:rPr>
        <w:t xml:space="preserve">Ul. </w:t>
      </w:r>
      <w:r w:rsidR="00C25430">
        <w:rPr>
          <w:rFonts w:ascii="Arial" w:eastAsia="Calibri" w:hAnsi="Arial" w:cs="Arial"/>
          <w:color w:val="000000"/>
          <w:lang w:val="sr-Latn-ME"/>
        </w:rPr>
        <w:t>Jovana Tomaševića 2A, Podgorica,</w:t>
      </w:r>
    </w:p>
    <w:p w14:paraId="770FDF31" w14:textId="77777777"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Podgorica,</w:t>
      </w:r>
    </w:p>
    <w:p w14:paraId="36F2408E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6A354D7" w14:textId="53C5A11F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6F3C5D">
        <w:rPr>
          <w:rFonts w:ascii="Arial" w:hAnsi="Arial" w:cs="Arial"/>
          <w:color w:val="000000"/>
          <w:lang w:val="sr-Latn-ME"/>
        </w:rPr>
        <w:t>15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9937A9">
        <w:rPr>
          <w:rFonts w:ascii="Arial" w:hAnsi="Arial" w:cs="Arial"/>
          <w:color w:val="000000"/>
          <w:lang w:val="sr-Latn-ME"/>
        </w:rPr>
        <w:t>20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326FC6">
        <w:rPr>
          <w:rFonts w:ascii="Arial" w:hAnsi="Arial" w:cs="Arial"/>
          <w:color w:val="000000"/>
          <w:lang w:val="sr-Latn-ME"/>
        </w:rPr>
        <w:t>2</w:t>
      </w:r>
      <w:r w:rsidR="006F3C5D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6F3C5D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2D66A2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</w:t>
      </w:r>
      <w:r w:rsidR="00A619FF">
        <w:rPr>
          <w:rFonts w:ascii="Arial" w:hAnsi="Arial" w:cs="Arial"/>
          <w:color w:val="000000"/>
          <w:lang w:val="sr-Latn-ME"/>
        </w:rPr>
        <w:t>, kada će biti i izvršeno javno otvaranje dijela ponude-garancije</w:t>
      </w:r>
      <w:r>
        <w:rPr>
          <w:rFonts w:ascii="Arial" w:hAnsi="Arial" w:cs="Arial"/>
          <w:color w:val="000000"/>
          <w:lang w:val="sr-Latn-ME"/>
        </w:rPr>
        <w:t>.</w:t>
      </w:r>
    </w:p>
    <w:p w14:paraId="42FA79FF" w14:textId="77777777"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14:paraId="1E2706D4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ponuda_____________________.</w:t>
      </w:r>
    </w:p>
    <w:p w14:paraId="5A3DA8AA" w14:textId="77777777"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14:paraId="0A7C5DB3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9"/>
    </w:p>
    <w:p w14:paraId="60234AA2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F301F1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399E5344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14:paraId="09ED33F2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6BEE6F07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35264E83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199ED1E2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7CE679DA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30DDAD96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4359240A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DC87796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1EA09B2C" w14:textId="77777777" w:rsidR="00F7514E" w:rsidRPr="006F3C5D" w:rsidRDefault="006F3C5D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6F3C5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126DAD1F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14973257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0772F04D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Dio tenderske dokumentacije koji se odnosi na __________________________ sadrži tajne podatke i isti se može preuzeti od službenika za javne nabavke naručioca od strane lica koje podnese pisano punomoćje ovlašćenog lica zainteresovanog lica da može u ime </w:t>
      </w:r>
      <w:r>
        <w:rPr>
          <w:rFonts w:ascii="Arial" w:hAnsi="Arial" w:cs="Arial"/>
          <w:color w:val="000000"/>
          <w:lang w:val="sr-Latn-ME"/>
        </w:rPr>
        <w:lastRenderedPageBreak/>
        <w:t>zainteresovanog lica preuzeti taj dio tenderske dokumentacije i izjavu ovlašćenog lica zainteresovanog lica da će preuzeti dio tenderske dokumentacije biti čuvan i štićen u skladu sa Zakonom o tajnosti podataka.</w:t>
      </w:r>
    </w:p>
    <w:p w14:paraId="5F797264" w14:textId="77777777" w:rsidR="006C716E" w:rsidRDefault="006C716E" w:rsidP="00F7514E">
      <w:pPr>
        <w:rPr>
          <w:rFonts w:ascii="Arial" w:hAnsi="Arial" w:cs="Arial"/>
          <w:lang w:val="sr-Latn-ME"/>
        </w:rPr>
      </w:pPr>
    </w:p>
    <w:p w14:paraId="51265DEA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47EDAFF3" w14:textId="77777777" w:rsidR="00F7514E" w:rsidRDefault="00F7514E" w:rsidP="00F7514E">
      <w:pPr>
        <w:rPr>
          <w:rFonts w:ascii="Arial" w:hAnsi="Arial" w:cs="Arial"/>
          <w:lang w:val="sr-Latn-ME"/>
        </w:rPr>
      </w:pPr>
    </w:p>
    <w:p w14:paraId="0483E43C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2D774F0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EADFC4C" w14:textId="77777777" w:rsidR="00F7514E" w:rsidRDefault="00F7514E" w:rsidP="00F7514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3B4B2AB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3739C4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2FAFE068" w14:textId="77777777" w:rsidR="00F7514E" w:rsidRDefault="00F7514E" w:rsidP="00F7514E">
      <w:pPr>
        <w:jc w:val="both"/>
        <w:rPr>
          <w:rFonts w:ascii="Arial" w:hAnsi="Arial" w:cs="Arial"/>
          <w:i/>
          <w:lang w:val="sr-Latn-ME"/>
        </w:rPr>
      </w:pPr>
    </w:p>
    <w:p w14:paraId="0940C535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4DA4A6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156574E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042F585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53D1D837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34609B36" w14:textId="77777777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14:paraId="792F294D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 xml:space="preserve">Obaveze naručioca </w:t>
      </w:r>
    </w:p>
    <w:p w14:paraId="21506224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Naručilac je dužan da:</w:t>
      </w:r>
    </w:p>
    <w:p w14:paraId="23D1B999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-blagovremeno, pisanim putem, obavijesti izvršioca o danu početka izvođenja radova na objektu koji je predmet javne nabavke, a najkasnije tri dana prije početka izvođenja ovih radova;</w:t>
      </w:r>
    </w:p>
    <w:p w14:paraId="3FC9F71A" w14:textId="77777777" w:rsidR="006F3C5D" w:rsidRPr="006F3C5D" w:rsidRDefault="006F3C5D" w:rsidP="006F3C5D">
      <w:pPr>
        <w:jc w:val="both"/>
        <w:rPr>
          <w:rFonts w:ascii="Arial" w:eastAsia="PMingLiU" w:hAnsi="Arial" w:cs="Arial"/>
          <w:color w:val="FF0000"/>
          <w:lang w:val="en-GB" w:eastAsia="x-none"/>
        </w:rPr>
      </w:pPr>
      <w:r w:rsidRPr="006F3C5D">
        <w:rPr>
          <w:rFonts w:ascii="Arial" w:eastAsia="PMingLiU" w:hAnsi="Arial" w:cs="Arial"/>
          <w:lang w:val="en-GB" w:eastAsia="x-none"/>
        </w:rPr>
        <w:t>-preda izvođaču tehničku dokumentaciju potrebnu za izvođenje predmetnih radova;</w:t>
      </w:r>
    </w:p>
    <w:p w14:paraId="42197617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-blagovremeno ovjerene od stručnog nadzora privremene situacije i okončanu situaciju, dostavi naručiocu, koji će  po istim izvršiti plaćanje u ugovorenom roku.</w:t>
      </w:r>
    </w:p>
    <w:p w14:paraId="65D41B6E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FF0000"/>
        </w:rPr>
      </w:pPr>
    </w:p>
    <w:p w14:paraId="152D4B51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Obaveze izvođača</w:t>
      </w:r>
    </w:p>
    <w:p w14:paraId="05AF1BAD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Izvođač je dužan da:</w:t>
      </w:r>
    </w:p>
    <w:p w14:paraId="29C566A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-ugovorene radove vrši u obimu i na način koji je ponudio, u skladu sa tehničkom specifikacijom iz tenderske dokumentacije;</w:t>
      </w:r>
    </w:p>
    <w:p w14:paraId="14FF23D4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lastRenderedPageBreak/>
        <w:t>-ugovorene radove vrši preko imenovanih ovlašćenih inženjera i ovlašćenih lica, te da u slučaju njihove spriječeno</w:t>
      </w:r>
      <w:r w:rsidR="006B5C5F">
        <w:rPr>
          <w:rFonts w:ascii="Arial" w:eastAsia="Calibri" w:hAnsi="Arial" w:cs="Arial"/>
        </w:rPr>
        <w:t>sti da budu angažovani na izvođ</w:t>
      </w:r>
      <w:r w:rsidRPr="006F3C5D">
        <w:rPr>
          <w:rFonts w:ascii="Arial" w:eastAsia="Calibri" w:hAnsi="Arial" w:cs="Arial"/>
        </w:rPr>
        <w:t>enju radova zbog bolesti, prestanka radnog odnosa ili oduzimanja licence ili ovlašćenja, odmah imenuje drugog ovlašćenog inženjera odnosno ovlašćeno lice i o tome obavijesti naručioca;</w:t>
      </w:r>
    </w:p>
    <w:p w14:paraId="1B0E40BA" w14:textId="77777777" w:rsidR="006F3C5D" w:rsidRPr="006F3C5D" w:rsidRDefault="006F3C5D" w:rsidP="006F3C5D">
      <w:pPr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-dostavi potrebnu atestnu dokumentaciju u toku izvođenja radova, i to za sav materijal i opremu prije ugradnje, a za izvedene radove nakon završetka istih;</w:t>
      </w:r>
    </w:p>
    <w:p w14:paraId="0CD5E8B4" w14:textId="77777777" w:rsidR="006F3C5D" w:rsidRPr="006F3C5D" w:rsidRDefault="006F3C5D" w:rsidP="006F3C5D">
      <w:pPr>
        <w:spacing w:line="276" w:lineRule="auto"/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t>-</w:t>
      </w:r>
      <w:r w:rsidRPr="006F3C5D">
        <w:rPr>
          <w:rFonts w:ascii="Arial" w:eastAsia="Calibri" w:hAnsi="Arial" w:cs="Arial"/>
          <w:lang w:val="sl-SI"/>
        </w:rPr>
        <w:t>u roku od 3 dana od dana potpisivanja ugovora dostavi dinamički plan izvođenja radova sa potpunim tehničkim podacima  i u skladu sa ugovorenim rokom izvršenja iz Ugovora;</w:t>
      </w:r>
    </w:p>
    <w:p w14:paraId="054CFFA9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sl-SI"/>
        </w:rPr>
      </w:pPr>
      <w:r w:rsidRPr="006F3C5D">
        <w:rPr>
          <w:rFonts w:ascii="Arial" w:eastAsia="Calibri" w:hAnsi="Arial" w:cs="Arial"/>
          <w:lang w:val="sl-SI"/>
        </w:rPr>
        <w:t>-</w:t>
      </w:r>
      <w:r w:rsidRPr="006F3C5D">
        <w:rPr>
          <w:rFonts w:ascii="Arial" w:eastAsia="Calibri" w:hAnsi="Arial" w:cs="Arial"/>
          <w:lang w:val="pl-PL"/>
        </w:rPr>
        <w:t>o</w:t>
      </w:r>
      <w:r w:rsidRPr="006F3C5D">
        <w:rPr>
          <w:rFonts w:ascii="Arial" w:eastAsia="Calibri" w:hAnsi="Arial" w:cs="Arial"/>
        </w:rPr>
        <w:t>rganizaciju i priključenje gradilišta na instalacije elektrike, vodovoda, kanalizacije, PTT, kao i  sve potrebne radnje i opremu neophodne za nesmetano izvođenje radova i organizaciju gradilišta u skladu sa zakonom i propisima i priključenje na putnu mrežu, izvođač obezbijedi sam i o svom trošku,</w:t>
      </w:r>
    </w:p>
    <w:p w14:paraId="75F8A7B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-u vezi sa građenjem objekta koji je predmet ovog ugovora, uredno i po propisima vodi propisanu gradilišnu dokumentaciju;</w:t>
      </w:r>
    </w:p>
    <w:p w14:paraId="5F46456F" w14:textId="251C4AA7" w:rsidR="00C75B73" w:rsidRDefault="00C75B73" w:rsidP="00C75B7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C75B73">
        <w:rPr>
          <w:rFonts w:ascii="Arial" w:eastAsia="Calibri" w:hAnsi="Arial" w:cs="Arial"/>
        </w:rPr>
        <w:t xml:space="preserve">-da obezbijedi potrebne uslove i sprovodi sve mjere zaštite na radu u skladu sa zakonskom regulativom; </w:t>
      </w:r>
    </w:p>
    <w:p w14:paraId="4968AF40" w14:textId="2B0AD655" w:rsidR="00326FC6" w:rsidRPr="00C75B73" w:rsidRDefault="00326FC6" w:rsidP="00C75B7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-Izvodjač je dužan da u roku od 60 dana završetka radova po zahtjevu stručnog nadzora dostavi svu dokumentaciju </w:t>
      </w:r>
      <w:r w:rsidR="00A86892">
        <w:rPr>
          <w:rFonts w:ascii="Arial" w:eastAsia="Calibri" w:hAnsi="Arial" w:cs="Arial"/>
        </w:rPr>
        <w:t>potrebnu za sačinjavanje završnog izveštaja, odnosno tehničkog prijema</w:t>
      </w:r>
      <w:r w:rsidR="00BF5BED">
        <w:rPr>
          <w:rFonts w:ascii="Arial" w:eastAsia="Calibri" w:hAnsi="Arial" w:cs="Arial"/>
        </w:rPr>
        <w:t xml:space="preserve">, u slučaju da izvodjač ne dostavi potrebnu dokumentaciju u traženom roku, </w:t>
      </w:r>
      <w:r w:rsidR="00BF5BED" w:rsidRPr="006F3C5D">
        <w:rPr>
          <w:rFonts w:ascii="Arial" w:eastAsia="Calibri" w:hAnsi="Arial" w:cs="Arial"/>
        </w:rPr>
        <w:t>naručilac će aktivirati garanciju</w:t>
      </w:r>
      <w:r w:rsidR="00BF5BED">
        <w:rPr>
          <w:rFonts w:ascii="Arial" w:eastAsia="Calibri" w:hAnsi="Arial" w:cs="Arial"/>
        </w:rPr>
        <w:t xml:space="preserve"> </w:t>
      </w:r>
      <w:r w:rsidR="00A86892">
        <w:rPr>
          <w:rFonts w:ascii="Arial" w:eastAsia="Calibri" w:hAnsi="Arial" w:cs="Arial"/>
        </w:rPr>
        <w:t xml:space="preserve"> i</w:t>
      </w:r>
    </w:p>
    <w:p w14:paraId="25E29136" w14:textId="5F99F6D2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-vrši druge obaveze predviđene  ugovorom.</w:t>
      </w:r>
    </w:p>
    <w:p w14:paraId="7FE98EF1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E1DBAF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Raskid ugovora</w:t>
      </w:r>
    </w:p>
    <w:p w14:paraId="1599B873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Naručilac je dužan da raskine ugovor o javnoj nabavci u skladu sa odredbama člana 150 ZJN.</w:t>
      </w:r>
    </w:p>
    <w:p w14:paraId="4545C1C9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Ugovor se može raskinuti i u slučajevima definisanim odredbama Zakona o obligacionim odnosima.</w:t>
      </w:r>
    </w:p>
    <w:p w14:paraId="202803BA" w14:textId="77777777" w:rsidR="006F3C5D" w:rsidRPr="006F3C5D" w:rsidRDefault="006F3C5D" w:rsidP="006F3C5D">
      <w:pPr>
        <w:autoSpaceDE w:val="0"/>
        <w:autoSpaceDN w:val="0"/>
        <w:adjustRightInd w:val="0"/>
        <w:ind w:left="567"/>
        <w:jc w:val="both"/>
        <w:rPr>
          <w:rFonts w:ascii="Arial" w:eastAsia="Calibri" w:hAnsi="Arial" w:cs="Arial"/>
          <w:b/>
        </w:rPr>
      </w:pPr>
    </w:p>
    <w:p w14:paraId="3A23C9E4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Produžetak roka izvršenja ugovora</w:t>
      </w:r>
    </w:p>
    <w:p w14:paraId="0A050912" w14:textId="77777777" w:rsidR="006F3C5D" w:rsidRPr="006F3C5D" w:rsidRDefault="006F3C5D" w:rsidP="006F3C5D">
      <w:pPr>
        <w:spacing w:line="0" w:lineRule="atLeast"/>
        <w:jc w:val="both"/>
        <w:rPr>
          <w:rFonts w:ascii="Arial" w:eastAsia="Calibri" w:hAnsi="Arial" w:cs="Arial"/>
          <w:shd w:val="clear" w:color="auto" w:fill="FFFFFF"/>
        </w:rPr>
      </w:pPr>
      <w:r w:rsidRPr="006F3C5D">
        <w:rPr>
          <w:rFonts w:ascii="Arial" w:eastAsia="Calibri" w:hAnsi="Arial" w:cs="Arial"/>
          <w:color w:val="000000"/>
          <w:lang w:val="pl-PL"/>
        </w:rPr>
        <w:t>Ako se radovi koji su predmet ugovora ne mogu završiti u ugovorenom roku iz razloga koj</w:t>
      </w:r>
      <w:r>
        <w:rPr>
          <w:rFonts w:ascii="Arial" w:eastAsia="Calibri" w:hAnsi="Arial" w:cs="Arial"/>
          <w:color w:val="000000"/>
          <w:lang w:val="pl-PL"/>
        </w:rPr>
        <w:t>i nijesu rezultat krivice izvođ</w:t>
      </w:r>
      <w:r w:rsidRPr="006F3C5D">
        <w:rPr>
          <w:rFonts w:ascii="Arial" w:eastAsia="Calibri" w:hAnsi="Arial" w:cs="Arial"/>
          <w:color w:val="000000"/>
          <w:lang w:val="pl-PL"/>
        </w:rPr>
        <w:t>ača,</w:t>
      </w:r>
      <w:r w:rsidRPr="006F3C5D">
        <w:rPr>
          <w:rFonts w:ascii="Arial" w:eastAsia="Calibri" w:hAnsi="Arial" w:cs="Arial"/>
        </w:rPr>
        <w:t xml:space="preserve"> kao i zbog neriješenih imovinskih odnosa i privremene obustave radova na građenju objekta od strane nadležnog organa,</w:t>
      </w:r>
      <w:r>
        <w:rPr>
          <w:rFonts w:ascii="Arial" w:eastAsia="Calibri" w:hAnsi="Arial" w:cs="Arial"/>
          <w:color w:val="000000"/>
          <w:lang w:val="pl-PL"/>
        </w:rPr>
        <w:t xml:space="preserve"> izvođač je dužan da nastavi sa izvođ</w:t>
      </w:r>
      <w:r w:rsidRPr="006F3C5D">
        <w:rPr>
          <w:rFonts w:ascii="Arial" w:eastAsia="Calibri" w:hAnsi="Arial" w:cs="Arial"/>
          <w:color w:val="000000"/>
          <w:lang w:val="pl-PL"/>
        </w:rPr>
        <w:t xml:space="preserve">enjem radova sve do </w:t>
      </w:r>
      <w:r w:rsidRPr="006F3C5D">
        <w:rPr>
          <w:rFonts w:ascii="Arial" w:eastAsia="Calibri" w:hAnsi="Arial" w:cs="Arial"/>
        </w:rPr>
        <w:t xml:space="preserve">dobijanja pozitivnog mišljenja nadzornog organa. </w:t>
      </w:r>
    </w:p>
    <w:p w14:paraId="7E39B7D3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14:paraId="074E1404" w14:textId="77777777" w:rsidR="006F3C5D" w:rsidRPr="006F3C5D" w:rsidRDefault="006F3C5D" w:rsidP="006F3C5D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6F3C5D">
        <w:rPr>
          <w:rFonts w:ascii="Arial" w:eastAsia="Calibri" w:hAnsi="Arial" w:cs="Arial"/>
          <w:b/>
          <w:color w:val="000000"/>
          <w:lang w:val="it-IT"/>
        </w:rPr>
        <w:t>Plaćanje penala</w:t>
      </w:r>
    </w:p>
    <w:p w14:paraId="59628264" w14:textId="77777777" w:rsidR="006F3C5D" w:rsidRPr="006F3C5D" w:rsidRDefault="004A2745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>
        <w:rPr>
          <w:rFonts w:ascii="Arial" w:eastAsia="Calibri" w:hAnsi="Arial" w:cs="Arial"/>
          <w:color w:val="000000"/>
          <w:lang w:val="it-IT"/>
        </w:rPr>
        <w:t>Ako 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435844">
        <w:rPr>
          <w:rFonts w:ascii="Arial" w:eastAsia="Calibri" w:hAnsi="Arial" w:cs="Arial"/>
          <w:color w:val="000000"/>
          <w:lang w:val="it-IT"/>
        </w:rPr>
        <w:t>ač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bez krivice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8822F7">
        <w:rPr>
          <w:rFonts w:ascii="Arial" w:eastAsia="Calibri" w:hAnsi="Arial" w:cs="Arial"/>
          <w:color w:val="000000"/>
          <w:lang w:val="it-IT"/>
        </w:rPr>
        <w:t>aručioca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ne završi  radove koji su predmet ovog ugovora u ugovorenom roku, dužan je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platiti na ime ugovorene kazne - penale 2,0 ‰</w:t>
      </w:r>
      <w:r w:rsidR="00E63B18">
        <w:rPr>
          <w:rFonts w:ascii="Arial" w:eastAsia="Calibri" w:hAnsi="Arial" w:cs="Arial"/>
          <w:color w:val="000000"/>
          <w:lang w:val="it-IT"/>
        </w:rPr>
        <w:t xml:space="preserve"> </w:t>
      </w:r>
      <w:r w:rsidR="006F3C5D" w:rsidRPr="006F3C5D">
        <w:rPr>
          <w:rFonts w:ascii="Arial" w:eastAsia="Calibri" w:hAnsi="Arial" w:cs="Arial"/>
          <w:color w:val="000000"/>
          <w:lang w:val="it-IT"/>
        </w:rPr>
        <w:t>(dva promila) od ugovorene cijene za svaki dan prekoračenja ugovorenog roka. Visina ugovorene kazne ne može preći 10% od ugovorene cijene radova.</w:t>
      </w:r>
    </w:p>
    <w:p w14:paraId="33312539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Strane ugovora ovim ugovorom isključuju primjenu pravnog pravila po kojem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saopštiti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 xml:space="preserve">aču </w:t>
      </w:r>
      <w:r w:rsidRPr="006F3C5D">
        <w:rPr>
          <w:rFonts w:ascii="Arial" w:eastAsia="Calibri" w:hAnsi="Arial" w:cs="Arial"/>
          <w:color w:val="000000"/>
          <w:lang w:val="it-IT"/>
        </w:rPr>
        <w:t xml:space="preserve">po zapadanju u docnju da zadržava pravo na ugovorenu kaznu (penale), te se smatra da je samim padanjem u docnju,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platiti ugovorenu kaznu (penale) bez opomene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a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ovlašćen da ih naplati - odbije na teret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ačevih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za izvedene radove na objektu koji je predmet ovog ugovora ili od bilo kojeg drugog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ačevog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od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s tim što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 izvršenoj naplati - odbijanju, dužan obavijestiti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ača</w:t>
      </w:r>
      <w:r w:rsidRPr="006F3C5D">
        <w:rPr>
          <w:rFonts w:ascii="Arial" w:eastAsia="Calibri" w:hAnsi="Arial" w:cs="Arial"/>
          <w:color w:val="000000"/>
          <w:lang w:val="it-IT"/>
        </w:rPr>
        <w:t>.</w:t>
      </w:r>
    </w:p>
    <w:p w14:paraId="7F6DCEF3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lastRenderedPageBreak/>
        <w:t xml:space="preserve">Plaćanje ugovorene kazne (penala), ne oslobađa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ača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obaveze da u cjelosti završi i preda na upotrebu ugovoreni objekat.</w:t>
      </w:r>
    </w:p>
    <w:p w14:paraId="32A938EA" w14:textId="77777777"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Ako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nastane šteta zbog prekoračenja ugovorenog roka u iznosu većem od ugovorenih i obračunatih penala - kazne, tada je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6B5C5F">
        <w:rPr>
          <w:rFonts w:ascii="Arial" w:eastAsia="Calibri" w:hAnsi="Arial" w:cs="Arial"/>
          <w:color w:val="000000"/>
          <w:lang w:val="it-IT"/>
        </w:rPr>
        <w:t>zvođ</w:t>
      </w:r>
      <w:r w:rsidR="00E63B18">
        <w:rPr>
          <w:rFonts w:ascii="Arial" w:eastAsia="Calibri" w:hAnsi="Arial" w:cs="Arial"/>
          <w:color w:val="000000"/>
          <w:lang w:val="it-IT"/>
        </w:rPr>
        <w:t>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da plati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>pored ugovorene kazne (penala) i iznos naknade štete koji prelazi visinu ugovorene kazne.</w:t>
      </w:r>
    </w:p>
    <w:p w14:paraId="20F92D92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14:paraId="1255F53C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>Naknada štete</w:t>
      </w:r>
    </w:p>
    <w:p w14:paraId="06ADC54F" w14:textId="77777777" w:rsidR="006F3C5D" w:rsidRPr="006F3C5D" w:rsidRDefault="006B5C5F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 slučaju da izvođ</w:t>
      </w:r>
      <w:r w:rsidR="006F3C5D" w:rsidRPr="006F3C5D">
        <w:rPr>
          <w:rFonts w:ascii="Arial" w:eastAsia="Calibri" w:hAnsi="Arial" w:cs="Arial"/>
        </w:rPr>
        <w:t xml:space="preserve">ač ne ispuni svoje obaveze iz ugovora naručilac ima pravo da zahtijeva naknadu štete koju je usled toga pretrpio, a koja prevazilazi iznos koji je pokriven garancijom za dobro izvršenje ugovora i polisom osiguranja od profesionalne odgovornosti.  </w:t>
      </w:r>
    </w:p>
    <w:p w14:paraId="53771840" w14:textId="77777777" w:rsidR="0090195E" w:rsidRDefault="0090195E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14:paraId="1AEA4411" w14:textId="77777777"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6F3C5D">
        <w:rPr>
          <w:rFonts w:ascii="Arial" w:eastAsia="Calibri" w:hAnsi="Arial" w:cs="Arial"/>
          <w:b/>
        </w:rPr>
        <w:t xml:space="preserve">Otklanjanje nedostataka  u garantnom roku </w:t>
      </w:r>
    </w:p>
    <w:p w14:paraId="2841FA79" w14:textId="77777777"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 xml:space="preserve">ač je dužan da, bez nadoknade, u ugovorenom garantnom roku </w:t>
      </w:r>
      <w:r>
        <w:rPr>
          <w:rFonts w:ascii="Arial" w:eastAsia="Calibri" w:hAnsi="Arial" w:cs="Arial"/>
        </w:rPr>
        <w:t>izvede radove</w:t>
      </w:r>
      <w:r w:rsidRPr="006F3C5D">
        <w:rPr>
          <w:rFonts w:ascii="Arial" w:eastAsia="Calibri" w:hAnsi="Arial" w:cs="Arial"/>
        </w:rPr>
        <w:t xml:space="preserve"> kojim se otklanjaju nedostaci na predmetnom objektu.</w:t>
      </w:r>
    </w:p>
    <w:p w14:paraId="0632B393" w14:textId="77777777" w:rsidR="00F7514E" w:rsidRDefault="006F3C5D" w:rsidP="006F3C5D">
      <w:pPr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t>Ukoliko 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 xml:space="preserve">ač odbije da </w:t>
      </w:r>
      <w:r>
        <w:rPr>
          <w:rFonts w:ascii="Arial" w:eastAsia="Calibri" w:hAnsi="Arial" w:cs="Arial"/>
        </w:rPr>
        <w:t>izvede radove</w:t>
      </w:r>
      <w:r w:rsidRPr="006F3C5D">
        <w:rPr>
          <w:rFonts w:ascii="Arial" w:eastAsia="Calibri" w:hAnsi="Arial" w:cs="Arial"/>
        </w:rPr>
        <w:t xml:space="preserve"> iz prethodnog stava ili ih vrši neblagovremeno i nestručno, naručilac će aktivirati garanciju za </w:t>
      </w:r>
      <w:r w:rsidRPr="006F3C5D">
        <w:rPr>
          <w:rFonts w:ascii="Arial" w:eastAsia="Calibri" w:hAnsi="Arial" w:cs="Arial"/>
          <w:lang w:val="sl-SI"/>
        </w:rPr>
        <w:t>otklanjanje nedostataka u garantnom roku.</w:t>
      </w:r>
    </w:p>
    <w:p w14:paraId="621FCA0B" w14:textId="77777777" w:rsidR="006F3C5D" w:rsidRDefault="006F3C5D" w:rsidP="006F3C5D">
      <w:pPr>
        <w:jc w:val="both"/>
        <w:rPr>
          <w:rFonts w:ascii="Arial" w:eastAsia="Calibri" w:hAnsi="Arial" w:cs="Arial"/>
          <w:lang w:val="sl-SI"/>
        </w:rPr>
      </w:pPr>
    </w:p>
    <w:p w14:paraId="7896F84F" w14:textId="77777777" w:rsidR="006F3C5D" w:rsidRDefault="006F3C5D" w:rsidP="006F3C5D">
      <w:pPr>
        <w:jc w:val="both"/>
        <w:rPr>
          <w:rFonts w:ascii="Arial" w:hAnsi="Arial" w:cs="Arial"/>
          <w:b/>
          <w:bCs/>
        </w:rPr>
      </w:pPr>
      <w:r w:rsidRPr="006F3C5D">
        <w:rPr>
          <w:rFonts w:ascii="Arial" w:hAnsi="Arial" w:cs="Arial"/>
          <w:b/>
          <w:bCs/>
        </w:rPr>
        <w:t>Antikorupcijka klauzula</w:t>
      </w:r>
    </w:p>
    <w:p w14:paraId="52C0F99E" w14:textId="77777777" w:rsidR="006F3C5D" w:rsidRPr="00DC16E9" w:rsidRDefault="006F3C5D" w:rsidP="006F3C5D">
      <w:pPr>
        <w:jc w:val="both"/>
        <w:rPr>
          <w:rFonts w:ascii="Arial" w:eastAsia="Calibri" w:hAnsi="Arial" w:cs="Arial"/>
          <w:lang w:val="sl-SI"/>
        </w:rPr>
      </w:pPr>
      <w:r w:rsidRPr="00DC16E9">
        <w:rPr>
          <w:rFonts w:ascii="Arial" w:hAnsi="Arial" w:cs="Arial"/>
          <w:bCs/>
        </w:rPr>
        <w:t xml:space="preserve">Ugovor o javnoj nabavci koji je zaključen uz kršenje </w:t>
      </w:r>
      <w:r w:rsidR="00DC16E9" w:rsidRPr="00DC16E9">
        <w:rPr>
          <w:rFonts w:ascii="Arial" w:hAnsi="Arial" w:cs="Arial"/>
          <w:bCs/>
        </w:rPr>
        <w:t>antikorupcijskog pravila iz člana 38 stav 3 ZJN, ništav je.</w:t>
      </w:r>
    </w:p>
    <w:p w14:paraId="5034F33F" w14:textId="77777777" w:rsidR="006F3C5D" w:rsidRPr="006F3C5D" w:rsidRDefault="006F3C5D" w:rsidP="006F3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64915B" w14:textId="77777777" w:rsidR="00F7514E" w:rsidRPr="006F3C5D" w:rsidRDefault="00283EE0" w:rsidP="006F3C5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83EE0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DC16E9" w:rsidRPr="00DC16E9">
        <w:rPr>
          <w:rFonts w:ascii="Arial" w:hAnsi="Arial" w:cs="Arial"/>
        </w:rPr>
        <w:t>kad je potreba za izmjenom ugovora nastala zbog okolnosti koje naručilac u vrijeme zaključivanja</w:t>
      </w:r>
      <w:r w:rsidR="00CB012B">
        <w:rPr>
          <w:rFonts w:ascii="Arial" w:hAnsi="Arial" w:cs="Arial"/>
        </w:rPr>
        <w:t xml:space="preserve"> ugovora nije mogao da predvidi</w:t>
      </w:r>
      <w:r w:rsidR="00DC16E9" w:rsidRPr="00DC16E9">
        <w:rPr>
          <w:rFonts w:ascii="Arial" w:hAnsi="Arial" w:cs="Arial"/>
        </w:rPr>
        <w:t>, a izmjenom se ne mijenja priroda ugovora a povećanje vrijednosti nije veće od 20% vrijednosti prvobitnog ugovora</w:t>
      </w:r>
      <w:r w:rsidR="00DC16E9">
        <w:rPr>
          <w:rFonts w:ascii="Arial" w:hAnsi="Arial" w:cs="Arial"/>
        </w:rPr>
        <w:t>.</w:t>
      </w:r>
      <w:r w:rsidR="00F7514E" w:rsidRPr="006F3C5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F28FEE4" w14:textId="77777777"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2C73877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2FCDD338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062CE8B6" w14:textId="77777777" w:rsidR="00F7514E" w:rsidRDefault="00F7514E" w:rsidP="00F7514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3E83EAD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7FB91AEE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B4B237A" w14:textId="77777777"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14:paraId="0C9D0BD0" w14:textId="77777777" w:rsidR="006C716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Zahtjev se </w:t>
      </w:r>
      <w:r w:rsidR="00C25430">
        <w:rPr>
          <w:rFonts w:ascii="Arial" w:hAnsi="Arial" w:cs="Arial"/>
          <w:color w:val="000000"/>
          <w:lang w:val="sr-Latn-ME"/>
        </w:rPr>
        <w:t>podnosi isključivo putem ESJN-</w:t>
      </w:r>
      <w:r w:rsidR="009C0BC5">
        <w:rPr>
          <w:rFonts w:ascii="Arial" w:hAnsi="Arial" w:cs="Arial"/>
          <w:color w:val="000000"/>
          <w:lang w:val="sr-Latn-ME"/>
        </w:rPr>
        <w:t>a.</w:t>
      </w:r>
    </w:p>
    <w:p w14:paraId="7FDAF437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0DD7D107" w14:textId="77777777"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B7AB483" w14:textId="77777777"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D6BDD8F" w14:textId="77777777" w:rsidR="00F7514E" w:rsidRPr="00DC16E9" w:rsidRDefault="00DC16E9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C16E9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14:paraId="2D71BD02" w14:textId="18FCAFC9" w:rsidR="007A0468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2E2A51">
        <w:rPr>
          <w:rFonts w:ascii="Arial" w:hAnsi="Arial" w:cs="Arial"/>
          <w:color w:val="000000"/>
          <w:lang w:val="sr-Latn-ME"/>
        </w:rPr>
        <w:t>1</w:t>
      </w:r>
      <w:r w:rsidR="000C5E70">
        <w:rPr>
          <w:rFonts w:ascii="Arial" w:hAnsi="Arial" w:cs="Arial"/>
          <w:color w:val="000000"/>
          <w:lang w:val="sr-Latn-ME"/>
        </w:rPr>
        <w:t>5360</w:t>
      </w:r>
    </w:p>
    <w:p w14:paraId="27ACD8FA" w14:textId="1099539E"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6C716E">
        <w:rPr>
          <w:rFonts w:ascii="Arial" w:hAnsi="Arial" w:cs="Arial"/>
          <w:color w:val="000000"/>
          <w:lang w:val="sr-Latn-ME"/>
        </w:rPr>
        <w:t xml:space="preserve">Podgorica, </w:t>
      </w:r>
      <w:r w:rsidR="000C5E70">
        <w:rPr>
          <w:rFonts w:ascii="Arial" w:hAnsi="Arial" w:cs="Arial"/>
          <w:color w:val="000000"/>
          <w:lang w:val="sr-Latn-ME"/>
        </w:rPr>
        <w:t>16</w:t>
      </w:r>
      <w:r w:rsidR="006C716E">
        <w:rPr>
          <w:rFonts w:ascii="Arial" w:hAnsi="Arial" w:cs="Arial"/>
          <w:color w:val="000000"/>
          <w:lang w:val="sr-Latn-ME"/>
        </w:rPr>
        <w:t>.</w:t>
      </w:r>
      <w:r w:rsidR="007A0468">
        <w:rPr>
          <w:rFonts w:ascii="Arial" w:hAnsi="Arial" w:cs="Arial"/>
          <w:color w:val="000000"/>
          <w:lang w:val="sr-Latn-ME"/>
        </w:rPr>
        <w:t>1</w:t>
      </w:r>
      <w:r w:rsidR="002D66A2">
        <w:rPr>
          <w:rFonts w:ascii="Arial" w:hAnsi="Arial" w:cs="Arial"/>
          <w:color w:val="000000"/>
          <w:lang w:val="sr-Latn-ME"/>
        </w:rPr>
        <w:t>1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godine.</w:t>
      </w:r>
    </w:p>
    <w:p w14:paraId="2D0CB3AE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55F147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160D2F" w14:textId="77777777" w:rsidR="00F7514E" w:rsidRDefault="00F7514E" w:rsidP="00F7514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68047620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E34905B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192A7A9" w14:textId="77777777" w:rsidR="00F7514E" w:rsidRDefault="00F7514E" w:rsidP="00F7514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236C580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A43A7CD" w14:textId="42921654" w:rsidR="00F7514E" w:rsidRDefault="00F7514E" w:rsidP="00AA0D17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C75B73">
        <w:rPr>
          <w:rFonts w:ascii="Arial" w:hAnsi="Arial" w:cs="Arial"/>
          <w:color w:val="000000"/>
          <w:lang w:val="sr-Latn-ME"/>
        </w:rPr>
        <w:t xml:space="preserve"> </w:t>
      </w:r>
      <w:r w:rsidR="000C5E70">
        <w:rPr>
          <w:rFonts w:ascii="Arial" w:hAnsi="Arial" w:cs="Arial"/>
          <w:color w:val="000000"/>
          <w:lang w:val="sr-Latn-ME"/>
        </w:rPr>
        <w:t>61</w:t>
      </w:r>
      <w:r w:rsidR="000742C5">
        <w:rPr>
          <w:rFonts w:ascii="Arial" w:hAnsi="Arial" w:cs="Arial"/>
          <w:color w:val="000000"/>
          <w:lang w:val="sr-Latn-ME"/>
        </w:rPr>
        <w:t xml:space="preserve"> </w:t>
      </w:r>
      <w:r w:rsidR="00C25430">
        <w:rPr>
          <w:rFonts w:ascii="Arial" w:hAnsi="Arial" w:cs="Arial"/>
          <w:color w:val="000000"/>
          <w:lang w:val="sr-Latn-ME"/>
        </w:rPr>
        <w:t xml:space="preserve"> iz Plana javne nabavke broj</w:t>
      </w:r>
      <w:r w:rsidR="00035B69">
        <w:rPr>
          <w:rFonts w:ascii="Arial" w:hAnsi="Arial" w:cs="Arial"/>
          <w:color w:val="000000"/>
          <w:lang w:val="sr-Latn-ME"/>
        </w:rPr>
        <w:t>–šifra 2974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C25430">
        <w:rPr>
          <w:rFonts w:ascii="Arial" w:hAnsi="Arial" w:cs="Arial"/>
          <w:color w:val="000000"/>
          <w:lang w:val="sr-Latn-ME"/>
        </w:rPr>
        <w:t>1</w:t>
      </w:r>
      <w:r w:rsidR="00FC1AA9">
        <w:rPr>
          <w:rFonts w:ascii="Arial" w:hAnsi="Arial" w:cs="Arial"/>
          <w:color w:val="000000"/>
          <w:lang w:val="sr-Latn-ME"/>
        </w:rPr>
        <w:t>7</w:t>
      </w:r>
      <w:r w:rsidR="00DC16E9">
        <w:rPr>
          <w:rFonts w:ascii="Arial" w:hAnsi="Arial" w:cs="Arial"/>
          <w:color w:val="000000"/>
          <w:lang w:val="sr-Latn-ME"/>
        </w:rPr>
        <w:t>.</w:t>
      </w:r>
      <w:r w:rsidR="00FC1AA9">
        <w:rPr>
          <w:rFonts w:ascii="Arial" w:hAnsi="Arial" w:cs="Arial"/>
          <w:color w:val="000000"/>
          <w:lang w:val="sr-Latn-ME"/>
        </w:rPr>
        <w:t>10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035B69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</w:t>
      </w:r>
      <w:r>
        <w:rPr>
          <w:rFonts w:ascii="Arial" w:hAnsi="Arial" w:cs="Arial"/>
          <w:color w:val="000000"/>
          <w:lang w:val="sr-Latn-ME"/>
        </w:rPr>
        <w:t xml:space="preserve"> za </w:t>
      </w:r>
      <w:r w:rsidR="00C25430">
        <w:rPr>
          <w:rFonts w:ascii="Arial" w:hAnsi="Arial" w:cs="Arial"/>
          <w:color w:val="000000"/>
          <w:lang w:val="sr-Latn-ME"/>
        </w:rPr>
        <w:t>„</w:t>
      </w:r>
      <w:r w:rsidR="009A48F6">
        <w:rPr>
          <w:rFonts w:ascii="Arial" w:hAnsi="Arial" w:cs="Arial"/>
          <w:color w:val="000000"/>
          <w:lang w:val="sr-Latn-ME"/>
        </w:rPr>
        <w:t xml:space="preserve">izvodjenje radova na </w:t>
      </w:r>
      <w:r w:rsidR="00AA0D17" w:rsidRPr="00994ECE">
        <w:rPr>
          <w:color w:val="000000"/>
          <w:sz w:val="28"/>
          <w:szCs w:val="28"/>
          <w:lang w:val="sr-Latn-ME"/>
        </w:rPr>
        <w:t>„</w:t>
      </w:r>
      <w:r w:rsidR="000C5E70" w:rsidRPr="00994ECE">
        <w:rPr>
          <w:color w:val="000000"/>
          <w:sz w:val="28"/>
          <w:szCs w:val="28"/>
          <w:lang w:val="sr-Latn-ME"/>
        </w:rPr>
        <w:t>izgradnji višena</w:t>
      </w:r>
      <w:r w:rsidR="00994ECE" w:rsidRPr="00994ECE">
        <w:rPr>
          <w:color w:val="000000"/>
          <w:sz w:val="28"/>
          <w:szCs w:val="28"/>
          <w:lang w:val="sr-Latn-ME"/>
        </w:rPr>
        <w:t>mjenskog objekta u Zagoriču</w:t>
      </w:r>
      <w:r w:rsidR="001D447A" w:rsidRPr="00994ECE">
        <w:rPr>
          <w:color w:val="000000"/>
          <w:sz w:val="28"/>
          <w:szCs w:val="28"/>
          <w:lang w:val="sr-Latn-ME"/>
        </w:rPr>
        <w:t>“</w:t>
      </w:r>
      <w:r w:rsidR="00C25430" w:rsidRPr="00AA0D17">
        <w:rPr>
          <w:color w:val="000000"/>
          <w:lang w:val="sr-Latn-ME"/>
        </w:rPr>
        <w:t>,</w:t>
      </w:r>
      <w:r w:rsidR="00C2543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0893752" w14:textId="77777777"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C88A970" w14:textId="77777777" w:rsidR="00F7514E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Ovlašćeno lice naručioca</w:t>
      </w:r>
      <w:r w:rsidR="00144E1C" w:rsidRPr="00617EF4">
        <w:rPr>
          <w:rFonts w:ascii="Arial" w:hAnsi="Arial" w:cs="Arial"/>
          <w:color w:val="000000"/>
          <w:lang w:val="sr-Latn-ME"/>
        </w:rPr>
        <w:t>,</w:t>
      </w:r>
      <w:r w:rsidRPr="00617EF4">
        <w:rPr>
          <w:rFonts w:ascii="Arial" w:hAnsi="Arial" w:cs="Arial"/>
          <w:color w:val="000000"/>
          <w:lang w:val="sr-Latn-ME"/>
        </w:rPr>
        <w:t xml:space="preserve"> </w:t>
      </w:r>
      <w:r w:rsidR="00144E1C" w:rsidRPr="00617EF4">
        <w:rPr>
          <w:rFonts w:ascii="Arial" w:hAnsi="Arial" w:cs="Arial"/>
          <w:color w:val="000000"/>
          <w:lang w:val="sr-Latn-ME"/>
        </w:rPr>
        <w:t>izvršni direktor Srđan Raičević</w:t>
      </w:r>
    </w:p>
    <w:p w14:paraId="71D8DDF0" w14:textId="77777777" w:rsidR="00144E1C" w:rsidRPr="00617EF4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_________________________</w:t>
      </w:r>
    </w:p>
    <w:p w14:paraId="27C73F7E" w14:textId="77777777" w:rsidR="00F7514E" w:rsidRPr="00617EF4" w:rsidRDefault="00F7514E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144E1C" w:rsidRPr="00617EF4">
        <w:rPr>
          <w:rFonts w:ascii="Arial" w:hAnsi="Arial" w:cs="Arial"/>
          <w:color w:val="000000"/>
          <w:lang w:val="sr-Latn-ME"/>
        </w:rPr>
        <w:t>Zdenka Perović</w:t>
      </w:r>
      <w:r w:rsidRPr="00617EF4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1DB8FA1" w14:textId="77777777" w:rsidR="00144E1C" w:rsidRPr="00617EF4" w:rsidRDefault="00144E1C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617EF4">
        <w:rPr>
          <w:rFonts w:ascii="Arial" w:hAnsi="Arial" w:cs="Arial"/>
          <w:i/>
          <w:iCs/>
          <w:color w:val="000000"/>
          <w:lang w:val="sr-Latn-ME"/>
        </w:rPr>
        <w:t>________________________</w:t>
      </w:r>
    </w:p>
    <w:p w14:paraId="7F21D892" w14:textId="3B76B360" w:rsidR="00F7514E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E66E0F">
        <w:rPr>
          <w:rFonts w:ascii="Arial" w:hAnsi="Arial" w:cs="Arial"/>
          <w:color w:val="000000"/>
          <w:lang w:val="sr-Latn-ME"/>
        </w:rPr>
        <w:t>Nevenka Radulović</w:t>
      </w:r>
    </w:p>
    <w:p w14:paraId="507E4503" w14:textId="77777777" w:rsidR="00144E1C" w:rsidRPr="00617EF4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________________________</w:t>
      </w:r>
    </w:p>
    <w:p w14:paraId="172A5431" w14:textId="6ACF28BE" w:rsidR="00F7514E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17EF4">
        <w:rPr>
          <w:rFonts w:ascii="Arial" w:hAnsi="Arial" w:cs="Arial"/>
          <w:lang w:val="sr-Latn-ME"/>
        </w:rPr>
        <w:t>za sprovođenje postupka javne nabavk</w:t>
      </w:r>
      <w:r w:rsidRPr="00617EF4">
        <w:rPr>
          <w:rFonts w:ascii="Arial" w:hAnsi="Arial" w:cs="Arial"/>
          <w:iCs/>
          <w:color w:val="000000"/>
          <w:lang w:val="sr-Latn-ME"/>
        </w:rPr>
        <w:t>e</w:t>
      </w:r>
      <w:r w:rsidR="009C0BC5" w:rsidRPr="00617EF4">
        <w:rPr>
          <w:rFonts w:ascii="Arial" w:hAnsi="Arial" w:cs="Arial"/>
          <w:iCs/>
          <w:color w:val="000000"/>
          <w:lang w:val="sr-Latn-ME"/>
        </w:rPr>
        <w:t xml:space="preserve"> </w:t>
      </w:r>
      <w:r w:rsidR="00994ECE">
        <w:rPr>
          <w:rFonts w:ascii="Arial" w:hAnsi="Arial" w:cs="Arial"/>
          <w:iCs/>
          <w:color w:val="000000"/>
          <w:lang w:val="sr-Latn-ME"/>
        </w:rPr>
        <w:t>Vera Medojević</w:t>
      </w:r>
      <w:r w:rsidR="00F56C07" w:rsidRPr="00617EF4">
        <w:rPr>
          <w:rFonts w:ascii="Arial" w:hAnsi="Arial" w:cs="Arial"/>
          <w:color w:val="000000"/>
          <w:lang w:val="sr-Latn-ME"/>
        </w:rPr>
        <w:t xml:space="preserve">, </w:t>
      </w:r>
      <w:r w:rsidR="002D66A2">
        <w:rPr>
          <w:rFonts w:ascii="Arial" w:hAnsi="Arial" w:cs="Arial"/>
          <w:color w:val="000000"/>
          <w:lang w:val="sr-Latn-ME"/>
        </w:rPr>
        <w:t>dipl.pravnik</w:t>
      </w:r>
    </w:p>
    <w:p w14:paraId="4DEC95F2" w14:textId="285AED26"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color w:val="000000"/>
          <w:lang w:val="sr-Latn-ME"/>
        </w:rPr>
        <w:t>_______________________</w:t>
      </w:r>
    </w:p>
    <w:p w14:paraId="5784607F" w14:textId="756110CB" w:rsidR="00994ECE" w:rsidRPr="00617EF4" w:rsidRDefault="00994EC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Član komisije za sprovodjenje postupka javne nabavke Milić Popović, sl.za javne nabavke______________________</w:t>
      </w:r>
    </w:p>
    <w:p w14:paraId="49CC46E3" w14:textId="2DFE49AE" w:rsidR="009424B1" w:rsidRPr="00617EF4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17EF4">
        <w:rPr>
          <w:rFonts w:ascii="Arial" w:hAnsi="Arial" w:cs="Arial"/>
          <w:lang w:val="sr-Latn-ME"/>
        </w:rPr>
        <w:t>za sprovođenje postupka javne nabavk</w:t>
      </w:r>
      <w:r w:rsidRPr="00617EF4">
        <w:rPr>
          <w:rFonts w:ascii="Arial" w:hAnsi="Arial" w:cs="Arial"/>
          <w:iCs/>
          <w:color w:val="000000"/>
          <w:lang w:val="sr-Latn-ME"/>
        </w:rPr>
        <w:t>e</w:t>
      </w:r>
      <w:r w:rsidR="009424B1" w:rsidRPr="00617EF4">
        <w:rPr>
          <w:rFonts w:ascii="Arial" w:hAnsi="Arial" w:cs="Arial"/>
          <w:iCs/>
          <w:color w:val="000000"/>
          <w:lang w:val="sr-Latn-ME"/>
        </w:rPr>
        <w:t xml:space="preserve"> </w:t>
      </w:r>
      <w:r w:rsidR="002D66A2">
        <w:rPr>
          <w:rFonts w:ascii="Arial" w:hAnsi="Arial" w:cs="Arial"/>
          <w:iCs/>
          <w:color w:val="000000"/>
          <w:lang w:val="sr-Latn-ME"/>
        </w:rPr>
        <w:t>Zdenka Perović</w:t>
      </w:r>
      <w:r w:rsidR="00617EF4" w:rsidRPr="00617EF4">
        <w:rPr>
          <w:rFonts w:ascii="Arial" w:hAnsi="Arial" w:cs="Arial"/>
          <w:iCs/>
          <w:color w:val="000000"/>
          <w:lang w:val="sr-Latn-ME"/>
        </w:rPr>
        <w:t>,</w:t>
      </w:r>
      <w:r w:rsidR="002D66A2">
        <w:rPr>
          <w:rFonts w:ascii="Arial" w:hAnsi="Arial" w:cs="Arial"/>
          <w:iCs/>
          <w:color w:val="000000"/>
          <w:lang w:val="sr-Latn-ME"/>
        </w:rPr>
        <w:t>sl</w:t>
      </w:r>
      <w:r w:rsidR="007A0468">
        <w:rPr>
          <w:rFonts w:ascii="Arial" w:hAnsi="Arial" w:cs="Arial"/>
          <w:iCs/>
          <w:color w:val="000000"/>
          <w:lang w:val="sr-Latn-ME"/>
        </w:rPr>
        <w:t>.</w:t>
      </w:r>
      <w:r w:rsidR="002D66A2">
        <w:rPr>
          <w:rFonts w:ascii="Arial" w:hAnsi="Arial" w:cs="Arial"/>
          <w:iCs/>
          <w:color w:val="000000"/>
          <w:lang w:val="sr-Latn-ME"/>
        </w:rPr>
        <w:t>za javne nabavke</w:t>
      </w:r>
      <w:r w:rsidR="00994ECE">
        <w:rPr>
          <w:rFonts w:ascii="Arial" w:hAnsi="Arial" w:cs="Arial"/>
          <w:iCs/>
          <w:color w:val="000000"/>
          <w:lang w:val="sr-Latn-ME"/>
        </w:rPr>
        <w:t xml:space="preserve"> </w:t>
      </w:r>
      <w:r w:rsidR="009424B1" w:rsidRPr="00617EF4">
        <w:rPr>
          <w:rFonts w:ascii="Arial" w:hAnsi="Arial" w:cs="Arial"/>
          <w:color w:val="000000"/>
          <w:lang w:val="sr-Latn-ME"/>
        </w:rPr>
        <w:t>_______________________</w:t>
      </w:r>
    </w:p>
    <w:p w14:paraId="6E65B880" w14:textId="32A87B35" w:rsidR="009424B1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617EF4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17EF4">
        <w:rPr>
          <w:rFonts w:ascii="Arial" w:hAnsi="Arial" w:cs="Arial"/>
          <w:lang w:val="sr-Latn-ME"/>
        </w:rPr>
        <w:t>za sprovođenje postupka javne nabavk</w:t>
      </w:r>
      <w:r w:rsidRPr="00617EF4">
        <w:rPr>
          <w:rFonts w:ascii="Arial" w:hAnsi="Arial" w:cs="Arial"/>
          <w:iCs/>
          <w:color w:val="000000"/>
          <w:lang w:val="sr-Latn-ME"/>
        </w:rPr>
        <w:t>e</w:t>
      </w:r>
      <w:r w:rsidR="009424B1" w:rsidRPr="00617EF4">
        <w:rPr>
          <w:rFonts w:ascii="Arial" w:hAnsi="Arial" w:cs="Arial"/>
          <w:color w:val="000000"/>
          <w:lang w:val="sr-Latn-ME"/>
        </w:rPr>
        <w:t xml:space="preserve"> </w:t>
      </w:r>
      <w:r w:rsidR="00994ECE">
        <w:rPr>
          <w:rFonts w:ascii="Arial" w:hAnsi="Arial" w:cs="Arial"/>
          <w:color w:val="000000"/>
          <w:lang w:val="sr-Latn-ME"/>
        </w:rPr>
        <w:t>Nevenka Radulović</w:t>
      </w:r>
      <w:r w:rsidR="00F56C07">
        <w:rPr>
          <w:rFonts w:ascii="Arial" w:hAnsi="Arial" w:cs="Arial"/>
          <w:color w:val="000000"/>
          <w:lang w:val="sr-Latn-ME"/>
        </w:rPr>
        <w:t>, dipl.</w:t>
      </w:r>
      <w:r w:rsidR="002D66A2">
        <w:rPr>
          <w:rFonts w:ascii="Arial" w:hAnsi="Arial" w:cs="Arial"/>
          <w:color w:val="000000"/>
          <w:lang w:val="sr-Latn-ME"/>
        </w:rPr>
        <w:t>ing.</w:t>
      </w:r>
      <w:r w:rsidR="00F56C07">
        <w:rPr>
          <w:rFonts w:ascii="Arial" w:hAnsi="Arial" w:cs="Arial"/>
          <w:color w:val="000000"/>
          <w:lang w:val="sr-Latn-ME"/>
        </w:rPr>
        <w:t>gradj.</w:t>
      </w:r>
      <w:r w:rsidR="00FE2D78">
        <w:rPr>
          <w:rFonts w:ascii="Arial" w:hAnsi="Arial" w:cs="Arial"/>
          <w:color w:val="000000"/>
          <w:lang w:val="sr-Latn-ME"/>
        </w:rPr>
        <w:t>.</w:t>
      </w:r>
      <w:r w:rsidR="00C75B73" w:rsidRPr="00617EF4">
        <w:rPr>
          <w:rFonts w:ascii="Arial" w:hAnsi="Arial" w:cs="Arial"/>
          <w:color w:val="000000"/>
          <w:lang w:val="sr-Latn-ME"/>
        </w:rPr>
        <w:t xml:space="preserve"> </w:t>
      </w:r>
      <w:r w:rsidR="009424B1" w:rsidRPr="00617EF4">
        <w:rPr>
          <w:rFonts w:ascii="Arial" w:hAnsi="Arial" w:cs="Arial"/>
          <w:color w:val="000000"/>
          <w:lang w:val="sr-Latn-ME"/>
        </w:rPr>
        <w:t>_______________________</w:t>
      </w:r>
    </w:p>
    <w:p w14:paraId="4F640068" w14:textId="6F12E86D" w:rsidR="00F7514E" w:rsidRPr="00994ECE" w:rsidRDefault="00994ECE" w:rsidP="009424B1">
      <w:pPr>
        <w:rPr>
          <w:rFonts w:ascii="Arial" w:hAnsi="Arial" w:cs="Arial"/>
          <w:color w:val="000000"/>
          <w:lang w:val="sr-Latn-ME"/>
        </w:rPr>
      </w:pPr>
      <w:r w:rsidRPr="00994ECE">
        <w:rPr>
          <w:rFonts w:ascii="Arial" w:hAnsi="Arial" w:cs="Arial"/>
          <w:color w:val="000000"/>
          <w:lang w:val="sr-Latn-ME"/>
        </w:rPr>
        <w:t>Član komisije za sprovodjenje postupka javne nabavke Luka Perić,  dipl.gradj.</w:t>
      </w:r>
    </w:p>
    <w:p w14:paraId="436B7F61" w14:textId="45C84149" w:rsidR="00994ECE" w:rsidRPr="00994ECE" w:rsidRDefault="00994ECE" w:rsidP="009424B1">
      <w:pPr>
        <w:rPr>
          <w:rFonts w:ascii="Arial" w:hAnsi="Arial" w:cs="Arial"/>
          <w:color w:val="000000"/>
          <w:lang w:val="sr-Latn-ME"/>
        </w:rPr>
      </w:pPr>
      <w:r w:rsidRPr="00994ECE">
        <w:rPr>
          <w:rFonts w:ascii="Arial" w:hAnsi="Arial" w:cs="Arial"/>
          <w:color w:val="000000"/>
          <w:lang w:val="sr-Latn-ME"/>
        </w:rPr>
        <w:t>______________________</w:t>
      </w:r>
    </w:p>
    <w:p w14:paraId="4A708400" w14:textId="77777777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84D541" w14:textId="6FD99992"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E5762C" w14:textId="42F31A79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4B7F69" w14:textId="6A9F773B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AE0441" w14:textId="2B34D63E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0BD720" w14:textId="5248AEDB" w:rsidR="003F71CE" w:rsidRDefault="003F71C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68E54B" w14:textId="77777777" w:rsidR="003F71CE" w:rsidRDefault="003F71C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A20C39" w14:textId="77777777" w:rsidR="00065C24" w:rsidRDefault="00065C24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32189" w14:textId="77777777"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0EEA5F70" w14:textId="77777777" w:rsidR="00F7514E" w:rsidRDefault="00F7514E" w:rsidP="00F7514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505BF6EC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31C8E27" w14:textId="77777777" w:rsidR="00F7514E" w:rsidRDefault="00F7514E" w:rsidP="00F7514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98666E1" w14:textId="77777777"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4259131" w14:textId="77777777"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03FDB44" w14:textId="77777777"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CCBB112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D54D28F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A1E9BAD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347330F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</w:t>
      </w:r>
    </w:p>
    <w:p w14:paraId="4D7E9FEA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C9A934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6CF787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B609C08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44EBC44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9962FA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6770EB2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07BC8DC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D5860D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846A4E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3EEF40D" w14:textId="77777777"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1555A9" w14:textId="77777777" w:rsidR="00C53DBC" w:rsidRDefault="00C53DBC"/>
    <w:sectPr w:rsidR="00C53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EACAF" w14:textId="77777777" w:rsidR="00520495" w:rsidRDefault="00520495" w:rsidP="00F7514E">
      <w:r>
        <w:separator/>
      </w:r>
    </w:p>
  </w:endnote>
  <w:endnote w:type="continuationSeparator" w:id="0">
    <w:p w14:paraId="4A0AC76C" w14:textId="77777777" w:rsidR="00520495" w:rsidRDefault="00520495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03BE1" w14:textId="77777777" w:rsidR="00520495" w:rsidRDefault="00520495" w:rsidP="00F7514E">
      <w:r>
        <w:separator/>
      </w:r>
    </w:p>
  </w:footnote>
  <w:footnote w:type="continuationSeparator" w:id="0">
    <w:p w14:paraId="1FAFF021" w14:textId="77777777" w:rsidR="00520495" w:rsidRDefault="00520495" w:rsidP="00F7514E">
      <w:r>
        <w:continuationSeparator/>
      </w:r>
    </w:p>
  </w:footnote>
  <w:footnote w:id="1">
    <w:p w14:paraId="387603F3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2824384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A64E84E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C30F1E0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CBBC377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5A4682B2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E10D807" w14:textId="77777777" w:rsidR="00F7514E" w:rsidRDefault="00F7514E" w:rsidP="00F7514E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473C7DED" w14:textId="77777777"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14:paraId="76B7D0D3" w14:textId="77777777" w:rsidR="00F7514E" w:rsidRDefault="00F7514E" w:rsidP="00F7514E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14:paraId="04D325CB" w14:textId="77777777" w:rsidR="00F7514E" w:rsidRDefault="00F7514E" w:rsidP="00F7514E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Ukoliko se ne predviđa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F3114"/>
    <w:multiLevelType w:val="hybridMultilevel"/>
    <w:tmpl w:val="B46C3928"/>
    <w:lvl w:ilvl="0" w:tplc="F27AC3F8">
      <w:numFmt w:val="bullet"/>
      <w:lvlText w:val="-"/>
      <w:lvlJc w:val="left"/>
      <w:pPr>
        <w:ind w:left="73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4E"/>
    <w:rsid w:val="00011361"/>
    <w:rsid w:val="00031196"/>
    <w:rsid w:val="00031520"/>
    <w:rsid w:val="00035B69"/>
    <w:rsid w:val="000420B3"/>
    <w:rsid w:val="00052A59"/>
    <w:rsid w:val="000532DF"/>
    <w:rsid w:val="000576BB"/>
    <w:rsid w:val="000658F2"/>
    <w:rsid w:val="00065C24"/>
    <w:rsid w:val="00070787"/>
    <w:rsid w:val="000742C5"/>
    <w:rsid w:val="00077053"/>
    <w:rsid w:val="00085F2D"/>
    <w:rsid w:val="00087B17"/>
    <w:rsid w:val="000C5E70"/>
    <w:rsid w:val="000D2049"/>
    <w:rsid w:val="000D67A3"/>
    <w:rsid w:val="000E1FA6"/>
    <w:rsid w:val="00110C8C"/>
    <w:rsid w:val="0011235C"/>
    <w:rsid w:val="00126D2F"/>
    <w:rsid w:val="00144E1C"/>
    <w:rsid w:val="0014706A"/>
    <w:rsid w:val="001640C9"/>
    <w:rsid w:val="00174410"/>
    <w:rsid w:val="00192ABF"/>
    <w:rsid w:val="00195ECF"/>
    <w:rsid w:val="001A2587"/>
    <w:rsid w:val="001A261D"/>
    <w:rsid w:val="001B4FC6"/>
    <w:rsid w:val="001D447A"/>
    <w:rsid w:val="001E06FC"/>
    <w:rsid w:val="001F1B47"/>
    <w:rsid w:val="001F2D8A"/>
    <w:rsid w:val="001F71A8"/>
    <w:rsid w:val="001F72D2"/>
    <w:rsid w:val="00216F64"/>
    <w:rsid w:val="0024462D"/>
    <w:rsid w:val="00244F43"/>
    <w:rsid w:val="00245361"/>
    <w:rsid w:val="00246762"/>
    <w:rsid w:val="00250242"/>
    <w:rsid w:val="00251C7C"/>
    <w:rsid w:val="00281413"/>
    <w:rsid w:val="00283EE0"/>
    <w:rsid w:val="0029078A"/>
    <w:rsid w:val="002C7C4E"/>
    <w:rsid w:val="002D0426"/>
    <w:rsid w:val="002D1742"/>
    <w:rsid w:val="002D3316"/>
    <w:rsid w:val="002D525F"/>
    <w:rsid w:val="002D66A2"/>
    <w:rsid w:val="002E2A51"/>
    <w:rsid w:val="002E3D00"/>
    <w:rsid w:val="002E70E0"/>
    <w:rsid w:val="002F23C9"/>
    <w:rsid w:val="00301930"/>
    <w:rsid w:val="00326FC6"/>
    <w:rsid w:val="003477E5"/>
    <w:rsid w:val="0035479B"/>
    <w:rsid w:val="003561FD"/>
    <w:rsid w:val="003616BF"/>
    <w:rsid w:val="003733F1"/>
    <w:rsid w:val="00374E37"/>
    <w:rsid w:val="0037612B"/>
    <w:rsid w:val="003824D3"/>
    <w:rsid w:val="00394C88"/>
    <w:rsid w:val="003A161F"/>
    <w:rsid w:val="003B599B"/>
    <w:rsid w:val="003C3234"/>
    <w:rsid w:val="003C5D8B"/>
    <w:rsid w:val="003E36F4"/>
    <w:rsid w:val="003F71CE"/>
    <w:rsid w:val="00401F16"/>
    <w:rsid w:val="004133A1"/>
    <w:rsid w:val="00416A72"/>
    <w:rsid w:val="00417372"/>
    <w:rsid w:val="00434C14"/>
    <w:rsid w:val="00435844"/>
    <w:rsid w:val="00444DBA"/>
    <w:rsid w:val="00447636"/>
    <w:rsid w:val="004A1E0D"/>
    <w:rsid w:val="004A2745"/>
    <w:rsid w:val="004A6050"/>
    <w:rsid w:val="004D453F"/>
    <w:rsid w:val="004D57A2"/>
    <w:rsid w:val="004E3E0D"/>
    <w:rsid w:val="004E676E"/>
    <w:rsid w:val="00520495"/>
    <w:rsid w:val="005358FD"/>
    <w:rsid w:val="005376C3"/>
    <w:rsid w:val="00572D05"/>
    <w:rsid w:val="00573B0A"/>
    <w:rsid w:val="005836EC"/>
    <w:rsid w:val="005A261F"/>
    <w:rsid w:val="005A76C2"/>
    <w:rsid w:val="005B3805"/>
    <w:rsid w:val="005C65ED"/>
    <w:rsid w:val="005D0B61"/>
    <w:rsid w:val="005D2AC6"/>
    <w:rsid w:val="005D6BD1"/>
    <w:rsid w:val="005E20FF"/>
    <w:rsid w:val="0060241D"/>
    <w:rsid w:val="00617EF4"/>
    <w:rsid w:val="00623095"/>
    <w:rsid w:val="00631143"/>
    <w:rsid w:val="00631FD3"/>
    <w:rsid w:val="00644203"/>
    <w:rsid w:val="00664177"/>
    <w:rsid w:val="00675A58"/>
    <w:rsid w:val="00675B07"/>
    <w:rsid w:val="006973B1"/>
    <w:rsid w:val="006B5C5F"/>
    <w:rsid w:val="006B7C04"/>
    <w:rsid w:val="006C716E"/>
    <w:rsid w:val="006F3A71"/>
    <w:rsid w:val="006F3C5D"/>
    <w:rsid w:val="00705184"/>
    <w:rsid w:val="007120E2"/>
    <w:rsid w:val="0071755F"/>
    <w:rsid w:val="00723251"/>
    <w:rsid w:val="00730117"/>
    <w:rsid w:val="007318BA"/>
    <w:rsid w:val="00760F37"/>
    <w:rsid w:val="0076391A"/>
    <w:rsid w:val="007A0468"/>
    <w:rsid w:val="007B475A"/>
    <w:rsid w:val="007C205D"/>
    <w:rsid w:val="007C58AB"/>
    <w:rsid w:val="007E6409"/>
    <w:rsid w:val="00800550"/>
    <w:rsid w:val="008048B6"/>
    <w:rsid w:val="00825740"/>
    <w:rsid w:val="008269B9"/>
    <w:rsid w:val="00827AB5"/>
    <w:rsid w:val="00837019"/>
    <w:rsid w:val="00837AB3"/>
    <w:rsid w:val="00841DDD"/>
    <w:rsid w:val="00851FEA"/>
    <w:rsid w:val="008748D4"/>
    <w:rsid w:val="00877777"/>
    <w:rsid w:val="008822F7"/>
    <w:rsid w:val="00885786"/>
    <w:rsid w:val="00892BBB"/>
    <w:rsid w:val="008957FA"/>
    <w:rsid w:val="008A5C04"/>
    <w:rsid w:val="008A5FAB"/>
    <w:rsid w:val="008B0B21"/>
    <w:rsid w:val="008B3857"/>
    <w:rsid w:val="008C61B5"/>
    <w:rsid w:val="008D1BAA"/>
    <w:rsid w:val="008D4A90"/>
    <w:rsid w:val="008E2773"/>
    <w:rsid w:val="008F1BC7"/>
    <w:rsid w:val="0090058E"/>
    <w:rsid w:val="0090195E"/>
    <w:rsid w:val="00902672"/>
    <w:rsid w:val="00904ACC"/>
    <w:rsid w:val="00920DF6"/>
    <w:rsid w:val="00922937"/>
    <w:rsid w:val="0092410A"/>
    <w:rsid w:val="009334F7"/>
    <w:rsid w:val="00935CAD"/>
    <w:rsid w:val="009424B1"/>
    <w:rsid w:val="009537DB"/>
    <w:rsid w:val="009573E3"/>
    <w:rsid w:val="009610D7"/>
    <w:rsid w:val="0097572F"/>
    <w:rsid w:val="0099073B"/>
    <w:rsid w:val="00991FA3"/>
    <w:rsid w:val="009937A9"/>
    <w:rsid w:val="00994ECE"/>
    <w:rsid w:val="00995EBC"/>
    <w:rsid w:val="009A48F6"/>
    <w:rsid w:val="009A6085"/>
    <w:rsid w:val="009C0BC5"/>
    <w:rsid w:val="009C13D4"/>
    <w:rsid w:val="009C4D75"/>
    <w:rsid w:val="009F724B"/>
    <w:rsid w:val="00A27C7C"/>
    <w:rsid w:val="00A36A19"/>
    <w:rsid w:val="00A4543F"/>
    <w:rsid w:val="00A46A83"/>
    <w:rsid w:val="00A518A8"/>
    <w:rsid w:val="00A522C6"/>
    <w:rsid w:val="00A536C1"/>
    <w:rsid w:val="00A619FF"/>
    <w:rsid w:val="00A6455E"/>
    <w:rsid w:val="00A77894"/>
    <w:rsid w:val="00A81484"/>
    <w:rsid w:val="00A8290C"/>
    <w:rsid w:val="00A86892"/>
    <w:rsid w:val="00A916A3"/>
    <w:rsid w:val="00AA0D17"/>
    <w:rsid w:val="00AA1441"/>
    <w:rsid w:val="00AB694F"/>
    <w:rsid w:val="00AB786D"/>
    <w:rsid w:val="00AC12E9"/>
    <w:rsid w:val="00AD0FF7"/>
    <w:rsid w:val="00AD2EA4"/>
    <w:rsid w:val="00AD439A"/>
    <w:rsid w:val="00B14765"/>
    <w:rsid w:val="00B16B1F"/>
    <w:rsid w:val="00B206FA"/>
    <w:rsid w:val="00B25089"/>
    <w:rsid w:val="00B742C7"/>
    <w:rsid w:val="00B75E15"/>
    <w:rsid w:val="00B83DA3"/>
    <w:rsid w:val="00B879CE"/>
    <w:rsid w:val="00B94796"/>
    <w:rsid w:val="00BA3327"/>
    <w:rsid w:val="00BA3C65"/>
    <w:rsid w:val="00BA546A"/>
    <w:rsid w:val="00BA6E67"/>
    <w:rsid w:val="00BC31D7"/>
    <w:rsid w:val="00BC7F0F"/>
    <w:rsid w:val="00BD05B2"/>
    <w:rsid w:val="00BE30B9"/>
    <w:rsid w:val="00BF0EF4"/>
    <w:rsid w:val="00BF3DDB"/>
    <w:rsid w:val="00BF5BED"/>
    <w:rsid w:val="00C117E5"/>
    <w:rsid w:val="00C244A2"/>
    <w:rsid w:val="00C24AE6"/>
    <w:rsid w:val="00C25430"/>
    <w:rsid w:val="00C350F8"/>
    <w:rsid w:val="00C52D5B"/>
    <w:rsid w:val="00C53DBC"/>
    <w:rsid w:val="00C75B73"/>
    <w:rsid w:val="00C91E81"/>
    <w:rsid w:val="00CA6E45"/>
    <w:rsid w:val="00CB012B"/>
    <w:rsid w:val="00CB3C8F"/>
    <w:rsid w:val="00CB469F"/>
    <w:rsid w:val="00CC0CCB"/>
    <w:rsid w:val="00CC3850"/>
    <w:rsid w:val="00CC5DDE"/>
    <w:rsid w:val="00CF2DD5"/>
    <w:rsid w:val="00D042D0"/>
    <w:rsid w:val="00D41039"/>
    <w:rsid w:val="00D47269"/>
    <w:rsid w:val="00D63FCA"/>
    <w:rsid w:val="00D73AA6"/>
    <w:rsid w:val="00D86433"/>
    <w:rsid w:val="00D90CA9"/>
    <w:rsid w:val="00D91D53"/>
    <w:rsid w:val="00DA6034"/>
    <w:rsid w:val="00DC16E9"/>
    <w:rsid w:val="00DD4206"/>
    <w:rsid w:val="00DE46F8"/>
    <w:rsid w:val="00DE553B"/>
    <w:rsid w:val="00DF3E76"/>
    <w:rsid w:val="00E23244"/>
    <w:rsid w:val="00E315EB"/>
    <w:rsid w:val="00E33528"/>
    <w:rsid w:val="00E412FC"/>
    <w:rsid w:val="00E538E0"/>
    <w:rsid w:val="00E63B18"/>
    <w:rsid w:val="00E66E0F"/>
    <w:rsid w:val="00E75EC9"/>
    <w:rsid w:val="00E820C8"/>
    <w:rsid w:val="00E920B1"/>
    <w:rsid w:val="00E95EEB"/>
    <w:rsid w:val="00EA50B7"/>
    <w:rsid w:val="00EA6C0B"/>
    <w:rsid w:val="00EA706C"/>
    <w:rsid w:val="00EB022E"/>
    <w:rsid w:val="00EB5B16"/>
    <w:rsid w:val="00EC103A"/>
    <w:rsid w:val="00EC33FE"/>
    <w:rsid w:val="00ED3A04"/>
    <w:rsid w:val="00ED6783"/>
    <w:rsid w:val="00EE64FD"/>
    <w:rsid w:val="00EE6F63"/>
    <w:rsid w:val="00F02577"/>
    <w:rsid w:val="00F0412B"/>
    <w:rsid w:val="00F1412F"/>
    <w:rsid w:val="00F15115"/>
    <w:rsid w:val="00F16A29"/>
    <w:rsid w:val="00F22B81"/>
    <w:rsid w:val="00F56C07"/>
    <w:rsid w:val="00F7514E"/>
    <w:rsid w:val="00FC0260"/>
    <w:rsid w:val="00FC1AA9"/>
    <w:rsid w:val="00FC61D1"/>
    <w:rsid w:val="00FD2279"/>
    <w:rsid w:val="00FD4092"/>
    <w:rsid w:val="00FE2D78"/>
    <w:rsid w:val="00FE37A9"/>
    <w:rsid w:val="00FE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2920"/>
  <w15:docId w15:val="{24E2CF1F-3983-4575-B2C1-A5CC859F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EB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857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12</Pages>
  <Words>3010</Words>
  <Characters>17158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Zdenka Perovic</cp:lastModifiedBy>
  <cp:revision>14</cp:revision>
  <cp:lastPrinted>2022-06-01T07:59:00Z</cp:lastPrinted>
  <dcterms:created xsi:type="dcterms:W3CDTF">2022-11-16T12:53:00Z</dcterms:created>
  <dcterms:modified xsi:type="dcterms:W3CDTF">2022-11-17T09:17:00Z</dcterms:modified>
</cp:coreProperties>
</file>