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55A9EE" w14:textId="77777777" w:rsidR="00E0074B" w:rsidRPr="00925753" w:rsidRDefault="00E0074B" w:rsidP="00E0074B">
      <w:pPr>
        <w:spacing w:line="276" w:lineRule="auto"/>
        <w:ind w:left="4320" w:firstLine="720"/>
        <w:rPr>
          <w:rFonts w:ascii="Arial" w:eastAsia="Calibri" w:hAnsi="Arial" w:cs="Arial"/>
          <w:sz w:val="24"/>
          <w:szCs w:val="24"/>
          <w:lang w:val="sr-Latn-ME"/>
        </w:rPr>
      </w:pPr>
    </w:p>
    <w:p w14:paraId="4664E721" w14:textId="77777777" w:rsidR="00E0074B" w:rsidRPr="00925753" w:rsidRDefault="00E0074B" w:rsidP="00E0074B">
      <w:pPr>
        <w:spacing w:after="0" w:line="240" w:lineRule="auto"/>
        <w:jc w:val="right"/>
        <w:rPr>
          <w:rFonts w:ascii="Arial" w:eastAsia="Times New Roman" w:hAnsi="Arial" w:cs="Arial"/>
          <w:b/>
          <w:color w:val="000000"/>
          <w:sz w:val="24"/>
          <w:szCs w:val="24"/>
          <w:lang w:val="sr-Latn-ME"/>
        </w:rPr>
      </w:pPr>
      <w:r w:rsidRPr="00925753">
        <w:rPr>
          <w:rFonts w:ascii="Arial" w:eastAsia="Times New Roman" w:hAnsi="Arial" w:cs="Arial"/>
          <w:b/>
          <w:color w:val="000000"/>
          <w:sz w:val="24"/>
          <w:szCs w:val="24"/>
          <w:lang w:val="sr-Latn-ME"/>
        </w:rPr>
        <w:t xml:space="preserve">OBRAZAC 1  </w:t>
      </w:r>
    </w:p>
    <w:p w14:paraId="2803A466" w14:textId="77777777" w:rsidR="00E0074B" w:rsidRPr="00925753" w:rsidRDefault="00E0074B" w:rsidP="00E0074B">
      <w:pPr>
        <w:spacing w:after="0" w:line="240" w:lineRule="auto"/>
        <w:rPr>
          <w:rFonts w:ascii="Arial" w:eastAsia="Times New Roman" w:hAnsi="Arial" w:cs="Arial"/>
          <w:color w:val="000000"/>
          <w:sz w:val="24"/>
          <w:szCs w:val="24"/>
          <w:lang w:val="sr-Latn-ME"/>
        </w:rPr>
      </w:pPr>
    </w:p>
    <w:p w14:paraId="2EC69481" w14:textId="77777777" w:rsidR="00E0074B" w:rsidRPr="00925753" w:rsidRDefault="00E0074B" w:rsidP="00E0074B">
      <w:pPr>
        <w:tabs>
          <w:tab w:val="left" w:pos="1701"/>
          <w:tab w:val="left" w:pos="4820"/>
        </w:tabs>
        <w:spacing w:after="0" w:line="240" w:lineRule="auto"/>
        <w:jc w:val="both"/>
        <w:rPr>
          <w:rFonts w:ascii="Times New Roman" w:eastAsia="Times New Roman" w:hAnsi="Times New Roman" w:cs="Times New Roman"/>
          <w:color w:val="000000"/>
          <w:sz w:val="24"/>
          <w:szCs w:val="24"/>
          <w:lang w:val="sr-Latn-ME"/>
        </w:rPr>
      </w:pPr>
      <w:r w:rsidRPr="00925753">
        <w:rPr>
          <w:rFonts w:ascii="Times New Roman" w:eastAsia="Times New Roman" w:hAnsi="Times New Roman" w:cs="Times New Roman"/>
          <w:color w:val="000000"/>
          <w:sz w:val="24"/>
          <w:szCs w:val="24"/>
          <w:u w:val="single"/>
          <w:lang w:val="sr-Latn-ME"/>
        </w:rPr>
        <w:t>Vodovod i kanalizacija doo Podgorica</w:t>
      </w:r>
    </w:p>
    <w:p w14:paraId="133BDC3A" w14:textId="7F25D095" w:rsidR="00E0074B" w:rsidRPr="00925753" w:rsidRDefault="00E0074B" w:rsidP="00E0074B">
      <w:pPr>
        <w:spacing w:after="0" w:line="240" w:lineRule="auto"/>
        <w:jc w:val="both"/>
        <w:rPr>
          <w:rFonts w:ascii="Times New Roman" w:eastAsia="Times New Roman" w:hAnsi="Times New Roman" w:cs="Times New Roman"/>
          <w:sz w:val="24"/>
          <w:szCs w:val="24"/>
          <w:lang w:val="sr-Latn-ME"/>
        </w:rPr>
      </w:pPr>
      <w:r w:rsidRPr="00925753">
        <w:rPr>
          <w:rFonts w:ascii="Times New Roman" w:eastAsia="Times New Roman" w:hAnsi="Times New Roman" w:cs="Times New Roman"/>
          <w:sz w:val="24"/>
          <w:szCs w:val="24"/>
          <w:lang w:val="sr-Latn-ME"/>
        </w:rPr>
        <w:t>Broj iz eviden</w:t>
      </w:r>
      <w:r>
        <w:rPr>
          <w:rFonts w:ascii="Times New Roman" w:eastAsia="Times New Roman" w:hAnsi="Times New Roman" w:cs="Times New Roman"/>
          <w:sz w:val="24"/>
          <w:szCs w:val="24"/>
          <w:lang w:val="sr-Latn-ME"/>
        </w:rPr>
        <w:t>c</w:t>
      </w:r>
      <w:r w:rsidR="00507C68">
        <w:rPr>
          <w:rFonts w:ascii="Times New Roman" w:eastAsia="Times New Roman" w:hAnsi="Times New Roman" w:cs="Times New Roman"/>
          <w:sz w:val="24"/>
          <w:szCs w:val="24"/>
          <w:lang w:val="sr-Latn-ME"/>
        </w:rPr>
        <w:t>ije postupaka javnih nabavki: 23</w:t>
      </w:r>
      <w:r w:rsidRPr="00925753">
        <w:rPr>
          <w:rFonts w:ascii="Times New Roman" w:eastAsia="Times New Roman" w:hAnsi="Times New Roman" w:cs="Times New Roman"/>
          <w:sz w:val="24"/>
          <w:szCs w:val="24"/>
          <w:lang w:val="sr-Latn-ME"/>
        </w:rPr>
        <w:t xml:space="preserve"> /2</w:t>
      </w:r>
      <w:r>
        <w:rPr>
          <w:rFonts w:ascii="Times New Roman" w:eastAsia="Times New Roman" w:hAnsi="Times New Roman" w:cs="Times New Roman"/>
          <w:sz w:val="24"/>
          <w:szCs w:val="24"/>
          <w:lang w:val="sr-Latn-ME"/>
        </w:rPr>
        <w:t>2</w:t>
      </w:r>
    </w:p>
    <w:p w14:paraId="7A7C5BDB" w14:textId="354C12DE" w:rsidR="00E0074B" w:rsidRPr="00925753" w:rsidRDefault="00E0074B" w:rsidP="00E0074B">
      <w:pPr>
        <w:spacing w:after="0" w:line="240" w:lineRule="auto"/>
        <w:jc w:val="both"/>
        <w:rPr>
          <w:rFonts w:ascii="Times New Roman" w:eastAsia="Times New Roman" w:hAnsi="Times New Roman" w:cs="Times New Roman"/>
          <w:color w:val="000000"/>
          <w:sz w:val="24"/>
          <w:szCs w:val="24"/>
          <w:lang w:val="sr-Latn-ME"/>
        </w:rPr>
      </w:pPr>
      <w:r w:rsidRPr="00925753">
        <w:rPr>
          <w:rFonts w:ascii="Times New Roman" w:eastAsia="Times New Roman" w:hAnsi="Times New Roman" w:cs="Times New Roman"/>
          <w:color w:val="000000"/>
          <w:sz w:val="24"/>
          <w:szCs w:val="24"/>
          <w:lang w:val="sr-Latn-ME"/>
        </w:rPr>
        <w:t xml:space="preserve">Redni broj iz Plana javnih nabavki : </w:t>
      </w:r>
      <w:r w:rsidR="00171571">
        <w:rPr>
          <w:rFonts w:ascii="Times New Roman" w:eastAsia="Times New Roman" w:hAnsi="Times New Roman" w:cs="Times New Roman"/>
          <w:color w:val="000000"/>
          <w:sz w:val="24"/>
          <w:szCs w:val="24"/>
          <w:lang w:val="sr-Latn-ME"/>
        </w:rPr>
        <w:t>66</w:t>
      </w:r>
    </w:p>
    <w:p w14:paraId="0FDCE902" w14:textId="73CECFCE" w:rsidR="00E0074B" w:rsidRPr="00925753" w:rsidRDefault="00E0074B" w:rsidP="00E0074B">
      <w:pPr>
        <w:spacing w:after="0" w:line="240" w:lineRule="auto"/>
        <w:jc w:val="both"/>
        <w:rPr>
          <w:rFonts w:ascii="Times New Roman" w:eastAsia="Times New Roman" w:hAnsi="Times New Roman" w:cs="Times New Roman"/>
          <w:b/>
          <w:bCs/>
          <w:color w:val="000000"/>
          <w:sz w:val="24"/>
          <w:szCs w:val="24"/>
          <w:lang w:val="sr-Latn-ME"/>
        </w:rPr>
      </w:pPr>
      <w:r w:rsidRPr="00925753">
        <w:rPr>
          <w:rFonts w:ascii="Times New Roman" w:eastAsia="Times New Roman" w:hAnsi="Times New Roman" w:cs="Times New Roman"/>
          <w:color w:val="000000"/>
          <w:sz w:val="24"/>
          <w:szCs w:val="24"/>
          <w:lang w:val="sr-Latn-ME"/>
        </w:rPr>
        <w:t>Mjesto i datum: Podgorica,</w:t>
      </w:r>
      <w:r w:rsidR="00507C68">
        <w:rPr>
          <w:rFonts w:ascii="Times New Roman" w:eastAsia="Times New Roman" w:hAnsi="Times New Roman" w:cs="Times New Roman"/>
          <w:color w:val="000000"/>
          <w:sz w:val="24"/>
          <w:szCs w:val="24"/>
          <w:lang w:val="sr-Latn-ME"/>
        </w:rPr>
        <w:t xml:space="preserve"> 28.10</w:t>
      </w:r>
      <w:r w:rsidRPr="00925753">
        <w:rPr>
          <w:rFonts w:ascii="Times New Roman" w:eastAsia="Times New Roman" w:hAnsi="Times New Roman" w:cs="Times New Roman"/>
          <w:color w:val="000000"/>
          <w:sz w:val="24"/>
          <w:szCs w:val="24"/>
          <w:lang w:val="sr-Latn-ME"/>
        </w:rPr>
        <w:t>.202</w:t>
      </w:r>
      <w:r>
        <w:rPr>
          <w:rFonts w:ascii="Times New Roman" w:eastAsia="Times New Roman" w:hAnsi="Times New Roman" w:cs="Times New Roman"/>
          <w:color w:val="000000"/>
          <w:sz w:val="24"/>
          <w:szCs w:val="24"/>
          <w:lang w:val="sr-Latn-ME"/>
        </w:rPr>
        <w:t>2</w:t>
      </w:r>
      <w:r w:rsidRPr="00925753">
        <w:rPr>
          <w:rFonts w:ascii="Times New Roman" w:eastAsia="Times New Roman" w:hAnsi="Times New Roman" w:cs="Times New Roman"/>
          <w:color w:val="000000"/>
          <w:sz w:val="24"/>
          <w:szCs w:val="24"/>
          <w:lang w:val="sr-Latn-ME"/>
        </w:rPr>
        <w:t>.god.</w:t>
      </w:r>
    </w:p>
    <w:p w14:paraId="28E39C5D" w14:textId="77777777" w:rsidR="00E0074B" w:rsidRPr="00925753" w:rsidRDefault="00E0074B" w:rsidP="00E0074B">
      <w:pPr>
        <w:spacing w:after="0" w:line="240" w:lineRule="auto"/>
        <w:rPr>
          <w:rFonts w:ascii="Times New Roman" w:eastAsia="Times New Roman" w:hAnsi="Times New Roman" w:cs="Times New Roman"/>
          <w:sz w:val="24"/>
          <w:szCs w:val="24"/>
          <w:lang w:val="sr-Latn-ME"/>
        </w:rPr>
      </w:pPr>
    </w:p>
    <w:p w14:paraId="3EF25CD3" w14:textId="77777777" w:rsidR="00E0074B" w:rsidRPr="00925753" w:rsidRDefault="00E0074B" w:rsidP="00E0074B">
      <w:pPr>
        <w:spacing w:after="0" w:line="240" w:lineRule="auto"/>
        <w:rPr>
          <w:rFonts w:ascii="Times New Roman" w:eastAsia="Times New Roman" w:hAnsi="Times New Roman" w:cs="Times New Roman"/>
          <w:sz w:val="24"/>
          <w:szCs w:val="24"/>
          <w:lang w:val="sr-Latn-ME"/>
        </w:rPr>
      </w:pPr>
    </w:p>
    <w:p w14:paraId="72DFD79A" w14:textId="77777777" w:rsidR="00E0074B" w:rsidRPr="00925753" w:rsidRDefault="00E0074B" w:rsidP="00E0074B">
      <w:pPr>
        <w:spacing w:after="0" w:line="240" w:lineRule="auto"/>
        <w:rPr>
          <w:rFonts w:ascii="Times New Roman" w:eastAsia="Times New Roman" w:hAnsi="Times New Roman" w:cs="Times New Roman"/>
          <w:sz w:val="24"/>
          <w:szCs w:val="24"/>
          <w:lang w:val="sr-Latn-ME"/>
        </w:rPr>
      </w:pPr>
    </w:p>
    <w:p w14:paraId="105F1DB1" w14:textId="77777777" w:rsidR="00E0074B" w:rsidRPr="00925753" w:rsidRDefault="00E0074B" w:rsidP="00E0074B">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925753">
        <w:rPr>
          <w:rFonts w:ascii="Times New Roman" w:eastAsia="Times New Roman" w:hAnsi="Times New Roman" w:cs="Times New Roman"/>
          <w:sz w:val="24"/>
          <w:szCs w:val="24"/>
          <w:lang w:val="sr-Latn-ME"/>
        </w:rPr>
        <w:t xml:space="preserve">Na osnovu člana 93 stav 1 Zakona o javnim nabavkama („Službeni list CG“, br. 074/19) </w:t>
      </w:r>
      <w:r w:rsidRPr="00925753">
        <w:rPr>
          <w:rFonts w:ascii="Times New Roman" w:eastAsia="Times New Roman" w:hAnsi="Times New Roman" w:cs="Times New Roman"/>
          <w:color w:val="000000"/>
          <w:sz w:val="24"/>
          <w:szCs w:val="24"/>
          <w:u w:val="single"/>
          <w:lang w:val="sr-Latn-ME"/>
        </w:rPr>
        <w:t xml:space="preserve">Vodovod i kanalizacija doo Podgorica </w:t>
      </w:r>
      <w:r w:rsidRPr="00925753">
        <w:rPr>
          <w:rFonts w:ascii="Times New Roman" w:eastAsia="Times New Roman" w:hAnsi="Times New Roman" w:cs="Times New Roman"/>
          <w:sz w:val="24"/>
          <w:szCs w:val="24"/>
          <w:lang w:val="sr-Latn-ME"/>
        </w:rPr>
        <w:t>objavljuje</w:t>
      </w:r>
      <w:r w:rsidRPr="00925753">
        <w:rPr>
          <w:rFonts w:ascii="Arial" w:eastAsia="Times New Roman" w:hAnsi="Arial" w:cs="Arial"/>
          <w:b/>
          <w:bCs/>
          <w:color w:val="000000"/>
          <w:sz w:val="24"/>
          <w:szCs w:val="24"/>
          <w:lang w:val="sr-Latn-ME"/>
        </w:rPr>
        <w:t xml:space="preserve">        </w:t>
      </w:r>
    </w:p>
    <w:p w14:paraId="2C02D4C3" w14:textId="77777777" w:rsidR="00E0074B" w:rsidRPr="00925753" w:rsidRDefault="00E0074B" w:rsidP="00E0074B">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03A8FEEE" w14:textId="77777777" w:rsidR="00E0074B" w:rsidRPr="00925753" w:rsidRDefault="00E0074B" w:rsidP="00E0074B">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0548ABE2" w14:textId="77777777" w:rsidR="00E0074B" w:rsidRPr="00925753" w:rsidRDefault="00E0074B" w:rsidP="00E0074B">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4FF6B226" w14:textId="77777777" w:rsidR="00E0074B" w:rsidRPr="00925753" w:rsidRDefault="00E0074B" w:rsidP="00E0074B">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461D4CB9" w14:textId="77777777" w:rsidR="00E0074B" w:rsidRPr="00925753" w:rsidRDefault="00E0074B" w:rsidP="00E0074B">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6D1524C7" w14:textId="77777777" w:rsidR="00E0074B" w:rsidRPr="00925753" w:rsidRDefault="00E0074B" w:rsidP="00E0074B">
      <w:pPr>
        <w:tabs>
          <w:tab w:val="left" w:pos="1276"/>
          <w:tab w:val="left" w:pos="3261"/>
        </w:tabs>
        <w:spacing w:after="0" w:line="240" w:lineRule="auto"/>
        <w:jc w:val="both"/>
        <w:rPr>
          <w:rFonts w:ascii="Arial" w:eastAsia="Times New Roman" w:hAnsi="Arial" w:cs="Arial"/>
          <w:sz w:val="24"/>
          <w:szCs w:val="24"/>
          <w:lang w:val="sr-Latn-ME"/>
        </w:rPr>
      </w:pPr>
      <w:r w:rsidRPr="00925753">
        <w:rPr>
          <w:rFonts w:ascii="Arial" w:eastAsia="Times New Roman" w:hAnsi="Arial" w:cs="Arial"/>
          <w:b/>
          <w:bCs/>
          <w:color w:val="000000"/>
          <w:sz w:val="24"/>
          <w:szCs w:val="24"/>
          <w:lang w:val="sr-Latn-ME"/>
        </w:rPr>
        <w:t xml:space="preserve">                                        </w:t>
      </w:r>
      <w:r w:rsidRPr="00925753">
        <w:rPr>
          <w:rFonts w:ascii="Arial" w:eastAsia="Times New Roman" w:hAnsi="Arial" w:cs="Arial"/>
          <w:b/>
          <w:bCs/>
          <w:color w:val="000000"/>
          <w:sz w:val="24"/>
          <w:szCs w:val="24"/>
          <w:lang w:val="sr-Latn-ME"/>
        </w:rPr>
        <w:tab/>
      </w:r>
      <w:r w:rsidRPr="00925753">
        <w:rPr>
          <w:rFonts w:ascii="Arial" w:eastAsia="Times New Roman" w:hAnsi="Arial" w:cs="Arial"/>
          <w:bCs/>
          <w:color w:val="000000"/>
          <w:sz w:val="24"/>
          <w:szCs w:val="24"/>
          <w:lang w:val="sr-Latn-ME"/>
        </w:rPr>
        <w:t xml:space="preserve">                                                      </w:t>
      </w:r>
    </w:p>
    <w:p w14:paraId="5F30E2BF" w14:textId="77777777" w:rsidR="00E0074B" w:rsidRPr="00925753" w:rsidRDefault="00E0074B" w:rsidP="00E0074B">
      <w:pPr>
        <w:keepNext/>
        <w:spacing w:after="0" w:line="240" w:lineRule="auto"/>
        <w:jc w:val="center"/>
        <w:outlineLvl w:val="0"/>
        <w:rPr>
          <w:rFonts w:ascii="Times New Roman" w:eastAsia="Times New Roman" w:hAnsi="Times New Roman" w:cs="Times New Roman"/>
          <w:b/>
          <w:bCs/>
          <w:color w:val="000000"/>
          <w:sz w:val="24"/>
          <w:szCs w:val="24"/>
          <w:lang w:val="sr-Latn-ME"/>
        </w:rPr>
      </w:pPr>
    </w:p>
    <w:p w14:paraId="7177AE59" w14:textId="77777777" w:rsidR="00E0074B" w:rsidRPr="00925753" w:rsidRDefault="00E0074B" w:rsidP="00E0074B">
      <w:pPr>
        <w:spacing w:after="0" w:line="240" w:lineRule="auto"/>
        <w:jc w:val="center"/>
        <w:rPr>
          <w:rFonts w:ascii="Times New Roman" w:eastAsia="Times New Roman" w:hAnsi="Times New Roman" w:cs="Times New Roman"/>
          <w:b/>
          <w:bCs/>
          <w:color w:val="000000"/>
          <w:sz w:val="28"/>
          <w:szCs w:val="28"/>
          <w:lang w:val="sr-Latn-ME"/>
        </w:rPr>
      </w:pPr>
      <w:r w:rsidRPr="00925753">
        <w:rPr>
          <w:rFonts w:ascii="Times New Roman" w:eastAsia="Times New Roman" w:hAnsi="Times New Roman" w:cs="Times New Roman"/>
          <w:b/>
          <w:bCs/>
          <w:color w:val="000000"/>
          <w:sz w:val="28"/>
          <w:szCs w:val="28"/>
          <w:lang w:val="sr-Latn-ME"/>
        </w:rPr>
        <w:t>TENDERSKU DOKUMENTACIJU</w:t>
      </w:r>
    </w:p>
    <w:p w14:paraId="17687AEE" w14:textId="77777777" w:rsidR="00E0074B" w:rsidRPr="00925753" w:rsidRDefault="00E0074B" w:rsidP="00E0074B">
      <w:pPr>
        <w:spacing w:after="0" w:line="240" w:lineRule="auto"/>
        <w:jc w:val="center"/>
        <w:rPr>
          <w:rFonts w:ascii="Arial" w:eastAsia="Times New Roman" w:hAnsi="Arial" w:cs="Arial"/>
          <w:b/>
          <w:bCs/>
          <w:color w:val="000000"/>
          <w:sz w:val="28"/>
          <w:szCs w:val="28"/>
          <w:lang w:val="sr-Latn-ME"/>
        </w:rPr>
      </w:pPr>
      <w:r w:rsidRPr="00925753">
        <w:rPr>
          <w:rFonts w:ascii="Times New Roman" w:eastAsia="Times New Roman" w:hAnsi="Times New Roman" w:cs="Times New Roman"/>
          <w:b/>
          <w:bCs/>
          <w:color w:val="000000"/>
          <w:sz w:val="28"/>
          <w:szCs w:val="28"/>
          <w:lang w:val="sr-Latn-ME"/>
        </w:rPr>
        <w:t>ZA OTVORENI POSTUPAK JAVNE NABAVKE</w:t>
      </w:r>
    </w:p>
    <w:p w14:paraId="1E40B3D6" w14:textId="77777777" w:rsidR="00E0074B" w:rsidRPr="00925753" w:rsidRDefault="00E0074B" w:rsidP="00E0074B">
      <w:pPr>
        <w:spacing w:after="0" w:line="240" w:lineRule="auto"/>
        <w:jc w:val="center"/>
        <w:rPr>
          <w:rFonts w:ascii="Arial" w:eastAsia="Times New Roman" w:hAnsi="Arial" w:cs="Arial"/>
          <w:b/>
          <w:bCs/>
          <w:color w:val="000000"/>
          <w:sz w:val="28"/>
          <w:szCs w:val="28"/>
          <w:lang w:val="sr-Latn-ME"/>
        </w:rPr>
      </w:pPr>
    </w:p>
    <w:p w14:paraId="32E062A0" w14:textId="4BFB93A0" w:rsidR="00E0074B" w:rsidRPr="004A1525" w:rsidRDefault="00E0074B" w:rsidP="004A1525">
      <w:pPr>
        <w:spacing w:after="0" w:line="240" w:lineRule="auto"/>
        <w:jc w:val="center"/>
        <w:rPr>
          <w:rFonts w:ascii="Times New Roman" w:eastAsia="Times New Roman" w:hAnsi="Times New Roman" w:cs="Times New Roman"/>
          <w:color w:val="000000"/>
          <w:sz w:val="24"/>
          <w:szCs w:val="24"/>
          <w:lang w:val="sr-Latn-ME"/>
        </w:rPr>
      </w:pPr>
      <w:r w:rsidRPr="004A1525">
        <w:rPr>
          <w:rFonts w:ascii="Times New Roman" w:hAnsi="Times New Roman" w:cs="Times New Roman"/>
          <w:sz w:val="24"/>
          <w:szCs w:val="24"/>
          <w:shd w:val="clear" w:color="auto" w:fill="FFFFFF"/>
        </w:rPr>
        <w:t xml:space="preserve">za </w:t>
      </w:r>
      <w:r w:rsidR="004A1525" w:rsidRPr="004A1525">
        <w:rPr>
          <w:rFonts w:ascii="Times New Roman" w:hAnsi="Times New Roman" w:cs="Times New Roman"/>
          <w:sz w:val="24"/>
          <w:szCs w:val="24"/>
          <w:shd w:val="clear" w:color="auto" w:fill="FFFFFF"/>
        </w:rPr>
        <w:t xml:space="preserve">nabavku </w:t>
      </w:r>
      <w:r w:rsidR="00507C68">
        <w:rPr>
          <w:rFonts w:ascii="Times New Roman" w:hAnsi="Times New Roman" w:cs="Times New Roman"/>
          <w:sz w:val="24"/>
          <w:szCs w:val="24"/>
          <w:shd w:val="clear" w:color="auto" w:fill="FFFFFF"/>
        </w:rPr>
        <w:t>i isporuku polovnih teretnih vozila</w:t>
      </w:r>
    </w:p>
    <w:p w14:paraId="653475D4" w14:textId="77777777" w:rsidR="00E0074B" w:rsidRPr="00925753" w:rsidRDefault="00E0074B" w:rsidP="00E0074B">
      <w:pPr>
        <w:spacing w:after="0" w:line="240" w:lineRule="auto"/>
        <w:jc w:val="both"/>
        <w:rPr>
          <w:rFonts w:ascii="Arial" w:eastAsia="Times New Roman" w:hAnsi="Arial" w:cs="Arial"/>
          <w:color w:val="000000"/>
          <w:sz w:val="24"/>
          <w:szCs w:val="24"/>
          <w:lang w:val="sr-Latn-ME"/>
        </w:rPr>
      </w:pPr>
    </w:p>
    <w:p w14:paraId="289940D3" w14:textId="77777777" w:rsidR="00E0074B" w:rsidRPr="00925753" w:rsidRDefault="00E0074B" w:rsidP="00E0074B">
      <w:pPr>
        <w:spacing w:after="0" w:line="240" w:lineRule="auto"/>
        <w:jc w:val="both"/>
        <w:rPr>
          <w:rFonts w:ascii="Times New Roman" w:eastAsia="Times New Roman" w:hAnsi="Times New Roman" w:cs="Times New Roman"/>
          <w:color w:val="000000"/>
          <w:sz w:val="24"/>
          <w:szCs w:val="24"/>
          <w:lang w:val="sr-Latn-ME"/>
        </w:rPr>
      </w:pPr>
      <w:r w:rsidRPr="00925753">
        <w:rPr>
          <w:rFonts w:ascii="Times New Roman" w:eastAsia="Times New Roman" w:hAnsi="Times New Roman" w:cs="Times New Roman"/>
          <w:color w:val="000000"/>
          <w:sz w:val="24"/>
          <w:szCs w:val="24"/>
          <w:lang w:val="sr-Latn-ME"/>
        </w:rPr>
        <w:t>Predmet nabavke se nabavlja:</w:t>
      </w:r>
    </w:p>
    <w:p w14:paraId="1A58AD54" w14:textId="77777777" w:rsidR="00E0074B" w:rsidRPr="00925753" w:rsidRDefault="00E0074B" w:rsidP="00E0074B">
      <w:pPr>
        <w:spacing w:after="0" w:line="240" w:lineRule="auto"/>
        <w:jc w:val="both"/>
        <w:rPr>
          <w:rFonts w:ascii="Times New Roman" w:eastAsia="Times New Roman" w:hAnsi="Times New Roman" w:cs="Times New Roman"/>
          <w:color w:val="000000"/>
          <w:sz w:val="24"/>
          <w:szCs w:val="24"/>
          <w:lang w:val="sr-Latn-ME"/>
        </w:rPr>
      </w:pPr>
    </w:p>
    <w:p w14:paraId="56FE3EB7" w14:textId="77777777" w:rsidR="00E0074B" w:rsidRPr="00925753" w:rsidRDefault="00E0074B" w:rsidP="00E0074B">
      <w:pPr>
        <w:spacing w:after="0" w:line="240" w:lineRule="auto"/>
        <w:jc w:val="both"/>
        <w:rPr>
          <w:rFonts w:ascii="Times New Roman" w:eastAsia="Times New Roman" w:hAnsi="Times New Roman" w:cs="Times New Roman"/>
          <w:color w:val="000000"/>
          <w:sz w:val="24"/>
          <w:szCs w:val="24"/>
          <w:lang w:val="sr-Latn-ME"/>
        </w:rPr>
      </w:pPr>
      <w:r w:rsidRPr="00925753">
        <w:rPr>
          <w:rFonts w:ascii="Times New Roman" w:eastAsia="Times New Roman" w:hAnsi="Times New Roman" w:cs="Times New Roman"/>
          <w:color w:val="000000"/>
          <w:sz w:val="24"/>
          <w:szCs w:val="24"/>
          <w:lang w:val="sr-Latn-ME"/>
        </w:rPr>
        <w:sym w:font="Wingdings" w:char="F0A8"/>
      </w:r>
      <w:r w:rsidRPr="00925753">
        <w:rPr>
          <w:rFonts w:ascii="Times New Roman" w:eastAsia="Times New Roman" w:hAnsi="Times New Roman" w:cs="Times New Roman"/>
          <w:color w:val="000000"/>
          <w:sz w:val="24"/>
          <w:szCs w:val="24"/>
          <w:lang w:val="sr-Latn-ME"/>
        </w:rPr>
        <w:t xml:space="preserve"> kao cjelina </w:t>
      </w:r>
    </w:p>
    <w:p w14:paraId="72B8CC18" w14:textId="77777777" w:rsidR="00E0074B" w:rsidRPr="00925753" w:rsidRDefault="00E0074B" w:rsidP="00E0074B">
      <w:pPr>
        <w:spacing w:after="0" w:line="240" w:lineRule="auto"/>
        <w:rPr>
          <w:rFonts w:ascii="Arial" w:eastAsia="Times New Roman" w:hAnsi="Arial" w:cs="Arial"/>
          <w:color w:val="000000"/>
          <w:sz w:val="24"/>
          <w:szCs w:val="24"/>
          <w:lang w:val="sr-Latn-ME"/>
        </w:rPr>
      </w:pPr>
    </w:p>
    <w:p w14:paraId="367A97DA" w14:textId="77777777" w:rsidR="00E0074B" w:rsidRPr="00925753" w:rsidRDefault="00E0074B" w:rsidP="00E0074B">
      <w:pPr>
        <w:spacing w:after="0" w:line="240" w:lineRule="auto"/>
        <w:rPr>
          <w:rFonts w:ascii="Arial" w:eastAsia="Times New Roman" w:hAnsi="Arial" w:cs="Arial"/>
          <w:color w:val="000000"/>
          <w:sz w:val="24"/>
          <w:szCs w:val="24"/>
          <w:lang w:val="sr-Latn-ME"/>
        </w:rPr>
      </w:pPr>
    </w:p>
    <w:p w14:paraId="182045AA" w14:textId="77777777" w:rsidR="00E0074B" w:rsidRPr="00925753" w:rsidRDefault="00E0074B" w:rsidP="00E0074B">
      <w:pPr>
        <w:spacing w:after="0" w:line="240" w:lineRule="auto"/>
        <w:rPr>
          <w:rFonts w:ascii="Arial" w:eastAsia="Times New Roman" w:hAnsi="Arial" w:cs="Arial"/>
          <w:color w:val="000000"/>
          <w:sz w:val="24"/>
          <w:szCs w:val="24"/>
          <w:lang w:val="sr-Latn-ME"/>
        </w:rPr>
      </w:pPr>
    </w:p>
    <w:p w14:paraId="291D3877" w14:textId="77777777" w:rsidR="00E0074B" w:rsidRPr="00925753" w:rsidRDefault="00E0074B" w:rsidP="00E0074B">
      <w:pPr>
        <w:spacing w:after="0" w:line="240" w:lineRule="auto"/>
        <w:rPr>
          <w:rFonts w:ascii="Arial" w:eastAsia="Times New Roman" w:hAnsi="Arial" w:cs="Arial"/>
          <w:color w:val="000000"/>
          <w:sz w:val="24"/>
          <w:szCs w:val="24"/>
          <w:lang w:val="sr-Latn-ME"/>
        </w:rPr>
      </w:pPr>
    </w:p>
    <w:p w14:paraId="610BFF6D" w14:textId="77777777" w:rsidR="00E0074B" w:rsidRPr="00925753" w:rsidRDefault="00E0074B" w:rsidP="00E0074B">
      <w:pPr>
        <w:spacing w:after="0" w:line="240" w:lineRule="auto"/>
        <w:rPr>
          <w:rFonts w:ascii="Arial" w:eastAsia="Times New Roman" w:hAnsi="Arial" w:cs="Arial"/>
          <w:color w:val="000000"/>
          <w:sz w:val="24"/>
          <w:szCs w:val="24"/>
          <w:lang w:val="sr-Latn-ME"/>
        </w:rPr>
      </w:pPr>
    </w:p>
    <w:p w14:paraId="2452DC67" w14:textId="77777777" w:rsidR="00E0074B" w:rsidRPr="00925753" w:rsidRDefault="00E0074B" w:rsidP="00E0074B">
      <w:pPr>
        <w:spacing w:after="0" w:line="240" w:lineRule="auto"/>
        <w:rPr>
          <w:rFonts w:ascii="Arial" w:eastAsia="Times New Roman" w:hAnsi="Arial" w:cs="Arial"/>
          <w:color w:val="000000"/>
          <w:sz w:val="24"/>
          <w:szCs w:val="24"/>
          <w:lang w:val="sr-Latn-ME"/>
        </w:rPr>
      </w:pPr>
    </w:p>
    <w:p w14:paraId="19DE3329" w14:textId="77777777" w:rsidR="00E0074B" w:rsidRPr="00925753" w:rsidRDefault="00E0074B" w:rsidP="00E0074B">
      <w:pPr>
        <w:spacing w:after="0" w:line="240" w:lineRule="auto"/>
        <w:rPr>
          <w:rFonts w:ascii="Arial" w:eastAsia="Times New Roman" w:hAnsi="Arial" w:cs="Arial"/>
          <w:color w:val="000000"/>
          <w:sz w:val="24"/>
          <w:szCs w:val="24"/>
          <w:lang w:val="sr-Latn-ME"/>
        </w:rPr>
      </w:pPr>
    </w:p>
    <w:p w14:paraId="7C5D7A44" w14:textId="77777777" w:rsidR="00E0074B" w:rsidRPr="00925753" w:rsidRDefault="00E0074B" w:rsidP="00E0074B">
      <w:pPr>
        <w:spacing w:after="0" w:line="240" w:lineRule="auto"/>
        <w:rPr>
          <w:rFonts w:ascii="Arial" w:eastAsia="Times New Roman" w:hAnsi="Arial" w:cs="Arial"/>
          <w:color w:val="000000"/>
          <w:sz w:val="24"/>
          <w:szCs w:val="24"/>
          <w:lang w:val="sr-Latn-ME"/>
        </w:rPr>
      </w:pPr>
    </w:p>
    <w:p w14:paraId="292882C2" w14:textId="77777777" w:rsidR="00E0074B" w:rsidRPr="00925753" w:rsidRDefault="00E0074B" w:rsidP="00E0074B">
      <w:pPr>
        <w:spacing w:after="0" w:line="240" w:lineRule="auto"/>
        <w:rPr>
          <w:rFonts w:ascii="Arial" w:eastAsia="Times New Roman" w:hAnsi="Arial" w:cs="Arial"/>
          <w:color w:val="000000"/>
          <w:sz w:val="24"/>
          <w:szCs w:val="24"/>
          <w:lang w:val="sr-Latn-ME"/>
        </w:rPr>
      </w:pPr>
    </w:p>
    <w:p w14:paraId="122D104A" w14:textId="77777777" w:rsidR="00E0074B" w:rsidRPr="00925753" w:rsidRDefault="00E0074B" w:rsidP="00E0074B">
      <w:pPr>
        <w:spacing w:after="0" w:line="240" w:lineRule="auto"/>
        <w:rPr>
          <w:rFonts w:ascii="Arial" w:eastAsia="Times New Roman" w:hAnsi="Arial" w:cs="Arial"/>
          <w:color w:val="000000"/>
          <w:sz w:val="24"/>
          <w:szCs w:val="24"/>
          <w:lang w:val="sr-Latn-ME"/>
        </w:rPr>
      </w:pPr>
    </w:p>
    <w:p w14:paraId="65D6A91E" w14:textId="77777777" w:rsidR="00E0074B" w:rsidRPr="00925753" w:rsidRDefault="00E0074B" w:rsidP="00E0074B">
      <w:pPr>
        <w:spacing w:after="0" w:line="240" w:lineRule="auto"/>
        <w:rPr>
          <w:rFonts w:ascii="Arial" w:eastAsia="Times New Roman" w:hAnsi="Arial" w:cs="Arial"/>
          <w:color w:val="000000"/>
          <w:sz w:val="24"/>
          <w:szCs w:val="24"/>
          <w:lang w:val="sr-Latn-ME"/>
        </w:rPr>
      </w:pPr>
    </w:p>
    <w:p w14:paraId="7722D39D" w14:textId="77777777" w:rsidR="00E0074B" w:rsidRPr="00925753" w:rsidRDefault="00E0074B" w:rsidP="00E0074B">
      <w:pPr>
        <w:spacing w:after="0" w:line="240" w:lineRule="auto"/>
        <w:rPr>
          <w:rFonts w:ascii="Arial" w:eastAsia="Times New Roman" w:hAnsi="Arial" w:cs="Arial"/>
          <w:color w:val="000000"/>
          <w:sz w:val="24"/>
          <w:szCs w:val="24"/>
          <w:lang w:val="sr-Latn-ME"/>
        </w:rPr>
      </w:pPr>
    </w:p>
    <w:p w14:paraId="0E1D2792" w14:textId="77777777" w:rsidR="00E0074B" w:rsidRPr="00925753" w:rsidRDefault="00E0074B" w:rsidP="00E0074B">
      <w:pPr>
        <w:spacing w:after="0" w:line="240" w:lineRule="auto"/>
        <w:rPr>
          <w:rFonts w:ascii="Arial" w:eastAsia="Times New Roman" w:hAnsi="Arial" w:cs="Arial"/>
          <w:color w:val="000000"/>
          <w:sz w:val="24"/>
          <w:szCs w:val="24"/>
          <w:lang w:val="sr-Latn-ME"/>
        </w:rPr>
      </w:pPr>
    </w:p>
    <w:p w14:paraId="0F83D77F" w14:textId="77777777" w:rsidR="00E0074B" w:rsidRPr="00925753" w:rsidRDefault="00E0074B" w:rsidP="00E0074B">
      <w:pPr>
        <w:spacing w:after="0" w:line="240" w:lineRule="auto"/>
        <w:rPr>
          <w:rFonts w:ascii="Arial" w:eastAsia="Times New Roman" w:hAnsi="Arial" w:cs="Arial"/>
          <w:color w:val="000000"/>
          <w:sz w:val="24"/>
          <w:szCs w:val="24"/>
          <w:lang w:val="sr-Latn-ME"/>
        </w:rPr>
      </w:pPr>
    </w:p>
    <w:p w14:paraId="4FEED33D" w14:textId="77777777" w:rsidR="00E0074B" w:rsidRPr="00925753" w:rsidRDefault="00E0074B" w:rsidP="00E0074B">
      <w:pPr>
        <w:spacing w:after="0" w:line="240" w:lineRule="auto"/>
        <w:rPr>
          <w:rFonts w:ascii="Arial" w:eastAsia="Times New Roman" w:hAnsi="Arial" w:cs="Arial"/>
          <w:color w:val="000000"/>
          <w:sz w:val="24"/>
          <w:szCs w:val="24"/>
          <w:lang w:val="sr-Latn-ME"/>
        </w:rPr>
      </w:pPr>
    </w:p>
    <w:p w14:paraId="182ABC88" w14:textId="77777777" w:rsidR="00E0074B" w:rsidRPr="00925753" w:rsidRDefault="00E0074B" w:rsidP="00E0074B">
      <w:pPr>
        <w:spacing w:after="0" w:line="240" w:lineRule="auto"/>
        <w:rPr>
          <w:rFonts w:ascii="Arial" w:eastAsia="Times New Roman" w:hAnsi="Arial" w:cs="Arial"/>
          <w:color w:val="000000"/>
          <w:sz w:val="24"/>
          <w:szCs w:val="24"/>
          <w:lang w:val="sr-Latn-ME"/>
        </w:rPr>
      </w:pPr>
    </w:p>
    <w:p w14:paraId="3A8F5A10" w14:textId="77777777" w:rsidR="00E0074B" w:rsidRPr="00925753" w:rsidRDefault="00E0074B" w:rsidP="00E0074B">
      <w:pPr>
        <w:spacing w:after="0" w:line="240" w:lineRule="auto"/>
        <w:rPr>
          <w:rFonts w:ascii="Arial" w:eastAsia="Times New Roman" w:hAnsi="Arial" w:cs="Arial"/>
          <w:color w:val="000000"/>
          <w:sz w:val="24"/>
          <w:szCs w:val="24"/>
          <w:lang w:val="sr-Latn-ME"/>
        </w:rPr>
      </w:pPr>
    </w:p>
    <w:p w14:paraId="287EFB8B" w14:textId="77777777" w:rsidR="00E0074B" w:rsidRPr="00925753" w:rsidRDefault="00E0074B" w:rsidP="00E0074B">
      <w:pPr>
        <w:spacing w:after="0" w:line="240" w:lineRule="auto"/>
        <w:rPr>
          <w:rFonts w:ascii="Arial" w:eastAsia="Times New Roman" w:hAnsi="Arial" w:cs="Arial"/>
          <w:color w:val="000000"/>
          <w:sz w:val="24"/>
          <w:szCs w:val="24"/>
          <w:lang w:val="sr-Latn-ME"/>
        </w:rPr>
      </w:pPr>
    </w:p>
    <w:p w14:paraId="2A84D445" w14:textId="77777777" w:rsidR="00E0074B" w:rsidRDefault="00E0074B" w:rsidP="00E0074B">
      <w:pPr>
        <w:spacing w:after="0" w:line="240" w:lineRule="auto"/>
        <w:rPr>
          <w:rFonts w:ascii="Arial" w:eastAsia="Times New Roman" w:hAnsi="Arial" w:cs="Arial"/>
          <w:color w:val="000000"/>
          <w:sz w:val="24"/>
          <w:szCs w:val="24"/>
          <w:lang w:val="sr-Latn-ME"/>
        </w:rPr>
      </w:pPr>
    </w:p>
    <w:p w14:paraId="427CA351" w14:textId="77777777" w:rsidR="00171571" w:rsidRDefault="00171571" w:rsidP="00E0074B">
      <w:pPr>
        <w:spacing w:after="0" w:line="240" w:lineRule="auto"/>
        <w:rPr>
          <w:rFonts w:ascii="Arial" w:eastAsia="Times New Roman" w:hAnsi="Arial" w:cs="Arial"/>
          <w:color w:val="000000"/>
          <w:sz w:val="24"/>
          <w:szCs w:val="24"/>
          <w:lang w:val="sr-Latn-ME"/>
        </w:rPr>
      </w:pPr>
    </w:p>
    <w:p w14:paraId="42923E01" w14:textId="77777777" w:rsidR="00171571" w:rsidRPr="00925753" w:rsidRDefault="00171571" w:rsidP="00E0074B">
      <w:pPr>
        <w:spacing w:after="0" w:line="240" w:lineRule="auto"/>
        <w:rPr>
          <w:rFonts w:ascii="Arial" w:eastAsia="Times New Roman" w:hAnsi="Arial" w:cs="Arial"/>
          <w:color w:val="000000"/>
          <w:sz w:val="24"/>
          <w:szCs w:val="24"/>
          <w:lang w:val="sr-Latn-ME"/>
        </w:rPr>
      </w:pPr>
    </w:p>
    <w:p w14:paraId="44D02D90" w14:textId="77777777" w:rsidR="00E0074B" w:rsidRPr="00925753" w:rsidRDefault="00E0074B" w:rsidP="00E0074B">
      <w:pPr>
        <w:spacing w:after="0" w:line="240" w:lineRule="auto"/>
        <w:rPr>
          <w:rFonts w:ascii="Arial" w:eastAsia="Times New Roman" w:hAnsi="Arial" w:cs="Arial"/>
          <w:color w:val="000000"/>
          <w:sz w:val="24"/>
          <w:szCs w:val="24"/>
          <w:lang w:val="sr-Latn-ME"/>
        </w:rPr>
      </w:pPr>
    </w:p>
    <w:p w14:paraId="0170C6A2" w14:textId="77777777" w:rsidR="00E0074B" w:rsidRPr="00925753" w:rsidRDefault="00E0074B" w:rsidP="00E0074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925753">
        <w:rPr>
          <w:rFonts w:ascii="Arial" w:eastAsia="Times New Roman" w:hAnsi="Arial" w:cs="Times New Roman"/>
          <w:b/>
          <w:color w:val="000000"/>
          <w:sz w:val="24"/>
          <w:szCs w:val="32"/>
          <w:lang w:val="sr-Latn-ME"/>
        </w:rPr>
        <w:lastRenderedPageBreak/>
        <w:t>POZIV ZA NADMETANJE</w:t>
      </w:r>
      <w:r w:rsidRPr="00925753">
        <w:rPr>
          <w:rFonts w:ascii="Arial" w:eastAsia="Times New Roman" w:hAnsi="Arial" w:cs="Times New Roman"/>
          <w:b/>
          <w:color w:val="000000"/>
          <w:sz w:val="24"/>
          <w:szCs w:val="32"/>
          <w:vertAlign w:val="superscript"/>
          <w:lang w:val="sr-Latn-ME"/>
        </w:rPr>
        <w:footnoteReference w:id="1"/>
      </w:r>
      <w:bookmarkEnd w:id="0"/>
      <w:r w:rsidRPr="00925753">
        <w:rPr>
          <w:rFonts w:ascii="Arial" w:eastAsia="Times New Roman" w:hAnsi="Arial" w:cs="Times New Roman"/>
          <w:b/>
          <w:color w:val="000000"/>
          <w:sz w:val="24"/>
          <w:szCs w:val="32"/>
          <w:lang w:val="sr-Latn-ME"/>
        </w:rPr>
        <w:t xml:space="preserve"> </w:t>
      </w:r>
    </w:p>
    <w:p w14:paraId="5E80D5BE" w14:textId="77777777" w:rsidR="00E0074B" w:rsidRPr="00925753" w:rsidRDefault="00E0074B" w:rsidP="00E0074B">
      <w:pPr>
        <w:spacing w:after="0" w:line="240" w:lineRule="auto"/>
        <w:rPr>
          <w:rFonts w:ascii="Arial" w:eastAsia="Times New Roman" w:hAnsi="Arial" w:cs="Arial"/>
          <w:b/>
          <w:bCs/>
          <w:color w:val="000000"/>
          <w:sz w:val="24"/>
          <w:szCs w:val="24"/>
          <w:lang w:val="sr-Latn-ME"/>
        </w:rPr>
      </w:pPr>
      <w:r w:rsidRPr="00925753">
        <w:rPr>
          <w:rFonts w:ascii="Arial" w:eastAsia="Times New Roman" w:hAnsi="Arial" w:cs="Arial"/>
          <w:b/>
          <w:bCs/>
          <w:color w:val="000000"/>
          <w:sz w:val="24"/>
          <w:szCs w:val="24"/>
          <w:lang w:val="sr-Latn-ME"/>
        </w:rPr>
        <w:tab/>
      </w:r>
    </w:p>
    <w:p w14:paraId="0F94D044" w14:textId="77777777" w:rsidR="00E0074B" w:rsidRPr="00925753" w:rsidRDefault="00E0074B" w:rsidP="00E0074B">
      <w:pPr>
        <w:numPr>
          <w:ilvl w:val="0"/>
          <w:numId w:val="2"/>
        </w:numPr>
        <w:spacing w:after="0" w:line="240" w:lineRule="auto"/>
        <w:contextualSpacing/>
        <w:rPr>
          <w:rFonts w:ascii="Times New Roman" w:eastAsia="Calibri" w:hAnsi="Times New Roman" w:cs="Times New Roman"/>
          <w:color w:val="000000"/>
          <w:sz w:val="24"/>
          <w:szCs w:val="24"/>
          <w:lang w:val="sr-Latn-ME"/>
        </w:rPr>
      </w:pPr>
      <w:r w:rsidRPr="00925753">
        <w:rPr>
          <w:rFonts w:ascii="Times New Roman" w:eastAsia="Calibri" w:hAnsi="Times New Roman" w:cs="Times New Roman"/>
          <w:color w:val="000000"/>
          <w:sz w:val="24"/>
          <w:szCs w:val="24"/>
          <w:lang w:val="sr-Latn-ME"/>
        </w:rPr>
        <w:t>Podaci o naručiocu;</w:t>
      </w:r>
    </w:p>
    <w:p w14:paraId="5B067168" w14:textId="77777777" w:rsidR="00E0074B" w:rsidRPr="00925753" w:rsidRDefault="00E0074B" w:rsidP="00E0074B">
      <w:pPr>
        <w:numPr>
          <w:ilvl w:val="0"/>
          <w:numId w:val="2"/>
        </w:numPr>
        <w:spacing w:after="0" w:line="240" w:lineRule="auto"/>
        <w:contextualSpacing/>
        <w:rPr>
          <w:rFonts w:ascii="Times New Roman" w:eastAsia="Calibri" w:hAnsi="Times New Roman" w:cs="Times New Roman"/>
          <w:color w:val="000000"/>
          <w:sz w:val="24"/>
          <w:szCs w:val="24"/>
          <w:lang w:val="sr-Latn-ME"/>
        </w:rPr>
      </w:pPr>
      <w:r w:rsidRPr="00925753">
        <w:rPr>
          <w:rFonts w:ascii="Times New Roman" w:eastAsia="Calibri" w:hAnsi="Times New Roman" w:cs="Times New Roman"/>
          <w:color w:val="000000"/>
          <w:sz w:val="24"/>
          <w:szCs w:val="24"/>
          <w:lang w:val="sr-Latn-ME"/>
        </w:rPr>
        <w:t xml:space="preserve">Podaci o postupku i predmetu javne nabavke: </w:t>
      </w:r>
    </w:p>
    <w:p w14:paraId="21397F2C" w14:textId="77777777" w:rsidR="00E0074B" w:rsidRPr="00925753" w:rsidRDefault="00E0074B" w:rsidP="00E0074B">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925753">
        <w:rPr>
          <w:rFonts w:ascii="Times New Roman" w:eastAsia="Calibri" w:hAnsi="Times New Roman" w:cs="Times New Roman"/>
          <w:color w:val="000000"/>
          <w:sz w:val="24"/>
          <w:szCs w:val="24"/>
          <w:lang w:val="sr-Latn-ME"/>
        </w:rPr>
        <w:t>Vrsta postupka,</w:t>
      </w:r>
    </w:p>
    <w:p w14:paraId="35D06D0A" w14:textId="77777777" w:rsidR="00E0074B" w:rsidRPr="00925753" w:rsidRDefault="00E0074B" w:rsidP="00E0074B">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925753">
        <w:rPr>
          <w:rFonts w:ascii="Times New Roman" w:eastAsia="Calibri" w:hAnsi="Times New Roman" w:cs="Times New Roman"/>
          <w:color w:val="000000"/>
          <w:sz w:val="24"/>
          <w:szCs w:val="24"/>
          <w:lang w:val="sr-Latn-ME"/>
        </w:rPr>
        <w:t>Predmet javne nabavke (vrsta predmeta, naziv i opis predmeta),</w:t>
      </w:r>
    </w:p>
    <w:p w14:paraId="17F3D900" w14:textId="77777777" w:rsidR="00E0074B" w:rsidRPr="00925753" w:rsidRDefault="00E0074B" w:rsidP="00E0074B">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925753">
        <w:rPr>
          <w:rFonts w:ascii="Times New Roman" w:eastAsia="Calibri" w:hAnsi="Times New Roman" w:cs="Times New Roman"/>
          <w:color w:val="000000"/>
          <w:sz w:val="24"/>
          <w:szCs w:val="24"/>
          <w:lang w:val="sr-Latn-ME"/>
        </w:rPr>
        <w:t>Procijenjena vrijednost predmeta nabavke</w:t>
      </w:r>
      <w:r w:rsidRPr="00925753">
        <w:rPr>
          <w:rFonts w:ascii="Times New Roman" w:eastAsia="Calibri" w:hAnsi="Times New Roman" w:cs="Times New Roman"/>
          <w:color w:val="000000"/>
          <w:sz w:val="24"/>
          <w:szCs w:val="24"/>
          <w:vertAlign w:val="superscript"/>
          <w:lang w:val="sr-Latn-ME"/>
        </w:rPr>
        <w:footnoteReference w:id="2"/>
      </w:r>
      <w:r w:rsidRPr="00925753">
        <w:rPr>
          <w:rFonts w:ascii="Times New Roman" w:eastAsia="Calibri" w:hAnsi="Times New Roman" w:cs="Times New Roman"/>
          <w:color w:val="000000"/>
          <w:sz w:val="24"/>
          <w:szCs w:val="24"/>
          <w:lang w:val="sr-Latn-ME"/>
        </w:rPr>
        <w:t>,</w:t>
      </w:r>
    </w:p>
    <w:p w14:paraId="00D8899B" w14:textId="77777777" w:rsidR="00E0074B" w:rsidRPr="00925753" w:rsidRDefault="00E0074B" w:rsidP="00E0074B">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925753">
        <w:rPr>
          <w:rFonts w:ascii="Times New Roman" w:eastAsia="Calibri" w:hAnsi="Times New Roman" w:cs="Times New Roman"/>
          <w:color w:val="000000"/>
          <w:sz w:val="24"/>
          <w:szCs w:val="24"/>
          <w:lang w:val="sr-Latn-ME"/>
        </w:rPr>
        <w:t xml:space="preserve">Način nabavke: </w:t>
      </w:r>
    </w:p>
    <w:p w14:paraId="0E23A00E" w14:textId="77777777" w:rsidR="00E0074B" w:rsidRPr="00925753" w:rsidRDefault="00E0074B" w:rsidP="00E0074B">
      <w:pPr>
        <w:numPr>
          <w:ilvl w:val="0"/>
          <w:numId w:val="4"/>
        </w:numPr>
        <w:spacing w:after="0" w:line="240" w:lineRule="auto"/>
        <w:contextualSpacing/>
        <w:rPr>
          <w:rFonts w:ascii="Times New Roman" w:eastAsia="Calibri" w:hAnsi="Times New Roman" w:cs="Times New Roman"/>
          <w:color w:val="000000"/>
          <w:sz w:val="24"/>
          <w:szCs w:val="24"/>
          <w:lang w:val="sr-Latn-ME"/>
        </w:rPr>
      </w:pPr>
      <w:r w:rsidRPr="00925753">
        <w:rPr>
          <w:rFonts w:ascii="Times New Roman" w:eastAsia="Calibri" w:hAnsi="Times New Roman" w:cs="Times New Roman"/>
          <w:color w:val="000000"/>
          <w:sz w:val="24"/>
          <w:szCs w:val="24"/>
          <w:lang w:val="sr-Latn-ME"/>
        </w:rPr>
        <w:t>Cjelina, po partijama,</w:t>
      </w:r>
    </w:p>
    <w:p w14:paraId="07BFFB07" w14:textId="77777777" w:rsidR="00E0074B" w:rsidRPr="00925753" w:rsidRDefault="00E0074B" w:rsidP="00E0074B">
      <w:pPr>
        <w:numPr>
          <w:ilvl w:val="0"/>
          <w:numId w:val="4"/>
        </w:numPr>
        <w:spacing w:after="0" w:line="240" w:lineRule="auto"/>
        <w:contextualSpacing/>
        <w:rPr>
          <w:rFonts w:ascii="Times New Roman" w:eastAsia="Calibri" w:hAnsi="Times New Roman" w:cs="Times New Roman"/>
          <w:color w:val="000000"/>
          <w:sz w:val="24"/>
          <w:szCs w:val="24"/>
          <w:lang w:val="sr-Latn-ME"/>
        </w:rPr>
      </w:pPr>
      <w:r w:rsidRPr="00925753">
        <w:rPr>
          <w:rFonts w:ascii="Times New Roman" w:eastAsia="Calibri" w:hAnsi="Times New Roman" w:cs="Times New Roman"/>
          <w:color w:val="000000"/>
          <w:sz w:val="24"/>
          <w:szCs w:val="24"/>
          <w:lang w:val="sr-Latn-ME"/>
        </w:rPr>
        <w:t>Zajednička nabavka,</w:t>
      </w:r>
    </w:p>
    <w:p w14:paraId="6B0DF486" w14:textId="77777777" w:rsidR="00E0074B" w:rsidRPr="00925753" w:rsidRDefault="00E0074B" w:rsidP="00E0074B">
      <w:pPr>
        <w:numPr>
          <w:ilvl w:val="0"/>
          <w:numId w:val="4"/>
        </w:numPr>
        <w:spacing w:after="0" w:line="240" w:lineRule="auto"/>
        <w:contextualSpacing/>
        <w:rPr>
          <w:rFonts w:ascii="Times New Roman" w:eastAsia="Calibri" w:hAnsi="Times New Roman" w:cs="Times New Roman"/>
          <w:color w:val="000000"/>
          <w:sz w:val="24"/>
          <w:szCs w:val="24"/>
          <w:lang w:val="sr-Latn-ME"/>
        </w:rPr>
      </w:pPr>
      <w:r w:rsidRPr="00925753">
        <w:rPr>
          <w:rFonts w:ascii="Times New Roman" w:eastAsia="Calibri" w:hAnsi="Times New Roman" w:cs="Times New Roman"/>
          <w:color w:val="000000"/>
          <w:sz w:val="24"/>
          <w:szCs w:val="24"/>
          <w:lang w:val="sr-Latn-ME"/>
        </w:rPr>
        <w:t>Centralizovana nabavka,</w:t>
      </w:r>
    </w:p>
    <w:p w14:paraId="116AAAFC" w14:textId="77777777" w:rsidR="00E0074B" w:rsidRPr="00925753" w:rsidRDefault="00E0074B" w:rsidP="00E0074B">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925753">
        <w:rPr>
          <w:rFonts w:ascii="Times New Roman" w:eastAsia="Calibri" w:hAnsi="Times New Roman" w:cs="Times New Roman"/>
          <w:color w:val="000000"/>
          <w:sz w:val="24"/>
          <w:szCs w:val="24"/>
          <w:lang w:val="sr-Latn-ME"/>
        </w:rPr>
        <w:t>Posebni oblik nabavke:</w:t>
      </w:r>
    </w:p>
    <w:p w14:paraId="442E4FCD" w14:textId="77777777" w:rsidR="00E0074B" w:rsidRPr="00925753" w:rsidRDefault="00E0074B" w:rsidP="00E0074B">
      <w:pPr>
        <w:numPr>
          <w:ilvl w:val="0"/>
          <w:numId w:val="3"/>
        </w:numPr>
        <w:spacing w:after="0" w:line="240" w:lineRule="auto"/>
        <w:contextualSpacing/>
        <w:rPr>
          <w:rFonts w:ascii="Times New Roman" w:eastAsia="Calibri" w:hAnsi="Times New Roman" w:cs="Times New Roman"/>
          <w:color w:val="000000"/>
          <w:sz w:val="24"/>
          <w:szCs w:val="24"/>
          <w:lang w:val="sr-Latn-ME"/>
        </w:rPr>
      </w:pPr>
      <w:r w:rsidRPr="00925753">
        <w:rPr>
          <w:rFonts w:ascii="Times New Roman" w:eastAsia="Calibri" w:hAnsi="Times New Roman" w:cs="Times New Roman"/>
          <w:color w:val="000000"/>
          <w:sz w:val="24"/>
          <w:szCs w:val="24"/>
          <w:lang w:val="sr-Latn-ME"/>
        </w:rPr>
        <w:t>Okvirni sporazum,</w:t>
      </w:r>
    </w:p>
    <w:p w14:paraId="3FB84589" w14:textId="77777777" w:rsidR="00E0074B" w:rsidRPr="00925753" w:rsidRDefault="00E0074B" w:rsidP="00E0074B">
      <w:pPr>
        <w:numPr>
          <w:ilvl w:val="0"/>
          <w:numId w:val="3"/>
        </w:numPr>
        <w:spacing w:after="0" w:line="240" w:lineRule="auto"/>
        <w:contextualSpacing/>
        <w:rPr>
          <w:rFonts w:ascii="Times New Roman" w:eastAsia="Calibri" w:hAnsi="Times New Roman" w:cs="Times New Roman"/>
          <w:color w:val="000000"/>
          <w:sz w:val="24"/>
          <w:szCs w:val="24"/>
          <w:lang w:val="sr-Latn-ME"/>
        </w:rPr>
      </w:pPr>
      <w:r w:rsidRPr="00925753">
        <w:rPr>
          <w:rFonts w:ascii="Times New Roman" w:eastAsia="Calibri" w:hAnsi="Times New Roman" w:cs="Times New Roman"/>
          <w:color w:val="000000"/>
          <w:sz w:val="24"/>
          <w:szCs w:val="24"/>
          <w:lang w:val="sr-Latn-ME"/>
        </w:rPr>
        <w:t>Dinamički sistem nabavki,</w:t>
      </w:r>
    </w:p>
    <w:p w14:paraId="1B507F59" w14:textId="77777777" w:rsidR="00E0074B" w:rsidRPr="00925753" w:rsidRDefault="00E0074B" w:rsidP="00E0074B">
      <w:pPr>
        <w:numPr>
          <w:ilvl w:val="0"/>
          <w:numId w:val="3"/>
        </w:numPr>
        <w:spacing w:after="0" w:line="240" w:lineRule="auto"/>
        <w:contextualSpacing/>
        <w:rPr>
          <w:rFonts w:ascii="Times New Roman" w:eastAsia="Calibri" w:hAnsi="Times New Roman" w:cs="Times New Roman"/>
          <w:color w:val="000000"/>
          <w:sz w:val="24"/>
          <w:szCs w:val="24"/>
          <w:lang w:val="sr-Latn-ME"/>
        </w:rPr>
      </w:pPr>
      <w:r w:rsidRPr="00925753">
        <w:rPr>
          <w:rFonts w:ascii="Times New Roman" w:eastAsia="Calibri" w:hAnsi="Times New Roman" w:cs="Times New Roman"/>
          <w:color w:val="000000"/>
          <w:sz w:val="24"/>
          <w:szCs w:val="24"/>
          <w:lang w:val="sr-Latn-ME"/>
        </w:rPr>
        <w:t>Elektronska aukcija,</w:t>
      </w:r>
    </w:p>
    <w:p w14:paraId="7A32465B" w14:textId="77777777" w:rsidR="00E0074B" w:rsidRPr="00925753" w:rsidRDefault="00E0074B" w:rsidP="00E0074B">
      <w:pPr>
        <w:numPr>
          <w:ilvl w:val="0"/>
          <w:numId w:val="3"/>
        </w:numPr>
        <w:spacing w:after="0" w:line="240" w:lineRule="auto"/>
        <w:contextualSpacing/>
        <w:rPr>
          <w:rFonts w:ascii="Times New Roman" w:eastAsia="Calibri" w:hAnsi="Times New Roman" w:cs="Times New Roman"/>
          <w:color w:val="000000"/>
          <w:sz w:val="24"/>
          <w:szCs w:val="24"/>
          <w:lang w:val="sr-Latn-ME"/>
        </w:rPr>
      </w:pPr>
      <w:r w:rsidRPr="00925753">
        <w:rPr>
          <w:rFonts w:ascii="Times New Roman" w:eastAsia="Calibri" w:hAnsi="Times New Roman" w:cs="Times New Roman"/>
          <w:color w:val="000000"/>
          <w:sz w:val="24"/>
          <w:szCs w:val="24"/>
          <w:lang w:val="sr-Latn-ME"/>
        </w:rPr>
        <w:t>Elektronski katalog,</w:t>
      </w:r>
    </w:p>
    <w:p w14:paraId="75C206C5" w14:textId="77777777" w:rsidR="00E0074B" w:rsidRPr="00925753" w:rsidRDefault="00E0074B" w:rsidP="00E0074B">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925753">
        <w:rPr>
          <w:rFonts w:ascii="Times New Roman" w:eastAsia="Calibri" w:hAnsi="Times New Roman" w:cs="Times New Roman"/>
          <w:color w:val="000000"/>
          <w:sz w:val="24"/>
          <w:szCs w:val="24"/>
          <w:lang w:val="sr-Latn-ME"/>
        </w:rPr>
        <w:t>Uslovi za učešće u postupku javne nabavke i posebni osnovi za isključenje,</w:t>
      </w:r>
    </w:p>
    <w:p w14:paraId="2F8A9B32" w14:textId="77777777" w:rsidR="00E0074B" w:rsidRPr="00925753" w:rsidRDefault="00E0074B" w:rsidP="00E0074B">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925753">
        <w:rPr>
          <w:rFonts w:ascii="Times New Roman" w:eastAsia="Calibri" w:hAnsi="Times New Roman" w:cs="Times New Roman"/>
          <w:color w:val="000000"/>
          <w:sz w:val="24"/>
          <w:szCs w:val="24"/>
          <w:lang w:val="sr-Latn-ME"/>
        </w:rPr>
        <w:t>Kriterijum za izbor najpovoljnije ponude,</w:t>
      </w:r>
    </w:p>
    <w:p w14:paraId="737088BB" w14:textId="77777777" w:rsidR="00E0074B" w:rsidRPr="00925753" w:rsidRDefault="00E0074B" w:rsidP="00E0074B">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925753">
        <w:rPr>
          <w:rFonts w:ascii="Times New Roman" w:eastAsia="Calibri" w:hAnsi="Times New Roman" w:cs="Times New Roman"/>
          <w:color w:val="000000"/>
          <w:sz w:val="24"/>
          <w:szCs w:val="24"/>
          <w:lang w:val="sr-Latn-ME"/>
        </w:rPr>
        <w:t>Način, mjesto i vrijeme podnošenja ponuda i otvaranja ponuda,</w:t>
      </w:r>
    </w:p>
    <w:p w14:paraId="3F3A5748" w14:textId="77777777" w:rsidR="00E0074B" w:rsidRPr="00925753" w:rsidRDefault="00E0074B" w:rsidP="00E0074B">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925753">
        <w:rPr>
          <w:rFonts w:ascii="Times New Roman" w:eastAsia="Calibri" w:hAnsi="Times New Roman" w:cs="Times New Roman"/>
          <w:color w:val="000000"/>
          <w:sz w:val="24"/>
          <w:szCs w:val="24"/>
          <w:lang w:val="sr-Latn-ME"/>
        </w:rPr>
        <w:t>Rok za donošenje odluke o izboru,</w:t>
      </w:r>
    </w:p>
    <w:p w14:paraId="3C334DFB" w14:textId="77777777" w:rsidR="00E0074B" w:rsidRPr="00925753" w:rsidRDefault="00E0074B" w:rsidP="00E0074B">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925753">
        <w:rPr>
          <w:rFonts w:ascii="Times New Roman" w:eastAsia="Calibri" w:hAnsi="Times New Roman" w:cs="Times New Roman"/>
          <w:color w:val="000000"/>
          <w:sz w:val="24"/>
          <w:szCs w:val="24"/>
          <w:lang w:val="sr-Latn-ME"/>
        </w:rPr>
        <w:t>Rok važenja ponude,</w:t>
      </w:r>
    </w:p>
    <w:p w14:paraId="17437472" w14:textId="77777777" w:rsidR="00E0074B" w:rsidRPr="00925753" w:rsidRDefault="00E0074B" w:rsidP="00E0074B">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925753">
        <w:rPr>
          <w:rFonts w:ascii="Times New Roman" w:eastAsia="Calibri" w:hAnsi="Times New Roman" w:cs="Times New Roman"/>
          <w:color w:val="000000"/>
          <w:sz w:val="24"/>
          <w:szCs w:val="24"/>
          <w:lang w:val="sr-Latn-ME"/>
        </w:rPr>
        <w:t>Garancija ponude</w:t>
      </w:r>
    </w:p>
    <w:p w14:paraId="11D70039" w14:textId="77777777" w:rsidR="00E0074B" w:rsidRPr="00925753" w:rsidRDefault="00E0074B" w:rsidP="00E0074B">
      <w:pPr>
        <w:spacing w:after="0" w:line="240" w:lineRule="auto"/>
        <w:rPr>
          <w:rFonts w:ascii="Calibri" w:eastAsia="Calibri" w:hAnsi="Calibri" w:cs="Times New Roman"/>
          <w:color w:val="000000"/>
          <w:lang w:val="sr-Latn-ME"/>
        </w:rPr>
      </w:pPr>
    </w:p>
    <w:p w14:paraId="00305723" w14:textId="77777777" w:rsidR="00E0074B" w:rsidRPr="00925753" w:rsidRDefault="00E0074B" w:rsidP="00E0074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925753">
        <w:rPr>
          <w:rFonts w:ascii="Arial" w:eastAsia="Times New Roman" w:hAnsi="Arial" w:cs="Times New Roman"/>
          <w:b/>
          <w:color w:val="000000"/>
          <w:sz w:val="24"/>
          <w:szCs w:val="32"/>
          <w:lang w:val="sr-Latn-ME"/>
        </w:rPr>
        <w:t>TEHNIČKA SPECIFIKACIJA PREDMETA JAVNE NABAVKE</w:t>
      </w:r>
      <w:r w:rsidRPr="00925753">
        <w:rPr>
          <w:rFonts w:ascii="Arial" w:eastAsia="Times New Roman" w:hAnsi="Arial" w:cs="Times New Roman"/>
          <w:b/>
          <w:color w:val="000000"/>
          <w:sz w:val="24"/>
          <w:szCs w:val="32"/>
          <w:vertAlign w:val="superscript"/>
          <w:lang w:val="sr-Latn-ME"/>
        </w:rPr>
        <w:footnoteReference w:id="3"/>
      </w:r>
      <w:bookmarkEnd w:id="1"/>
    </w:p>
    <w:p w14:paraId="598B97AE" w14:textId="77777777" w:rsidR="00E0074B" w:rsidRPr="00925753" w:rsidRDefault="00E0074B" w:rsidP="00E0074B">
      <w:pPr>
        <w:numPr>
          <w:ilvl w:val="0"/>
          <w:numId w:val="6"/>
        </w:numPr>
        <w:spacing w:after="0" w:line="240" w:lineRule="auto"/>
        <w:contextualSpacing/>
        <w:jc w:val="both"/>
        <w:rPr>
          <w:rFonts w:ascii="Times New Roman" w:eastAsia="Calibri" w:hAnsi="Times New Roman" w:cs="Times New Roman"/>
          <w:color w:val="000000"/>
          <w:sz w:val="24"/>
          <w:szCs w:val="24"/>
          <w:lang w:val="sr-Latn-ME"/>
        </w:rPr>
      </w:pPr>
      <w:r w:rsidRPr="00925753">
        <w:rPr>
          <w:rFonts w:ascii="Times New Roman" w:eastAsia="Calibri" w:hAnsi="Times New Roman" w:cs="Times New Roman"/>
          <w:color w:val="000000"/>
          <w:sz w:val="24"/>
          <w:szCs w:val="24"/>
          <w:lang w:val="sr-Latn-ME"/>
        </w:rPr>
        <w:t>Naziv i opis predmeta nabavke u cjelini, po partijama i stavkama sa bitnim karakteristikama</w:t>
      </w:r>
    </w:p>
    <w:p w14:paraId="5B46D05E" w14:textId="77777777" w:rsidR="00E0074B" w:rsidRPr="00925753" w:rsidRDefault="00E0074B" w:rsidP="00E0074B">
      <w:pPr>
        <w:numPr>
          <w:ilvl w:val="0"/>
          <w:numId w:val="6"/>
        </w:numPr>
        <w:spacing w:after="0" w:line="240" w:lineRule="auto"/>
        <w:contextualSpacing/>
        <w:jc w:val="both"/>
        <w:rPr>
          <w:rFonts w:ascii="Times New Roman" w:eastAsia="Calibri" w:hAnsi="Times New Roman" w:cs="Times New Roman"/>
          <w:color w:val="000000"/>
          <w:sz w:val="24"/>
          <w:szCs w:val="24"/>
          <w:lang w:val="sr-Latn-ME"/>
        </w:rPr>
      </w:pPr>
      <w:r w:rsidRPr="00925753">
        <w:rPr>
          <w:rFonts w:ascii="Times New Roman" w:eastAsia="Calibri" w:hAnsi="Times New Roman" w:cs="Times New Roman"/>
          <w:color w:val="000000"/>
          <w:sz w:val="24"/>
          <w:szCs w:val="24"/>
          <w:lang w:val="sr-Latn-ME"/>
        </w:rPr>
        <w:t>Zahtjevi u pogledu načina izvršavanja predmeta nabavke koji su od značaja za sačinjavanje ponude i izvršenje ugovora</w:t>
      </w:r>
    </w:p>
    <w:p w14:paraId="08396D04" w14:textId="77777777" w:rsidR="00E0074B" w:rsidRPr="00925753" w:rsidRDefault="00E0074B" w:rsidP="00E0074B">
      <w:pPr>
        <w:spacing w:after="0" w:line="240" w:lineRule="auto"/>
        <w:rPr>
          <w:rFonts w:ascii="Calibri" w:eastAsia="Calibri" w:hAnsi="Calibri" w:cs="Times New Roman"/>
          <w:color w:val="000000"/>
          <w:lang w:val="sr-Latn-ME"/>
        </w:rPr>
      </w:pPr>
    </w:p>
    <w:p w14:paraId="1E17E721" w14:textId="77777777" w:rsidR="00E0074B" w:rsidRPr="00925753" w:rsidRDefault="00E0074B" w:rsidP="00E0074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jc w:val="both"/>
        <w:outlineLvl w:val="0"/>
        <w:rPr>
          <w:rFonts w:ascii="Garamond" w:eastAsia="Times New Roman" w:hAnsi="Garamond" w:cs="Times New Roman"/>
          <w:b/>
          <w:color w:val="000000"/>
          <w:sz w:val="24"/>
          <w:szCs w:val="32"/>
        </w:rPr>
      </w:pPr>
      <w:r w:rsidRPr="00925753">
        <w:rPr>
          <w:rFonts w:ascii="Garamond" w:eastAsia="Times New Roman" w:hAnsi="Garamond" w:cs="Times New Roman"/>
          <w:b/>
          <w:color w:val="000000"/>
          <w:sz w:val="24"/>
          <w:szCs w:val="32"/>
        </w:rPr>
        <w:t>DODATNE INFORMACIJE O PREDMETU I POSTUPKU NABAVKE</w:t>
      </w:r>
      <w:r w:rsidRPr="00925753">
        <w:rPr>
          <w:rFonts w:ascii="Garamond" w:eastAsia="Times New Roman" w:hAnsi="Garamond" w:cs="Times New Roman"/>
          <w:b/>
          <w:color w:val="000000"/>
          <w:sz w:val="24"/>
          <w:szCs w:val="32"/>
          <w:vertAlign w:val="superscript"/>
        </w:rPr>
        <w:footnoteReference w:id="4"/>
      </w:r>
    </w:p>
    <w:p w14:paraId="160AAB11" w14:textId="77777777" w:rsidR="00E0074B" w:rsidRPr="00925753" w:rsidRDefault="00E0074B" w:rsidP="00E0074B">
      <w:pPr>
        <w:spacing w:after="0" w:line="240" w:lineRule="auto"/>
        <w:jc w:val="both"/>
        <w:rPr>
          <w:rFonts w:ascii="Garamond" w:eastAsia="Times New Roman" w:hAnsi="Garamond" w:cs="Arial"/>
          <w:b/>
          <w:bCs/>
          <w:color w:val="000000"/>
          <w:sz w:val="24"/>
          <w:szCs w:val="24"/>
        </w:rPr>
      </w:pPr>
    </w:p>
    <w:p w14:paraId="325168FE" w14:textId="77777777" w:rsidR="00E0074B" w:rsidRPr="00925753" w:rsidRDefault="00E0074B" w:rsidP="00E0074B">
      <w:pPr>
        <w:pBdr>
          <w:top w:val="single" w:sz="4" w:space="1" w:color="auto"/>
          <w:left w:val="single" w:sz="4" w:space="4" w:color="auto"/>
          <w:bottom w:val="single" w:sz="4" w:space="1" w:color="auto"/>
          <w:right w:val="single" w:sz="4" w:space="4" w:color="auto"/>
        </w:pBdr>
        <w:shd w:val="clear" w:color="auto" w:fill="D9D9D9"/>
        <w:rPr>
          <w:rFonts w:ascii="Times New Roman" w:eastAsia="Calibri" w:hAnsi="Times New Roman" w:cs="Times New Roman"/>
          <w:bCs/>
          <w:color w:val="000000"/>
          <w:sz w:val="24"/>
          <w:szCs w:val="24"/>
        </w:rPr>
      </w:pPr>
      <w:r w:rsidRPr="00925753">
        <w:rPr>
          <w:rFonts w:ascii="Times New Roman" w:eastAsia="Calibri" w:hAnsi="Times New Roman" w:cs="Times New Roman"/>
          <w:bCs/>
          <w:color w:val="000000"/>
          <w:sz w:val="24"/>
          <w:szCs w:val="24"/>
        </w:rPr>
        <w:t>Procijenjena vrijednost predmenta nabavke:</w:t>
      </w:r>
      <w:r w:rsidRPr="00925753">
        <w:rPr>
          <w:rFonts w:ascii="Times New Roman" w:eastAsia="Calibri" w:hAnsi="Times New Roman" w:cs="Times New Roman"/>
          <w:bCs/>
          <w:color w:val="000000"/>
          <w:sz w:val="24"/>
          <w:szCs w:val="24"/>
          <w:vertAlign w:val="superscript"/>
        </w:rPr>
        <w:footnoteReference w:id="5"/>
      </w:r>
    </w:p>
    <w:p w14:paraId="7835AC7D" w14:textId="77777777" w:rsidR="00E0074B" w:rsidRPr="00925753" w:rsidRDefault="00E0074B" w:rsidP="00E0074B">
      <w:pPr>
        <w:jc w:val="both"/>
        <w:rPr>
          <w:rFonts w:ascii="Times New Roman" w:eastAsia="Calibri" w:hAnsi="Times New Roman" w:cs="Times New Roman"/>
          <w:b/>
          <w:bCs/>
          <w:color w:val="000000"/>
          <w:sz w:val="24"/>
          <w:szCs w:val="24"/>
        </w:rPr>
      </w:pPr>
      <w:r w:rsidRPr="00925753">
        <w:rPr>
          <w:rFonts w:ascii="Times New Roman" w:eastAsia="Calibri" w:hAnsi="Times New Roman" w:cs="Times New Roman"/>
          <w:color w:val="000000"/>
          <w:sz w:val="24"/>
          <w:szCs w:val="24"/>
        </w:rPr>
        <w:sym w:font="Wingdings" w:char="F0A8"/>
      </w:r>
      <w:r w:rsidRPr="00925753">
        <w:rPr>
          <w:rFonts w:ascii="Times New Roman" w:eastAsia="Calibri" w:hAnsi="Times New Roman" w:cs="Times New Roman"/>
          <w:color w:val="000000"/>
          <w:sz w:val="24"/>
          <w:szCs w:val="24"/>
        </w:rPr>
        <w:t xml:space="preserve"> </w:t>
      </w:r>
      <w:r w:rsidRPr="00925753">
        <w:rPr>
          <w:rFonts w:ascii="Times New Roman" w:eastAsia="Calibri" w:hAnsi="Times New Roman" w:cs="Times New Roman"/>
          <w:b/>
          <w:bCs/>
          <w:color w:val="000000"/>
          <w:sz w:val="24"/>
          <w:szCs w:val="24"/>
        </w:rPr>
        <w:t>Procijenjena vrijednost predmeta nabavke bez zaključivanja okvirnog sporazuma</w:t>
      </w:r>
      <w:r w:rsidRPr="00925753">
        <w:rPr>
          <w:rFonts w:ascii="Times New Roman" w:eastAsia="Calibri" w:hAnsi="Times New Roman" w:cs="Times New Roman"/>
          <w:color w:val="000000"/>
          <w:sz w:val="24"/>
          <w:szCs w:val="24"/>
        </w:rPr>
        <w:t>:</w:t>
      </w:r>
    </w:p>
    <w:p w14:paraId="3E273DE8" w14:textId="5DB3900D" w:rsidR="00E0074B" w:rsidRPr="00925753" w:rsidRDefault="00E0074B" w:rsidP="00E0074B">
      <w:pPr>
        <w:jc w:val="both"/>
        <w:rPr>
          <w:rFonts w:ascii="Times New Roman" w:eastAsia="Calibri" w:hAnsi="Times New Roman" w:cs="Times New Roman"/>
          <w:color w:val="000000"/>
          <w:sz w:val="24"/>
          <w:szCs w:val="24"/>
        </w:rPr>
      </w:pPr>
      <w:r w:rsidRPr="00925753">
        <w:rPr>
          <w:rFonts w:ascii="Times New Roman" w:eastAsia="Calibri" w:hAnsi="Times New Roman" w:cs="Times New Roman"/>
          <w:color w:val="000000"/>
          <w:sz w:val="24"/>
          <w:szCs w:val="24"/>
        </w:rPr>
        <w:sym w:font="Wingdings" w:char="F0A8"/>
      </w:r>
      <w:r w:rsidRPr="00925753">
        <w:rPr>
          <w:rFonts w:ascii="Times New Roman" w:eastAsia="Calibri" w:hAnsi="Times New Roman" w:cs="Times New Roman"/>
          <w:color w:val="000000"/>
          <w:sz w:val="24"/>
          <w:szCs w:val="24"/>
        </w:rPr>
        <w:t xml:space="preserve"> kao cjeline je</w:t>
      </w:r>
      <w:r>
        <w:rPr>
          <w:rFonts w:ascii="Times New Roman" w:eastAsia="Calibri" w:hAnsi="Times New Roman" w:cs="Times New Roman"/>
          <w:color w:val="000000"/>
          <w:sz w:val="24"/>
          <w:szCs w:val="24"/>
        </w:rPr>
        <w:t xml:space="preserve"> </w:t>
      </w:r>
      <w:r w:rsidR="00171571">
        <w:rPr>
          <w:rFonts w:ascii="Times New Roman" w:hAnsi="Times New Roman" w:cs="Times New Roman"/>
          <w:sz w:val="24"/>
          <w:szCs w:val="24"/>
          <w:shd w:val="clear" w:color="auto" w:fill="FFFFFF"/>
        </w:rPr>
        <w:t>36</w:t>
      </w:r>
      <w:r w:rsidR="004A1525">
        <w:rPr>
          <w:rFonts w:ascii="Times New Roman" w:hAnsi="Times New Roman" w:cs="Times New Roman"/>
          <w:sz w:val="24"/>
          <w:szCs w:val="24"/>
          <w:shd w:val="clear" w:color="auto" w:fill="FFFFFF"/>
        </w:rPr>
        <w:t>.000,0</w:t>
      </w:r>
      <w:r w:rsidRPr="00E0074B">
        <w:rPr>
          <w:rFonts w:ascii="Times New Roman" w:hAnsi="Times New Roman" w:cs="Times New Roman"/>
          <w:sz w:val="24"/>
          <w:szCs w:val="24"/>
          <w:shd w:val="clear" w:color="auto" w:fill="FFFFFF"/>
        </w:rPr>
        <w:t>0</w:t>
      </w:r>
      <w:r w:rsidRPr="00E0074B">
        <w:rPr>
          <w:rFonts w:ascii="Arial" w:hAnsi="Arial" w:cs="Arial"/>
          <w:sz w:val="21"/>
          <w:szCs w:val="21"/>
          <w:shd w:val="clear" w:color="auto" w:fill="FFFFFF"/>
        </w:rPr>
        <w:t xml:space="preserve"> </w:t>
      </w:r>
      <w:r w:rsidRPr="00925753">
        <w:rPr>
          <w:rFonts w:ascii="Times New Roman" w:eastAsia="Calibri" w:hAnsi="Times New Roman" w:cs="Times New Roman"/>
          <w:color w:val="000000"/>
          <w:sz w:val="24"/>
          <w:szCs w:val="24"/>
        </w:rPr>
        <w:t>€;</w:t>
      </w:r>
    </w:p>
    <w:p w14:paraId="027EC8EC" w14:textId="77777777" w:rsidR="00E0074B" w:rsidRPr="00925753" w:rsidRDefault="00E0074B" w:rsidP="00E0074B">
      <w:pPr>
        <w:spacing w:after="0" w:line="240" w:lineRule="auto"/>
        <w:jc w:val="both"/>
        <w:rPr>
          <w:rFonts w:ascii="Garamond" w:eastAsia="Times New Roman" w:hAnsi="Garamond" w:cs="Arial"/>
          <w:b/>
          <w:bCs/>
          <w:color w:val="000000"/>
          <w:sz w:val="24"/>
          <w:szCs w:val="24"/>
        </w:rPr>
      </w:pPr>
    </w:p>
    <w:p w14:paraId="54EEBED4" w14:textId="77777777" w:rsidR="00E0074B" w:rsidRPr="00925753" w:rsidRDefault="00E0074B" w:rsidP="00E0074B">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Garamond" w:eastAsia="Times New Roman" w:hAnsi="Garamond" w:cs="Arial"/>
          <w:b/>
          <w:bCs/>
          <w:color w:val="000000"/>
          <w:sz w:val="24"/>
          <w:szCs w:val="24"/>
        </w:rPr>
      </w:pPr>
      <w:r w:rsidRPr="00925753">
        <w:rPr>
          <w:rFonts w:ascii="Garamond" w:eastAsia="Times New Roman" w:hAnsi="Garamond" w:cs="Arial"/>
          <w:color w:val="000000"/>
          <w:sz w:val="24"/>
          <w:szCs w:val="24"/>
        </w:rPr>
        <w:t>O</w:t>
      </w:r>
      <w:r w:rsidRPr="00925753">
        <w:rPr>
          <w:rFonts w:ascii="Times New Roman" w:eastAsia="Times New Roman" w:hAnsi="Times New Roman" w:cs="Times New Roman"/>
          <w:color w:val="000000"/>
          <w:sz w:val="24"/>
          <w:szCs w:val="24"/>
        </w:rPr>
        <w:t>brazloženje razloga zašto predmet nabavke nije podijeljen na partije:</w:t>
      </w:r>
      <w:r w:rsidRPr="00925753">
        <w:rPr>
          <w:rFonts w:ascii="Times New Roman" w:eastAsia="Times New Roman" w:hAnsi="Times New Roman" w:cs="Times New Roman"/>
          <w:color w:val="000000"/>
          <w:sz w:val="24"/>
          <w:szCs w:val="24"/>
          <w:vertAlign w:val="superscript"/>
        </w:rPr>
        <w:footnoteReference w:id="6"/>
      </w:r>
    </w:p>
    <w:p w14:paraId="661BB497" w14:textId="77777777" w:rsidR="00E0074B" w:rsidRDefault="00E0074B" w:rsidP="00E0074B">
      <w:pPr>
        <w:spacing w:after="0" w:line="240" w:lineRule="auto"/>
        <w:jc w:val="both"/>
        <w:rPr>
          <w:rFonts w:ascii="Times New Roman" w:eastAsia="Times New Roman" w:hAnsi="Times New Roman" w:cs="Times New Roman"/>
          <w:color w:val="000000"/>
          <w:sz w:val="24"/>
          <w:szCs w:val="24"/>
        </w:rPr>
      </w:pPr>
    </w:p>
    <w:p w14:paraId="4FEBF313" w14:textId="34E8940E" w:rsidR="00E0074B" w:rsidRDefault="00E0074B" w:rsidP="00E0074B">
      <w:pPr>
        <w:spacing w:after="0" w:line="240" w:lineRule="auto"/>
        <w:jc w:val="both"/>
        <w:rPr>
          <w:rFonts w:ascii="Garamond" w:eastAsia="Times New Roman" w:hAnsi="Garamond" w:cs="Arial"/>
          <w:color w:val="000000"/>
          <w:sz w:val="24"/>
          <w:szCs w:val="24"/>
        </w:rPr>
      </w:pPr>
      <w:r w:rsidRPr="00925753">
        <w:rPr>
          <w:rFonts w:ascii="Times New Roman" w:eastAsia="Times New Roman" w:hAnsi="Times New Roman" w:cs="Times New Roman"/>
          <w:color w:val="000000"/>
          <w:sz w:val="24"/>
          <w:szCs w:val="24"/>
        </w:rPr>
        <w:t xml:space="preserve">Predmet javne nabavke se nabavlja kao cjelina iz razloga što je predmet nabavke </w:t>
      </w:r>
      <w:r>
        <w:rPr>
          <w:rFonts w:ascii="Times New Roman" w:eastAsia="Times New Roman" w:hAnsi="Times New Roman" w:cs="Times New Roman"/>
          <w:color w:val="000000"/>
          <w:sz w:val="24"/>
          <w:szCs w:val="24"/>
        </w:rPr>
        <w:t>“</w:t>
      </w:r>
      <w:r w:rsidRPr="00925753">
        <w:rPr>
          <w:rFonts w:ascii="Times New Roman" w:hAnsi="Times New Roman" w:cs="Times New Roman"/>
          <w:sz w:val="24"/>
          <w:szCs w:val="24"/>
          <w:shd w:val="clear" w:color="auto" w:fill="FFFFFF"/>
        </w:rPr>
        <w:t>nabavk</w:t>
      </w:r>
      <w:r>
        <w:rPr>
          <w:rFonts w:ascii="Times New Roman" w:hAnsi="Times New Roman" w:cs="Times New Roman"/>
          <w:sz w:val="24"/>
          <w:szCs w:val="24"/>
          <w:shd w:val="clear" w:color="auto" w:fill="FFFFFF"/>
        </w:rPr>
        <w:t>a</w:t>
      </w:r>
      <w:r w:rsidRPr="00925753">
        <w:rPr>
          <w:rFonts w:ascii="Times New Roman" w:hAnsi="Times New Roman" w:cs="Times New Roman"/>
          <w:sz w:val="24"/>
          <w:szCs w:val="24"/>
          <w:shd w:val="clear" w:color="auto" w:fill="FFFFFF"/>
        </w:rPr>
        <w:t xml:space="preserve"> </w:t>
      </w:r>
      <w:r w:rsidR="004A1525">
        <w:rPr>
          <w:rFonts w:ascii="Times New Roman" w:hAnsi="Times New Roman" w:cs="Times New Roman"/>
          <w:sz w:val="24"/>
          <w:szCs w:val="24"/>
          <w:shd w:val="clear" w:color="auto" w:fill="FFFFFF"/>
        </w:rPr>
        <w:t xml:space="preserve">I </w:t>
      </w:r>
      <w:r w:rsidR="00171571">
        <w:rPr>
          <w:rFonts w:ascii="Times New Roman" w:hAnsi="Times New Roman" w:cs="Times New Roman"/>
          <w:sz w:val="24"/>
          <w:szCs w:val="24"/>
          <w:shd w:val="clear" w:color="auto" w:fill="FFFFFF"/>
        </w:rPr>
        <w:t>isporuka polovnih teretnih vozila</w:t>
      </w:r>
      <w:r>
        <w:rPr>
          <w:rFonts w:ascii="Times New Roman" w:hAnsi="Times New Roman" w:cs="Times New Roman"/>
          <w:sz w:val="24"/>
          <w:szCs w:val="24"/>
          <w:shd w:val="clear" w:color="auto" w:fill="FFFFFF"/>
        </w:rPr>
        <w:t xml:space="preserve">” </w:t>
      </w:r>
      <w:r w:rsidRPr="00925753">
        <w:rPr>
          <w:rFonts w:ascii="Times New Roman" w:eastAsia="Times New Roman" w:hAnsi="Times New Roman" w:cs="Times New Roman"/>
          <w:color w:val="000000"/>
          <w:sz w:val="24"/>
          <w:szCs w:val="24"/>
        </w:rPr>
        <w:t>jedinstvena cjelina</w:t>
      </w:r>
      <w:r>
        <w:rPr>
          <w:rFonts w:ascii="Times New Roman" w:eastAsia="Times New Roman" w:hAnsi="Times New Roman" w:cs="Times New Roman"/>
          <w:color w:val="000000"/>
          <w:sz w:val="24"/>
          <w:szCs w:val="24"/>
        </w:rPr>
        <w:t>,</w:t>
      </w:r>
      <w:r w:rsidRPr="00925753">
        <w:rPr>
          <w:rFonts w:ascii="Times New Roman" w:eastAsia="Times New Roman" w:hAnsi="Times New Roman" w:cs="Times New Roman"/>
          <w:color w:val="000000"/>
          <w:sz w:val="24"/>
          <w:szCs w:val="24"/>
        </w:rPr>
        <w:t xml:space="preserve"> pa je stoga jedino kroz nabavku kao cjelinu moguće adekvatno odgovoriti potrebama Naručioca za predmetnom nabavkom</w:t>
      </w:r>
      <w:r w:rsidRPr="00925753">
        <w:rPr>
          <w:rFonts w:ascii="Garamond" w:eastAsia="Times New Roman" w:hAnsi="Garamond" w:cs="Arial"/>
          <w:color w:val="000000"/>
          <w:sz w:val="24"/>
          <w:szCs w:val="24"/>
        </w:rPr>
        <w:t>.</w:t>
      </w:r>
    </w:p>
    <w:p w14:paraId="5984ABAF" w14:textId="77777777" w:rsidR="00171571" w:rsidRPr="00925753" w:rsidRDefault="00171571" w:rsidP="00E0074B">
      <w:pPr>
        <w:spacing w:after="0" w:line="240" w:lineRule="auto"/>
        <w:jc w:val="both"/>
        <w:rPr>
          <w:rFonts w:ascii="Times New Roman" w:hAnsi="Times New Roman" w:cs="Times New Roman"/>
          <w:sz w:val="24"/>
          <w:szCs w:val="24"/>
          <w:shd w:val="clear" w:color="auto" w:fill="FFFFFF"/>
        </w:rPr>
      </w:pPr>
    </w:p>
    <w:p w14:paraId="29D90129" w14:textId="77777777" w:rsidR="00E0074B" w:rsidRPr="00925753" w:rsidRDefault="00E0074B" w:rsidP="00E0074B">
      <w:pPr>
        <w:spacing w:after="0" w:line="240" w:lineRule="auto"/>
        <w:jc w:val="both"/>
        <w:rPr>
          <w:rFonts w:ascii="Garamond" w:eastAsia="Times New Roman" w:hAnsi="Garamond" w:cs="Arial"/>
          <w:color w:val="000000"/>
          <w:sz w:val="24"/>
          <w:szCs w:val="24"/>
        </w:rPr>
      </w:pPr>
    </w:p>
    <w:p w14:paraId="050E52E5" w14:textId="77777777" w:rsidR="00E0074B" w:rsidRPr="00925753" w:rsidRDefault="00E0074B" w:rsidP="00E0074B">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925753">
        <w:rPr>
          <w:rFonts w:ascii="Arial" w:eastAsia="Times New Roman" w:hAnsi="Arial" w:cs="Arial"/>
          <w:b/>
          <w:color w:val="000000"/>
          <w:sz w:val="24"/>
          <w:szCs w:val="24"/>
          <w:lang w:val="sr-Latn-ME"/>
        </w:rPr>
        <w:lastRenderedPageBreak/>
        <w:t>PODACI O NARUČIOCIMA KOJI ZAKLJUČUJU ZAJEDNIČKU NABAVKU</w:t>
      </w:r>
    </w:p>
    <w:p w14:paraId="118EDC3B" w14:textId="77777777" w:rsidR="00E0074B" w:rsidRPr="00925753" w:rsidRDefault="00E0074B" w:rsidP="00E0074B">
      <w:pPr>
        <w:spacing w:after="0" w:line="240" w:lineRule="auto"/>
        <w:jc w:val="both"/>
        <w:rPr>
          <w:rFonts w:ascii="Arial" w:eastAsia="Times New Roman" w:hAnsi="Arial" w:cs="Arial"/>
          <w:color w:val="000000"/>
          <w:sz w:val="24"/>
          <w:szCs w:val="24"/>
          <w:lang w:val="sr-Latn-ME"/>
        </w:rPr>
      </w:pPr>
    </w:p>
    <w:p w14:paraId="30A39063" w14:textId="77777777" w:rsidR="00E0074B" w:rsidRPr="00925753" w:rsidRDefault="00E0074B" w:rsidP="00E0074B">
      <w:pPr>
        <w:spacing w:after="0" w:line="240" w:lineRule="auto"/>
        <w:jc w:val="both"/>
        <w:rPr>
          <w:rFonts w:ascii="Times New Roman" w:eastAsia="Times New Roman" w:hAnsi="Times New Roman" w:cs="Times New Roman"/>
          <w:color w:val="000000"/>
          <w:sz w:val="24"/>
          <w:szCs w:val="24"/>
          <w:lang w:val="sr-Latn-ME"/>
        </w:rPr>
      </w:pPr>
      <w:r w:rsidRPr="00925753">
        <w:rPr>
          <w:rFonts w:ascii="Times New Roman" w:eastAsia="Times New Roman" w:hAnsi="Times New Roman" w:cs="Times New Roman"/>
          <w:color w:val="000000"/>
          <w:sz w:val="24"/>
          <w:szCs w:val="24"/>
          <w:lang w:val="sr-Latn-ME"/>
        </w:rPr>
        <w:t>Zajednička nabavka se sprovodi za:</w:t>
      </w:r>
    </w:p>
    <w:p w14:paraId="0DE6EE59" w14:textId="77777777" w:rsidR="00E0074B" w:rsidRPr="00925753" w:rsidRDefault="00E0074B" w:rsidP="00E0074B">
      <w:pPr>
        <w:spacing w:after="0" w:line="240" w:lineRule="auto"/>
        <w:jc w:val="both"/>
        <w:rPr>
          <w:rFonts w:ascii="Times New Roman" w:eastAsia="Times New Roman" w:hAnsi="Times New Roman" w:cs="Times New Roman"/>
          <w:color w:val="000000"/>
          <w:sz w:val="24"/>
          <w:szCs w:val="24"/>
          <w:lang w:val="sr-Latn-ME"/>
        </w:rPr>
      </w:pPr>
      <w:r w:rsidRPr="00925753">
        <w:rPr>
          <w:rFonts w:ascii="Times New Roman" w:eastAsia="Times New Roman" w:hAnsi="Times New Roman" w:cs="Times New Roman"/>
          <w:color w:val="000000"/>
          <w:sz w:val="24"/>
          <w:szCs w:val="24"/>
          <w:lang w:val="sr-Latn-ME"/>
        </w:rPr>
        <w:t xml:space="preserve"> </w:t>
      </w:r>
      <w:r w:rsidRPr="00925753">
        <w:rPr>
          <w:rFonts w:ascii="Times New Roman" w:eastAsia="Times New Roman" w:hAnsi="Times New Roman" w:cs="Times New Roman"/>
          <w:b/>
          <w:color w:val="222A35"/>
          <w:sz w:val="24"/>
          <w:szCs w:val="24"/>
          <w:u w:val="single"/>
        </w:rPr>
        <w:t>Nije primjenjivo</w:t>
      </w:r>
      <w:r w:rsidRPr="00925753">
        <w:rPr>
          <w:rFonts w:ascii="Times New Roman" w:eastAsia="Times New Roman" w:hAnsi="Times New Roman" w:cs="Times New Roman"/>
          <w:color w:val="000000"/>
          <w:sz w:val="24"/>
          <w:szCs w:val="24"/>
          <w:lang w:val="sr-Latn-ME"/>
        </w:rPr>
        <w:t xml:space="preserve"> _</w:t>
      </w:r>
    </w:p>
    <w:p w14:paraId="6F5291A3" w14:textId="77777777" w:rsidR="00E0074B" w:rsidRPr="00925753" w:rsidRDefault="00E0074B" w:rsidP="00E0074B">
      <w:pPr>
        <w:spacing w:after="0" w:line="240" w:lineRule="auto"/>
        <w:jc w:val="both"/>
        <w:rPr>
          <w:rFonts w:ascii="Arial" w:eastAsia="Times New Roman" w:hAnsi="Arial" w:cs="Arial"/>
          <w:color w:val="000000"/>
          <w:sz w:val="24"/>
          <w:szCs w:val="24"/>
          <w:lang w:val="sr-Latn-ME"/>
        </w:rPr>
      </w:pPr>
    </w:p>
    <w:p w14:paraId="4DAA1B17" w14:textId="77777777" w:rsidR="00E0074B" w:rsidRPr="00925753" w:rsidRDefault="00E0074B" w:rsidP="00E0074B">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925753">
        <w:rPr>
          <w:rFonts w:ascii="Arial" w:eastAsia="Times New Roman" w:hAnsi="Arial" w:cs="Arial"/>
          <w:b/>
          <w:color w:val="000000"/>
          <w:sz w:val="24"/>
          <w:szCs w:val="24"/>
          <w:lang w:val="sr-Latn-ME"/>
        </w:rPr>
        <w:t>PODACI O NARUČIOCIMA KOJI SU UKLJUČENI U CENTRALIZOVANU NABAVKU</w:t>
      </w:r>
    </w:p>
    <w:p w14:paraId="11DE2B62" w14:textId="77777777" w:rsidR="00E0074B" w:rsidRPr="00925753" w:rsidRDefault="00E0074B" w:rsidP="00E0074B">
      <w:pPr>
        <w:spacing w:after="0" w:line="240" w:lineRule="auto"/>
        <w:jc w:val="both"/>
        <w:rPr>
          <w:rFonts w:ascii="Times New Roman" w:eastAsia="Times New Roman" w:hAnsi="Times New Roman" w:cs="Times New Roman"/>
          <w:sz w:val="24"/>
          <w:szCs w:val="24"/>
          <w:lang w:val="sr-Latn-ME"/>
        </w:rPr>
      </w:pPr>
      <w:r w:rsidRPr="00925753">
        <w:rPr>
          <w:rFonts w:ascii="Times New Roman" w:eastAsia="Times New Roman" w:hAnsi="Times New Roman" w:cs="Times New Roman"/>
          <w:sz w:val="24"/>
          <w:szCs w:val="24"/>
          <w:lang w:val="sr-Latn-ME"/>
        </w:rPr>
        <w:t>Centralizovana nabavka se sprovodi za:</w:t>
      </w:r>
    </w:p>
    <w:p w14:paraId="133302E8" w14:textId="77777777" w:rsidR="00E0074B" w:rsidRPr="00925753" w:rsidRDefault="00E0074B" w:rsidP="00E0074B">
      <w:pPr>
        <w:spacing w:after="0" w:line="240" w:lineRule="auto"/>
        <w:jc w:val="both"/>
        <w:rPr>
          <w:rFonts w:ascii="Arial" w:eastAsia="Times New Roman" w:hAnsi="Arial" w:cs="Arial"/>
          <w:sz w:val="24"/>
          <w:szCs w:val="24"/>
          <w:lang w:val="sr-Latn-ME"/>
        </w:rPr>
      </w:pPr>
      <w:r w:rsidRPr="00925753">
        <w:rPr>
          <w:rFonts w:ascii="Times New Roman" w:eastAsia="Times New Roman" w:hAnsi="Times New Roman" w:cs="Times New Roman"/>
          <w:b/>
          <w:color w:val="222A35"/>
          <w:sz w:val="24"/>
          <w:szCs w:val="24"/>
          <w:u w:val="single"/>
        </w:rPr>
        <w:t>Nije primjenjivo</w:t>
      </w:r>
      <w:r w:rsidRPr="00925753">
        <w:rPr>
          <w:rFonts w:ascii="Times New Roman" w:eastAsia="Times New Roman" w:hAnsi="Times New Roman" w:cs="Times New Roman"/>
          <w:sz w:val="24"/>
          <w:szCs w:val="24"/>
          <w:lang w:val="sr-Latn-ME"/>
        </w:rPr>
        <w:t xml:space="preserve"> _</w:t>
      </w:r>
      <w:r w:rsidRPr="00925753">
        <w:rPr>
          <w:rFonts w:ascii="Arial" w:eastAsia="Times New Roman" w:hAnsi="Arial" w:cs="Arial"/>
          <w:sz w:val="24"/>
          <w:szCs w:val="24"/>
          <w:lang w:val="sr-Latn-ME"/>
        </w:rPr>
        <w:t xml:space="preserve"> </w:t>
      </w:r>
    </w:p>
    <w:p w14:paraId="27032984" w14:textId="77777777" w:rsidR="00E0074B" w:rsidRPr="00925753" w:rsidRDefault="00E0074B" w:rsidP="00E0074B">
      <w:pPr>
        <w:spacing w:after="0" w:line="240" w:lineRule="auto"/>
        <w:jc w:val="both"/>
        <w:rPr>
          <w:rFonts w:ascii="Garamond" w:eastAsia="Times New Roman" w:hAnsi="Garamond" w:cs="Arial"/>
          <w:sz w:val="24"/>
          <w:szCs w:val="24"/>
        </w:rPr>
      </w:pPr>
    </w:p>
    <w:p w14:paraId="3F5C7F60" w14:textId="77777777" w:rsidR="00E0074B" w:rsidRPr="00925753" w:rsidRDefault="00E0074B" w:rsidP="00E0074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925753">
        <w:rPr>
          <w:rFonts w:ascii="Arial" w:eastAsia="Times New Roman" w:hAnsi="Arial" w:cs="Arial"/>
          <w:b/>
          <w:sz w:val="24"/>
          <w:szCs w:val="24"/>
        </w:rPr>
        <w:t>NAČIN SPROVOĐENJA ELEKTRONSKE AUKCIJE</w:t>
      </w:r>
    </w:p>
    <w:p w14:paraId="5A8F5838" w14:textId="77777777" w:rsidR="00E0074B" w:rsidRDefault="00E0074B" w:rsidP="00E0074B">
      <w:pPr>
        <w:spacing w:after="0" w:line="240" w:lineRule="auto"/>
        <w:jc w:val="both"/>
        <w:rPr>
          <w:rFonts w:ascii="Garamond" w:eastAsia="Times New Roman" w:hAnsi="Garamond" w:cs="Arial"/>
          <w:color w:val="222A35"/>
          <w:sz w:val="24"/>
          <w:szCs w:val="24"/>
        </w:rPr>
      </w:pPr>
    </w:p>
    <w:p w14:paraId="48384E16" w14:textId="77777777" w:rsidR="00E0074B" w:rsidRPr="00925753" w:rsidRDefault="00E0074B" w:rsidP="00E0074B">
      <w:pPr>
        <w:spacing w:after="0" w:line="240" w:lineRule="auto"/>
        <w:jc w:val="both"/>
        <w:rPr>
          <w:rFonts w:ascii="Garamond" w:eastAsia="Times New Roman" w:hAnsi="Garamond" w:cs="Arial"/>
          <w:color w:val="222A35"/>
          <w:sz w:val="24"/>
          <w:szCs w:val="24"/>
        </w:rPr>
      </w:pPr>
      <w:r w:rsidRPr="00925753">
        <w:rPr>
          <w:rFonts w:ascii="Garamond" w:eastAsia="Times New Roman" w:hAnsi="Garamond" w:cs="Arial"/>
          <w:color w:val="222A35"/>
          <w:sz w:val="24"/>
          <w:szCs w:val="24"/>
        </w:rPr>
        <w:t>Elektronska aukcija će se sprovesti nakon ocjene ponuda, kao elektronski proces koji se ponavlja, radi postizanja nove (</w:t>
      </w:r>
      <w:r w:rsidRPr="00925753">
        <w:rPr>
          <w:rFonts w:ascii="Garamond" w:eastAsia="Times New Roman" w:hAnsi="Garamond" w:cs="Arial"/>
          <w:sz w:val="24"/>
          <w:szCs w:val="24"/>
          <w:u w:val="single"/>
        </w:rPr>
        <w:t>upisati kriterijum za koji se sprovodi elektronska aukcija)</w:t>
      </w:r>
      <w:r w:rsidRPr="00925753">
        <w:rPr>
          <w:rFonts w:ascii="Garamond" w:eastAsia="Times New Roman" w:hAnsi="Garamond" w:cs="Arial"/>
          <w:color w:val="222A35"/>
          <w:sz w:val="24"/>
          <w:szCs w:val="24"/>
        </w:rPr>
        <w:t xml:space="preserve">. </w:t>
      </w:r>
    </w:p>
    <w:p w14:paraId="3318717E" w14:textId="77777777" w:rsidR="00E0074B" w:rsidRPr="00925753" w:rsidRDefault="00E0074B" w:rsidP="00E0074B">
      <w:pPr>
        <w:spacing w:after="0" w:line="240" w:lineRule="auto"/>
        <w:jc w:val="both"/>
        <w:rPr>
          <w:rFonts w:ascii="Garamond" w:eastAsia="Times New Roman" w:hAnsi="Garamond" w:cs="Arial"/>
          <w:b/>
          <w:color w:val="222A35"/>
          <w:sz w:val="24"/>
          <w:szCs w:val="24"/>
          <w:u w:val="single"/>
        </w:rPr>
      </w:pPr>
      <w:r w:rsidRPr="00925753">
        <w:rPr>
          <w:rFonts w:ascii="Garamond" w:eastAsia="Times New Roman" w:hAnsi="Garamond" w:cs="Arial"/>
          <w:b/>
          <w:color w:val="222A35"/>
          <w:sz w:val="24"/>
          <w:szCs w:val="24"/>
          <w:u w:val="single"/>
        </w:rPr>
        <w:t>Nije primjenjivo.</w:t>
      </w:r>
    </w:p>
    <w:p w14:paraId="4BC6BDE6" w14:textId="77777777" w:rsidR="00E0074B" w:rsidRPr="00925753" w:rsidRDefault="00E0074B" w:rsidP="00E0074B">
      <w:pPr>
        <w:spacing w:after="0" w:line="240" w:lineRule="auto"/>
        <w:jc w:val="both"/>
        <w:rPr>
          <w:rFonts w:ascii="Garamond" w:eastAsia="Times New Roman" w:hAnsi="Garamond" w:cs="Arial"/>
          <w:sz w:val="24"/>
          <w:szCs w:val="24"/>
        </w:rPr>
      </w:pPr>
    </w:p>
    <w:p w14:paraId="226FF334" w14:textId="77777777" w:rsidR="00E0074B" w:rsidRPr="00925753" w:rsidRDefault="00E0074B" w:rsidP="00E0074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925753">
        <w:rPr>
          <w:rFonts w:ascii="Arial" w:eastAsia="Times New Roman" w:hAnsi="Arial" w:cs="Arial"/>
          <w:b/>
          <w:sz w:val="24"/>
          <w:szCs w:val="24"/>
        </w:rPr>
        <w:t>ELEKTRONSKI KATALOG</w:t>
      </w:r>
      <w:r w:rsidRPr="00925753">
        <w:rPr>
          <w:rFonts w:ascii="Arial" w:eastAsia="Times New Roman" w:hAnsi="Arial" w:cs="Arial"/>
          <w:b/>
          <w:color w:val="FF0000"/>
          <w:sz w:val="24"/>
          <w:szCs w:val="24"/>
        </w:rPr>
        <w:t xml:space="preserve"> </w:t>
      </w:r>
    </w:p>
    <w:p w14:paraId="3BD1D2C7" w14:textId="77777777" w:rsidR="00E0074B" w:rsidRPr="00925753" w:rsidRDefault="00E0074B" w:rsidP="00E0074B">
      <w:pPr>
        <w:spacing w:after="0" w:line="240" w:lineRule="auto"/>
        <w:jc w:val="both"/>
        <w:rPr>
          <w:rFonts w:ascii="Garamond" w:eastAsia="Times New Roman" w:hAnsi="Garamond" w:cs="Arial"/>
          <w:color w:val="222A35"/>
          <w:sz w:val="24"/>
          <w:szCs w:val="24"/>
        </w:rPr>
      </w:pPr>
      <w:r w:rsidRPr="00925753">
        <w:rPr>
          <w:rFonts w:ascii="Garamond" w:eastAsia="Times New Roman" w:hAnsi="Garamond" w:cs="Arial"/>
          <w:color w:val="222A35"/>
          <w:sz w:val="24"/>
          <w:szCs w:val="24"/>
        </w:rPr>
        <w:t>Elektronski katalog sastavlja ponuđač u skladu s tehničkim specifikacijama i u formi ___________________________________________________________________</w:t>
      </w:r>
    </w:p>
    <w:p w14:paraId="7B9001AB" w14:textId="77777777" w:rsidR="00E0074B" w:rsidRPr="00925753" w:rsidRDefault="00E0074B" w:rsidP="00E0074B">
      <w:pPr>
        <w:spacing w:after="0" w:line="240" w:lineRule="auto"/>
        <w:jc w:val="both"/>
        <w:rPr>
          <w:rFonts w:ascii="Garamond" w:eastAsia="Times New Roman" w:hAnsi="Garamond" w:cs="Arial"/>
          <w:b/>
          <w:color w:val="222A35"/>
          <w:sz w:val="24"/>
          <w:szCs w:val="24"/>
          <w:u w:val="single"/>
        </w:rPr>
      </w:pPr>
      <w:r w:rsidRPr="00925753">
        <w:rPr>
          <w:rFonts w:ascii="Garamond" w:eastAsia="Times New Roman" w:hAnsi="Garamond" w:cs="Arial"/>
          <w:b/>
          <w:color w:val="222A35"/>
          <w:sz w:val="24"/>
          <w:szCs w:val="24"/>
          <w:u w:val="single"/>
        </w:rPr>
        <w:t>Nije primjenjivo.</w:t>
      </w:r>
    </w:p>
    <w:p w14:paraId="5E9CF41B" w14:textId="77777777" w:rsidR="00E0074B" w:rsidRPr="00925753" w:rsidRDefault="00E0074B" w:rsidP="00E0074B">
      <w:pPr>
        <w:spacing w:after="0" w:line="240" w:lineRule="auto"/>
        <w:jc w:val="both"/>
        <w:rPr>
          <w:rFonts w:ascii="Garamond" w:eastAsia="Times New Roman" w:hAnsi="Garamond" w:cs="Arial"/>
          <w:color w:val="000000"/>
          <w:sz w:val="24"/>
          <w:szCs w:val="24"/>
        </w:rPr>
      </w:pPr>
    </w:p>
    <w:p w14:paraId="464D9ABB" w14:textId="77777777" w:rsidR="00E0074B" w:rsidRPr="00925753" w:rsidRDefault="00E0074B" w:rsidP="00E0074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925753">
        <w:rPr>
          <w:rFonts w:ascii="Arial" w:eastAsia="Times New Roman" w:hAnsi="Arial" w:cs="Arial"/>
          <w:b/>
          <w:sz w:val="24"/>
          <w:szCs w:val="24"/>
        </w:rPr>
        <w:t>PONUDA SA VARIJANTAMA</w:t>
      </w:r>
    </w:p>
    <w:p w14:paraId="2A35D97E" w14:textId="77777777" w:rsidR="00E0074B" w:rsidRPr="00925753" w:rsidRDefault="00E0074B" w:rsidP="00E0074B">
      <w:pPr>
        <w:spacing w:after="0" w:line="240" w:lineRule="auto"/>
        <w:jc w:val="both"/>
        <w:rPr>
          <w:rFonts w:ascii="Garamond" w:eastAsia="Times New Roman" w:hAnsi="Garamond" w:cs="Arial"/>
          <w:sz w:val="24"/>
          <w:szCs w:val="24"/>
        </w:rPr>
      </w:pPr>
      <w:r w:rsidRPr="00925753">
        <w:rPr>
          <w:rFonts w:ascii="Garamond" w:eastAsia="Times New Roman" w:hAnsi="Garamond" w:cs="Arial"/>
          <w:sz w:val="24"/>
          <w:szCs w:val="24"/>
        </w:rPr>
        <w:t>Mogućnost podnošenja ponude sa varijantama</w:t>
      </w:r>
    </w:p>
    <w:p w14:paraId="6EE57D47" w14:textId="77777777" w:rsidR="00E0074B" w:rsidRPr="00925753" w:rsidRDefault="00E0074B" w:rsidP="00E0074B">
      <w:pPr>
        <w:spacing w:after="0" w:line="240" w:lineRule="auto"/>
        <w:jc w:val="both"/>
        <w:rPr>
          <w:rFonts w:ascii="Garamond" w:eastAsia="Times New Roman" w:hAnsi="Garamond" w:cs="Arial"/>
          <w:color w:val="000000"/>
          <w:sz w:val="24"/>
          <w:szCs w:val="24"/>
        </w:rPr>
      </w:pPr>
      <w:r w:rsidRPr="00925753">
        <w:rPr>
          <w:rFonts w:ascii="Garamond" w:eastAsia="Times New Roman" w:hAnsi="Garamond" w:cs="Arial"/>
          <w:color w:val="000000"/>
          <w:sz w:val="24"/>
          <w:szCs w:val="24"/>
        </w:rPr>
        <w:sym w:font="Wingdings" w:char="F0A8"/>
      </w:r>
      <w:r w:rsidRPr="00925753">
        <w:rPr>
          <w:rFonts w:ascii="Garamond" w:eastAsia="Times New Roman" w:hAnsi="Garamond" w:cs="Arial"/>
          <w:color w:val="000000"/>
          <w:sz w:val="24"/>
          <w:szCs w:val="24"/>
        </w:rPr>
        <w:t xml:space="preserve"> </w:t>
      </w:r>
      <w:r w:rsidRPr="00925753">
        <w:rPr>
          <w:rFonts w:ascii="Garamond" w:eastAsia="Times New Roman" w:hAnsi="Garamond" w:cs="Arial"/>
          <w:sz w:val="24"/>
          <w:szCs w:val="24"/>
        </w:rPr>
        <w:t>Varijante ponude nijesu dozvoljene i neće biti razmatrane.</w:t>
      </w:r>
    </w:p>
    <w:p w14:paraId="75040A12" w14:textId="77777777" w:rsidR="00E0074B" w:rsidRPr="00925753" w:rsidRDefault="00E0074B" w:rsidP="00E0074B">
      <w:pPr>
        <w:spacing w:after="0" w:line="240" w:lineRule="auto"/>
        <w:jc w:val="both"/>
        <w:rPr>
          <w:rFonts w:ascii="Garamond" w:eastAsia="Times New Roman" w:hAnsi="Garamond" w:cs="Arial"/>
          <w:b/>
          <w:bCs/>
          <w:color w:val="FF0000"/>
          <w:sz w:val="24"/>
          <w:szCs w:val="24"/>
        </w:rPr>
      </w:pPr>
    </w:p>
    <w:p w14:paraId="3703495A" w14:textId="77777777" w:rsidR="00E0074B" w:rsidRPr="00925753" w:rsidRDefault="00E0074B" w:rsidP="00E0074B">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925753">
        <w:rPr>
          <w:rFonts w:ascii="Arial" w:eastAsia="Times New Roman" w:hAnsi="Arial" w:cs="Arial"/>
          <w:b/>
          <w:sz w:val="24"/>
          <w:szCs w:val="24"/>
        </w:rPr>
        <w:t>REZERVISANA NABAVKA</w:t>
      </w:r>
    </w:p>
    <w:p w14:paraId="1421E26E" w14:textId="77777777" w:rsidR="00E0074B" w:rsidRPr="00925753" w:rsidRDefault="00E0074B" w:rsidP="00E0074B">
      <w:pPr>
        <w:spacing w:after="0" w:line="240" w:lineRule="auto"/>
        <w:jc w:val="both"/>
        <w:rPr>
          <w:rFonts w:ascii="Garamond" w:eastAsia="Times New Roman" w:hAnsi="Garamond" w:cs="Arial"/>
          <w:color w:val="000000"/>
          <w:sz w:val="24"/>
          <w:szCs w:val="24"/>
        </w:rPr>
      </w:pPr>
      <w:r w:rsidRPr="00925753">
        <w:rPr>
          <w:rFonts w:ascii="Garamond" w:eastAsia="Times New Roman" w:hAnsi="Garamond" w:cs="Arial"/>
          <w:color w:val="000000"/>
          <w:sz w:val="24"/>
          <w:szCs w:val="24"/>
        </w:rPr>
        <w:sym w:font="Wingdings" w:char="F0A8"/>
      </w:r>
      <w:r w:rsidRPr="00925753">
        <w:rPr>
          <w:rFonts w:ascii="Garamond" w:eastAsia="Times New Roman" w:hAnsi="Garamond" w:cs="Arial"/>
          <w:color w:val="000000"/>
          <w:sz w:val="24"/>
          <w:szCs w:val="24"/>
        </w:rPr>
        <w:t xml:space="preserve"> Ne</w:t>
      </w:r>
    </w:p>
    <w:p w14:paraId="72F85C8A" w14:textId="77777777" w:rsidR="00E0074B" w:rsidRPr="00925753" w:rsidRDefault="00E0074B" w:rsidP="00E0074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32"/>
        </w:rPr>
      </w:pPr>
      <w:r w:rsidRPr="00925753">
        <w:rPr>
          <w:rFonts w:ascii="Arial" w:eastAsia="Times New Roman" w:hAnsi="Arial" w:cs="Arial"/>
          <w:b/>
          <w:sz w:val="24"/>
          <w:szCs w:val="32"/>
        </w:rPr>
        <w:t>NAČIN UTVRĐIVANJA EKVIVALENTNOSTI</w:t>
      </w:r>
    </w:p>
    <w:p w14:paraId="3BB16002" w14:textId="3B56872F" w:rsidR="00E0074B" w:rsidRPr="00925753" w:rsidRDefault="00E0074B" w:rsidP="00E0074B">
      <w:pPr>
        <w:spacing w:after="0" w:line="240" w:lineRule="auto"/>
        <w:jc w:val="both"/>
        <w:rPr>
          <w:rFonts w:ascii="Garamond" w:eastAsia="Times New Roman" w:hAnsi="Garamond" w:cs="Arial"/>
          <w:bCs/>
          <w:color w:val="FF0000"/>
          <w:sz w:val="24"/>
          <w:szCs w:val="24"/>
        </w:rPr>
      </w:pPr>
      <w:r w:rsidRPr="00B87772">
        <w:rPr>
          <w:rFonts w:ascii="Times New Roman" w:eastAsia="Times New Roman" w:hAnsi="Times New Roman" w:cs="Times New Roman"/>
          <w:b/>
          <w:bCs/>
          <w:color w:val="000000"/>
          <w:sz w:val="24"/>
          <w:szCs w:val="24"/>
        </w:rPr>
        <w:t xml:space="preserve">Način utvrđivanja ekvivalentnosti: </w:t>
      </w:r>
      <w:r w:rsidR="004A1525" w:rsidRPr="00925753">
        <w:rPr>
          <w:rFonts w:ascii="Garamond" w:eastAsia="Times New Roman" w:hAnsi="Garamond" w:cs="Arial"/>
          <w:b/>
          <w:color w:val="222A35"/>
          <w:sz w:val="24"/>
          <w:szCs w:val="24"/>
          <w:u w:val="single"/>
        </w:rPr>
        <w:t>Nije primjenjivo</w:t>
      </w:r>
      <w:r>
        <w:rPr>
          <w:rFonts w:ascii="Times New Roman" w:eastAsia="Times New Roman" w:hAnsi="Times New Roman" w:cs="Times New Roman"/>
          <w:bCs/>
          <w:color w:val="000000"/>
          <w:sz w:val="24"/>
          <w:szCs w:val="24"/>
        </w:rPr>
        <w:t>.</w:t>
      </w:r>
    </w:p>
    <w:p w14:paraId="1EBCEE5E" w14:textId="77777777" w:rsidR="00E0074B" w:rsidRPr="00925753" w:rsidRDefault="00E0074B" w:rsidP="00E0074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Arial"/>
          <w:b/>
          <w:sz w:val="24"/>
          <w:szCs w:val="32"/>
        </w:rPr>
      </w:pPr>
      <w:r w:rsidRPr="00925753">
        <w:rPr>
          <w:rFonts w:ascii="Arial" w:eastAsia="Times New Roman" w:hAnsi="Arial" w:cs="Arial"/>
          <w:b/>
          <w:sz w:val="24"/>
          <w:szCs w:val="32"/>
        </w:rPr>
        <w:t>OSNOVI ZA OBAVEZNO ISKLJUČENJE IZ POSTUPKA JAVNE NABAVKE</w:t>
      </w:r>
    </w:p>
    <w:p w14:paraId="5111441F" w14:textId="77777777" w:rsidR="00E0074B" w:rsidRPr="00925753" w:rsidRDefault="00E0074B" w:rsidP="00E0074B">
      <w:pPr>
        <w:spacing w:after="0" w:line="240" w:lineRule="auto"/>
        <w:jc w:val="both"/>
        <w:rPr>
          <w:rFonts w:ascii="Times New Roman" w:eastAsia="Times New Roman" w:hAnsi="Times New Roman" w:cs="Times New Roman"/>
          <w:sz w:val="24"/>
          <w:szCs w:val="24"/>
        </w:rPr>
      </w:pPr>
      <w:r w:rsidRPr="00925753">
        <w:rPr>
          <w:rFonts w:ascii="Times New Roman" w:eastAsia="Times New Roman" w:hAnsi="Times New Roman" w:cs="Times New Roman"/>
          <w:sz w:val="24"/>
          <w:szCs w:val="24"/>
        </w:rPr>
        <w:t xml:space="preserve">Privredni subjekat će se isključiti iz postupka javne nabavke, ako: </w:t>
      </w:r>
    </w:p>
    <w:p w14:paraId="1E6F270A" w14:textId="77777777" w:rsidR="00E0074B" w:rsidRPr="00925753" w:rsidRDefault="00E0074B" w:rsidP="00E0074B">
      <w:pPr>
        <w:spacing w:after="0" w:line="240" w:lineRule="auto"/>
        <w:jc w:val="both"/>
        <w:rPr>
          <w:rFonts w:ascii="Times New Roman" w:eastAsia="Times New Roman" w:hAnsi="Times New Roman" w:cs="Times New Roman"/>
          <w:sz w:val="24"/>
          <w:szCs w:val="24"/>
        </w:rPr>
      </w:pPr>
      <w:r w:rsidRPr="00925753">
        <w:rPr>
          <w:rFonts w:ascii="Times New Roman" w:eastAsia="Times New Roman" w:hAnsi="Times New Roman" w:cs="Times New Roman"/>
          <w:sz w:val="24"/>
          <w:szCs w:val="24"/>
        </w:rPr>
        <w:t xml:space="preserve">1) postoji sukob interesa iz člana 41 stav 1 tačka 2 alineja 1 i 2 ili člana 42 Zakona o javnim nabavkama, </w:t>
      </w:r>
    </w:p>
    <w:p w14:paraId="293972F1" w14:textId="77777777" w:rsidR="00E0074B" w:rsidRPr="00925753" w:rsidRDefault="00E0074B" w:rsidP="00E0074B">
      <w:pPr>
        <w:spacing w:after="0" w:line="240" w:lineRule="auto"/>
        <w:jc w:val="both"/>
        <w:rPr>
          <w:rFonts w:ascii="Times New Roman" w:eastAsia="Times New Roman" w:hAnsi="Times New Roman" w:cs="Times New Roman"/>
          <w:sz w:val="24"/>
          <w:szCs w:val="24"/>
        </w:rPr>
      </w:pPr>
      <w:r w:rsidRPr="00925753">
        <w:rPr>
          <w:rFonts w:ascii="Times New Roman" w:eastAsia="Times New Roman" w:hAnsi="Times New Roman" w:cs="Times New Roman"/>
          <w:sz w:val="24"/>
          <w:szCs w:val="24"/>
        </w:rPr>
        <w:t xml:space="preserve">2) ne ispunjava obavezne uslove i uslove sposobnosti privrednog subjekta predviđene tenderskom dokumentacijom, </w:t>
      </w:r>
    </w:p>
    <w:p w14:paraId="1BFB45E5" w14:textId="77777777" w:rsidR="00E0074B" w:rsidRPr="00925753" w:rsidRDefault="00E0074B" w:rsidP="00E0074B">
      <w:pPr>
        <w:spacing w:after="0" w:line="240" w:lineRule="auto"/>
        <w:jc w:val="both"/>
        <w:rPr>
          <w:rFonts w:ascii="Garamond" w:eastAsia="Times New Roman" w:hAnsi="Garamond" w:cs="Arial"/>
          <w:sz w:val="24"/>
          <w:szCs w:val="24"/>
        </w:rPr>
      </w:pPr>
      <w:r w:rsidRPr="00925753">
        <w:rPr>
          <w:rFonts w:ascii="Times New Roman" w:eastAsia="Times New Roman" w:hAnsi="Times New Roman" w:cs="Times New Roman"/>
          <w:sz w:val="24"/>
          <w:szCs w:val="24"/>
        </w:rPr>
        <w:t>3) postoji drugi razlog predviđen ovim zakonom</w:t>
      </w:r>
      <w:r w:rsidRPr="00925753">
        <w:rPr>
          <w:rFonts w:ascii="Garamond" w:eastAsia="Times New Roman" w:hAnsi="Garamond" w:cs="Arial"/>
          <w:sz w:val="24"/>
          <w:szCs w:val="24"/>
        </w:rPr>
        <w:t xml:space="preserve">. </w:t>
      </w:r>
    </w:p>
    <w:p w14:paraId="11B51A77" w14:textId="77777777" w:rsidR="00E0074B" w:rsidRPr="00925753" w:rsidRDefault="00E0074B" w:rsidP="00E0074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Arial"/>
          <w:b/>
          <w:sz w:val="24"/>
          <w:szCs w:val="32"/>
        </w:rPr>
      </w:pPr>
      <w:r w:rsidRPr="00925753">
        <w:rPr>
          <w:rFonts w:ascii="Arial" w:eastAsia="Times New Roman" w:hAnsi="Arial" w:cs="Arial"/>
          <w:b/>
          <w:sz w:val="24"/>
          <w:szCs w:val="32"/>
        </w:rPr>
        <w:t>SREDSTVA FINANSIJSKOG OBEZBJEĐENJA UGOVORA O JAVNOJ NABAVCI</w:t>
      </w:r>
    </w:p>
    <w:p w14:paraId="6BC50A84" w14:textId="77777777" w:rsidR="00E0074B" w:rsidRPr="00925753" w:rsidRDefault="00E0074B" w:rsidP="00E0074B">
      <w:pPr>
        <w:spacing w:after="0" w:line="240" w:lineRule="auto"/>
        <w:jc w:val="both"/>
        <w:rPr>
          <w:rFonts w:ascii="Times New Roman" w:eastAsia="Times New Roman" w:hAnsi="Times New Roman" w:cs="Times New Roman"/>
          <w:color w:val="000000"/>
          <w:sz w:val="24"/>
          <w:szCs w:val="24"/>
        </w:rPr>
      </w:pPr>
      <w:r w:rsidRPr="00925753">
        <w:rPr>
          <w:rFonts w:ascii="Times New Roman" w:eastAsia="Times New Roman" w:hAnsi="Times New Roman" w:cs="Times New Roman"/>
          <w:color w:val="000000"/>
          <w:sz w:val="24"/>
          <w:szCs w:val="24"/>
        </w:rPr>
        <w:t>Ponuđač čija ponuda bude izabrana kao najpovoljnija je dužan da uz potpisan ugovor o javnoj nabavci dostavi naručiocu:</w:t>
      </w:r>
    </w:p>
    <w:p w14:paraId="01314824" w14:textId="235738DC" w:rsidR="00E0074B" w:rsidRPr="00925753" w:rsidRDefault="00E0074B" w:rsidP="00E0074B">
      <w:pPr>
        <w:spacing w:after="0" w:line="240" w:lineRule="auto"/>
        <w:jc w:val="both"/>
        <w:rPr>
          <w:rFonts w:ascii="Times New Roman" w:eastAsia="Times New Roman" w:hAnsi="Times New Roman" w:cs="Times New Roman"/>
          <w:color w:val="000000"/>
          <w:sz w:val="24"/>
          <w:szCs w:val="24"/>
        </w:rPr>
      </w:pPr>
      <w:r w:rsidRPr="00925753">
        <w:rPr>
          <w:rFonts w:ascii="Times New Roman" w:eastAsia="Times New Roman" w:hAnsi="Times New Roman" w:cs="Times New Roman"/>
          <w:color w:val="000000"/>
          <w:sz w:val="24"/>
          <w:szCs w:val="24"/>
        </w:rPr>
        <w:t xml:space="preserve">• garanciju za dobro izvršenje ugovora za slučaj povrede ugovorenih obaveza u iznosu od 10% od vrijednosti ugovora . Ponuđač čija ponuda bude izabrana kao najpovoljnija je dužan da uz potpisan ugovor o javnoj nabavci dostavi naručiocu garanciju, neopozivu i bezuslovno plativu na prvi poziv za dobro izvršenje ugovora, za slučaj povrede ugovorenih obaveza u iznosu od 10 % od vrijednosti ugovora. Garancija za dobro izvršenje ugovora treba da važi sedam dana duže od ponuđenog roka izvršenja ugovora.U slučaju prekoračenja roka iz prethodnog stava, </w:t>
      </w:r>
      <w:r w:rsidR="004A1525">
        <w:rPr>
          <w:rFonts w:ascii="Times New Roman" w:eastAsia="Times New Roman" w:hAnsi="Times New Roman" w:cs="Times New Roman"/>
          <w:color w:val="000000"/>
          <w:sz w:val="24"/>
          <w:szCs w:val="24"/>
        </w:rPr>
        <w:t xml:space="preserve">Dobavljač je dužan </w:t>
      </w:r>
      <w:r w:rsidRPr="00925753">
        <w:rPr>
          <w:rFonts w:ascii="Times New Roman" w:eastAsia="Times New Roman" w:hAnsi="Times New Roman" w:cs="Times New Roman"/>
          <w:color w:val="000000"/>
          <w:sz w:val="24"/>
          <w:szCs w:val="24"/>
        </w:rPr>
        <w:t>da, na zahtjev naručioca, prije isteka roka važenja, produži garanciju za dobro izvršenje ugovora.</w:t>
      </w:r>
    </w:p>
    <w:p w14:paraId="2BFB83CB" w14:textId="77777777" w:rsidR="00E0074B" w:rsidRDefault="00E0074B" w:rsidP="00E0074B">
      <w:pPr>
        <w:spacing w:after="0" w:line="240" w:lineRule="auto"/>
        <w:jc w:val="both"/>
        <w:rPr>
          <w:rFonts w:ascii="Arial" w:eastAsia="Times New Roman" w:hAnsi="Arial" w:cs="Arial"/>
          <w:b/>
          <w:sz w:val="24"/>
          <w:szCs w:val="32"/>
        </w:rPr>
      </w:pPr>
    </w:p>
    <w:p w14:paraId="3AB8AE77" w14:textId="2155B1D4" w:rsidR="004A1525" w:rsidRPr="00597A2E" w:rsidRDefault="004A1525" w:rsidP="004A1525">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Arial" w:eastAsia="Times New Roman" w:hAnsi="Arial" w:cs="Times New Roman"/>
          <w:b/>
          <w:color w:val="000000"/>
          <w:sz w:val="24"/>
          <w:szCs w:val="32"/>
          <w:lang w:val="sr-Latn-ME"/>
        </w:rPr>
      </w:pPr>
      <w:bookmarkStart w:id="2" w:name="_Toc62730559"/>
      <w:r>
        <w:rPr>
          <w:rFonts w:ascii="Arial" w:eastAsia="Times New Roman" w:hAnsi="Arial" w:cs="Times New Roman"/>
          <w:b/>
          <w:sz w:val="24"/>
          <w:szCs w:val="32"/>
          <w:lang w:val="sr-Latn-ME"/>
        </w:rPr>
        <w:lastRenderedPageBreak/>
        <w:t>7.</w:t>
      </w:r>
      <w:r w:rsidRPr="00597A2E">
        <w:rPr>
          <w:rFonts w:ascii="Arial" w:eastAsia="Times New Roman" w:hAnsi="Arial" w:cs="Times New Roman"/>
          <w:b/>
          <w:sz w:val="24"/>
          <w:szCs w:val="32"/>
          <w:lang w:val="sr-Latn-ME"/>
        </w:rPr>
        <w:t>METODOLOGIJA VREDNOVANJA PONUDA</w:t>
      </w:r>
      <w:bookmarkEnd w:id="2"/>
    </w:p>
    <w:p w14:paraId="58283C3F" w14:textId="77777777" w:rsidR="00E0074B" w:rsidRPr="00925753" w:rsidRDefault="00E0074B" w:rsidP="00E0074B">
      <w:pPr>
        <w:spacing w:after="0" w:line="240" w:lineRule="auto"/>
        <w:jc w:val="both"/>
        <w:rPr>
          <w:rFonts w:ascii="Times New Roman" w:eastAsia="Times New Roman" w:hAnsi="Times New Roman" w:cs="Times New Roman"/>
          <w:sz w:val="24"/>
          <w:szCs w:val="24"/>
        </w:rPr>
      </w:pPr>
      <w:r w:rsidRPr="00925753">
        <w:rPr>
          <w:rFonts w:ascii="Times New Roman" w:eastAsia="Times New Roman" w:hAnsi="Times New Roman" w:cs="Times New Roman"/>
          <w:sz w:val="24"/>
          <w:szCs w:val="24"/>
        </w:rPr>
        <w:t>Naručilac će u postupku javne nabavki izabrati ekonomski najpovoljniju ponudu, primjenom pristupa isplativosti, po osnovu kriterijuma</w:t>
      </w:r>
      <w:r w:rsidRPr="00925753">
        <w:rPr>
          <w:rFonts w:ascii="Times New Roman" w:eastAsia="Times New Roman" w:hAnsi="Times New Roman" w:cs="Times New Roman"/>
          <w:sz w:val="24"/>
          <w:szCs w:val="24"/>
          <w:vertAlign w:val="superscript"/>
        </w:rPr>
        <w:footnoteReference w:id="7"/>
      </w:r>
      <w:r w:rsidRPr="00925753">
        <w:rPr>
          <w:rFonts w:ascii="Times New Roman" w:eastAsia="Times New Roman" w:hAnsi="Times New Roman" w:cs="Times New Roman"/>
          <w:sz w:val="24"/>
          <w:szCs w:val="24"/>
        </w:rPr>
        <w:t xml:space="preserve">: </w:t>
      </w:r>
    </w:p>
    <w:p w14:paraId="1A9C153B" w14:textId="77777777" w:rsidR="00E0074B" w:rsidRPr="00925753" w:rsidRDefault="00E0074B" w:rsidP="00E0074B">
      <w:pPr>
        <w:spacing w:after="0" w:line="240" w:lineRule="auto"/>
        <w:rPr>
          <w:rFonts w:ascii="Times New Roman" w:eastAsia="Times New Roman" w:hAnsi="Times New Roman" w:cs="Times New Roman"/>
          <w:sz w:val="24"/>
          <w:szCs w:val="24"/>
        </w:rPr>
      </w:pPr>
      <w:r w:rsidRPr="00925753">
        <w:rPr>
          <w:rFonts w:ascii="Times New Roman" w:eastAsia="Times New Roman" w:hAnsi="Times New Roman" w:cs="Times New Roman"/>
          <w:color w:val="000000"/>
          <w:sz w:val="24"/>
          <w:szCs w:val="24"/>
        </w:rPr>
        <w:sym w:font="Wingdings" w:char="F0A8"/>
      </w:r>
      <w:r w:rsidRPr="00925753">
        <w:rPr>
          <w:rFonts w:ascii="Times New Roman" w:eastAsia="Times New Roman" w:hAnsi="Times New Roman" w:cs="Times New Roman"/>
          <w:color w:val="000000"/>
          <w:sz w:val="24"/>
          <w:szCs w:val="24"/>
        </w:rPr>
        <w:t xml:space="preserve"> </w:t>
      </w:r>
      <w:r w:rsidRPr="00925753">
        <w:rPr>
          <w:rFonts w:ascii="Times New Roman" w:eastAsia="Times New Roman" w:hAnsi="Times New Roman" w:cs="Times New Roman"/>
          <w:sz w:val="24"/>
          <w:szCs w:val="24"/>
        </w:rPr>
        <w:t xml:space="preserve">odnos cijene i kvaliteta </w:t>
      </w:r>
    </w:p>
    <w:p w14:paraId="70E731D3" w14:textId="77777777" w:rsidR="00E0074B" w:rsidRPr="006B7DCE" w:rsidRDefault="00E0074B" w:rsidP="00E0074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themeColor="text1"/>
          <w:sz w:val="24"/>
          <w:szCs w:val="24"/>
        </w:rPr>
      </w:pPr>
      <w:r w:rsidRPr="006B7DCE">
        <w:rPr>
          <w:rFonts w:ascii="Times New Roman" w:eastAsia="Times New Roman" w:hAnsi="Times New Roman" w:cs="Times New Roman"/>
          <w:color w:val="000000" w:themeColor="text1"/>
          <w:sz w:val="24"/>
          <w:szCs w:val="24"/>
        </w:rPr>
        <w:t>cijena 90 bodova ,</w:t>
      </w:r>
    </w:p>
    <w:p w14:paraId="706F7119" w14:textId="77777777" w:rsidR="00E0074B" w:rsidRPr="006B7DCE" w:rsidRDefault="00E0074B" w:rsidP="00E0074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themeColor="text1"/>
          <w:sz w:val="24"/>
          <w:szCs w:val="24"/>
        </w:rPr>
      </w:pPr>
      <w:r w:rsidRPr="006B7DCE">
        <w:rPr>
          <w:rFonts w:ascii="Times New Roman" w:eastAsia="Times New Roman" w:hAnsi="Times New Roman" w:cs="Times New Roman"/>
          <w:color w:val="000000" w:themeColor="text1"/>
          <w:sz w:val="24"/>
          <w:szCs w:val="24"/>
        </w:rPr>
        <w:t>Po formuli:broj bodova=najniže ponudjena cijena/ponudjena cijena x 90</w:t>
      </w:r>
    </w:p>
    <w:p w14:paraId="7E52B940" w14:textId="77777777" w:rsidR="00E0074B" w:rsidRPr="006B7DCE" w:rsidRDefault="00E0074B" w:rsidP="00E0074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themeColor="text1"/>
          <w:sz w:val="24"/>
          <w:szCs w:val="24"/>
        </w:rPr>
      </w:pPr>
    </w:p>
    <w:p w14:paraId="4699BF1D" w14:textId="77777777" w:rsidR="00E0074B" w:rsidRPr="006B7DCE" w:rsidRDefault="00E0074B" w:rsidP="00E0074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themeColor="text1"/>
          <w:sz w:val="24"/>
          <w:szCs w:val="24"/>
        </w:rPr>
      </w:pPr>
      <w:r w:rsidRPr="006B7DCE">
        <w:rPr>
          <w:rFonts w:ascii="Times New Roman" w:eastAsia="Times New Roman" w:hAnsi="Times New Roman" w:cs="Times New Roman"/>
          <w:color w:val="000000" w:themeColor="text1"/>
          <w:sz w:val="24"/>
          <w:szCs w:val="24"/>
        </w:rPr>
        <w:t>-kvalitet 10 bodova</w:t>
      </w:r>
    </w:p>
    <w:p w14:paraId="599B9BBA" w14:textId="7AB60C99" w:rsidR="00FD2C19" w:rsidRDefault="00386BCD" w:rsidP="00E0074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K</w:t>
      </w:r>
      <w:r w:rsidRPr="00386BCD">
        <w:rPr>
          <w:rFonts w:ascii="Times New Roman" w:eastAsia="Times New Roman" w:hAnsi="Times New Roman" w:cs="Times New Roman"/>
          <w:color w:val="000000" w:themeColor="text1"/>
          <w:sz w:val="24"/>
          <w:szCs w:val="24"/>
        </w:rPr>
        <w:t>valitet 10 bodova Ponude se vrednuju po osnovu parametra kvaliteta koji se odnosi na vrijeme za koje će ponuđači isporučiti predmetnu robu od dana potpisivanja ugovora koji ne može biti duži od 10 kalendarskih dana i isti se iskazuje u kalendarskim danima. Parametar kvalitet (K) – rok isporuke vrednovaće se na sljedeći način: Bodovi za parametar kvalitet izračunavaju se na način što se kao osnova za vrednovanje uzima najkraći ponuđeni rok za isporuku vozila koja dobija maksimalan broj bodova.Maksimalno predviđeni broj bodova je 10. Ponuđeni rok isporuke će se bodovati na sljedeći način: K= (Kmin/ Kp) x 10 Kmin – najkraći ponuđeni rok za isporuku vozila, Kp – ponuđeni rok za isporuku vozila.</w:t>
      </w:r>
      <w:r w:rsidR="00477354">
        <w:rPr>
          <w:rFonts w:ascii="Times New Roman" w:eastAsia="Times New Roman" w:hAnsi="Times New Roman" w:cs="Times New Roman"/>
          <w:color w:val="000000" w:themeColor="text1"/>
          <w:sz w:val="24"/>
          <w:szCs w:val="24"/>
        </w:rPr>
        <w:t>.</w:t>
      </w:r>
    </w:p>
    <w:p w14:paraId="095EAA68" w14:textId="77777777" w:rsidR="00FD2C19" w:rsidRPr="006B7DCE" w:rsidRDefault="00FD2C19" w:rsidP="00E0074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themeColor="text1"/>
          <w:sz w:val="24"/>
          <w:szCs w:val="24"/>
        </w:rPr>
      </w:pPr>
    </w:p>
    <w:p w14:paraId="2466FCDC" w14:textId="77777777" w:rsidR="00E0074B" w:rsidRPr="006B7DCE" w:rsidRDefault="00E0074B" w:rsidP="00E0074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themeColor="text1"/>
          <w:sz w:val="24"/>
          <w:szCs w:val="24"/>
        </w:rPr>
      </w:pPr>
      <w:r w:rsidRPr="006B7DCE">
        <w:rPr>
          <w:rFonts w:ascii="Times New Roman" w:eastAsia="Times New Roman" w:hAnsi="Times New Roman" w:cs="Times New Roman"/>
          <w:color w:val="000000" w:themeColor="text1"/>
          <w:sz w:val="24"/>
          <w:szCs w:val="24"/>
        </w:rPr>
        <w:t>NAJPOVOLJNIJA JE ONA PONUDA ČIJI JE UKUPAN BROJ BODOVA NAJVEĆI, ODNOSNO NAJBLIŽE 100.</w:t>
      </w:r>
    </w:p>
    <w:p w14:paraId="1DFF45DC" w14:textId="77777777" w:rsidR="00E0074B" w:rsidRPr="00925753" w:rsidRDefault="00E0074B" w:rsidP="00E0074B">
      <w:pPr>
        <w:spacing w:after="0" w:line="240" w:lineRule="auto"/>
        <w:jc w:val="both"/>
        <w:rPr>
          <w:rFonts w:ascii="Garamond" w:eastAsia="Times New Roman" w:hAnsi="Garamond" w:cs="Arial"/>
          <w:color w:val="FF0000"/>
          <w:sz w:val="24"/>
          <w:szCs w:val="24"/>
        </w:rPr>
      </w:pPr>
    </w:p>
    <w:p w14:paraId="6527DCC4" w14:textId="3473FF9C" w:rsidR="00E0074B" w:rsidRPr="00925753" w:rsidRDefault="00477354" w:rsidP="00477354">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Arial" w:eastAsia="Times New Roman" w:hAnsi="Arial" w:cs="Arial"/>
          <w:b/>
          <w:sz w:val="24"/>
          <w:szCs w:val="32"/>
        </w:rPr>
      </w:pPr>
      <w:r>
        <w:rPr>
          <w:rFonts w:ascii="Arial" w:eastAsia="Times New Roman" w:hAnsi="Arial" w:cs="Arial"/>
          <w:b/>
          <w:sz w:val="24"/>
          <w:szCs w:val="32"/>
        </w:rPr>
        <w:t>8.</w:t>
      </w:r>
      <w:r w:rsidR="00E0074B" w:rsidRPr="00925753">
        <w:rPr>
          <w:rFonts w:ascii="Arial" w:eastAsia="Times New Roman" w:hAnsi="Arial" w:cs="Arial"/>
          <w:b/>
          <w:sz w:val="24"/>
          <w:szCs w:val="32"/>
        </w:rPr>
        <w:t>JEZIK PONUDE</w:t>
      </w:r>
    </w:p>
    <w:p w14:paraId="454D2EDC" w14:textId="77777777" w:rsidR="00E0074B" w:rsidRPr="00925753" w:rsidRDefault="00E0074B" w:rsidP="00E0074B">
      <w:pPr>
        <w:spacing w:after="0" w:line="240" w:lineRule="auto"/>
        <w:jc w:val="both"/>
        <w:rPr>
          <w:rFonts w:ascii="Times New Roman" w:eastAsia="Times New Roman" w:hAnsi="Times New Roman" w:cs="Times New Roman"/>
          <w:color w:val="000000"/>
          <w:sz w:val="24"/>
          <w:szCs w:val="24"/>
        </w:rPr>
      </w:pPr>
      <w:r w:rsidRPr="00925753">
        <w:rPr>
          <w:rFonts w:ascii="Times New Roman" w:eastAsia="Times New Roman" w:hAnsi="Times New Roman" w:cs="Times New Roman"/>
          <w:color w:val="000000"/>
          <w:sz w:val="24"/>
          <w:szCs w:val="24"/>
        </w:rPr>
        <w:t>Ponuda se sačinjava na:</w:t>
      </w:r>
    </w:p>
    <w:p w14:paraId="3D0B77BA" w14:textId="77777777" w:rsidR="00E0074B" w:rsidRPr="00477354" w:rsidRDefault="00E0074B" w:rsidP="00E0074B">
      <w:pPr>
        <w:spacing w:after="0" w:line="240" w:lineRule="auto"/>
        <w:jc w:val="both"/>
        <w:rPr>
          <w:rFonts w:ascii="Times New Roman" w:eastAsia="Times New Roman" w:hAnsi="Times New Roman" w:cs="Times New Roman"/>
          <w:color w:val="000000"/>
          <w:sz w:val="24"/>
          <w:szCs w:val="24"/>
        </w:rPr>
      </w:pPr>
      <w:r w:rsidRPr="00477354">
        <w:rPr>
          <w:rFonts w:ascii="Times New Roman" w:eastAsia="Times New Roman" w:hAnsi="Times New Roman" w:cs="Times New Roman"/>
          <w:color w:val="000000"/>
          <w:sz w:val="24"/>
          <w:szCs w:val="24"/>
        </w:rPr>
        <w:sym w:font="Wingdings" w:char="F0A8"/>
      </w:r>
      <w:r w:rsidRPr="00477354">
        <w:rPr>
          <w:rFonts w:ascii="Times New Roman" w:eastAsia="Times New Roman" w:hAnsi="Times New Roman" w:cs="Times New Roman"/>
          <w:color w:val="000000"/>
          <w:sz w:val="24"/>
          <w:szCs w:val="24"/>
        </w:rPr>
        <w:t xml:space="preserve"> crnogorski jezik i drugi jezik koji je u službenoj upotrebi u Crnoj Gori, u skladu sa Ustavom i zakonom</w:t>
      </w:r>
    </w:p>
    <w:p w14:paraId="72C9D345" w14:textId="475C307B" w:rsidR="00477354" w:rsidRPr="00477354" w:rsidRDefault="00477354" w:rsidP="00477354">
      <w:pPr>
        <w:spacing w:after="0" w:line="240" w:lineRule="auto"/>
        <w:jc w:val="both"/>
        <w:rPr>
          <w:rFonts w:ascii="Times New Roman" w:eastAsia="Times New Roman" w:hAnsi="Times New Roman" w:cs="Times New Roman"/>
          <w:color w:val="000000"/>
          <w:sz w:val="24"/>
          <w:szCs w:val="24"/>
          <w:lang w:val="sr-Latn-ME"/>
        </w:rPr>
      </w:pPr>
      <w:r w:rsidRPr="00477354">
        <w:rPr>
          <w:rFonts w:ascii="Times New Roman" w:eastAsia="Times New Roman" w:hAnsi="Times New Roman" w:cs="Times New Roman"/>
          <w:color w:val="000000"/>
          <w:sz w:val="24"/>
          <w:szCs w:val="24"/>
          <w:lang w:val="sr-Latn-ME"/>
        </w:rPr>
        <w:sym w:font="Wingdings" w:char="F0A8"/>
      </w:r>
      <w:r w:rsidRPr="00477354">
        <w:rPr>
          <w:rFonts w:ascii="Times New Roman" w:eastAsia="Times New Roman" w:hAnsi="Times New Roman" w:cs="Times New Roman"/>
          <w:color w:val="000000"/>
          <w:sz w:val="24"/>
          <w:szCs w:val="24"/>
          <w:lang w:val="sr-Latn-ME"/>
        </w:rPr>
        <w:t xml:space="preserve"> </w:t>
      </w:r>
      <w:r w:rsidRPr="00477354">
        <w:rPr>
          <w:rFonts w:ascii="Times New Roman" w:eastAsia="Times New Roman" w:hAnsi="Times New Roman" w:cs="Times New Roman"/>
          <w:color w:val="000000"/>
          <w:sz w:val="24"/>
          <w:szCs w:val="24"/>
          <w:u w:val="single"/>
          <w:lang w:val="sr-Latn-ME"/>
        </w:rPr>
        <w:t>engleski</w:t>
      </w:r>
      <w:r w:rsidRPr="00477354">
        <w:rPr>
          <w:rFonts w:ascii="Times New Roman" w:eastAsia="Times New Roman" w:hAnsi="Times New Roman" w:cs="Times New Roman"/>
          <w:color w:val="000000"/>
          <w:sz w:val="24"/>
          <w:szCs w:val="24"/>
          <w:lang w:val="sr-Latn-ME"/>
        </w:rPr>
        <w:t xml:space="preserve"> jezik za djelove ponude koji se odnose na:</w:t>
      </w:r>
    </w:p>
    <w:p w14:paraId="24F3ADB6" w14:textId="2151937B" w:rsidR="00477354" w:rsidRPr="00477354" w:rsidRDefault="00386BCD" w:rsidP="00477354">
      <w:pPr>
        <w:spacing w:after="0" w:line="240" w:lineRule="auto"/>
        <w:jc w:val="both"/>
        <w:rPr>
          <w:rFonts w:ascii="Times New Roman" w:eastAsia="Calibri" w:hAnsi="Times New Roman" w:cs="Times New Roman"/>
          <w:color w:val="000000"/>
          <w:sz w:val="24"/>
          <w:szCs w:val="24"/>
          <w:lang w:val="sr-Latn-ME"/>
        </w:rPr>
      </w:pPr>
      <w:r w:rsidRPr="00386BCD">
        <w:rPr>
          <w:rFonts w:ascii="Times New Roman" w:eastAsia="Calibri" w:hAnsi="Times New Roman" w:cs="Times New Roman"/>
          <w:color w:val="000000"/>
          <w:sz w:val="24"/>
          <w:szCs w:val="24"/>
          <w:lang w:val="sr-Latn-ME"/>
        </w:rPr>
        <w:t>• izvode iz kataloga ili izvode sa zvaničnog sajta proizvođača vozila, iz kojih je moguće utvrditi karakteristike vozila u odnosu na parametre koje je naručilac naveo u koloni - bitne karakteristike predmeta nabavke, u tehničkoj specifikaciji predmeta nabavke.</w:t>
      </w:r>
    </w:p>
    <w:p w14:paraId="68FAB13A" w14:textId="77777777" w:rsidR="00477354" w:rsidRPr="00925753" w:rsidRDefault="00477354" w:rsidP="00477354">
      <w:pPr>
        <w:spacing w:after="0" w:line="240" w:lineRule="auto"/>
        <w:jc w:val="both"/>
        <w:rPr>
          <w:rFonts w:ascii="Garamond" w:eastAsia="Times New Roman" w:hAnsi="Garamond" w:cs="Arial"/>
          <w:sz w:val="24"/>
          <w:szCs w:val="24"/>
        </w:rPr>
      </w:pPr>
    </w:p>
    <w:p w14:paraId="31BD9761" w14:textId="6121CFF2" w:rsidR="00E0074B" w:rsidRPr="00925753" w:rsidRDefault="00477354" w:rsidP="00477354">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Arial" w:eastAsia="Times New Roman" w:hAnsi="Arial" w:cs="Arial"/>
          <w:b/>
          <w:sz w:val="24"/>
          <w:szCs w:val="32"/>
        </w:rPr>
      </w:pPr>
      <w:r>
        <w:rPr>
          <w:rFonts w:ascii="Arial" w:eastAsia="Times New Roman" w:hAnsi="Arial" w:cs="Arial"/>
          <w:b/>
          <w:sz w:val="24"/>
          <w:szCs w:val="32"/>
        </w:rPr>
        <w:t>9.</w:t>
      </w:r>
      <w:r w:rsidR="00E0074B" w:rsidRPr="00925753">
        <w:rPr>
          <w:rFonts w:ascii="Arial" w:eastAsia="Times New Roman" w:hAnsi="Arial" w:cs="Arial"/>
          <w:b/>
          <w:sz w:val="24"/>
          <w:szCs w:val="32"/>
        </w:rPr>
        <w:t>NAČIN, MJESTO I VRIJEME PODNOŠENJA PONUDA I OTVARANJA PONUDA</w:t>
      </w:r>
    </w:p>
    <w:p w14:paraId="51652F17" w14:textId="6BE039A7" w:rsidR="00E0074B" w:rsidRDefault="00E0074B" w:rsidP="00E0074B">
      <w:pPr>
        <w:spacing w:after="0" w:line="240" w:lineRule="auto"/>
        <w:jc w:val="both"/>
        <w:rPr>
          <w:rFonts w:ascii="Times New Roman" w:eastAsia="Times New Roman" w:hAnsi="Times New Roman" w:cs="Times New Roman"/>
          <w:color w:val="FF0000"/>
          <w:sz w:val="24"/>
          <w:szCs w:val="24"/>
        </w:rPr>
      </w:pPr>
    </w:p>
    <w:p w14:paraId="6F2F2255" w14:textId="49DC3BBE" w:rsidR="00E0074B" w:rsidRPr="00E0074B" w:rsidRDefault="00E0074B" w:rsidP="00E0074B">
      <w:pPr>
        <w:spacing w:after="0" w:line="240" w:lineRule="auto"/>
        <w:jc w:val="both"/>
        <w:rPr>
          <w:rFonts w:ascii="Times New Roman" w:eastAsia="Times New Roman" w:hAnsi="Times New Roman" w:cs="Times New Roman"/>
          <w:color w:val="000000"/>
          <w:sz w:val="24"/>
          <w:szCs w:val="24"/>
          <w:lang w:val="sr-Latn-ME"/>
        </w:rPr>
      </w:pPr>
      <w:r w:rsidRPr="00E0074B">
        <w:rPr>
          <w:rFonts w:ascii="Times New Roman" w:eastAsia="Times New Roman" w:hAnsi="Times New Roman" w:cs="Times New Roman"/>
          <w:color w:val="000000"/>
          <w:sz w:val="24"/>
          <w:szCs w:val="24"/>
          <w:lang w:val="sr-Latn-ME"/>
        </w:rPr>
        <w:t xml:space="preserve">Ponude se podnose preko ESJN-a zaključno sa danom </w:t>
      </w:r>
      <w:r w:rsidR="00BA7442">
        <w:rPr>
          <w:rFonts w:ascii="Times New Roman" w:eastAsia="Times New Roman" w:hAnsi="Times New Roman" w:cs="Times New Roman"/>
          <w:color w:val="000000"/>
          <w:sz w:val="24"/>
          <w:szCs w:val="24"/>
          <w:lang w:val="sr-Latn-ME"/>
        </w:rPr>
        <w:t>23.11</w:t>
      </w:r>
      <w:r w:rsidRPr="00E0074B">
        <w:rPr>
          <w:rFonts w:ascii="Times New Roman" w:eastAsia="Times New Roman" w:hAnsi="Times New Roman" w:cs="Times New Roman"/>
          <w:color w:val="000000"/>
          <w:sz w:val="24"/>
          <w:szCs w:val="24"/>
          <w:lang w:val="sr-Latn-ME"/>
        </w:rPr>
        <w:t>.2022. godine do 12.00 sati.</w:t>
      </w:r>
    </w:p>
    <w:p w14:paraId="7E450446" w14:textId="77777777" w:rsidR="00E0074B" w:rsidRPr="00E0074B" w:rsidRDefault="00E0074B" w:rsidP="00E0074B">
      <w:pPr>
        <w:spacing w:after="0" w:line="240" w:lineRule="auto"/>
        <w:jc w:val="both"/>
        <w:rPr>
          <w:rFonts w:ascii="Times New Roman" w:eastAsia="Times New Roman" w:hAnsi="Times New Roman" w:cs="Times New Roman"/>
          <w:b/>
          <w:bCs/>
          <w:i/>
          <w:iCs/>
          <w:color w:val="000000"/>
          <w:sz w:val="24"/>
          <w:szCs w:val="24"/>
          <w:lang w:val="sr-Latn-ME"/>
        </w:rPr>
      </w:pPr>
    </w:p>
    <w:p w14:paraId="38C1DE4D" w14:textId="6586197F" w:rsidR="00E0074B" w:rsidRPr="00E0074B" w:rsidRDefault="00E0074B" w:rsidP="00E0074B">
      <w:pPr>
        <w:spacing w:after="0" w:line="240" w:lineRule="auto"/>
        <w:jc w:val="both"/>
        <w:rPr>
          <w:rFonts w:ascii="Times New Roman" w:eastAsia="Times New Roman" w:hAnsi="Times New Roman" w:cs="Times New Roman"/>
          <w:color w:val="000000"/>
          <w:sz w:val="24"/>
          <w:szCs w:val="24"/>
          <w:lang w:val="sr-Latn-ME"/>
        </w:rPr>
      </w:pPr>
      <w:r w:rsidRPr="00E0074B">
        <w:rPr>
          <w:rFonts w:ascii="Times New Roman" w:eastAsia="Times New Roman" w:hAnsi="Times New Roman" w:cs="Times New Roman"/>
          <w:color w:val="000000"/>
          <w:sz w:val="24"/>
          <w:szCs w:val="24"/>
          <w:lang w:val="sr-Latn-ME"/>
        </w:rPr>
        <w:t xml:space="preserve">Otvaranje ponuda održaće se dana  </w:t>
      </w:r>
      <w:r w:rsidR="00BA7442">
        <w:rPr>
          <w:rFonts w:ascii="Times New Roman" w:eastAsia="Times New Roman" w:hAnsi="Times New Roman" w:cs="Times New Roman"/>
          <w:color w:val="000000"/>
          <w:sz w:val="24"/>
          <w:szCs w:val="24"/>
          <w:lang w:val="sr-Latn-ME"/>
        </w:rPr>
        <w:t>23.11</w:t>
      </w:r>
      <w:r w:rsidRPr="00E0074B">
        <w:rPr>
          <w:rFonts w:ascii="Times New Roman" w:eastAsia="Times New Roman" w:hAnsi="Times New Roman" w:cs="Times New Roman"/>
          <w:color w:val="000000"/>
          <w:sz w:val="24"/>
          <w:szCs w:val="24"/>
          <w:lang w:val="sr-Latn-ME"/>
        </w:rPr>
        <w:t xml:space="preserve">.2022. godine u 12.00 sati. </w:t>
      </w:r>
    </w:p>
    <w:p w14:paraId="007A06F8" w14:textId="77777777" w:rsidR="00E0074B" w:rsidRPr="00E0074B" w:rsidRDefault="00E0074B" w:rsidP="00E0074B">
      <w:pPr>
        <w:spacing w:after="0" w:line="240" w:lineRule="auto"/>
        <w:jc w:val="both"/>
        <w:rPr>
          <w:rFonts w:ascii="Times New Roman" w:eastAsia="Times New Roman" w:hAnsi="Times New Roman" w:cs="Times New Roman"/>
          <w:color w:val="000000"/>
          <w:sz w:val="24"/>
          <w:szCs w:val="24"/>
          <w:lang w:val="sr-Latn-ME"/>
        </w:rPr>
      </w:pPr>
    </w:p>
    <w:p w14:paraId="646A0726" w14:textId="77777777" w:rsidR="00E0074B" w:rsidRPr="00E0074B" w:rsidRDefault="00E0074B" w:rsidP="00E0074B">
      <w:pPr>
        <w:spacing w:after="0" w:line="240" w:lineRule="auto"/>
        <w:jc w:val="both"/>
        <w:rPr>
          <w:rFonts w:ascii="Times New Roman" w:eastAsia="Times New Roman" w:hAnsi="Times New Roman" w:cs="Times New Roman"/>
          <w:color w:val="000000"/>
          <w:sz w:val="24"/>
          <w:szCs w:val="24"/>
          <w:lang w:val="sr-Latn-ME"/>
        </w:rPr>
      </w:pPr>
      <w:r w:rsidRPr="00E0074B">
        <w:rPr>
          <w:rFonts w:ascii="Times New Roman" w:eastAsia="Times New Roman" w:hAnsi="Times New Roman" w:cs="Times New Roman"/>
          <w:color w:val="000000"/>
          <w:sz w:val="24"/>
          <w:szCs w:val="24"/>
          <w:lang w:val="sr-Latn-ME"/>
        </w:rPr>
        <w:sym w:font="Wingdings" w:char="F0A8"/>
      </w:r>
      <w:r w:rsidRPr="00E0074B">
        <w:rPr>
          <w:rFonts w:ascii="Times New Roman" w:eastAsia="Times New Roman" w:hAnsi="Times New Roman" w:cs="Times New Roman"/>
          <w:color w:val="000000"/>
          <w:sz w:val="24"/>
          <w:szCs w:val="24"/>
          <w:lang w:val="sr-Latn-ME"/>
        </w:rPr>
        <w:t xml:space="preserve"> Dio ponude koje se ne dostavlja preko ESJN-a, a odnosi se na </w:t>
      </w:r>
      <w:r w:rsidRPr="00E0074B">
        <w:rPr>
          <w:rFonts w:ascii="Times New Roman" w:eastAsia="Times New Roman" w:hAnsi="Times New Roman" w:cs="Times New Roman"/>
          <w:b/>
          <w:color w:val="000000"/>
          <w:sz w:val="24"/>
          <w:szCs w:val="24"/>
          <w:lang w:val="sr-Latn-ME"/>
        </w:rPr>
        <w:t>garanciju ponude</w:t>
      </w:r>
      <w:r w:rsidRPr="00E0074B">
        <w:rPr>
          <w:rFonts w:ascii="Times New Roman" w:eastAsia="Times New Roman" w:hAnsi="Times New Roman" w:cs="Times New Roman"/>
          <w:color w:val="000000"/>
          <w:sz w:val="24"/>
          <w:szCs w:val="24"/>
          <w:lang w:val="sr-Latn-ME"/>
        </w:rPr>
        <w:t xml:space="preserve"> dostavlja se: </w:t>
      </w:r>
    </w:p>
    <w:p w14:paraId="52A11957" w14:textId="77777777" w:rsidR="00E0074B" w:rsidRPr="00E0074B" w:rsidRDefault="00E0074B" w:rsidP="00E0074B">
      <w:pPr>
        <w:numPr>
          <w:ilvl w:val="0"/>
          <w:numId w:val="1"/>
        </w:numPr>
        <w:spacing w:before="96" w:after="0" w:line="240" w:lineRule="auto"/>
        <w:jc w:val="both"/>
        <w:rPr>
          <w:rFonts w:ascii="Times New Roman" w:eastAsia="Calibri" w:hAnsi="Times New Roman" w:cs="Times New Roman"/>
          <w:color w:val="000000"/>
          <w:sz w:val="24"/>
          <w:szCs w:val="24"/>
          <w:lang w:val="sr-Latn-ME"/>
        </w:rPr>
      </w:pPr>
      <w:r w:rsidRPr="00E0074B">
        <w:rPr>
          <w:rFonts w:ascii="Times New Roman" w:eastAsia="Calibri" w:hAnsi="Times New Roman" w:cs="Times New Roman"/>
          <w:color w:val="000000"/>
          <w:sz w:val="24"/>
          <w:szCs w:val="24"/>
          <w:lang w:val="sr-Latn-ME"/>
        </w:rPr>
        <w:t xml:space="preserve">neposrednom predajom na arhivi naručioca na adresi </w:t>
      </w:r>
      <w:r w:rsidRPr="00E0074B">
        <w:rPr>
          <w:rFonts w:ascii="Times New Roman" w:eastAsia="Calibri" w:hAnsi="Times New Roman" w:cs="Times New Roman"/>
          <w:b/>
          <w:color w:val="000000"/>
          <w:sz w:val="24"/>
          <w:szCs w:val="24"/>
          <w:u w:val="single"/>
          <w:lang w:val="sr-Latn-ME"/>
        </w:rPr>
        <w:t>Zetskih vladara bb</w:t>
      </w:r>
    </w:p>
    <w:p w14:paraId="0956106D" w14:textId="77777777" w:rsidR="00E0074B" w:rsidRPr="00E0074B" w:rsidRDefault="00E0074B" w:rsidP="00E0074B">
      <w:pPr>
        <w:numPr>
          <w:ilvl w:val="0"/>
          <w:numId w:val="1"/>
        </w:numPr>
        <w:spacing w:before="96" w:after="0" w:line="240" w:lineRule="auto"/>
        <w:jc w:val="both"/>
        <w:rPr>
          <w:rFonts w:ascii="Times New Roman" w:eastAsia="Calibri" w:hAnsi="Times New Roman" w:cs="Times New Roman"/>
          <w:color w:val="000000"/>
          <w:sz w:val="24"/>
          <w:szCs w:val="24"/>
          <w:lang w:val="sr-Latn-ME"/>
        </w:rPr>
      </w:pPr>
      <w:r w:rsidRPr="00E0074B">
        <w:rPr>
          <w:rFonts w:ascii="Times New Roman" w:eastAsia="Calibri" w:hAnsi="Times New Roman" w:cs="Times New Roman"/>
          <w:color w:val="000000"/>
          <w:sz w:val="24"/>
          <w:szCs w:val="24"/>
          <w:lang w:val="sr-Latn-ME"/>
        </w:rPr>
        <w:t xml:space="preserve">preporučenom pošiljkom sa povratnicom na adresi </w:t>
      </w:r>
      <w:r w:rsidRPr="00E0074B">
        <w:rPr>
          <w:rFonts w:ascii="Times New Roman" w:eastAsia="Calibri" w:hAnsi="Times New Roman" w:cs="Times New Roman"/>
          <w:b/>
          <w:color w:val="000000"/>
          <w:sz w:val="24"/>
          <w:szCs w:val="24"/>
          <w:u w:val="single"/>
          <w:lang w:val="sr-Latn-ME"/>
        </w:rPr>
        <w:t>Zetskih vladara bb</w:t>
      </w:r>
    </w:p>
    <w:p w14:paraId="45C0D5B4" w14:textId="77777777" w:rsidR="00E0074B" w:rsidRPr="00E0074B" w:rsidRDefault="00E0074B" w:rsidP="00E0074B">
      <w:pPr>
        <w:spacing w:after="0" w:line="240" w:lineRule="auto"/>
        <w:jc w:val="both"/>
        <w:rPr>
          <w:rFonts w:ascii="Times New Roman" w:eastAsia="Times New Roman" w:hAnsi="Times New Roman" w:cs="Times New Roman"/>
          <w:color w:val="000000"/>
          <w:sz w:val="24"/>
          <w:szCs w:val="24"/>
          <w:lang w:val="sr-Latn-ME"/>
        </w:rPr>
      </w:pPr>
    </w:p>
    <w:p w14:paraId="11D32566" w14:textId="2123055C" w:rsidR="00E0074B" w:rsidRPr="00E0074B" w:rsidRDefault="00E0074B" w:rsidP="00E0074B">
      <w:pPr>
        <w:spacing w:after="0" w:line="240" w:lineRule="auto"/>
        <w:jc w:val="both"/>
        <w:rPr>
          <w:rFonts w:ascii="Times New Roman" w:eastAsia="Times New Roman" w:hAnsi="Times New Roman" w:cs="Times New Roman"/>
          <w:color w:val="000000"/>
          <w:sz w:val="24"/>
          <w:szCs w:val="24"/>
          <w:lang w:val="sr-Latn-ME"/>
        </w:rPr>
      </w:pPr>
      <w:r w:rsidRPr="00E0074B">
        <w:rPr>
          <w:rFonts w:ascii="Times New Roman" w:eastAsia="Times New Roman" w:hAnsi="Times New Roman" w:cs="Times New Roman"/>
          <w:color w:val="000000"/>
          <w:sz w:val="24"/>
          <w:szCs w:val="24"/>
          <w:lang w:val="sr-Latn-ME"/>
        </w:rPr>
        <w:t xml:space="preserve">radnim danima od 07.00 do 15.00 sati, zaključno sa danom </w:t>
      </w:r>
      <w:r w:rsidR="00386BCD">
        <w:rPr>
          <w:rFonts w:ascii="Times New Roman" w:eastAsia="Times New Roman" w:hAnsi="Times New Roman" w:cs="Times New Roman"/>
          <w:color w:val="000000"/>
          <w:sz w:val="24"/>
          <w:szCs w:val="24"/>
          <w:lang w:val="sr-Latn-ME"/>
        </w:rPr>
        <w:t>23.11</w:t>
      </w:r>
      <w:r w:rsidRPr="00E0074B">
        <w:rPr>
          <w:rFonts w:ascii="Times New Roman" w:eastAsia="Times New Roman" w:hAnsi="Times New Roman" w:cs="Times New Roman"/>
          <w:color w:val="000000"/>
          <w:sz w:val="24"/>
          <w:szCs w:val="24"/>
          <w:lang w:val="sr-Latn-ME"/>
        </w:rPr>
        <w:t>.2022. godine do 12 sati.</w:t>
      </w:r>
    </w:p>
    <w:p w14:paraId="6C4E66B6" w14:textId="77777777" w:rsidR="00E0074B" w:rsidRPr="00E0074B" w:rsidRDefault="00E0074B" w:rsidP="00E0074B">
      <w:pPr>
        <w:spacing w:after="0" w:line="240" w:lineRule="auto"/>
        <w:jc w:val="both"/>
        <w:rPr>
          <w:rFonts w:ascii="Times New Roman" w:eastAsia="Times New Roman" w:hAnsi="Times New Roman" w:cs="Times New Roman"/>
          <w:i/>
          <w:iCs/>
          <w:color w:val="000000"/>
          <w:sz w:val="24"/>
          <w:szCs w:val="24"/>
          <w:lang w:val="sr-Latn-ME"/>
        </w:rPr>
      </w:pPr>
    </w:p>
    <w:p w14:paraId="16C737D9" w14:textId="7C934EC7" w:rsidR="00E0074B" w:rsidRPr="00E0074B" w:rsidRDefault="00E0074B" w:rsidP="00E0074B">
      <w:pPr>
        <w:spacing w:after="0" w:line="240" w:lineRule="auto"/>
        <w:jc w:val="both"/>
        <w:rPr>
          <w:rFonts w:ascii="Times New Roman" w:eastAsia="Times New Roman" w:hAnsi="Times New Roman" w:cs="Times New Roman"/>
          <w:color w:val="000000"/>
          <w:sz w:val="24"/>
          <w:szCs w:val="24"/>
        </w:rPr>
      </w:pPr>
      <w:r w:rsidRPr="00E0074B">
        <w:rPr>
          <w:rFonts w:ascii="Times New Roman" w:eastAsia="Times New Roman" w:hAnsi="Times New Roman" w:cs="Times New Roman"/>
          <w:color w:val="000000"/>
          <w:sz w:val="24"/>
          <w:szCs w:val="24"/>
        </w:rPr>
        <w:t xml:space="preserve">Javno otvaranje ponuda za dio ponude koji se ne dostavlja preko ESJN-a obaviće se dana </w:t>
      </w:r>
      <w:r w:rsidR="00BA7442">
        <w:rPr>
          <w:rFonts w:ascii="Times New Roman" w:eastAsia="Times New Roman" w:hAnsi="Times New Roman" w:cs="Times New Roman"/>
          <w:color w:val="000000"/>
          <w:sz w:val="24"/>
          <w:szCs w:val="24"/>
        </w:rPr>
        <w:t>23.11</w:t>
      </w:r>
      <w:r w:rsidRPr="00E0074B">
        <w:rPr>
          <w:rFonts w:ascii="Times New Roman" w:eastAsia="Times New Roman" w:hAnsi="Times New Roman" w:cs="Times New Roman"/>
          <w:color w:val="000000"/>
          <w:sz w:val="24"/>
          <w:szCs w:val="24"/>
        </w:rPr>
        <w:t>.2022. godine u 12:00 h, na adresi Zetskih vladara bb, Podgorica,IV sprat , kancelarija broj 18, upravna zgrada Vodovod I kanalizacija doo Podgorica.</w:t>
      </w:r>
    </w:p>
    <w:p w14:paraId="73B650AD" w14:textId="77777777" w:rsidR="00E0074B" w:rsidRPr="00E0074B" w:rsidRDefault="00E0074B" w:rsidP="00E0074B">
      <w:pPr>
        <w:spacing w:after="0" w:line="240" w:lineRule="auto"/>
        <w:rPr>
          <w:rFonts w:ascii="Times New Roman" w:eastAsia="Times New Roman" w:hAnsi="Times New Roman" w:cs="Times New Roman"/>
          <w:i/>
          <w:iCs/>
          <w:color w:val="000000"/>
          <w:sz w:val="24"/>
          <w:szCs w:val="24"/>
        </w:rPr>
      </w:pPr>
    </w:p>
    <w:p w14:paraId="0EAEB7B2" w14:textId="71618CFF" w:rsidR="00E0074B" w:rsidRPr="00925753" w:rsidRDefault="00477354" w:rsidP="00477354">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Arial" w:eastAsia="Times New Roman" w:hAnsi="Arial" w:cs="Arial"/>
          <w:b/>
          <w:sz w:val="24"/>
          <w:szCs w:val="32"/>
        </w:rPr>
      </w:pPr>
      <w:r>
        <w:rPr>
          <w:rFonts w:ascii="Arial" w:eastAsia="Times New Roman" w:hAnsi="Arial" w:cs="Arial"/>
          <w:b/>
          <w:sz w:val="24"/>
          <w:szCs w:val="32"/>
        </w:rPr>
        <w:lastRenderedPageBreak/>
        <w:t>10.</w:t>
      </w:r>
      <w:r w:rsidR="00E0074B" w:rsidRPr="00925753">
        <w:rPr>
          <w:rFonts w:ascii="Arial" w:eastAsia="Times New Roman" w:hAnsi="Arial" w:cs="Arial"/>
          <w:b/>
          <w:sz w:val="24"/>
          <w:szCs w:val="32"/>
        </w:rPr>
        <w:t>USLOVI ZA AKTIVIRANJE GARANCIJE PONUDE</w:t>
      </w:r>
      <w:r w:rsidR="00E0074B" w:rsidRPr="00925753">
        <w:rPr>
          <w:rFonts w:ascii="Arial" w:eastAsia="Times New Roman" w:hAnsi="Arial" w:cs="Arial"/>
          <w:b/>
          <w:sz w:val="24"/>
          <w:szCs w:val="32"/>
          <w:vertAlign w:val="superscript"/>
        </w:rPr>
        <w:footnoteReference w:id="8"/>
      </w:r>
    </w:p>
    <w:p w14:paraId="5FC9E255" w14:textId="77777777" w:rsidR="00E0074B" w:rsidRPr="00925753" w:rsidRDefault="00E0074B" w:rsidP="00E0074B">
      <w:pPr>
        <w:spacing w:after="0" w:line="240" w:lineRule="auto"/>
        <w:jc w:val="both"/>
        <w:rPr>
          <w:rFonts w:ascii="Times New Roman" w:eastAsia="Times New Roman" w:hAnsi="Times New Roman" w:cs="Times New Roman"/>
          <w:sz w:val="24"/>
          <w:szCs w:val="24"/>
        </w:rPr>
      </w:pPr>
      <w:r w:rsidRPr="00925753">
        <w:rPr>
          <w:rFonts w:ascii="Times New Roman" w:eastAsia="Times New Roman" w:hAnsi="Times New Roman" w:cs="Times New Roman"/>
          <w:sz w:val="24"/>
          <w:szCs w:val="24"/>
        </w:rPr>
        <w:t xml:space="preserve">Garancija ponude će se aktivirati ako ponuđač: </w:t>
      </w:r>
    </w:p>
    <w:p w14:paraId="5EFCB955" w14:textId="77777777" w:rsidR="00E0074B" w:rsidRPr="00925753" w:rsidRDefault="00E0074B" w:rsidP="00E0074B">
      <w:pPr>
        <w:spacing w:after="0" w:line="240" w:lineRule="auto"/>
        <w:jc w:val="both"/>
        <w:rPr>
          <w:rFonts w:ascii="Times New Roman" w:eastAsia="Times New Roman" w:hAnsi="Times New Roman" w:cs="Times New Roman"/>
          <w:sz w:val="24"/>
          <w:szCs w:val="24"/>
        </w:rPr>
      </w:pPr>
      <w:r w:rsidRPr="00925753">
        <w:rPr>
          <w:rFonts w:ascii="Times New Roman" w:eastAsia="Times New Roman" w:hAnsi="Times New Roman" w:cs="Times New Roman"/>
          <w:sz w:val="24"/>
          <w:szCs w:val="24"/>
        </w:rPr>
        <w:t xml:space="preserve">1) odustane od ponude u roku važenja ponude; </w:t>
      </w:r>
    </w:p>
    <w:p w14:paraId="205EE5A5" w14:textId="77777777" w:rsidR="00E0074B" w:rsidRPr="00925753" w:rsidRDefault="00E0074B" w:rsidP="00E0074B">
      <w:pPr>
        <w:spacing w:after="0" w:line="240" w:lineRule="auto"/>
        <w:jc w:val="both"/>
        <w:rPr>
          <w:rFonts w:ascii="Times New Roman" w:eastAsia="Times New Roman" w:hAnsi="Times New Roman" w:cs="Times New Roman"/>
          <w:sz w:val="24"/>
          <w:szCs w:val="24"/>
        </w:rPr>
      </w:pPr>
      <w:r w:rsidRPr="00925753">
        <w:rPr>
          <w:rFonts w:ascii="Times New Roman" w:eastAsia="Times New Roman" w:hAnsi="Times New Roman" w:cs="Times New Roman"/>
          <w:sz w:val="24"/>
          <w:szCs w:val="24"/>
        </w:rPr>
        <w:t xml:space="preserve">2) ne dostavi zahtijevane dokaze prije potpisivanja ugovora; </w:t>
      </w:r>
    </w:p>
    <w:p w14:paraId="739CB6C4" w14:textId="77777777" w:rsidR="00E0074B" w:rsidRPr="00925753" w:rsidRDefault="00E0074B" w:rsidP="00E0074B">
      <w:pPr>
        <w:spacing w:after="0" w:line="240" w:lineRule="auto"/>
        <w:jc w:val="both"/>
        <w:rPr>
          <w:rFonts w:ascii="Times New Roman" w:eastAsia="Times New Roman" w:hAnsi="Times New Roman" w:cs="Times New Roman"/>
          <w:sz w:val="24"/>
          <w:szCs w:val="24"/>
        </w:rPr>
      </w:pPr>
      <w:r w:rsidRPr="00925753">
        <w:rPr>
          <w:rFonts w:ascii="Times New Roman" w:eastAsia="Times New Roman" w:hAnsi="Times New Roman" w:cs="Times New Roman"/>
          <w:sz w:val="24"/>
          <w:szCs w:val="24"/>
        </w:rPr>
        <w:t xml:space="preserve">3) odbije da potpiše ugovor o javnoj nabavci ili okvirni sporazum; ili </w:t>
      </w:r>
    </w:p>
    <w:p w14:paraId="5E1C7683" w14:textId="77777777" w:rsidR="00E0074B" w:rsidRPr="00925753" w:rsidRDefault="00E0074B" w:rsidP="00E0074B">
      <w:pPr>
        <w:spacing w:after="0" w:line="240" w:lineRule="auto"/>
        <w:jc w:val="both"/>
        <w:rPr>
          <w:rFonts w:ascii="Garamond" w:eastAsia="Times New Roman" w:hAnsi="Garamond" w:cs="Arial"/>
          <w:sz w:val="24"/>
          <w:szCs w:val="24"/>
        </w:rPr>
      </w:pPr>
      <w:r w:rsidRPr="00925753">
        <w:rPr>
          <w:rFonts w:ascii="Times New Roman" w:eastAsia="Times New Roman" w:hAnsi="Times New Roman" w:cs="Times New Roman"/>
          <w:sz w:val="24"/>
          <w:szCs w:val="24"/>
        </w:rPr>
        <w:t>4) u izjavi privrednog subjekta navede netačne činjenice o ispunjenosti uslova iz člana 111 stav 4 Zakona o javnim nabavkama</w:t>
      </w:r>
      <w:r w:rsidRPr="00925753">
        <w:rPr>
          <w:rFonts w:ascii="Garamond" w:eastAsia="Times New Roman" w:hAnsi="Garamond" w:cs="Arial"/>
          <w:sz w:val="24"/>
          <w:szCs w:val="24"/>
        </w:rPr>
        <w:t>.</w:t>
      </w:r>
    </w:p>
    <w:p w14:paraId="04FB5C6E" w14:textId="466AFE4F" w:rsidR="00E0074B" w:rsidRPr="00925753" w:rsidRDefault="00477354" w:rsidP="00477354">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Arial" w:eastAsia="Times New Roman" w:hAnsi="Arial" w:cs="Arial"/>
          <w:b/>
          <w:sz w:val="24"/>
          <w:szCs w:val="32"/>
        </w:rPr>
      </w:pPr>
      <w:r>
        <w:rPr>
          <w:rFonts w:ascii="Arial" w:eastAsia="Times New Roman" w:hAnsi="Arial" w:cs="Arial"/>
          <w:b/>
          <w:sz w:val="24"/>
          <w:szCs w:val="32"/>
        </w:rPr>
        <w:t>11.</w:t>
      </w:r>
      <w:r w:rsidR="00E0074B" w:rsidRPr="00925753">
        <w:rPr>
          <w:rFonts w:ascii="Arial" w:eastAsia="Times New Roman" w:hAnsi="Arial" w:cs="Arial"/>
          <w:b/>
          <w:sz w:val="24"/>
          <w:szCs w:val="32"/>
        </w:rPr>
        <w:t>TAJNOST PODATAKA</w:t>
      </w:r>
    </w:p>
    <w:p w14:paraId="3A159D76" w14:textId="77777777" w:rsidR="00E0074B" w:rsidRPr="00925753" w:rsidRDefault="00E0074B" w:rsidP="00E0074B">
      <w:pPr>
        <w:spacing w:after="0" w:line="240" w:lineRule="auto"/>
        <w:jc w:val="both"/>
        <w:rPr>
          <w:rFonts w:ascii="Times New Roman" w:eastAsia="Times New Roman" w:hAnsi="Times New Roman" w:cs="Times New Roman"/>
          <w:color w:val="000000"/>
          <w:sz w:val="24"/>
          <w:szCs w:val="24"/>
        </w:rPr>
      </w:pPr>
      <w:r w:rsidRPr="00925753">
        <w:rPr>
          <w:rFonts w:ascii="Times New Roman" w:eastAsia="Times New Roman" w:hAnsi="Times New Roman" w:cs="Times New Roman"/>
          <w:color w:val="000000"/>
          <w:sz w:val="24"/>
          <w:szCs w:val="24"/>
        </w:rPr>
        <w:t>Tenderska dokumentacija sadrži tajne podatke</w:t>
      </w:r>
    </w:p>
    <w:p w14:paraId="2E8A72DC" w14:textId="424E9731" w:rsidR="00E0074B" w:rsidRPr="00BF175B" w:rsidRDefault="00E0074B" w:rsidP="00BF175B">
      <w:pPr>
        <w:spacing w:after="0" w:line="240" w:lineRule="auto"/>
        <w:jc w:val="both"/>
        <w:rPr>
          <w:rFonts w:ascii="Times New Roman" w:eastAsia="Times New Roman" w:hAnsi="Times New Roman" w:cs="Times New Roman"/>
          <w:color w:val="000000"/>
          <w:sz w:val="24"/>
          <w:szCs w:val="24"/>
        </w:rPr>
      </w:pPr>
      <w:r w:rsidRPr="00925753">
        <w:rPr>
          <w:rFonts w:ascii="Times New Roman" w:eastAsia="Times New Roman" w:hAnsi="Times New Roman" w:cs="Times New Roman"/>
          <w:color w:val="000000"/>
          <w:sz w:val="24"/>
          <w:szCs w:val="24"/>
        </w:rPr>
        <w:sym w:font="Wingdings" w:char="F0A8"/>
      </w:r>
      <w:r w:rsidRPr="00925753">
        <w:rPr>
          <w:rFonts w:ascii="Times New Roman" w:eastAsia="Times New Roman" w:hAnsi="Times New Roman" w:cs="Times New Roman"/>
          <w:color w:val="000000"/>
          <w:sz w:val="24"/>
          <w:szCs w:val="24"/>
        </w:rPr>
        <w:t xml:space="preserve"> ne</w:t>
      </w:r>
    </w:p>
    <w:p w14:paraId="10653A44" w14:textId="7B7C225A" w:rsidR="00E0074B" w:rsidRPr="00925753" w:rsidRDefault="00BF175B" w:rsidP="00BF175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Arial" w:eastAsia="Times New Roman" w:hAnsi="Arial" w:cs="Arial"/>
          <w:b/>
          <w:sz w:val="24"/>
          <w:szCs w:val="32"/>
        </w:rPr>
      </w:pPr>
      <w:r>
        <w:rPr>
          <w:rFonts w:ascii="Arial" w:eastAsia="Times New Roman" w:hAnsi="Arial" w:cs="Arial"/>
          <w:b/>
          <w:sz w:val="24"/>
          <w:szCs w:val="32"/>
        </w:rPr>
        <w:t>12.</w:t>
      </w:r>
      <w:r w:rsidR="00E0074B" w:rsidRPr="00925753">
        <w:rPr>
          <w:rFonts w:ascii="Arial" w:eastAsia="Times New Roman" w:hAnsi="Arial" w:cs="Arial"/>
          <w:b/>
          <w:sz w:val="24"/>
          <w:szCs w:val="32"/>
        </w:rPr>
        <w:t>UPUTSTVO ZA SAČINJAVANJE PONUDE</w:t>
      </w:r>
    </w:p>
    <w:p w14:paraId="1678FC1A" w14:textId="77777777" w:rsidR="00E0074B" w:rsidRPr="00925753" w:rsidRDefault="00E0074B" w:rsidP="00E0074B">
      <w:pPr>
        <w:spacing w:after="0" w:line="240" w:lineRule="auto"/>
        <w:jc w:val="both"/>
        <w:rPr>
          <w:rFonts w:ascii="Times New Roman" w:eastAsia="Times New Roman" w:hAnsi="Times New Roman" w:cs="Times New Roman"/>
          <w:sz w:val="24"/>
          <w:szCs w:val="24"/>
        </w:rPr>
      </w:pPr>
      <w:r w:rsidRPr="00925753">
        <w:rPr>
          <w:rFonts w:ascii="Times New Roman" w:eastAsia="Times New Roman" w:hAnsi="Times New Roman" w:cs="Times New Roman"/>
          <w:sz w:val="24"/>
          <w:szCs w:val="24"/>
        </w:rPr>
        <w:t xml:space="preserve">Ponude se sačinjava u ESJN u skladu sa tenderskom dokumentacijom i važećim Pravilnikom o sadržaju ponude i uputstvu za sačinjavanje i podnošenje ponude. </w:t>
      </w:r>
    </w:p>
    <w:p w14:paraId="3A6C2A2B" w14:textId="77777777" w:rsidR="00E0074B" w:rsidRPr="00925753" w:rsidRDefault="00E0074B" w:rsidP="00E0074B">
      <w:pPr>
        <w:spacing w:after="0" w:line="240" w:lineRule="auto"/>
        <w:jc w:val="both"/>
        <w:rPr>
          <w:rFonts w:ascii="Times New Roman" w:eastAsia="Times New Roman" w:hAnsi="Times New Roman" w:cs="Times New Roman"/>
          <w:sz w:val="24"/>
          <w:szCs w:val="24"/>
        </w:rPr>
      </w:pPr>
      <w:r w:rsidRPr="00925753">
        <w:rPr>
          <w:rFonts w:ascii="Times New Roman" w:eastAsia="Times New Roman" w:hAnsi="Times New Roman" w:cs="Times New Roman"/>
          <w:sz w:val="24"/>
          <w:szCs w:val="24"/>
        </w:rPr>
        <w:t>Ispunjenost uslova za učešće u postupku javne nabavke dokazuje se izjavom privrednog subjekta, koja se sačinjava na obrascu datom u Pravilniku o obrascu izjave privrednog subjekta.</w:t>
      </w:r>
    </w:p>
    <w:p w14:paraId="629A7A5A" w14:textId="77777777" w:rsidR="00E0074B" w:rsidRPr="00925753" w:rsidRDefault="00E0074B" w:rsidP="00E0074B">
      <w:pPr>
        <w:spacing w:after="0" w:line="240" w:lineRule="auto"/>
        <w:jc w:val="both"/>
        <w:rPr>
          <w:rFonts w:ascii="Times New Roman" w:eastAsia="Times New Roman" w:hAnsi="Times New Roman" w:cs="Times New Roman"/>
          <w:i/>
          <w:iCs/>
          <w:color w:val="000000"/>
          <w:sz w:val="24"/>
          <w:szCs w:val="24"/>
        </w:rPr>
      </w:pPr>
      <w:r w:rsidRPr="00925753">
        <w:rPr>
          <w:rFonts w:ascii="Times New Roman" w:eastAsia="Times New Roman" w:hAnsi="Times New Roman" w:cs="Times New Roman"/>
          <w:sz w:val="24"/>
          <w:szCs w:val="24"/>
        </w:rPr>
        <w:t xml:space="preserve">Ponuđač je dužan da tačno i nedvosmisleno popuni </w:t>
      </w:r>
      <w:r w:rsidRPr="00925753">
        <w:rPr>
          <w:rFonts w:ascii="Times New Roman" w:eastAsia="Calibri" w:hAnsi="Times New Roman" w:cs="Times New Roman"/>
          <w:sz w:val="24"/>
          <w:szCs w:val="24"/>
        </w:rPr>
        <w:t>Izjavu privrednog subjekta u skladu sa zahtjevima iz tenderske dokumentacije.</w:t>
      </w:r>
    </w:p>
    <w:p w14:paraId="5B54BA84" w14:textId="77777777" w:rsidR="00E0074B" w:rsidRPr="00925753" w:rsidRDefault="00E0074B" w:rsidP="00E0074B">
      <w:pPr>
        <w:spacing w:after="0" w:line="240" w:lineRule="auto"/>
        <w:jc w:val="both"/>
        <w:rPr>
          <w:rFonts w:ascii="Garamond" w:eastAsia="Times New Roman" w:hAnsi="Garamond" w:cs="Arial"/>
          <w:b/>
          <w:bCs/>
          <w:color w:val="000000"/>
          <w:sz w:val="24"/>
          <w:szCs w:val="24"/>
        </w:rPr>
      </w:pPr>
    </w:p>
    <w:p w14:paraId="5C844267" w14:textId="4EA59B96" w:rsidR="00E0074B" w:rsidRPr="00925753" w:rsidRDefault="00BF175B" w:rsidP="00BF175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jc w:val="both"/>
        <w:outlineLvl w:val="0"/>
        <w:rPr>
          <w:rFonts w:ascii="Arial" w:eastAsia="Times New Roman" w:hAnsi="Arial" w:cs="Arial"/>
          <w:b/>
          <w:sz w:val="24"/>
          <w:szCs w:val="32"/>
        </w:rPr>
      </w:pPr>
      <w:r>
        <w:rPr>
          <w:rFonts w:ascii="Arial" w:eastAsia="Times New Roman" w:hAnsi="Arial" w:cs="Arial"/>
          <w:b/>
          <w:sz w:val="24"/>
          <w:szCs w:val="32"/>
        </w:rPr>
        <w:t xml:space="preserve">13. </w:t>
      </w:r>
      <w:r w:rsidR="00E0074B" w:rsidRPr="00925753">
        <w:rPr>
          <w:rFonts w:ascii="Arial" w:eastAsia="Times New Roman" w:hAnsi="Arial" w:cs="Arial"/>
          <w:b/>
          <w:sz w:val="24"/>
          <w:szCs w:val="32"/>
        </w:rPr>
        <w:t>NAČIN ZAKLJUČIVANJA I IZMJENE UGOVORA O JAVNOJ NABAVCI</w:t>
      </w:r>
    </w:p>
    <w:p w14:paraId="58F44B33" w14:textId="77777777" w:rsidR="00E0074B" w:rsidRPr="00925753" w:rsidRDefault="00E0074B" w:rsidP="00E0074B">
      <w:pPr>
        <w:spacing w:after="0" w:line="240" w:lineRule="auto"/>
        <w:jc w:val="both"/>
        <w:rPr>
          <w:rFonts w:ascii="Times New Roman" w:eastAsia="Times New Roman" w:hAnsi="Times New Roman" w:cs="Times New Roman"/>
          <w:sz w:val="24"/>
          <w:szCs w:val="24"/>
        </w:rPr>
      </w:pPr>
      <w:r w:rsidRPr="00925753">
        <w:rPr>
          <w:rFonts w:ascii="Times New Roman" w:eastAsia="Times New Roman" w:hAnsi="Times New Roman" w:cs="Times New Roman"/>
          <w:sz w:val="24"/>
          <w:szCs w:val="24"/>
        </w:rPr>
        <w:t xml:space="preserve">Naručilac zaključuje ugovor o javnoj nabavci u pisanom ili elektronskom obliku sa ponuđačem čija je ponuda izabrana kao najpovoljnija, nakon izvršnosti odluke o izboru najpovoljnije ponude. </w:t>
      </w:r>
    </w:p>
    <w:p w14:paraId="2EF5BEF1" w14:textId="77777777" w:rsidR="00E0074B" w:rsidRPr="00925753" w:rsidRDefault="00E0074B" w:rsidP="00E0074B">
      <w:pPr>
        <w:spacing w:after="0" w:line="240" w:lineRule="auto"/>
        <w:jc w:val="both"/>
        <w:rPr>
          <w:rFonts w:ascii="Times New Roman" w:eastAsia="Times New Roman" w:hAnsi="Times New Roman" w:cs="Times New Roman"/>
          <w:sz w:val="24"/>
          <w:szCs w:val="24"/>
        </w:rPr>
      </w:pPr>
    </w:p>
    <w:p w14:paraId="24AAEE1B" w14:textId="77777777" w:rsidR="00E0074B" w:rsidRPr="00925753" w:rsidRDefault="00E0074B" w:rsidP="00E0074B">
      <w:pPr>
        <w:spacing w:after="0" w:line="240" w:lineRule="auto"/>
        <w:jc w:val="both"/>
        <w:rPr>
          <w:rFonts w:ascii="Times New Roman" w:eastAsia="Times New Roman" w:hAnsi="Times New Roman" w:cs="Times New Roman"/>
          <w:sz w:val="24"/>
          <w:szCs w:val="24"/>
        </w:rPr>
      </w:pPr>
      <w:r w:rsidRPr="00925753">
        <w:rPr>
          <w:rFonts w:ascii="Times New Roman" w:eastAsia="Times New Roman" w:hAnsi="Times New Roman" w:cs="Times New Roman"/>
          <w:sz w:val="24"/>
          <w:szCs w:val="24"/>
        </w:rPr>
        <w:t>Ugovor o javnoj nabavci mora da bude u skladu sa uslovima utvrđenim tenderskom dokumentacijom, izabranom ponudom i odlukom o izboru najpovoljnije ponude, osim u pogledu iskazivanja PDV-a.</w:t>
      </w:r>
    </w:p>
    <w:p w14:paraId="4C7D5162" w14:textId="77777777" w:rsidR="00E0074B" w:rsidRPr="00925753" w:rsidRDefault="00E0074B" w:rsidP="00E0074B">
      <w:pPr>
        <w:spacing w:after="0" w:line="240" w:lineRule="auto"/>
        <w:jc w:val="both"/>
        <w:rPr>
          <w:rFonts w:ascii="Times New Roman" w:eastAsia="Times New Roman" w:hAnsi="Times New Roman" w:cs="Times New Roman"/>
          <w:sz w:val="24"/>
          <w:szCs w:val="24"/>
        </w:rPr>
      </w:pPr>
    </w:p>
    <w:p w14:paraId="7EA7F2B1" w14:textId="77777777" w:rsidR="00E0074B" w:rsidRPr="00925753" w:rsidRDefault="00E0074B" w:rsidP="00E0074B">
      <w:pPr>
        <w:spacing w:after="0" w:line="240" w:lineRule="auto"/>
        <w:jc w:val="both"/>
        <w:rPr>
          <w:rFonts w:ascii="Times New Roman" w:eastAsia="Times New Roman" w:hAnsi="Times New Roman" w:cs="Times New Roman"/>
          <w:color w:val="000000"/>
          <w:sz w:val="24"/>
          <w:szCs w:val="24"/>
        </w:rPr>
      </w:pPr>
      <w:r w:rsidRPr="00925753">
        <w:rPr>
          <w:rFonts w:ascii="Times New Roman" w:eastAsia="Times New Roman" w:hAnsi="Times New Roman" w:cs="Times New Roman"/>
          <w:color w:val="000000"/>
          <w:sz w:val="24"/>
          <w:szCs w:val="24"/>
        </w:rPr>
        <w:t>Ugovor između naručioca i ponuđača čija je ponuda izabrana kao najpovoljnija, pored uslova koji su propisani ovom tenderskom dokumentacijom, će sadržati i sljedeće:</w:t>
      </w:r>
      <w:r w:rsidRPr="00925753">
        <w:rPr>
          <w:rFonts w:ascii="Times New Roman" w:eastAsia="Times New Roman" w:hAnsi="Times New Roman" w:cs="Times New Roman"/>
          <w:color w:val="000000"/>
          <w:sz w:val="24"/>
          <w:szCs w:val="24"/>
          <w:vertAlign w:val="superscript"/>
        </w:rPr>
        <w:footnoteReference w:id="9"/>
      </w:r>
    </w:p>
    <w:p w14:paraId="0C166531" w14:textId="77777777" w:rsidR="00E0074B" w:rsidRPr="00FC41DE" w:rsidRDefault="00E0074B" w:rsidP="00E0074B">
      <w:pPr>
        <w:spacing w:after="0" w:line="240" w:lineRule="auto"/>
        <w:jc w:val="both"/>
        <w:rPr>
          <w:rFonts w:ascii="Times New Roman" w:eastAsia="Times New Roman" w:hAnsi="Times New Roman" w:cs="Times New Roman"/>
          <w:b/>
          <w:color w:val="000000" w:themeColor="text1"/>
          <w:sz w:val="24"/>
          <w:szCs w:val="24"/>
          <w:lang w:val="sl-SI"/>
        </w:rPr>
      </w:pPr>
    </w:p>
    <w:p w14:paraId="5234CA10" w14:textId="77777777" w:rsidR="00E0074B" w:rsidRPr="00D751D0" w:rsidRDefault="00E0074B" w:rsidP="00E0074B">
      <w:pPr>
        <w:spacing w:after="0" w:line="240" w:lineRule="auto"/>
        <w:jc w:val="both"/>
        <w:rPr>
          <w:rFonts w:ascii="Times New Roman" w:eastAsia="Times New Roman" w:hAnsi="Times New Roman" w:cs="Times New Roman"/>
          <w:color w:val="000000" w:themeColor="text1"/>
          <w:sz w:val="24"/>
          <w:szCs w:val="24"/>
          <w:lang w:val="sl-SI"/>
        </w:rPr>
      </w:pPr>
      <w:r w:rsidRPr="00FC41DE">
        <w:rPr>
          <w:rFonts w:ascii="Times New Roman" w:eastAsia="Times New Roman" w:hAnsi="Times New Roman" w:cs="Times New Roman"/>
          <w:b/>
          <w:color w:val="000000" w:themeColor="text1"/>
          <w:sz w:val="24"/>
          <w:szCs w:val="24"/>
          <w:lang w:val="sl-SI"/>
        </w:rPr>
        <w:t>-</w:t>
      </w:r>
      <w:r w:rsidRPr="00D751D0">
        <w:rPr>
          <w:rFonts w:ascii="Times New Roman" w:eastAsia="Times New Roman" w:hAnsi="Times New Roman" w:cs="Times New Roman"/>
          <w:color w:val="000000" w:themeColor="text1"/>
          <w:sz w:val="24"/>
          <w:szCs w:val="24"/>
          <w:lang w:val="sl-SI"/>
        </w:rPr>
        <w:t>Pravo ugovornih strana na raskid ugovora:</w:t>
      </w:r>
    </w:p>
    <w:p w14:paraId="4E38A9AB" w14:textId="77777777" w:rsidR="00E0074B" w:rsidRPr="00D751D0" w:rsidRDefault="00E0074B" w:rsidP="00E0074B">
      <w:pPr>
        <w:spacing w:after="0" w:line="240" w:lineRule="auto"/>
        <w:jc w:val="both"/>
        <w:rPr>
          <w:rFonts w:ascii="Times New Roman" w:eastAsia="Times New Roman" w:hAnsi="Times New Roman" w:cs="Times New Roman"/>
          <w:color w:val="000000" w:themeColor="text1"/>
          <w:sz w:val="24"/>
          <w:szCs w:val="24"/>
          <w:lang w:val="sl-SI"/>
        </w:rPr>
      </w:pPr>
      <w:r w:rsidRPr="00D751D0">
        <w:rPr>
          <w:rFonts w:ascii="Times New Roman" w:eastAsia="Times New Roman" w:hAnsi="Times New Roman" w:cs="Times New Roman"/>
          <w:color w:val="000000" w:themeColor="text1"/>
          <w:sz w:val="24"/>
          <w:szCs w:val="24"/>
          <w:lang w:val="sl-SI"/>
        </w:rPr>
        <w:t xml:space="preserve">Ugovorne strane su saglasne da do raskida ovog Ugovora može doći: </w:t>
      </w:r>
    </w:p>
    <w:p w14:paraId="6ED1E780" w14:textId="77777777" w:rsidR="00E0074B" w:rsidRPr="00D751D0" w:rsidRDefault="00E0074B" w:rsidP="00E0074B">
      <w:pPr>
        <w:spacing w:after="0" w:line="240" w:lineRule="auto"/>
        <w:jc w:val="both"/>
        <w:rPr>
          <w:rFonts w:ascii="Times New Roman" w:eastAsia="Times New Roman" w:hAnsi="Times New Roman" w:cs="Times New Roman"/>
          <w:color w:val="000000" w:themeColor="text1"/>
          <w:sz w:val="24"/>
          <w:szCs w:val="24"/>
          <w:lang w:val="sl-SI"/>
        </w:rPr>
      </w:pPr>
      <w:r w:rsidRPr="00D751D0">
        <w:rPr>
          <w:rFonts w:ascii="Times New Roman" w:eastAsia="Times New Roman" w:hAnsi="Times New Roman" w:cs="Times New Roman"/>
          <w:color w:val="000000" w:themeColor="text1"/>
          <w:sz w:val="24"/>
          <w:szCs w:val="24"/>
          <w:lang w:val="sl-SI"/>
        </w:rPr>
        <w:t>U slučaju da  DOBAVLJAČ ne bude izvršavao svoje obaveze u rokovima i na način predvidjen Ugovorom</w:t>
      </w:r>
    </w:p>
    <w:p w14:paraId="05AB064D" w14:textId="77777777" w:rsidR="00E0074B" w:rsidRPr="00FC41DE" w:rsidRDefault="00E0074B" w:rsidP="00E0074B">
      <w:pPr>
        <w:spacing w:after="0" w:line="240" w:lineRule="auto"/>
        <w:jc w:val="both"/>
        <w:rPr>
          <w:rFonts w:ascii="Times New Roman" w:eastAsia="Times New Roman" w:hAnsi="Times New Roman" w:cs="Times New Roman"/>
          <w:b/>
          <w:color w:val="000000" w:themeColor="text1"/>
          <w:sz w:val="24"/>
          <w:szCs w:val="24"/>
          <w:lang w:val="sl-SI"/>
        </w:rPr>
      </w:pPr>
      <w:r w:rsidRPr="00D751D0">
        <w:rPr>
          <w:rFonts w:ascii="Times New Roman" w:eastAsia="Times New Roman" w:hAnsi="Times New Roman" w:cs="Times New Roman"/>
          <w:color w:val="000000" w:themeColor="text1"/>
          <w:sz w:val="24"/>
          <w:szCs w:val="24"/>
          <w:lang w:val="sl-SI"/>
        </w:rPr>
        <w:t>DOBAVLJAČ ima pravo da jednostrano raskine ugovor, ako naručilac neopravdano ne ovjeri dostavljenu fakturu ili ne izvrši plaćanje u skladu sa ugovorom</w:t>
      </w:r>
      <w:r w:rsidRPr="00FC41DE">
        <w:rPr>
          <w:rFonts w:ascii="Times New Roman" w:eastAsia="Times New Roman" w:hAnsi="Times New Roman" w:cs="Times New Roman"/>
          <w:b/>
          <w:color w:val="000000" w:themeColor="text1"/>
          <w:sz w:val="24"/>
          <w:szCs w:val="24"/>
          <w:lang w:val="sl-SI"/>
        </w:rPr>
        <w:t>.</w:t>
      </w:r>
    </w:p>
    <w:p w14:paraId="0D1D6190" w14:textId="77777777" w:rsidR="00E0074B" w:rsidRPr="00FC41DE" w:rsidRDefault="00E0074B" w:rsidP="00E0074B">
      <w:pPr>
        <w:spacing w:after="0" w:line="240" w:lineRule="auto"/>
        <w:jc w:val="both"/>
        <w:rPr>
          <w:rFonts w:ascii="Times New Roman" w:eastAsia="Times New Roman" w:hAnsi="Times New Roman" w:cs="Times New Roman"/>
          <w:b/>
          <w:color w:val="000000" w:themeColor="text1"/>
          <w:sz w:val="24"/>
          <w:szCs w:val="24"/>
          <w:lang w:val="sl-SI"/>
        </w:rPr>
      </w:pPr>
    </w:p>
    <w:p w14:paraId="3B347D85" w14:textId="77777777" w:rsidR="00E0074B" w:rsidRPr="00FC41DE" w:rsidRDefault="00E0074B" w:rsidP="00E0074B">
      <w:pPr>
        <w:spacing w:after="0" w:line="240" w:lineRule="auto"/>
        <w:jc w:val="both"/>
        <w:rPr>
          <w:rFonts w:ascii="Times New Roman" w:eastAsia="Times New Roman" w:hAnsi="Times New Roman" w:cs="Times New Roman"/>
          <w:b/>
          <w:color w:val="000000" w:themeColor="text1"/>
          <w:sz w:val="24"/>
          <w:szCs w:val="24"/>
          <w:lang w:val="sl-SI"/>
        </w:rPr>
      </w:pPr>
      <w:r w:rsidRPr="00FC41DE">
        <w:rPr>
          <w:rFonts w:ascii="Times New Roman" w:eastAsia="Times New Roman" w:hAnsi="Times New Roman" w:cs="Times New Roman"/>
          <w:b/>
          <w:color w:val="000000" w:themeColor="text1"/>
          <w:sz w:val="24"/>
          <w:szCs w:val="24"/>
          <w:lang w:val="sl-SI"/>
        </w:rPr>
        <w:t>-</w:t>
      </w:r>
      <w:r w:rsidRPr="00D751D0">
        <w:rPr>
          <w:rFonts w:ascii="Times New Roman" w:eastAsia="Times New Roman" w:hAnsi="Times New Roman" w:cs="Times New Roman"/>
          <w:color w:val="000000" w:themeColor="text1"/>
          <w:sz w:val="24"/>
          <w:szCs w:val="24"/>
          <w:lang w:val="sl-SI"/>
        </w:rPr>
        <w:t>Rešavanje pitanja koja nisu regulisana ugovorom i način rešavanje sporova</w:t>
      </w:r>
      <w:r w:rsidRPr="00FC41DE">
        <w:rPr>
          <w:rFonts w:ascii="Times New Roman" w:eastAsia="Times New Roman" w:hAnsi="Times New Roman" w:cs="Times New Roman"/>
          <w:b/>
          <w:color w:val="000000" w:themeColor="text1"/>
          <w:sz w:val="24"/>
          <w:szCs w:val="24"/>
          <w:lang w:val="sl-SI"/>
        </w:rPr>
        <w:t>:</w:t>
      </w:r>
    </w:p>
    <w:p w14:paraId="67C03799" w14:textId="509C017D" w:rsidR="00E0074B" w:rsidRPr="00D751D0" w:rsidRDefault="00E0074B" w:rsidP="00E0074B">
      <w:pPr>
        <w:spacing w:after="0" w:line="240" w:lineRule="auto"/>
        <w:jc w:val="both"/>
        <w:rPr>
          <w:rFonts w:ascii="Times New Roman" w:eastAsia="Times New Roman" w:hAnsi="Times New Roman" w:cs="Times New Roman"/>
          <w:color w:val="000000" w:themeColor="text1"/>
          <w:sz w:val="24"/>
          <w:szCs w:val="24"/>
          <w:lang w:val="sl-SI"/>
        </w:rPr>
      </w:pPr>
      <w:r w:rsidRPr="00D751D0">
        <w:rPr>
          <w:rFonts w:ascii="Times New Roman" w:eastAsia="Times New Roman" w:hAnsi="Times New Roman" w:cs="Times New Roman"/>
          <w:color w:val="000000" w:themeColor="text1"/>
          <w:sz w:val="24"/>
          <w:szCs w:val="24"/>
          <w:lang w:val="sl-SI"/>
        </w:rPr>
        <w:t>Sve eventualne sporove koji nastanu iz, ili povodom, ugovora o javnoj nabavci – ugovorne strane će pokušati da riješe sporazumno. Ukoliko sporovi između naručioca i dobavljača ne budu riješeni sporazumno, ugovara se nadležnost stvarno nadležnog suda u Podgorici.</w:t>
      </w:r>
      <w:r>
        <w:rPr>
          <w:rFonts w:ascii="Times New Roman" w:eastAsia="Times New Roman" w:hAnsi="Times New Roman" w:cs="Times New Roman"/>
          <w:color w:val="000000" w:themeColor="text1"/>
          <w:sz w:val="24"/>
          <w:szCs w:val="24"/>
          <w:lang w:val="sl-SI"/>
        </w:rPr>
        <w:t xml:space="preserve"> </w:t>
      </w:r>
      <w:r w:rsidRPr="00D751D0">
        <w:rPr>
          <w:rFonts w:ascii="Times New Roman" w:eastAsia="Times New Roman" w:hAnsi="Times New Roman" w:cs="Times New Roman"/>
          <w:color w:val="000000" w:themeColor="text1"/>
          <w:sz w:val="24"/>
          <w:szCs w:val="24"/>
          <w:lang w:val="sl-SI"/>
        </w:rPr>
        <w:t>Na sve što nije regulisa</w:t>
      </w:r>
      <w:r w:rsidRPr="00FC41DE">
        <w:rPr>
          <w:rFonts w:ascii="Times New Roman" w:eastAsia="Times New Roman" w:hAnsi="Times New Roman" w:cs="Times New Roman"/>
          <w:b/>
          <w:color w:val="000000" w:themeColor="text1"/>
          <w:sz w:val="24"/>
          <w:szCs w:val="24"/>
          <w:lang w:val="sl-SI"/>
        </w:rPr>
        <w:t xml:space="preserve">no </w:t>
      </w:r>
      <w:r w:rsidRPr="00D751D0">
        <w:rPr>
          <w:rFonts w:ascii="Times New Roman" w:eastAsia="Times New Roman" w:hAnsi="Times New Roman" w:cs="Times New Roman"/>
          <w:color w:val="000000" w:themeColor="text1"/>
          <w:sz w:val="24"/>
          <w:szCs w:val="24"/>
          <w:lang w:val="sl-SI"/>
        </w:rPr>
        <w:t>odredbama ovog ugovora, primjeniće se odredbe Zakona o obligacionim odnosima.</w:t>
      </w:r>
    </w:p>
    <w:p w14:paraId="33F75D5F" w14:textId="579151F1" w:rsidR="00E0074B" w:rsidRDefault="00E0074B" w:rsidP="00E0074B">
      <w:pPr>
        <w:spacing w:after="0" w:line="240" w:lineRule="auto"/>
        <w:jc w:val="both"/>
        <w:rPr>
          <w:rFonts w:ascii="Times New Roman" w:eastAsia="Times New Roman" w:hAnsi="Times New Roman" w:cs="Times New Roman"/>
          <w:color w:val="000000" w:themeColor="text1"/>
          <w:sz w:val="24"/>
          <w:szCs w:val="24"/>
          <w:lang w:val="sl-SI"/>
        </w:rPr>
      </w:pPr>
      <w:r w:rsidRPr="00D751D0">
        <w:rPr>
          <w:rFonts w:ascii="Times New Roman" w:eastAsia="Times New Roman" w:hAnsi="Times New Roman" w:cs="Times New Roman"/>
          <w:color w:val="000000" w:themeColor="text1"/>
          <w:sz w:val="24"/>
          <w:szCs w:val="24"/>
          <w:lang w:val="sl-SI"/>
        </w:rPr>
        <w:t xml:space="preserve"> </w:t>
      </w:r>
    </w:p>
    <w:p w14:paraId="33C5C820" w14:textId="5B0D23CA" w:rsidR="00E0074B" w:rsidRPr="00D751D0" w:rsidRDefault="00E0074B" w:rsidP="00E0074B">
      <w:pPr>
        <w:spacing w:after="0" w:line="240" w:lineRule="auto"/>
        <w:jc w:val="both"/>
        <w:rPr>
          <w:rFonts w:ascii="Times New Roman" w:eastAsia="Times New Roman" w:hAnsi="Times New Roman" w:cs="Times New Roman"/>
          <w:color w:val="000000" w:themeColor="text1"/>
          <w:sz w:val="24"/>
          <w:szCs w:val="24"/>
          <w:lang w:val="sl-SI"/>
        </w:rPr>
      </w:pPr>
      <w:r>
        <w:rPr>
          <w:rFonts w:ascii="Times New Roman" w:eastAsia="Times New Roman" w:hAnsi="Times New Roman" w:cs="Times New Roman"/>
          <w:color w:val="000000" w:themeColor="text1"/>
          <w:sz w:val="24"/>
          <w:szCs w:val="24"/>
          <w:lang w:val="sl-SI"/>
        </w:rPr>
        <w:t>-</w:t>
      </w:r>
      <w:r w:rsidRPr="00DE4E57">
        <w:t xml:space="preserve"> </w:t>
      </w:r>
      <w:r w:rsidRPr="00DE4E57">
        <w:rPr>
          <w:rFonts w:ascii="Times New Roman" w:eastAsia="Times New Roman" w:hAnsi="Times New Roman" w:cs="Times New Roman"/>
          <w:color w:val="000000" w:themeColor="text1"/>
          <w:sz w:val="24"/>
          <w:szCs w:val="24"/>
          <w:lang w:val="sl-SI"/>
        </w:rPr>
        <w:t>Ponuđač čija ponuda bude izabrana kao najpovoljnija je dužan da uz potpisan ugovor o ja</w:t>
      </w:r>
      <w:r>
        <w:rPr>
          <w:rFonts w:ascii="Times New Roman" w:eastAsia="Times New Roman" w:hAnsi="Times New Roman" w:cs="Times New Roman"/>
          <w:color w:val="000000" w:themeColor="text1"/>
          <w:sz w:val="24"/>
          <w:szCs w:val="24"/>
          <w:lang w:val="sl-SI"/>
        </w:rPr>
        <w:t xml:space="preserve">vnoj nabavci dostavi naručiocu </w:t>
      </w:r>
      <w:r w:rsidRPr="00DE4E57">
        <w:rPr>
          <w:rFonts w:ascii="Times New Roman" w:eastAsia="Times New Roman" w:hAnsi="Times New Roman" w:cs="Times New Roman"/>
          <w:color w:val="000000" w:themeColor="text1"/>
          <w:sz w:val="24"/>
          <w:szCs w:val="24"/>
          <w:lang w:val="sl-SI"/>
        </w:rPr>
        <w:t xml:space="preserve">garanciju za dobro izvršenje ugovora za slučaj povrede ugovorenih </w:t>
      </w:r>
      <w:r w:rsidRPr="00DE4E57">
        <w:rPr>
          <w:rFonts w:ascii="Times New Roman" w:eastAsia="Times New Roman" w:hAnsi="Times New Roman" w:cs="Times New Roman"/>
          <w:color w:val="000000" w:themeColor="text1"/>
          <w:sz w:val="24"/>
          <w:szCs w:val="24"/>
          <w:lang w:val="sl-SI"/>
        </w:rPr>
        <w:lastRenderedPageBreak/>
        <w:t xml:space="preserve">obaveza u iznosu od 10% od vrijednosti ugovora . Ponuđač čija ponuda bude izabrana kao najpovoljnija je dužan da uz potpisan ugovor o javnoj nabavci dostavi naručiocu garanciju, neopozivu i bezuslovno plativu na prvi poziv za dobro izvršenje ugovora, za slučaj povrede ugovorenih obaveza u iznosu od 10 % od vrijednosti ugovora. Garancija za dobro izvršenje ugovora treba da važi sedam dana duže od ponuđenog roka izvršenja ugovora.U slučaju prekoračenja roka iz prethodnog stava, </w:t>
      </w:r>
      <w:r w:rsidR="00BF175B">
        <w:rPr>
          <w:rFonts w:ascii="Times New Roman" w:eastAsia="Times New Roman" w:hAnsi="Times New Roman" w:cs="Times New Roman"/>
          <w:color w:val="000000" w:themeColor="text1"/>
          <w:sz w:val="24"/>
          <w:szCs w:val="24"/>
          <w:lang w:val="sl-SI"/>
        </w:rPr>
        <w:t xml:space="preserve">Dobavljač je dužan </w:t>
      </w:r>
      <w:r w:rsidRPr="00DE4E57">
        <w:rPr>
          <w:rFonts w:ascii="Times New Roman" w:eastAsia="Times New Roman" w:hAnsi="Times New Roman" w:cs="Times New Roman"/>
          <w:color w:val="000000" w:themeColor="text1"/>
          <w:sz w:val="24"/>
          <w:szCs w:val="24"/>
          <w:lang w:val="sl-SI"/>
        </w:rPr>
        <w:t>da, na zahtjev naručioca, prije isteka roka važenja, produži garanciju za dobro izvršenje ugovora.</w:t>
      </w:r>
    </w:p>
    <w:p w14:paraId="459B3975" w14:textId="77777777" w:rsidR="00E0074B" w:rsidRDefault="00E0074B" w:rsidP="00E0074B">
      <w:pPr>
        <w:spacing w:after="0" w:line="240" w:lineRule="auto"/>
        <w:jc w:val="both"/>
        <w:rPr>
          <w:rFonts w:ascii="Times New Roman" w:eastAsia="Times New Roman" w:hAnsi="Times New Roman" w:cs="Times New Roman"/>
          <w:color w:val="000000" w:themeColor="text1"/>
          <w:sz w:val="24"/>
          <w:szCs w:val="24"/>
          <w:lang w:val="sl-SI"/>
        </w:rPr>
      </w:pPr>
    </w:p>
    <w:p w14:paraId="6EF8226E" w14:textId="77777777" w:rsidR="00E0074B" w:rsidRPr="00D751D0" w:rsidRDefault="00E0074B" w:rsidP="00E0074B">
      <w:pPr>
        <w:spacing w:after="0" w:line="240" w:lineRule="auto"/>
        <w:jc w:val="both"/>
        <w:rPr>
          <w:rFonts w:ascii="Times New Roman" w:eastAsia="Times New Roman" w:hAnsi="Times New Roman" w:cs="Times New Roman"/>
          <w:color w:val="000000" w:themeColor="text1"/>
          <w:sz w:val="24"/>
          <w:szCs w:val="24"/>
          <w:lang w:val="sl-SI"/>
        </w:rPr>
      </w:pPr>
      <w:r w:rsidRPr="00D751D0">
        <w:rPr>
          <w:rFonts w:ascii="Times New Roman" w:eastAsia="Times New Roman" w:hAnsi="Times New Roman" w:cs="Times New Roman"/>
          <w:color w:val="000000" w:themeColor="text1"/>
          <w:sz w:val="24"/>
          <w:szCs w:val="24"/>
          <w:lang w:val="sl-SI"/>
        </w:rPr>
        <w:t>.-Antikorupcijka klauzula.</w:t>
      </w:r>
    </w:p>
    <w:p w14:paraId="033810F1" w14:textId="77777777" w:rsidR="00E0074B" w:rsidRPr="00925753" w:rsidRDefault="00E0074B" w:rsidP="00E0074B">
      <w:pPr>
        <w:spacing w:after="0" w:line="240" w:lineRule="auto"/>
        <w:jc w:val="both"/>
        <w:rPr>
          <w:rFonts w:ascii="Garamond" w:eastAsia="Times New Roman" w:hAnsi="Garamond" w:cs="Arial"/>
          <w:color w:val="000000"/>
          <w:sz w:val="25"/>
          <w:szCs w:val="25"/>
        </w:rPr>
      </w:pPr>
    </w:p>
    <w:p w14:paraId="18EE8E13" w14:textId="2EA36D51" w:rsidR="00E0074B" w:rsidRPr="00925753" w:rsidRDefault="00BF175B" w:rsidP="00E0074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jc w:val="both"/>
        <w:outlineLvl w:val="0"/>
        <w:rPr>
          <w:rFonts w:ascii="Arial" w:eastAsia="Times New Roman" w:hAnsi="Arial" w:cs="Arial"/>
          <w:b/>
          <w:sz w:val="24"/>
          <w:szCs w:val="32"/>
        </w:rPr>
      </w:pPr>
      <w:r>
        <w:rPr>
          <w:rFonts w:ascii="Arial" w:eastAsia="Times New Roman" w:hAnsi="Arial" w:cs="Arial"/>
          <w:b/>
          <w:sz w:val="24"/>
          <w:szCs w:val="32"/>
        </w:rPr>
        <w:t xml:space="preserve">14. </w:t>
      </w:r>
      <w:r w:rsidR="00E0074B" w:rsidRPr="00925753">
        <w:rPr>
          <w:rFonts w:ascii="Arial" w:eastAsia="Times New Roman" w:hAnsi="Arial" w:cs="Arial"/>
          <w:b/>
          <w:sz w:val="24"/>
          <w:szCs w:val="32"/>
        </w:rPr>
        <w:t>ZAHTJEV ZA POJAŠNJENJE ILI IZMJENU I DOPUNU TENDERSKE DOKUMENTACIJE</w:t>
      </w:r>
    </w:p>
    <w:p w14:paraId="12CD1BF1" w14:textId="77777777" w:rsidR="00E0074B" w:rsidRDefault="00E0074B" w:rsidP="00E0074B">
      <w:pPr>
        <w:autoSpaceDE w:val="0"/>
        <w:autoSpaceDN w:val="0"/>
        <w:adjustRightInd w:val="0"/>
        <w:spacing w:after="0" w:line="240" w:lineRule="auto"/>
        <w:jc w:val="both"/>
        <w:rPr>
          <w:rFonts w:ascii="Times New Roman" w:eastAsia="Times New Roman" w:hAnsi="Times New Roman" w:cs="Times New Roman"/>
          <w:sz w:val="24"/>
          <w:szCs w:val="24"/>
        </w:rPr>
      </w:pPr>
    </w:p>
    <w:p w14:paraId="0E700DBD" w14:textId="5C0B1A80" w:rsidR="00E0074B" w:rsidRPr="00925753" w:rsidRDefault="00E0074B" w:rsidP="00BF175B">
      <w:pPr>
        <w:autoSpaceDE w:val="0"/>
        <w:autoSpaceDN w:val="0"/>
        <w:adjustRightInd w:val="0"/>
        <w:spacing w:after="0" w:line="240" w:lineRule="auto"/>
        <w:jc w:val="both"/>
        <w:rPr>
          <w:rFonts w:ascii="Times New Roman" w:eastAsia="Times New Roman" w:hAnsi="Times New Roman" w:cs="Times New Roman"/>
          <w:sz w:val="24"/>
          <w:szCs w:val="24"/>
        </w:rPr>
      </w:pPr>
      <w:r w:rsidRPr="00925753">
        <w:rPr>
          <w:rFonts w:ascii="Times New Roman" w:eastAsia="Times New Roman" w:hAnsi="Times New Roman" w:cs="Times New Roman"/>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1BE3B67" w14:textId="31048953" w:rsidR="00E0074B" w:rsidRPr="00925753" w:rsidRDefault="00E0074B" w:rsidP="00E0074B">
      <w:pPr>
        <w:spacing w:after="0" w:line="240" w:lineRule="auto"/>
        <w:jc w:val="both"/>
        <w:rPr>
          <w:rFonts w:ascii="Times New Roman" w:eastAsia="Times New Roman" w:hAnsi="Times New Roman" w:cs="Times New Roman"/>
          <w:sz w:val="24"/>
          <w:szCs w:val="24"/>
        </w:rPr>
      </w:pPr>
      <w:r w:rsidRPr="00925753">
        <w:rPr>
          <w:rFonts w:ascii="Times New Roman" w:eastAsia="Times New Roman" w:hAnsi="Times New Roman" w:cs="Times New Roman"/>
          <w:sz w:val="24"/>
          <w:szCs w:val="24"/>
        </w:rPr>
        <w:t>Privredni subjekat ima pravo da pisanim zahtjevom traži od naručioca pojašnjenje tenderske dokumentacije najkasnije deset dana prije isteka roka određenog za dostavljanje ponuda.</w:t>
      </w:r>
    </w:p>
    <w:p w14:paraId="56F83DDC" w14:textId="1615136A" w:rsidR="00E0074B" w:rsidRDefault="00E0074B" w:rsidP="00E0074B">
      <w:pPr>
        <w:spacing w:after="0" w:line="240" w:lineRule="auto"/>
        <w:jc w:val="both"/>
        <w:rPr>
          <w:rFonts w:ascii="Garamond" w:eastAsia="Times New Roman" w:hAnsi="Garamond" w:cs="Arial"/>
          <w:color w:val="000000"/>
          <w:sz w:val="24"/>
          <w:szCs w:val="24"/>
        </w:rPr>
      </w:pPr>
      <w:r w:rsidRPr="00925753">
        <w:rPr>
          <w:rFonts w:ascii="Times New Roman" w:eastAsia="Times New Roman" w:hAnsi="Times New Roman" w:cs="Times New Roman"/>
          <w:color w:val="000000"/>
          <w:sz w:val="24"/>
          <w:szCs w:val="24"/>
        </w:rPr>
        <w:t>Zahtjev se podnosi isključivo putem ESJN</w:t>
      </w:r>
      <w:r w:rsidRPr="00925753">
        <w:rPr>
          <w:rFonts w:ascii="Garamond" w:eastAsia="Times New Roman" w:hAnsi="Garamond" w:cs="Arial"/>
          <w:color w:val="000000"/>
          <w:sz w:val="24"/>
          <w:szCs w:val="24"/>
        </w:rPr>
        <w:t>-a.</w:t>
      </w:r>
    </w:p>
    <w:p w14:paraId="0F89E62E" w14:textId="77777777" w:rsidR="00BA7442" w:rsidRDefault="00BA7442" w:rsidP="00E0074B">
      <w:pPr>
        <w:spacing w:after="0" w:line="240" w:lineRule="auto"/>
        <w:jc w:val="both"/>
        <w:rPr>
          <w:rFonts w:ascii="Garamond" w:eastAsia="Times New Roman" w:hAnsi="Garamond" w:cs="Arial"/>
          <w:color w:val="000000"/>
          <w:sz w:val="24"/>
          <w:szCs w:val="24"/>
        </w:rPr>
      </w:pPr>
    </w:p>
    <w:p w14:paraId="38503E77" w14:textId="77777777" w:rsidR="00BA7442" w:rsidRDefault="00BA7442" w:rsidP="00E0074B">
      <w:pPr>
        <w:spacing w:after="0" w:line="240" w:lineRule="auto"/>
        <w:jc w:val="both"/>
        <w:rPr>
          <w:rFonts w:ascii="Garamond" w:eastAsia="Times New Roman" w:hAnsi="Garamond" w:cs="Arial"/>
          <w:color w:val="000000"/>
          <w:sz w:val="24"/>
          <w:szCs w:val="24"/>
        </w:rPr>
      </w:pPr>
    </w:p>
    <w:p w14:paraId="79792734" w14:textId="77777777" w:rsidR="00BA7442" w:rsidRDefault="00BA7442" w:rsidP="00E0074B">
      <w:pPr>
        <w:spacing w:after="0" w:line="240" w:lineRule="auto"/>
        <w:jc w:val="both"/>
        <w:rPr>
          <w:rFonts w:ascii="Garamond" w:eastAsia="Times New Roman" w:hAnsi="Garamond" w:cs="Arial"/>
          <w:color w:val="000000"/>
          <w:sz w:val="24"/>
          <w:szCs w:val="24"/>
        </w:rPr>
      </w:pPr>
    </w:p>
    <w:p w14:paraId="37E1FD23" w14:textId="77777777" w:rsidR="00BA7442" w:rsidRDefault="00BA7442" w:rsidP="00E0074B">
      <w:pPr>
        <w:spacing w:after="0" w:line="240" w:lineRule="auto"/>
        <w:jc w:val="both"/>
        <w:rPr>
          <w:rFonts w:ascii="Garamond" w:eastAsia="Times New Roman" w:hAnsi="Garamond" w:cs="Arial"/>
          <w:color w:val="000000"/>
          <w:sz w:val="24"/>
          <w:szCs w:val="24"/>
        </w:rPr>
      </w:pPr>
    </w:p>
    <w:p w14:paraId="73B8FC4E" w14:textId="77777777" w:rsidR="00BA7442" w:rsidRDefault="00BA7442" w:rsidP="00E0074B">
      <w:pPr>
        <w:spacing w:after="0" w:line="240" w:lineRule="auto"/>
        <w:jc w:val="both"/>
        <w:rPr>
          <w:rFonts w:ascii="Garamond" w:eastAsia="Times New Roman" w:hAnsi="Garamond" w:cs="Arial"/>
          <w:color w:val="000000"/>
          <w:sz w:val="24"/>
          <w:szCs w:val="24"/>
        </w:rPr>
      </w:pPr>
    </w:p>
    <w:p w14:paraId="1AB43F50" w14:textId="77777777" w:rsidR="00BA7442" w:rsidRDefault="00BA7442" w:rsidP="00E0074B">
      <w:pPr>
        <w:spacing w:after="0" w:line="240" w:lineRule="auto"/>
        <w:jc w:val="both"/>
        <w:rPr>
          <w:rFonts w:ascii="Garamond" w:eastAsia="Times New Roman" w:hAnsi="Garamond" w:cs="Arial"/>
          <w:color w:val="000000"/>
          <w:sz w:val="24"/>
          <w:szCs w:val="24"/>
        </w:rPr>
      </w:pPr>
    </w:p>
    <w:p w14:paraId="0FEDA706" w14:textId="77777777" w:rsidR="00BA7442" w:rsidRDefault="00BA7442" w:rsidP="00E0074B">
      <w:pPr>
        <w:spacing w:after="0" w:line="240" w:lineRule="auto"/>
        <w:jc w:val="both"/>
        <w:rPr>
          <w:rFonts w:ascii="Garamond" w:eastAsia="Times New Roman" w:hAnsi="Garamond" w:cs="Arial"/>
          <w:color w:val="000000"/>
          <w:sz w:val="24"/>
          <w:szCs w:val="24"/>
        </w:rPr>
      </w:pPr>
    </w:p>
    <w:p w14:paraId="2B2D452E" w14:textId="77777777" w:rsidR="00BA7442" w:rsidRDefault="00BA7442" w:rsidP="00E0074B">
      <w:pPr>
        <w:spacing w:after="0" w:line="240" w:lineRule="auto"/>
        <w:jc w:val="both"/>
        <w:rPr>
          <w:rFonts w:ascii="Garamond" w:eastAsia="Times New Roman" w:hAnsi="Garamond" w:cs="Arial"/>
          <w:color w:val="000000"/>
          <w:sz w:val="24"/>
          <w:szCs w:val="24"/>
        </w:rPr>
      </w:pPr>
    </w:p>
    <w:p w14:paraId="02C3D1CD" w14:textId="77777777" w:rsidR="00BA7442" w:rsidRDefault="00BA7442" w:rsidP="00E0074B">
      <w:pPr>
        <w:spacing w:after="0" w:line="240" w:lineRule="auto"/>
        <w:jc w:val="both"/>
        <w:rPr>
          <w:rFonts w:ascii="Garamond" w:eastAsia="Times New Roman" w:hAnsi="Garamond" w:cs="Arial"/>
          <w:color w:val="000000"/>
          <w:sz w:val="24"/>
          <w:szCs w:val="24"/>
        </w:rPr>
      </w:pPr>
    </w:p>
    <w:p w14:paraId="2D546204" w14:textId="77777777" w:rsidR="00BA7442" w:rsidRDefault="00BA7442" w:rsidP="00E0074B">
      <w:pPr>
        <w:spacing w:after="0" w:line="240" w:lineRule="auto"/>
        <w:jc w:val="both"/>
        <w:rPr>
          <w:rFonts w:ascii="Garamond" w:eastAsia="Times New Roman" w:hAnsi="Garamond" w:cs="Arial"/>
          <w:color w:val="000000"/>
          <w:sz w:val="24"/>
          <w:szCs w:val="24"/>
        </w:rPr>
      </w:pPr>
    </w:p>
    <w:p w14:paraId="1941044E" w14:textId="77777777" w:rsidR="00BA7442" w:rsidRDefault="00BA7442" w:rsidP="00E0074B">
      <w:pPr>
        <w:spacing w:after="0" w:line="240" w:lineRule="auto"/>
        <w:jc w:val="both"/>
        <w:rPr>
          <w:rFonts w:ascii="Garamond" w:eastAsia="Times New Roman" w:hAnsi="Garamond" w:cs="Arial"/>
          <w:color w:val="000000"/>
          <w:sz w:val="24"/>
          <w:szCs w:val="24"/>
        </w:rPr>
      </w:pPr>
    </w:p>
    <w:p w14:paraId="6E4EEE70" w14:textId="77777777" w:rsidR="00BA7442" w:rsidRDefault="00BA7442" w:rsidP="00E0074B">
      <w:pPr>
        <w:spacing w:after="0" w:line="240" w:lineRule="auto"/>
        <w:jc w:val="both"/>
        <w:rPr>
          <w:rFonts w:ascii="Garamond" w:eastAsia="Times New Roman" w:hAnsi="Garamond" w:cs="Arial"/>
          <w:color w:val="000000"/>
          <w:sz w:val="24"/>
          <w:szCs w:val="24"/>
        </w:rPr>
      </w:pPr>
    </w:p>
    <w:p w14:paraId="651E312D" w14:textId="77777777" w:rsidR="00BA7442" w:rsidRDefault="00BA7442" w:rsidP="00E0074B">
      <w:pPr>
        <w:spacing w:after="0" w:line="240" w:lineRule="auto"/>
        <w:jc w:val="both"/>
        <w:rPr>
          <w:rFonts w:ascii="Garamond" w:eastAsia="Times New Roman" w:hAnsi="Garamond" w:cs="Arial"/>
          <w:color w:val="000000"/>
          <w:sz w:val="24"/>
          <w:szCs w:val="24"/>
        </w:rPr>
      </w:pPr>
    </w:p>
    <w:p w14:paraId="52517A2A" w14:textId="77777777" w:rsidR="00BA7442" w:rsidRDefault="00BA7442" w:rsidP="00E0074B">
      <w:pPr>
        <w:spacing w:after="0" w:line="240" w:lineRule="auto"/>
        <w:jc w:val="both"/>
        <w:rPr>
          <w:rFonts w:ascii="Garamond" w:eastAsia="Times New Roman" w:hAnsi="Garamond" w:cs="Arial"/>
          <w:color w:val="000000"/>
          <w:sz w:val="24"/>
          <w:szCs w:val="24"/>
        </w:rPr>
      </w:pPr>
    </w:p>
    <w:p w14:paraId="1AC88FE7" w14:textId="77777777" w:rsidR="00BA7442" w:rsidRDefault="00BA7442" w:rsidP="00E0074B">
      <w:pPr>
        <w:spacing w:after="0" w:line="240" w:lineRule="auto"/>
        <w:jc w:val="both"/>
        <w:rPr>
          <w:rFonts w:ascii="Garamond" w:eastAsia="Times New Roman" w:hAnsi="Garamond" w:cs="Arial"/>
          <w:color w:val="000000"/>
          <w:sz w:val="24"/>
          <w:szCs w:val="24"/>
        </w:rPr>
      </w:pPr>
    </w:p>
    <w:p w14:paraId="1B4540F3" w14:textId="77777777" w:rsidR="00BA7442" w:rsidRDefault="00BA7442" w:rsidP="00E0074B">
      <w:pPr>
        <w:spacing w:after="0" w:line="240" w:lineRule="auto"/>
        <w:jc w:val="both"/>
        <w:rPr>
          <w:rFonts w:ascii="Garamond" w:eastAsia="Times New Roman" w:hAnsi="Garamond" w:cs="Arial"/>
          <w:color w:val="000000"/>
          <w:sz w:val="24"/>
          <w:szCs w:val="24"/>
        </w:rPr>
      </w:pPr>
    </w:p>
    <w:p w14:paraId="4AD96E50" w14:textId="77777777" w:rsidR="00BA7442" w:rsidRDefault="00BA7442" w:rsidP="00E0074B">
      <w:pPr>
        <w:spacing w:after="0" w:line="240" w:lineRule="auto"/>
        <w:jc w:val="both"/>
        <w:rPr>
          <w:rFonts w:ascii="Garamond" w:eastAsia="Times New Roman" w:hAnsi="Garamond" w:cs="Arial"/>
          <w:color w:val="000000"/>
          <w:sz w:val="24"/>
          <w:szCs w:val="24"/>
        </w:rPr>
      </w:pPr>
    </w:p>
    <w:p w14:paraId="1269CA35" w14:textId="77777777" w:rsidR="00BA7442" w:rsidRDefault="00BA7442" w:rsidP="00E0074B">
      <w:pPr>
        <w:spacing w:after="0" w:line="240" w:lineRule="auto"/>
        <w:jc w:val="both"/>
        <w:rPr>
          <w:rFonts w:ascii="Garamond" w:eastAsia="Times New Roman" w:hAnsi="Garamond" w:cs="Arial"/>
          <w:color w:val="000000"/>
          <w:sz w:val="24"/>
          <w:szCs w:val="24"/>
        </w:rPr>
      </w:pPr>
    </w:p>
    <w:p w14:paraId="7F7F103E" w14:textId="77777777" w:rsidR="00BA7442" w:rsidRDefault="00BA7442" w:rsidP="00E0074B">
      <w:pPr>
        <w:spacing w:after="0" w:line="240" w:lineRule="auto"/>
        <w:jc w:val="both"/>
        <w:rPr>
          <w:rFonts w:ascii="Garamond" w:eastAsia="Times New Roman" w:hAnsi="Garamond" w:cs="Arial"/>
          <w:color w:val="000000"/>
          <w:sz w:val="24"/>
          <w:szCs w:val="24"/>
        </w:rPr>
      </w:pPr>
    </w:p>
    <w:p w14:paraId="489F152E" w14:textId="77777777" w:rsidR="00BA7442" w:rsidRDefault="00BA7442" w:rsidP="00E0074B">
      <w:pPr>
        <w:spacing w:after="0" w:line="240" w:lineRule="auto"/>
        <w:jc w:val="both"/>
        <w:rPr>
          <w:rFonts w:ascii="Garamond" w:eastAsia="Times New Roman" w:hAnsi="Garamond" w:cs="Arial"/>
          <w:color w:val="000000"/>
          <w:sz w:val="24"/>
          <w:szCs w:val="24"/>
        </w:rPr>
      </w:pPr>
    </w:p>
    <w:p w14:paraId="19FC6CE4" w14:textId="77777777" w:rsidR="00BA7442" w:rsidRDefault="00BA7442" w:rsidP="00E0074B">
      <w:pPr>
        <w:spacing w:after="0" w:line="240" w:lineRule="auto"/>
        <w:jc w:val="both"/>
        <w:rPr>
          <w:rFonts w:ascii="Garamond" w:eastAsia="Times New Roman" w:hAnsi="Garamond" w:cs="Arial"/>
          <w:color w:val="000000"/>
          <w:sz w:val="24"/>
          <w:szCs w:val="24"/>
        </w:rPr>
      </w:pPr>
    </w:p>
    <w:p w14:paraId="03EA1EE1" w14:textId="77777777" w:rsidR="00BA7442" w:rsidRDefault="00BA7442" w:rsidP="00E0074B">
      <w:pPr>
        <w:spacing w:after="0" w:line="240" w:lineRule="auto"/>
        <w:jc w:val="both"/>
        <w:rPr>
          <w:rFonts w:ascii="Garamond" w:eastAsia="Times New Roman" w:hAnsi="Garamond" w:cs="Arial"/>
          <w:color w:val="000000"/>
          <w:sz w:val="24"/>
          <w:szCs w:val="24"/>
        </w:rPr>
      </w:pPr>
    </w:p>
    <w:p w14:paraId="47AF4C1E" w14:textId="77777777" w:rsidR="00BA7442" w:rsidRDefault="00BA7442" w:rsidP="00E0074B">
      <w:pPr>
        <w:spacing w:after="0" w:line="240" w:lineRule="auto"/>
        <w:jc w:val="both"/>
        <w:rPr>
          <w:rFonts w:ascii="Garamond" w:eastAsia="Times New Roman" w:hAnsi="Garamond" w:cs="Arial"/>
          <w:color w:val="000000"/>
          <w:sz w:val="24"/>
          <w:szCs w:val="24"/>
        </w:rPr>
      </w:pPr>
    </w:p>
    <w:p w14:paraId="2B080573" w14:textId="77777777" w:rsidR="00BA7442" w:rsidRDefault="00BA7442" w:rsidP="00E0074B">
      <w:pPr>
        <w:spacing w:after="0" w:line="240" w:lineRule="auto"/>
        <w:jc w:val="both"/>
        <w:rPr>
          <w:rFonts w:ascii="Garamond" w:eastAsia="Times New Roman" w:hAnsi="Garamond" w:cs="Arial"/>
          <w:color w:val="000000"/>
          <w:sz w:val="24"/>
          <w:szCs w:val="24"/>
        </w:rPr>
      </w:pPr>
    </w:p>
    <w:p w14:paraId="6DC5CB7D" w14:textId="77777777" w:rsidR="00BA7442" w:rsidRDefault="00BA7442" w:rsidP="00E0074B">
      <w:pPr>
        <w:spacing w:after="0" w:line="240" w:lineRule="auto"/>
        <w:jc w:val="both"/>
        <w:rPr>
          <w:rFonts w:ascii="Garamond" w:eastAsia="Times New Roman" w:hAnsi="Garamond" w:cs="Arial"/>
          <w:color w:val="000000"/>
          <w:sz w:val="24"/>
          <w:szCs w:val="24"/>
        </w:rPr>
      </w:pPr>
    </w:p>
    <w:p w14:paraId="581C7BE3" w14:textId="77777777" w:rsidR="00BA7442" w:rsidRDefault="00BA7442" w:rsidP="00E0074B">
      <w:pPr>
        <w:spacing w:after="0" w:line="240" w:lineRule="auto"/>
        <w:jc w:val="both"/>
        <w:rPr>
          <w:rFonts w:ascii="Garamond" w:eastAsia="Times New Roman" w:hAnsi="Garamond" w:cs="Arial"/>
          <w:color w:val="000000"/>
          <w:sz w:val="24"/>
          <w:szCs w:val="24"/>
        </w:rPr>
      </w:pPr>
    </w:p>
    <w:p w14:paraId="57C98882" w14:textId="77777777" w:rsidR="00BA7442" w:rsidRDefault="00BA7442" w:rsidP="00E0074B">
      <w:pPr>
        <w:spacing w:after="0" w:line="240" w:lineRule="auto"/>
        <w:jc w:val="both"/>
        <w:rPr>
          <w:rFonts w:ascii="Garamond" w:eastAsia="Times New Roman" w:hAnsi="Garamond" w:cs="Arial"/>
          <w:color w:val="000000"/>
          <w:sz w:val="24"/>
          <w:szCs w:val="24"/>
        </w:rPr>
      </w:pPr>
    </w:p>
    <w:p w14:paraId="6986C348" w14:textId="77777777" w:rsidR="00BA7442" w:rsidRDefault="00BA7442" w:rsidP="00E0074B">
      <w:pPr>
        <w:spacing w:after="0" w:line="240" w:lineRule="auto"/>
        <w:jc w:val="both"/>
        <w:rPr>
          <w:rFonts w:ascii="Garamond" w:eastAsia="Times New Roman" w:hAnsi="Garamond" w:cs="Arial"/>
          <w:color w:val="000000"/>
          <w:sz w:val="24"/>
          <w:szCs w:val="24"/>
        </w:rPr>
      </w:pPr>
    </w:p>
    <w:p w14:paraId="7D017B3D" w14:textId="77777777" w:rsidR="00386BCD" w:rsidRDefault="00386BCD" w:rsidP="00E0074B">
      <w:pPr>
        <w:spacing w:after="0" w:line="240" w:lineRule="auto"/>
        <w:jc w:val="both"/>
        <w:rPr>
          <w:rFonts w:ascii="Garamond" w:eastAsia="Times New Roman" w:hAnsi="Garamond" w:cs="Arial"/>
          <w:color w:val="000000"/>
          <w:sz w:val="24"/>
          <w:szCs w:val="24"/>
        </w:rPr>
      </w:pPr>
    </w:p>
    <w:p w14:paraId="71FE9C1C" w14:textId="77777777" w:rsidR="00BA7442" w:rsidRDefault="00BA7442" w:rsidP="00E0074B">
      <w:pPr>
        <w:spacing w:after="0" w:line="240" w:lineRule="auto"/>
        <w:jc w:val="both"/>
        <w:rPr>
          <w:rFonts w:ascii="Garamond" w:eastAsia="Times New Roman" w:hAnsi="Garamond" w:cs="Arial"/>
          <w:color w:val="000000"/>
          <w:sz w:val="24"/>
          <w:szCs w:val="24"/>
        </w:rPr>
      </w:pPr>
    </w:p>
    <w:p w14:paraId="4FB7E125" w14:textId="77777777" w:rsidR="00BA7442" w:rsidRDefault="00BA7442" w:rsidP="00E0074B">
      <w:pPr>
        <w:spacing w:after="0" w:line="240" w:lineRule="auto"/>
        <w:jc w:val="both"/>
        <w:rPr>
          <w:rFonts w:ascii="Garamond" w:eastAsia="Times New Roman" w:hAnsi="Garamond" w:cs="Arial"/>
          <w:color w:val="000000"/>
          <w:sz w:val="24"/>
          <w:szCs w:val="24"/>
        </w:rPr>
      </w:pPr>
    </w:p>
    <w:p w14:paraId="5C4535C3" w14:textId="77777777" w:rsidR="00BA7442" w:rsidRPr="00925753" w:rsidRDefault="00BA7442" w:rsidP="00E0074B">
      <w:pPr>
        <w:spacing w:after="0" w:line="240" w:lineRule="auto"/>
        <w:jc w:val="both"/>
        <w:rPr>
          <w:rFonts w:ascii="Garamond" w:eastAsia="Times New Roman" w:hAnsi="Garamond" w:cs="Arial"/>
          <w:color w:val="000000"/>
          <w:sz w:val="24"/>
          <w:szCs w:val="24"/>
        </w:rPr>
      </w:pPr>
    </w:p>
    <w:p w14:paraId="0C69F90B" w14:textId="41969051" w:rsidR="00E0074B" w:rsidRPr="00925753" w:rsidRDefault="00BF175B" w:rsidP="00BF175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jc w:val="both"/>
        <w:outlineLvl w:val="0"/>
        <w:rPr>
          <w:rFonts w:ascii="Arial" w:eastAsia="Times New Roman" w:hAnsi="Arial" w:cs="Arial"/>
          <w:b/>
          <w:color w:val="000000"/>
          <w:sz w:val="24"/>
          <w:szCs w:val="32"/>
        </w:rPr>
      </w:pPr>
      <w:r>
        <w:rPr>
          <w:rFonts w:ascii="Arial" w:eastAsia="Times New Roman" w:hAnsi="Arial" w:cs="Arial"/>
          <w:b/>
          <w:sz w:val="24"/>
          <w:szCs w:val="32"/>
        </w:rPr>
        <w:lastRenderedPageBreak/>
        <w:t>15.</w:t>
      </w:r>
      <w:r w:rsidR="00E0074B" w:rsidRPr="00925753">
        <w:rPr>
          <w:rFonts w:ascii="Arial" w:eastAsia="Times New Roman" w:hAnsi="Arial" w:cs="Arial"/>
          <w:b/>
          <w:sz w:val="24"/>
          <w:szCs w:val="32"/>
        </w:rPr>
        <w:t>IZJAVA NARUČIOCA O NEPOSTOJANJU SUKOBA INTERESA</w:t>
      </w:r>
    </w:p>
    <w:p w14:paraId="5883BF7C" w14:textId="77777777" w:rsidR="00E0074B" w:rsidRDefault="00E0074B" w:rsidP="00E0074B">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14:paraId="5155E37E" w14:textId="77777777" w:rsidR="00E0074B" w:rsidRPr="00925753" w:rsidRDefault="00E0074B" w:rsidP="00E0074B">
      <w:pPr>
        <w:tabs>
          <w:tab w:val="left" w:pos="1701"/>
          <w:tab w:val="left" w:pos="4820"/>
        </w:tabs>
        <w:spacing w:after="0" w:line="240" w:lineRule="auto"/>
        <w:jc w:val="both"/>
        <w:rPr>
          <w:rFonts w:ascii="Times New Roman" w:eastAsia="Times New Roman" w:hAnsi="Times New Roman" w:cs="Times New Roman"/>
          <w:color w:val="000000"/>
          <w:sz w:val="24"/>
          <w:szCs w:val="24"/>
          <w:lang w:val="sr-Latn-ME"/>
        </w:rPr>
      </w:pPr>
      <w:r w:rsidRPr="00925753">
        <w:rPr>
          <w:rFonts w:ascii="Times New Roman" w:eastAsia="Times New Roman" w:hAnsi="Times New Roman" w:cs="Times New Roman"/>
          <w:color w:val="000000"/>
          <w:sz w:val="24"/>
          <w:szCs w:val="24"/>
          <w:u w:val="single"/>
          <w:lang w:val="sr-Latn-ME"/>
        </w:rPr>
        <w:t>Vodovod i kanalizacija doo Podgorica</w:t>
      </w:r>
    </w:p>
    <w:p w14:paraId="670544BE" w14:textId="170AB2CD" w:rsidR="00E0074B" w:rsidRPr="00925753" w:rsidRDefault="00E0074B" w:rsidP="00E0074B">
      <w:pPr>
        <w:spacing w:after="0" w:line="240"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t xml:space="preserve">Broj: </w:t>
      </w:r>
      <w:r w:rsidR="00962657">
        <w:rPr>
          <w:rFonts w:ascii="Times New Roman" w:eastAsia="Times New Roman" w:hAnsi="Times New Roman" w:cs="Times New Roman"/>
          <w:color w:val="000000"/>
          <w:sz w:val="24"/>
          <w:szCs w:val="24"/>
          <w:lang w:val="sr-Latn-ME"/>
        </w:rPr>
        <w:t>28023/3</w:t>
      </w:r>
    </w:p>
    <w:p w14:paraId="502B2369" w14:textId="6E2B07B1" w:rsidR="00E0074B" w:rsidRPr="00925753" w:rsidRDefault="00F772EB" w:rsidP="00E0074B">
      <w:pPr>
        <w:spacing w:after="0" w:line="240"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t>Mjesto i datum: Podgorica , 28.10</w:t>
      </w:r>
      <w:r w:rsidR="00E0074B" w:rsidRPr="00925753">
        <w:rPr>
          <w:rFonts w:ascii="Times New Roman" w:eastAsia="Times New Roman" w:hAnsi="Times New Roman" w:cs="Times New Roman"/>
          <w:color w:val="000000"/>
          <w:sz w:val="24"/>
          <w:szCs w:val="24"/>
          <w:lang w:val="sr-Latn-ME"/>
        </w:rPr>
        <w:t>.202</w:t>
      </w:r>
      <w:r w:rsidR="00E0074B">
        <w:rPr>
          <w:rFonts w:ascii="Times New Roman" w:eastAsia="Times New Roman" w:hAnsi="Times New Roman" w:cs="Times New Roman"/>
          <w:color w:val="000000"/>
          <w:sz w:val="24"/>
          <w:szCs w:val="24"/>
          <w:lang w:val="sr-Latn-ME"/>
        </w:rPr>
        <w:t>2</w:t>
      </w:r>
      <w:r w:rsidR="00E0074B" w:rsidRPr="00925753">
        <w:rPr>
          <w:rFonts w:ascii="Times New Roman" w:eastAsia="Times New Roman" w:hAnsi="Times New Roman" w:cs="Times New Roman"/>
          <w:color w:val="000000"/>
          <w:sz w:val="24"/>
          <w:szCs w:val="24"/>
          <w:lang w:val="sr-Latn-ME"/>
        </w:rPr>
        <w:t>.god.</w:t>
      </w:r>
    </w:p>
    <w:p w14:paraId="21FA4CB0" w14:textId="77777777" w:rsidR="00E0074B" w:rsidRPr="00925753" w:rsidRDefault="00E0074B" w:rsidP="00E0074B">
      <w:pPr>
        <w:spacing w:after="0" w:line="240" w:lineRule="auto"/>
        <w:jc w:val="both"/>
        <w:rPr>
          <w:rFonts w:ascii="Times New Roman" w:eastAsia="Times New Roman" w:hAnsi="Times New Roman" w:cs="Times New Roman"/>
          <w:b/>
          <w:bCs/>
          <w:color w:val="000000"/>
          <w:sz w:val="24"/>
          <w:szCs w:val="24"/>
          <w:lang w:val="sr-Latn-ME"/>
        </w:rPr>
      </w:pPr>
    </w:p>
    <w:p w14:paraId="1A5CB1BD" w14:textId="77777777" w:rsidR="00E0074B" w:rsidRPr="00925753" w:rsidRDefault="00E0074B" w:rsidP="00E0074B">
      <w:pPr>
        <w:spacing w:after="0" w:line="240" w:lineRule="auto"/>
        <w:jc w:val="both"/>
        <w:rPr>
          <w:rFonts w:ascii="Times New Roman" w:eastAsia="Times New Roman" w:hAnsi="Times New Roman" w:cs="Times New Roman"/>
          <w:b/>
          <w:bCs/>
          <w:color w:val="000000"/>
          <w:sz w:val="24"/>
          <w:szCs w:val="24"/>
          <w:lang w:val="sr-Latn-ME"/>
        </w:rPr>
      </w:pPr>
    </w:p>
    <w:p w14:paraId="711B632B" w14:textId="77777777" w:rsidR="00E0074B" w:rsidRPr="00925753" w:rsidRDefault="00E0074B" w:rsidP="00E0074B">
      <w:pPr>
        <w:tabs>
          <w:tab w:val="left" w:pos="3290"/>
        </w:tabs>
        <w:spacing w:after="0" w:line="240" w:lineRule="auto"/>
        <w:ind w:firstLine="708"/>
        <w:jc w:val="both"/>
        <w:rPr>
          <w:rFonts w:ascii="Times New Roman" w:eastAsia="Times New Roman" w:hAnsi="Times New Roman" w:cs="Times New Roman"/>
          <w:color w:val="000000"/>
          <w:sz w:val="24"/>
          <w:szCs w:val="24"/>
          <w:lang w:val="sr-Latn-ME"/>
        </w:rPr>
      </w:pPr>
      <w:r w:rsidRPr="00925753">
        <w:rPr>
          <w:rFonts w:ascii="Times New Roman" w:eastAsia="Times New Roman" w:hAnsi="Times New Roman" w:cs="Times New Roman"/>
          <w:color w:val="000000"/>
          <w:sz w:val="24"/>
          <w:szCs w:val="24"/>
          <w:lang w:val="sr-Latn-ME"/>
        </w:rPr>
        <w:t xml:space="preserve">U skladu sa članom 43 stav 1 Zakona o javnim nabavkama („Službeni list CG”, br.74/19), </w:t>
      </w:r>
    </w:p>
    <w:p w14:paraId="42B85BB6" w14:textId="77777777" w:rsidR="00E0074B" w:rsidRPr="00925753" w:rsidRDefault="00E0074B" w:rsidP="00E0074B">
      <w:pPr>
        <w:tabs>
          <w:tab w:val="left" w:pos="3290"/>
        </w:tabs>
        <w:spacing w:after="0" w:line="240" w:lineRule="auto"/>
        <w:jc w:val="both"/>
        <w:rPr>
          <w:rFonts w:ascii="Times New Roman" w:eastAsia="Times New Roman" w:hAnsi="Times New Roman" w:cs="Times New Roman"/>
          <w:color w:val="000000"/>
          <w:sz w:val="24"/>
          <w:szCs w:val="24"/>
          <w:lang w:val="sr-Latn-ME"/>
        </w:rPr>
      </w:pPr>
    </w:p>
    <w:p w14:paraId="35A32EF5" w14:textId="77777777" w:rsidR="00E0074B" w:rsidRPr="00925753" w:rsidRDefault="00E0074B" w:rsidP="00E0074B">
      <w:pPr>
        <w:tabs>
          <w:tab w:val="left" w:pos="3290"/>
        </w:tabs>
        <w:spacing w:after="0" w:line="240" w:lineRule="auto"/>
        <w:jc w:val="center"/>
        <w:rPr>
          <w:rFonts w:ascii="Times New Roman" w:eastAsia="Times New Roman" w:hAnsi="Times New Roman" w:cs="Times New Roman"/>
          <w:b/>
          <w:bCs/>
          <w:color w:val="000000"/>
          <w:sz w:val="28"/>
          <w:szCs w:val="28"/>
          <w:lang w:val="sr-Latn-ME"/>
        </w:rPr>
      </w:pPr>
      <w:r w:rsidRPr="00925753">
        <w:rPr>
          <w:rFonts w:ascii="Times New Roman" w:eastAsia="Times New Roman" w:hAnsi="Times New Roman" w:cs="Times New Roman"/>
          <w:b/>
          <w:bCs/>
          <w:color w:val="000000"/>
          <w:sz w:val="28"/>
          <w:szCs w:val="28"/>
          <w:lang w:val="sr-Latn-ME"/>
        </w:rPr>
        <w:t>Izjavljujem</w:t>
      </w:r>
    </w:p>
    <w:p w14:paraId="504D3EAD" w14:textId="77777777" w:rsidR="00E0074B" w:rsidRPr="00925753" w:rsidRDefault="00E0074B" w:rsidP="00E0074B">
      <w:pPr>
        <w:tabs>
          <w:tab w:val="left" w:pos="3290"/>
        </w:tabs>
        <w:spacing w:after="0" w:line="240" w:lineRule="auto"/>
        <w:jc w:val="both"/>
        <w:rPr>
          <w:rFonts w:ascii="Times New Roman" w:eastAsia="Times New Roman" w:hAnsi="Times New Roman" w:cs="Times New Roman"/>
          <w:color w:val="000000"/>
          <w:sz w:val="24"/>
          <w:szCs w:val="24"/>
          <w:lang w:val="sr-Latn-ME"/>
        </w:rPr>
      </w:pPr>
    </w:p>
    <w:p w14:paraId="3E6A4C3D" w14:textId="2F829CB4" w:rsidR="00E0074B" w:rsidRPr="00925753" w:rsidRDefault="00E0074B" w:rsidP="00E0074B">
      <w:pPr>
        <w:tabs>
          <w:tab w:val="left" w:pos="3290"/>
        </w:tabs>
        <w:spacing w:after="0" w:line="240" w:lineRule="auto"/>
        <w:jc w:val="both"/>
        <w:rPr>
          <w:rFonts w:ascii="Times New Roman" w:eastAsia="Times New Roman" w:hAnsi="Times New Roman" w:cs="Times New Roman"/>
          <w:color w:val="000000"/>
          <w:sz w:val="24"/>
          <w:szCs w:val="24"/>
          <w:lang w:val="sr-Latn-ME"/>
        </w:rPr>
      </w:pPr>
      <w:r w:rsidRPr="00925753">
        <w:rPr>
          <w:rFonts w:ascii="Times New Roman" w:eastAsia="Times New Roman" w:hAnsi="Times New Roman" w:cs="Times New Roman"/>
          <w:color w:val="000000"/>
          <w:sz w:val="24"/>
          <w:szCs w:val="24"/>
          <w:lang w:val="sr-Latn-ME"/>
        </w:rPr>
        <w:t xml:space="preserve">da u postupku javne nabavke redni broj </w:t>
      </w:r>
      <w:r w:rsidR="00F772EB">
        <w:rPr>
          <w:rFonts w:ascii="Times New Roman" w:eastAsia="Times New Roman" w:hAnsi="Times New Roman" w:cs="Times New Roman"/>
          <w:color w:val="000000"/>
          <w:sz w:val="24"/>
          <w:szCs w:val="24"/>
          <w:lang w:val="sr-Latn-ME"/>
        </w:rPr>
        <w:t>66</w:t>
      </w:r>
      <w:r>
        <w:rPr>
          <w:rFonts w:ascii="Times New Roman" w:eastAsia="Times New Roman" w:hAnsi="Times New Roman" w:cs="Times New Roman"/>
          <w:color w:val="000000"/>
          <w:sz w:val="24"/>
          <w:szCs w:val="24"/>
          <w:lang w:val="sr-Latn-ME"/>
        </w:rPr>
        <w:t xml:space="preserve"> iz Plana javne nabavke broj </w:t>
      </w:r>
      <w:r w:rsidR="00BF175B">
        <w:rPr>
          <w:rFonts w:ascii="Times New Roman" w:eastAsia="Times New Roman" w:hAnsi="Times New Roman" w:cs="Times New Roman"/>
          <w:color w:val="000000"/>
          <w:sz w:val="24"/>
          <w:szCs w:val="24"/>
          <w:lang w:val="sr-Latn-ME"/>
        </w:rPr>
        <w:t>01-</w:t>
      </w:r>
      <w:r w:rsidR="00F772EB">
        <w:rPr>
          <w:rFonts w:ascii="Times New Roman" w:eastAsia="Times New Roman" w:hAnsi="Times New Roman" w:cs="Times New Roman"/>
          <w:color w:val="000000"/>
          <w:sz w:val="24"/>
          <w:szCs w:val="24"/>
          <w:lang w:val="sr-Latn-ME"/>
        </w:rPr>
        <w:t>426/22-26711/2</w:t>
      </w:r>
      <w:r w:rsidRPr="00925753">
        <w:rPr>
          <w:rFonts w:ascii="Times New Roman" w:eastAsia="Times New Roman" w:hAnsi="Times New Roman" w:cs="Times New Roman"/>
          <w:color w:val="000000"/>
          <w:sz w:val="24"/>
          <w:szCs w:val="24"/>
          <w:lang w:val="sr-Latn-ME"/>
        </w:rPr>
        <w:t xml:space="preserve"> od </w:t>
      </w:r>
      <w:r w:rsidR="00F772EB">
        <w:rPr>
          <w:rFonts w:ascii="Times New Roman" w:eastAsia="Times New Roman" w:hAnsi="Times New Roman" w:cs="Times New Roman"/>
          <w:color w:val="000000"/>
          <w:sz w:val="24"/>
          <w:szCs w:val="24"/>
          <w:lang w:val="sr-Latn-ME"/>
        </w:rPr>
        <w:t>17.10</w:t>
      </w:r>
      <w:r w:rsidRPr="00925753">
        <w:rPr>
          <w:rFonts w:ascii="Times New Roman" w:eastAsia="Times New Roman" w:hAnsi="Times New Roman" w:cs="Times New Roman"/>
          <w:color w:val="000000"/>
          <w:sz w:val="24"/>
          <w:szCs w:val="24"/>
          <w:lang w:val="sr-Latn-ME"/>
        </w:rPr>
        <w:t>.202</w:t>
      </w:r>
      <w:r w:rsidR="004D16CC">
        <w:rPr>
          <w:rFonts w:ascii="Times New Roman" w:eastAsia="Times New Roman" w:hAnsi="Times New Roman" w:cs="Times New Roman"/>
          <w:color w:val="000000"/>
          <w:sz w:val="24"/>
          <w:szCs w:val="24"/>
          <w:lang w:val="sr-Latn-ME"/>
        </w:rPr>
        <w:t>2</w:t>
      </w:r>
      <w:r w:rsidRPr="00925753">
        <w:rPr>
          <w:rFonts w:ascii="Times New Roman" w:eastAsia="Times New Roman" w:hAnsi="Times New Roman" w:cs="Times New Roman"/>
          <w:color w:val="000000"/>
          <w:sz w:val="24"/>
          <w:szCs w:val="24"/>
          <w:lang w:val="sr-Latn-ME"/>
        </w:rPr>
        <w:t xml:space="preserve">.godine za </w:t>
      </w:r>
      <w:r w:rsidR="00BF175B">
        <w:rPr>
          <w:rFonts w:ascii="Times New Roman" w:eastAsia="Times New Roman" w:hAnsi="Times New Roman" w:cs="Times New Roman"/>
          <w:color w:val="000000"/>
          <w:sz w:val="24"/>
          <w:szCs w:val="24"/>
          <w:lang w:val="sr-Latn-ME"/>
        </w:rPr>
        <w:t xml:space="preserve">nabavku i </w:t>
      </w:r>
      <w:r w:rsidR="00F772EB">
        <w:rPr>
          <w:rFonts w:ascii="Times New Roman" w:eastAsia="Times New Roman" w:hAnsi="Times New Roman" w:cs="Times New Roman"/>
          <w:color w:val="000000"/>
          <w:sz w:val="24"/>
          <w:szCs w:val="24"/>
          <w:lang w:val="sr-Latn-ME"/>
        </w:rPr>
        <w:t>ispuruku polovnih teretnih vozila</w:t>
      </w:r>
      <w:r w:rsidR="00BF175B">
        <w:rPr>
          <w:rFonts w:ascii="Times New Roman" w:eastAsia="Times New Roman" w:hAnsi="Times New Roman" w:cs="Times New Roman"/>
          <w:color w:val="000000"/>
          <w:sz w:val="24"/>
          <w:szCs w:val="24"/>
          <w:lang w:val="sr-Latn-ME"/>
        </w:rPr>
        <w:t xml:space="preserve">, </w:t>
      </w:r>
      <w:r w:rsidRPr="00925753">
        <w:rPr>
          <w:rFonts w:ascii="Times New Roman" w:eastAsia="Times New Roman" w:hAnsi="Times New Roman" w:cs="Times New Roman"/>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14:paraId="0EFB8E63" w14:textId="77777777" w:rsidR="00E0074B" w:rsidRPr="00925753" w:rsidRDefault="00E0074B" w:rsidP="00E0074B">
      <w:pPr>
        <w:tabs>
          <w:tab w:val="left" w:pos="3290"/>
        </w:tabs>
        <w:spacing w:after="0" w:line="240" w:lineRule="auto"/>
        <w:jc w:val="both"/>
        <w:rPr>
          <w:rFonts w:ascii="Times New Roman" w:eastAsia="Times New Roman" w:hAnsi="Times New Roman" w:cs="Times New Roman"/>
          <w:color w:val="000000"/>
          <w:sz w:val="24"/>
          <w:szCs w:val="24"/>
          <w:lang w:val="sr-Latn-ME"/>
        </w:rPr>
      </w:pPr>
    </w:p>
    <w:p w14:paraId="639237B7" w14:textId="3E437A95" w:rsidR="00E0074B" w:rsidRPr="00925753" w:rsidRDefault="00E0074B" w:rsidP="00E0074B">
      <w:pPr>
        <w:tabs>
          <w:tab w:val="left" w:pos="3290"/>
        </w:tabs>
        <w:spacing w:after="0" w:line="240" w:lineRule="auto"/>
        <w:rPr>
          <w:rFonts w:ascii="Times New Roman" w:eastAsia="Times New Roman" w:hAnsi="Times New Roman" w:cs="Times New Roman"/>
          <w:color w:val="000000"/>
          <w:sz w:val="24"/>
          <w:szCs w:val="24"/>
          <w:lang w:val="sr-Latn-ME"/>
        </w:rPr>
      </w:pPr>
      <w:r w:rsidRPr="00925753">
        <w:rPr>
          <w:rFonts w:ascii="Times New Roman" w:eastAsia="Times New Roman" w:hAnsi="Times New Roman" w:cs="Times New Roman"/>
          <w:color w:val="000000"/>
          <w:sz w:val="24"/>
          <w:szCs w:val="24"/>
          <w:lang w:val="sr-Latn-ME"/>
        </w:rPr>
        <w:t xml:space="preserve">Ovlašćeno lice naručioca: Filip Makrid, dipl.ing.građ, </w:t>
      </w:r>
      <w:r w:rsidR="009813A8">
        <w:rPr>
          <w:rFonts w:ascii="Times New Roman" w:eastAsia="Times New Roman" w:hAnsi="Times New Roman" w:cs="Times New Roman"/>
          <w:color w:val="000000"/>
          <w:sz w:val="24"/>
          <w:szCs w:val="24"/>
          <w:lang w:val="sr-Latn-ME"/>
        </w:rPr>
        <w:t>I</w:t>
      </w:r>
      <w:r w:rsidRPr="00925753">
        <w:rPr>
          <w:rFonts w:ascii="Times New Roman" w:eastAsia="Times New Roman" w:hAnsi="Times New Roman" w:cs="Times New Roman"/>
          <w:color w:val="000000"/>
          <w:sz w:val="24"/>
          <w:szCs w:val="24"/>
          <w:lang w:val="sr-Latn-ME"/>
        </w:rPr>
        <w:t>zvršni direktor</w:t>
      </w:r>
      <w:r w:rsidR="009813A8">
        <w:rPr>
          <w:rFonts w:ascii="Times New Roman" w:eastAsia="Times New Roman" w:hAnsi="Times New Roman" w:cs="Times New Roman"/>
          <w:color w:val="000000"/>
          <w:sz w:val="24"/>
          <w:szCs w:val="24"/>
          <w:lang w:val="sr-Latn-ME"/>
        </w:rPr>
        <w:t xml:space="preserve"> </w:t>
      </w:r>
      <w:r w:rsidRPr="00925753">
        <w:rPr>
          <w:rFonts w:ascii="Times New Roman" w:eastAsia="Times New Roman" w:hAnsi="Times New Roman" w:cs="Times New Roman"/>
          <w:sz w:val="24"/>
          <w:szCs w:val="24"/>
          <w:lang w:val="sr-Latn-CS"/>
        </w:rPr>
        <w:t xml:space="preserve"> </w:t>
      </w:r>
      <w:r w:rsidR="00A122E5">
        <w:rPr>
          <w:rFonts w:ascii="Times New Roman" w:eastAsia="Times New Roman" w:hAnsi="Times New Roman" w:cs="Times New Roman"/>
          <w:sz w:val="24"/>
          <w:szCs w:val="24"/>
          <w:lang w:val="sr-Latn-CS"/>
        </w:rPr>
        <w:t xml:space="preserve">     </w:t>
      </w:r>
      <w:r w:rsidRPr="00925753">
        <w:rPr>
          <w:rFonts w:ascii="Times New Roman" w:eastAsia="Times New Roman" w:hAnsi="Times New Roman" w:cs="Times New Roman"/>
          <w:sz w:val="24"/>
          <w:szCs w:val="24"/>
          <w:lang w:val="sr-Latn-CS"/>
        </w:rPr>
        <w:t>_____________</w:t>
      </w:r>
    </w:p>
    <w:p w14:paraId="7B7059D1" w14:textId="77777777" w:rsidR="00E0074B" w:rsidRPr="00925753" w:rsidRDefault="00E0074B" w:rsidP="00E0074B">
      <w:pPr>
        <w:tabs>
          <w:tab w:val="left" w:pos="3290"/>
        </w:tabs>
        <w:spacing w:after="0" w:line="240" w:lineRule="auto"/>
        <w:ind w:left="5664" w:firstLine="708"/>
        <w:jc w:val="center"/>
        <w:rPr>
          <w:rFonts w:ascii="Times New Roman" w:eastAsia="Times New Roman" w:hAnsi="Times New Roman" w:cs="Times New Roman"/>
          <w:i/>
          <w:iCs/>
          <w:color w:val="000000"/>
          <w:sz w:val="24"/>
          <w:szCs w:val="24"/>
          <w:lang w:val="sr-Latn-ME"/>
        </w:rPr>
      </w:pPr>
      <w:r w:rsidRPr="00925753">
        <w:rPr>
          <w:rFonts w:ascii="Times New Roman" w:eastAsia="Times New Roman" w:hAnsi="Times New Roman" w:cs="Times New Roman"/>
          <w:i/>
          <w:iCs/>
          <w:color w:val="000000"/>
          <w:sz w:val="24"/>
          <w:szCs w:val="24"/>
          <w:lang w:val="sr-Latn-ME"/>
        </w:rPr>
        <w:t xml:space="preserve">                  s.r.</w:t>
      </w:r>
    </w:p>
    <w:p w14:paraId="2032AE2C" w14:textId="457ABB9B" w:rsidR="00E0074B" w:rsidRPr="00925753" w:rsidRDefault="00E0074B" w:rsidP="00E0074B">
      <w:pPr>
        <w:tabs>
          <w:tab w:val="left" w:pos="3290"/>
        </w:tabs>
        <w:spacing w:after="0" w:line="240" w:lineRule="auto"/>
        <w:rPr>
          <w:rFonts w:ascii="Times New Roman" w:eastAsia="Times New Roman" w:hAnsi="Times New Roman" w:cs="Times New Roman"/>
          <w:i/>
          <w:iCs/>
          <w:color w:val="000000"/>
          <w:sz w:val="24"/>
          <w:szCs w:val="24"/>
          <w:lang w:val="sr-Latn-ME"/>
        </w:rPr>
      </w:pPr>
      <w:r w:rsidRPr="00925753">
        <w:rPr>
          <w:rFonts w:ascii="Times New Roman" w:eastAsia="Times New Roman" w:hAnsi="Times New Roman" w:cs="Times New Roman"/>
          <w:color w:val="000000"/>
          <w:sz w:val="24"/>
          <w:szCs w:val="24"/>
          <w:lang w:val="sr-Latn-ME"/>
        </w:rPr>
        <w:t>Službenik za javne nabavke:Marković Nikola, dipl.ec</w:t>
      </w:r>
      <w:r w:rsidR="009813A8">
        <w:rPr>
          <w:rFonts w:ascii="Times New Roman" w:eastAsia="Times New Roman" w:hAnsi="Times New Roman" w:cs="Times New Roman"/>
          <w:color w:val="000000"/>
          <w:sz w:val="24"/>
          <w:szCs w:val="24"/>
          <w:lang w:val="sr-Latn-ME"/>
        </w:rPr>
        <w:t xml:space="preserve">c     </w:t>
      </w:r>
      <w:r w:rsidRPr="00925753">
        <w:rPr>
          <w:rFonts w:ascii="Times New Roman" w:eastAsia="Times New Roman" w:hAnsi="Times New Roman" w:cs="Times New Roman"/>
          <w:color w:val="000000"/>
          <w:sz w:val="24"/>
          <w:szCs w:val="24"/>
          <w:lang w:val="sr-Latn-ME"/>
        </w:rPr>
        <w:t xml:space="preserve">               ________________</w:t>
      </w:r>
      <w:r w:rsidRPr="00925753">
        <w:rPr>
          <w:rFonts w:ascii="Times New Roman" w:eastAsia="Times New Roman" w:hAnsi="Times New Roman" w:cs="Times New Roman"/>
          <w:i/>
          <w:iCs/>
          <w:color w:val="000000"/>
          <w:sz w:val="24"/>
          <w:szCs w:val="24"/>
          <w:lang w:val="sr-Latn-ME"/>
        </w:rPr>
        <w:t xml:space="preserve"> </w:t>
      </w:r>
    </w:p>
    <w:p w14:paraId="5350A294" w14:textId="77777777" w:rsidR="00E0074B" w:rsidRPr="00925753" w:rsidRDefault="00E0074B" w:rsidP="00E0074B">
      <w:pPr>
        <w:tabs>
          <w:tab w:val="left" w:pos="3290"/>
        </w:tabs>
        <w:spacing w:after="0" w:line="240" w:lineRule="auto"/>
        <w:ind w:left="5664" w:firstLine="708"/>
        <w:jc w:val="center"/>
        <w:rPr>
          <w:rFonts w:ascii="Times New Roman" w:eastAsia="Times New Roman" w:hAnsi="Times New Roman" w:cs="Times New Roman"/>
          <w:i/>
          <w:iCs/>
          <w:color w:val="000000"/>
          <w:sz w:val="24"/>
          <w:szCs w:val="24"/>
          <w:lang w:val="sr-Latn-ME"/>
        </w:rPr>
      </w:pPr>
      <w:r w:rsidRPr="00925753">
        <w:rPr>
          <w:rFonts w:ascii="Times New Roman" w:eastAsia="Times New Roman" w:hAnsi="Times New Roman" w:cs="Times New Roman"/>
          <w:i/>
          <w:iCs/>
          <w:color w:val="000000"/>
          <w:sz w:val="24"/>
          <w:szCs w:val="24"/>
          <w:lang w:val="sr-Latn-ME"/>
        </w:rPr>
        <w:t xml:space="preserve">     s.r.</w:t>
      </w:r>
    </w:p>
    <w:p w14:paraId="5779E460" w14:textId="77777777" w:rsidR="00E0074B" w:rsidRPr="00925753" w:rsidRDefault="00E0074B" w:rsidP="00E0074B">
      <w:pPr>
        <w:tabs>
          <w:tab w:val="left" w:pos="3290"/>
        </w:tabs>
        <w:spacing w:after="0" w:line="240" w:lineRule="auto"/>
        <w:rPr>
          <w:rFonts w:ascii="Times New Roman" w:eastAsia="Times New Roman" w:hAnsi="Times New Roman" w:cs="Times New Roman"/>
          <w:color w:val="000000"/>
          <w:sz w:val="24"/>
          <w:szCs w:val="24"/>
          <w:lang w:val="sr-Latn-ME"/>
        </w:rPr>
      </w:pPr>
      <w:r w:rsidRPr="00925753">
        <w:rPr>
          <w:rFonts w:ascii="Times New Roman" w:eastAsia="Times New Roman" w:hAnsi="Times New Roman" w:cs="Times New Roman"/>
          <w:color w:val="000000"/>
          <w:sz w:val="24"/>
          <w:szCs w:val="24"/>
          <w:lang w:val="sr-Latn-ME"/>
        </w:rPr>
        <w:t>Lice koje je učestvovalo u planiranju javne nabavke :</w:t>
      </w:r>
    </w:p>
    <w:p w14:paraId="7A3B2431" w14:textId="27FA094C" w:rsidR="00E0074B" w:rsidRPr="00925753" w:rsidRDefault="00F772EB" w:rsidP="00E0074B">
      <w:pPr>
        <w:tabs>
          <w:tab w:val="left" w:pos="3290"/>
        </w:tabs>
        <w:spacing w:after="0" w:line="240" w:lineRule="auto"/>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t>Mladen Bulatović</w:t>
      </w:r>
      <w:r w:rsidR="00E0074B" w:rsidRPr="00925753">
        <w:rPr>
          <w:rFonts w:ascii="Times New Roman" w:eastAsia="Times New Roman" w:hAnsi="Times New Roman" w:cs="Times New Roman"/>
          <w:color w:val="000000"/>
          <w:sz w:val="24"/>
          <w:szCs w:val="24"/>
          <w:lang w:val="sr-Latn-ME"/>
        </w:rPr>
        <w:t xml:space="preserve"> , dipl.</w:t>
      </w:r>
      <w:r>
        <w:rPr>
          <w:rFonts w:ascii="Times New Roman" w:eastAsia="Times New Roman" w:hAnsi="Times New Roman" w:cs="Times New Roman"/>
          <w:color w:val="000000"/>
          <w:sz w:val="24"/>
          <w:szCs w:val="24"/>
          <w:lang w:val="sr-Latn-ME"/>
        </w:rPr>
        <w:t>ecc</w:t>
      </w:r>
      <w:r w:rsidR="00984D34">
        <w:rPr>
          <w:rFonts w:ascii="Times New Roman" w:eastAsia="Times New Roman" w:hAnsi="Times New Roman" w:cs="Times New Roman"/>
          <w:color w:val="000000"/>
          <w:sz w:val="24"/>
          <w:szCs w:val="24"/>
          <w:lang w:val="sr-Latn-ME"/>
        </w:rPr>
        <w:t xml:space="preserve">.                       </w:t>
      </w:r>
      <w:r w:rsidR="00E0074B" w:rsidRPr="00925753">
        <w:rPr>
          <w:rFonts w:ascii="Times New Roman" w:eastAsia="Times New Roman" w:hAnsi="Times New Roman" w:cs="Times New Roman"/>
          <w:color w:val="000000"/>
          <w:sz w:val="24"/>
          <w:szCs w:val="24"/>
          <w:lang w:val="sr-Latn-ME"/>
        </w:rPr>
        <w:t xml:space="preserve">    </w:t>
      </w:r>
      <w:r w:rsidR="00BF175B">
        <w:rPr>
          <w:rFonts w:ascii="Times New Roman" w:eastAsia="Times New Roman" w:hAnsi="Times New Roman" w:cs="Times New Roman"/>
          <w:color w:val="000000"/>
          <w:sz w:val="24"/>
          <w:szCs w:val="24"/>
          <w:lang w:val="sr-Latn-ME"/>
        </w:rPr>
        <w:t xml:space="preserve">                  </w:t>
      </w:r>
      <w:r w:rsidR="00A122E5">
        <w:rPr>
          <w:rFonts w:ascii="Times New Roman" w:eastAsia="Times New Roman" w:hAnsi="Times New Roman" w:cs="Times New Roman"/>
          <w:color w:val="000000"/>
          <w:sz w:val="24"/>
          <w:szCs w:val="24"/>
          <w:lang w:val="sr-Latn-ME"/>
        </w:rPr>
        <w:t xml:space="preserve">           </w:t>
      </w:r>
      <w:r w:rsidR="00BF175B">
        <w:rPr>
          <w:rFonts w:ascii="Times New Roman" w:eastAsia="Times New Roman" w:hAnsi="Times New Roman" w:cs="Times New Roman"/>
          <w:color w:val="000000"/>
          <w:sz w:val="24"/>
          <w:szCs w:val="24"/>
          <w:lang w:val="sr-Latn-ME"/>
        </w:rPr>
        <w:t xml:space="preserve">  </w:t>
      </w:r>
      <w:r w:rsidR="00E0074B" w:rsidRPr="00925753">
        <w:rPr>
          <w:rFonts w:ascii="Times New Roman" w:eastAsia="Times New Roman" w:hAnsi="Times New Roman" w:cs="Times New Roman"/>
          <w:color w:val="000000"/>
          <w:sz w:val="24"/>
          <w:szCs w:val="24"/>
          <w:lang w:val="sr-Latn-ME"/>
        </w:rPr>
        <w:t>__________________</w:t>
      </w:r>
    </w:p>
    <w:p w14:paraId="49E86C87" w14:textId="77777777" w:rsidR="00E0074B" w:rsidRPr="00925753" w:rsidRDefault="00E0074B" w:rsidP="00E0074B">
      <w:pPr>
        <w:spacing w:after="0" w:line="240" w:lineRule="auto"/>
        <w:ind w:left="6372"/>
        <w:jc w:val="center"/>
        <w:rPr>
          <w:rFonts w:ascii="Times New Roman" w:eastAsia="Times New Roman" w:hAnsi="Times New Roman" w:cs="Times New Roman"/>
          <w:i/>
          <w:iCs/>
          <w:color w:val="000000"/>
          <w:sz w:val="24"/>
          <w:szCs w:val="24"/>
          <w:lang w:val="sr-Latn-ME"/>
        </w:rPr>
      </w:pPr>
      <w:r w:rsidRPr="00925753">
        <w:rPr>
          <w:rFonts w:ascii="Times New Roman" w:eastAsia="Times New Roman" w:hAnsi="Times New Roman" w:cs="Times New Roman"/>
          <w:i/>
          <w:iCs/>
          <w:color w:val="000000"/>
          <w:sz w:val="24"/>
          <w:szCs w:val="24"/>
          <w:lang w:val="sr-Latn-ME"/>
        </w:rPr>
        <w:t xml:space="preserve">  s.r.</w:t>
      </w:r>
    </w:p>
    <w:p w14:paraId="74985347" w14:textId="77777777" w:rsidR="00E0074B" w:rsidRPr="007C5FDA" w:rsidRDefault="00E0074B" w:rsidP="00E0074B">
      <w:pPr>
        <w:tabs>
          <w:tab w:val="left" w:pos="3290"/>
        </w:tabs>
        <w:spacing w:after="0" w:line="240" w:lineRule="auto"/>
        <w:rPr>
          <w:rFonts w:ascii="Times New Roman" w:eastAsia="Times New Roman" w:hAnsi="Times New Roman" w:cs="Times New Roman"/>
          <w:iCs/>
          <w:color w:val="000000" w:themeColor="text1"/>
          <w:sz w:val="24"/>
          <w:szCs w:val="24"/>
          <w:lang w:val="sr-Latn-ME"/>
        </w:rPr>
      </w:pPr>
      <w:r w:rsidRPr="007C5FDA">
        <w:rPr>
          <w:rFonts w:ascii="Times New Roman" w:eastAsia="Times New Roman" w:hAnsi="Times New Roman" w:cs="Times New Roman"/>
          <w:iCs/>
          <w:color w:val="000000" w:themeColor="text1"/>
          <w:sz w:val="24"/>
          <w:szCs w:val="24"/>
          <w:lang w:val="sr-Latn-ME"/>
        </w:rPr>
        <w:t xml:space="preserve">Član komisije </w:t>
      </w:r>
      <w:r w:rsidRPr="007C5FDA">
        <w:rPr>
          <w:rFonts w:ascii="Times New Roman" w:eastAsia="Times New Roman" w:hAnsi="Times New Roman" w:cs="Times New Roman"/>
          <w:color w:val="000000" w:themeColor="text1"/>
          <w:sz w:val="24"/>
          <w:szCs w:val="24"/>
          <w:lang w:val="sr-Latn-ME"/>
        </w:rPr>
        <w:t>za sprovođenje postupka javne nabavk</w:t>
      </w:r>
      <w:r w:rsidRPr="007C5FDA">
        <w:rPr>
          <w:rFonts w:ascii="Times New Roman" w:eastAsia="Times New Roman" w:hAnsi="Times New Roman" w:cs="Times New Roman"/>
          <w:iCs/>
          <w:color w:val="000000" w:themeColor="text1"/>
          <w:sz w:val="24"/>
          <w:szCs w:val="24"/>
          <w:lang w:val="sr-Latn-ME"/>
        </w:rPr>
        <w:t>e:</w:t>
      </w:r>
    </w:p>
    <w:p w14:paraId="12BFBBA3" w14:textId="52732FB5" w:rsidR="00E0074B" w:rsidRPr="007C5FDA" w:rsidRDefault="00A122E5" w:rsidP="00984D34">
      <w:pPr>
        <w:tabs>
          <w:tab w:val="left" w:pos="3290"/>
        </w:tabs>
        <w:spacing w:after="0" w:line="240" w:lineRule="auto"/>
        <w:rPr>
          <w:rFonts w:ascii="Times New Roman" w:eastAsia="Times New Roman" w:hAnsi="Times New Roman" w:cs="Times New Roman"/>
          <w:color w:val="000000" w:themeColor="text1"/>
          <w:sz w:val="24"/>
          <w:szCs w:val="24"/>
          <w:lang w:val="sr-Latn-ME"/>
        </w:rPr>
      </w:pPr>
      <w:r>
        <w:rPr>
          <w:rFonts w:ascii="Times New Roman" w:eastAsia="Times New Roman" w:hAnsi="Times New Roman" w:cs="Times New Roman"/>
          <w:color w:val="000000" w:themeColor="text1"/>
          <w:sz w:val="24"/>
          <w:szCs w:val="24"/>
          <w:lang w:val="sr-Latn-ME"/>
        </w:rPr>
        <w:t>Mladen Bulatović</w:t>
      </w:r>
      <w:r w:rsidR="00BF175B" w:rsidRPr="00BF175B">
        <w:rPr>
          <w:rFonts w:ascii="Times New Roman" w:eastAsia="Times New Roman" w:hAnsi="Times New Roman" w:cs="Times New Roman"/>
          <w:color w:val="000000" w:themeColor="text1"/>
          <w:sz w:val="24"/>
          <w:szCs w:val="24"/>
          <w:lang w:val="sr-Latn-ME"/>
        </w:rPr>
        <w:t xml:space="preserve"> ,</w:t>
      </w:r>
      <w:r w:rsidR="00984D34">
        <w:rPr>
          <w:rFonts w:ascii="Times New Roman" w:eastAsia="Times New Roman" w:hAnsi="Times New Roman" w:cs="Times New Roman"/>
          <w:color w:val="000000" w:themeColor="text1"/>
          <w:sz w:val="24"/>
          <w:szCs w:val="24"/>
          <w:lang w:val="sr-Latn-ME"/>
        </w:rPr>
        <w:t xml:space="preserve"> dipl.</w:t>
      </w:r>
      <w:r>
        <w:rPr>
          <w:rFonts w:ascii="Times New Roman" w:eastAsia="Times New Roman" w:hAnsi="Times New Roman" w:cs="Times New Roman"/>
          <w:color w:val="000000" w:themeColor="text1"/>
          <w:sz w:val="24"/>
          <w:szCs w:val="24"/>
          <w:lang w:val="sr-Latn-ME"/>
        </w:rPr>
        <w:t xml:space="preserve">ecc               </w:t>
      </w:r>
      <w:r w:rsidR="00E0074B" w:rsidRPr="007C5FDA">
        <w:rPr>
          <w:rFonts w:ascii="Times New Roman" w:eastAsia="Times New Roman" w:hAnsi="Times New Roman" w:cs="Times New Roman"/>
          <w:color w:val="000000" w:themeColor="text1"/>
          <w:sz w:val="24"/>
          <w:szCs w:val="24"/>
          <w:lang w:val="sr-Latn-ME"/>
        </w:rPr>
        <w:t xml:space="preserve">              </w:t>
      </w:r>
      <w:r w:rsidR="00984D34">
        <w:rPr>
          <w:rFonts w:ascii="Times New Roman" w:eastAsia="Times New Roman" w:hAnsi="Times New Roman" w:cs="Times New Roman"/>
          <w:color w:val="000000" w:themeColor="text1"/>
          <w:sz w:val="24"/>
          <w:szCs w:val="24"/>
          <w:lang w:val="sr-Latn-ME"/>
        </w:rPr>
        <w:t xml:space="preserve">                               </w:t>
      </w:r>
      <w:r w:rsidR="004D16CC">
        <w:rPr>
          <w:rFonts w:ascii="Times New Roman" w:eastAsia="Times New Roman" w:hAnsi="Times New Roman" w:cs="Times New Roman"/>
          <w:color w:val="000000" w:themeColor="text1"/>
          <w:sz w:val="24"/>
          <w:szCs w:val="24"/>
          <w:lang w:val="sr-Latn-ME"/>
        </w:rPr>
        <w:t xml:space="preserve"> </w:t>
      </w:r>
      <w:r w:rsidR="00984D34" w:rsidRPr="007C5FDA">
        <w:rPr>
          <w:rFonts w:ascii="Times New Roman" w:eastAsia="Times New Roman" w:hAnsi="Times New Roman" w:cs="Times New Roman"/>
          <w:color w:val="000000" w:themeColor="text1"/>
          <w:sz w:val="24"/>
          <w:szCs w:val="24"/>
          <w:lang w:val="sr-Latn-ME"/>
        </w:rPr>
        <w:t>________________</w:t>
      </w:r>
      <w:r w:rsidR="004D16CC">
        <w:rPr>
          <w:rFonts w:ascii="Times New Roman" w:eastAsia="Times New Roman" w:hAnsi="Times New Roman" w:cs="Times New Roman"/>
          <w:color w:val="000000" w:themeColor="text1"/>
          <w:sz w:val="24"/>
          <w:szCs w:val="24"/>
          <w:lang w:val="sr-Latn-ME"/>
        </w:rPr>
        <w:t xml:space="preserve">  </w:t>
      </w:r>
      <w:r w:rsidR="00984D34">
        <w:rPr>
          <w:rFonts w:ascii="Times New Roman" w:eastAsia="Times New Roman" w:hAnsi="Times New Roman" w:cs="Times New Roman"/>
          <w:color w:val="000000" w:themeColor="text1"/>
          <w:sz w:val="24"/>
          <w:szCs w:val="24"/>
          <w:lang w:val="sr-Latn-ME"/>
        </w:rPr>
        <w:t xml:space="preserve">   </w:t>
      </w:r>
      <w:r w:rsidR="004D16CC">
        <w:rPr>
          <w:rFonts w:ascii="Times New Roman" w:eastAsia="Times New Roman" w:hAnsi="Times New Roman" w:cs="Times New Roman"/>
          <w:color w:val="000000" w:themeColor="text1"/>
          <w:sz w:val="24"/>
          <w:szCs w:val="24"/>
          <w:lang w:val="sr-Latn-ME"/>
        </w:rPr>
        <w:t xml:space="preserve"> </w:t>
      </w:r>
      <w:r w:rsidR="00E0074B" w:rsidRPr="007C5FDA">
        <w:rPr>
          <w:rFonts w:ascii="Times New Roman" w:eastAsia="Times New Roman" w:hAnsi="Times New Roman" w:cs="Times New Roman"/>
          <w:color w:val="000000" w:themeColor="text1"/>
          <w:sz w:val="24"/>
          <w:szCs w:val="24"/>
          <w:lang w:val="sr-Latn-ME"/>
        </w:rPr>
        <w:t xml:space="preserve">  </w:t>
      </w:r>
      <w:r w:rsidR="00984D34">
        <w:rPr>
          <w:rFonts w:ascii="Times New Roman" w:eastAsia="Times New Roman" w:hAnsi="Times New Roman" w:cs="Times New Roman"/>
          <w:color w:val="000000" w:themeColor="text1"/>
          <w:sz w:val="24"/>
          <w:szCs w:val="24"/>
          <w:lang w:val="sr-Latn-ME"/>
        </w:rPr>
        <w:t xml:space="preserve">                                          </w:t>
      </w:r>
    </w:p>
    <w:p w14:paraId="608E24F8" w14:textId="77777777" w:rsidR="00E0074B" w:rsidRPr="007C5FDA" w:rsidRDefault="00E0074B" w:rsidP="00E0074B">
      <w:pPr>
        <w:spacing w:after="0" w:line="240" w:lineRule="auto"/>
        <w:ind w:left="6372"/>
        <w:jc w:val="center"/>
        <w:rPr>
          <w:rFonts w:ascii="Times New Roman" w:eastAsia="Times New Roman" w:hAnsi="Times New Roman" w:cs="Times New Roman"/>
          <w:i/>
          <w:iCs/>
          <w:color w:val="000000" w:themeColor="text1"/>
          <w:sz w:val="24"/>
          <w:szCs w:val="24"/>
          <w:lang w:val="sr-Latn-ME"/>
        </w:rPr>
      </w:pPr>
      <w:r w:rsidRPr="007C5FDA">
        <w:rPr>
          <w:rFonts w:ascii="Times New Roman" w:eastAsia="Times New Roman" w:hAnsi="Times New Roman" w:cs="Times New Roman"/>
          <w:i/>
          <w:iCs/>
          <w:color w:val="000000" w:themeColor="text1"/>
          <w:sz w:val="24"/>
          <w:szCs w:val="24"/>
          <w:lang w:val="sr-Latn-ME"/>
        </w:rPr>
        <w:t>s.r.</w:t>
      </w:r>
    </w:p>
    <w:p w14:paraId="482D263E" w14:textId="77777777" w:rsidR="00E0074B" w:rsidRPr="007C5FDA" w:rsidRDefault="00E0074B" w:rsidP="00E0074B">
      <w:pPr>
        <w:tabs>
          <w:tab w:val="left" w:pos="3290"/>
        </w:tabs>
        <w:spacing w:after="0" w:line="240" w:lineRule="auto"/>
        <w:rPr>
          <w:rFonts w:ascii="Times New Roman" w:eastAsia="Times New Roman" w:hAnsi="Times New Roman" w:cs="Times New Roman"/>
          <w:iCs/>
          <w:color w:val="000000" w:themeColor="text1"/>
          <w:sz w:val="24"/>
          <w:szCs w:val="24"/>
          <w:lang w:val="sr-Latn-ME"/>
        </w:rPr>
      </w:pPr>
      <w:r w:rsidRPr="007C5FDA">
        <w:rPr>
          <w:rFonts w:ascii="Times New Roman" w:eastAsia="Times New Roman" w:hAnsi="Times New Roman" w:cs="Times New Roman"/>
          <w:iCs/>
          <w:color w:val="000000" w:themeColor="text1"/>
          <w:sz w:val="24"/>
          <w:szCs w:val="24"/>
          <w:lang w:val="sr-Latn-ME"/>
        </w:rPr>
        <w:t xml:space="preserve">Član komisije </w:t>
      </w:r>
      <w:r w:rsidRPr="007C5FDA">
        <w:rPr>
          <w:rFonts w:ascii="Times New Roman" w:eastAsia="Times New Roman" w:hAnsi="Times New Roman" w:cs="Times New Roman"/>
          <w:color w:val="000000" w:themeColor="text1"/>
          <w:sz w:val="24"/>
          <w:szCs w:val="24"/>
          <w:lang w:val="sr-Latn-ME"/>
        </w:rPr>
        <w:t>za sprovođenje postupka javne nabavk</w:t>
      </w:r>
      <w:r w:rsidRPr="007C5FDA">
        <w:rPr>
          <w:rFonts w:ascii="Times New Roman" w:eastAsia="Times New Roman" w:hAnsi="Times New Roman" w:cs="Times New Roman"/>
          <w:iCs/>
          <w:color w:val="000000" w:themeColor="text1"/>
          <w:sz w:val="24"/>
          <w:szCs w:val="24"/>
          <w:lang w:val="sr-Latn-ME"/>
        </w:rPr>
        <w:t>e:</w:t>
      </w:r>
    </w:p>
    <w:p w14:paraId="072104CC" w14:textId="78234B3A" w:rsidR="00E0074B" w:rsidRPr="007C5FDA" w:rsidRDefault="00984D34" w:rsidP="00E0074B">
      <w:pPr>
        <w:tabs>
          <w:tab w:val="left" w:pos="3290"/>
        </w:tabs>
        <w:spacing w:after="0" w:line="240" w:lineRule="auto"/>
        <w:rPr>
          <w:rFonts w:ascii="Times New Roman" w:eastAsia="Times New Roman" w:hAnsi="Times New Roman" w:cs="Times New Roman"/>
          <w:color w:val="000000" w:themeColor="text1"/>
          <w:sz w:val="24"/>
          <w:szCs w:val="24"/>
          <w:lang w:val="sr-Latn-ME"/>
        </w:rPr>
      </w:pPr>
      <w:r>
        <w:rPr>
          <w:rFonts w:ascii="Times New Roman" w:eastAsia="Times New Roman" w:hAnsi="Times New Roman" w:cs="Times New Roman"/>
          <w:iCs/>
          <w:color w:val="000000" w:themeColor="text1"/>
          <w:sz w:val="24"/>
          <w:szCs w:val="24"/>
          <w:lang w:val="sr-Latn-ME"/>
        </w:rPr>
        <w:t>Nikola Marković</w:t>
      </w:r>
      <w:r w:rsidR="00E0074B" w:rsidRPr="007C5FDA">
        <w:rPr>
          <w:rFonts w:ascii="Times New Roman" w:eastAsia="Times New Roman" w:hAnsi="Times New Roman" w:cs="Times New Roman"/>
          <w:iCs/>
          <w:color w:val="000000" w:themeColor="text1"/>
          <w:sz w:val="24"/>
          <w:szCs w:val="24"/>
          <w:lang w:val="sr-Latn-ME"/>
        </w:rPr>
        <w:t>, dipl.</w:t>
      </w:r>
      <w:r>
        <w:rPr>
          <w:rFonts w:ascii="Times New Roman" w:eastAsia="Times New Roman" w:hAnsi="Times New Roman" w:cs="Times New Roman"/>
          <w:iCs/>
          <w:color w:val="000000" w:themeColor="text1"/>
          <w:sz w:val="24"/>
          <w:szCs w:val="24"/>
          <w:lang w:val="sr-Latn-ME"/>
        </w:rPr>
        <w:t>ecc</w:t>
      </w:r>
      <w:r w:rsidR="00E0074B" w:rsidRPr="007C5FDA">
        <w:rPr>
          <w:rFonts w:ascii="Times New Roman" w:eastAsia="Times New Roman" w:hAnsi="Times New Roman" w:cs="Times New Roman"/>
          <w:iCs/>
          <w:color w:val="000000" w:themeColor="text1"/>
          <w:sz w:val="24"/>
          <w:szCs w:val="24"/>
          <w:lang w:val="sr-Latn-ME"/>
        </w:rPr>
        <w:t xml:space="preserve">                                           </w:t>
      </w:r>
      <w:r w:rsidR="004D16CC">
        <w:rPr>
          <w:rFonts w:ascii="Times New Roman" w:eastAsia="Times New Roman" w:hAnsi="Times New Roman" w:cs="Times New Roman"/>
          <w:iCs/>
          <w:color w:val="000000" w:themeColor="text1"/>
          <w:sz w:val="24"/>
          <w:szCs w:val="24"/>
          <w:lang w:val="sr-Latn-ME"/>
        </w:rPr>
        <w:t xml:space="preserve">  </w:t>
      </w:r>
      <w:r>
        <w:rPr>
          <w:rFonts w:ascii="Times New Roman" w:eastAsia="Times New Roman" w:hAnsi="Times New Roman" w:cs="Times New Roman"/>
          <w:iCs/>
          <w:color w:val="000000" w:themeColor="text1"/>
          <w:sz w:val="24"/>
          <w:szCs w:val="24"/>
          <w:lang w:val="sr-Latn-ME"/>
        </w:rPr>
        <w:t xml:space="preserve">                      </w:t>
      </w:r>
      <w:r w:rsidR="00E0074B" w:rsidRPr="007C5FDA">
        <w:rPr>
          <w:rFonts w:ascii="Times New Roman" w:eastAsia="Times New Roman" w:hAnsi="Times New Roman" w:cs="Times New Roman"/>
          <w:iCs/>
          <w:color w:val="000000" w:themeColor="text1"/>
          <w:sz w:val="24"/>
          <w:szCs w:val="24"/>
          <w:lang w:val="sr-Latn-ME"/>
        </w:rPr>
        <w:t xml:space="preserve">  </w:t>
      </w:r>
      <w:r w:rsidR="00E0074B" w:rsidRPr="007C5FDA">
        <w:rPr>
          <w:rFonts w:ascii="Times New Roman" w:eastAsia="Times New Roman" w:hAnsi="Times New Roman" w:cs="Times New Roman"/>
          <w:color w:val="000000" w:themeColor="text1"/>
          <w:sz w:val="24"/>
          <w:szCs w:val="24"/>
          <w:lang w:val="sr-Latn-ME"/>
        </w:rPr>
        <w:t>________________</w:t>
      </w:r>
    </w:p>
    <w:p w14:paraId="18C1CBA5" w14:textId="77777777" w:rsidR="00E0074B" w:rsidRPr="007C5FDA" w:rsidRDefault="00E0074B" w:rsidP="00E0074B">
      <w:pPr>
        <w:spacing w:after="0" w:line="240" w:lineRule="auto"/>
        <w:ind w:left="6372"/>
        <w:rPr>
          <w:rFonts w:ascii="Times New Roman" w:eastAsia="Times New Roman" w:hAnsi="Times New Roman" w:cs="Times New Roman"/>
          <w:i/>
          <w:iCs/>
          <w:color w:val="000000" w:themeColor="text1"/>
          <w:sz w:val="24"/>
          <w:szCs w:val="24"/>
          <w:lang w:val="sr-Latn-ME"/>
        </w:rPr>
      </w:pPr>
      <w:r w:rsidRPr="007C5FDA">
        <w:rPr>
          <w:rFonts w:ascii="Times New Roman" w:eastAsia="Times New Roman" w:hAnsi="Times New Roman" w:cs="Times New Roman"/>
          <w:i/>
          <w:iCs/>
          <w:color w:val="000000" w:themeColor="text1"/>
          <w:sz w:val="24"/>
          <w:szCs w:val="24"/>
          <w:lang w:val="sr-Latn-ME"/>
        </w:rPr>
        <w:t xml:space="preserve">                 s.r.</w:t>
      </w:r>
    </w:p>
    <w:p w14:paraId="5DAE41FF" w14:textId="77777777" w:rsidR="00E0074B" w:rsidRPr="007C5FDA" w:rsidRDefault="00E0074B" w:rsidP="00E0074B">
      <w:pPr>
        <w:tabs>
          <w:tab w:val="left" w:pos="3290"/>
        </w:tabs>
        <w:spacing w:after="0" w:line="240" w:lineRule="auto"/>
        <w:rPr>
          <w:rFonts w:ascii="Times New Roman" w:eastAsia="Times New Roman" w:hAnsi="Times New Roman" w:cs="Times New Roman"/>
          <w:iCs/>
          <w:color w:val="000000" w:themeColor="text1"/>
          <w:sz w:val="24"/>
          <w:szCs w:val="24"/>
          <w:lang w:val="sr-Latn-ME"/>
        </w:rPr>
      </w:pPr>
      <w:r w:rsidRPr="007C5FDA">
        <w:rPr>
          <w:rFonts w:ascii="Times New Roman" w:eastAsia="Times New Roman" w:hAnsi="Times New Roman" w:cs="Times New Roman"/>
          <w:iCs/>
          <w:color w:val="000000" w:themeColor="text1"/>
          <w:sz w:val="24"/>
          <w:szCs w:val="24"/>
          <w:lang w:val="sr-Latn-ME"/>
        </w:rPr>
        <w:t xml:space="preserve">Član komisije </w:t>
      </w:r>
      <w:r w:rsidRPr="007C5FDA">
        <w:rPr>
          <w:rFonts w:ascii="Times New Roman" w:eastAsia="Times New Roman" w:hAnsi="Times New Roman" w:cs="Times New Roman"/>
          <w:color w:val="000000" w:themeColor="text1"/>
          <w:sz w:val="24"/>
          <w:szCs w:val="24"/>
          <w:lang w:val="sr-Latn-ME"/>
        </w:rPr>
        <w:t>za sprovođenje postupka javne nabavk</w:t>
      </w:r>
      <w:r w:rsidRPr="007C5FDA">
        <w:rPr>
          <w:rFonts w:ascii="Times New Roman" w:eastAsia="Times New Roman" w:hAnsi="Times New Roman" w:cs="Times New Roman"/>
          <w:iCs/>
          <w:color w:val="000000" w:themeColor="text1"/>
          <w:sz w:val="24"/>
          <w:szCs w:val="24"/>
          <w:lang w:val="sr-Latn-ME"/>
        </w:rPr>
        <w:t>e:</w:t>
      </w:r>
    </w:p>
    <w:p w14:paraId="0126B14D" w14:textId="61C8CCAD" w:rsidR="00E0074B" w:rsidRPr="007C5FDA" w:rsidRDefault="00962657" w:rsidP="00E0074B">
      <w:pPr>
        <w:tabs>
          <w:tab w:val="left" w:pos="3290"/>
        </w:tabs>
        <w:spacing w:after="0" w:line="240" w:lineRule="auto"/>
        <w:rPr>
          <w:rFonts w:ascii="Times New Roman" w:eastAsia="Times New Roman" w:hAnsi="Times New Roman" w:cs="Times New Roman"/>
          <w:color w:val="000000" w:themeColor="text1"/>
          <w:sz w:val="24"/>
          <w:szCs w:val="24"/>
          <w:lang w:val="sr-Latn-ME"/>
        </w:rPr>
      </w:pPr>
      <w:r>
        <w:rPr>
          <w:rFonts w:ascii="Times New Roman" w:eastAsia="Times New Roman" w:hAnsi="Times New Roman" w:cs="Times New Roman"/>
          <w:iCs/>
          <w:color w:val="000000" w:themeColor="text1"/>
          <w:sz w:val="24"/>
          <w:szCs w:val="24"/>
          <w:lang w:val="sr-Latn-ME"/>
        </w:rPr>
        <w:t>Petar Golubović</w:t>
      </w:r>
      <w:r w:rsidR="00E0074B" w:rsidRPr="007C5FDA">
        <w:rPr>
          <w:rFonts w:ascii="Times New Roman" w:eastAsia="Times New Roman" w:hAnsi="Times New Roman" w:cs="Times New Roman"/>
          <w:iCs/>
          <w:color w:val="000000" w:themeColor="text1"/>
          <w:sz w:val="24"/>
          <w:szCs w:val="24"/>
          <w:lang w:val="sr-Latn-ME"/>
        </w:rPr>
        <w:t>, dipl.</w:t>
      </w:r>
      <w:r>
        <w:rPr>
          <w:rFonts w:ascii="Times New Roman" w:eastAsia="Times New Roman" w:hAnsi="Times New Roman" w:cs="Times New Roman"/>
          <w:iCs/>
          <w:color w:val="000000" w:themeColor="text1"/>
          <w:sz w:val="24"/>
          <w:szCs w:val="24"/>
          <w:lang w:val="sr-Latn-ME"/>
        </w:rPr>
        <w:t xml:space="preserve">ecc                                                                    </w:t>
      </w:r>
      <w:bookmarkStart w:id="3" w:name="_GoBack"/>
      <w:bookmarkEnd w:id="3"/>
      <w:r w:rsidR="00E0074B" w:rsidRPr="007C5FDA">
        <w:rPr>
          <w:rFonts w:ascii="Times New Roman" w:eastAsia="Times New Roman" w:hAnsi="Times New Roman" w:cs="Times New Roman"/>
          <w:color w:val="000000" w:themeColor="text1"/>
          <w:sz w:val="24"/>
          <w:szCs w:val="24"/>
          <w:lang w:val="sr-Latn-ME"/>
        </w:rPr>
        <w:t>________________</w:t>
      </w:r>
    </w:p>
    <w:p w14:paraId="446C8C66" w14:textId="77777777" w:rsidR="00E0074B" w:rsidRPr="007C5FDA" w:rsidRDefault="00E0074B" w:rsidP="00E0074B">
      <w:pPr>
        <w:spacing w:after="0" w:line="240" w:lineRule="auto"/>
        <w:ind w:left="6372"/>
        <w:jc w:val="center"/>
        <w:rPr>
          <w:rFonts w:ascii="Arial" w:eastAsia="Times New Roman" w:hAnsi="Arial" w:cs="Arial"/>
          <w:i/>
          <w:iCs/>
          <w:color w:val="000000" w:themeColor="text1"/>
          <w:sz w:val="24"/>
          <w:szCs w:val="24"/>
          <w:lang w:val="sr-Latn-ME"/>
        </w:rPr>
      </w:pPr>
      <w:r w:rsidRPr="007C5FDA">
        <w:rPr>
          <w:rFonts w:ascii="Times New Roman" w:eastAsia="Times New Roman" w:hAnsi="Times New Roman" w:cs="Times New Roman"/>
          <w:i/>
          <w:iCs/>
          <w:color w:val="000000" w:themeColor="text1"/>
          <w:sz w:val="24"/>
          <w:szCs w:val="24"/>
          <w:lang w:val="sr-Latn-ME"/>
        </w:rPr>
        <w:t>s.r.</w:t>
      </w:r>
    </w:p>
    <w:p w14:paraId="1352EC17" w14:textId="77777777" w:rsidR="00E0074B" w:rsidRPr="00925753" w:rsidRDefault="00E0074B" w:rsidP="00E0074B">
      <w:pPr>
        <w:spacing w:after="0" w:line="240" w:lineRule="auto"/>
        <w:ind w:left="6372"/>
        <w:jc w:val="center"/>
        <w:rPr>
          <w:rFonts w:ascii="Arial" w:eastAsia="Times New Roman" w:hAnsi="Arial" w:cs="Arial"/>
          <w:i/>
          <w:iCs/>
          <w:color w:val="000000"/>
          <w:sz w:val="24"/>
          <w:szCs w:val="24"/>
          <w:lang w:val="sr-Latn-ME"/>
        </w:rPr>
      </w:pPr>
    </w:p>
    <w:p w14:paraId="6F37F4C9" w14:textId="77777777" w:rsidR="00E0074B" w:rsidRPr="00925753" w:rsidRDefault="00E0074B" w:rsidP="00E0074B">
      <w:pPr>
        <w:spacing w:after="0" w:line="240" w:lineRule="auto"/>
        <w:ind w:left="6372"/>
        <w:jc w:val="center"/>
        <w:rPr>
          <w:rFonts w:ascii="Arial" w:eastAsia="Times New Roman" w:hAnsi="Arial" w:cs="Arial"/>
          <w:i/>
          <w:iCs/>
          <w:color w:val="000000"/>
          <w:sz w:val="24"/>
          <w:szCs w:val="24"/>
          <w:lang w:val="sr-Latn-ME"/>
        </w:rPr>
      </w:pPr>
    </w:p>
    <w:p w14:paraId="50B6B955" w14:textId="77777777" w:rsidR="00E0074B" w:rsidRPr="00925753" w:rsidRDefault="00E0074B" w:rsidP="00E0074B">
      <w:pPr>
        <w:spacing w:after="0" w:line="240" w:lineRule="auto"/>
        <w:jc w:val="both"/>
        <w:rPr>
          <w:rFonts w:ascii="Garamond" w:eastAsia="Times New Roman" w:hAnsi="Garamond" w:cs="Arial"/>
          <w:b/>
          <w:bCs/>
          <w:color w:val="000000"/>
          <w:sz w:val="24"/>
          <w:szCs w:val="24"/>
        </w:rPr>
      </w:pPr>
    </w:p>
    <w:p w14:paraId="0CF0C487" w14:textId="77777777" w:rsidR="00E0074B" w:rsidRPr="00925753" w:rsidRDefault="00E0074B" w:rsidP="00E0074B">
      <w:pPr>
        <w:spacing w:after="0" w:line="240" w:lineRule="auto"/>
        <w:jc w:val="both"/>
        <w:rPr>
          <w:rFonts w:ascii="Garamond" w:eastAsia="Times New Roman" w:hAnsi="Garamond" w:cs="Arial"/>
          <w:b/>
          <w:bCs/>
          <w:color w:val="000000"/>
          <w:sz w:val="24"/>
          <w:szCs w:val="24"/>
        </w:rPr>
      </w:pPr>
    </w:p>
    <w:p w14:paraId="0BB02FEF" w14:textId="77777777" w:rsidR="00E0074B" w:rsidRPr="00925753" w:rsidRDefault="00E0074B" w:rsidP="00E0074B">
      <w:pPr>
        <w:spacing w:after="0" w:line="240" w:lineRule="auto"/>
        <w:jc w:val="both"/>
        <w:rPr>
          <w:rFonts w:ascii="Garamond" w:eastAsia="Times New Roman" w:hAnsi="Garamond" w:cs="Arial"/>
          <w:b/>
          <w:bCs/>
          <w:color w:val="000000"/>
          <w:sz w:val="24"/>
          <w:szCs w:val="24"/>
        </w:rPr>
      </w:pPr>
    </w:p>
    <w:p w14:paraId="012BA2D8" w14:textId="77777777" w:rsidR="00E0074B" w:rsidRPr="00925753" w:rsidRDefault="00E0074B" w:rsidP="00E0074B">
      <w:pPr>
        <w:spacing w:after="0" w:line="240" w:lineRule="auto"/>
        <w:jc w:val="both"/>
        <w:rPr>
          <w:rFonts w:ascii="Garamond" w:eastAsia="Times New Roman" w:hAnsi="Garamond" w:cs="Arial"/>
          <w:b/>
          <w:bCs/>
          <w:color w:val="000000"/>
          <w:sz w:val="24"/>
          <w:szCs w:val="24"/>
        </w:rPr>
      </w:pPr>
    </w:p>
    <w:p w14:paraId="0212E2BB" w14:textId="77777777" w:rsidR="00E0074B" w:rsidRPr="00925753" w:rsidRDefault="00E0074B" w:rsidP="00E0074B">
      <w:pPr>
        <w:spacing w:after="0" w:line="240" w:lineRule="auto"/>
        <w:jc w:val="both"/>
        <w:rPr>
          <w:rFonts w:ascii="Garamond" w:eastAsia="Times New Roman" w:hAnsi="Garamond" w:cs="Arial"/>
          <w:b/>
          <w:bCs/>
          <w:color w:val="000000"/>
          <w:sz w:val="24"/>
          <w:szCs w:val="24"/>
        </w:rPr>
      </w:pPr>
    </w:p>
    <w:p w14:paraId="2990E47F" w14:textId="77777777" w:rsidR="00E0074B" w:rsidRPr="00925753" w:rsidRDefault="00E0074B" w:rsidP="00E0074B">
      <w:pPr>
        <w:spacing w:after="0" w:line="240" w:lineRule="auto"/>
        <w:jc w:val="both"/>
        <w:rPr>
          <w:rFonts w:ascii="Garamond" w:eastAsia="Times New Roman" w:hAnsi="Garamond" w:cs="Arial"/>
          <w:b/>
          <w:bCs/>
          <w:color w:val="000000"/>
          <w:sz w:val="24"/>
          <w:szCs w:val="24"/>
        </w:rPr>
      </w:pPr>
    </w:p>
    <w:p w14:paraId="369AA2D5" w14:textId="77777777" w:rsidR="00E0074B" w:rsidRPr="00925753" w:rsidRDefault="00E0074B" w:rsidP="00E0074B">
      <w:pPr>
        <w:spacing w:after="0" w:line="240" w:lineRule="auto"/>
        <w:jc w:val="both"/>
        <w:rPr>
          <w:rFonts w:ascii="Garamond" w:eastAsia="Times New Roman" w:hAnsi="Garamond" w:cs="Arial"/>
          <w:b/>
          <w:bCs/>
          <w:color w:val="000000"/>
          <w:sz w:val="24"/>
          <w:szCs w:val="24"/>
        </w:rPr>
      </w:pPr>
    </w:p>
    <w:p w14:paraId="65658388" w14:textId="77777777" w:rsidR="00E0074B" w:rsidRPr="00925753" w:rsidRDefault="00E0074B" w:rsidP="00E0074B">
      <w:pPr>
        <w:spacing w:after="0" w:line="240" w:lineRule="auto"/>
        <w:jc w:val="both"/>
        <w:rPr>
          <w:rFonts w:ascii="Garamond" w:eastAsia="Times New Roman" w:hAnsi="Garamond" w:cs="Arial"/>
          <w:b/>
          <w:bCs/>
          <w:color w:val="000000"/>
          <w:sz w:val="24"/>
          <w:szCs w:val="24"/>
        </w:rPr>
      </w:pPr>
    </w:p>
    <w:p w14:paraId="0273D8C5" w14:textId="77777777" w:rsidR="00E0074B" w:rsidRPr="00925753" w:rsidRDefault="00E0074B" w:rsidP="00E0074B">
      <w:pPr>
        <w:spacing w:after="0" w:line="240" w:lineRule="auto"/>
        <w:jc w:val="both"/>
        <w:rPr>
          <w:rFonts w:ascii="Garamond" w:eastAsia="Times New Roman" w:hAnsi="Garamond" w:cs="Arial"/>
          <w:b/>
          <w:bCs/>
          <w:color w:val="000000"/>
          <w:sz w:val="24"/>
          <w:szCs w:val="24"/>
        </w:rPr>
      </w:pPr>
    </w:p>
    <w:p w14:paraId="314FA14F" w14:textId="77777777" w:rsidR="00E0074B" w:rsidRPr="00925753" w:rsidRDefault="00E0074B" w:rsidP="00E0074B">
      <w:pPr>
        <w:spacing w:after="0" w:line="240" w:lineRule="auto"/>
        <w:jc w:val="both"/>
        <w:rPr>
          <w:rFonts w:ascii="Garamond" w:eastAsia="Times New Roman" w:hAnsi="Garamond" w:cs="Arial"/>
          <w:b/>
          <w:bCs/>
          <w:color w:val="000000"/>
          <w:sz w:val="24"/>
          <w:szCs w:val="24"/>
        </w:rPr>
      </w:pPr>
    </w:p>
    <w:p w14:paraId="56EC1FD4" w14:textId="77777777" w:rsidR="00E0074B" w:rsidRPr="00925753" w:rsidRDefault="00E0074B" w:rsidP="00E0074B">
      <w:pPr>
        <w:spacing w:after="0" w:line="240" w:lineRule="auto"/>
        <w:jc w:val="both"/>
        <w:rPr>
          <w:rFonts w:ascii="Garamond" w:eastAsia="Times New Roman" w:hAnsi="Garamond" w:cs="Arial"/>
          <w:b/>
          <w:bCs/>
          <w:color w:val="000000"/>
          <w:sz w:val="24"/>
          <w:szCs w:val="24"/>
        </w:rPr>
      </w:pPr>
    </w:p>
    <w:p w14:paraId="3B8DE77A" w14:textId="77777777" w:rsidR="00E0074B" w:rsidRPr="00925753" w:rsidRDefault="00E0074B" w:rsidP="00E0074B">
      <w:pPr>
        <w:spacing w:after="0" w:line="240" w:lineRule="auto"/>
        <w:jc w:val="both"/>
        <w:rPr>
          <w:rFonts w:ascii="Garamond" w:eastAsia="Times New Roman" w:hAnsi="Garamond" w:cs="Arial"/>
          <w:b/>
          <w:bCs/>
          <w:color w:val="000000"/>
          <w:sz w:val="24"/>
          <w:szCs w:val="24"/>
        </w:rPr>
      </w:pPr>
    </w:p>
    <w:p w14:paraId="4DF5F688" w14:textId="77777777" w:rsidR="00E0074B" w:rsidRPr="00925753" w:rsidRDefault="00E0074B" w:rsidP="00E0074B">
      <w:pPr>
        <w:spacing w:after="0" w:line="240" w:lineRule="auto"/>
        <w:jc w:val="both"/>
        <w:rPr>
          <w:rFonts w:ascii="Garamond" w:eastAsia="Times New Roman" w:hAnsi="Garamond" w:cs="Arial"/>
          <w:b/>
          <w:bCs/>
          <w:color w:val="000000"/>
          <w:sz w:val="24"/>
          <w:szCs w:val="24"/>
        </w:rPr>
      </w:pPr>
    </w:p>
    <w:p w14:paraId="6FFF969F" w14:textId="77777777" w:rsidR="00E0074B" w:rsidRPr="00925753" w:rsidRDefault="00E0074B" w:rsidP="00E0074B">
      <w:pPr>
        <w:spacing w:after="0" w:line="240" w:lineRule="auto"/>
        <w:jc w:val="both"/>
        <w:rPr>
          <w:rFonts w:ascii="Garamond" w:eastAsia="Times New Roman" w:hAnsi="Garamond" w:cs="Arial"/>
          <w:b/>
          <w:bCs/>
          <w:color w:val="000000"/>
          <w:sz w:val="24"/>
          <w:szCs w:val="24"/>
        </w:rPr>
      </w:pPr>
    </w:p>
    <w:p w14:paraId="3B423C16" w14:textId="77777777" w:rsidR="00E0074B" w:rsidRDefault="00E0074B" w:rsidP="00E0074B">
      <w:pPr>
        <w:spacing w:after="0" w:line="240" w:lineRule="auto"/>
        <w:jc w:val="both"/>
        <w:rPr>
          <w:rFonts w:ascii="Garamond" w:eastAsia="Times New Roman" w:hAnsi="Garamond" w:cs="Arial"/>
          <w:b/>
          <w:bCs/>
          <w:color w:val="000000"/>
          <w:sz w:val="24"/>
          <w:szCs w:val="24"/>
        </w:rPr>
      </w:pPr>
    </w:p>
    <w:p w14:paraId="7707E83D" w14:textId="77777777" w:rsidR="00E0074B" w:rsidRPr="00925753" w:rsidRDefault="00E0074B" w:rsidP="00E0074B">
      <w:pPr>
        <w:spacing w:after="0" w:line="240" w:lineRule="auto"/>
        <w:jc w:val="both"/>
        <w:rPr>
          <w:rFonts w:ascii="Garamond" w:eastAsia="Times New Roman" w:hAnsi="Garamond" w:cs="Arial"/>
          <w:b/>
          <w:bCs/>
          <w:color w:val="000000"/>
          <w:sz w:val="24"/>
          <w:szCs w:val="24"/>
        </w:rPr>
      </w:pPr>
    </w:p>
    <w:p w14:paraId="05655A9C" w14:textId="2B56B634" w:rsidR="00E0074B" w:rsidRPr="00925753" w:rsidRDefault="00350EA9" w:rsidP="00350EA9">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Garamond" w:eastAsia="Times New Roman" w:hAnsi="Garamond" w:cs="Times New Roman"/>
          <w:b/>
          <w:iCs/>
          <w:sz w:val="28"/>
          <w:szCs w:val="32"/>
        </w:rPr>
      </w:pPr>
      <w:r>
        <w:rPr>
          <w:rFonts w:ascii="Garamond" w:eastAsia="Times New Roman" w:hAnsi="Garamond" w:cs="Times New Roman"/>
          <w:b/>
          <w:sz w:val="28"/>
          <w:szCs w:val="32"/>
        </w:rPr>
        <w:lastRenderedPageBreak/>
        <w:t>16.</w:t>
      </w:r>
      <w:r w:rsidR="00E0074B" w:rsidRPr="00925753">
        <w:rPr>
          <w:rFonts w:ascii="Garamond" w:eastAsia="Times New Roman" w:hAnsi="Garamond" w:cs="Times New Roman"/>
          <w:b/>
          <w:sz w:val="28"/>
          <w:szCs w:val="32"/>
        </w:rPr>
        <w:t>UPUTSTVO O PRAVNOM SREDSTVU</w:t>
      </w:r>
    </w:p>
    <w:p w14:paraId="1C51BC42" w14:textId="77777777" w:rsidR="00E0074B" w:rsidRPr="00925753" w:rsidRDefault="00E0074B" w:rsidP="00E0074B">
      <w:pPr>
        <w:tabs>
          <w:tab w:val="left" w:pos="5760"/>
        </w:tabs>
        <w:spacing w:after="0" w:line="240" w:lineRule="auto"/>
        <w:jc w:val="center"/>
        <w:rPr>
          <w:rFonts w:ascii="Times New Roman" w:eastAsia="Times New Roman" w:hAnsi="Times New Roman" w:cs="Times New Roman"/>
          <w:color w:val="000000"/>
          <w:sz w:val="24"/>
          <w:szCs w:val="24"/>
        </w:rPr>
      </w:pPr>
    </w:p>
    <w:p w14:paraId="06B0028D" w14:textId="77777777" w:rsidR="00E0074B" w:rsidRPr="00925753" w:rsidRDefault="00E0074B" w:rsidP="00E0074B">
      <w:pPr>
        <w:tabs>
          <w:tab w:val="left" w:pos="5760"/>
        </w:tabs>
        <w:spacing w:after="0" w:line="240" w:lineRule="auto"/>
        <w:ind w:firstLine="567"/>
        <w:jc w:val="both"/>
        <w:rPr>
          <w:rFonts w:ascii="Times New Roman" w:eastAsia="Times New Roman" w:hAnsi="Times New Roman" w:cs="Times New Roman"/>
          <w:color w:val="000000"/>
          <w:sz w:val="24"/>
          <w:szCs w:val="24"/>
        </w:rPr>
      </w:pPr>
      <w:r w:rsidRPr="00925753">
        <w:rPr>
          <w:rFonts w:ascii="Times New Roman" w:eastAsia="Times New Roman" w:hAnsi="Times New Roman" w:cs="Times New Roman"/>
          <w:color w:val="000000"/>
          <w:sz w:val="24"/>
          <w:szCs w:val="24"/>
        </w:rPr>
        <w:t xml:space="preserve">Privredni subjekat može da izjavi žalbu protiv ove tenderske dokumentacije Komisiji za zaštitu prava najkasnije deset dana prije dana koji je određen za otvaranje ponuda. </w:t>
      </w:r>
    </w:p>
    <w:p w14:paraId="295E9525" w14:textId="77777777" w:rsidR="00E0074B" w:rsidRPr="00925753" w:rsidRDefault="00E0074B" w:rsidP="00E0074B">
      <w:pPr>
        <w:tabs>
          <w:tab w:val="left" w:pos="5760"/>
        </w:tabs>
        <w:spacing w:after="0" w:line="240" w:lineRule="auto"/>
        <w:jc w:val="both"/>
        <w:rPr>
          <w:rFonts w:ascii="Times New Roman" w:eastAsia="Times New Roman" w:hAnsi="Times New Roman" w:cs="Times New Roman"/>
          <w:color w:val="000000"/>
          <w:sz w:val="24"/>
          <w:szCs w:val="24"/>
        </w:rPr>
      </w:pPr>
    </w:p>
    <w:p w14:paraId="2C8C6F94" w14:textId="77777777" w:rsidR="00E0074B" w:rsidRPr="00925753" w:rsidRDefault="00E0074B" w:rsidP="00E0074B">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925753">
        <w:rPr>
          <w:rFonts w:ascii="Times New Roman" w:eastAsia="Times New Roman" w:hAnsi="Times New Roman" w:cs="Times New Roman"/>
          <w:color w:val="000000"/>
          <w:sz w:val="24"/>
          <w:szCs w:val="24"/>
        </w:rPr>
        <w:t>Žalba se izjavljuje preko naručioca neposredno putem ESJN-a. Žalba koja nije podnesena na naprijed predviđeni način biće odbijena kao nedozvoljena.</w:t>
      </w:r>
    </w:p>
    <w:p w14:paraId="22A15104" w14:textId="77777777" w:rsidR="00E0074B" w:rsidRPr="00925753" w:rsidRDefault="00E0074B" w:rsidP="00E0074B">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p>
    <w:p w14:paraId="21ADCE89" w14:textId="77777777" w:rsidR="00E0074B" w:rsidRPr="00925753" w:rsidRDefault="00E0074B" w:rsidP="00E0074B">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highlight w:val="yellow"/>
        </w:rPr>
      </w:pPr>
      <w:r w:rsidRPr="00925753">
        <w:rPr>
          <w:rFonts w:ascii="Times New Roman" w:eastAsia="Times New Roman" w:hAnsi="Times New Roman" w:cs="Times New Roman"/>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3D92D92" w14:textId="77777777" w:rsidR="00E0074B" w:rsidRPr="00925753" w:rsidRDefault="00E0074B" w:rsidP="00E0074B">
      <w:pPr>
        <w:tabs>
          <w:tab w:val="left" w:pos="5760"/>
        </w:tabs>
        <w:spacing w:after="0" w:line="240" w:lineRule="auto"/>
        <w:ind w:firstLine="567"/>
        <w:jc w:val="both"/>
        <w:rPr>
          <w:rFonts w:ascii="Times New Roman" w:eastAsia="Times New Roman" w:hAnsi="Times New Roman" w:cs="Times New Roman"/>
          <w:color w:val="000000"/>
          <w:sz w:val="24"/>
          <w:szCs w:val="24"/>
        </w:rPr>
      </w:pPr>
    </w:p>
    <w:p w14:paraId="5DB5FEAC" w14:textId="77777777" w:rsidR="00E0074B" w:rsidRPr="00925753" w:rsidRDefault="00E0074B" w:rsidP="00E0074B">
      <w:pPr>
        <w:tabs>
          <w:tab w:val="left" w:pos="5760"/>
        </w:tabs>
        <w:spacing w:after="0" w:line="240" w:lineRule="auto"/>
        <w:ind w:firstLine="567"/>
        <w:jc w:val="both"/>
        <w:rPr>
          <w:rFonts w:ascii="Times New Roman" w:eastAsia="Times New Roman" w:hAnsi="Times New Roman" w:cs="Times New Roman"/>
          <w:color w:val="000000"/>
          <w:sz w:val="24"/>
          <w:szCs w:val="24"/>
        </w:rPr>
      </w:pPr>
      <w:r w:rsidRPr="00925753">
        <w:rPr>
          <w:rFonts w:ascii="Times New Roman" w:eastAsia="Times New Roman" w:hAnsi="Times New Roman" w:cs="Times New Roman"/>
          <w:color w:val="000000"/>
          <w:sz w:val="24"/>
          <w:szCs w:val="24"/>
        </w:rPr>
        <w:t>Ukoliko je predmet nabavke podijeljen po partijama, a žalba se odnosi samo na određenu/e partiju/e, naknada se plaća u iznosu 1% od procijenjene vrijednosti javne nabavke te/tih partije/a.</w:t>
      </w:r>
    </w:p>
    <w:p w14:paraId="29F7F503" w14:textId="77777777" w:rsidR="00E0074B" w:rsidRPr="00925753" w:rsidRDefault="00E0074B" w:rsidP="00E0074B">
      <w:pPr>
        <w:tabs>
          <w:tab w:val="left" w:pos="5760"/>
        </w:tabs>
        <w:spacing w:after="0" w:line="240" w:lineRule="auto"/>
        <w:ind w:firstLine="567"/>
        <w:jc w:val="both"/>
        <w:rPr>
          <w:rFonts w:ascii="Times New Roman" w:eastAsia="Times New Roman" w:hAnsi="Times New Roman" w:cs="Times New Roman"/>
          <w:color w:val="000000"/>
          <w:sz w:val="24"/>
          <w:szCs w:val="24"/>
        </w:rPr>
      </w:pPr>
    </w:p>
    <w:p w14:paraId="287F367A" w14:textId="77777777" w:rsidR="00E0074B" w:rsidRPr="00925753" w:rsidRDefault="00E0074B" w:rsidP="00E0074B">
      <w:pPr>
        <w:tabs>
          <w:tab w:val="left" w:pos="5760"/>
        </w:tabs>
        <w:spacing w:after="0" w:line="240" w:lineRule="auto"/>
        <w:ind w:firstLine="567"/>
        <w:jc w:val="both"/>
        <w:rPr>
          <w:rFonts w:ascii="Times New Roman" w:eastAsia="Times New Roman" w:hAnsi="Times New Roman" w:cs="Times New Roman"/>
          <w:color w:val="000000"/>
          <w:sz w:val="24"/>
          <w:szCs w:val="24"/>
        </w:rPr>
      </w:pPr>
      <w:r w:rsidRPr="00925753">
        <w:rPr>
          <w:rFonts w:ascii="Times New Roman" w:eastAsia="Times New Roman" w:hAnsi="Times New Roman" w:cs="Times New Roman"/>
          <w:color w:val="000000"/>
          <w:sz w:val="24"/>
          <w:szCs w:val="24"/>
        </w:rPr>
        <w:t xml:space="preserve">Instrukcije za plaćanje naknade za vođenje postupka od strane žalilaca iz inostranstva nalaze se na internet stranici Komisije za zaštitu prava nabavki </w:t>
      </w:r>
      <w:hyperlink r:id="rId7" w:history="1">
        <w:r w:rsidRPr="00925753">
          <w:rPr>
            <w:rFonts w:ascii="Times New Roman" w:eastAsia="Times New Roman" w:hAnsi="Times New Roman" w:cs="Times New Roman"/>
            <w:color w:val="0000FF"/>
            <w:sz w:val="24"/>
            <w:szCs w:val="24"/>
            <w:u w:val="single"/>
          </w:rPr>
          <w:t>http://www.kontrola-nabavki.me/</w:t>
        </w:r>
      </w:hyperlink>
      <w:r w:rsidRPr="00925753">
        <w:rPr>
          <w:rFonts w:ascii="Times New Roman" w:eastAsia="Times New Roman" w:hAnsi="Times New Roman" w:cs="Times New Roman"/>
          <w:color w:val="000000"/>
          <w:sz w:val="24"/>
          <w:szCs w:val="24"/>
        </w:rPr>
        <w:t>.“.</w:t>
      </w:r>
    </w:p>
    <w:p w14:paraId="3359BD9D" w14:textId="77777777" w:rsidR="00E0074B" w:rsidRPr="00925753" w:rsidRDefault="00E0074B" w:rsidP="00E0074B">
      <w:pPr>
        <w:spacing w:after="0" w:line="240" w:lineRule="auto"/>
        <w:rPr>
          <w:rFonts w:ascii="Times New Roman" w:eastAsia="Times New Roman" w:hAnsi="Times New Roman" w:cs="Times New Roman"/>
          <w:sz w:val="24"/>
          <w:szCs w:val="24"/>
        </w:rPr>
      </w:pPr>
    </w:p>
    <w:p w14:paraId="14CBFAF7" w14:textId="77777777" w:rsidR="00E0074B" w:rsidRPr="00925753" w:rsidRDefault="00E0074B" w:rsidP="00E0074B">
      <w:pPr>
        <w:spacing w:after="0" w:line="240" w:lineRule="auto"/>
        <w:rPr>
          <w:rFonts w:ascii="Calibri" w:eastAsia="Calibri" w:hAnsi="Calibri" w:cs="Times New Roman"/>
          <w:color w:val="000000"/>
          <w:lang w:val="sr-Latn-ME"/>
        </w:rPr>
      </w:pPr>
    </w:p>
    <w:p w14:paraId="7067A1C8" w14:textId="77777777" w:rsidR="00E0074B" w:rsidRPr="00925753" w:rsidRDefault="00E0074B" w:rsidP="00E0074B">
      <w:pPr>
        <w:spacing w:after="0" w:line="240" w:lineRule="auto"/>
        <w:rPr>
          <w:rFonts w:ascii="Calibri" w:eastAsia="Calibri" w:hAnsi="Calibri" w:cs="Times New Roman"/>
          <w:color w:val="000000"/>
          <w:lang w:val="sr-Latn-ME"/>
        </w:rPr>
      </w:pPr>
    </w:p>
    <w:p w14:paraId="52B65D82" w14:textId="77777777" w:rsidR="00E0074B" w:rsidRPr="00925753" w:rsidRDefault="00E0074B" w:rsidP="00E0074B">
      <w:pPr>
        <w:spacing w:after="0" w:line="240" w:lineRule="auto"/>
        <w:rPr>
          <w:rFonts w:ascii="Calibri" w:eastAsia="Calibri" w:hAnsi="Calibri" w:cs="Times New Roman"/>
          <w:color w:val="000000"/>
          <w:lang w:val="sr-Latn-ME"/>
        </w:rPr>
      </w:pPr>
    </w:p>
    <w:p w14:paraId="392E14C6" w14:textId="77777777" w:rsidR="00E0074B" w:rsidRPr="00925753" w:rsidRDefault="00E0074B" w:rsidP="00E0074B">
      <w:pPr>
        <w:spacing w:after="0" w:line="240" w:lineRule="auto"/>
        <w:rPr>
          <w:rFonts w:ascii="Calibri" w:eastAsia="Calibri" w:hAnsi="Calibri" w:cs="Times New Roman"/>
          <w:color w:val="000000"/>
          <w:lang w:val="sr-Latn-ME"/>
        </w:rPr>
      </w:pPr>
    </w:p>
    <w:p w14:paraId="37DFD3E3" w14:textId="77777777" w:rsidR="00E0074B" w:rsidRPr="00925753" w:rsidRDefault="00E0074B" w:rsidP="00E0074B">
      <w:pPr>
        <w:spacing w:after="0" w:line="240" w:lineRule="auto"/>
        <w:rPr>
          <w:rFonts w:ascii="Calibri" w:eastAsia="Calibri" w:hAnsi="Calibri" w:cs="Times New Roman"/>
          <w:color w:val="000000"/>
          <w:lang w:val="sr-Latn-ME"/>
        </w:rPr>
      </w:pPr>
    </w:p>
    <w:p w14:paraId="20D06AC8" w14:textId="77777777" w:rsidR="00E0074B" w:rsidRPr="00925753" w:rsidRDefault="00E0074B" w:rsidP="00E0074B">
      <w:pPr>
        <w:spacing w:after="0" w:line="240" w:lineRule="auto"/>
        <w:rPr>
          <w:rFonts w:ascii="Calibri" w:eastAsia="Calibri" w:hAnsi="Calibri" w:cs="Times New Roman"/>
          <w:color w:val="000000"/>
          <w:lang w:val="sr-Latn-ME"/>
        </w:rPr>
      </w:pPr>
    </w:p>
    <w:p w14:paraId="769D40C9" w14:textId="77777777" w:rsidR="00E0074B" w:rsidRPr="00925753" w:rsidRDefault="00E0074B" w:rsidP="00E0074B">
      <w:pPr>
        <w:spacing w:after="0" w:line="240" w:lineRule="auto"/>
        <w:rPr>
          <w:rFonts w:ascii="Calibri" w:eastAsia="Calibri" w:hAnsi="Calibri" w:cs="Times New Roman"/>
          <w:color w:val="000000"/>
          <w:lang w:val="sr-Latn-ME"/>
        </w:rPr>
      </w:pPr>
    </w:p>
    <w:p w14:paraId="09CB5FD3" w14:textId="77777777" w:rsidR="00E0074B" w:rsidRPr="00925753" w:rsidRDefault="00E0074B" w:rsidP="00E0074B">
      <w:pPr>
        <w:spacing w:after="0" w:line="240" w:lineRule="auto"/>
        <w:rPr>
          <w:rFonts w:ascii="Calibri" w:eastAsia="Calibri" w:hAnsi="Calibri" w:cs="Times New Roman"/>
          <w:color w:val="000000"/>
          <w:lang w:val="sr-Latn-ME"/>
        </w:rPr>
      </w:pPr>
    </w:p>
    <w:p w14:paraId="5A27DE6B" w14:textId="77777777" w:rsidR="00E0074B" w:rsidRPr="00925753" w:rsidRDefault="00E0074B" w:rsidP="00E0074B">
      <w:pPr>
        <w:spacing w:after="0" w:line="240" w:lineRule="auto"/>
        <w:rPr>
          <w:rFonts w:ascii="Calibri" w:eastAsia="Calibri" w:hAnsi="Calibri" w:cs="Times New Roman"/>
          <w:color w:val="000000"/>
          <w:lang w:val="sr-Latn-ME"/>
        </w:rPr>
      </w:pPr>
    </w:p>
    <w:p w14:paraId="468C94A0" w14:textId="77777777" w:rsidR="00E0074B" w:rsidRPr="00925753" w:rsidRDefault="00E0074B" w:rsidP="00E0074B">
      <w:pPr>
        <w:spacing w:after="0" w:line="240" w:lineRule="auto"/>
        <w:jc w:val="right"/>
        <w:rPr>
          <w:rFonts w:ascii="Arial" w:eastAsia="Times New Roman" w:hAnsi="Arial" w:cs="Arial"/>
          <w:b/>
          <w:lang w:val="sr-Latn-RS"/>
        </w:rPr>
      </w:pPr>
    </w:p>
    <w:p w14:paraId="1A2E8B3B" w14:textId="77777777" w:rsidR="00E0074B" w:rsidRDefault="00E0074B" w:rsidP="00E0074B"/>
    <w:p w14:paraId="4BF512B6" w14:textId="77777777" w:rsidR="009D05FB" w:rsidRDefault="009D05FB"/>
    <w:sectPr w:rsidR="009D05FB" w:rsidSect="00925753">
      <w:footnotePr>
        <w:numRestart w:val="eachSect"/>
      </w:footnotePr>
      <w:pgSz w:w="11909" w:h="16834" w:code="9"/>
      <w:pgMar w:top="1170" w:right="1419" w:bottom="810" w:left="1418" w:header="720" w:footer="16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EE959A" w14:textId="77777777" w:rsidR="008F05C3" w:rsidRDefault="008F05C3" w:rsidP="00E0074B">
      <w:pPr>
        <w:spacing w:after="0" w:line="240" w:lineRule="auto"/>
      </w:pPr>
      <w:r>
        <w:separator/>
      </w:r>
    </w:p>
  </w:endnote>
  <w:endnote w:type="continuationSeparator" w:id="0">
    <w:p w14:paraId="3EE88727" w14:textId="77777777" w:rsidR="008F05C3" w:rsidRDefault="008F05C3" w:rsidP="00E00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8A3BC0" w14:textId="77777777" w:rsidR="008F05C3" w:rsidRDefault="008F05C3" w:rsidP="00E0074B">
      <w:pPr>
        <w:spacing w:after="0" w:line="240" w:lineRule="auto"/>
      </w:pPr>
      <w:r>
        <w:separator/>
      </w:r>
    </w:p>
  </w:footnote>
  <w:footnote w:type="continuationSeparator" w:id="0">
    <w:p w14:paraId="2DE88B93" w14:textId="77777777" w:rsidR="008F05C3" w:rsidRDefault="008F05C3" w:rsidP="00E0074B">
      <w:pPr>
        <w:spacing w:after="0" w:line="240" w:lineRule="auto"/>
      </w:pPr>
      <w:r>
        <w:continuationSeparator/>
      </w:r>
    </w:p>
  </w:footnote>
  <w:footnote w:id="1">
    <w:p w14:paraId="06A00664" w14:textId="77777777" w:rsidR="00E0074B" w:rsidRPr="007F2BA0" w:rsidRDefault="00E0074B" w:rsidP="00E0074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421E765" w14:textId="77777777" w:rsidR="00E0074B" w:rsidRPr="007F2BA0" w:rsidRDefault="00E0074B" w:rsidP="00E0074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63B6E8F4" w14:textId="77777777" w:rsidR="00E0074B" w:rsidRPr="007F2BA0" w:rsidRDefault="00E0074B" w:rsidP="00E0074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7B13BB9E" w14:textId="77777777" w:rsidR="00E0074B" w:rsidRPr="007F2BA0" w:rsidRDefault="00E0074B" w:rsidP="00E0074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3F119A94" w14:textId="77777777" w:rsidR="00E0074B" w:rsidRPr="00367536" w:rsidRDefault="00E0074B" w:rsidP="00E0074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2163F51C" w14:textId="77777777" w:rsidR="00E0074B" w:rsidRPr="007F2BA0" w:rsidRDefault="00E0074B" w:rsidP="00E0074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12BF08BE" w14:textId="77777777" w:rsidR="00E0074B" w:rsidRPr="007F2BA0" w:rsidRDefault="00E0074B" w:rsidP="00E0074B">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8">
    <w:p w14:paraId="45BF2522" w14:textId="77777777" w:rsidR="00E0074B" w:rsidRPr="007F2BA0" w:rsidRDefault="00E0074B" w:rsidP="00E0074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51006776" w14:textId="77777777" w:rsidR="00E0074B" w:rsidRPr="002E211C" w:rsidRDefault="00E0074B" w:rsidP="00E0074B">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70C63686"/>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74B"/>
    <w:rsid w:val="000470BF"/>
    <w:rsid w:val="000B5971"/>
    <w:rsid w:val="000C2865"/>
    <w:rsid w:val="00171571"/>
    <w:rsid w:val="001E1E24"/>
    <w:rsid w:val="00217E97"/>
    <w:rsid w:val="00350EA9"/>
    <w:rsid w:val="00386BCD"/>
    <w:rsid w:val="0041583F"/>
    <w:rsid w:val="00477354"/>
    <w:rsid w:val="004A0A42"/>
    <w:rsid w:val="004A1525"/>
    <w:rsid w:val="004D16CC"/>
    <w:rsid w:val="00507C68"/>
    <w:rsid w:val="00525AAD"/>
    <w:rsid w:val="00560908"/>
    <w:rsid w:val="00565FE6"/>
    <w:rsid w:val="00887B3D"/>
    <w:rsid w:val="008C1A99"/>
    <w:rsid w:val="008F05C3"/>
    <w:rsid w:val="009149E8"/>
    <w:rsid w:val="00962657"/>
    <w:rsid w:val="009813A8"/>
    <w:rsid w:val="00984D34"/>
    <w:rsid w:val="009855BB"/>
    <w:rsid w:val="00996D69"/>
    <w:rsid w:val="009D05FB"/>
    <w:rsid w:val="00A122E5"/>
    <w:rsid w:val="00A26D7B"/>
    <w:rsid w:val="00B86188"/>
    <w:rsid w:val="00BA7442"/>
    <w:rsid w:val="00BF175B"/>
    <w:rsid w:val="00CC051D"/>
    <w:rsid w:val="00E0074B"/>
    <w:rsid w:val="00E008A4"/>
    <w:rsid w:val="00EC5507"/>
    <w:rsid w:val="00F6546E"/>
    <w:rsid w:val="00F772EB"/>
    <w:rsid w:val="00FD2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5B3AE"/>
  <w15:chartTrackingRefBased/>
  <w15:docId w15:val="{45AE42E1-C725-48EB-8F24-8890AEA41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07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0074B"/>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0074B"/>
    <w:rPr>
      <w:rFonts w:ascii="Calibri" w:eastAsia="Calibri" w:hAnsi="Calibri" w:cs="Times New Roman"/>
      <w:sz w:val="20"/>
      <w:szCs w:val="20"/>
    </w:rPr>
  </w:style>
  <w:style w:type="character" w:styleId="FootnoteReference">
    <w:name w:val="footnote reference"/>
    <w:uiPriority w:val="99"/>
    <w:unhideWhenUsed/>
    <w:rsid w:val="00E0074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8</Pages>
  <Words>1935</Words>
  <Characters>11036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Knežević</dc:creator>
  <cp:keywords/>
  <dc:description/>
  <cp:lastModifiedBy>Nikola Markovic</cp:lastModifiedBy>
  <cp:revision>5</cp:revision>
  <dcterms:created xsi:type="dcterms:W3CDTF">2022-10-28T09:27:00Z</dcterms:created>
  <dcterms:modified xsi:type="dcterms:W3CDTF">2022-10-28T12:03:00Z</dcterms:modified>
</cp:coreProperties>
</file>