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280B" w:rsidRDefault="000C280B"/>
    <w:p w:rsidR="00C62C4D" w:rsidRDefault="00C62C4D"/>
    <w:p w:rsidR="00C62C4D" w:rsidRPr="00DF7EB7" w:rsidRDefault="00C62C4D" w:rsidP="00C62C4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F7EB7">
        <w:rPr>
          <w:rFonts w:ascii="Times New Roman" w:eastAsia="Times New Roman" w:hAnsi="Times New Roman" w:cs="Times New Roman"/>
          <w:b/>
          <w:sz w:val="24"/>
          <w:szCs w:val="24"/>
        </w:rPr>
        <w:t>Obrazac 2</w:t>
      </w:r>
    </w:p>
    <w:p w:rsidR="00C62C4D" w:rsidRPr="00DF7EB7" w:rsidRDefault="00C62C4D" w:rsidP="00C62C4D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62C4D" w:rsidRPr="00DF7EB7" w:rsidRDefault="00C62C4D" w:rsidP="00C62C4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62C4D" w:rsidRPr="00DF7EB7" w:rsidRDefault="00C62C4D" w:rsidP="00C62C4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C62C4D" w:rsidRPr="00DF7EB7" w:rsidRDefault="00C62C4D" w:rsidP="00C62C4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F7EB7">
        <w:rPr>
          <w:rFonts w:ascii="Times New Roman" w:eastAsia="Times New Roman" w:hAnsi="Times New Roman" w:cs="Times New Roman"/>
          <w:sz w:val="24"/>
          <w:szCs w:val="24"/>
        </w:rPr>
        <w:t>Na osnovu</w:t>
      </w:r>
      <w:r w:rsidR="00C67A64" w:rsidRPr="00DF7E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F7EB7">
        <w:rPr>
          <w:rFonts w:ascii="Times New Roman" w:eastAsia="Calibri" w:hAnsi="Times New Roman" w:cs="Times New Roman"/>
          <w:sz w:val="24"/>
          <w:szCs w:val="24"/>
        </w:rPr>
        <w:t>člana 5 stav 4</w:t>
      </w:r>
      <w:r w:rsidR="00C67A64" w:rsidRPr="00DF7EB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DF7EB7">
        <w:rPr>
          <w:rFonts w:ascii="Times New Roman" w:eastAsia="Times New Roman" w:hAnsi="Times New Roman" w:cs="Times New Roman"/>
          <w:sz w:val="24"/>
          <w:szCs w:val="24"/>
        </w:rPr>
        <w:t>Pravilnika</w:t>
      </w:r>
      <w:r w:rsidR="00C67A64" w:rsidRPr="00DF7E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F7EB7">
        <w:rPr>
          <w:rFonts w:ascii="Times New Roman" w:eastAsia="Times New Roman" w:hAnsi="Times New Roman" w:cs="Times New Roman"/>
          <w:sz w:val="24"/>
          <w:szCs w:val="24"/>
        </w:rPr>
        <w:t>za</w:t>
      </w:r>
      <w:r w:rsidR="00C67A64" w:rsidRPr="00DF7E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F7EB7">
        <w:rPr>
          <w:rFonts w:ascii="Times New Roman" w:eastAsia="Times New Roman" w:hAnsi="Times New Roman" w:cs="Times New Roman"/>
          <w:sz w:val="24"/>
          <w:szCs w:val="24"/>
        </w:rPr>
        <w:t>sprovođenje</w:t>
      </w:r>
      <w:r w:rsidR="00C67A64" w:rsidRPr="00DF7E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F7EB7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jednostavnih nabavki </w:t>
      </w:r>
      <w:r w:rsidRPr="00DF7EB7">
        <w:rPr>
          <w:rFonts w:ascii="Times New Roman" w:eastAsia="Times New Roman" w:hAnsi="Times New Roman" w:cs="Times New Roman"/>
          <w:sz w:val="24"/>
          <w:szCs w:val="24"/>
        </w:rPr>
        <w:t xml:space="preserve">(„Službeni list CG“, br. 61/20, 065/20, 071/20, 074/20, 102/20),) </w:t>
      </w:r>
      <w:r w:rsidRPr="00DF7EB7">
        <w:rPr>
          <w:rFonts w:ascii="Times New Roman" w:eastAsia="Times New Roman" w:hAnsi="Times New Roman" w:cs="Times New Roman"/>
          <w:sz w:val="24"/>
          <w:szCs w:val="24"/>
          <w:u w:val="single"/>
        </w:rPr>
        <w:t>______(ponuđač)_____</w:t>
      </w:r>
      <w:r w:rsidRPr="00DF7EB7">
        <w:rPr>
          <w:rFonts w:ascii="Times New Roman" w:eastAsia="Times New Roman" w:hAnsi="Times New Roman" w:cs="Times New Roman"/>
          <w:sz w:val="24"/>
          <w:szCs w:val="24"/>
        </w:rPr>
        <w:t>dostavlja</w:t>
      </w:r>
    </w:p>
    <w:p w:rsidR="00C62C4D" w:rsidRPr="00DF7EB7" w:rsidRDefault="00C62C4D" w:rsidP="00C62C4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62C4D" w:rsidRPr="00DF7EB7" w:rsidRDefault="00C62C4D" w:rsidP="00C62C4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62C4D" w:rsidRPr="00DF7EB7" w:rsidRDefault="00C62C4D" w:rsidP="00C62C4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62C4D" w:rsidRPr="00DF7EB7" w:rsidRDefault="00C62C4D" w:rsidP="00C62C4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62C4D" w:rsidRPr="00DF7EB7" w:rsidRDefault="00C62C4D" w:rsidP="00C62C4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C62C4D" w:rsidRPr="00DF7EB7" w:rsidRDefault="00C62C4D" w:rsidP="00C62C4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C62C4D" w:rsidRPr="00DF7EB7" w:rsidRDefault="00C62C4D" w:rsidP="00C62C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F7EB7">
        <w:rPr>
          <w:rFonts w:ascii="Times New Roman" w:eastAsia="Times New Roman" w:hAnsi="Times New Roman" w:cs="Times New Roman"/>
          <w:b/>
          <w:sz w:val="24"/>
          <w:szCs w:val="24"/>
        </w:rPr>
        <w:t>I Z J A V U</w:t>
      </w:r>
    </w:p>
    <w:p w:rsidR="00C62C4D" w:rsidRPr="00DF7EB7" w:rsidRDefault="00C62C4D" w:rsidP="00C62C4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C62C4D" w:rsidRPr="00DF7EB7" w:rsidRDefault="00C62C4D" w:rsidP="00C62C4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C62C4D" w:rsidRPr="00DF7EB7" w:rsidRDefault="00C62C4D" w:rsidP="00C62C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62C4D" w:rsidRPr="00DF7EB7" w:rsidRDefault="00C62C4D" w:rsidP="00C62C4D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 w:cs="Times New Roman"/>
          <w:color w:val="000000"/>
          <w:sz w:val="24"/>
          <w:szCs w:val="24"/>
          <w:lang w:eastAsia="zh-TW"/>
        </w:rPr>
      </w:pPr>
    </w:p>
    <w:p w:rsidR="00C62C4D" w:rsidRPr="00DF7EB7" w:rsidRDefault="00C62C4D" w:rsidP="00C62C4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F7EB7">
        <w:rPr>
          <w:rFonts w:ascii="Times New Roman" w:eastAsia="Times New Roman" w:hAnsi="Times New Roman" w:cs="Times New Roman"/>
          <w:color w:val="000000"/>
          <w:sz w:val="24"/>
          <w:szCs w:val="24"/>
        </w:rPr>
        <w:t>Kojom</w:t>
      </w:r>
      <w:r w:rsidR="00C67A64" w:rsidRPr="00DF7EB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DF7EB7">
        <w:rPr>
          <w:rFonts w:ascii="Times New Roman" w:eastAsia="Times New Roman" w:hAnsi="Times New Roman" w:cs="Times New Roman"/>
          <w:color w:val="000000"/>
          <w:sz w:val="24"/>
          <w:szCs w:val="24"/>
        </w:rPr>
        <w:t>potvrđuje da u potpunosti</w:t>
      </w:r>
      <w:r w:rsidR="00C67A64" w:rsidRPr="00DF7EB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  <w:r w:rsidRPr="00DF7EB7">
        <w:rPr>
          <w:rFonts w:ascii="Times New Roman" w:eastAsia="Times New Roman" w:hAnsi="Times New Roman" w:cs="Times New Roman"/>
          <w:color w:val="000000"/>
          <w:sz w:val="24"/>
          <w:szCs w:val="24"/>
        </w:rPr>
        <w:t>ispunjava</w:t>
      </w:r>
      <w:r w:rsidR="00C67A64" w:rsidRPr="00DF7EB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DF7EB7">
        <w:rPr>
          <w:rFonts w:ascii="Times New Roman" w:eastAsia="Times New Roman" w:hAnsi="Times New Roman" w:cs="Times New Roman"/>
          <w:color w:val="000000"/>
          <w:sz w:val="24"/>
          <w:szCs w:val="24"/>
        </w:rPr>
        <w:t>sve</w:t>
      </w:r>
      <w:r w:rsidR="00C67A64" w:rsidRPr="00DF7EB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DF7EB7">
        <w:rPr>
          <w:rFonts w:ascii="Times New Roman" w:eastAsia="Times New Roman" w:hAnsi="Times New Roman" w:cs="Times New Roman"/>
          <w:color w:val="000000"/>
          <w:sz w:val="24"/>
          <w:szCs w:val="24"/>
        </w:rPr>
        <w:t>uslove</w:t>
      </w:r>
      <w:r w:rsidR="00C67A64" w:rsidRPr="00DF7EB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DF7EB7">
        <w:rPr>
          <w:rFonts w:ascii="Times New Roman" w:eastAsia="Times New Roman" w:hAnsi="Times New Roman" w:cs="Times New Roman"/>
          <w:color w:val="000000"/>
          <w:sz w:val="24"/>
          <w:szCs w:val="24"/>
        </w:rPr>
        <w:t>utvrđene</w:t>
      </w:r>
      <w:r w:rsidR="00C67A64" w:rsidRPr="00DF7EB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DF7EB7">
        <w:rPr>
          <w:rFonts w:ascii="Times New Roman" w:eastAsia="Times New Roman" w:hAnsi="Times New Roman" w:cs="Times New Roman"/>
          <w:color w:val="000000"/>
          <w:sz w:val="24"/>
          <w:szCs w:val="24"/>
        </w:rPr>
        <w:t>zahtjevom</w:t>
      </w:r>
      <w:r w:rsidR="00C67A64" w:rsidRPr="00DF7EB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DF7EB7">
        <w:rPr>
          <w:rFonts w:ascii="Times New Roman" w:eastAsia="Times New Roman" w:hAnsi="Times New Roman" w:cs="Times New Roman"/>
          <w:color w:val="000000"/>
          <w:sz w:val="24"/>
          <w:szCs w:val="24"/>
        </w:rPr>
        <w:t>za</w:t>
      </w:r>
      <w:r w:rsidR="00C67A64" w:rsidRPr="00DF7EB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DF7EB7">
        <w:rPr>
          <w:rFonts w:ascii="Times New Roman" w:eastAsia="Times New Roman" w:hAnsi="Times New Roman" w:cs="Times New Roman"/>
          <w:color w:val="000000"/>
          <w:sz w:val="24"/>
          <w:szCs w:val="24"/>
        </w:rPr>
        <w:t>dostavljanje</w:t>
      </w:r>
      <w:r w:rsidR="00C67A64" w:rsidRPr="00DF7EB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DF7EB7">
        <w:rPr>
          <w:rFonts w:ascii="Times New Roman" w:eastAsia="Times New Roman" w:hAnsi="Times New Roman" w:cs="Times New Roman"/>
          <w:color w:val="000000"/>
          <w:sz w:val="24"/>
          <w:szCs w:val="24"/>
        </w:rPr>
        <w:t>ponuda</w:t>
      </w:r>
      <w:r w:rsidR="00C67A64" w:rsidRPr="00DF7EB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DF7EB7">
        <w:rPr>
          <w:rFonts w:ascii="Times New Roman" w:eastAsia="Times New Roman" w:hAnsi="Times New Roman" w:cs="Times New Roman"/>
          <w:color w:val="000000"/>
          <w:sz w:val="24"/>
          <w:szCs w:val="24"/>
        </w:rPr>
        <w:t>za</w:t>
      </w:r>
      <w:r w:rsidR="00C67A64" w:rsidRPr="00DF7EB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DF7EB7">
        <w:rPr>
          <w:rFonts w:ascii="Times New Roman" w:eastAsia="Times New Roman" w:hAnsi="Times New Roman" w:cs="Times New Roman"/>
          <w:color w:val="000000"/>
          <w:sz w:val="24"/>
          <w:szCs w:val="24"/>
        </w:rPr>
        <w:t>jednostavne</w:t>
      </w:r>
      <w:r w:rsidR="00C67A64" w:rsidRPr="00DF7EB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DF7EB7">
        <w:rPr>
          <w:rFonts w:ascii="Times New Roman" w:eastAsia="Times New Roman" w:hAnsi="Times New Roman" w:cs="Times New Roman"/>
          <w:color w:val="000000"/>
          <w:sz w:val="24"/>
          <w:szCs w:val="24"/>
        </w:rPr>
        <w:t>nabavke</w:t>
      </w:r>
      <w:r w:rsidR="00C67A64" w:rsidRPr="00DF7EB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DF7EB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broj: </w:t>
      </w:r>
      <w:r w:rsidR="00326854" w:rsidRPr="00DF7EB7">
        <w:rPr>
          <w:rFonts w:ascii="Times New Roman" w:eastAsia="Times New Roman" w:hAnsi="Times New Roman" w:cs="Times New Roman"/>
          <w:color w:val="000000"/>
          <w:sz w:val="24"/>
          <w:szCs w:val="24"/>
        </w:rPr>
        <w:t>12-1</w:t>
      </w:r>
      <w:r w:rsidR="00C67A64" w:rsidRPr="00DF7EB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DF7EB7">
        <w:rPr>
          <w:rFonts w:ascii="Times New Roman" w:eastAsia="Times New Roman" w:hAnsi="Times New Roman" w:cs="Times New Roman"/>
          <w:color w:val="000000"/>
          <w:sz w:val="24"/>
          <w:szCs w:val="24"/>
        </w:rPr>
        <w:t>od</w:t>
      </w:r>
      <w:r w:rsidR="00C67A64" w:rsidRPr="00DF7EB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DF7EB7">
        <w:rPr>
          <w:rFonts w:ascii="Times New Roman" w:eastAsia="Times New Roman" w:hAnsi="Times New Roman" w:cs="Times New Roman"/>
          <w:color w:val="000000"/>
          <w:sz w:val="24"/>
          <w:szCs w:val="24"/>
        </w:rPr>
        <w:t>07.10.2022. godine</w:t>
      </w:r>
      <w:r w:rsidR="00C67A64" w:rsidRPr="00DF7EB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DF7EB7">
        <w:rPr>
          <w:rFonts w:ascii="Times New Roman" w:eastAsia="Times New Roman" w:hAnsi="Times New Roman" w:cs="Times New Roman"/>
          <w:sz w:val="24"/>
          <w:szCs w:val="24"/>
        </w:rPr>
        <w:t>za</w:t>
      </w:r>
      <w:r w:rsidR="00C67A64" w:rsidRPr="00DF7E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F7EB7">
        <w:rPr>
          <w:rFonts w:ascii="Times New Roman" w:eastAsia="Times New Roman" w:hAnsi="Times New Roman" w:cs="Times New Roman"/>
          <w:sz w:val="24"/>
          <w:szCs w:val="24"/>
        </w:rPr>
        <w:t>nabavku</w:t>
      </w:r>
      <w:r w:rsidR="00C67A64" w:rsidRPr="00DF7E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F7EB7">
        <w:rPr>
          <w:rFonts w:ascii="Times New Roman" w:eastAsia="Calibri" w:hAnsi="Times New Roman" w:cs="Times New Roman"/>
          <w:sz w:val="24"/>
          <w:szCs w:val="24"/>
        </w:rPr>
        <w:t>dijagnostičkih sredstava</w:t>
      </w:r>
      <w:r w:rsidR="00C67A64" w:rsidRPr="00DF7EB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DF7EB7">
        <w:rPr>
          <w:rFonts w:ascii="Times New Roman" w:eastAsia="Times New Roman" w:hAnsi="Times New Roman" w:cs="Times New Roman"/>
          <w:sz w:val="24"/>
          <w:szCs w:val="24"/>
        </w:rPr>
        <w:t>procijenjene</w:t>
      </w:r>
      <w:r w:rsidR="00C67A64" w:rsidRPr="00DF7E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F7EB7">
        <w:rPr>
          <w:rFonts w:ascii="Times New Roman" w:eastAsia="Times New Roman" w:hAnsi="Times New Roman" w:cs="Times New Roman"/>
          <w:sz w:val="24"/>
          <w:szCs w:val="24"/>
        </w:rPr>
        <w:t>vrijednosti</w:t>
      </w:r>
      <w:r w:rsidR="00326854" w:rsidRPr="00DF7EB7">
        <w:rPr>
          <w:rFonts w:ascii="Times New Roman" w:eastAsia="Times New Roman" w:hAnsi="Times New Roman" w:cs="Times New Roman"/>
          <w:sz w:val="24"/>
          <w:szCs w:val="24"/>
        </w:rPr>
        <w:t>:</w:t>
      </w:r>
      <w:bookmarkStart w:id="0" w:name="_GoBack"/>
      <w:bookmarkEnd w:id="0"/>
      <w:r w:rsidRPr="00DF7EB7">
        <w:rPr>
          <w:rFonts w:ascii="Times New Roman" w:eastAsia="Times New Roman" w:hAnsi="Times New Roman" w:cs="Times New Roman"/>
          <w:sz w:val="24"/>
          <w:szCs w:val="24"/>
        </w:rPr>
        <w:t xml:space="preserve"> 6.500,00 EUR-a.</w:t>
      </w:r>
    </w:p>
    <w:p w:rsidR="00C62C4D" w:rsidRPr="00DF7EB7" w:rsidRDefault="00C62C4D" w:rsidP="00C62C4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F7EB7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U postupku</w:t>
      </w:r>
      <w:r w:rsidR="00C67A64" w:rsidRPr="00DF7EB7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r w:rsidRPr="00DF7EB7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jednostavne</w:t>
      </w:r>
      <w:r w:rsidR="00C67A64" w:rsidRPr="00DF7EB7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r w:rsidRPr="00DF7EB7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nabavke</w:t>
      </w:r>
      <w:r w:rsidR="00C67A64" w:rsidRPr="00DF7EB7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r w:rsidRPr="00DF7EB7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nijesam u sukobu</w:t>
      </w:r>
      <w:r w:rsidR="00C67A64" w:rsidRPr="00DF7EB7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r w:rsidRPr="00DF7EB7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interesa</w:t>
      </w:r>
      <w:r w:rsidR="00C67A64" w:rsidRPr="00DF7EB7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r w:rsidRPr="00DF7EB7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sa</w:t>
      </w:r>
      <w:r w:rsidR="00C67A64" w:rsidRPr="00DF7EB7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r w:rsidRPr="00DF7EB7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li</w:t>
      </w:r>
      <w:r w:rsidR="00C67A64" w:rsidRPr="00DF7EB7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c</w:t>
      </w:r>
      <w:r w:rsidRPr="00DF7EB7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ima</w:t>
      </w:r>
      <w:r w:rsidR="00C67A64" w:rsidRPr="00DF7EB7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r w:rsidRPr="00DF7EB7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navedenim u Zahtjevu.</w:t>
      </w:r>
    </w:p>
    <w:p w:rsidR="00C62C4D" w:rsidRPr="00DF7EB7" w:rsidRDefault="00C62C4D" w:rsidP="00C62C4D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 w:cs="Times New Roman"/>
          <w:color w:val="000000"/>
          <w:sz w:val="24"/>
          <w:szCs w:val="24"/>
          <w:lang w:eastAsia="zh-TW"/>
        </w:rPr>
      </w:pPr>
    </w:p>
    <w:p w:rsidR="00C62C4D" w:rsidRPr="00DF7EB7" w:rsidRDefault="00C62C4D" w:rsidP="00C62C4D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 w:cs="Times New Roman"/>
          <w:color w:val="000000"/>
          <w:sz w:val="24"/>
          <w:szCs w:val="24"/>
          <w:lang w:eastAsia="zh-TW"/>
        </w:rPr>
      </w:pPr>
    </w:p>
    <w:p w:rsidR="00C62C4D" w:rsidRPr="00DF7EB7" w:rsidRDefault="00C62C4D" w:rsidP="00C62C4D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 w:cs="Times New Roman"/>
          <w:color w:val="000000"/>
          <w:sz w:val="24"/>
          <w:szCs w:val="24"/>
          <w:lang w:eastAsia="zh-TW"/>
        </w:rPr>
      </w:pPr>
    </w:p>
    <w:p w:rsidR="00C62C4D" w:rsidRPr="00DF7EB7" w:rsidRDefault="00C62C4D" w:rsidP="00C62C4D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eastAsia="PMingLiU" w:hAnsi="Times New Roman" w:cs="Times New Roman"/>
          <w:i/>
          <w:iCs/>
          <w:color w:val="000000"/>
          <w:sz w:val="24"/>
          <w:szCs w:val="24"/>
          <w:u w:val="single"/>
        </w:rPr>
      </w:pPr>
      <w:r w:rsidRPr="00DF7EB7">
        <w:rPr>
          <w:rFonts w:ascii="Times New Roman" w:eastAsia="Times New Roman" w:hAnsi="Times New Roman" w:cs="Times New Roman"/>
          <w:sz w:val="24"/>
          <w:szCs w:val="24"/>
        </w:rPr>
        <w:t xml:space="preserve">Ovlašćeno lice </w:t>
      </w:r>
      <w:r w:rsidRPr="00DF7EB7">
        <w:rPr>
          <w:rFonts w:ascii="Times New Roman" w:eastAsia="PMingLiU" w:hAnsi="Times New Roman" w:cs="Times New Roman"/>
          <w:color w:val="000000"/>
          <w:sz w:val="24"/>
          <w:szCs w:val="24"/>
          <w:u w:val="single"/>
        </w:rPr>
        <w:t xml:space="preserve">   (</w:t>
      </w:r>
      <w:r w:rsidRPr="00DF7EB7">
        <w:rPr>
          <w:rFonts w:ascii="Times New Roman" w:eastAsia="PMingLiU" w:hAnsi="Times New Roman" w:cs="Times New Roman"/>
          <w:i/>
          <w:iCs/>
          <w:color w:val="000000"/>
          <w:sz w:val="24"/>
          <w:szCs w:val="24"/>
          <w:u w:val="single"/>
        </w:rPr>
        <w:t>imeiprezime</w:t>
      </w:r>
      <w:r w:rsidRPr="00DF7EB7">
        <w:rPr>
          <w:rFonts w:ascii="Times New Roman" w:eastAsia="PMingLiU" w:hAnsi="Times New Roman" w:cs="Times New Roman"/>
          <w:color w:val="000000"/>
          <w:sz w:val="24"/>
          <w:szCs w:val="24"/>
          <w:u w:val="single"/>
        </w:rPr>
        <w:t>), (</w:t>
      </w:r>
      <w:r w:rsidRPr="00DF7EB7">
        <w:rPr>
          <w:rFonts w:ascii="Times New Roman" w:eastAsia="PMingLiU" w:hAnsi="Times New Roman" w:cs="Times New Roman"/>
          <w:i/>
          <w:iCs/>
          <w:color w:val="000000"/>
          <w:sz w:val="24"/>
          <w:szCs w:val="24"/>
          <w:u w:val="single"/>
        </w:rPr>
        <w:t xml:space="preserve">svojeručnipotpis) </w:t>
      </w:r>
      <w:r w:rsidRPr="00DF7EB7">
        <w:rPr>
          <w:rFonts w:ascii="Times New Roman" w:eastAsia="PMingLiU" w:hAnsi="Times New Roman" w:cs="Times New Roman"/>
          <w:i/>
          <w:iCs/>
          <w:color w:val="000000"/>
          <w:sz w:val="24"/>
          <w:szCs w:val="24"/>
          <w:u w:val="single"/>
          <w:vertAlign w:val="superscript"/>
        </w:rPr>
        <w:footnoteReference w:id="2"/>
      </w:r>
    </w:p>
    <w:p w:rsidR="00C62C4D" w:rsidRPr="00DF7EB7" w:rsidRDefault="00C62C4D" w:rsidP="00C62C4D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eastAsia="PMingLiU" w:hAnsi="Times New Roman" w:cs="Times New Roman"/>
          <w:i/>
          <w:iCs/>
          <w:color w:val="000000"/>
          <w:sz w:val="24"/>
          <w:szCs w:val="24"/>
          <w:u w:val="single"/>
        </w:rPr>
      </w:pPr>
    </w:p>
    <w:p w:rsidR="00C62C4D" w:rsidRPr="00DF7EB7" w:rsidRDefault="00C62C4D" w:rsidP="00C62C4D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eastAsia="PMingLiU" w:hAnsi="Times New Roman" w:cs="Times New Roman"/>
          <w:i/>
          <w:iCs/>
          <w:color w:val="000000"/>
          <w:sz w:val="24"/>
          <w:szCs w:val="24"/>
          <w:u w:val="single"/>
        </w:rPr>
      </w:pPr>
    </w:p>
    <w:p w:rsidR="00C62C4D" w:rsidRPr="00DF7EB7" w:rsidRDefault="00C62C4D" w:rsidP="00C62C4D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eastAsia="PMingLiU" w:hAnsi="Times New Roman" w:cs="Times New Roman"/>
          <w:i/>
          <w:iCs/>
          <w:color w:val="000000"/>
          <w:sz w:val="24"/>
          <w:szCs w:val="24"/>
          <w:u w:val="single"/>
        </w:rPr>
      </w:pPr>
    </w:p>
    <w:p w:rsidR="00C62C4D" w:rsidRPr="00DF7EB7" w:rsidRDefault="00C62C4D" w:rsidP="00C62C4D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F7EB7">
        <w:rPr>
          <w:rFonts w:ascii="Times New Roman" w:eastAsia="Times New Roman" w:hAnsi="Times New Roman" w:cs="Times New Roman"/>
          <w:sz w:val="24"/>
          <w:szCs w:val="24"/>
        </w:rPr>
        <w:t>M.P.</w:t>
      </w:r>
    </w:p>
    <w:p w:rsidR="00C62C4D" w:rsidRPr="00C62C4D" w:rsidRDefault="00C62C4D" w:rsidP="00C62C4D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center"/>
        <w:rPr>
          <w:rFonts w:ascii="Times New Roman" w:eastAsia="PMingLiU" w:hAnsi="Times New Roman" w:cs="Times New Roman"/>
          <w:color w:val="000000"/>
          <w:sz w:val="24"/>
          <w:szCs w:val="24"/>
          <w:lang w:eastAsia="zh-TW"/>
        </w:rPr>
      </w:pPr>
    </w:p>
    <w:p w:rsidR="00C62C4D" w:rsidRPr="00C62C4D" w:rsidRDefault="00C62C4D" w:rsidP="00C62C4D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 w:cs="Times New Roman"/>
          <w:color w:val="000000"/>
          <w:sz w:val="24"/>
          <w:szCs w:val="24"/>
          <w:lang w:eastAsia="zh-TW"/>
        </w:rPr>
      </w:pPr>
    </w:p>
    <w:p w:rsidR="00C62C4D" w:rsidRPr="00C62C4D" w:rsidRDefault="00C62C4D" w:rsidP="00C62C4D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PMingLiU" w:hAnsi="Times New Roman" w:cs="Arial"/>
          <w:color w:val="000000"/>
          <w:sz w:val="24"/>
          <w:szCs w:val="24"/>
          <w:lang w:eastAsia="zh-TW"/>
        </w:rPr>
      </w:pPr>
    </w:p>
    <w:p w:rsidR="00C62C4D" w:rsidRPr="00C62C4D" w:rsidRDefault="00C62C4D" w:rsidP="00C62C4D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 w:cs="Arial"/>
          <w:color w:val="000000"/>
          <w:sz w:val="24"/>
          <w:szCs w:val="24"/>
          <w:lang w:eastAsia="zh-TW"/>
        </w:rPr>
      </w:pPr>
    </w:p>
    <w:p w:rsidR="00C62C4D" w:rsidRPr="00C62C4D" w:rsidRDefault="00C62C4D" w:rsidP="00C62C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</w:p>
    <w:p w:rsidR="00C62C4D" w:rsidRPr="00C62C4D" w:rsidRDefault="00C62C4D" w:rsidP="00C62C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</w:p>
    <w:p w:rsidR="00C62C4D" w:rsidRPr="00C62C4D" w:rsidRDefault="00C62C4D" w:rsidP="00C62C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</w:p>
    <w:p w:rsidR="00C62C4D" w:rsidRPr="00C62C4D" w:rsidRDefault="00C62C4D" w:rsidP="00C62C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</w:p>
    <w:p w:rsidR="00C62C4D" w:rsidRPr="00C62C4D" w:rsidRDefault="00C62C4D" w:rsidP="00C62C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</w:p>
    <w:p w:rsidR="00C62C4D" w:rsidRPr="00C62C4D" w:rsidRDefault="00C62C4D" w:rsidP="00C62C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</w:p>
    <w:p w:rsidR="00C62C4D" w:rsidRPr="00C62C4D" w:rsidRDefault="00C62C4D" w:rsidP="00C62C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</w:p>
    <w:p w:rsidR="00C62C4D" w:rsidRDefault="00C62C4D"/>
    <w:sectPr w:rsidR="00C62C4D" w:rsidSect="00FB2A7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216D6" w:rsidRDefault="002216D6" w:rsidP="00C62C4D">
      <w:pPr>
        <w:spacing w:after="0" w:line="240" w:lineRule="auto"/>
      </w:pPr>
      <w:r>
        <w:separator/>
      </w:r>
    </w:p>
  </w:endnote>
  <w:endnote w:type="continuationSeparator" w:id="1">
    <w:p w:rsidR="002216D6" w:rsidRDefault="002216D6" w:rsidP="00C62C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PMingLiU">
    <w:altName w:val="Arial Unicode MS"/>
    <w:panose1 w:val="02010601000101010101"/>
    <w:charset w:val="88"/>
    <w:family w:val="auto"/>
    <w:notTrueType/>
    <w:pitch w:val="variable"/>
    <w:sig w:usb0="00000000" w:usb1="08080000" w:usb2="00000010" w:usb3="00000000" w:csb0="001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216D6" w:rsidRDefault="002216D6" w:rsidP="00C62C4D">
      <w:pPr>
        <w:spacing w:after="0" w:line="240" w:lineRule="auto"/>
      </w:pPr>
      <w:r>
        <w:separator/>
      </w:r>
    </w:p>
  </w:footnote>
  <w:footnote w:type="continuationSeparator" w:id="1">
    <w:p w:rsidR="002216D6" w:rsidRDefault="002216D6" w:rsidP="00C62C4D">
      <w:pPr>
        <w:spacing w:after="0" w:line="240" w:lineRule="auto"/>
      </w:pPr>
      <w:r>
        <w:continuationSeparator/>
      </w:r>
    </w:p>
  </w:footnote>
  <w:footnote w:id="2">
    <w:p w:rsidR="00C62C4D" w:rsidRPr="00181154" w:rsidRDefault="00C62C4D" w:rsidP="00C62C4D">
      <w:pPr>
        <w:pStyle w:val="FootnoteText"/>
        <w:rPr>
          <w:rFonts w:ascii="Arial" w:hAnsi="Arial" w:cs="Arial"/>
          <w:sz w:val="16"/>
          <w:szCs w:val="16"/>
        </w:rPr>
      </w:pP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62C4D"/>
    <w:rsid w:val="000C280B"/>
    <w:rsid w:val="002216D6"/>
    <w:rsid w:val="00326854"/>
    <w:rsid w:val="007F36DF"/>
    <w:rsid w:val="00856535"/>
    <w:rsid w:val="00952917"/>
    <w:rsid w:val="00A148D8"/>
    <w:rsid w:val="00BB0C3E"/>
    <w:rsid w:val="00C62C4D"/>
    <w:rsid w:val="00C67A64"/>
    <w:rsid w:val="00DF7EB7"/>
    <w:rsid w:val="00FB2A7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2A7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C62C4D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C62C4D"/>
    <w:rPr>
      <w:rFonts w:ascii="Calibri" w:eastAsia="Calibri" w:hAnsi="Calibri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Tekstfusnote">
    <w:name w:val="footnote text"/>
    <w:basedOn w:val="Normal"/>
    <w:link w:val="TekstfusnoteChar"/>
    <w:uiPriority w:val="99"/>
    <w:unhideWhenUsed/>
    <w:rsid w:val="00C62C4D"/>
    <w:pPr>
      <w:spacing w:after="0" w:line="240" w:lineRule="auto"/>
    </w:pPr>
    <w:rPr>
      <w:rFonts w:ascii="Calibri" w:eastAsia="Calibri" w:hAnsi="Calibri" w:cs="Times New Roman"/>
      <w:sz w:val="20"/>
      <w:szCs w:val="20"/>
      <w:lang w:val="x-none" w:eastAsia="x-none"/>
    </w:rPr>
  </w:style>
  <w:style w:type="character" w:customStyle="1" w:styleId="TekstfusnoteChar">
    <w:name w:val="Tekst fusnote Char"/>
    <w:basedOn w:val="Podrazumevanifontpasusa"/>
    <w:link w:val="Tekstfusnote"/>
    <w:uiPriority w:val="99"/>
    <w:rsid w:val="00C62C4D"/>
    <w:rPr>
      <w:rFonts w:ascii="Calibri" w:eastAsia="Calibri" w:hAnsi="Calibri" w:cs="Times New Roman"/>
      <w:sz w:val="20"/>
      <w:szCs w:val="20"/>
      <w:lang w:val="x-none" w:eastAsia="x-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">
  <a:themeElements>
    <a:clrScheme name="Kancelarij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arij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arij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89</Words>
  <Characters>512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 Saric</dc:creator>
  <cp:lastModifiedBy>Acer</cp:lastModifiedBy>
  <cp:revision>2</cp:revision>
  <dcterms:created xsi:type="dcterms:W3CDTF">2022-10-06T12:04:00Z</dcterms:created>
  <dcterms:modified xsi:type="dcterms:W3CDTF">2022-10-06T12:04:00Z</dcterms:modified>
</cp:coreProperties>
</file>