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0B81" w:rsidRPr="0014662A" w:rsidRDefault="00410B81" w:rsidP="003D1405">
      <w:pPr>
        <w:jc w:val="center"/>
        <w:rPr>
          <w:rFonts w:ascii="Arial" w:hAnsi="Arial" w:cs="Arial"/>
        </w:rPr>
      </w:pPr>
      <w:r w:rsidRPr="0014662A">
        <w:rPr>
          <w:rFonts w:ascii="Arial" w:hAnsi="Arial" w:cs="Arial"/>
          <w:b/>
          <w:i/>
          <w:noProof/>
        </w:rPr>
        <w:drawing>
          <wp:inline distT="0" distB="0" distL="0" distR="0" wp14:anchorId="695427C7" wp14:editId="5C86FED8">
            <wp:extent cx="704850" cy="7334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0B81" w:rsidRPr="00505A6D" w:rsidRDefault="00410B81" w:rsidP="00410B8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05A6D">
        <w:rPr>
          <w:rFonts w:ascii="Arial" w:hAnsi="Arial" w:cs="Arial"/>
          <w:b/>
          <w:sz w:val="24"/>
          <w:szCs w:val="24"/>
        </w:rPr>
        <w:t>CRNA GORA</w:t>
      </w:r>
    </w:p>
    <w:p w:rsidR="00287E7D" w:rsidRDefault="006815A1" w:rsidP="00410B8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JU OŠ “ŠTAMPAR MAKARIJE</w:t>
      </w:r>
      <w:r w:rsidR="00410B81">
        <w:rPr>
          <w:rFonts w:ascii="Arial" w:hAnsi="Arial" w:cs="Arial"/>
          <w:b/>
          <w:sz w:val="24"/>
          <w:szCs w:val="24"/>
        </w:rPr>
        <w:t>” Podgorica</w:t>
      </w:r>
    </w:p>
    <w:p w:rsidR="00410B81" w:rsidRPr="0014662A" w:rsidRDefault="00410B81" w:rsidP="00410B81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14662A">
        <w:rPr>
          <w:rFonts w:ascii="Arial" w:hAnsi="Arial" w:cs="Arial"/>
          <w:b/>
          <w:sz w:val="24"/>
          <w:szCs w:val="24"/>
        </w:rPr>
        <w:br/>
      </w:r>
    </w:p>
    <w:p w:rsidR="00410B81" w:rsidRPr="00533700" w:rsidRDefault="00410B81" w:rsidP="00410B81">
      <w:pPr>
        <w:spacing w:after="0"/>
        <w:rPr>
          <w:rFonts w:ascii="Arial" w:hAnsi="Arial" w:cs="Arial"/>
          <w:sz w:val="24"/>
          <w:szCs w:val="24"/>
        </w:rPr>
      </w:pPr>
      <w:proofErr w:type="spellStart"/>
      <w:r w:rsidRPr="00533700">
        <w:rPr>
          <w:rFonts w:ascii="Arial" w:hAnsi="Arial" w:cs="Arial"/>
          <w:sz w:val="24"/>
          <w:szCs w:val="24"/>
        </w:rPr>
        <w:t>Broj</w:t>
      </w:r>
      <w:proofErr w:type="spellEnd"/>
      <w:r w:rsidRPr="00533700">
        <w:rPr>
          <w:rFonts w:ascii="Arial" w:hAnsi="Arial" w:cs="Arial"/>
          <w:sz w:val="24"/>
          <w:szCs w:val="24"/>
        </w:rPr>
        <w:t xml:space="preserve">: </w:t>
      </w:r>
      <w:r w:rsidR="007E46C5">
        <w:rPr>
          <w:rFonts w:ascii="Arial" w:hAnsi="Arial" w:cs="Arial"/>
          <w:sz w:val="24"/>
          <w:szCs w:val="24"/>
        </w:rPr>
        <w:t>1808</w:t>
      </w:r>
    </w:p>
    <w:p w:rsidR="00410B81" w:rsidRPr="00533700" w:rsidRDefault="00410B81" w:rsidP="00410B81">
      <w:pPr>
        <w:spacing w:after="0"/>
        <w:rPr>
          <w:rFonts w:ascii="Arial" w:hAnsi="Arial" w:cs="Arial"/>
          <w:sz w:val="24"/>
          <w:szCs w:val="24"/>
        </w:rPr>
      </w:pPr>
      <w:proofErr w:type="gramStart"/>
      <w:r w:rsidRPr="00533700">
        <w:rPr>
          <w:rFonts w:ascii="Arial" w:hAnsi="Arial" w:cs="Arial"/>
          <w:sz w:val="24"/>
          <w:szCs w:val="24"/>
        </w:rPr>
        <w:t xml:space="preserve">Podgorica, </w:t>
      </w:r>
      <w:r w:rsidR="00F93524">
        <w:rPr>
          <w:rFonts w:ascii="Arial" w:hAnsi="Arial" w:cs="Arial"/>
          <w:sz w:val="24"/>
          <w:szCs w:val="24"/>
        </w:rPr>
        <w:t>4.10</w:t>
      </w:r>
      <w:r>
        <w:rPr>
          <w:rFonts w:ascii="Arial" w:hAnsi="Arial" w:cs="Arial"/>
          <w:sz w:val="24"/>
          <w:szCs w:val="24"/>
        </w:rPr>
        <w:t>.2022</w:t>
      </w:r>
      <w:r w:rsidRPr="00533700">
        <w:rPr>
          <w:rFonts w:ascii="Arial" w:hAnsi="Arial" w:cs="Arial"/>
          <w:sz w:val="24"/>
          <w:szCs w:val="24"/>
        </w:rPr>
        <w:t>.</w:t>
      </w:r>
      <w:proofErr w:type="gramEnd"/>
      <w:r w:rsidRPr="00533700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hAnsi="Arial" w:cs="Arial"/>
          <w:sz w:val="24"/>
          <w:szCs w:val="24"/>
        </w:rPr>
        <w:t>g</w:t>
      </w:r>
      <w:r w:rsidRPr="00533700">
        <w:rPr>
          <w:rFonts w:ascii="Arial" w:hAnsi="Arial" w:cs="Arial"/>
          <w:sz w:val="24"/>
          <w:szCs w:val="24"/>
        </w:rPr>
        <w:t>odine</w:t>
      </w:r>
      <w:proofErr w:type="spellEnd"/>
      <w:proofErr w:type="gramEnd"/>
    </w:p>
    <w:p w:rsidR="00410B81" w:rsidRPr="0014662A" w:rsidRDefault="00410B81" w:rsidP="00410B81">
      <w:pPr>
        <w:spacing w:after="0"/>
        <w:rPr>
          <w:rFonts w:ascii="Arial" w:hAnsi="Arial" w:cs="Arial"/>
          <w:sz w:val="24"/>
          <w:szCs w:val="24"/>
        </w:rPr>
      </w:pPr>
    </w:p>
    <w:p w:rsidR="00410B81" w:rsidRPr="007051C2" w:rsidRDefault="00410B81" w:rsidP="007051C2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7051C2">
        <w:rPr>
          <w:rFonts w:ascii="Arial" w:hAnsi="Arial" w:cs="Arial"/>
          <w:sz w:val="24"/>
          <w:szCs w:val="24"/>
        </w:rPr>
        <w:t xml:space="preserve">U </w:t>
      </w:r>
      <w:proofErr w:type="spellStart"/>
      <w:r w:rsidRPr="007051C2">
        <w:rPr>
          <w:rFonts w:ascii="Arial" w:hAnsi="Arial" w:cs="Arial"/>
          <w:sz w:val="24"/>
          <w:szCs w:val="24"/>
        </w:rPr>
        <w:t>skladu</w:t>
      </w:r>
      <w:proofErr w:type="spellEnd"/>
      <w:r w:rsidRPr="007051C2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7051C2">
        <w:rPr>
          <w:rFonts w:ascii="Arial" w:hAnsi="Arial" w:cs="Arial"/>
          <w:sz w:val="24"/>
          <w:szCs w:val="24"/>
        </w:rPr>
        <w:t>sa</w:t>
      </w:r>
      <w:proofErr w:type="spellEnd"/>
      <w:proofErr w:type="gramEnd"/>
      <w:r w:rsidRPr="007051C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051C2">
        <w:rPr>
          <w:rFonts w:ascii="Arial" w:hAnsi="Arial" w:cs="Arial"/>
          <w:sz w:val="24"/>
          <w:szCs w:val="24"/>
        </w:rPr>
        <w:t>odredbama</w:t>
      </w:r>
      <w:proofErr w:type="spellEnd"/>
      <w:r w:rsidRPr="007051C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051C2">
        <w:rPr>
          <w:rFonts w:ascii="Arial" w:hAnsi="Arial" w:cs="Arial"/>
          <w:sz w:val="24"/>
          <w:szCs w:val="24"/>
        </w:rPr>
        <w:t>člana</w:t>
      </w:r>
      <w:proofErr w:type="spellEnd"/>
      <w:r w:rsidRPr="007051C2">
        <w:rPr>
          <w:rFonts w:ascii="Arial" w:hAnsi="Arial" w:cs="Arial"/>
          <w:sz w:val="24"/>
          <w:szCs w:val="24"/>
        </w:rPr>
        <w:t xml:space="preserve"> 95 </w:t>
      </w:r>
      <w:proofErr w:type="spellStart"/>
      <w:r w:rsidRPr="007051C2">
        <w:rPr>
          <w:rFonts w:ascii="Arial" w:hAnsi="Arial" w:cs="Arial"/>
          <w:sz w:val="24"/>
          <w:szCs w:val="24"/>
        </w:rPr>
        <w:t>Zakona</w:t>
      </w:r>
      <w:proofErr w:type="spellEnd"/>
      <w:r w:rsidRPr="007051C2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7051C2">
        <w:rPr>
          <w:rFonts w:ascii="Arial" w:hAnsi="Arial" w:cs="Arial"/>
          <w:sz w:val="24"/>
          <w:szCs w:val="24"/>
        </w:rPr>
        <w:t>javnim</w:t>
      </w:r>
      <w:proofErr w:type="spellEnd"/>
      <w:r w:rsidRPr="007051C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051C2">
        <w:rPr>
          <w:rFonts w:ascii="Arial" w:hAnsi="Arial" w:cs="Arial"/>
          <w:sz w:val="24"/>
          <w:szCs w:val="24"/>
        </w:rPr>
        <w:t>nabavkama</w:t>
      </w:r>
      <w:proofErr w:type="spellEnd"/>
      <w:r w:rsidRPr="007051C2">
        <w:rPr>
          <w:rFonts w:ascii="Arial" w:hAnsi="Arial" w:cs="Arial"/>
          <w:sz w:val="24"/>
          <w:szCs w:val="24"/>
        </w:rPr>
        <w:t xml:space="preserve"> (“</w:t>
      </w:r>
      <w:proofErr w:type="spellStart"/>
      <w:r w:rsidRPr="007051C2">
        <w:rPr>
          <w:rFonts w:ascii="Arial" w:hAnsi="Arial" w:cs="Arial"/>
          <w:sz w:val="24"/>
          <w:szCs w:val="24"/>
        </w:rPr>
        <w:t>Službeni</w:t>
      </w:r>
      <w:proofErr w:type="spellEnd"/>
      <w:r w:rsidRPr="007051C2">
        <w:rPr>
          <w:rFonts w:ascii="Arial" w:hAnsi="Arial" w:cs="Arial"/>
          <w:sz w:val="24"/>
          <w:szCs w:val="24"/>
        </w:rPr>
        <w:t xml:space="preserve"> list </w:t>
      </w:r>
      <w:proofErr w:type="spellStart"/>
      <w:r w:rsidRPr="007051C2">
        <w:rPr>
          <w:rFonts w:ascii="Arial" w:hAnsi="Arial" w:cs="Arial"/>
          <w:sz w:val="24"/>
          <w:szCs w:val="24"/>
        </w:rPr>
        <w:t>Crne</w:t>
      </w:r>
      <w:proofErr w:type="spellEnd"/>
      <w:r w:rsidRPr="007051C2">
        <w:rPr>
          <w:rFonts w:ascii="Arial" w:hAnsi="Arial" w:cs="Arial"/>
          <w:sz w:val="24"/>
          <w:szCs w:val="24"/>
        </w:rPr>
        <w:t xml:space="preserve"> Gore”, br. </w:t>
      </w:r>
      <w:r w:rsidR="006744C5">
        <w:rPr>
          <w:rFonts w:ascii="Arial" w:hAnsi="Arial" w:cs="Arial"/>
          <w:sz w:val="24"/>
          <w:szCs w:val="24"/>
        </w:rPr>
        <w:t>0</w:t>
      </w:r>
      <w:r w:rsidRPr="007051C2">
        <w:rPr>
          <w:rFonts w:ascii="Arial" w:hAnsi="Arial" w:cs="Arial"/>
          <w:sz w:val="24"/>
          <w:szCs w:val="24"/>
        </w:rPr>
        <w:t xml:space="preserve">74/19), </w:t>
      </w:r>
      <w:proofErr w:type="spellStart"/>
      <w:r w:rsidRPr="007051C2">
        <w:rPr>
          <w:rFonts w:ascii="Arial" w:hAnsi="Arial" w:cs="Arial"/>
          <w:sz w:val="24"/>
          <w:szCs w:val="24"/>
        </w:rPr>
        <w:t>Komisija</w:t>
      </w:r>
      <w:proofErr w:type="spellEnd"/>
      <w:r w:rsidRPr="007051C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051C2">
        <w:rPr>
          <w:rFonts w:ascii="Arial" w:hAnsi="Arial" w:cs="Arial"/>
          <w:sz w:val="24"/>
          <w:szCs w:val="24"/>
        </w:rPr>
        <w:t>za</w:t>
      </w:r>
      <w:proofErr w:type="spellEnd"/>
      <w:r w:rsidRPr="007051C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051C2">
        <w:rPr>
          <w:rFonts w:ascii="Arial" w:hAnsi="Arial" w:cs="Arial"/>
          <w:sz w:val="24"/>
          <w:szCs w:val="24"/>
        </w:rPr>
        <w:t>sprovođenje</w:t>
      </w:r>
      <w:proofErr w:type="spellEnd"/>
      <w:r w:rsidRPr="007051C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051C2">
        <w:rPr>
          <w:rFonts w:ascii="Arial" w:hAnsi="Arial" w:cs="Arial"/>
          <w:sz w:val="24"/>
          <w:szCs w:val="24"/>
        </w:rPr>
        <w:t>postupka</w:t>
      </w:r>
      <w:proofErr w:type="spellEnd"/>
      <w:r w:rsidRPr="007051C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051C2">
        <w:rPr>
          <w:rFonts w:ascii="Arial" w:hAnsi="Arial" w:cs="Arial"/>
          <w:sz w:val="24"/>
          <w:szCs w:val="24"/>
        </w:rPr>
        <w:t>javne</w:t>
      </w:r>
      <w:proofErr w:type="spellEnd"/>
      <w:r w:rsidRPr="007051C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051C2">
        <w:rPr>
          <w:rFonts w:ascii="Arial" w:hAnsi="Arial" w:cs="Arial"/>
          <w:sz w:val="24"/>
          <w:szCs w:val="24"/>
        </w:rPr>
        <w:t>nabavke</w:t>
      </w:r>
      <w:proofErr w:type="spellEnd"/>
      <w:r w:rsidRPr="007051C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051C2">
        <w:rPr>
          <w:rFonts w:ascii="Arial" w:hAnsi="Arial" w:cs="Arial"/>
          <w:b/>
          <w:sz w:val="24"/>
          <w:szCs w:val="24"/>
        </w:rPr>
        <w:t>dostavlja</w:t>
      </w:r>
      <w:proofErr w:type="spellEnd"/>
    </w:p>
    <w:p w:rsidR="00410B81" w:rsidRPr="007051C2" w:rsidRDefault="00410B81" w:rsidP="007051C2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410B81" w:rsidRPr="007051C2" w:rsidRDefault="00410B81" w:rsidP="007051C2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7051C2">
        <w:rPr>
          <w:rFonts w:ascii="Arial" w:hAnsi="Arial" w:cs="Arial"/>
          <w:b/>
          <w:sz w:val="24"/>
          <w:szCs w:val="24"/>
        </w:rPr>
        <w:t>POJAŠNJENJE</w:t>
      </w:r>
    </w:p>
    <w:p w:rsidR="00086E0A" w:rsidRPr="007051C2" w:rsidRDefault="00410B81" w:rsidP="007051C2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proofErr w:type="spellStart"/>
      <w:r w:rsidRPr="007051C2">
        <w:rPr>
          <w:rFonts w:ascii="Arial" w:hAnsi="Arial" w:cs="Arial"/>
          <w:b/>
          <w:sz w:val="24"/>
          <w:szCs w:val="24"/>
        </w:rPr>
        <w:t>T</w:t>
      </w:r>
      <w:r w:rsidR="006815A1">
        <w:rPr>
          <w:rFonts w:ascii="Arial" w:hAnsi="Arial" w:cs="Arial"/>
          <w:b/>
          <w:sz w:val="24"/>
          <w:szCs w:val="24"/>
        </w:rPr>
        <w:t>end</w:t>
      </w:r>
      <w:r w:rsidR="00994D67">
        <w:rPr>
          <w:rFonts w:ascii="Arial" w:hAnsi="Arial" w:cs="Arial"/>
          <w:b/>
          <w:sz w:val="24"/>
          <w:szCs w:val="24"/>
        </w:rPr>
        <w:t>erske</w:t>
      </w:r>
      <w:proofErr w:type="spellEnd"/>
      <w:r w:rsidR="00994D67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994D67">
        <w:rPr>
          <w:rFonts w:ascii="Arial" w:hAnsi="Arial" w:cs="Arial"/>
          <w:b/>
          <w:sz w:val="24"/>
          <w:szCs w:val="24"/>
        </w:rPr>
        <w:t>dokumentacije</w:t>
      </w:r>
      <w:proofErr w:type="spellEnd"/>
      <w:r w:rsidR="00994D67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994D67">
        <w:rPr>
          <w:rFonts w:ascii="Arial" w:hAnsi="Arial" w:cs="Arial"/>
          <w:b/>
          <w:sz w:val="24"/>
          <w:szCs w:val="24"/>
        </w:rPr>
        <w:t>broj</w:t>
      </w:r>
      <w:proofErr w:type="spellEnd"/>
      <w:r w:rsidR="00994D67">
        <w:rPr>
          <w:rFonts w:ascii="Arial" w:hAnsi="Arial" w:cs="Arial"/>
          <w:b/>
          <w:sz w:val="24"/>
          <w:szCs w:val="24"/>
        </w:rPr>
        <w:t xml:space="preserve"> 1728</w:t>
      </w:r>
      <w:r w:rsidR="006815A1">
        <w:rPr>
          <w:rFonts w:ascii="Arial" w:hAnsi="Arial" w:cs="Arial"/>
          <w:b/>
          <w:sz w:val="24"/>
          <w:szCs w:val="24"/>
        </w:rPr>
        <w:t xml:space="preserve"> </w:t>
      </w:r>
      <w:proofErr w:type="gramStart"/>
      <w:r w:rsidRPr="007051C2">
        <w:rPr>
          <w:rFonts w:ascii="Arial" w:hAnsi="Arial" w:cs="Arial"/>
          <w:b/>
          <w:sz w:val="24"/>
          <w:szCs w:val="24"/>
        </w:rPr>
        <w:t>od</w:t>
      </w:r>
      <w:proofErr w:type="gramEnd"/>
      <w:r w:rsidRPr="007051C2">
        <w:rPr>
          <w:rFonts w:ascii="Arial" w:hAnsi="Arial" w:cs="Arial"/>
          <w:b/>
          <w:sz w:val="24"/>
          <w:szCs w:val="24"/>
        </w:rPr>
        <w:t xml:space="preserve"> </w:t>
      </w:r>
      <w:r w:rsidR="00F13E79">
        <w:rPr>
          <w:rFonts w:ascii="Arial" w:hAnsi="Arial" w:cs="Arial"/>
          <w:b/>
          <w:sz w:val="24"/>
          <w:szCs w:val="24"/>
        </w:rPr>
        <w:t>27</w:t>
      </w:r>
      <w:r w:rsidRPr="007051C2">
        <w:rPr>
          <w:rFonts w:ascii="Arial" w:hAnsi="Arial" w:cs="Arial"/>
          <w:b/>
          <w:sz w:val="24"/>
          <w:szCs w:val="24"/>
        </w:rPr>
        <w:t>.0</w:t>
      </w:r>
      <w:r w:rsidR="00F13E79">
        <w:rPr>
          <w:rFonts w:ascii="Arial" w:hAnsi="Arial" w:cs="Arial"/>
          <w:b/>
          <w:sz w:val="24"/>
          <w:szCs w:val="24"/>
        </w:rPr>
        <w:t>9</w:t>
      </w:r>
      <w:r w:rsidRPr="007051C2">
        <w:rPr>
          <w:rFonts w:ascii="Arial" w:hAnsi="Arial" w:cs="Arial"/>
          <w:b/>
          <w:sz w:val="24"/>
          <w:szCs w:val="24"/>
        </w:rPr>
        <w:t xml:space="preserve">.2022. </w:t>
      </w:r>
      <w:proofErr w:type="spellStart"/>
      <w:proofErr w:type="gramStart"/>
      <w:r w:rsidRPr="007051C2">
        <w:rPr>
          <w:rFonts w:ascii="Arial" w:hAnsi="Arial" w:cs="Arial"/>
          <w:b/>
          <w:sz w:val="24"/>
          <w:szCs w:val="24"/>
        </w:rPr>
        <w:t>godine</w:t>
      </w:r>
      <w:proofErr w:type="spellEnd"/>
      <w:proofErr w:type="gramEnd"/>
      <w:r w:rsidRPr="007051C2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7051C2">
        <w:rPr>
          <w:rFonts w:ascii="Arial" w:hAnsi="Arial" w:cs="Arial"/>
          <w:b/>
          <w:sz w:val="24"/>
          <w:szCs w:val="24"/>
        </w:rPr>
        <w:t>za</w:t>
      </w:r>
      <w:proofErr w:type="spellEnd"/>
      <w:r w:rsidRPr="007051C2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7051C2">
        <w:rPr>
          <w:rFonts w:ascii="Arial" w:hAnsi="Arial" w:cs="Arial"/>
          <w:b/>
          <w:sz w:val="24"/>
          <w:szCs w:val="24"/>
        </w:rPr>
        <w:t>otvoreni</w:t>
      </w:r>
      <w:proofErr w:type="spellEnd"/>
      <w:r w:rsidRPr="007051C2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7051C2">
        <w:rPr>
          <w:rFonts w:ascii="Arial" w:hAnsi="Arial" w:cs="Arial"/>
          <w:b/>
          <w:sz w:val="24"/>
          <w:szCs w:val="24"/>
        </w:rPr>
        <w:t>postupak</w:t>
      </w:r>
      <w:proofErr w:type="spellEnd"/>
      <w:r w:rsidRPr="007051C2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7051C2">
        <w:rPr>
          <w:rFonts w:ascii="Arial" w:hAnsi="Arial" w:cs="Arial"/>
          <w:b/>
          <w:sz w:val="24"/>
          <w:szCs w:val="24"/>
        </w:rPr>
        <w:t>javne</w:t>
      </w:r>
      <w:proofErr w:type="spellEnd"/>
      <w:r w:rsidRPr="007051C2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7051C2">
        <w:rPr>
          <w:rFonts w:ascii="Arial" w:hAnsi="Arial" w:cs="Arial"/>
          <w:b/>
          <w:sz w:val="24"/>
          <w:szCs w:val="24"/>
        </w:rPr>
        <w:t>nabavke</w:t>
      </w:r>
      <w:proofErr w:type="spellEnd"/>
      <w:r w:rsidRPr="007051C2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F13E79">
        <w:rPr>
          <w:rFonts w:ascii="Arial" w:hAnsi="Arial" w:cs="Arial"/>
          <w:b/>
          <w:sz w:val="24"/>
          <w:szCs w:val="24"/>
        </w:rPr>
        <w:t>radova</w:t>
      </w:r>
      <w:proofErr w:type="spellEnd"/>
      <w:r w:rsidR="00F13E79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F13E79">
        <w:rPr>
          <w:rFonts w:ascii="Arial" w:hAnsi="Arial" w:cs="Arial"/>
          <w:b/>
          <w:sz w:val="24"/>
          <w:szCs w:val="24"/>
        </w:rPr>
        <w:t>Adaptacija</w:t>
      </w:r>
      <w:proofErr w:type="spellEnd"/>
      <w:r w:rsidR="00F13E79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F13E79">
        <w:rPr>
          <w:rFonts w:ascii="Arial" w:hAnsi="Arial" w:cs="Arial"/>
          <w:b/>
          <w:sz w:val="24"/>
          <w:szCs w:val="24"/>
        </w:rPr>
        <w:t>kotlarnice</w:t>
      </w:r>
      <w:proofErr w:type="spellEnd"/>
      <w:r w:rsidR="006815A1">
        <w:rPr>
          <w:rFonts w:ascii="Arial" w:hAnsi="Arial" w:cs="Arial"/>
          <w:b/>
          <w:sz w:val="24"/>
          <w:szCs w:val="24"/>
        </w:rPr>
        <w:t xml:space="preserve"> u </w:t>
      </w:r>
      <w:proofErr w:type="spellStart"/>
      <w:r w:rsidR="006815A1">
        <w:rPr>
          <w:rFonts w:ascii="Arial" w:hAnsi="Arial" w:cs="Arial"/>
          <w:b/>
          <w:sz w:val="24"/>
          <w:szCs w:val="24"/>
        </w:rPr>
        <w:t>školi</w:t>
      </w:r>
      <w:proofErr w:type="spellEnd"/>
    </w:p>
    <w:p w:rsidR="00410B81" w:rsidRPr="007051C2" w:rsidRDefault="00410B81" w:rsidP="007051C2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410B81" w:rsidRPr="007051C2" w:rsidRDefault="00F93524" w:rsidP="007051C2">
      <w:pPr>
        <w:tabs>
          <w:tab w:val="center" w:leader="underscore" w:pos="5387"/>
          <w:tab w:val="left" w:pos="5954"/>
          <w:tab w:val="right" w:pos="9639"/>
        </w:tabs>
        <w:jc w:val="both"/>
        <w:rPr>
          <w:rFonts w:ascii="Arial" w:eastAsia="PMingLiU" w:hAnsi="Arial" w:cs="Arial"/>
          <w:sz w:val="24"/>
          <w:szCs w:val="24"/>
          <w:lang w:val="pl-PL" w:eastAsia="zh-TW"/>
        </w:rPr>
      </w:pPr>
      <w:r>
        <w:rPr>
          <w:rFonts w:ascii="Arial" w:eastAsia="PMingLiU" w:hAnsi="Arial" w:cs="Arial"/>
          <w:sz w:val="24"/>
          <w:szCs w:val="24"/>
          <w:lang w:val="pl-PL" w:eastAsia="zh-TW"/>
        </w:rPr>
        <w:t>Privredni subjekat se dana 3.10</w:t>
      </w:r>
      <w:r w:rsidR="00410B81" w:rsidRPr="007051C2">
        <w:rPr>
          <w:rFonts w:ascii="Arial" w:eastAsia="PMingLiU" w:hAnsi="Arial" w:cs="Arial"/>
          <w:sz w:val="24"/>
          <w:szCs w:val="24"/>
          <w:lang w:val="pl-PL" w:eastAsia="zh-TW"/>
        </w:rPr>
        <w:t>.2022.godine obratio Naručiocu putem ESJN-a zahtjevom za pojašnjenje tenderske dokumentacije:</w:t>
      </w:r>
    </w:p>
    <w:p w:rsidR="00410B81" w:rsidRDefault="00AB37C3" w:rsidP="007051C2">
      <w:pPr>
        <w:tabs>
          <w:tab w:val="center" w:leader="underscore" w:pos="5387"/>
          <w:tab w:val="left" w:pos="5954"/>
          <w:tab w:val="right" w:pos="9639"/>
        </w:tabs>
        <w:jc w:val="both"/>
        <w:rPr>
          <w:rFonts w:ascii="Arial" w:eastAsia="PMingLiU" w:hAnsi="Arial" w:cs="Arial"/>
          <w:b/>
          <w:sz w:val="24"/>
          <w:szCs w:val="24"/>
          <w:lang w:val="pl-PL" w:eastAsia="zh-TW"/>
        </w:rPr>
      </w:pPr>
      <w:r>
        <w:rPr>
          <w:rFonts w:ascii="Arial" w:eastAsia="PMingLiU" w:hAnsi="Arial" w:cs="Arial"/>
          <w:b/>
          <w:sz w:val="24"/>
          <w:szCs w:val="24"/>
          <w:lang w:val="pl-PL" w:eastAsia="zh-TW"/>
        </w:rPr>
        <w:t>Pitanje</w:t>
      </w:r>
      <w:r w:rsidR="00410B81" w:rsidRPr="007051C2">
        <w:rPr>
          <w:rFonts w:ascii="Arial" w:eastAsia="PMingLiU" w:hAnsi="Arial" w:cs="Arial"/>
          <w:b/>
          <w:sz w:val="24"/>
          <w:szCs w:val="24"/>
          <w:lang w:val="pl-PL" w:eastAsia="zh-TW"/>
        </w:rPr>
        <w:t xml:space="preserve"> br. 1.</w:t>
      </w:r>
    </w:p>
    <w:p w:rsidR="00F93524" w:rsidRDefault="00F93524" w:rsidP="007051C2">
      <w:pPr>
        <w:tabs>
          <w:tab w:val="center" w:leader="underscore" w:pos="5387"/>
          <w:tab w:val="left" w:pos="5954"/>
          <w:tab w:val="right" w:pos="9639"/>
        </w:tabs>
        <w:jc w:val="both"/>
        <w:rPr>
          <w:rFonts w:ascii="Arial" w:eastAsia="PMingLiU" w:hAnsi="Arial" w:cs="Arial"/>
          <w:sz w:val="24"/>
          <w:szCs w:val="24"/>
          <w:lang w:val="pl-PL" w:eastAsia="zh-TW"/>
        </w:rPr>
      </w:pPr>
      <w:r>
        <w:rPr>
          <w:rFonts w:ascii="Arial" w:eastAsia="PMingLiU" w:hAnsi="Arial" w:cs="Arial"/>
          <w:sz w:val="24"/>
          <w:szCs w:val="24"/>
          <w:lang w:val="pl-PL" w:eastAsia="zh-TW"/>
        </w:rPr>
        <w:t>U tenderskoj dokumentaciji nije naveden rok važenja ponude. U stvari piše da je rok važenja  ponude izjava. Obično u raspisu ponude stoji 90 dana, 100 dana.. ovo je bitno radi izdavanja bankarske garancije.</w:t>
      </w:r>
    </w:p>
    <w:p w:rsidR="007051C2" w:rsidRPr="007051C2" w:rsidRDefault="007051C2" w:rsidP="007051C2">
      <w:pPr>
        <w:tabs>
          <w:tab w:val="center" w:leader="underscore" w:pos="5387"/>
          <w:tab w:val="left" w:pos="5954"/>
          <w:tab w:val="right" w:pos="9639"/>
        </w:tabs>
        <w:jc w:val="both"/>
        <w:rPr>
          <w:rFonts w:ascii="Arial" w:eastAsia="PMingLiU" w:hAnsi="Arial" w:cs="Arial"/>
          <w:b/>
          <w:sz w:val="24"/>
          <w:szCs w:val="24"/>
          <w:lang w:val="pl-PL" w:eastAsia="zh-TW"/>
        </w:rPr>
      </w:pPr>
      <w:r w:rsidRPr="007051C2">
        <w:rPr>
          <w:rFonts w:ascii="Arial" w:eastAsia="PMingLiU" w:hAnsi="Arial" w:cs="Arial"/>
          <w:b/>
          <w:sz w:val="24"/>
          <w:szCs w:val="24"/>
          <w:lang w:val="pl-PL" w:eastAsia="zh-TW"/>
        </w:rPr>
        <w:t>Naručilac daje sljedeće pojašnjenje:</w:t>
      </w:r>
    </w:p>
    <w:p w:rsidR="00034EC0" w:rsidRDefault="00F93524" w:rsidP="007051C2">
      <w:pPr>
        <w:tabs>
          <w:tab w:val="center" w:leader="underscore" w:pos="5387"/>
          <w:tab w:val="left" w:pos="5954"/>
          <w:tab w:val="right" w:pos="9639"/>
        </w:tabs>
        <w:jc w:val="both"/>
        <w:rPr>
          <w:rFonts w:ascii="Arial" w:eastAsia="PMingLiU" w:hAnsi="Arial" w:cs="Arial"/>
          <w:sz w:val="24"/>
          <w:szCs w:val="24"/>
          <w:lang w:val="pl-PL" w:eastAsia="zh-TW"/>
        </w:rPr>
      </w:pPr>
      <w:r>
        <w:rPr>
          <w:rFonts w:ascii="Arial" w:eastAsia="PMingLiU" w:hAnsi="Arial" w:cs="Arial"/>
          <w:sz w:val="24"/>
          <w:szCs w:val="24"/>
          <w:lang w:val="pl-PL" w:eastAsia="zh-TW"/>
        </w:rPr>
        <w:t>Naručilac je dana 3.10.2022.godine izvršio izmjenu tenderske dokumentacije u dijelu: Tip uslova/zahtjeva: Rok važenja ponude, Opis: 100 dana od dana otvaranja ponuda.</w:t>
      </w:r>
    </w:p>
    <w:p w:rsidR="00F13E79" w:rsidRDefault="00F93524" w:rsidP="00D86C29">
      <w:pPr>
        <w:tabs>
          <w:tab w:val="center" w:leader="underscore" w:pos="5387"/>
          <w:tab w:val="left" w:pos="5954"/>
          <w:tab w:val="right" w:pos="9639"/>
        </w:tabs>
        <w:jc w:val="both"/>
        <w:rPr>
          <w:rFonts w:ascii="Arial" w:eastAsia="PMingLiU" w:hAnsi="Arial" w:cs="Arial"/>
          <w:sz w:val="24"/>
          <w:szCs w:val="24"/>
          <w:lang w:val="pl-PL" w:eastAsia="zh-TW"/>
        </w:rPr>
      </w:pPr>
      <w:r>
        <w:rPr>
          <w:rFonts w:ascii="Arial" w:eastAsia="PMingLiU" w:hAnsi="Arial" w:cs="Arial"/>
          <w:sz w:val="24"/>
          <w:szCs w:val="24"/>
          <w:lang w:val="pl-PL" w:eastAsia="zh-TW"/>
        </w:rPr>
        <w:t>Izmjena je izvršena iz razloga jer je učinjena te</w:t>
      </w:r>
      <w:r w:rsidR="00D86C29">
        <w:rPr>
          <w:rFonts w:ascii="Arial" w:eastAsia="PMingLiU" w:hAnsi="Arial" w:cs="Arial"/>
          <w:sz w:val="24"/>
          <w:szCs w:val="24"/>
          <w:lang w:val="pl-PL" w:eastAsia="zh-TW"/>
        </w:rPr>
        <w:t>hnička greška prilikom sačinjavanja uslova za učešće u postupku i zahtjevi u pogledu načina izvršavanja predmeta nabavke.</w:t>
      </w:r>
    </w:p>
    <w:p w:rsidR="00D86C29" w:rsidRPr="00D86C29" w:rsidRDefault="00D86C29" w:rsidP="00D86C29">
      <w:pPr>
        <w:tabs>
          <w:tab w:val="center" w:leader="underscore" w:pos="5387"/>
          <w:tab w:val="left" w:pos="5954"/>
          <w:tab w:val="right" w:pos="9639"/>
        </w:tabs>
        <w:jc w:val="both"/>
        <w:rPr>
          <w:rFonts w:ascii="Arial" w:eastAsia="PMingLiU" w:hAnsi="Arial" w:cs="Arial"/>
          <w:b/>
          <w:sz w:val="24"/>
          <w:szCs w:val="24"/>
          <w:lang w:val="pl-PL" w:eastAsia="zh-TW"/>
        </w:rPr>
      </w:pPr>
    </w:p>
    <w:p w:rsidR="00BE259F" w:rsidRPr="00990095" w:rsidRDefault="00481F18" w:rsidP="00481F18">
      <w:pPr>
        <w:tabs>
          <w:tab w:val="center" w:leader="underscore" w:pos="5387"/>
          <w:tab w:val="left" w:pos="5954"/>
          <w:tab w:val="right" w:pos="9639"/>
        </w:tabs>
        <w:jc w:val="center"/>
        <w:rPr>
          <w:rFonts w:ascii="Arial" w:eastAsia="PMingLiU" w:hAnsi="Arial" w:cs="Arial"/>
          <w:b/>
          <w:sz w:val="24"/>
          <w:szCs w:val="24"/>
          <w:lang w:val="pl-PL" w:eastAsia="zh-TW"/>
        </w:rPr>
      </w:pPr>
      <w:r>
        <w:rPr>
          <w:rFonts w:ascii="Arial" w:eastAsia="PMingLiU" w:hAnsi="Arial" w:cs="Arial"/>
          <w:b/>
          <w:sz w:val="24"/>
          <w:szCs w:val="24"/>
          <w:lang w:val="pl-PL" w:eastAsia="zh-TW"/>
        </w:rPr>
        <w:t xml:space="preserve">                                                       </w:t>
      </w:r>
      <w:bookmarkStart w:id="0" w:name="_GoBack"/>
      <w:bookmarkEnd w:id="0"/>
      <w:r w:rsidR="00BE259F" w:rsidRPr="00990095">
        <w:rPr>
          <w:rFonts w:ascii="Arial" w:eastAsia="PMingLiU" w:hAnsi="Arial" w:cs="Arial"/>
          <w:b/>
          <w:sz w:val="24"/>
          <w:szCs w:val="24"/>
          <w:lang w:val="pl-PL" w:eastAsia="zh-TW"/>
        </w:rPr>
        <w:t>Komisija za sprovođenje postupka javne nabavke</w:t>
      </w:r>
    </w:p>
    <w:p w:rsidR="00BE259F" w:rsidRDefault="006815A1" w:rsidP="00BE259F">
      <w:pPr>
        <w:tabs>
          <w:tab w:val="center" w:leader="underscore" w:pos="5387"/>
          <w:tab w:val="left" w:pos="5954"/>
          <w:tab w:val="right" w:pos="9639"/>
        </w:tabs>
        <w:jc w:val="right"/>
        <w:rPr>
          <w:rFonts w:ascii="Arial" w:eastAsia="PMingLiU" w:hAnsi="Arial" w:cs="Arial"/>
          <w:sz w:val="24"/>
          <w:szCs w:val="24"/>
          <w:lang w:val="pl-PL" w:eastAsia="zh-TW"/>
        </w:rPr>
      </w:pPr>
      <w:r>
        <w:rPr>
          <w:rFonts w:ascii="Arial" w:eastAsia="PMingLiU" w:hAnsi="Arial" w:cs="Arial"/>
          <w:sz w:val="24"/>
          <w:szCs w:val="24"/>
          <w:lang w:val="pl-PL" w:eastAsia="zh-TW"/>
        </w:rPr>
        <w:t>1.Edvin Popović</w:t>
      </w:r>
      <w:r w:rsidR="00BE259F">
        <w:rPr>
          <w:rFonts w:ascii="Arial" w:eastAsia="PMingLiU" w:hAnsi="Arial" w:cs="Arial"/>
          <w:sz w:val="24"/>
          <w:szCs w:val="24"/>
          <w:lang w:val="pl-PL" w:eastAsia="zh-TW"/>
        </w:rPr>
        <w:t>, predsjednik</w:t>
      </w:r>
    </w:p>
    <w:p w:rsidR="00BE259F" w:rsidRDefault="00155165" w:rsidP="00155165">
      <w:pPr>
        <w:tabs>
          <w:tab w:val="center" w:leader="underscore" w:pos="5387"/>
          <w:tab w:val="left" w:pos="5954"/>
          <w:tab w:val="right" w:pos="9639"/>
        </w:tabs>
        <w:jc w:val="center"/>
        <w:rPr>
          <w:rFonts w:ascii="Arial" w:eastAsia="PMingLiU" w:hAnsi="Arial" w:cs="Arial"/>
          <w:sz w:val="24"/>
          <w:szCs w:val="24"/>
          <w:lang w:val="pl-PL" w:eastAsia="zh-TW"/>
        </w:rPr>
      </w:pPr>
      <w:r>
        <w:rPr>
          <w:rFonts w:ascii="Arial" w:eastAsia="PMingLiU" w:hAnsi="Arial" w:cs="Arial"/>
          <w:sz w:val="24"/>
          <w:szCs w:val="24"/>
          <w:lang w:val="pl-PL" w:eastAsia="zh-TW"/>
        </w:rPr>
        <w:t xml:space="preserve">                                                                </w:t>
      </w:r>
      <w:r w:rsidR="00F13E79">
        <w:rPr>
          <w:rFonts w:ascii="Arial" w:eastAsia="PMingLiU" w:hAnsi="Arial" w:cs="Arial"/>
          <w:sz w:val="24"/>
          <w:szCs w:val="24"/>
          <w:lang w:val="pl-PL" w:eastAsia="zh-TW"/>
        </w:rPr>
        <w:t xml:space="preserve">      </w:t>
      </w:r>
      <w:r w:rsidR="007109BF">
        <w:rPr>
          <w:rFonts w:ascii="Arial" w:eastAsia="PMingLiU" w:hAnsi="Arial" w:cs="Arial"/>
          <w:sz w:val="24"/>
          <w:szCs w:val="24"/>
          <w:lang w:val="pl-PL" w:eastAsia="zh-TW"/>
        </w:rPr>
        <w:t xml:space="preserve">   </w:t>
      </w:r>
      <w:r>
        <w:rPr>
          <w:rFonts w:ascii="Arial" w:eastAsia="PMingLiU" w:hAnsi="Arial" w:cs="Arial"/>
          <w:sz w:val="24"/>
          <w:szCs w:val="24"/>
          <w:lang w:val="pl-PL" w:eastAsia="zh-TW"/>
        </w:rPr>
        <w:t xml:space="preserve">   </w:t>
      </w:r>
      <w:r w:rsidR="00F13E79">
        <w:rPr>
          <w:rFonts w:ascii="Arial" w:eastAsia="PMingLiU" w:hAnsi="Arial" w:cs="Arial"/>
          <w:sz w:val="24"/>
          <w:szCs w:val="24"/>
          <w:lang w:val="pl-PL" w:eastAsia="zh-TW"/>
        </w:rPr>
        <w:t>2.Novo Govedarica</w:t>
      </w:r>
      <w:r w:rsidR="00BE259F">
        <w:rPr>
          <w:rFonts w:ascii="Arial" w:eastAsia="PMingLiU" w:hAnsi="Arial" w:cs="Arial"/>
          <w:sz w:val="24"/>
          <w:szCs w:val="24"/>
          <w:lang w:val="pl-PL" w:eastAsia="zh-TW"/>
        </w:rPr>
        <w:t>, član</w:t>
      </w:r>
      <w:r>
        <w:rPr>
          <w:rFonts w:ascii="Arial" w:eastAsia="PMingLiU" w:hAnsi="Arial" w:cs="Arial"/>
          <w:sz w:val="24"/>
          <w:szCs w:val="24"/>
          <w:lang w:val="pl-PL" w:eastAsia="zh-TW"/>
        </w:rPr>
        <w:t xml:space="preserve">   </w:t>
      </w:r>
    </w:p>
    <w:p w:rsidR="00BE259F" w:rsidRPr="00BE259F" w:rsidRDefault="00155165" w:rsidP="00155165">
      <w:pPr>
        <w:tabs>
          <w:tab w:val="center" w:leader="underscore" w:pos="5387"/>
          <w:tab w:val="left" w:pos="5954"/>
          <w:tab w:val="right" w:pos="9639"/>
        </w:tabs>
        <w:jc w:val="center"/>
        <w:rPr>
          <w:rFonts w:ascii="Arial" w:eastAsia="PMingLiU" w:hAnsi="Arial" w:cs="Arial"/>
          <w:sz w:val="24"/>
          <w:szCs w:val="24"/>
          <w:lang w:val="pl-PL" w:eastAsia="zh-TW"/>
        </w:rPr>
      </w:pPr>
      <w:r>
        <w:rPr>
          <w:rFonts w:ascii="Arial" w:eastAsia="PMingLiU" w:hAnsi="Arial" w:cs="Arial"/>
          <w:sz w:val="24"/>
          <w:szCs w:val="24"/>
          <w:lang w:val="pl-PL" w:eastAsia="zh-TW"/>
        </w:rPr>
        <w:t xml:space="preserve">                                                                         </w:t>
      </w:r>
      <w:r w:rsidR="006815A1">
        <w:rPr>
          <w:rFonts w:ascii="Arial" w:eastAsia="PMingLiU" w:hAnsi="Arial" w:cs="Arial"/>
          <w:sz w:val="24"/>
          <w:szCs w:val="24"/>
          <w:lang w:val="pl-PL" w:eastAsia="zh-TW"/>
        </w:rPr>
        <w:t>3.Adela</w:t>
      </w:r>
      <w:r w:rsidR="00994D67">
        <w:rPr>
          <w:rFonts w:ascii="Arial" w:eastAsia="PMingLiU" w:hAnsi="Arial" w:cs="Arial"/>
          <w:sz w:val="24"/>
          <w:szCs w:val="24"/>
          <w:lang w:val="pl-PL" w:eastAsia="zh-TW"/>
        </w:rPr>
        <w:t xml:space="preserve"> Bajrović-Kuč</w:t>
      </w:r>
      <w:r w:rsidR="006815A1">
        <w:rPr>
          <w:rFonts w:ascii="Arial" w:eastAsia="PMingLiU" w:hAnsi="Arial" w:cs="Arial"/>
          <w:sz w:val="24"/>
          <w:szCs w:val="24"/>
          <w:lang w:val="pl-PL" w:eastAsia="zh-TW"/>
        </w:rPr>
        <w:t xml:space="preserve"> </w:t>
      </w:r>
      <w:r w:rsidR="00BE259F">
        <w:rPr>
          <w:rFonts w:ascii="Arial" w:eastAsia="PMingLiU" w:hAnsi="Arial" w:cs="Arial"/>
          <w:sz w:val="24"/>
          <w:szCs w:val="24"/>
          <w:lang w:val="pl-PL" w:eastAsia="zh-TW"/>
        </w:rPr>
        <w:t>, član</w:t>
      </w:r>
    </w:p>
    <w:p w:rsidR="00410B81" w:rsidRPr="007051C2" w:rsidRDefault="00410B81" w:rsidP="007051C2">
      <w:pPr>
        <w:tabs>
          <w:tab w:val="center" w:leader="underscore" w:pos="5387"/>
          <w:tab w:val="left" w:pos="5954"/>
          <w:tab w:val="right" w:pos="9639"/>
        </w:tabs>
        <w:jc w:val="both"/>
        <w:rPr>
          <w:rFonts w:ascii="Arial" w:hAnsi="Arial" w:cs="Arial"/>
          <w:b/>
          <w:sz w:val="24"/>
          <w:szCs w:val="24"/>
          <w:shd w:val="clear" w:color="auto" w:fill="E8E8E8"/>
        </w:rPr>
      </w:pPr>
    </w:p>
    <w:p w:rsidR="00410B81" w:rsidRDefault="00410B81" w:rsidP="00410B81">
      <w:pPr>
        <w:tabs>
          <w:tab w:val="center" w:leader="underscore" w:pos="5387"/>
          <w:tab w:val="left" w:pos="5954"/>
          <w:tab w:val="right" w:pos="9639"/>
        </w:tabs>
        <w:rPr>
          <w:rFonts w:ascii="Arial" w:hAnsi="Arial" w:cs="Arial"/>
          <w:sz w:val="21"/>
          <w:szCs w:val="21"/>
          <w:shd w:val="clear" w:color="auto" w:fill="E8E8E8"/>
        </w:rPr>
      </w:pPr>
    </w:p>
    <w:p w:rsidR="00410B81" w:rsidRPr="00410B81" w:rsidRDefault="00595C23" w:rsidP="00410B81">
      <w:pPr>
        <w:spacing w:after="0"/>
        <w:jc w:val="both"/>
      </w:pPr>
      <w:r>
        <w:rPr>
          <w:rFonts w:ascii="Cambria" w:eastAsia="PMingLiU" w:hAnsi="Cambria" w:cs="Calibri"/>
          <w:lang w:val="pl-PL" w:eastAsia="zh-TW"/>
        </w:rPr>
        <w:t xml:space="preserve"> </w:t>
      </w:r>
    </w:p>
    <w:sectPr w:rsidR="00410B81" w:rsidRPr="00410B8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2451" w:rsidRDefault="00F32451" w:rsidP="007109BF">
      <w:pPr>
        <w:spacing w:after="0" w:line="240" w:lineRule="auto"/>
      </w:pPr>
      <w:r>
        <w:separator/>
      </w:r>
    </w:p>
  </w:endnote>
  <w:endnote w:type="continuationSeparator" w:id="0">
    <w:p w:rsidR="00F32451" w:rsidRDefault="00F32451" w:rsidP="007109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2451" w:rsidRDefault="00F32451" w:rsidP="007109BF">
      <w:pPr>
        <w:spacing w:after="0" w:line="240" w:lineRule="auto"/>
      </w:pPr>
      <w:r>
        <w:separator/>
      </w:r>
    </w:p>
  </w:footnote>
  <w:footnote w:type="continuationSeparator" w:id="0">
    <w:p w:rsidR="00F32451" w:rsidRDefault="00F32451" w:rsidP="007109B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0B81"/>
    <w:rsid w:val="0002668A"/>
    <w:rsid w:val="00034EC0"/>
    <w:rsid w:val="00086E0A"/>
    <w:rsid w:val="000E39D7"/>
    <w:rsid w:val="001404BC"/>
    <w:rsid w:val="00155165"/>
    <w:rsid w:val="001E59FC"/>
    <w:rsid w:val="001F40B8"/>
    <w:rsid w:val="00281D7B"/>
    <w:rsid w:val="00285051"/>
    <w:rsid w:val="00287E7D"/>
    <w:rsid w:val="002B02E1"/>
    <w:rsid w:val="00326D02"/>
    <w:rsid w:val="00354D1F"/>
    <w:rsid w:val="003D1405"/>
    <w:rsid w:val="003F0412"/>
    <w:rsid w:val="004025FA"/>
    <w:rsid w:val="00410B81"/>
    <w:rsid w:val="0041444F"/>
    <w:rsid w:val="00420968"/>
    <w:rsid w:val="00466996"/>
    <w:rsid w:val="00481F18"/>
    <w:rsid w:val="004A3CAE"/>
    <w:rsid w:val="00595C23"/>
    <w:rsid w:val="0060038E"/>
    <w:rsid w:val="00664519"/>
    <w:rsid w:val="006744C5"/>
    <w:rsid w:val="006815A1"/>
    <w:rsid w:val="006B4392"/>
    <w:rsid w:val="006C6234"/>
    <w:rsid w:val="00701559"/>
    <w:rsid w:val="007051C2"/>
    <w:rsid w:val="007109BF"/>
    <w:rsid w:val="00773755"/>
    <w:rsid w:val="007B6C98"/>
    <w:rsid w:val="007C339F"/>
    <w:rsid w:val="007E100B"/>
    <w:rsid w:val="007E46C5"/>
    <w:rsid w:val="008267E3"/>
    <w:rsid w:val="0085699E"/>
    <w:rsid w:val="0085719D"/>
    <w:rsid w:val="0095162B"/>
    <w:rsid w:val="00990095"/>
    <w:rsid w:val="00994D67"/>
    <w:rsid w:val="00A20EC1"/>
    <w:rsid w:val="00A92C36"/>
    <w:rsid w:val="00AA6919"/>
    <w:rsid w:val="00AB37C3"/>
    <w:rsid w:val="00B962D3"/>
    <w:rsid w:val="00BD28EA"/>
    <w:rsid w:val="00BE259F"/>
    <w:rsid w:val="00BE4FEC"/>
    <w:rsid w:val="00CA47CD"/>
    <w:rsid w:val="00D86C29"/>
    <w:rsid w:val="00F13E79"/>
    <w:rsid w:val="00F32451"/>
    <w:rsid w:val="00F913C9"/>
    <w:rsid w:val="00F93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0B8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92C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2C3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109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09BF"/>
  </w:style>
  <w:style w:type="paragraph" w:styleId="Footer">
    <w:name w:val="footer"/>
    <w:basedOn w:val="Normal"/>
    <w:link w:val="FooterChar"/>
    <w:uiPriority w:val="99"/>
    <w:unhideWhenUsed/>
    <w:rsid w:val="007109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09B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0B8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92C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2C3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109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09BF"/>
  </w:style>
  <w:style w:type="paragraph" w:styleId="Footer">
    <w:name w:val="footer"/>
    <w:basedOn w:val="Normal"/>
    <w:link w:val="FooterChar"/>
    <w:uiPriority w:val="99"/>
    <w:unhideWhenUsed/>
    <w:rsid w:val="007109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09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PC</cp:lastModifiedBy>
  <cp:revision>3</cp:revision>
  <cp:lastPrinted>2022-09-28T12:50:00Z</cp:lastPrinted>
  <dcterms:created xsi:type="dcterms:W3CDTF">2022-10-04T12:57:00Z</dcterms:created>
  <dcterms:modified xsi:type="dcterms:W3CDTF">2022-10-04T12:59:00Z</dcterms:modified>
</cp:coreProperties>
</file>