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rsidR="00025DD0" w:rsidRPr="00447DAD" w:rsidRDefault="00025DD0" w:rsidP="00025DD0">
      <w:pPr>
        <w:rPr>
          <w:rFonts w:ascii="Arial" w:hAnsi="Arial" w:cs="Arial"/>
          <w:color w:val="000000"/>
          <w:lang w:val="sr-Latn-ME"/>
        </w:rPr>
      </w:pPr>
    </w:p>
    <w:p w:rsidR="00B27151" w:rsidRPr="0073719F" w:rsidRDefault="005A7459" w:rsidP="00025DD0">
      <w:pPr>
        <w:jc w:val="both"/>
        <w:rPr>
          <w:rFonts w:ascii="Arial" w:hAnsi="Arial" w:cs="Arial"/>
          <w:color w:val="000000"/>
          <w:lang w:val="pl-PL"/>
        </w:rPr>
      </w:pPr>
      <w:r>
        <w:rPr>
          <w:rFonts w:ascii="Arial" w:hAnsi="Arial" w:cs="Arial"/>
          <w:color w:val="000000"/>
          <w:lang w:val="pl-PL"/>
        </w:rPr>
        <w:t>JU O</w:t>
      </w:r>
      <w:r>
        <w:rPr>
          <w:rFonts w:ascii="Arial" w:hAnsi="Arial" w:cs="Arial"/>
          <w:color w:val="000000"/>
          <w:lang w:val="sr-Latn-ME"/>
        </w:rPr>
        <w:t>Š</w:t>
      </w:r>
      <w:r w:rsidR="00B27151" w:rsidRPr="0073719F">
        <w:rPr>
          <w:rFonts w:ascii="Arial" w:hAnsi="Arial" w:cs="Arial"/>
          <w:color w:val="000000"/>
          <w:lang w:val="pl-PL"/>
        </w:rPr>
        <w:t xml:space="preserve"> „</w:t>
      </w:r>
      <w:r w:rsidR="00E0655B">
        <w:rPr>
          <w:rFonts w:ascii="Arial" w:hAnsi="Arial" w:cs="Arial"/>
          <w:color w:val="000000"/>
          <w:lang w:val="pl-PL"/>
        </w:rPr>
        <w:t>ŠTAMPAR MAKARIJE</w:t>
      </w:r>
      <w:r w:rsidR="00B27151" w:rsidRPr="0073719F">
        <w:rPr>
          <w:rFonts w:ascii="Arial" w:hAnsi="Arial" w:cs="Arial"/>
          <w:color w:val="000000"/>
          <w:lang w:val="pl-PL"/>
        </w:rPr>
        <w:t>”</w:t>
      </w:r>
      <w:r w:rsidR="00F35F51">
        <w:rPr>
          <w:rFonts w:ascii="Arial" w:hAnsi="Arial" w:cs="Arial"/>
          <w:color w:val="000000"/>
          <w:lang w:val="pl-PL"/>
        </w:rPr>
        <w:t xml:space="preserve"> Podgorica</w:t>
      </w:r>
    </w:p>
    <w:p w:rsidR="00025DD0" w:rsidRPr="0073719F" w:rsidRDefault="00025DD0" w:rsidP="00025DD0">
      <w:pPr>
        <w:jc w:val="both"/>
        <w:rPr>
          <w:rFonts w:ascii="Arial" w:hAnsi="Arial" w:cs="Arial"/>
          <w:lang w:val="sr-Latn-ME"/>
        </w:rPr>
      </w:pPr>
      <w:r w:rsidRPr="0073719F">
        <w:rPr>
          <w:rFonts w:ascii="Arial" w:hAnsi="Arial" w:cs="Arial"/>
          <w:lang w:val="sr-Latn-ME"/>
        </w:rPr>
        <w:t>Broj iz evidencije po</w:t>
      </w:r>
      <w:r w:rsidR="00B27151" w:rsidRPr="0073719F">
        <w:rPr>
          <w:rFonts w:ascii="Arial" w:hAnsi="Arial" w:cs="Arial"/>
          <w:lang w:val="sr-Latn-ME"/>
        </w:rPr>
        <w:t xml:space="preserve">stupaka javnih nabavki: </w:t>
      </w:r>
      <w:r w:rsidR="00E0655B">
        <w:rPr>
          <w:rFonts w:ascii="Arial" w:hAnsi="Arial" w:cs="Arial"/>
          <w:lang w:val="sr-Latn-ME"/>
        </w:rPr>
        <w:t>1728</w:t>
      </w:r>
    </w:p>
    <w:p w:rsidR="00025DD0" w:rsidRPr="0073719F" w:rsidRDefault="00025DD0" w:rsidP="00025DD0">
      <w:pPr>
        <w:jc w:val="both"/>
        <w:rPr>
          <w:rFonts w:ascii="Arial" w:hAnsi="Arial" w:cs="Arial"/>
          <w:color w:val="000000"/>
          <w:lang w:val="sr-Latn-ME"/>
        </w:rPr>
      </w:pPr>
      <w:r w:rsidRPr="0073719F">
        <w:rPr>
          <w:rFonts w:ascii="Arial" w:hAnsi="Arial" w:cs="Arial"/>
          <w:color w:val="000000"/>
          <w:lang w:val="sr-Latn-ME"/>
        </w:rPr>
        <w:t xml:space="preserve">Redni broj iz Plana </w:t>
      </w:r>
      <w:r w:rsidR="00E0655B">
        <w:rPr>
          <w:rFonts w:ascii="Arial" w:hAnsi="Arial" w:cs="Arial"/>
          <w:color w:val="000000"/>
          <w:lang w:val="sr-Latn-ME"/>
        </w:rPr>
        <w:t>javnih nabavki: 18</w:t>
      </w:r>
    </w:p>
    <w:p w:rsidR="00025DD0" w:rsidRPr="0073719F" w:rsidRDefault="0082345C" w:rsidP="00025DD0">
      <w:pPr>
        <w:jc w:val="both"/>
        <w:rPr>
          <w:rFonts w:ascii="Arial" w:hAnsi="Arial" w:cs="Arial"/>
          <w:b/>
          <w:bCs/>
          <w:color w:val="000000"/>
          <w:lang w:val="sr-Latn-ME"/>
        </w:rPr>
      </w:pPr>
      <w:r>
        <w:rPr>
          <w:rFonts w:ascii="Arial" w:hAnsi="Arial" w:cs="Arial"/>
          <w:color w:val="000000"/>
          <w:lang w:val="sr-Latn-ME"/>
        </w:rPr>
        <w:t>Mjesto i datum: Podgorica, 27.09</w:t>
      </w:r>
      <w:r w:rsidR="00B27151" w:rsidRPr="0073719F">
        <w:rPr>
          <w:rFonts w:ascii="Arial" w:hAnsi="Arial" w:cs="Arial"/>
          <w:color w:val="000000"/>
          <w:lang w:val="sr-Latn-ME"/>
        </w:rPr>
        <w:t>.2022. godine</w:t>
      </w:r>
    </w:p>
    <w:p w:rsidR="00025DD0" w:rsidRPr="00447DAD" w:rsidRDefault="00025DD0" w:rsidP="00025DD0">
      <w:pPr>
        <w:rPr>
          <w:rFonts w:ascii="Arial" w:hAnsi="Arial" w:cs="Arial"/>
          <w:lang w:val="sr-Latn-ME"/>
        </w:rPr>
      </w:pPr>
    </w:p>
    <w:p w:rsidR="00025DD0" w:rsidRPr="00447DAD" w:rsidRDefault="00025DD0" w:rsidP="00025DD0">
      <w:pPr>
        <w:rPr>
          <w:rFonts w:ascii="Arial" w:hAnsi="Arial" w:cs="Arial"/>
          <w:lang w:val="sr-Latn-ME"/>
        </w:rPr>
      </w:pPr>
    </w:p>
    <w:p w:rsidR="00025DD0" w:rsidRPr="00447DAD" w:rsidRDefault="00025DD0" w:rsidP="00025DD0">
      <w:pPr>
        <w:rPr>
          <w:rFonts w:ascii="Arial" w:hAnsi="Arial" w:cs="Arial"/>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001208A6">
        <w:rPr>
          <w:rFonts w:ascii="Arial" w:hAnsi="Arial" w:cs="Arial"/>
          <w:color w:val="000000"/>
          <w:lang w:val="pl-PL"/>
        </w:rPr>
        <w:t>JU OŠ</w:t>
      </w:r>
      <w:r w:rsidR="00E0655B">
        <w:rPr>
          <w:rFonts w:ascii="Arial" w:hAnsi="Arial" w:cs="Arial"/>
          <w:color w:val="000000"/>
          <w:lang w:val="pl-PL"/>
        </w:rPr>
        <w:t xml:space="preserve"> „ŠTAMPAR MAKARIJE</w:t>
      </w:r>
      <w:r w:rsidR="0073719F" w:rsidRPr="0073719F">
        <w:rPr>
          <w:rFonts w:ascii="Arial" w:hAnsi="Arial" w:cs="Arial"/>
          <w:color w:val="000000"/>
          <w:lang w:val="pl-PL"/>
        </w:rPr>
        <w:t>”</w:t>
      </w:r>
      <w:r w:rsidR="0073719F">
        <w:rPr>
          <w:rFonts w:ascii="Arial" w:hAnsi="Arial" w:cs="Arial"/>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025DD0" w:rsidRPr="00447DAD" w:rsidRDefault="00025DD0" w:rsidP="00025DD0">
      <w:pPr>
        <w:keepNext/>
        <w:jc w:val="center"/>
        <w:outlineLvl w:val="0"/>
        <w:rPr>
          <w:rFonts w:ascii="Arial" w:hAnsi="Arial" w:cs="Arial"/>
          <w:b/>
          <w:bCs/>
          <w:color w:val="000000"/>
          <w:lang w:val="sr-Latn-ME"/>
        </w:rPr>
      </w:pPr>
    </w:p>
    <w:p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025DD0" w:rsidRPr="00447DAD" w:rsidRDefault="00025DD0" w:rsidP="00025DD0">
      <w:pPr>
        <w:jc w:val="center"/>
        <w:rPr>
          <w:rFonts w:ascii="Arial" w:hAnsi="Arial" w:cs="Arial"/>
          <w:b/>
          <w:bCs/>
          <w:color w:val="000000"/>
          <w:sz w:val="28"/>
          <w:szCs w:val="28"/>
          <w:lang w:val="sr-Latn-ME"/>
        </w:rPr>
      </w:pPr>
    </w:p>
    <w:p w:rsidR="00025DD0" w:rsidRPr="0073719F" w:rsidRDefault="001D31AA" w:rsidP="00025DD0">
      <w:pPr>
        <w:jc w:val="center"/>
        <w:rPr>
          <w:rFonts w:ascii="Arial" w:hAnsi="Arial" w:cs="Arial"/>
          <w:b/>
          <w:color w:val="000000"/>
          <w:lang w:val="sr-Latn-ME"/>
        </w:rPr>
      </w:pPr>
      <w:r>
        <w:rPr>
          <w:rFonts w:ascii="Arial" w:hAnsi="Arial" w:cs="Arial"/>
          <w:b/>
          <w:color w:val="000000"/>
          <w:lang w:val="sr-Latn-ME"/>
        </w:rPr>
        <w:t xml:space="preserve">za izvođenje radova - </w:t>
      </w:r>
      <w:r w:rsidR="005A7459">
        <w:rPr>
          <w:rFonts w:ascii="Arial" w:hAnsi="Arial" w:cs="Arial"/>
          <w:b/>
          <w:color w:val="000000"/>
          <w:lang w:val="sr-Latn-ME"/>
        </w:rPr>
        <w:t>Adapta</w:t>
      </w:r>
      <w:r w:rsidR="00E0655B">
        <w:rPr>
          <w:rFonts w:ascii="Arial" w:hAnsi="Arial" w:cs="Arial"/>
          <w:b/>
          <w:color w:val="000000"/>
          <w:lang w:val="sr-Latn-ME"/>
        </w:rPr>
        <w:t xml:space="preserve">cija kotlarnice </w:t>
      </w:r>
    </w:p>
    <w:p w:rsidR="00025DD0" w:rsidRPr="00447DAD" w:rsidRDefault="00025DD0" w:rsidP="00025DD0">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rsidR="00025DD0" w:rsidRDefault="00025DD0" w:rsidP="00025DD0">
      <w:pPr>
        <w:rPr>
          <w:rFonts w:ascii="Arial" w:hAnsi="Arial" w:cs="Arial"/>
          <w:lang w:val="sr-Latn-ME"/>
        </w:rPr>
      </w:pPr>
    </w:p>
    <w:p w:rsidR="0073719F" w:rsidRPr="00447DAD" w:rsidRDefault="0073719F" w:rsidP="00025DD0">
      <w:pPr>
        <w:rPr>
          <w:rFonts w:ascii="Arial" w:hAnsi="Arial" w:cs="Arial"/>
          <w:lang w:val="sr-Latn-ME"/>
        </w:rPr>
      </w:pP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Predmet nabavke se nabavlja:</w:t>
      </w:r>
    </w:p>
    <w:p w:rsidR="00025DD0" w:rsidRPr="00447DAD" w:rsidRDefault="00025DD0" w:rsidP="00025DD0">
      <w:pPr>
        <w:jc w:val="both"/>
        <w:rPr>
          <w:rFonts w:ascii="Arial" w:hAnsi="Arial" w:cs="Arial"/>
          <w:color w:val="000000"/>
          <w:lang w:val="sr-Latn-ME"/>
        </w:rPr>
      </w:pPr>
    </w:p>
    <w:p w:rsidR="00025DD0" w:rsidRPr="0073719F" w:rsidRDefault="0073719F" w:rsidP="00025DD0">
      <w:pPr>
        <w:jc w:val="both"/>
        <w:rPr>
          <w:rFonts w:ascii="Arial" w:hAnsi="Arial" w:cs="Arial"/>
          <w:b/>
          <w:color w:val="000000"/>
          <w:lang w:val="sr-Latn-ME"/>
        </w:rPr>
      </w:pPr>
      <w:r w:rsidRPr="0073719F">
        <w:rPr>
          <w:rFonts w:ascii="Arial" w:hAnsi="Arial" w:cs="Arial"/>
          <w:b/>
          <w:color w:val="000000"/>
          <w:lang w:val="sr-Latn-ME"/>
        </w:rPr>
        <w:sym w:font="Wingdings" w:char="F0FE"/>
      </w:r>
      <w:r w:rsidR="00025DD0" w:rsidRPr="0073719F">
        <w:rPr>
          <w:rFonts w:ascii="Arial" w:hAnsi="Arial" w:cs="Arial"/>
          <w:b/>
          <w:color w:val="000000"/>
          <w:lang w:val="sr-Latn-ME"/>
        </w:rPr>
        <w:t xml:space="preserve"> kao cjelina </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po partijama</w:t>
      </w:r>
    </w:p>
    <w:p w:rsidR="00025DD0"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025DD0" w:rsidRPr="00447DAD" w:rsidRDefault="00025DD0" w:rsidP="00025DD0">
      <w:pPr>
        <w:rPr>
          <w:rFonts w:ascii="Arial" w:hAnsi="Arial" w:cs="Arial"/>
          <w:b/>
          <w:bCs/>
          <w:color w:val="000000"/>
          <w:lang w:val="sr-Latn-ME"/>
        </w:rPr>
      </w:pPr>
      <w:r w:rsidRPr="00447DAD">
        <w:rPr>
          <w:rFonts w:ascii="Arial" w:hAnsi="Arial" w:cs="Arial"/>
          <w:b/>
          <w:bCs/>
          <w:color w:val="000000"/>
          <w:lang w:val="sr-Latn-ME"/>
        </w:rPr>
        <w:tab/>
      </w:r>
    </w:p>
    <w:p w:rsidR="00025DD0" w:rsidRPr="00447DAD" w:rsidRDefault="00025DD0" w:rsidP="00025DD0">
      <w:pPr>
        <w:ind w:left="360"/>
        <w:jc w:val="center"/>
        <w:rPr>
          <w:rFonts w:ascii="Arial" w:hAnsi="Arial" w:cs="Arial"/>
          <w:b/>
          <w:bCs/>
          <w:color w:val="000000"/>
          <w:lang w:val="sr-Latn-ME"/>
        </w:rPr>
      </w:pPr>
    </w:p>
    <w:p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025DD0"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25DD0" w:rsidRPr="00447DAD" w:rsidRDefault="00025DD0" w:rsidP="00025DD0">
      <w:pPr>
        <w:rPr>
          <w:rFonts w:ascii="Calibri" w:eastAsia="Calibri" w:hAnsi="Calibri"/>
          <w:color w:val="000000"/>
          <w:sz w:val="22"/>
          <w:szCs w:val="22"/>
          <w:lang w:val="sr-Latn-ME"/>
        </w:rPr>
      </w:pPr>
    </w:p>
    <w:p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025DD0" w:rsidRPr="00447DAD" w:rsidRDefault="00025DD0" w:rsidP="00025DD0">
      <w:pPr>
        <w:rPr>
          <w:rFonts w:ascii="Calibri" w:eastAsia="Calibri" w:hAnsi="Calibri"/>
          <w:color w:val="000000"/>
          <w:sz w:val="22"/>
          <w:szCs w:val="22"/>
          <w:lang w:val="sr-Latn-ME"/>
        </w:rPr>
      </w:pPr>
    </w:p>
    <w:p w:rsidR="00025DD0" w:rsidRPr="00447DAD" w:rsidRDefault="00025DD0" w:rsidP="00025D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025DD0" w:rsidRPr="00447DAD" w:rsidRDefault="00025DD0" w:rsidP="00025D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025DD0" w:rsidRPr="00447DAD" w:rsidRDefault="00025DD0" w:rsidP="00025DD0">
      <w:pPr>
        <w:rPr>
          <w:rFonts w:ascii="Calibri" w:eastAsia="Calibri" w:hAnsi="Calibri"/>
          <w:color w:val="000000"/>
          <w:sz w:val="22"/>
          <w:szCs w:val="22"/>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025DD0" w:rsidRPr="00447DAD" w:rsidRDefault="00025DD0" w:rsidP="00025DD0">
      <w:pPr>
        <w:jc w:val="both"/>
        <w:rPr>
          <w:rFonts w:ascii="Arial" w:hAnsi="Arial" w:cs="Arial"/>
          <w:b/>
          <w:bCs/>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rsidR="00025DD0" w:rsidRPr="00447DAD" w:rsidRDefault="00025DD0" w:rsidP="00025DD0">
      <w:pPr>
        <w:spacing w:after="160" w:line="259" w:lineRule="auto"/>
        <w:jc w:val="both"/>
        <w:rPr>
          <w:rFonts w:ascii="Arial" w:eastAsia="Calibri" w:hAnsi="Arial" w:cs="Arial"/>
          <w:color w:val="000000"/>
          <w:sz w:val="22"/>
          <w:szCs w:val="22"/>
          <w:lang w:val="sr-Latn-ME"/>
        </w:rPr>
      </w:pPr>
    </w:p>
    <w:p w:rsidR="00025DD0" w:rsidRPr="00447DAD" w:rsidRDefault="00025DD0" w:rsidP="00025D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025DD0" w:rsidRPr="0073719F" w:rsidRDefault="0073719F" w:rsidP="00025DD0">
      <w:pPr>
        <w:spacing w:after="160" w:line="259" w:lineRule="auto"/>
        <w:jc w:val="both"/>
        <w:rPr>
          <w:rFonts w:ascii="Arial" w:eastAsia="Calibri" w:hAnsi="Arial" w:cs="Arial"/>
          <w:b/>
          <w:color w:val="000000"/>
          <w:sz w:val="22"/>
          <w:szCs w:val="22"/>
          <w:lang w:val="sr-Latn-ME"/>
        </w:rPr>
      </w:pPr>
      <w:r w:rsidRPr="0073719F">
        <w:rPr>
          <w:rFonts w:ascii="Arial" w:eastAsia="Calibri" w:hAnsi="Arial" w:cs="Arial"/>
          <w:b/>
          <w:color w:val="000000"/>
          <w:sz w:val="22"/>
          <w:szCs w:val="22"/>
          <w:lang w:val="sr-Latn-ME"/>
        </w:rPr>
        <w:sym w:font="Wingdings" w:char="F0FE"/>
      </w:r>
      <w:r w:rsidR="00025DD0" w:rsidRPr="0073719F">
        <w:rPr>
          <w:rFonts w:ascii="Arial" w:eastAsia="Calibri" w:hAnsi="Arial" w:cs="Arial"/>
          <w:b/>
          <w:color w:val="000000"/>
          <w:sz w:val="22"/>
          <w:szCs w:val="22"/>
          <w:lang w:val="sr-Latn-ME"/>
        </w:rPr>
        <w:t xml:space="preserve"> kao</w:t>
      </w:r>
      <w:r w:rsidR="00E0655B">
        <w:rPr>
          <w:rFonts w:ascii="Arial" w:eastAsia="Calibri" w:hAnsi="Arial" w:cs="Arial"/>
          <w:b/>
          <w:color w:val="000000"/>
          <w:sz w:val="22"/>
          <w:szCs w:val="22"/>
          <w:lang w:val="sr-Latn-ME"/>
        </w:rPr>
        <w:t xml:space="preserve"> cjeline je 66.115,70</w:t>
      </w:r>
      <w:r w:rsidR="0082345C">
        <w:rPr>
          <w:rFonts w:ascii="Arial" w:eastAsia="Calibri" w:hAnsi="Arial" w:cs="Arial"/>
          <w:b/>
          <w:color w:val="000000"/>
          <w:sz w:val="22"/>
          <w:szCs w:val="22"/>
          <w:lang w:val="sr-Latn-ME"/>
        </w:rPr>
        <w:t xml:space="preserve"> </w:t>
      </w:r>
      <w:r w:rsidR="00025DD0" w:rsidRPr="0073719F">
        <w:rPr>
          <w:rFonts w:ascii="Arial" w:eastAsia="Calibri" w:hAnsi="Arial" w:cs="Arial"/>
          <w:b/>
          <w:color w:val="000000"/>
          <w:sz w:val="22"/>
          <w:szCs w:val="22"/>
          <w:lang w:val="sr-Latn-ME"/>
        </w:rPr>
        <w:t xml:space="preserve"> €;</w:t>
      </w:r>
    </w:p>
    <w:p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lastRenderedPageBreak/>
        <w:t>Obrazloženje razloga zašto predmet nabavke nije podijeljen na partije:</w:t>
      </w:r>
      <w:r w:rsidRPr="00447DAD">
        <w:rPr>
          <w:rFonts w:ascii="Arial" w:hAnsi="Arial" w:cs="Arial"/>
          <w:color w:val="000000"/>
          <w:vertAlign w:val="superscript"/>
          <w:lang w:val="sr-Latn-ME"/>
        </w:rPr>
        <w:footnoteReference w:id="6"/>
      </w:r>
    </w:p>
    <w:p w:rsidR="00632F9F" w:rsidRDefault="00632F9F" w:rsidP="00025DD0">
      <w:pPr>
        <w:jc w:val="both"/>
        <w:rPr>
          <w:rFonts w:ascii="Arial" w:hAnsi="Arial" w:cs="Arial"/>
          <w:color w:val="000000"/>
          <w:lang w:val="sr-Latn-ME"/>
        </w:rPr>
      </w:pPr>
    </w:p>
    <w:p w:rsidR="00025DD0" w:rsidRPr="00447DAD" w:rsidRDefault="00632F9F" w:rsidP="00025DD0">
      <w:pPr>
        <w:jc w:val="both"/>
        <w:rPr>
          <w:rFonts w:ascii="Arial" w:hAnsi="Arial" w:cs="Arial"/>
          <w:color w:val="000000"/>
          <w:lang w:val="sr-Latn-ME"/>
        </w:rPr>
      </w:pPr>
      <w:r>
        <w:rPr>
          <w:rFonts w:ascii="Arial" w:hAnsi="Arial" w:cs="Arial"/>
          <w:color w:val="000000"/>
          <w:lang w:val="sr-Latn-ME"/>
        </w:rPr>
        <w:t>Zato što predstavlja jedinstevnu funkcionalnu i suštinsku cjelinu</w:t>
      </w:r>
      <w:r w:rsidR="00025DD0" w:rsidRPr="00447DAD">
        <w:rPr>
          <w:rFonts w:ascii="Arial" w:hAnsi="Arial" w:cs="Arial"/>
          <w:color w:val="000000"/>
          <w:lang w:val="sr-Latn-ME"/>
        </w:rPr>
        <w:t xml:space="preserve">. </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025DD0" w:rsidRPr="00447DAD" w:rsidRDefault="00025DD0" w:rsidP="00025DD0">
      <w:pPr>
        <w:jc w:val="both"/>
        <w:rPr>
          <w:rFonts w:ascii="Arial" w:hAnsi="Arial" w:cs="Arial"/>
          <w:color w:val="000000"/>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025DD0" w:rsidRPr="00447DAD" w:rsidRDefault="00025DD0" w:rsidP="00025DD0">
      <w:pPr>
        <w:jc w:val="both"/>
        <w:rPr>
          <w:rFonts w:ascii="Arial" w:hAnsi="Arial" w:cs="Arial"/>
          <w:color w:val="000000"/>
          <w:lang w:val="sr-Latn-ME"/>
        </w:rPr>
      </w:pPr>
    </w:p>
    <w:p w:rsidR="00025DD0"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22300E" w:rsidRPr="00447DAD" w:rsidRDefault="0022300E"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025DD0" w:rsidRPr="00447DAD" w:rsidRDefault="00025DD0" w:rsidP="00025DD0">
      <w:pPr>
        <w:jc w:val="both"/>
        <w:rPr>
          <w:rFonts w:ascii="Arial" w:hAnsi="Arial" w:cs="Arial"/>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22300E" w:rsidRPr="00447DAD" w:rsidRDefault="0022300E" w:rsidP="00025DD0">
      <w:pPr>
        <w:jc w:val="both"/>
        <w:rPr>
          <w:rFonts w:ascii="Arial" w:hAnsi="Arial" w:cs="Arial"/>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025DD0" w:rsidRPr="00447DAD" w:rsidRDefault="00025DD0" w:rsidP="00025DD0">
      <w:pPr>
        <w:jc w:val="both"/>
        <w:rPr>
          <w:rFonts w:ascii="Arial" w:hAnsi="Arial" w:cs="Arial"/>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447DAD" w:rsidRDefault="00025DD0" w:rsidP="00025DD0">
      <w:pPr>
        <w:jc w:val="both"/>
        <w:rPr>
          <w:rFonts w:ascii="Arial" w:hAnsi="Arial" w:cs="Arial"/>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025DD0" w:rsidRPr="00447DAD" w:rsidRDefault="00025DD0" w:rsidP="00025DD0">
      <w:pPr>
        <w:jc w:val="both"/>
        <w:rPr>
          <w:rFonts w:ascii="Arial" w:hAnsi="Arial" w:cs="Arial"/>
          <w:color w:val="FF0000"/>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025DD0" w:rsidRPr="00447DAD"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lang w:val="sr-Latn-ME"/>
        </w:rPr>
      </w:pPr>
      <w:r w:rsidRPr="00447DAD">
        <w:rPr>
          <w:rFonts w:ascii="Arial" w:hAnsi="Arial" w:cs="Arial"/>
          <w:lang w:val="sr-Latn-ME"/>
        </w:rPr>
        <w:t>Mogućnost podnošenja ponude sa varijantama</w:t>
      </w:r>
    </w:p>
    <w:p w:rsidR="00025DD0" w:rsidRPr="00447DAD" w:rsidRDefault="00025DD0" w:rsidP="00025DD0">
      <w:pPr>
        <w:jc w:val="both"/>
        <w:rPr>
          <w:rFonts w:ascii="Arial" w:hAnsi="Arial" w:cs="Arial"/>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w:t>
      </w:r>
      <w:r w:rsidR="00025DD0" w:rsidRPr="0022300E">
        <w:rPr>
          <w:rFonts w:ascii="Arial" w:hAnsi="Arial" w:cs="Arial"/>
          <w:b/>
          <w:lang w:val="sr-Latn-ME"/>
        </w:rPr>
        <w:t>Varijante ponude nijesu dozvoljene i neće biti razmatrane.</w:t>
      </w:r>
    </w:p>
    <w:p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rsidR="00025DD0" w:rsidRPr="00447DAD" w:rsidRDefault="00025DD0" w:rsidP="00025DD0">
      <w:pPr>
        <w:jc w:val="both"/>
        <w:rPr>
          <w:rFonts w:ascii="Arial" w:hAnsi="Arial" w:cs="Arial"/>
          <w:bCs/>
          <w:color w:val="FF0000"/>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lastRenderedPageBreak/>
        <w:t>OSNOVI ZA OBAVEZNO ISKLJUČENJE IZ POSTUPKA JAVNE NABAVKE</w:t>
      </w:r>
      <w:bookmarkEnd w:id="4"/>
    </w:p>
    <w:p w:rsidR="00025DD0" w:rsidRPr="00447DAD" w:rsidRDefault="00025DD0" w:rsidP="00025DD0">
      <w:pPr>
        <w:jc w:val="both"/>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025DD0" w:rsidRDefault="00025DD0" w:rsidP="00025DD0">
      <w:pPr>
        <w:jc w:val="both"/>
        <w:rPr>
          <w:rFonts w:ascii="Arial" w:hAnsi="Arial" w:cs="Arial"/>
          <w:lang w:val="sr-Latn-ME"/>
        </w:rPr>
      </w:pPr>
      <w:r w:rsidRPr="00447DAD">
        <w:rPr>
          <w:rFonts w:ascii="Arial" w:hAnsi="Arial" w:cs="Arial"/>
          <w:lang w:val="sr-Latn-ME"/>
        </w:rPr>
        <w:t xml:space="preserve">3) postoji drugi razlog predviđen ovim zakonom. </w:t>
      </w:r>
    </w:p>
    <w:p w:rsidR="0022300E" w:rsidRPr="00BE3D13" w:rsidRDefault="0022300E" w:rsidP="00025DD0">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rsidR="00025DD0" w:rsidRPr="00447DAD" w:rsidRDefault="00025DD0" w:rsidP="00025DD0">
      <w:pPr>
        <w:jc w:val="both"/>
        <w:rPr>
          <w:rFonts w:ascii="Arial" w:hAnsi="Arial" w:cs="Arial"/>
          <w:color w:val="000000"/>
          <w:lang w:val="sr-Latn-ME"/>
        </w:rPr>
      </w:pPr>
    </w:p>
    <w:p w:rsidR="001D31AA" w:rsidRPr="001D31AA" w:rsidRDefault="001D31AA" w:rsidP="001D31AA">
      <w:pPr>
        <w:jc w:val="both"/>
        <w:rPr>
          <w:rFonts w:ascii="Arial" w:hAnsi="Arial" w:cs="Arial"/>
          <w:lang w:val="sr-Latn-ME"/>
        </w:rPr>
      </w:pPr>
      <w:r w:rsidRPr="001D31AA">
        <w:rPr>
          <w:rFonts w:ascii="Arial" w:hAnsi="Arial" w:cs="Arial"/>
          <w:lang w:val="sr-Latn-ME"/>
        </w:rPr>
        <w:t>Ponuđač čija ponuda bude izabrana kao najpovoljnija je dužan da uz potpisan ugovor o javnoj nabavci dostavi naručiocu:</w:t>
      </w:r>
    </w:p>
    <w:p w:rsidR="001D31AA" w:rsidRPr="00877277" w:rsidRDefault="00877277" w:rsidP="00877277">
      <w:pPr>
        <w:jc w:val="both"/>
        <w:rPr>
          <w:rFonts w:ascii="Arial" w:hAnsi="Arial" w:cs="Arial"/>
          <w:lang w:val="sr-Latn-ME"/>
        </w:rPr>
      </w:pPr>
      <w:r w:rsidRPr="003F0872">
        <w:rPr>
          <w:rFonts w:ascii="Arial" w:hAnsi="Arial" w:cs="Arial"/>
          <w:color w:val="000000"/>
          <w:lang w:val="sr-Latn-ME"/>
        </w:rPr>
        <w:sym w:font="Wingdings" w:char="F0FD"/>
      </w:r>
      <w:r w:rsidRPr="003F0872">
        <w:rPr>
          <w:rFonts w:ascii="Arial" w:hAnsi="Arial" w:cs="Arial"/>
          <w:color w:val="000000"/>
          <w:lang w:val="sr-Latn-ME"/>
        </w:rPr>
        <w:t xml:space="preserve"> </w:t>
      </w:r>
      <w:r w:rsidR="001D31AA" w:rsidRPr="00877277">
        <w:rPr>
          <w:rFonts w:ascii="Arial" w:hAnsi="Arial" w:cs="Arial"/>
          <w:lang w:val="sr-Latn-ME"/>
        </w:rPr>
        <w:t>garanciju za dobro izvršenje ugovora, za slučaj povrede ugovorenih obaveza u iznosu od 5% vrijednosti Ugovora sa uračunatim PDV-om, kojom garantuje potpuno izvršenje ugovornih obaveza, sa rokom važnosti 30 (trideset) dana dužem od ugovorenog roka za izvršenje Ugovora.</w:t>
      </w:r>
    </w:p>
    <w:p w:rsidR="001D31AA" w:rsidRPr="001D31AA" w:rsidRDefault="001D31AA" w:rsidP="001D31AA">
      <w:pPr>
        <w:jc w:val="both"/>
        <w:rPr>
          <w:rFonts w:ascii="Arial" w:hAnsi="Arial" w:cs="Arial"/>
          <w:lang w:val="sr-Latn-ME"/>
        </w:rPr>
      </w:pPr>
      <w:r w:rsidRPr="001D31AA">
        <w:rPr>
          <w:rFonts w:ascii="Arial" w:hAnsi="Arial" w:cs="Arial"/>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1D31AA" w:rsidRPr="001D31AA" w:rsidRDefault="001D31AA" w:rsidP="001D31AA">
      <w:pPr>
        <w:jc w:val="both"/>
        <w:rPr>
          <w:rFonts w:ascii="Arial" w:hAnsi="Arial" w:cs="Arial"/>
          <w:lang w:val="sr-Latn-ME"/>
        </w:rPr>
      </w:pPr>
      <w:r w:rsidRPr="001D31AA">
        <w:rPr>
          <w:rFonts w:ascii="Arial" w:hAnsi="Arial" w:cs="Arial"/>
          <w:lang w:val="sr-Latn-ME"/>
        </w:rPr>
        <w:t>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rsidR="00025DD0" w:rsidRPr="00447DAD" w:rsidRDefault="00025DD0" w:rsidP="00025DD0">
      <w:pPr>
        <w:rPr>
          <w:rFonts w:ascii="Arial" w:hAnsi="Arial" w:cs="Arial"/>
          <w:lang w:val="sr-Latn-ME"/>
        </w:rPr>
      </w:pPr>
    </w:p>
    <w:p w:rsidR="00025DD0" w:rsidRPr="000211C7" w:rsidRDefault="00025DD0" w:rsidP="00025DD0">
      <w:pPr>
        <w:jc w:val="both"/>
        <w:rPr>
          <w:rFonts w:ascii="Arial" w:hAnsi="Arial" w:cs="Arial"/>
          <w:lang w:val="sr-Latn-ME"/>
        </w:rPr>
      </w:pPr>
      <w:r w:rsidRPr="000211C7">
        <w:rPr>
          <w:rFonts w:ascii="Arial" w:hAnsi="Arial" w:cs="Arial"/>
          <w:lang w:val="sr-Latn-ME"/>
        </w:rPr>
        <w:t>Naručilac će u postupku javne nabavki izabrati ekonomski najpovoljniju ponudu, primjenom pristupa isplativosti, po osnovu kriterijuma</w:t>
      </w:r>
      <w:r w:rsidRPr="000211C7">
        <w:rPr>
          <w:rFonts w:ascii="Arial" w:hAnsi="Arial" w:cs="Arial"/>
          <w:vertAlign w:val="superscript"/>
          <w:lang w:val="sr-Latn-ME"/>
        </w:rPr>
        <w:footnoteReference w:id="8"/>
      </w:r>
      <w:r w:rsidRPr="000211C7">
        <w:rPr>
          <w:rFonts w:ascii="Arial" w:hAnsi="Arial" w:cs="Arial"/>
          <w:lang w:val="sr-Latn-ME"/>
        </w:rPr>
        <w:t xml:space="preserve">: </w:t>
      </w:r>
    </w:p>
    <w:p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cijena, </w:t>
      </w:r>
    </w:p>
    <w:p w:rsidR="00025DD0" w:rsidRPr="000211C7" w:rsidRDefault="0022300E" w:rsidP="00025DD0">
      <w:pPr>
        <w:rPr>
          <w:rFonts w:ascii="Arial" w:hAnsi="Arial" w:cs="Arial"/>
          <w:b/>
          <w:lang w:val="sr-Latn-ME"/>
        </w:rPr>
      </w:pPr>
      <w:r w:rsidRPr="000211C7">
        <w:rPr>
          <w:rFonts w:ascii="Arial" w:hAnsi="Arial" w:cs="Arial"/>
          <w:b/>
          <w:lang w:val="sr-Latn-ME"/>
        </w:rPr>
        <w:sym w:font="Wingdings" w:char="F0FE"/>
      </w:r>
      <w:r w:rsidR="00025DD0" w:rsidRPr="000211C7">
        <w:rPr>
          <w:rFonts w:ascii="Arial" w:hAnsi="Arial" w:cs="Arial"/>
          <w:b/>
          <w:lang w:val="sr-Latn-ME"/>
        </w:rPr>
        <w:t xml:space="preserve"> odnos cijene i kvaliteta </w:t>
      </w:r>
    </w:p>
    <w:p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trošak životnog ciklusa.</w:t>
      </w:r>
    </w:p>
    <w:p w:rsidR="00025DD0" w:rsidRPr="0022300E" w:rsidRDefault="00025DD0" w:rsidP="00025DD0">
      <w:pPr>
        <w:rPr>
          <w:rFonts w:ascii="Arial" w:hAnsi="Arial" w:cs="Arial"/>
          <w:color w:val="FF0000"/>
          <w:lang w:val="sr-Latn-ME"/>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t>Naručilac</w:t>
      </w:r>
      <w:proofErr w:type="spellEnd"/>
      <w:r w:rsidRPr="003F0872">
        <w:rPr>
          <w:rFonts w:ascii="Arial" w:hAnsi="Arial" w:cs="Arial"/>
          <w:color w:val="000000"/>
        </w:rPr>
        <w:t xml:space="preserve"> </w:t>
      </w:r>
      <w:proofErr w:type="spellStart"/>
      <w:r w:rsidRPr="003F0872">
        <w:rPr>
          <w:rFonts w:ascii="Arial" w:hAnsi="Arial" w:cs="Arial"/>
          <w:color w:val="000000"/>
        </w:rPr>
        <w:t>će</w:t>
      </w:r>
      <w:proofErr w:type="spellEnd"/>
      <w:r w:rsidRPr="003F0872">
        <w:rPr>
          <w:rFonts w:ascii="Arial" w:hAnsi="Arial" w:cs="Arial"/>
          <w:color w:val="000000"/>
        </w:rPr>
        <w:t xml:space="preserve"> u </w:t>
      </w:r>
      <w:proofErr w:type="spellStart"/>
      <w:r w:rsidRPr="003F0872">
        <w:rPr>
          <w:rFonts w:ascii="Arial" w:hAnsi="Arial" w:cs="Arial"/>
          <w:color w:val="000000"/>
        </w:rPr>
        <w:t>postupku</w:t>
      </w:r>
      <w:proofErr w:type="spellEnd"/>
      <w:r w:rsidRPr="003F0872">
        <w:rPr>
          <w:rFonts w:ascii="Arial" w:hAnsi="Arial" w:cs="Arial"/>
          <w:color w:val="000000"/>
        </w:rPr>
        <w:t xml:space="preserve"> </w:t>
      </w:r>
      <w:proofErr w:type="spellStart"/>
      <w:r w:rsidRPr="003F0872">
        <w:rPr>
          <w:rFonts w:ascii="Arial" w:hAnsi="Arial" w:cs="Arial"/>
          <w:color w:val="000000"/>
        </w:rPr>
        <w:t>javne</w:t>
      </w:r>
      <w:proofErr w:type="spellEnd"/>
      <w:r w:rsidRPr="003F0872">
        <w:rPr>
          <w:rFonts w:ascii="Arial" w:hAnsi="Arial" w:cs="Arial"/>
          <w:color w:val="000000"/>
        </w:rPr>
        <w:t xml:space="preserve"> </w:t>
      </w:r>
      <w:proofErr w:type="spellStart"/>
      <w:r w:rsidRPr="003F0872">
        <w:rPr>
          <w:rFonts w:ascii="Arial" w:hAnsi="Arial" w:cs="Arial"/>
          <w:color w:val="000000"/>
        </w:rPr>
        <w:t>nabavke</w:t>
      </w:r>
      <w:proofErr w:type="spellEnd"/>
      <w:r w:rsidRPr="003F0872">
        <w:rPr>
          <w:rFonts w:ascii="Arial" w:hAnsi="Arial" w:cs="Arial"/>
          <w:color w:val="000000"/>
        </w:rPr>
        <w:t xml:space="preserve"> </w:t>
      </w:r>
      <w:proofErr w:type="spellStart"/>
      <w:r w:rsidRPr="003F0872">
        <w:rPr>
          <w:rFonts w:ascii="Arial" w:hAnsi="Arial" w:cs="Arial"/>
          <w:color w:val="000000"/>
        </w:rPr>
        <w:t>izabrati</w:t>
      </w:r>
      <w:proofErr w:type="spellEnd"/>
      <w:r w:rsidRPr="003F0872">
        <w:rPr>
          <w:rFonts w:ascii="Arial" w:hAnsi="Arial" w:cs="Arial"/>
          <w:color w:val="000000"/>
        </w:rPr>
        <w:t xml:space="preserve"> </w:t>
      </w:r>
      <w:proofErr w:type="spellStart"/>
      <w:r w:rsidRPr="003F0872">
        <w:rPr>
          <w:rFonts w:ascii="Arial" w:hAnsi="Arial" w:cs="Arial"/>
          <w:color w:val="000000"/>
        </w:rPr>
        <w:t>ekonomski</w:t>
      </w:r>
      <w:proofErr w:type="spellEnd"/>
      <w:r w:rsidRPr="003F0872">
        <w:rPr>
          <w:rFonts w:ascii="Arial" w:hAnsi="Arial" w:cs="Arial"/>
          <w:color w:val="000000"/>
        </w:rPr>
        <w:t xml:space="preserve"> </w:t>
      </w:r>
      <w:proofErr w:type="spellStart"/>
      <w:r w:rsidRPr="003F0872">
        <w:rPr>
          <w:rFonts w:ascii="Arial" w:hAnsi="Arial" w:cs="Arial"/>
          <w:color w:val="000000"/>
        </w:rPr>
        <w:t>najpovoljniju</w:t>
      </w:r>
      <w:proofErr w:type="spellEnd"/>
      <w:r w:rsidRPr="003F0872">
        <w:rPr>
          <w:rFonts w:ascii="Arial" w:hAnsi="Arial" w:cs="Arial"/>
          <w:color w:val="000000"/>
        </w:rPr>
        <w:t xml:space="preserve"> </w:t>
      </w:r>
      <w:proofErr w:type="spellStart"/>
      <w:r w:rsidRPr="003F0872">
        <w:rPr>
          <w:rFonts w:ascii="Arial" w:hAnsi="Arial" w:cs="Arial"/>
          <w:color w:val="000000"/>
        </w:rPr>
        <w:t>ponudu</w:t>
      </w:r>
      <w:proofErr w:type="spellEnd"/>
      <w:r w:rsidRPr="003F0872">
        <w:rPr>
          <w:rFonts w:ascii="Arial" w:hAnsi="Arial" w:cs="Arial"/>
          <w:color w:val="000000"/>
        </w:rPr>
        <w:t xml:space="preserve">, </w:t>
      </w:r>
      <w:proofErr w:type="spellStart"/>
      <w:r w:rsidRPr="003F0872">
        <w:rPr>
          <w:rFonts w:ascii="Arial" w:hAnsi="Arial" w:cs="Arial"/>
          <w:color w:val="000000"/>
        </w:rPr>
        <w:t>primjenom</w:t>
      </w:r>
      <w:proofErr w:type="spellEnd"/>
      <w:r w:rsidRPr="003F0872">
        <w:rPr>
          <w:rFonts w:ascii="Arial" w:hAnsi="Arial" w:cs="Arial"/>
          <w:color w:val="000000"/>
        </w:rPr>
        <w:t xml:space="preserve"> </w:t>
      </w:r>
      <w:proofErr w:type="spellStart"/>
      <w:r w:rsidRPr="003F0872">
        <w:rPr>
          <w:rFonts w:ascii="Arial" w:hAnsi="Arial" w:cs="Arial"/>
          <w:color w:val="000000"/>
        </w:rPr>
        <w:t>pristupa</w:t>
      </w:r>
      <w:proofErr w:type="spellEnd"/>
      <w:r w:rsidRPr="003F0872">
        <w:rPr>
          <w:rFonts w:ascii="Arial" w:hAnsi="Arial" w:cs="Arial"/>
          <w:color w:val="000000"/>
        </w:rPr>
        <w:t xml:space="preserve"> </w:t>
      </w:r>
      <w:proofErr w:type="spellStart"/>
      <w:r w:rsidRPr="003F0872">
        <w:rPr>
          <w:rFonts w:ascii="Arial" w:hAnsi="Arial" w:cs="Arial"/>
          <w:color w:val="000000"/>
        </w:rPr>
        <w:t>isplativosti</w:t>
      </w:r>
      <w:proofErr w:type="spellEnd"/>
      <w:r w:rsidRPr="003F0872">
        <w:rPr>
          <w:rFonts w:ascii="Arial" w:hAnsi="Arial" w:cs="Arial"/>
          <w:color w:val="000000"/>
        </w:rPr>
        <w:t xml:space="preserve">, </w:t>
      </w:r>
      <w:proofErr w:type="spellStart"/>
      <w:r w:rsidRPr="003F0872">
        <w:rPr>
          <w:rFonts w:ascii="Arial" w:hAnsi="Arial" w:cs="Arial"/>
          <w:color w:val="000000"/>
        </w:rPr>
        <w:t>po</w:t>
      </w:r>
      <w:proofErr w:type="spellEnd"/>
      <w:r w:rsidRPr="003F0872">
        <w:rPr>
          <w:rFonts w:ascii="Arial" w:hAnsi="Arial" w:cs="Arial"/>
          <w:color w:val="000000"/>
        </w:rPr>
        <w:t xml:space="preserve"> </w:t>
      </w:r>
      <w:proofErr w:type="spellStart"/>
      <w:r w:rsidRPr="003F0872">
        <w:rPr>
          <w:rFonts w:ascii="Arial" w:hAnsi="Arial" w:cs="Arial"/>
          <w:color w:val="000000"/>
        </w:rPr>
        <w:t>osnovu</w:t>
      </w:r>
      <w:proofErr w:type="spellEnd"/>
      <w:r w:rsidRPr="003F0872">
        <w:rPr>
          <w:rFonts w:ascii="Arial" w:hAnsi="Arial" w:cs="Arial"/>
          <w:color w:val="000000"/>
        </w:rPr>
        <w:t xml:space="preserve"> </w:t>
      </w:r>
      <w:proofErr w:type="spellStart"/>
      <w:proofErr w:type="gramStart"/>
      <w:r w:rsidRPr="003F0872">
        <w:rPr>
          <w:rFonts w:ascii="Arial" w:hAnsi="Arial" w:cs="Arial"/>
          <w:color w:val="000000"/>
        </w:rPr>
        <w:t>kriterijuma</w:t>
      </w:r>
      <w:proofErr w:type="spellEnd"/>
      <w:r w:rsidRPr="003F0872">
        <w:rPr>
          <w:rFonts w:ascii="Arial" w:hAnsi="Arial" w:cs="Arial"/>
          <w:color w:val="000000"/>
        </w:rPr>
        <w:t xml:space="preserve"> :</w:t>
      </w:r>
      <w:proofErr w:type="gramEnd"/>
      <w:r w:rsidRPr="003F0872">
        <w:rPr>
          <w:rFonts w:ascii="Arial" w:hAnsi="Arial" w:cs="Arial"/>
          <w:color w:val="000000"/>
        </w:rPr>
        <w:t xml:space="preserve"> </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 </w:t>
      </w:r>
      <w:proofErr w:type="spellStart"/>
      <w:proofErr w:type="gramStart"/>
      <w:r w:rsidRPr="003F0872">
        <w:rPr>
          <w:rFonts w:ascii="Arial" w:hAnsi="Arial" w:cs="Arial"/>
          <w:color w:val="000000"/>
        </w:rPr>
        <w:t>odnos</w:t>
      </w:r>
      <w:proofErr w:type="spellEnd"/>
      <w:proofErr w:type="gramEnd"/>
      <w:r w:rsidRPr="003F0872">
        <w:rPr>
          <w:rFonts w:ascii="Arial" w:hAnsi="Arial" w:cs="Arial"/>
          <w:color w:val="000000"/>
        </w:rPr>
        <w:t xml:space="preserve"> </w:t>
      </w:r>
      <w:proofErr w:type="spellStart"/>
      <w:r w:rsidRPr="003F0872">
        <w:rPr>
          <w:rFonts w:ascii="Arial" w:hAnsi="Arial" w:cs="Arial"/>
          <w:color w:val="000000"/>
        </w:rPr>
        <w:t>cijene</w:t>
      </w:r>
      <w:proofErr w:type="spellEnd"/>
      <w:r w:rsidRPr="003F0872">
        <w:rPr>
          <w:rFonts w:ascii="Arial" w:hAnsi="Arial" w:cs="Arial"/>
          <w:color w:val="000000"/>
        </w:rPr>
        <w:t xml:space="preserve"> </w:t>
      </w:r>
      <w:proofErr w:type="spellStart"/>
      <w:r w:rsidRPr="003F0872">
        <w:rPr>
          <w:rFonts w:ascii="Arial" w:hAnsi="Arial" w:cs="Arial"/>
          <w:color w:val="000000"/>
        </w:rPr>
        <w:t>i</w:t>
      </w:r>
      <w:proofErr w:type="spellEnd"/>
      <w:r w:rsidRPr="003F0872">
        <w:rPr>
          <w:rFonts w:ascii="Arial" w:hAnsi="Arial" w:cs="Arial"/>
          <w:color w:val="000000"/>
        </w:rPr>
        <w:t xml:space="preserve"> </w:t>
      </w:r>
      <w:proofErr w:type="spellStart"/>
      <w:r w:rsidRPr="003F0872">
        <w:rPr>
          <w:rFonts w:ascii="Arial" w:hAnsi="Arial" w:cs="Arial"/>
          <w:color w:val="000000"/>
        </w:rPr>
        <w:t>kvaliteta</w:t>
      </w:r>
      <w:proofErr w:type="spellEnd"/>
      <w:r w:rsidRPr="003F0872">
        <w:rPr>
          <w:rFonts w:ascii="Arial" w:hAnsi="Arial" w:cs="Arial"/>
          <w:color w:val="000000"/>
        </w:rPr>
        <w:t xml:space="preserve"> </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1. </w:t>
      </w:r>
      <w:proofErr w:type="spellStart"/>
      <w:r w:rsidRPr="003F0872">
        <w:rPr>
          <w:rFonts w:ascii="Arial" w:hAnsi="Arial" w:cs="Arial"/>
          <w:color w:val="000000"/>
        </w:rPr>
        <w:t>Parametar</w:t>
      </w:r>
      <w:proofErr w:type="spellEnd"/>
      <w:r w:rsidRPr="003F0872">
        <w:rPr>
          <w:rFonts w:ascii="Arial" w:hAnsi="Arial" w:cs="Arial"/>
          <w:color w:val="000000"/>
        </w:rPr>
        <w:t xml:space="preserve">: </w:t>
      </w:r>
      <w:proofErr w:type="spellStart"/>
      <w:r w:rsidRPr="003F0872">
        <w:rPr>
          <w:rFonts w:ascii="Arial" w:hAnsi="Arial" w:cs="Arial"/>
          <w:color w:val="000000"/>
        </w:rPr>
        <w:t>Cijena</w:t>
      </w:r>
      <w:proofErr w:type="spellEnd"/>
      <w:r w:rsidRPr="003F0872">
        <w:rPr>
          <w:rFonts w:ascii="Arial" w:hAnsi="Arial" w:cs="Arial"/>
          <w:color w:val="000000"/>
        </w:rPr>
        <w:t xml:space="preserve"> (C) ..................</w:t>
      </w:r>
      <w:proofErr w:type="spellStart"/>
      <w:r w:rsidRPr="003F0872">
        <w:rPr>
          <w:rFonts w:ascii="Arial" w:hAnsi="Arial" w:cs="Arial"/>
          <w:color w:val="000000"/>
        </w:rPr>
        <w:t>maksimalan</w:t>
      </w:r>
      <w:proofErr w:type="spellEnd"/>
      <w:r w:rsidRPr="003F0872">
        <w:rPr>
          <w:rFonts w:ascii="Arial" w:hAnsi="Arial" w:cs="Arial"/>
          <w:color w:val="000000"/>
        </w:rPr>
        <w:t xml:space="preserve">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90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2. </w:t>
      </w:r>
      <w:proofErr w:type="spellStart"/>
      <w:r w:rsidRPr="003F0872">
        <w:rPr>
          <w:rFonts w:ascii="Arial" w:hAnsi="Arial" w:cs="Arial"/>
          <w:color w:val="000000"/>
        </w:rPr>
        <w:t>Parametar</w:t>
      </w:r>
      <w:proofErr w:type="spellEnd"/>
      <w:r w:rsidRPr="003F0872">
        <w:rPr>
          <w:rFonts w:ascii="Arial" w:hAnsi="Arial" w:cs="Arial"/>
          <w:color w:val="000000"/>
        </w:rPr>
        <w:t xml:space="preserve">: </w:t>
      </w:r>
      <w:proofErr w:type="spellStart"/>
      <w:r w:rsidRPr="003F0872">
        <w:rPr>
          <w:rFonts w:ascii="Arial" w:hAnsi="Arial" w:cs="Arial"/>
          <w:color w:val="000000"/>
        </w:rPr>
        <w:t>Kvalitet</w:t>
      </w:r>
      <w:proofErr w:type="spellEnd"/>
      <w:r w:rsidRPr="003F0872">
        <w:rPr>
          <w:rFonts w:ascii="Arial" w:hAnsi="Arial" w:cs="Arial"/>
          <w:color w:val="000000"/>
        </w:rPr>
        <w:t xml:space="preserve"> (K) .................</w:t>
      </w:r>
      <w:proofErr w:type="spellStart"/>
      <w:r w:rsidRPr="003F0872">
        <w:rPr>
          <w:rFonts w:ascii="Arial" w:hAnsi="Arial" w:cs="Arial"/>
          <w:color w:val="000000"/>
        </w:rPr>
        <w:t>maksimalan</w:t>
      </w:r>
      <w:proofErr w:type="spellEnd"/>
      <w:r w:rsidRPr="003F0872">
        <w:rPr>
          <w:rFonts w:ascii="Arial" w:hAnsi="Arial" w:cs="Arial"/>
          <w:color w:val="000000"/>
        </w:rPr>
        <w:t xml:space="preserve">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10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lastRenderedPageBreak/>
        <w:t>Ukupan</w:t>
      </w:r>
      <w:proofErr w:type="spellEnd"/>
      <w:r w:rsidRPr="003F0872">
        <w:rPr>
          <w:rFonts w:ascii="Arial" w:hAnsi="Arial" w:cs="Arial"/>
          <w:color w:val="000000"/>
        </w:rPr>
        <w:t xml:space="preserve">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ponuđenu</w:t>
      </w:r>
      <w:proofErr w:type="spellEnd"/>
      <w:r w:rsidRPr="003F0872">
        <w:rPr>
          <w:rFonts w:ascii="Arial" w:hAnsi="Arial" w:cs="Arial"/>
          <w:color w:val="000000"/>
        </w:rPr>
        <w:t xml:space="preserve"> </w:t>
      </w:r>
      <w:proofErr w:type="spellStart"/>
      <w:r w:rsidRPr="003F0872">
        <w:rPr>
          <w:rFonts w:ascii="Arial" w:hAnsi="Arial" w:cs="Arial"/>
          <w:color w:val="000000"/>
        </w:rPr>
        <w:t>cijenu</w:t>
      </w:r>
      <w:proofErr w:type="spellEnd"/>
      <w:r w:rsidRPr="003F0872">
        <w:rPr>
          <w:rFonts w:ascii="Arial" w:hAnsi="Arial" w:cs="Arial"/>
          <w:color w:val="000000"/>
        </w:rPr>
        <w:t xml:space="preserve"> (C) +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kvalitet</w:t>
      </w:r>
      <w:proofErr w:type="spellEnd"/>
      <w:r w:rsidRPr="003F0872">
        <w:rPr>
          <w:rFonts w:ascii="Arial" w:hAnsi="Arial" w:cs="Arial"/>
          <w:color w:val="000000"/>
        </w:rPr>
        <w:t xml:space="preserve"> (K)</w:t>
      </w:r>
    </w:p>
    <w:p w:rsidR="0086450C" w:rsidRPr="0086450C" w:rsidRDefault="0086450C" w:rsidP="000211C7">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86450C"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1.</w:t>
      </w:r>
      <w:r w:rsidR="0086450C" w:rsidRPr="0086450C">
        <w:rPr>
          <w:rFonts w:ascii="Arial" w:hAnsi="Arial" w:cs="Arial"/>
          <w:color w:val="000000"/>
        </w:rPr>
        <w:t xml:space="preserve"> </w:t>
      </w:r>
      <w:proofErr w:type="spellStart"/>
      <w:r w:rsidR="0086450C" w:rsidRPr="003F0872">
        <w:rPr>
          <w:rFonts w:ascii="Arial" w:hAnsi="Arial" w:cs="Arial"/>
          <w:color w:val="000000"/>
        </w:rPr>
        <w:t>Ponuđena</w:t>
      </w:r>
      <w:proofErr w:type="spellEnd"/>
      <w:r w:rsidR="0086450C" w:rsidRPr="003F0872">
        <w:rPr>
          <w:rFonts w:ascii="Arial" w:hAnsi="Arial" w:cs="Arial"/>
          <w:color w:val="000000"/>
        </w:rPr>
        <w:t xml:space="preserve"> </w:t>
      </w:r>
      <w:proofErr w:type="spellStart"/>
      <w:r w:rsidR="0086450C" w:rsidRPr="003F0872">
        <w:rPr>
          <w:rFonts w:ascii="Arial" w:hAnsi="Arial" w:cs="Arial"/>
          <w:color w:val="000000"/>
        </w:rPr>
        <w:t>cijena</w:t>
      </w:r>
      <w:proofErr w:type="spellEnd"/>
      <w:r w:rsidR="0086450C" w:rsidRPr="003F0872">
        <w:rPr>
          <w:rFonts w:ascii="Arial" w:hAnsi="Arial" w:cs="Arial"/>
          <w:color w:val="000000"/>
        </w:rPr>
        <w:t xml:space="preserve"> (C=90 </w:t>
      </w:r>
      <w:proofErr w:type="spellStart"/>
      <w:r w:rsidR="0086450C" w:rsidRPr="003F0872">
        <w:rPr>
          <w:rFonts w:ascii="Arial" w:hAnsi="Arial" w:cs="Arial"/>
          <w:color w:val="000000"/>
        </w:rPr>
        <w:t>bodova</w:t>
      </w:r>
      <w:proofErr w:type="spellEnd"/>
      <w:r w:rsidR="0086450C" w:rsidRPr="003F0872">
        <w:rPr>
          <w:rFonts w:ascii="Arial" w:hAnsi="Arial" w:cs="Arial"/>
          <w:color w:val="000000"/>
        </w:rPr>
        <w:t>)</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Pr>
          <w:rFonts w:ascii="Arial" w:hAnsi="Arial" w:cs="Arial"/>
          <w:iCs/>
          <w:color w:val="000000"/>
          <w:lang w:val="sr-Latn-ME"/>
        </w:rPr>
        <w:t xml:space="preserve">malno predviđeni broj bodova = </w:t>
      </w:r>
      <w:r w:rsidR="0086450C">
        <w:rPr>
          <w:rFonts w:ascii="Arial" w:hAnsi="Arial" w:cs="Arial"/>
          <w:b/>
          <w:bCs/>
          <w:iCs/>
          <w:color w:val="000000"/>
          <w:lang w:val="sr-Latn-ME"/>
        </w:rPr>
        <w:t>9</w:t>
      </w:r>
      <w:r w:rsidRPr="009F7D1B">
        <w:rPr>
          <w:rFonts w:ascii="Arial" w:hAnsi="Arial" w:cs="Arial"/>
          <w:b/>
          <w:bCs/>
          <w:iCs/>
          <w:color w:val="000000"/>
          <w:lang w:val="sr-Latn-ME"/>
        </w:rPr>
        <w:t>0 bodova</w:t>
      </w:r>
      <w:r w:rsidRPr="00E57529">
        <w:rPr>
          <w:rFonts w:ascii="Arial" w:hAnsi="Arial" w:cs="Arial"/>
          <w:iCs/>
          <w:color w:val="000000"/>
          <w:lang w:val="sr-Latn-ME"/>
        </w:rPr>
        <w:t>, a ostalim ponudama dodjeljuje se broj bodova po formuli</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Broj bodova(cijena) = C(najniža ponuđena cijena)/C1(ponuđena </w:t>
      </w:r>
      <w:r>
        <w:rPr>
          <w:rFonts w:ascii="Arial" w:hAnsi="Arial" w:cs="Arial"/>
          <w:iCs/>
          <w:color w:val="000000"/>
          <w:lang w:val="sr-Latn-ME"/>
        </w:rPr>
        <w:t>cijena)*</w:t>
      </w:r>
      <w:r w:rsidR="0086450C">
        <w:rPr>
          <w:rFonts w:ascii="Arial" w:hAnsi="Arial" w:cs="Arial"/>
          <w:iCs/>
          <w:color w:val="000000"/>
          <w:lang w:val="sr-Latn-ME"/>
        </w:rPr>
        <w:t>9</w:t>
      </w:r>
      <w:r w:rsidRPr="00E57529">
        <w:rPr>
          <w:rFonts w:ascii="Arial" w:hAnsi="Arial" w:cs="Arial"/>
          <w:iCs/>
          <w:color w:val="000000"/>
          <w:lang w:val="sr-Latn-ME"/>
        </w:rPr>
        <w:t>0</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86450C" w:rsidRPr="003F0872" w:rsidRDefault="000211C7"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57529">
        <w:rPr>
          <w:rFonts w:ascii="Arial" w:hAnsi="Arial" w:cs="Arial"/>
          <w:iCs/>
          <w:color w:val="000000"/>
          <w:lang w:val="sr-Latn-ME"/>
        </w:rPr>
        <w:t xml:space="preserve">2.  </w:t>
      </w:r>
      <w:proofErr w:type="spellStart"/>
      <w:r w:rsidR="0086450C" w:rsidRPr="003F0872">
        <w:rPr>
          <w:rFonts w:ascii="Arial" w:hAnsi="Arial" w:cs="Arial"/>
          <w:color w:val="000000"/>
        </w:rPr>
        <w:t>Kvali</w:t>
      </w:r>
      <w:r w:rsidR="0086450C">
        <w:rPr>
          <w:rFonts w:ascii="Arial" w:hAnsi="Arial" w:cs="Arial"/>
          <w:color w:val="000000"/>
        </w:rPr>
        <w:t>tet</w:t>
      </w:r>
      <w:proofErr w:type="spellEnd"/>
      <w:r w:rsidR="0086450C">
        <w:rPr>
          <w:rFonts w:ascii="Arial" w:hAnsi="Arial" w:cs="Arial"/>
          <w:color w:val="000000"/>
        </w:rPr>
        <w:t xml:space="preserve"> (K) – </w:t>
      </w:r>
      <w:proofErr w:type="spellStart"/>
      <w:r w:rsidR="0086450C">
        <w:rPr>
          <w:rFonts w:ascii="Arial" w:hAnsi="Arial" w:cs="Arial"/>
          <w:color w:val="000000"/>
        </w:rPr>
        <w:t>rok</w:t>
      </w:r>
      <w:proofErr w:type="spellEnd"/>
      <w:r w:rsidR="0086450C">
        <w:rPr>
          <w:rFonts w:ascii="Arial" w:hAnsi="Arial" w:cs="Arial"/>
          <w:color w:val="000000"/>
        </w:rPr>
        <w:t xml:space="preserve"> </w:t>
      </w:r>
      <w:proofErr w:type="spellStart"/>
      <w:r w:rsidR="0086450C">
        <w:rPr>
          <w:rFonts w:ascii="Arial" w:hAnsi="Arial" w:cs="Arial"/>
          <w:color w:val="000000"/>
        </w:rPr>
        <w:t>izvođenja</w:t>
      </w:r>
      <w:proofErr w:type="spellEnd"/>
      <w:r w:rsidR="0086450C">
        <w:rPr>
          <w:rFonts w:ascii="Arial" w:hAnsi="Arial" w:cs="Arial"/>
          <w:color w:val="000000"/>
        </w:rPr>
        <w:t xml:space="preserve"> </w:t>
      </w:r>
      <w:proofErr w:type="spellStart"/>
      <w:r w:rsidR="0086450C">
        <w:rPr>
          <w:rFonts w:ascii="Arial" w:hAnsi="Arial" w:cs="Arial"/>
          <w:color w:val="000000"/>
        </w:rPr>
        <w:t>radova</w:t>
      </w:r>
      <w:proofErr w:type="spellEnd"/>
      <w:r w:rsidR="0086450C">
        <w:rPr>
          <w:rFonts w:ascii="Arial" w:hAnsi="Arial" w:cs="Arial"/>
          <w:color w:val="000000"/>
        </w:rPr>
        <w:t xml:space="preserve"> </w:t>
      </w:r>
      <w:r w:rsidR="009B0AF6">
        <w:rPr>
          <w:rFonts w:ascii="Arial" w:hAnsi="Arial" w:cs="Arial"/>
          <w:color w:val="000000"/>
        </w:rPr>
        <w:t>(</w:t>
      </w:r>
      <w:r w:rsidR="0086450C" w:rsidRPr="003F0872">
        <w:rPr>
          <w:rFonts w:ascii="Arial" w:hAnsi="Arial" w:cs="Arial"/>
          <w:color w:val="000000"/>
        </w:rPr>
        <w:t xml:space="preserve">10 </w:t>
      </w:r>
      <w:proofErr w:type="spellStart"/>
      <w:r w:rsidR="0086450C" w:rsidRPr="003F0872">
        <w:rPr>
          <w:rFonts w:ascii="Arial" w:hAnsi="Arial" w:cs="Arial"/>
          <w:color w:val="000000"/>
        </w:rPr>
        <w:t>poena</w:t>
      </w:r>
      <w:proofErr w:type="spellEnd"/>
      <w:r w:rsidR="0086450C" w:rsidRPr="003F0872">
        <w:rPr>
          <w:rFonts w:ascii="Arial" w:hAnsi="Arial" w:cs="Arial"/>
          <w:color w:val="000000"/>
        </w:rPr>
        <w:t>)</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t>Podkriterijum</w:t>
      </w:r>
      <w:proofErr w:type="spellEnd"/>
      <w:r w:rsidRPr="003F0872">
        <w:rPr>
          <w:rFonts w:ascii="Arial" w:hAnsi="Arial" w:cs="Arial"/>
          <w:color w:val="000000"/>
        </w:rPr>
        <w:t xml:space="preserve"> </w:t>
      </w:r>
      <w:proofErr w:type="spellStart"/>
      <w:r w:rsidRPr="0086450C">
        <w:rPr>
          <w:rFonts w:ascii="Arial" w:hAnsi="Arial" w:cs="Arial"/>
          <w:b/>
          <w:color w:val="000000"/>
        </w:rPr>
        <w:t>kvalitet</w:t>
      </w:r>
      <w:proofErr w:type="spellEnd"/>
      <w:r w:rsidRPr="0086450C">
        <w:rPr>
          <w:rFonts w:ascii="Arial" w:hAnsi="Arial" w:cs="Arial"/>
          <w:b/>
          <w:color w:val="000000"/>
        </w:rPr>
        <w:t xml:space="preserve"> (K)</w:t>
      </w:r>
      <w:r w:rsidRPr="003F0872">
        <w:rPr>
          <w:rFonts w:ascii="Arial" w:hAnsi="Arial" w:cs="Arial"/>
          <w:color w:val="000000"/>
        </w:rPr>
        <w:t xml:space="preserve"> </w:t>
      </w:r>
      <w:proofErr w:type="spellStart"/>
      <w:r w:rsidRPr="003F0872">
        <w:rPr>
          <w:rFonts w:ascii="Arial" w:hAnsi="Arial" w:cs="Arial"/>
          <w:color w:val="000000"/>
        </w:rPr>
        <w:t>vrednovaće</w:t>
      </w:r>
      <w:proofErr w:type="spellEnd"/>
      <w:r w:rsidRPr="003F0872">
        <w:rPr>
          <w:rFonts w:ascii="Arial" w:hAnsi="Arial" w:cs="Arial"/>
          <w:color w:val="000000"/>
        </w:rPr>
        <w:t xml:space="preserve"> se </w:t>
      </w:r>
      <w:proofErr w:type="spellStart"/>
      <w:proofErr w:type="gramStart"/>
      <w:r w:rsidRPr="003F0872">
        <w:rPr>
          <w:rFonts w:ascii="Arial" w:hAnsi="Arial" w:cs="Arial"/>
          <w:color w:val="000000"/>
        </w:rPr>
        <w:t>na</w:t>
      </w:r>
      <w:proofErr w:type="spellEnd"/>
      <w:proofErr w:type="gramEnd"/>
      <w:r w:rsidRPr="003F0872">
        <w:rPr>
          <w:rFonts w:ascii="Arial" w:hAnsi="Arial" w:cs="Arial"/>
          <w:color w:val="000000"/>
        </w:rPr>
        <w:t xml:space="preserve"> </w:t>
      </w:r>
      <w:proofErr w:type="spellStart"/>
      <w:r w:rsidRPr="003F0872">
        <w:rPr>
          <w:rFonts w:ascii="Arial" w:hAnsi="Arial" w:cs="Arial"/>
          <w:color w:val="000000"/>
        </w:rPr>
        <w:t>sljedeći</w:t>
      </w:r>
      <w:proofErr w:type="spellEnd"/>
      <w:r w:rsidRPr="003F0872">
        <w:rPr>
          <w:rFonts w:ascii="Arial" w:hAnsi="Arial" w:cs="Arial"/>
          <w:color w:val="000000"/>
        </w:rPr>
        <w:t xml:space="preserve"> </w:t>
      </w:r>
      <w:proofErr w:type="spellStart"/>
      <w:r w:rsidRPr="003F0872">
        <w:rPr>
          <w:rFonts w:ascii="Arial" w:hAnsi="Arial" w:cs="Arial"/>
          <w:color w:val="000000"/>
        </w:rPr>
        <w:t>način</w:t>
      </w:r>
      <w:proofErr w:type="spellEnd"/>
      <w:r w:rsidRPr="003F0872">
        <w:rPr>
          <w:rFonts w:ascii="Arial" w:hAnsi="Arial" w:cs="Arial"/>
          <w:color w:val="000000"/>
        </w:rPr>
        <w:t xml:space="preserve">: </w:t>
      </w:r>
      <w:proofErr w:type="spellStart"/>
      <w:r w:rsidRPr="003F0872">
        <w:rPr>
          <w:rFonts w:ascii="Arial" w:hAnsi="Arial" w:cs="Arial"/>
          <w:color w:val="000000"/>
        </w:rPr>
        <w:t>najkraći</w:t>
      </w:r>
      <w:proofErr w:type="spellEnd"/>
      <w:r w:rsidRPr="003F0872">
        <w:rPr>
          <w:rFonts w:ascii="Arial" w:hAnsi="Arial" w:cs="Arial"/>
          <w:color w:val="000000"/>
        </w:rPr>
        <w:t xml:space="preserve">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izvođenje</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r w:rsidRPr="003F0872">
        <w:rPr>
          <w:rFonts w:ascii="Arial" w:hAnsi="Arial" w:cs="Arial"/>
          <w:color w:val="000000"/>
        </w:rPr>
        <w:t xml:space="preserve">, </w:t>
      </w:r>
      <w:proofErr w:type="spellStart"/>
      <w:r w:rsidRPr="003F0872">
        <w:rPr>
          <w:rFonts w:ascii="Arial" w:hAnsi="Arial" w:cs="Arial"/>
          <w:color w:val="000000"/>
        </w:rPr>
        <w:t>podijeli</w:t>
      </w:r>
      <w:proofErr w:type="spellEnd"/>
      <w:r w:rsidRPr="003F0872">
        <w:rPr>
          <w:rFonts w:ascii="Arial" w:hAnsi="Arial" w:cs="Arial"/>
          <w:color w:val="000000"/>
        </w:rPr>
        <w:t xml:space="preserve"> </w:t>
      </w:r>
      <w:proofErr w:type="spellStart"/>
      <w:r w:rsidRPr="003F0872">
        <w:rPr>
          <w:rFonts w:ascii="Arial" w:hAnsi="Arial" w:cs="Arial"/>
          <w:color w:val="000000"/>
        </w:rPr>
        <w:t>sa</w:t>
      </w:r>
      <w:proofErr w:type="spellEnd"/>
      <w:r w:rsidRPr="003F0872">
        <w:rPr>
          <w:rFonts w:ascii="Arial" w:hAnsi="Arial" w:cs="Arial"/>
          <w:color w:val="000000"/>
        </w:rPr>
        <w:t xml:space="preserve"> </w:t>
      </w:r>
      <w:proofErr w:type="spellStart"/>
      <w:r w:rsidRPr="003F0872">
        <w:rPr>
          <w:rFonts w:ascii="Arial" w:hAnsi="Arial" w:cs="Arial"/>
          <w:color w:val="000000"/>
        </w:rPr>
        <w:t>ponuđenim</w:t>
      </w:r>
      <w:proofErr w:type="spellEnd"/>
      <w:r w:rsidRPr="003F0872">
        <w:rPr>
          <w:rFonts w:ascii="Arial" w:hAnsi="Arial" w:cs="Arial"/>
          <w:color w:val="000000"/>
        </w:rPr>
        <w:t xml:space="preserve"> </w:t>
      </w:r>
      <w:proofErr w:type="spellStart"/>
      <w:r w:rsidRPr="003F0872">
        <w:rPr>
          <w:rFonts w:ascii="Arial" w:hAnsi="Arial" w:cs="Arial"/>
          <w:color w:val="000000"/>
        </w:rPr>
        <w:t>rokom</w:t>
      </w:r>
      <w:proofErr w:type="spellEnd"/>
      <w:r w:rsidRPr="003F0872">
        <w:rPr>
          <w:rFonts w:ascii="Arial" w:hAnsi="Arial" w:cs="Arial"/>
          <w:color w:val="000000"/>
        </w:rPr>
        <w:t xml:space="preserve"> </w:t>
      </w:r>
      <w:proofErr w:type="spellStart"/>
      <w:r w:rsidRPr="003F0872">
        <w:rPr>
          <w:rFonts w:ascii="Arial" w:hAnsi="Arial" w:cs="Arial"/>
          <w:color w:val="000000"/>
        </w:rPr>
        <w:t>i</w:t>
      </w:r>
      <w:proofErr w:type="spellEnd"/>
      <w:r w:rsidRPr="003F0872">
        <w:rPr>
          <w:rFonts w:ascii="Arial" w:hAnsi="Arial" w:cs="Arial"/>
          <w:color w:val="000000"/>
        </w:rPr>
        <w:t xml:space="preserve"> </w:t>
      </w:r>
      <w:proofErr w:type="spellStart"/>
      <w:r w:rsidRPr="003F0872">
        <w:rPr>
          <w:rFonts w:ascii="Arial" w:hAnsi="Arial" w:cs="Arial"/>
          <w:color w:val="000000"/>
        </w:rPr>
        <w:t>dobijeni</w:t>
      </w:r>
      <w:proofErr w:type="spellEnd"/>
      <w:r w:rsidRPr="003F0872">
        <w:rPr>
          <w:rFonts w:ascii="Arial" w:hAnsi="Arial" w:cs="Arial"/>
          <w:color w:val="000000"/>
        </w:rPr>
        <w:t xml:space="preserve"> </w:t>
      </w:r>
      <w:proofErr w:type="spellStart"/>
      <w:r w:rsidRPr="003F0872">
        <w:rPr>
          <w:rFonts w:ascii="Arial" w:hAnsi="Arial" w:cs="Arial"/>
          <w:color w:val="000000"/>
        </w:rPr>
        <w:t>količnik</w:t>
      </w:r>
      <w:proofErr w:type="spellEnd"/>
      <w:r w:rsidRPr="003F0872">
        <w:rPr>
          <w:rFonts w:ascii="Arial" w:hAnsi="Arial" w:cs="Arial"/>
          <w:color w:val="000000"/>
        </w:rPr>
        <w:t xml:space="preserve"> </w:t>
      </w:r>
      <w:proofErr w:type="spellStart"/>
      <w:r w:rsidRPr="003F0872">
        <w:rPr>
          <w:rFonts w:ascii="Arial" w:hAnsi="Arial" w:cs="Arial"/>
          <w:color w:val="000000"/>
        </w:rPr>
        <w:t>pomnoži</w:t>
      </w:r>
      <w:proofErr w:type="spellEnd"/>
      <w:r w:rsidRPr="003F0872">
        <w:rPr>
          <w:rFonts w:ascii="Arial" w:hAnsi="Arial" w:cs="Arial"/>
          <w:color w:val="000000"/>
        </w:rPr>
        <w:t xml:space="preserve"> </w:t>
      </w:r>
      <w:proofErr w:type="spellStart"/>
      <w:r w:rsidRPr="003F0872">
        <w:rPr>
          <w:rFonts w:ascii="Arial" w:hAnsi="Arial" w:cs="Arial"/>
          <w:color w:val="000000"/>
        </w:rPr>
        <w:t>sa</w:t>
      </w:r>
      <w:proofErr w:type="spellEnd"/>
      <w:r w:rsidRPr="003F0872">
        <w:rPr>
          <w:rFonts w:ascii="Arial" w:hAnsi="Arial" w:cs="Arial"/>
          <w:color w:val="000000"/>
        </w:rPr>
        <w:t xml:space="preserve"> </w:t>
      </w:r>
      <w:proofErr w:type="spellStart"/>
      <w:r w:rsidRPr="003F0872">
        <w:rPr>
          <w:rFonts w:ascii="Arial" w:hAnsi="Arial" w:cs="Arial"/>
          <w:color w:val="000000"/>
        </w:rPr>
        <w:t>brojem</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(10 </w:t>
      </w:r>
      <w:proofErr w:type="spellStart"/>
      <w:r w:rsidRPr="003F0872">
        <w:rPr>
          <w:rFonts w:ascii="Arial" w:hAnsi="Arial" w:cs="Arial"/>
          <w:color w:val="000000"/>
        </w:rPr>
        <w:t>bodova</w:t>
      </w:r>
      <w:proofErr w:type="spellEnd"/>
      <w:r w:rsidRPr="003F0872">
        <w:rPr>
          <w:rFonts w:ascii="Arial" w:hAnsi="Arial" w:cs="Arial"/>
          <w:color w:val="000000"/>
        </w:rPr>
        <w:t xml:space="preserve">) </w:t>
      </w:r>
      <w:proofErr w:type="spellStart"/>
      <w:r w:rsidRPr="003F0872">
        <w:rPr>
          <w:rFonts w:ascii="Arial" w:hAnsi="Arial" w:cs="Arial"/>
          <w:color w:val="000000"/>
        </w:rPr>
        <w:t>i</w:t>
      </w:r>
      <w:proofErr w:type="spellEnd"/>
      <w:r w:rsidRPr="003F0872">
        <w:rPr>
          <w:rFonts w:ascii="Arial" w:hAnsi="Arial" w:cs="Arial"/>
          <w:color w:val="000000"/>
        </w:rPr>
        <w:t xml:space="preserve"> to </w:t>
      </w:r>
      <w:proofErr w:type="spellStart"/>
      <w:r w:rsidRPr="003F0872">
        <w:rPr>
          <w:rFonts w:ascii="Arial" w:hAnsi="Arial" w:cs="Arial"/>
          <w:color w:val="000000"/>
        </w:rPr>
        <w:t>po</w:t>
      </w:r>
      <w:proofErr w:type="spellEnd"/>
      <w:r w:rsidRPr="003F0872">
        <w:rPr>
          <w:rFonts w:ascii="Arial" w:hAnsi="Arial" w:cs="Arial"/>
          <w:color w:val="000000"/>
        </w:rPr>
        <w:t xml:space="preserve"> </w:t>
      </w:r>
      <w:proofErr w:type="spellStart"/>
      <w:r w:rsidRPr="003F0872">
        <w:rPr>
          <w:rFonts w:ascii="Arial" w:hAnsi="Arial" w:cs="Arial"/>
          <w:color w:val="000000"/>
        </w:rPr>
        <w:t>formuli</w:t>
      </w:r>
      <w:proofErr w:type="spellEnd"/>
      <w:r w:rsidRPr="003F0872">
        <w:rPr>
          <w:rFonts w:ascii="Arial" w:hAnsi="Arial" w:cs="Arial"/>
          <w:color w:val="000000"/>
        </w:rPr>
        <w:t>:</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K</w:t>
      </w:r>
      <w:proofErr w:type="gramStart"/>
      <w:r w:rsidRPr="003F0872">
        <w:rPr>
          <w:rFonts w:ascii="Arial" w:hAnsi="Arial" w:cs="Arial"/>
          <w:color w:val="000000"/>
        </w:rPr>
        <w:t>=(</w:t>
      </w:r>
      <w:proofErr w:type="spellStart"/>
      <w:proofErr w:type="gramEnd"/>
      <w:r w:rsidRPr="003F0872">
        <w:rPr>
          <w:rFonts w:ascii="Arial" w:hAnsi="Arial" w:cs="Arial"/>
          <w:color w:val="000000"/>
        </w:rPr>
        <w:t>Kmin</w:t>
      </w:r>
      <w:proofErr w:type="spellEnd"/>
      <w:r w:rsidRPr="003F0872">
        <w:rPr>
          <w:rFonts w:ascii="Arial" w:hAnsi="Arial" w:cs="Arial"/>
          <w:color w:val="000000"/>
        </w:rPr>
        <w:t>/</w:t>
      </w:r>
      <w:proofErr w:type="spellStart"/>
      <w:r w:rsidRPr="003F0872">
        <w:rPr>
          <w:rFonts w:ascii="Arial" w:hAnsi="Arial" w:cs="Arial"/>
          <w:color w:val="000000"/>
        </w:rPr>
        <w:t>Kp</w:t>
      </w:r>
      <w:proofErr w:type="spellEnd"/>
      <w:r w:rsidRPr="003F0872">
        <w:rPr>
          <w:rFonts w:ascii="Arial" w:hAnsi="Arial" w:cs="Arial"/>
          <w:color w:val="000000"/>
        </w:rPr>
        <w:t>)x10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t>Kmin</w:t>
      </w:r>
      <w:proofErr w:type="spellEnd"/>
      <w:r w:rsidRPr="003F0872">
        <w:rPr>
          <w:rFonts w:ascii="Arial" w:hAnsi="Arial" w:cs="Arial"/>
          <w:color w:val="000000"/>
        </w:rPr>
        <w:t xml:space="preserve">- </w:t>
      </w:r>
      <w:proofErr w:type="spellStart"/>
      <w:r w:rsidRPr="003F0872">
        <w:rPr>
          <w:rFonts w:ascii="Arial" w:hAnsi="Arial" w:cs="Arial"/>
          <w:color w:val="000000"/>
        </w:rPr>
        <w:t>najkraći</w:t>
      </w:r>
      <w:proofErr w:type="spellEnd"/>
      <w:r w:rsidRPr="003F0872">
        <w:rPr>
          <w:rFonts w:ascii="Arial" w:hAnsi="Arial" w:cs="Arial"/>
          <w:color w:val="000000"/>
        </w:rPr>
        <w:t xml:space="preserve">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izvođenje</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proofErr w:type="gramStart"/>
      <w:r w:rsidRPr="003F0872">
        <w:rPr>
          <w:rFonts w:ascii="Arial" w:hAnsi="Arial" w:cs="Arial"/>
          <w:color w:val="000000"/>
        </w:rPr>
        <w:t>Kp</w:t>
      </w:r>
      <w:proofErr w:type="spellEnd"/>
      <w:proofErr w:type="gramEnd"/>
      <w:r w:rsidRPr="003F0872">
        <w:rPr>
          <w:rFonts w:ascii="Arial" w:hAnsi="Arial" w:cs="Arial"/>
          <w:color w:val="000000"/>
        </w:rPr>
        <w:t xml:space="preserve"> –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izvođenje</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rPr>
      </w:pPr>
      <w:proofErr w:type="spellStart"/>
      <w:r w:rsidRPr="003F0872">
        <w:rPr>
          <w:rFonts w:ascii="Arial" w:hAnsi="Arial" w:cs="Arial"/>
          <w:color w:val="000000"/>
        </w:rPr>
        <w:t>Napomena</w:t>
      </w:r>
      <w:proofErr w:type="spellEnd"/>
      <w:r w:rsidRPr="003F0872">
        <w:rPr>
          <w:rFonts w:ascii="Arial" w:hAnsi="Arial" w:cs="Arial"/>
          <w:color w:val="000000"/>
        </w:rPr>
        <w:t xml:space="preserve">: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izvođenja</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r w:rsidRPr="003F0872">
        <w:rPr>
          <w:rFonts w:ascii="Arial" w:hAnsi="Arial" w:cs="Arial"/>
          <w:color w:val="000000"/>
        </w:rPr>
        <w:t xml:space="preserve"> ne </w:t>
      </w:r>
      <w:proofErr w:type="spellStart"/>
      <w:r w:rsidRPr="003F0872">
        <w:rPr>
          <w:rFonts w:ascii="Arial" w:hAnsi="Arial" w:cs="Arial"/>
          <w:color w:val="000000"/>
        </w:rPr>
        <w:t>može</w:t>
      </w:r>
      <w:proofErr w:type="spellEnd"/>
      <w:r w:rsidRPr="003F0872">
        <w:rPr>
          <w:rFonts w:ascii="Arial" w:hAnsi="Arial" w:cs="Arial"/>
          <w:color w:val="000000"/>
        </w:rPr>
        <w:t xml:space="preserve"> </w:t>
      </w:r>
      <w:proofErr w:type="spellStart"/>
      <w:r w:rsidRPr="003F0872">
        <w:rPr>
          <w:rFonts w:ascii="Arial" w:hAnsi="Arial" w:cs="Arial"/>
          <w:color w:val="000000"/>
        </w:rPr>
        <w:t>biti</w:t>
      </w:r>
      <w:proofErr w:type="spellEnd"/>
      <w:r w:rsidRPr="003F0872">
        <w:rPr>
          <w:rFonts w:ascii="Arial" w:hAnsi="Arial" w:cs="Arial"/>
          <w:color w:val="000000"/>
        </w:rPr>
        <w:t xml:space="preserve"> </w:t>
      </w:r>
      <w:proofErr w:type="spellStart"/>
      <w:r w:rsidR="00076943">
        <w:rPr>
          <w:rFonts w:ascii="Arial" w:hAnsi="Arial" w:cs="Arial"/>
        </w:rPr>
        <w:t>manji</w:t>
      </w:r>
      <w:proofErr w:type="spellEnd"/>
      <w:r w:rsidR="00076943">
        <w:rPr>
          <w:rFonts w:ascii="Arial" w:hAnsi="Arial" w:cs="Arial"/>
        </w:rPr>
        <w:t xml:space="preserve"> </w:t>
      </w:r>
      <w:proofErr w:type="gramStart"/>
      <w:r w:rsidR="00076943">
        <w:rPr>
          <w:rFonts w:ascii="Arial" w:hAnsi="Arial" w:cs="Arial"/>
        </w:rPr>
        <w:t>od</w:t>
      </w:r>
      <w:proofErr w:type="gramEnd"/>
      <w:r w:rsidR="00076943">
        <w:rPr>
          <w:rFonts w:ascii="Arial" w:hAnsi="Arial" w:cs="Arial"/>
        </w:rPr>
        <w:t xml:space="preserve"> 30</w:t>
      </w:r>
      <w:r w:rsidRPr="003F0872">
        <w:rPr>
          <w:rFonts w:ascii="Arial" w:hAnsi="Arial" w:cs="Arial"/>
        </w:rPr>
        <w:t xml:space="preserve"> dana </w:t>
      </w:r>
      <w:proofErr w:type="spellStart"/>
      <w:r w:rsidRPr="003F0872">
        <w:rPr>
          <w:rFonts w:ascii="Arial" w:hAnsi="Arial" w:cs="Arial"/>
        </w:rPr>
        <w:t>niti</w:t>
      </w:r>
      <w:proofErr w:type="spellEnd"/>
      <w:r w:rsidRPr="003F0872">
        <w:rPr>
          <w:rFonts w:ascii="Arial" w:hAnsi="Arial" w:cs="Arial"/>
        </w:rPr>
        <w:t xml:space="preserve"> </w:t>
      </w:r>
      <w:proofErr w:type="spellStart"/>
      <w:r w:rsidRPr="003F0872">
        <w:rPr>
          <w:rFonts w:ascii="Arial" w:hAnsi="Arial" w:cs="Arial"/>
        </w:rPr>
        <w:t>veći</w:t>
      </w:r>
      <w:proofErr w:type="spellEnd"/>
      <w:r w:rsidRPr="003F0872">
        <w:rPr>
          <w:rFonts w:ascii="Arial" w:hAnsi="Arial" w:cs="Arial"/>
        </w:rPr>
        <w:t xml:space="preserve"> od </w:t>
      </w:r>
      <w:r w:rsidR="00076943">
        <w:rPr>
          <w:rFonts w:ascii="Arial" w:hAnsi="Arial" w:cs="Arial"/>
        </w:rPr>
        <w:t>50</w:t>
      </w:r>
      <w:r w:rsidRPr="003F0872">
        <w:rPr>
          <w:rFonts w:ascii="Arial" w:hAnsi="Arial" w:cs="Arial"/>
        </w:rPr>
        <w:t xml:space="preserve"> dana.</w:t>
      </w: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86450C" w:rsidRPr="00E57529" w:rsidRDefault="0086450C"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22300E" w:rsidRDefault="0022300E" w:rsidP="00025DD0">
      <w:pPr>
        <w:jc w:val="both"/>
        <w:rPr>
          <w:rFonts w:ascii="Arial" w:hAnsi="Arial" w:cs="Arial"/>
          <w:color w:val="FF0000"/>
          <w:lang w:val="sr-Latn-ME"/>
        </w:rPr>
      </w:pPr>
    </w:p>
    <w:p w:rsidR="000211C7" w:rsidRPr="00447DAD" w:rsidRDefault="000211C7"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t>JEZIK PONUDE</w:t>
      </w:r>
      <w:bookmarkEnd w:id="7"/>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Ponuda se sačinjava na:</w:t>
      </w:r>
    </w:p>
    <w:p w:rsidR="00025DD0" w:rsidRPr="00447DAD" w:rsidRDefault="00025DD0" w:rsidP="00025DD0">
      <w:pPr>
        <w:jc w:val="both"/>
        <w:rPr>
          <w:rFonts w:ascii="Arial" w:hAnsi="Arial" w:cs="Arial"/>
          <w:b/>
          <w:bCs/>
          <w:color w:val="000000"/>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crnogorski jezik i drugi jezik koji je u službenoj upotrebi u Crnoj Gori, u skladu sa Ustavom i zakonom</w:t>
      </w:r>
    </w:p>
    <w:p w:rsidR="00025DD0" w:rsidRPr="00447DAD" w:rsidRDefault="00025DD0" w:rsidP="00025DD0">
      <w:pPr>
        <w:jc w:val="both"/>
        <w:rPr>
          <w:rFonts w:ascii="Arial" w:hAnsi="Arial" w:cs="Arial"/>
          <w:color w:val="000000"/>
          <w:lang w:val="sr-Latn-ME"/>
        </w:rPr>
      </w:pPr>
    </w:p>
    <w:p w:rsidR="00025DD0" w:rsidRPr="00447DAD" w:rsidRDefault="00025DD0" w:rsidP="00025DD0">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rsidR="00025DD0" w:rsidRPr="00447DAD" w:rsidRDefault="00025DD0" w:rsidP="00025DD0">
      <w:pPr>
        <w:jc w:val="both"/>
        <w:rPr>
          <w:rFonts w:ascii="Arial" w:hAnsi="Arial" w:cs="Arial"/>
          <w:b/>
          <w:bCs/>
          <w:color w:val="000000"/>
          <w:lang w:val="sr-Latn-ME"/>
        </w:rPr>
      </w:pPr>
    </w:p>
    <w:p w:rsidR="005B33DB" w:rsidRPr="00447DAD" w:rsidRDefault="005B33DB" w:rsidP="005B33DB">
      <w:pPr>
        <w:jc w:val="both"/>
        <w:rPr>
          <w:rFonts w:ascii="Arial" w:hAnsi="Arial" w:cs="Arial"/>
          <w:color w:val="000000"/>
          <w:lang w:val="sr-Latn-ME"/>
        </w:rPr>
      </w:pPr>
      <w:r w:rsidRPr="00447DAD">
        <w:rPr>
          <w:rFonts w:ascii="Arial" w:hAnsi="Arial" w:cs="Arial"/>
          <w:color w:val="000000"/>
          <w:lang w:val="sr-Latn-ME"/>
        </w:rPr>
        <w:t>Ponude se podnose preko ESJ</w:t>
      </w:r>
      <w:r w:rsidR="00464733">
        <w:rPr>
          <w:rFonts w:ascii="Arial" w:hAnsi="Arial" w:cs="Arial"/>
          <w:color w:val="000000"/>
          <w:lang w:val="sr-Latn-ME"/>
        </w:rPr>
        <w:t>N-a zaključno sa danom 13.10</w:t>
      </w:r>
      <w:r w:rsidR="00076943">
        <w:rPr>
          <w:rFonts w:ascii="Arial" w:hAnsi="Arial" w:cs="Arial"/>
          <w:color w:val="000000"/>
          <w:lang w:val="sr-Latn-ME"/>
        </w:rPr>
        <w:t>.2022. godine do 15</w:t>
      </w:r>
      <w:r>
        <w:rPr>
          <w:rFonts w:ascii="Arial" w:hAnsi="Arial" w:cs="Arial"/>
          <w:color w:val="000000"/>
          <w:lang w:val="sr-Latn-ME"/>
        </w:rPr>
        <w:t>:00</w:t>
      </w:r>
      <w:r w:rsidRPr="00447DAD">
        <w:rPr>
          <w:rFonts w:ascii="Arial" w:hAnsi="Arial" w:cs="Arial"/>
          <w:color w:val="000000"/>
          <w:lang w:val="sr-Latn-ME"/>
        </w:rPr>
        <w:t xml:space="preserve"> sati.</w:t>
      </w:r>
    </w:p>
    <w:p w:rsidR="005B33DB" w:rsidRPr="00417F94" w:rsidRDefault="005B33DB" w:rsidP="005B33DB">
      <w:pPr>
        <w:jc w:val="both"/>
        <w:rPr>
          <w:rFonts w:ascii="Arial" w:hAnsi="Arial" w:cs="Arial"/>
          <w:b/>
          <w:bCs/>
          <w:i/>
          <w:iCs/>
          <w:color w:val="FF0000"/>
          <w:lang w:val="sr-Latn-ME"/>
        </w:rPr>
      </w:pPr>
    </w:p>
    <w:p w:rsidR="005B33DB" w:rsidRPr="00EE64D3" w:rsidRDefault="005B33DB" w:rsidP="005B33DB">
      <w:pPr>
        <w:jc w:val="both"/>
        <w:rPr>
          <w:rFonts w:ascii="Arial" w:hAnsi="Arial" w:cs="Arial"/>
          <w:lang w:val="sr-Latn-ME"/>
        </w:rPr>
      </w:pPr>
      <w:r w:rsidRPr="00EE64D3">
        <w:rPr>
          <w:rFonts w:ascii="Arial" w:hAnsi="Arial" w:cs="Arial"/>
          <w:lang w:val="sr-Latn-ME"/>
        </w:rPr>
        <w:t xml:space="preserve">Otvaranje ponuda na ESJN održaće se dana </w:t>
      </w:r>
      <w:r w:rsidR="00464733">
        <w:rPr>
          <w:rFonts w:ascii="Arial" w:hAnsi="Arial" w:cs="Arial"/>
          <w:lang w:val="sr-Latn-ME"/>
        </w:rPr>
        <w:t>13.10.</w:t>
      </w:r>
      <w:r w:rsidRPr="00EE64D3">
        <w:rPr>
          <w:rFonts w:ascii="Arial" w:hAnsi="Arial" w:cs="Arial"/>
          <w:lang w:val="sr-Latn-ME"/>
        </w:rPr>
        <w:t>2022. godine u 1</w:t>
      </w:r>
      <w:r w:rsidR="00076943">
        <w:rPr>
          <w:rFonts w:ascii="Arial" w:hAnsi="Arial" w:cs="Arial"/>
          <w:lang w:val="sr-Latn-ME"/>
        </w:rPr>
        <w:t>5</w:t>
      </w:r>
      <w:r w:rsidRPr="00EE64D3">
        <w:rPr>
          <w:rFonts w:ascii="Arial" w:hAnsi="Arial" w:cs="Arial"/>
          <w:lang w:val="sr-Latn-ME"/>
        </w:rPr>
        <w:t xml:space="preserve">:00 sati. </w:t>
      </w:r>
    </w:p>
    <w:p w:rsidR="005B33DB" w:rsidRPr="00EE64D3" w:rsidRDefault="005B33DB" w:rsidP="005B33DB">
      <w:pPr>
        <w:jc w:val="both"/>
        <w:rPr>
          <w:rFonts w:ascii="Arial" w:hAnsi="Arial" w:cs="Arial"/>
          <w:lang w:val="sr-Latn-ME"/>
        </w:rPr>
      </w:pPr>
    </w:p>
    <w:p w:rsidR="005B33DB" w:rsidRPr="00EE64D3" w:rsidRDefault="005B33DB" w:rsidP="005B33DB">
      <w:pPr>
        <w:jc w:val="both"/>
        <w:rPr>
          <w:rFonts w:ascii="Arial" w:hAnsi="Arial" w:cs="Arial"/>
          <w:lang w:val="sr-Latn-ME"/>
        </w:rPr>
      </w:pPr>
      <w:r w:rsidRPr="00EE64D3">
        <w:rPr>
          <w:rFonts w:ascii="Arial" w:hAnsi="Arial" w:cs="Arial"/>
          <w:lang w:val="sr-Latn-ME"/>
        </w:rPr>
        <w:lastRenderedPageBreak/>
        <w:t>Otvaranje dijela ponude koji se ne dostavlja putem ESJN-a, a odnosi se na Ga</w:t>
      </w:r>
      <w:r>
        <w:rPr>
          <w:rFonts w:ascii="Arial" w:hAnsi="Arial" w:cs="Arial"/>
          <w:lang w:val="sr-Latn-ME"/>
        </w:rPr>
        <w:t>ranc</w:t>
      </w:r>
      <w:r w:rsidR="00464733">
        <w:rPr>
          <w:rFonts w:ascii="Arial" w:hAnsi="Arial" w:cs="Arial"/>
          <w:lang w:val="sr-Latn-ME"/>
        </w:rPr>
        <w:t>iju ponude održaće se dana 13.10.2022.</w:t>
      </w:r>
      <w:r w:rsidRPr="00EE64D3">
        <w:rPr>
          <w:rFonts w:ascii="Arial" w:hAnsi="Arial" w:cs="Arial"/>
          <w:lang w:val="sr-Latn-ME"/>
        </w:rPr>
        <w:t xml:space="preserve">godine </w:t>
      </w:r>
      <w:r>
        <w:rPr>
          <w:rFonts w:ascii="Arial" w:hAnsi="Arial" w:cs="Arial"/>
          <w:lang w:val="sr-Latn-ME"/>
        </w:rPr>
        <w:t>u 1</w:t>
      </w:r>
      <w:r w:rsidR="00464733">
        <w:rPr>
          <w:rFonts w:ascii="Arial" w:hAnsi="Arial" w:cs="Arial"/>
          <w:lang w:val="sr-Latn-ME"/>
        </w:rPr>
        <w:t>5</w:t>
      </w:r>
      <w:r w:rsidRPr="00EE64D3">
        <w:rPr>
          <w:rFonts w:ascii="Arial" w:hAnsi="Arial" w:cs="Arial"/>
          <w:lang w:val="sr-Latn-ME"/>
        </w:rPr>
        <w:t xml:space="preserve">:00 sati u prostorijama </w:t>
      </w:r>
      <w:r>
        <w:rPr>
          <w:rFonts w:ascii="Arial" w:hAnsi="Arial" w:cs="Arial"/>
          <w:lang w:val="sr-Latn-ME"/>
        </w:rPr>
        <w:t>Naručioca</w:t>
      </w:r>
      <w:r w:rsidRPr="00EE64D3">
        <w:rPr>
          <w:rFonts w:ascii="Arial" w:hAnsi="Arial" w:cs="Arial"/>
          <w:lang w:val="sr-Latn-ME"/>
        </w:rPr>
        <w:t xml:space="preserve">, ul. </w:t>
      </w:r>
      <w:r w:rsidR="00F3002F">
        <w:rPr>
          <w:rFonts w:ascii="Arial" w:hAnsi="Arial" w:cs="Arial"/>
          <w:lang w:val="sr-Latn-ME"/>
        </w:rPr>
        <w:t>Blok 5 bb</w:t>
      </w:r>
      <w:r>
        <w:rPr>
          <w:rFonts w:ascii="Arial" w:hAnsi="Arial" w:cs="Arial"/>
          <w:lang w:val="sr-Latn-ME"/>
        </w:rPr>
        <w:t>, Podgorica</w:t>
      </w:r>
      <w:r w:rsidRPr="00EE64D3">
        <w:rPr>
          <w:rFonts w:ascii="Arial" w:hAnsi="Arial" w:cs="Arial"/>
          <w:lang w:val="sr-Latn-ME"/>
        </w:rPr>
        <w:t>, kojem mogu prisustvovati ovlašćeni predstavnici ponuđača uz priloženo punomoćje.</w:t>
      </w:r>
    </w:p>
    <w:p w:rsidR="005B33DB" w:rsidRPr="00447DAD" w:rsidRDefault="005B33DB" w:rsidP="005B33DB">
      <w:pPr>
        <w:jc w:val="both"/>
        <w:rPr>
          <w:rFonts w:ascii="Arial" w:hAnsi="Arial" w:cs="Arial"/>
          <w:color w:val="000000"/>
          <w:lang w:val="sr-Latn-ME"/>
        </w:rPr>
      </w:pPr>
    </w:p>
    <w:p w:rsidR="005B33DB" w:rsidRPr="00447DAD" w:rsidRDefault="005B33DB" w:rsidP="005B33DB">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w:t>
      </w:r>
      <w:r>
        <w:rPr>
          <w:rFonts w:ascii="Arial" w:hAnsi="Arial" w:cs="Arial"/>
          <w:color w:val="000000"/>
          <w:lang w:val="sr-Latn-ME"/>
        </w:rPr>
        <w:t>eko ESJN-a, a odnosi se na Garanciju ponude,</w:t>
      </w:r>
      <w:r w:rsidRPr="00447DAD">
        <w:rPr>
          <w:rFonts w:ascii="Arial" w:hAnsi="Arial" w:cs="Arial"/>
          <w:color w:val="000000"/>
          <w:lang w:val="sr-Latn-ME"/>
        </w:rPr>
        <w:t xml:space="preserve"> dostavlja se: </w:t>
      </w:r>
    </w:p>
    <w:p w:rsidR="005B33DB" w:rsidRPr="00447DAD" w:rsidRDefault="005B33DB" w:rsidP="005B33DB">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neposrednom predajom na arhivi nar</w:t>
      </w:r>
      <w:r>
        <w:rPr>
          <w:rFonts w:ascii="Arial" w:eastAsia="Calibri" w:hAnsi="Arial" w:cs="Arial"/>
          <w:color w:val="000000"/>
          <w:lang w:val="sr-Latn-ME"/>
        </w:rPr>
        <w:t xml:space="preserve">učioca na adresi ul. </w:t>
      </w:r>
      <w:r w:rsidR="00F3002F">
        <w:rPr>
          <w:rFonts w:ascii="Arial" w:eastAsia="Calibri" w:hAnsi="Arial" w:cs="Arial"/>
          <w:color w:val="000000"/>
          <w:lang w:val="sr-Latn-ME"/>
        </w:rPr>
        <w:t>Blok 5 bb</w:t>
      </w:r>
      <w:r>
        <w:rPr>
          <w:rFonts w:ascii="Arial" w:eastAsia="Calibri" w:hAnsi="Arial" w:cs="Arial"/>
          <w:color w:val="000000"/>
          <w:lang w:val="sr-Latn-ME"/>
        </w:rPr>
        <w:t xml:space="preserve">, Podgorica, i </w:t>
      </w:r>
    </w:p>
    <w:p w:rsidR="005B33DB" w:rsidRPr="00772B80" w:rsidRDefault="005B33DB" w:rsidP="005B33DB">
      <w:pPr>
        <w:numPr>
          <w:ilvl w:val="0"/>
          <w:numId w:val="1"/>
        </w:numPr>
        <w:spacing w:before="96" w:after="160" w:line="259" w:lineRule="auto"/>
        <w:jc w:val="both"/>
        <w:rPr>
          <w:rFonts w:ascii="Arial" w:hAnsi="Arial" w:cs="Arial"/>
          <w:color w:val="000000"/>
          <w:lang w:val="sr-Latn-ME"/>
        </w:rPr>
      </w:pPr>
      <w:r w:rsidRPr="00772B80">
        <w:rPr>
          <w:rFonts w:ascii="Arial" w:eastAsia="Calibri" w:hAnsi="Arial" w:cs="Arial"/>
          <w:color w:val="000000"/>
          <w:lang w:val="sr-Latn-ME"/>
        </w:rPr>
        <w:t xml:space="preserve">preporučenom pošiljkom sa povratnicom na adresi ul. </w:t>
      </w:r>
      <w:r w:rsidR="00F3002F">
        <w:rPr>
          <w:rFonts w:ascii="Arial" w:eastAsia="Calibri" w:hAnsi="Arial" w:cs="Arial"/>
          <w:color w:val="000000"/>
          <w:lang w:val="sr-Latn-ME"/>
        </w:rPr>
        <w:t>Blok 5 bb</w:t>
      </w:r>
      <w:r w:rsidRPr="00772B80">
        <w:rPr>
          <w:rFonts w:ascii="Arial" w:eastAsia="Calibri" w:hAnsi="Arial" w:cs="Arial"/>
          <w:color w:val="000000"/>
          <w:lang w:val="sr-Latn-ME"/>
        </w:rPr>
        <w:t>, Podgorica</w:t>
      </w:r>
      <w:r>
        <w:rPr>
          <w:rFonts w:ascii="Arial" w:eastAsia="Calibri" w:hAnsi="Arial" w:cs="Arial"/>
          <w:color w:val="000000"/>
          <w:lang w:val="sr-Latn-ME"/>
        </w:rPr>
        <w:t xml:space="preserve"> s tim da ista bude Naručiocu uručena do </w:t>
      </w:r>
      <w:r w:rsidR="00464733">
        <w:rPr>
          <w:rFonts w:ascii="Arial" w:hAnsi="Arial" w:cs="Arial"/>
          <w:color w:val="000000"/>
          <w:lang w:val="sr-Latn-ME"/>
        </w:rPr>
        <w:t>13.10.2022. godine do 15</w:t>
      </w:r>
      <w:r>
        <w:rPr>
          <w:rFonts w:ascii="Arial" w:hAnsi="Arial" w:cs="Arial"/>
          <w:color w:val="000000"/>
          <w:lang w:val="sr-Latn-ME"/>
        </w:rPr>
        <w:t>:00</w:t>
      </w:r>
      <w:r w:rsidRPr="00447DAD">
        <w:rPr>
          <w:rFonts w:ascii="Arial" w:hAnsi="Arial" w:cs="Arial"/>
          <w:color w:val="000000"/>
          <w:lang w:val="sr-Latn-ME"/>
        </w:rPr>
        <w:t xml:space="preserve"> sati</w:t>
      </w:r>
      <w:r>
        <w:rPr>
          <w:rFonts w:ascii="Arial" w:eastAsia="Calibri" w:hAnsi="Arial" w:cs="Arial"/>
          <w:color w:val="000000"/>
          <w:lang w:val="sr-Latn-ME"/>
        </w:rPr>
        <w:t>,</w:t>
      </w:r>
    </w:p>
    <w:p w:rsidR="00025DD0" w:rsidRDefault="005B33DB" w:rsidP="005B33DB">
      <w:pPr>
        <w:rPr>
          <w:rFonts w:ascii="Arial" w:hAnsi="Arial" w:cs="Arial"/>
          <w:color w:val="000000"/>
          <w:lang w:val="sr-Latn-ME"/>
        </w:rPr>
      </w:pPr>
      <w:r>
        <w:rPr>
          <w:rFonts w:ascii="Arial" w:hAnsi="Arial" w:cs="Arial"/>
          <w:color w:val="000000"/>
          <w:lang w:val="sr-Latn-ME"/>
        </w:rPr>
        <w:t>radnim danima od 08:00</w:t>
      </w:r>
      <w:r w:rsidRPr="00447DAD">
        <w:rPr>
          <w:rFonts w:ascii="Arial" w:hAnsi="Arial" w:cs="Arial"/>
          <w:color w:val="000000"/>
          <w:lang w:val="sr-Latn-ME"/>
        </w:rPr>
        <w:t xml:space="preserve"> do </w:t>
      </w:r>
      <w:r>
        <w:rPr>
          <w:rFonts w:ascii="Arial" w:hAnsi="Arial" w:cs="Arial"/>
          <w:color w:val="000000"/>
          <w:lang w:val="sr-Latn-ME"/>
        </w:rPr>
        <w:t>1</w:t>
      </w:r>
      <w:r w:rsidR="00464733">
        <w:rPr>
          <w:rFonts w:ascii="Arial" w:hAnsi="Arial" w:cs="Arial"/>
          <w:color w:val="000000"/>
          <w:lang w:val="sr-Latn-ME"/>
        </w:rPr>
        <w:t>5</w:t>
      </w:r>
      <w:r>
        <w:rPr>
          <w:rFonts w:ascii="Arial" w:hAnsi="Arial" w:cs="Arial"/>
          <w:color w:val="000000"/>
          <w:lang w:val="sr-Latn-ME"/>
        </w:rPr>
        <w:t>:00 sati, zaključno sa danom</w:t>
      </w:r>
      <w:r w:rsidRPr="00447DAD">
        <w:rPr>
          <w:rFonts w:ascii="Arial" w:hAnsi="Arial" w:cs="Arial"/>
          <w:color w:val="000000"/>
          <w:lang w:val="sr-Latn-ME"/>
        </w:rPr>
        <w:t xml:space="preserve"> </w:t>
      </w:r>
      <w:r w:rsidR="00464733">
        <w:rPr>
          <w:rFonts w:ascii="Arial" w:hAnsi="Arial" w:cs="Arial"/>
          <w:color w:val="000000"/>
          <w:lang w:val="sr-Latn-ME"/>
        </w:rPr>
        <w:t>13.10</w:t>
      </w:r>
      <w:r>
        <w:rPr>
          <w:rFonts w:ascii="Arial" w:hAnsi="Arial" w:cs="Arial"/>
          <w:color w:val="000000"/>
          <w:lang w:val="sr-Latn-ME"/>
        </w:rPr>
        <w:t xml:space="preserve">.2022. godine do </w:t>
      </w:r>
      <w:r w:rsidR="00464733">
        <w:rPr>
          <w:rFonts w:ascii="Arial" w:hAnsi="Arial" w:cs="Arial"/>
          <w:color w:val="000000"/>
          <w:lang w:val="sr-Latn-ME"/>
        </w:rPr>
        <w:t>15</w:t>
      </w:r>
      <w:r>
        <w:rPr>
          <w:rFonts w:ascii="Arial" w:hAnsi="Arial" w:cs="Arial"/>
          <w:color w:val="000000"/>
          <w:lang w:val="sr-Latn-ME"/>
        </w:rPr>
        <w:t>:00</w:t>
      </w:r>
      <w:r w:rsidRPr="00447DAD">
        <w:rPr>
          <w:rFonts w:ascii="Arial" w:hAnsi="Arial" w:cs="Arial"/>
          <w:color w:val="000000"/>
          <w:lang w:val="sr-Latn-ME"/>
        </w:rPr>
        <w:t xml:space="preserve"> sati.</w:t>
      </w:r>
    </w:p>
    <w:p w:rsidR="005B33DB" w:rsidRDefault="005B33DB" w:rsidP="00025DD0">
      <w:pPr>
        <w:rPr>
          <w:rFonts w:ascii="Arial" w:hAnsi="Arial" w:cs="Arial"/>
          <w:i/>
          <w:iCs/>
          <w:color w:val="000000"/>
          <w:lang w:val="sr-Latn-ME"/>
        </w:rPr>
      </w:pPr>
    </w:p>
    <w:p w:rsidR="00611786" w:rsidRDefault="00611786" w:rsidP="00611786">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Razlozi hitnosti za skraćenje roka za podnošenje ponuda</w:t>
      </w:r>
      <w:r>
        <w:rPr>
          <w:rFonts w:ascii="Arial" w:hAnsi="Arial" w:cs="Arial"/>
          <w:color w:val="000000"/>
          <w:lang w:val="sr-Latn-ME"/>
        </w:rPr>
        <w:t>:</w:t>
      </w:r>
    </w:p>
    <w:p w:rsidR="00464733" w:rsidRDefault="00464733" w:rsidP="00611786">
      <w:pPr>
        <w:jc w:val="both"/>
        <w:rPr>
          <w:rFonts w:ascii="Arial" w:hAnsi="Arial" w:cs="Arial"/>
          <w:color w:val="000000"/>
          <w:lang w:val="sr-Latn-ME"/>
        </w:rPr>
      </w:pPr>
      <w:r w:rsidRPr="00464733">
        <w:rPr>
          <w:rFonts w:ascii="Arial" w:hAnsi="Arial" w:cs="Arial"/>
          <w:color w:val="000000"/>
          <w:lang w:val="sr-Latn-ME"/>
        </w:rPr>
        <w:t xml:space="preserve"> Rok za dostavljanje ponuda za predmetnu javnu nabavku, u skladu sa odredbama čl. 54 st.4 Zakona o javnim nabavkama ("Službeni list Crne Gore",br.074/19 od 30.12.2019), se skraćuje iz razloga hitnosti i određuje na 15 dana od dana objavljivanja tenderske dokumentacije na portalu CEJN. Finansijska sredstva za predmetnu javnu nabavku obezbijeđena su od strane Ministarstva prosvjete. Kako su predmet javne nabavke radovi na adaptaciji kotlarnice škole, to je potrebno u što kraćem roku sprovesti postupak javne nabavke radi blagovremenog izbora Izvođača radova. Kako se bliži početak grejne sezone neophodno je što prije adaptirati kotlarnicu škole a sve u cilju obezbjeđivanja ugodnog i prijatnog boravka djece u njima i daljeg nesmetanog odvijanja vaspitno-obrazovnog rada u školi.</w:t>
      </w:r>
    </w:p>
    <w:p w:rsidR="00025DD0" w:rsidRPr="00DF11D9" w:rsidRDefault="00025DD0" w:rsidP="009B0AF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b/>
          <w:szCs w:val="32"/>
          <w:lang w:val="sr-Latn-ME"/>
        </w:rPr>
      </w:pPr>
      <w:bookmarkStart w:id="9"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9"/>
      </w:r>
      <w:bookmarkEnd w:id="9"/>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Garancija ponude će se aktivirati ako ponuđač: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1) odustane od ponude u roku važenja ponude;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025DD0" w:rsidRPr="00447DAD" w:rsidRDefault="00025DD0" w:rsidP="00025DD0">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025DD0" w:rsidRPr="00447DAD" w:rsidRDefault="00025DD0"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 xml:space="preserve"> </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025DD0" w:rsidRPr="00447DAD" w:rsidRDefault="00025DD0" w:rsidP="00025DD0">
      <w:pPr>
        <w:jc w:val="both"/>
        <w:rPr>
          <w:rFonts w:ascii="Arial" w:hAnsi="Arial" w:cs="Arial"/>
          <w:color w:val="000000"/>
          <w:lang w:val="sr-Latn-ME"/>
        </w:rPr>
      </w:pPr>
    </w:p>
    <w:p w:rsidR="00025DD0" w:rsidRPr="00D75ED9" w:rsidRDefault="00D75ED9" w:rsidP="00025DD0">
      <w:pPr>
        <w:jc w:val="both"/>
        <w:rPr>
          <w:rFonts w:ascii="Arial" w:hAnsi="Arial" w:cs="Arial"/>
          <w:b/>
          <w:color w:val="000000"/>
          <w:lang w:val="sr-Latn-ME"/>
        </w:rPr>
      </w:pPr>
      <w:r w:rsidRPr="00D75ED9">
        <w:rPr>
          <w:rFonts w:ascii="Arial" w:hAnsi="Arial" w:cs="Arial"/>
          <w:b/>
          <w:color w:val="000000"/>
          <w:lang w:val="sr-Latn-ME"/>
        </w:rPr>
        <w:sym w:font="Wingdings" w:char="F0FE"/>
      </w:r>
      <w:r w:rsidR="00025DD0" w:rsidRPr="00D75ED9">
        <w:rPr>
          <w:rFonts w:ascii="Arial" w:hAnsi="Arial" w:cs="Arial"/>
          <w:b/>
          <w:color w:val="000000"/>
          <w:lang w:val="sr-Latn-ME"/>
        </w:rPr>
        <w:t xml:space="preserve"> ne</w:t>
      </w:r>
    </w:p>
    <w:p w:rsidR="00025DD0" w:rsidRPr="00447DAD" w:rsidRDefault="00025DD0" w:rsidP="00025DD0">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rsidR="00025DD0" w:rsidRPr="00447DAD" w:rsidRDefault="00025DD0"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DF11D9">
        <w:rPr>
          <w:rFonts w:ascii="Arial" w:hAnsi="Arial"/>
          <w:b/>
          <w:szCs w:val="32"/>
          <w:lang w:val="sr-Latn-ME"/>
        </w:rPr>
        <w:lastRenderedPageBreak/>
        <w:t>UPUTSTVO ZA SAČINJAVANJE PONUDE</w:t>
      </w:r>
      <w:bookmarkEnd w:id="11"/>
    </w:p>
    <w:p w:rsidR="00025DD0" w:rsidRPr="00447DAD" w:rsidRDefault="00025DD0" w:rsidP="00025DD0">
      <w:pPr>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025DD0" w:rsidRPr="00447DAD" w:rsidRDefault="00025DD0" w:rsidP="00025D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025DD0" w:rsidRPr="00447DAD" w:rsidRDefault="00025DD0" w:rsidP="00025D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025DD0" w:rsidRPr="00447DAD" w:rsidRDefault="00025DD0" w:rsidP="00025DD0">
      <w:pPr>
        <w:jc w:val="both"/>
        <w:rPr>
          <w:rFonts w:ascii="Arial" w:hAnsi="Arial" w:cs="Arial"/>
          <w:b/>
          <w:bCs/>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DF11D9">
        <w:rPr>
          <w:rFonts w:ascii="Arial" w:hAnsi="Arial"/>
          <w:b/>
          <w:szCs w:val="32"/>
          <w:lang w:val="sr-Latn-ME"/>
        </w:rPr>
        <w:t>NAČIN ZAKLJUČIVANJA I IZMJENE UGOVORA O JAVNOJ NABAVCI</w:t>
      </w:r>
      <w:bookmarkEnd w:id="12"/>
    </w:p>
    <w:p w:rsidR="00BE791B" w:rsidRPr="00BE791B" w:rsidRDefault="00BE791B" w:rsidP="00BE791B">
      <w:pPr>
        <w:jc w:val="both"/>
        <w:rPr>
          <w:rFonts w:ascii="Arial" w:hAnsi="Arial" w:cs="Arial"/>
          <w:lang w:val="sr-Latn-ME"/>
        </w:rPr>
      </w:pPr>
      <w:r w:rsidRPr="00BE791B">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Ugovor o javnoj nabavci mora da bude u skladu sa uslovima utvrđenim tenderskom dokumentacijom, izabranom ponudom i odlukom o izboru najpovoljnije ponude, osim u pogledu iskazivanja PDV-a.</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Ugovor između naručioca i ponuđača čija je ponuda izabrana kao najpovoljnija, pored uslova koji su propisani ovom tenderskom dokumentacijom, će sadržati i sljedeće: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Naručilac je dužan da:</w:t>
      </w:r>
    </w:p>
    <w:p w:rsidR="00BE791B" w:rsidRPr="00BE791B" w:rsidRDefault="00BE791B" w:rsidP="00BE791B">
      <w:pPr>
        <w:jc w:val="both"/>
        <w:rPr>
          <w:rFonts w:ascii="Arial" w:hAnsi="Arial" w:cs="Arial"/>
          <w:lang w:val="sr-Latn-ME"/>
        </w:rPr>
      </w:pPr>
      <w:r w:rsidRPr="00BE791B">
        <w:rPr>
          <w:rFonts w:ascii="Arial" w:hAnsi="Arial" w:cs="Arial"/>
          <w:lang w:val="sr-Latn-ME"/>
        </w:rPr>
        <w:t>- blagovremeno, pisanim putem, obavijesti izvođača o danu početka izvođenja radova na ad</w:t>
      </w:r>
      <w:r w:rsidR="00464733">
        <w:rPr>
          <w:rFonts w:ascii="Arial" w:hAnsi="Arial" w:cs="Arial"/>
          <w:lang w:val="sr-Latn-ME"/>
        </w:rPr>
        <w:t>aptaciji kotlarnice</w:t>
      </w:r>
      <w:r w:rsidR="00DF1441">
        <w:rPr>
          <w:rFonts w:ascii="Arial" w:hAnsi="Arial" w:cs="Arial"/>
          <w:lang w:val="sr-Latn-ME"/>
        </w:rPr>
        <w:t xml:space="preserve"> škole</w:t>
      </w:r>
      <w:r w:rsidR="00F3002F">
        <w:rPr>
          <w:rFonts w:ascii="Arial" w:hAnsi="Arial" w:cs="Arial"/>
          <w:lang w:val="sr-Latn-ME"/>
        </w:rPr>
        <w:t xml:space="preserve"> JU OSNOVNA ŠKOLA ŠTAMPAR MAKARIJE</w:t>
      </w:r>
      <w:r w:rsidRPr="00BE791B">
        <w:rPr>
          <w:rFonts w:ascii="Arial" w:hAnsi="Arial" w:cs="Arial"/>
          <w:lang w:val="sr-Latn-ME"/>
        </w:rPr>
        <w:t xml:space="preserve">, </w:t>
      </w:r>
      <w:r w:rsidR="00DF1441">
        <w:rPr>
          <w:rFonts w:ascii="Arial" w:hAnsi="Arial" w:cs="Arial"/>
          <w:lang w:val="sr-Latn-ME"/>
        </w:rPr>
        <w:t>koji su</w:t>
      </w:r>
      <w:r w:rsidRPr="00BE791B">
        <w:rPr>
          <w:rFonts w:ascii="Arial" w:hAnsi="Arial" w:cs="Arial"/>
          <w:lang w:val="sr-Latn-ME"/>
        </w:rPr>
        <w:t xml:space="preserve"> predmet javne nabavke, a najkasnije tri dana prije početka izvođenja ovih radova;</w:t>
      </w:r>
    </w:p>
    <w:p w:rsidR="00BE791B" w:rsidRPr="00BE791B" w:rsidRDefault="00BE791B" w:rsidP="00BE791B">
      <w:pPr>
        <w:jc w:val="both"/>
        <w:rPr>
          <w:rFonts w:ascii="Arial" w:hAnsi="Arial" w:cs="Arial"/>
          <w:lang w:val="sr-Latn-ME"/>
        </w:rPr>
      </w:pPr>
      <w:r w:rsidRPr="00BE791B">
        <w:rPr>
          <w:rFonts w:ascii="Arial" w:hAnsi="Arial" w:cs="Arial"/>
          <w:lang w:val="sr-Latn-ME"/>
        </w:rPr>
        <w:t>- preda Izvodjaču tehničku dokumentaciju potrebnu za izvođenje predmetnih radova;</w:t>
      </w:r>
    </w:p>
    <w:p w:rsidR="00BE791B" w:rsidRPr="00BE791B" w:rsidRDefault="00BE791B" w:rsidP="00BE791B">
      <w:pPr>
        <w:jc w:val="both"/>
        <w:rPr>
          <w:rFonts w:ascii="Arial" w:hAnsi="Arial" w:cs="Arial"/>
          <w:lang w:val="sr-Latn-ME"/>
        </w:rPr>
      </w:pPr>
      <w:r w:rsidRPr="00BE791B">
        <w:rPr>
          <w:rFonts w:ascii="Arial" w:hAnsi="Arial" w:cs="Arial"/>
          <w:lang w:val="sr-Latn-ME"/>
        </w:rPr>
        <w:t>Izvodjač je dužan da:</w:t>
      </w:r>
    </w:p>
    <w:p w:rsidR="00BE791B" w:rsidRPr="00BE791B" w:rsidRDefault="00BE791B" w:rsidP="00BE791B">
      <w:pPr>
        <w:jc w:val="both"/>
        <w:rPr>
          <w:rFonts w:ascii="Arial" w:hAnsi="Arial" w:cs="Arial"/>
          <w:lang w:val="sr-Latn-ME"/>
        </w:rPr>
      </w:pPr>
      <w:r w:rsidRPr="00BE791B">
        <w:rPr>
          <w:rFonts w:ascii="Arial" w:hAnsi="Arial" w:cs="Arial"/>
          <w:lang w:val="sr-Latn-ME"/>
        </w:rPr>
        <w:t xml:space="preserve"> - ugovorene radove vrši svakodnevno u odnosu na faze i vrstu radova koji se izvode;</w:t>
      </w:r>
    </w:p>
    <w:p w:rsidR="00BE791B" w:rsidRPr="00BE791B" w:rsidRDefault="00BE791B" w:rsidP="00BE791B">
      <w:pPr>
        <w:jc w:val="both"/>
        <w:rPr>
          <w:rFonts w:ascii="Arial" w:hAnsi="Arial" w:cs="Arial"/>
          <w:lang w:val="sr-Latn-ME"/>
        </w:rPr>
      </w:pPr>
      <w:r w:rsidRPr="00BE791B">
        <w:rPr>
          <w:rFonts w:ascii="Arial" w:hAnsi="Arial" w:cs="Arial"/>
          <w:lang w:val="sr-Latn-ME"/>
        </w:rPr>
        <w:t>- ugovorene radove vrši u obimu i na način koji je ponudio, u skladu sa predmjerom radova iz tenderske dokumentacije;</w:t>
      </w:r>
    </w:p>
    <w:p w:rsidR="00BE791B" w:rsidRPr="00BE791B" w:rsidRDefault="00BE791B" w:rsidP="00BE791B">
      <w:pPr>
        <w:jc w:val="both"/>
        <w:rPr>
          <w:rFonts w:ascii="Arial" w:hAnsi="Arial" w:cs="Arial"/>
          <w:lang w:val="sr-Latn-ME"/>
        </w:rPr>
      </w:pPr>
      <w:r w:rsidRPr="00BE791B">
        <w:rPr>
          <w:rFonts w:ascii="Arial" w:hAnsi="Arial" w:cs="Arial"/>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BE791B" w:rsidRPr="00BE791B" w:rsidRDefault="00BE791B" w:rsidP="00BE791B">
      <w:pPr>
        <w:jc w:val="both"/>
        <w:rPr>
          <w:rFonts w:ascii="Arial" w:hAnsi="Arial" w:cs="Arial"/>
          <w:lang w:val="sr-Latn-ME"/>
        </w:rPr>
      </w:pPr>
      <w:r w:rsidRPr="00BE791B">
        <w:rPr>
          <w:rFonts w:ascii="Arial" w:hAnsi="Arial" w:cs="Arial"/>
          <w:lang w:val="sr-Latn-ME"/>
        </w:rPr>
        <w:t>- u roku od 3 dana od dana potpisivanja ugovora dostavi dinamički plan izvodjenja radova sa potpunim tehničkim podacima  i u skladu sa ugovorenim rokom izvršenja  iz Ugovora;</w:t>
      </w:r>
    </w:p>
    <w:p w:rsidR="00BE791B" w:rsidRPr="00BE791B" w:rsidRDefault="00BE791B" w:rsidP="00BE791B">
      <w:pPr>
        <w:jc w:val="both"/>
        <w:rPr>
          <w:rFonts w:ascii="Arial" w:hAnsi="Arial" w:cs="Arial"/>
          <w:lang w:val="sr-Latn-ME"/>
        </w:rPr>
      </w:pPr>
      <w:r w:rsidRPr="00BE791B">
        <w:rPr>
          <w:rFonts w:ascii="Arial" w:hAnsi="Arial" w:cs="Arial"/>
          <w:lang w:val="sr-Latn-ME"/>
        </w:rPr>
        <w:t>- u vezi sa izvođenjem  radova na a</w:t>
      </w:r>
      <w:r w:rsidR="00DF1441">
        <w:rPr>
          <w:rFonts w:ascii="Arial" w:hAnsi="Arial" w:cs="Arial"/>
          <w:lang w:val="sr-Latn-ME"/>
        </w:rPr>
        <w:t>daptac</w:t>
      </w:r>
      <w:r w:rsidR="00464733">
        <w:rPr>
          <w:rFonts w:ascii="Arial" w:hAnsi="Arial" w:cs="Arial"/>
          <w:lang w:val="sr-Latn-ME"/>
        </w:rPr>
        <w:t>iji kotlarnice škole</w:t>
      </w:r>
      <w:r w:rsidRPr="00BE791B">
        <w:rPr>
          <w:rFonts w:ascii="Arial" w:hAnsi="Arial" w:cs="Arial"/>
          <w:lang w:val="sr-Latn-ME"/>
        </w:rPr>
        <w:t xml:space="preserve"> </w:t>
      </w:r>
      <w:r w:rsidR="00F3002F">
        <w:rPr>
          <w:rFonts w:ascii="Arial" w:hAnsi="Arial" w:cs="Arial"/>
          <w:lang w:val="sr-Latn-ME"/>
        </w:rPr>
        <w:t>JU OSNOVNA ŠKOLA ŠTAMPAR MAKARIJE</w:t>
      </w:r>
      <w:r w:rsidRPr="00BE791B">
        <w:rPr>
          <w:rFonts w:ascii="Arial" w:hAnsi="Arial" w:cs="Arial"/>
          <w:lang w:val="sr-Latn-ME"/>
        </w:rPr>
        <w:t xml:space="preserve"> koja je predmet ovog Ugovora, uredno i po propisima vodi propisanu gradilišnu dokumentaciju;</w:t>
      </w:r>
    </w:p>
    <w:p w:rsidR="00BE791B" w:rsidRPr="00BE791B" w:rsidRDefault="00BE791B" w:rsidP="00BE791B">
      <w:pPr>
        <w:jc w:val="both"/>
        <w:rPr>
          <w:rFonts w:ascii="Arial" w:hAnsi="Arial" w:cs="Arial"/>
          <w:lang w:val="sr-Latn-ME"/>
        </w:rPr>
      </w:pPr>
      <w:r w:rsidRPr="00BE791B">
        <w:rPr>
          <w:rFonts w:ascii="Arial" w:hAnsi="Arial" w:cs="Arial"/>
          <w:lang w:val="sr-Latn-ME"/>
        </w:rPr>
        <w:t>- da o svom trošku otkloni sva oštećenja nastala njegovom krivicom;</w:t>
      </w:r>
    </w:p>
    <w:p w:rsidR="00BE791B" w:rsidRPr="00BE791B" w:rsidRDefault="00BE791B" w:rsidP="00BE791B">
      <w:pPr>
        <w:jc w:val="both"/>
        <w:rPr>
          <w:rFonts w:ascii="Arial" w:hAnsi="Arial" w:cs="Arial"/>
          <w:lang w:val="sr-Latn-ME"/>
        </w:rPr>
      </w:pPr>
      <w:r w:rsidRPr="00BE791B">
        <w:rPr>
          <w:rFonts w:ascii="Arial" w:hAnsi="Arial" w:cs="Arial"/>
          <w:lang w:val="sr-Latn-ME"/>
        </w:rPr>
        <w:t>- da nadoknadi eventualne štete nastale trećim licima prilikom izvođenja radova;</w:t>
      </w:r>
    </w:p>
    <w:p w:rsidR="00BE791B" w:rsidRDefault="00BE791B" w:rsidP="00BE791B">
      <w:pPr>
        <w:jc w:val="both"/>
        <w:rPr>
          <w:rFonts w:ascii="Arial" w:hAnsi="Arial" w:cs="Arial"/>
          <w:lang w:val="sr-Latn-ME"/>
        </w:rPr>
      </w:pPr>
      <w:r w:rsidRPr="00BE791B">
        <w:rPr>
          <w:rFonts w:ascii="Arial" w:hAnsi="Arial" w:cs="Arial"/>
          <w:lang w:val="sr-Latn-ME"/>
        </w:rPr>
        <w:lastRenderedPageBreak/>
        <w:t>- vrši druge obaveze predviđene ovim ugovorom;</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w:t>
      </w:r>
      <w:r w:rsidR="00DB1032">
        <w:rPr>
          <w:rFonts w:ascii="Arial" w:hAnsi="Arial" w:cs="Arial"/>
          <w:lang w:val="sr-Latn-ME"/>
        </w:rPr>
        <w:t>ovanih na izvođenju radova.</w:t>
      </w:r>
    </w:p>
    <w:p w:rsidR="00DB1032" w:rsidRPr="00BE791B" w:rsidRDefault="00DB1032" w:rsidP="00BE791B">
      <w:pPr>
        <w:jc w:val="both"/>
        <w:rPr>
          <w:rFonts w:ascii="Arial" w:hAnsi="Arial" w:cs="Arial"/>
          <w:lang w:val="sr-Latn-ME"/>
        </w:rPr>
      </w:pPr>
    </w:p>
    <w:p w:rsidR="00BE791B" w:rsidRDefault="00DF1441" w:rsidP="00BE791B">
      <w:pPr>
        <w:jc w:val="both"/>
        <w:rPr>
          <w:rFonts w:ascii="Arial" w:hAnsi="Arial" w:cs="Arial"/>
          <w:lang w:val="sr-Latn-ME"/>
        </w:rPr>
      </w:pPr>
      <w:r>
        <w:rPr>
          <w:rFonts w:ascii="Arial" w:hAnsi="Arial" w:cs="Arial"/>
          <w:lang w:val="sr-Latn-ME"/>
        </w:rPr>
        <w:t>Stručni nadzor nema p</w:t>
      </w:r>
      <w:r w:rsidR="00BE791B" w:rsidRPr="00BE791B">
        <w:rPr>
          <w:rFonts w:ascii="Arial" w:hAnsi="Arial" w:cs="Arial"/>
          <w:lang w:val="sr-Latn-ME"/>
        </w:rPr>
        <w:t>r</w:t>
      </w:r>
      <w:r>
        <w:rPr>
          <w:rFonts w:ascii="Arial" w:hAnsi="Arial" w:cs="Arial"/>
          <w:lang w:val="sr-Latn-ME"/>
        </w:rPr>
        <w:t>a</w:t>
      </w:r>
      <w:r w:rsidR="00BE791B" w:rsidRPr="00BE791B">
        <w:rPr>
          <w:rFonts w:ascii="Arial" w:hAnsi="Arial" w:cs="Arial"/>
          <w:lang w:val="sr-Latn-ME"/>
        </w:rPr>
        <w:t>vo da oslobodi Izvođača od bilo koje njegove dužnosti ili obaveze iz ugovora ukoliko za to ne dobije</w:t>
      </w:r>
      <w:r w:rsidR="00DB1032">
        <w:rPr>
          <w:rFonts w:ascii="Arial" w:hAnsi="Arial" w:cs="Arial"/>
          <w:lang w:val="sr-Latn-ME"/>
        </w:rPr>
        <w:t xml:space="preserve"> pisano ovlašćenje od Naručioca.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Stručni nadzor ima parvo da naredi Izvođaču da otkloni nekvalitetno izvedene radove i zabrani ugrađivanje ne</w:t>
      </w:r>
      <w:r w:rsidR="00DB1032">
        <w:rPr>
          <w:rFonts w:ascii="Arial" w:hAnsi="Arial" w:cs="Arial"/>
          <w:lang w:val="sr-Latn-ME"/>
        </w:rPr>
        <w:t>kvalitetnog materijala i opreme.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Ugovor stupa na snagu danom zaključivanja i/ili danom predaje garancije za dobro izvršenje ugovora ukoliko se ista predaje nakon zaključivanja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Pregled i primopredaja izvedenih radova vršiće se na licu mjesta, u prisustvu predstavnika Naručioca i Izvođača.           </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Ponuđač čija ponuda bude izabrana kao najpovoljnija je dužan da uz potpisan ugovor o javnoj nabavci dostavi naručiocu bezuslovnu i plativu na prvi poziv Garanciju za dobro izvršenje ugovora na iznos od 5% vrijednosti Ugovora sa uračunatim PDV-om, kojom garantuje potpuno izvršenje ugovornih obaveza, sa rokom važnosti 30 (trideset) dana dužem od ugovorenog roka za izvršenje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w:t>
      </w:r>
    </w:p>
    <w:p w:rsidR="00DB1032" w:rsidRPr="00BE791B" w:rsidRDefault="00DB1032" w:rsidP="00BE791B">
      <w:pPr>
        <w:jc w:val="both"/>
        <w:rPr>
          <w:rFonts w:ascii="Arial" w:hAnsi="Arial" w:cs="Arial"/>
          <w:lang w:val="sr-Latn-ME"/>
        </w:rPr>
      </w:pPr>
    </w:p>
    <w:p w:rsidR="00DB1032" w:rsidRDefault="00BE791B" w:rsidP="00BE791B">
      <w:pPr>
        <w:jc w:val="both"/>
        <w:rPr>
          <w:rFonts w:ascii="Arial" w:hAnsi="Arial" w:cs="Arial"/>
          <w:lang w:val="sr-Latn-ME"/>
        </w:rPr>
      </w:pPr>
      <w:r w:rsidRPr="00BE791B">
        <w:rPr>
          <w:rFonts w:ascii="Arial" w:hAnsi="Arial" w:cs="Arial"/>
          <w:lang w:val="sr-Latn-ME"/>
        </w:rPr>
        <w:t xml:space="preserve">Garancija za dobro izvršenje ugovora biće sastavni dio Ugovora.   </w:t>
      </w:r>
    </w:p>
    <w:p w:rsidR="00BE791B" w:rsidRPr="00BE791B" w:rsidRDefault="00BE791B" w:rsidP="00BE791B">
      <w:pPr>
        <w:jc w:val="both"/>
        <w:rPr>
          <w:rFonts w:ascii="Arial" w:hAnsi="Arial" w:cs="Arial"/>
          <w:lang w:val="sr-Latn-ME"/>
        </w:rPr>
      </w:pPr>
      <w:r w:rsidRPr="00BE791B">
        <w:rPr>
          <w:rFonts w:ascii="Arial" w:hAnsi="Arial" w:cs="Arial"/>
          <w:lang w:val="sr-Latn-ME"/>
        </w:rPr>
        <w:t xml:space="preserve">   </w:t>
      </w:r>
    </w:p>
    <w:p w:rsidR="00BE791B" w:rsidRDefault="00BE791B" w:rsidP="00BE791B">
      <w:pPr>
        <w:jc w:val="both"/>
        <w:rPr>
          <w:rFonts w:ascii="Arial" w:hAnsi="Arial" w:cs="Arial"/>
          <w:lang w:val="sr-Latn-ME"/>
        </w:rPr>
      </w:pPr>
      <w:r w:rsidRPr="00BE791B">
        <w:rPr>
          <w:rFonts w:ascii="Arial" w:hAnsi="Arial" w:cs="Arial"/>
          <w:lang w:val="sr-Latn-ME"/>
        </w:rPr>
        <w:t>Ugovor  se može raskinuti sporazumno ili po zahtjevu jedne od strana ugovora, ako su nastupili bitni razlozi za raskid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Ugovor se raskida pismenom izjavom, koja se dostavlja drugoj ugovornoj strani. U izjavi mora biti naznačeno po kom osnovu se ugovor raskida.</w:t>
      </w:r>
    </w:p>
    <w:p w:rsidR="008210E8" w:rsidRPr="00BE791B" w:rsidRDefault="008210E8" w:rsidP="00BE791B">
      <w:pPr>
        <w:jc w:val="both"/>
        <w:rPr>
          <w:rFonts w:ascii="Arial" w:hAnsi="Arial" w:cs="Arial"/>
          <w:lang w:val="sr-Latn-ME"/>
        </w:rPr>
      </w:pPr>
    </w:p>
    <w:p w:rsidR="001F346D" w:rsidRDefault="001F346D" w:rsidP="00BE791B">
      <w:pPr>
        <w:jc w:val="both"/>
        <w:rPr>
          <w:rFonts w:ascii="Arial" w:hAnsi="Arial" w:cs="Arial"/>
          <w:lang w:val="sr-Latn-ME"/>
        </w:rPr>
      </w:pPr>
    </w:p>
    <w:p w:rsidR="001F346D" w:rsidRDefault="001F346D" w:rsidP="00BE791B">
      <w:pPr>
        <w:jc w:val="both"/>
        <w:rPr>
          <w:rFonts w:ascii="Arial" w:hAnsi="Arial" w:cs="Arial"/>
          <w:lang w:val="sr-Latn-ME"/>
        </w:rPr>
      </w:pPr>
    </w:p>
    <w:p w:rsidR="001F346D" w:rsidRDefault="001F346D" w:rsidP="00BE791B">
      <w:pPr>
        <w:jc w:val="both"/>
        <w:rPr>
          <w:rFonts w:ascii="Arial" w:hAnsi="Arial" w:cs="Arial"/>
          <w:lang w:val="sr-Latn-ME"/>
        </w:rPr>
      </w:pPr>
    </w:p>
    <w:p w:rsidR="00BE791B" w:rsidRDefault="00DF1441" w:rsidP="00BE791B">
      <w:pPr>
        <w:jc w:val="both"/>
        <w:rPr>
          <w:rFonts w:ascii="Arial" w:hAnsi="Arial" w:cs="Arial"/>
          <w:lang w:val="sr-Latn-ME"/>
        </w:rPr>
      </w:pPr>
      <w:r>
        <w:rPr>
          <w:rFonts w:ascii="Arial" w:hAnsi="Arial" w:cs="Arial"/>
          <w:lang w:val="sr-Latn-ME"/>
        </w:rPr>
        <w:t xml:space="preserve">Naručilac je dužan da </w:t>
      </w:r>
      <w:r w:rsidR="00BE791B" w:rsidRPr="00BE791B">
        <w:rPr>
          <w:rFonts w:ascii="Arial" w:hAnsi="Arial" w:cs="Arial"/>
          <w:lang w:val="sr-Latn-ME"/>
        </w:rPr>
        <w:t>raskine Ugovor o javnoj nabavci u slučaju da: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 nastupe okolnosti koje za posljedicu imaju bitnu izmjenu ugovora koja iziskuje sprovođenje novog postupka javne nabavke predviđenih članom 150 stav 2  tačka 1,2,3,4,5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b) nastupi neki razlog koji predstavlja sukob interesa između naručioca i izvođača</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c) ukoliko tokom trajanja ugovora utvrdi da je Izvođač pravosnažno osuđen za neko od krivičnih dijela predviđenih članom 99 stav 1 tačka 1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d) ukoliko izvođač tokom trajanja ugovora nije izmirio sve dospjele obaveze po osnovu poreza i doprinosa za penzijsko i zdravstveno osiguranje</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e)ukoliko tokom trajanja ugovora utvrdi da izvođač ne ispunjava uslove za obavljanje djelatnosti zahtijevane tenderskom dokumentacijom predviđenih članom 102 stav 1 tačka 1 i 2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f)ukoliko tokom trajanja ugovora utvrdi da izvođač ne ispunjava uslove stručne i tehničke osposobljenosti članom 106 stav 1 tačka 1 I 2  ZJN zahtijevane tenderskom dokumentacijom</w:t>
      </w:r>
    </w:p>
    <w:p w:rsidR="007A363B" w:rsidRPr="00BE791B" w:rsidRDefault="007A363B"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g)bez saglasnosti naručioca, izvođač u posao uvede firmu koja se u ponudi ne pojavljuje kao ponuđač, član zajedničke ponude, ili kao podizvođač/podugovarač </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h)izvođač  jasno ispolji svoju namjeru da ne nastavi sa izvršavanjem svojih ugovornih obaveza;</w:t>
      </w:r>
    </w:p>
    <w:p w:rsidR="008210E8" w:rsidRPr="00BE791B" w:rsidRDefault="008210E8"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i)izvođač  ne izvrši svoje obaveze u roku predviđenim Ugovorom;</w:t>
      </w:r>
    </w:p>
    <w:p w:rsidR="00BE791B" w:rsidRDefault="00BE791B" w:rsidP="00BE791B">
      <w:pPr>
        <w:jc w:val="both"/>
        <w:rPr>
          <w:rFonts w:ascii="Arial" w:hAnsi="Arial" w:cs="Arial"/>
          <w:lang w:val="sr-Latn-ME"/>
        </w:rPr>
      </w:pPr>
    </w:p>
    <w:p w:rsidR="00464733" w:rsidRPr="00BE791B" w:rsidRDefault="00464733"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Bitnom izmjenom ugovora smatra se izmjena prirode ugovora u materijalnom smislu u odnosu na ugovor koji je prvobitno zaključen ako je ispunjen jedan ili više sljedećih uslova: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2) izmjenom se mijenja privredna ravnoteža ugovora u korist privrednog subjekta sa kojim je zaključen ugovor na način koji nije predviđen prvobitnim ugovorom;</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3) izmjenom se značajno povećava obim ugovora;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4) promjena privrednog subjekta sa kojim je zaključen ugovor o javnoj nabavci, osim u slučaju iz člana 151 stav 1 tačka 4 Zakona o javnim nabavkama;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lastRenderedPageBreak/>
        <w:t>5) ako ponuđač ne izvršava ugovorene obaveze i u drugim slučajevima utvrđenim tenderskom dokumentacijom u skladu sa zakonom.</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Ako strane ugovora sporazumno raskinu ugovor, sporazumom o raskidu ugovora utvrđuju se međusobna prava i obaveze koje proističu iz raskida ugovora</w:t>
      </w:r>
      <w:r w:rsidR="00DB1032">
        <w:rPr>
          <w:rFonts w:ascii="Arial" w:hAnsi="Arial" w:cs="Arial"/>
          <w:lang w:val="sr-Latn-ME"/>
        </w:rPr>
        <w:t>.</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DB1032" w:rsidRPr="00BE791B" w:rsidRDefault="00DB1032"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BE791B" w:rsidRPr="00BE791B" w:rsidRDefault="00BE791B"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Ugovor o javnoj nabavci koji je zaključen uz kršenje antikorupcijskog pravila iz člana 38 Zakona o javnim nabavkama Crne Gore, ništav je. </w:t>
      </w:r>
    </w:p>
    <w:p w:rsidR="00BE791B" w:rsidRDefault="00DB1032" w:rsidP="00BE791B">
      <w:pPr>
        <w:jc w:val="both"/>
        <w:rPr>
          <w:rFonts w:ascii="Arial" w:hAnsi="Arial" w:cs="Arial"/>
          <w:lang w:val="sr-Latn-ME"/>
        </w:rPr>
      </w:pPr>
      <w:r>
        <w:rPr>
          <w:rFonts w:ascii="Arial" w:hAnsi="Arial" w:cs="Arial"/>
          <w:lang w:val="sr-Latn-ME"/>
        </w:rPr>
        <w:t xml:space="preserve">Za sve što nije predviđeno </w:t>
      </w:r>
      <w:r w:rsidR="00BE791B" w:rsidRPr="00BE791B">
        <w:rPr>
          <w:rFonts w:ascii="Arial" w:hAnsi="Arial" w:cs="Arial"/>
          <w:lang w:val="sr-Latn-ME"/>
        </w:rPr>
        <w:t>Ugovorom primjenjuju se odredbe Zakona o obligacionim odnosima i drugih pozitivnih propisa.</w:t>
      </w:r>
    </w:p>
    <w:p w:rsidR="00BE791B" w:rsidRDefault="00BE791B" w:rsidP="00BE791B">
      <w:pPr>
        <w:jc w:val="both"/>
        <w:rPr>
          <w:rFonts w:ascii="Arial" w:hAnsi="Arial" w:cs="Arial"/>
          <w:lang w:val="sr-Latn-ME"/>
        </w:rPr>
      </w:pPr>
      <w:r w:rsidRPr="00BE791B">
        <w:rPr>
          <w:rFonts w:ascii="Arial" w:hAnsi="Arial" w:cs="Arial"/>
          <w:lang w:val="sr-Latn-ME"/>
        </w:rPr>
        <w:t>Ugovorne strane su saglasne da</w:t>
      </w:r>
      <w:r w:rsidR="00DB1032">
        <w:rPr>
          <w:rFonts w:ascii="Arial" w:hAnsi="Arial" w:cs="Arial"/>
          <w:lang w:val="sr-Latn-ME"/>
        </w:rPr>
        <w:t xml:space="preserve"> eventualne sporove povodom</w:t>
      </w:r>
      <w:r w:rsidRPr="00BE791B">
        <w:rPr>
          <w:rFonts w:ascii="Arial" w:hAnsi="Arial" w:cs="Arial"/>
          <w:lang w:val="sr-Latn-ME"/>
        </w:rPr>
        <w:t xml:space="preserve"> Ugovora rješavaju sporazumom. U protivnom, ugovara se nadležnost Privrednog suda u Podgorici.</w:t>
      </w:r>
    </w:p>
    <w:p w:rsidR="00DB1032" w:rsidRPr="00BE791B" w:rsidRDefault="00DB1032"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Ugovor o javnoj nabavci tokom njegovog trajanja može da se izmijeni bez sprovođenja novog postupka javne nabavke u skladu sa članom 151 Zakona o javnim nabavkama: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lastRenderedPageBreak/>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BE791B" w:rsidRPr="00BE791B" w:rsidRDefault="00BE791B" w:rsidP="00BE791B">
      <w:pPr>
        <w:jc w:val="both"/>
        <w:rPr>
          <w:rFonts w:ascii="Arial" w:hAnsi="Arial" w:cs="Arial"/>
          <w:lang w:val="sr-Latn-ME"/>
        </w:rPr>
      </w:pPr>
    </w:p>
    <w:p w:rsidR="00DB1032" w:rsidRDefault="00BE791B" w:rsidP="00BE791B">
      <w:pPr>
        <w:jc w:val="both"/>
        <w:rPr>
          <w:rFonts w:ascii="Arial" w:hAnsi="Arial" w:cs="Arial"/>
          <w:lang w:val="sr-Latn-ME"/>
        </w:rPr>
      </w:pPr>
      <w:r w:rsidRPr="00BE791B">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w:t>
      </w:r>
      <w:r w:rsidR="002B4C60">
        <w:rPr>
          <w:rFonts w:ascii="Arial" w:hAnsi="Arial" w:cs="Arial"/>
          <w:lang w:val="sr-Latn-ME"/>
        </w:rPr>
        <w:t>vora iz člana 150 stav 2 Zakon</w:t>
      </w:r>
    </w:p>
    <w:p w:rsidR="001F346D" w:rsidRPr="00BE791B" w:rsidRDefault="001F346D" w:rsidP="00BE791B">
      <w:pPr>
        <w:jc w:val="both"/>
        <w:rPr>
          <w:rFonts w:ascii="Arial" w:hAnsi="Arial" w:cs="Arial"/>
          <w:lang w:val="sr-Latn-ME"/>
        </w:rPr>
      </w:pPr>
    </w:p>
    <w:p w:rsidR="00025DD0" w:rsidRPr="00DF11D9" w:rsidRDefault="00025DD0" w:rsidP="002B4C6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b/>
          <w:szCs w:val="32"/>
          <w:lang w:val="sr-Latn-ME"/>
        </w:rPr>
      </w:pPr>
      <w:bookmarkStart w:id="13" w:name="_Toc62730566"/>
      <w:r w:rsidRPr="00DF11D9">
        <w:rPr>
          <w:rFonts w:ascii="Arial" w:hAnsi="Arial"/>
          <w:b/>
          <w:szCs w:val="32"/>
          <w:lang w:val="sr-Latn-ME"/>
        </w:rPr>
        <w:t>ZAHTJEV ZA POJAŠNJENJE ILI IZMJENU I DOPUNU TENDERSKE DOKUMENTACIJE</w:t>
      </w:r>
      <w:bookmarkEnd w:id="13"/>
    </w:p>
    <w:p w:rsidR="00025DD0" w:rsidRPr="00447DAD" w:rsidRDefault="00025DD0" w:rsidP="00025D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25DD0" w:rsidRPr="00447DAD" w:rsidRDefault="00025DD0" w:rsidP="00025DD0">
      <w:pPr>
        <w:jc w:val="both"/>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025DD0" w:rsidRPr="00447DAD" w:rsidRDefault="00025DD0" w:rsidP="00025DD0">
      <w:pPr>
        <w:jc w:val="both"/>
        <w:rPr>
          <w:rFonts w:ascii="Arial" w:hAnsi="Arial" w:cs="Arial"/>
          <w:lang w:val="sr-Latn-ME"/>
        </w:rPr>
      </w:pPr>
    </w:p>
    <w:p w:rsidR="004E66EE" w:rsidRDefault="00025DD0" w:rsidP="00025DD0">
      <w:pPr>
        <w:jc w:val="both"/>
        <w:rPr>
          <w:rFonts w:ascii="Arial" w:hAnsi="Arial" w:cs="Arial"/>
          <w:color w:val="000000"/>
          <w:lang w:val="sr-Latn-ME"/>
        </w:rPr>
      </w:pPr>
      <w:r w:rsidRPr="00447DAD">
        <w:rPr>
          <w:rFonts w:ascii="Arial" w:hAnsi="Arial" w:cs="Arial"/>
          <w:color w:val="000000"/>
          <w:lang w:val="sr-Latn-ME"/>
        </w:rPr>
        <w:t xml:space="preserve">Zahtjev se </w:t>
      </w:r>
      <w:r w:rsidR="00BC1880">
        <w:rPr>
          <w:rFonts w:ascii="Arial" w:hAnsi="Arial" w:cs="Arial"/>
          <w:color w:val="000000"/>
          <w:lang w:val="sr-Latn-ME"/>
        </w:rPr>
        <w:t>podnosi isključivo putem ESJN-</w:t>
      </w:r>
    </w:p>
    <w:p w:rsidR="00025DD0" w:rsidRDefault="00025DD0"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Pr="00447DAD" w:rsidRDefault="001F346D"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lastRenderedPageBreak/>
        <w:t>IZJAVA NARUČIOCA O NEPOSTOJANJU SUKOBA INTERESA</w:t>
      </w:r>
      <w:bookmarkEnd w:id="14"/>
      <w:bookmarkEnd w:id="15"/>
      <w:bookmarkEnd w:id="16"/>
    </w:p>
    <w:p w:rsidR="00025DD0" w:rsidRPr="00447DAD" w:rsidRDefault="00025DD0" w:rsidP="00025DD0">
      <w:pPr>
        <w:tabs>
          <w:tab w:val="left" w:pos="1701"/>
          <w:tab w:val="left" w:pos="4820"/>
        </w:tabs>
        <w:jc w:val="both"/>
        <w:rPr>
          <w:rFonts w:ascii="Arial" w:hAnsi="Arial" w:cs="Arial"/>
          <w:color w:val="000000"/>
          <w:u w:val="single"/>
          <w:lang w:val="sr-Latn-ME"/>
        </w:rPr>
      </w:pPr>
    </w:p>
    <w:p w:rsidR="00025DD0" w:rsidRPr="00447DAD" w:rsidRDefault="00025DD0" w:rsidP="00025DD0">
      <w:pPr>
        <w:tabs>
          <w:tab w:val="left" w:pos="1701"/>
          <w:tab w:val="left" w:pos="4820"/>
        </w:tabs>
        <w:jc w:val="both"/>
        <w:rPr>
          <w:rFonts w:ascii="Arial" w:hAnsi="Arial" w:cs="Arial"/>
          <w:color w:val="000000"/>
          <w:u w:val="single"/>
          <w:lang w:val="sr-Latn-ME"/>
        </w:rPr>
      </w:pPr>
    </w:p>
    <w:p w:rsidR="00D75ED9" w:rsidRDefault="004E66EE" w:rsidP="00025DD0">
      <w:pPr>
        <w:jc w:val="both"/>
        <w:rPr>
          <w:rFonts w:ascii="Arial" w:hAnsi="Arial" w:cs="Arial"/>
          <w:color w:val="000000"/>
          <w:lang w:val="pl-PL"/>
        </w:rPr>
      </w:pPr>
      <w:r>
        <w:rPr>
          <w:rFonts w:ascii="Arial" w:hAnsi="Arial" w:cs="Arial"/>
          <w:color w:val="000000"/>
          <w:lang w:val="pl-PL"/>
        </w:rPr>
        <w:t xml:space="preserve">JU OŠ </w:t>
      </w:r>
      <w:r w:rsidR="00D75ED9" w:rsidRPr="0073719F">
        <w:rPr>
          <w:rFonts w:ascii="Arial" w:hAnsi="Arial" w:cs="Arial"/>
          <w:color w:val="000000"/>
          <w:lang w:val="pl-PL"/>
        </w:rPr>
        <w:t>”</w:t>
      </w:r>
      <w:r w:rsidR="00F3002F">
        <w:rPr>
          <w:rFonts w:ascii="Arial" w:hAnsi="Arial" w:cs="Arial"/>
          <w:color w:val="000000"/>
          <w:lang w:val="pl-PL"/>
        </w:rPr>
        <w:t>ŠTAMPAR MAKARIJE</w:t>
      </w:r>
      <w:r>
        <w:rPr>
          <w:rFonts w:ascii="Arial" w:hAnsi="Arial" w:cs="Arial"/>
          <w:color w:val="000000"/>
          <w:lang w:val="pl-PL"/>
        </w:rPr>
        <w:t>”</w:t>
      </w:r>
      <w:r w:rsidR="002B4C60">
        <w:rPr>
          <w:rFonts w:ascii="Arial" w:hAnsi="Arial" w:cs="Arial"/>
          <w:color w:val="000000"/>
          <w:lang w:val="pl-PL"/>
        </w:rPr>
        <w:t xml:space="preserve"> </w:t>
      </w:r>
      <w:r w:rsidR="007A363B">
        <w:rPr>
          <w:rFonts w:ascii="Arial" w:hAnsi="Arial" w:cs="Arial"/>
          <w:color w:val="000000"/>
          <w:lang w:val="pl-PL"/>
        </w:rPr>
        <w:t>Podgorica</w:t>
      </w:r>
    </w:p>
    <w:p w:rsidR="00025DD0" w:rsidRPr="00447DAD" w:rsidRDefault="00D75ED9" w:rsidP="00025DD0">
      <w:pPr>
        <w:jc w:val="both"/>
        <w:rPr>
          <w:rFonts w:ascii="Arial" w:hAnsi="Arial" w:cs="Arial"/>
          <w:color w:val="000000"/>
          <w:lang w:val="sr-Latn-ME"/>
        </w:rPr>
      </w:pPr>
      <w:r>
        <w:rPr>
          <w:rFonts w:ascii="Arial" w:hAnsi="Arial" w:cs="Arial"/>
          <w:color w:val="000000"/>
          <w:lang w:val="sr-Latn-ME"/>
        </w:rPr>
        <w:t xml:space="preserve">Broj: </w:t>
      </w:r>
      <w:r w:rsidR="00F3002F">
        <w:rPr>
          <w:rFonts w:ascii="Arial" w:hAnsi="Arial" w:cs="Arial"/>
          <w:color w:val="000000"/>
          <w:lang w:val="sr-Latn-ME"/>
        </w:rPr>
        <w:t>1728/1</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Mjes</w:t>
      </w:r>
      <w:r w:rsidR="002B4C60">
        <w:rPr>
          <w:rFonts w:ascii="Arial" w:hAnsi="Arial" w:cs="Arial"/>
          <w:color w:val="000000"/>
          <w:lang w:val="sr-Latn-ME"/>
        </w:rPr>
        <w:t>to i datum: Podgorica, 27.09</w:t>
      </w:r>
      <w:r w:rsidR="00D75ED9">
        <w:rPr>
          <w:rFonts w:ascii="Arial" w:hAnsi="Arial" w:cs="Arial"/>
          <w:color w:val="000000"/>
          <w:lang w:val="sr-Latn-ME"/>
        </w:rPr>
        <w:t>.2022. godine</w:t>
      </w:r>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b/>
          <w:bCs/>
          <w:color w:val="000000"/>
          <w:lang w:val="sr-Latn-ME"/>
        </w:rPr>
      </w:pPr>
    </w:p>
    <w:p w:rsidR="00025DD0" w:rsidRPr="00447DAD" w:rsidRDefault="00025DD0" w:rsidP="00025DD0">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r w:rsidRPr="00447DAD">
        <w:rPr>
          <w:rFonts w:ascii="Arial" w:hAnsi="Arial" w:cs="Arial"/>
          <w:color w:val="000000"/>
          <w:lang w:val="sr-Latn-ME"/>
        </w:rPr>
        <w:t>da u postu</w:t>
      </w:r>
      <w:r w:rsidR="00A10529">
        <w:rPr>
          <w:rFonts w:ascii="Arial" w:hAnsi="Arial" w:cs="Arial"/>
          <w:color w:val="000000"/>
          <w:lang w:val="sr-Latn-ME"/>
        </w:rPr>
        <w:t xml:space="preserve">pku javne </w:t>
      </w:r>
      <w:r w:rsidR="004E66EE">
        <w:rPr>
          <w:rFonts w:ascii="Arial" w:hAnsi="Arial" w:cs="Arial"/>
          <w:color w:val="000000"/>
          <w:lang w:val="sr-Latn-ME"/>
        </w:rPr>
        <w:t xml:space="preserve">nabavke redni broj </w:t>
      </w:r>
      <w:r w:rsidR="00F3002F">
        <w:rPr>
          <w:rFonts w:ascii="Arial" w:hAnsi="Arial" w:cs="Arial"/>
          <w:color w:val="000000"/>
          <w:lang w:val="sr-Latn-ME"/>
        </w:rPr>
        <w:t>18</w:t>
      </w:r>
      <w:r w:rsidR="00A10529">
        <w:rPr>
          <w:rFonts w:ascii="Arial" w:hAnsi="Arial" w:cs="Arial"/>
          <w:color w:val="000000"/>
          <w:lang w:val="sr-Latn-ME"/>
        </w:rPr>
        <w:t xml:space="preserve"> </w:t>
      </w:r>
      <w:r w:rsidR="00F3002F">
        <w:rPr>
          <w:rFonts w:ascii="Arial" w:hAnsi="Arial" w:cs="Arial"/>
          <w:color w:val="000000"/>
          <w:lang w:val="sr-Latn-ME"/>
        </w:rPr>
        <w:t>iz Plana javne nabavke broj 2988</w:t>
      </w:r>
      <w:r w:rsidRPr="00447DAD">
        <w:rPr>
          <w:rFonts w:ascii="Arial" w:hAnsi="Arial" w:cs="Arial"/>
          <w:color w:val="000000"/>
          <w:lang w:val="sr-Latn-ME"/>
        </w:rPr>
        <w:t xml:space="preserve"> od </w:t>
      </w:r>
      <w:r w:rsidR="00F3002F">
        <w:rPr>
          <w:rFonts w:ascii="Arial" w:hAnsi="Arial" w:cs="Arial"/>
          <w:color w:val="000000"/>
          <w:lang w:val="sr-Latn-ME"/>
        </w:rPr>
        <w:t>17</w:t>
      </w:r>
      <w:r w:rsidR="002B4C60">
        <w:rPr>
          <w:rFonts w:ascii="Arial" w:hAnsi="Arial" w:cs="Arial"/>
          <w:color w:val="000000"/>
          <w:lang w:val="sr-Latn-ME"/>
        </w:rPr>
        <w:t>.08</w:t>
      </w:r>
      <w:r w:rsidR="00BE791B">
        <w:rPr>
          <w:rFonts w:ascii="Arial" w:hAnsi="Arial" w:cs="Arial"/>
          <w:color w:val="000000"/>
          <w:lang w:val="sr-Latn-ME"/>
        </w:rPr>
        <w:t>.2022.</w:t>
      </w:r>
      <w:r w:rsidR="00A10529">
        <w:rPr>
          <w:rFonts w:ascii="Arial" w:hAnsi="Arial" w:cs="Arial"/>
          <w:color w:val="000000"/>
          <w:lang w:val="sr-Latn-ME"/>
        </w:rPr>
        <w:t xml:space="preserve"> godine</w:t>
      </w:r>
      <w:r w:rsidRPr="00447DAD">
        <w:rPr>
          <w:rFonts w:ascii="Arial" w:hAnsi="Arial" w:cs="Arial"/>
          <w:color w:val="000000"/>
          <w:lang w:val="sr-Latn-ME"/>
        </w:rPr>
        <w:t xml:space="preserve"> za nabavku </w:t>
      </w:r>
      <w:r w:rsidR="00BE791B">
        <w:rPr>
          <w:rFonts w:ascii="Arial" w:hAnsi="Arial" w:cs="Arial"/>
          <w:color w:val="000000"/>
          <w:lang w:val="sr-Latn-ME"/>
        </w:rPr>
        <w:t>radova – A</w:t>
      </w:r>
      <w:r w:rsidR="002B4C60">
        <w:rPr>
          <w:rFonts w:ascii="Arial" w:hAnsi="Arial" w:cs="Arial"/>
          <w:color w:val="000000"/>
          <w:lang w:val="sr-Latn-ME"/>
        </w:rPr>
        <w:t>daptacija kotlarnice</w:t>
      </w:r>
      <w:r w:rsidR="00530BBE">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w:t>
      </w:r>
      <w:r w:rsidR="00A10529">
        <w:rPr>
          <w:rFonts w:ascii="Arial" w:hAnsi="Arial" w:cs="Arial"/>
          <w:color w:val="000000"/>
          <w:lang w:val="sr-Latn-ME"/>
        </w:rPr>
        <w:t>ručioca</w:t>
      </w:r>
      <w:r w:rsidR="000211C7">
        <w:rPr>
          <w:rFonts w:ascii="Arial" w:hAnsi="Arial" w:cs="Arial"/>
          <w:color w:val="000000"/>
          <w:lang w:val="sr-Latn-ME"/>
        </w:rPr>
        <w:t xml:space="preserve"> </w:t>
      </w:r>
      <w:r w:rsidR="00F3002F">
        <w:rPr>
          <w:rFonts w:ascii="Arial" w:hAnsi="Arial" w:cs="Arial"/>
          <w:color w:val="000000"/>
          <w:lang w:val="sr-Latn-ME"/>
        </w:rPr>
        <w:t xml:space="preserve"> Novica Gačević</w:t>
      </w:r>
      <w:r w:rsidR="00A10529">
        <w:rPr>
          <w:rFonts w:ascii="Arial" w:hAnsi="Arial" w:cs="Arial"/>
          <w:color w:val="000000"/>
          <w:lang w:val="sr-Latn-ME"/>
        </w:rPr>
        <w:t>, direktor</w:t>
      </w:r>
    </w:p>
    <w:p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A10529" w:rsidRPr="00447DAD" w:rsidRDefault="00A10529" w:rsidP="00025DD0">
      <w:pPr>
        <w:tabs>
          <w:tab w:val="left" w:pos="3290"/>
        </w:tabs>
        <w:ind w:left="5664" w:firstLine="708"/>
        <w:jc w:val="center"/>
        <w:rPr>
          <w:rFonts w:ascii="Arial" w:hAnsi="Arial" w:cs="Arial"/>
          <w:i/>
          <w:iCs/>
          <w:color w:val="000000"/>
          <w:lang w:val="sr-Latn-ME"/>
        </w:rPr>
      </w:pPr>
    </w:p>
    <w:p w:rsidR="00025DD0" w:rsidRPr="00447DAD" w:rsidRDefault="00025DD0" w:rsidP="00025DD0">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Službenik z</w:t>
      </w:r>
      <w:r w:rsidR="00A10529">
        <w:rPr>
          <w:rFonts w:ascii="Arial" w:hAnsi="Arial" w:cs="Arial"/>
          <w:color w:val="000000"/>
          <w:lang w:val="sr-Latn-ME"/>
        </w:rPr>
        <w:t>a javne nabavke</w:t>
      </w:r>
      <w:r w:rsidR="000211C7">
        <w:rPr>
          <w:rFonts w:ascii="Arial" w:hAnsi="Arial" w:cs="Arial"/>
          <w:color w:val="000000"/>
          <w:lang w:val="sr-Latn-ME"/>
        </w:rPr>
        <w:t xml:space="preserve"> </w:t>
      </w:r>
      <w:r w:rsidR="00F3002F">
        <w:rPr>
          <w:rFonts w:ascii="Arial" w:hAnsi="Arial" w:cs="Arial"/>
          <w:color w:val="000000"/>
          <w:lang w:val="sr-Latn-ME"/>
        </w:rPr>
        <w:t xml:space="preserve"> Edvin Popović</w:t>
      </w:r>
    </w:p>
    <w:p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A10529" w:rsidRPr="00447DAD" w:rsidRDefault="00A10529" w:rsidP="00025DD0">
      <w:pPr>
        <w:tabs>
          <w:tab w:val="left" w:pos="3290"/>
        </w:tabs>
        <w:ind w:left="5664" w:firstLine="708"/>
        <w:jc w:val="center"/>
        <w:rPr>
          <w:rFonts w:ascii="Arial" w:hAnsi="Arial" w:cs="Arial"/>
          <w:i/>
          <w:iCs/>
          <w:color w:val="000000"/>
          <w:lang w:val="sr-Latn-ME"/>
        </w:rPr>
      </w:pPr>
    </w:p>
    <w:p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Lice koje je učestvovalo u planiranju javne nabavke </w:t>
      </w:r>
      <w:r w:rsidR="000211C7">
        <w:rPr>
          <w:rFonts w:ascii="Arial" w:hAnsi="Arial" w:cs="Arial"/>
          <w:color w:val="000000"/>
          <w:lang w:val="sr-Latn-ME"/>
        </w:rPr>
        <w:t xml:space="preserve"> </w:t>
      </w:r>
      <w:r w:rsidR="00F3002F">
        <w:rPr>
          <w:rFonts w:ascii="Arial" w:hAnsi="Arial" w:cs="Arial"/>
          <w:color w:val="000000"/>
          <w:lang w:val="sr-Latn-ME"/>
        </w:rPr>
        <w:t>Edvin Popović</w:t>
      </w:r>
    </w:p>
    <w:p w:rsidR="00025DD0" w:rsidRDefault="00025DD0" w:rsidP="00025DD0">
      <w:pPr>
        <w:ind w:left="6372"/>
        <w:jc w:val="center"/>
        <w:rPr>
          <w:rFonts w:ascii="Arial" w:hAnsi="Arial" w:cs="Arial"/>
          <w:i/>
          <w:iCs/>
          <w:color w:val="000000"/>
          <w:lang w:val="sr-Latn-ME"/>
        </w:rPr>
      </w:pPr>
      <w:r w:rsidRPr="00447DAD">
        <w:rPr>
          <w:rFonts w:ascii="Arial" w:hAnsi="Arial" w:cs="Arial"/>
          <w:i/>
          <w:iCs/>
          <w:color w:val="000000"/>
          <w:lang w:val="sr-Latn-ME"/>
        </w:rPr>
        <w:t>s.r.</w:t>
      </w:r>
    </w:p>
    <w:p w:rsidR="006606C8" w:rsidRDefault="006606C8" w:rsidP="00025DD0">
      <w:pPr>
        <w:ind w:left="6372"/>
        <w:jc w:val="center"/>
        <w:rPr>
          <w:rFonts w:ascii="Arial" w:hAnsi="Arial" w:cs="Arial"/>
          <w:i/>
          <w:iCs/>
          <w:color w:val="000000"/>
          <w:lang w:val="sr-Latn-ME"/>
        </w:rPr>
      </w:pPr>
    </w:p>
    <w:p w:rsidR="006606C8" w:rsidRDefault="006606C8" w:rsidP="00025DD0">
      <w:pPr>
        <w:ind w:left="6372"/>
        <w:jc w:val="center"/>
        <w:rPr>
          <w:rFonts w:ascii="Arial" w:hAnsi="Arial" w:cs="Arial"/>
          <w:i/>
          <w:iCs/>
          <w:color w:val="000000"/>
          <w:lang w:val="sr-Latn-ME"/>
        </w:rPr>
      </w:pPr>
    </w:p>
    <w:p w:rsidR="00A10529" w:rsidRPr="00447DAD" w:rsidRDefault="00A10529" w:rsidP="00025DD0">
      <w:pPr>
        <w:ind w:left="6372"/>
        <w:jc w:val="center"/>
        <w:rPr>
          <w:rFonts w:ascii="Arial" w:hAnsi="Arial" w:cs="Arial"/>
          <w:i/>
          <w:iCs/>
          <w:color w:val="000000"/>
          <w:lang w:val="sr-Latn-ME"/>
        </w:rPr>
      </w:pPr>
    </w:p>
    <w:p w:rsidR="00025DD0" w:rsidRPr="00447DAD" w:rsidRDefault="00025DD0" w:rsidP="00025DD0">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sidR="00A10529">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F3002F">
        <w:rPr>
          <w:rFonts w:ascii="Arial" w:hAnsi="Arial" w:cs="Arial"/>
          <w:color w:val="000000"/>
          <w:lang w:val="sr-Latn-ME"/>
        </w:rPr>
        <w:t xml:space="preserve"> Edvin Popović</w:t>
      </w:r>
    </w:p>
    <w:p w:rsidR="00025DD0" w:rsidRPr="00447DAD" w:rsidRDefault="00025DD0"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2B4C60">
        <w:rPr>
          <w:rFonts w:ascii="Arial" w:hAnsi="Arial" w:cs="Arial"/>
          <w:color w:val="000000"/>
          <w:lang w:val="sr-Latn-ME"/>
        </w:rPr>
        <w:t xml:space="preserve"> Novo Govedarica</w:t>
      </w:r>
    </w:p>
    <w:p w:rsidR="00A10529" w:rsidRPr="00447DAD" w:rsidRDefault="00A10529"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Pr>
          <w:rFonts w:ascii="Arial" w:hAnsi="Arial" w:cs="Arial"/>
          <w:color w:val="000000"/>
          <w:lang w:val="sr-Latn-ME"/>
        </w:rPr>
        <w:t xml:space="preserve"> </w:t>
      </w:r>
      <w:r w:rsidR="00F3002F">
        <w:rPr>
          <w:rFonts w:ascii="Arial" w:hAnsi="Arial" w:cs="Arial"/>
          <w:color w:val="000000"/>
          <w:lang w:val="sr-Latn-ME"/>
        </w:rPr>
        <w:t>Adela Bajrović Kuč</w:t>
      </w:r>
      <w:bookmarkStart w:id="17" w:name="_GoBack"/>
      <w:bookmarkEnd w:id="17"/>
    </w:p>
    <w:p w:rsidR="00A10529" w:rsidRPr="00447DAD" w:rsidRDefault="00A10529"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BC1880" w:rsidRDefault="00BC1880" w:rsidP="00025DD0">
      <w:pPr>
        <w:jc w:val="both"/>
        <w:rPr>
          <w:rFonts w:ascii="Arial" w:hAnsi="Arial" w:cs="Arial"/>
          <w:b/>
          <w:bCs/>
          <w:color w:val="000000"/>
          <w:lang w:val="sr-Latn-ME"/>
        </w:rPr>
      </w:pPr>
    </w:p>
    <w:p w:rsidR="001F346D" w:rsidRDefault="001F346D" w:rsidP="00025DD0">
      <w:pPr>
        <w:jc w:val="both"/>
        <w:rPr>
          <w:rFonts w:ascii="Arial" w:hAnsi="Arial" w:cs="Arial"/>
          <w:b/>
          <w:bCs/>
          <w:color w:val="000000"/>
          <w:lang w:val="sr-Latn-ME"/>
        </w:rPr>
      </w:pPr>
    </w:p>
    <w:p w:rsidR="001F346D" w:rsidRDefault="001F346D" w:rsidP="00025DD0">
      <w:pPr>
        <w:jc w:val="both"/>
        <w:rPr>
          <w:rFonts w:ascii="Arial" w:hAnsi="Arial" w:cs="Arial"/>
          <w:b/>
          <w:bCs/>
          <w:color w:val="000000"/>
          <w:lang w:val="sr-Latn-ME"/>
        </w:rPr>
      </w:pPr>
    </w:p>
    <w:p w:rsidR="00025DD0" w:rsidRPr="00447DAD"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rsidR="00025DD0" w:rsidRPr="00447DAD" w:rsidRDefault="00025DD0" w:rsidP="00025DD0">
      <w:pPr>
        <w:tabs>
          <w:tab w:val="left" w:pos="5760"/>
        </w:tabs>
        <w:jc w:val="center"/>
        <w:rPr>
          <w:rFonts w:ascii="Arial" w:hAnsi="Arial" w:cs="Arial"/>
          <w:color w:val="000000"/>
          <w:lang w:val="sr-Latn-ME"/>
        </w:rPr>
      </w:pPr>
    </w:p>
    <w:p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025DD0" w:rsidRPr="00447DAD" w:rsidRDefault="00025DD0" w:rsidP="00025DD0">
      <w:pPr>
        <w:tabs>
          <w:tab w:val="left" w:pos="5760"/>
        </w:tabs>
        <w:jc w:val="both"/>
        <w:rPr>
          <w:rFonts w:ascii="Arial" w:hAnsi="Arial" w:cs="Arial"/>
          <w:color w:val="000000"/>
          <w:lang w:val="sr-Latn-ME"/>
        </w:rPr>
      </w:pPr>
    </w:p>
    <w:p w:rsidR="00025DD0" w:rsidRPr="00447DAD" w:rsidRDefault="00025DD0" w:rsidP="00025DD0">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025DD0" w:rsidRPr="00447DAD" w:rsidRDefault="00025DD0" w:rsidP="00025DD0">
      <w:pPr>
        <w:autoSpaceDE w:val="0"/>
        <w:autoSpaceDN w:val="0"/>
        <w:adjustRightInd w:val="0"/>
        <w:ind w:firstLine="567"/>
        <w:jc w:val="both"/>
        <w:rPr>
          <w:rFonts w:ascii="Arial" w:hAnsi="Arial" w:cs="Arial"/>
          <w:color w:val="000000"/>
          <w:lang w:val="sr-Latn-ME"/>
        </w:rPr>
      </w:pPr>
    </w:p>
    <w:p w:rsidR="00025DD0" w:rsidRPr="00447DAD" w:rsidRDefault="00025DD0" w:rsidP="00025DD0">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25DD0" w:rsidRPr="00447DAD" w:rsidRDefault="00025DD0" w:rsidP="00025DD0">
      <w:pPr>
        <w:tabs>
          <w:tab w:val="left" w:pos="5760"/>
        </w:tabs>
        <w:ind w:firstLine="567"/>
        <w:jc w:val="both"/>
        <w:rPr>
          <w:rFonts w:ascii="Arial" w:hAnsi="Arial" w:cs="Arial"/>
          <w:color w:val="000000"/>
          <w:lang w:val="sr-Latn-ME"/>
        </w:rPr>
      </w:pPr>
    </w:p>
    <w:p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025DD0" w:rsidRPr="00447DAD" w:rsidRDefault="00025DD0" w:rsidP="00025DD0">
      <w:pPr>
        <w:tabs>
          <w:tab w:val="left" w:pos="5760"/>
        </w:tabs>
        <w:ind w:firstLine="567"/>
        <w:jc w:val="both"/>
        <w:rPr>
          <w:rFonts w:ascii="Arial" w:hAnsi="Arial" w:cs="Arial"/>
          <w:color w:val="000000"/>
          <w:lang w:val="sr-Latn-ME"/>
        </w:rPr>
      </w:pPr>
    </w:p>
    <w:p w:rsidR="00025DD0"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C8744C" w:rsidRDefault="00C8744C"/>
    <w:sectPr w:rsidR="00C874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B48" w:rsidRDefault="00111B48" w:rsidP="00025DD0">
      <w:r>
        <w:separator/>
      </w:r>
    </w:p>
  </w:endnote>
  <w:endnote w:type="continuationSeparator" w:id="0">
    <w:p w:rsidR="00111B48" w:rsidRDefault="00111B48"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B48" w:rsidRDefault="00111B48" w:rsidP="00025DD0">
      <w:r>
        <w:separator/>
      </w:r>
    </w:p>
  </w:footnote>
  <w:footnote w:type="continuationSeparator" w:id="0">
    <w:p w:rsidR="00111B48" w:rsidRDefault="00111B48" w:rsidP="00025DD0">
      <w:r>
        <w:continuationSeparator/>
      </w:r>
    </w:p>
  </w:footnote>
  <w:footnote w:id="1">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AE7CDF"/>
    <w:multiLevelType w:val="hybridMultilevel"/>
    <w:tmpl w:val="8BCEEE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37756D1"/>
    <w:multiLevelType w:val="hybridMultilevel"/>
    <w:tmpl w:val="B050751A"/>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5"/>
  </w:num>
  <w:num w:numId="5">
    <w:abstractNumId w:val="0"/>
  </w:num>
  <w:num w:numId="6">
    <w:abstractNumId w:val="8"/>
  </w:num>
  <w:num w:numId="7">
    <w:abstractNumId w:val="6"/>
  </w:num>
  <w:num w:numId="8">
    <w:abstractNumId w:val="9"/>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DD0"/>
    <w:rsid w:val="000211C7"/>
    <w:rsid w:val="00025DD0"/>
    <w:rsid w:val="00035BCA"/>
    <w:rsid w:val="00076943"/>
    <w:rsid w:val="00111B48"/>
    <w:rsid w:val="001208A6"/>
    <w:rsid w:val="001510B8"/>
    <w:rsid w:val="001976D9"/>
    <w:rsid w:val="001D31AA"/>
    <w:rsid w:val="001F346D"/>
    <w:rsid w:val="0022300E"/>
    <w:rsid w:val="002B4C60"/>
    <w:rsid w:val="004462CA"/>
    <w:rsid w:val="00464733"/>
    <w:rsid w:val="004E66EE"/>
    <w:rsid w:val="00530BBE"/>
    <w:rsid w:val="005974E5"/>
    <w:rsid w:val="005A7459"/>
    <w:rsid w:val="005B33DB"/>
    <w:rsid w:val="00611786"/>
    <w:rsid w:val="00632F9F"/>
    <w:rsid w:val="006606C8"/>
    <w:rsid w:val="00693C31"/>
    <w:rsid w:val="006E644F"/>
    <w:rsid w:val="0073719F"/>
    <w:rsid w:val="007A363B"/>
    <w:rsid w:val="008210E8"/>
    <w:rsid w:val="0082345C"/>
    <w:rsid w:val="0086450C"/>
    <w:rsid w:val="00877277"/>
    <w:rsid w:val="009B0AF6"/>
    <w:rsid w:val="009F1EBB"/>
    <w:rsid w:val="009F7D1B"/>
    <w:rsid w:val="00A10529"/>
    <w:rsid w:val="00B27151"/>
    <w:rsid w:val="00BB753C"/>
    <w:rsid w:val="00BC1880"/>
    <w:rsid w:val="00BE791B"/>
    <w:rsid w:val="00C3151E"/>
    <w:rsid w:val="00C8744C"/>
    <w:rsid w:val="00D75ED9"/>
    <w:rsid w:val="00D936DA"/>
    <w:rsid w:val="00DB1032"/>
    <w:rsid w:val="00DC5589"/>
    <w:rsid w:val="00DF1441"/>
    <w:rsid w:val="00E0655B"/>
    <w:rsid w:val="00ED26C8"/>
    <w:rsid w:val="00ED6DD5"/>
    <w:rsid w:val="00F3002F"/>
    <w:rsid w:val="00F35F51"/>
    <w:rsid w:val="00FD0928"/>
    <w:rsid w:val="00FD5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3272</Words>
  <Characters>18651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PC</cp:lastModifiedBy>
  <cp:revision>4</cp:revision>
  <dcterms:created xsi:type="dcterms:W3CDTF">2022-09-27T14:58:00Z</dcterms:created>
  <dcterms:modified xsi:type="dcterms:W3CDTF">2022-09-27T15:23:00Z</dcterms:modified>
</cp:coreProperties>
</file>