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UPRAVA ZA IZVRŠENJE KRIVIČNIH SANKCIJA </w:t>
      </w:r>
    </w:p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Broj iz evidencije p</w:t>
      </w:r>
      <w:r w:rsidR="00022213">
        <w:rPr>
          <w:rFonts w:ascii="Arial" w:eastAsia="Times New Roman" w:hAnsi="Arial" w:cs="Arial"/>
          <w:sz w:val="24"/>
          <w:szCs w:val="24"/>
        </w:rPr>
        <w:t xml:space="preserve">ostupaka javnih nabavki: U-RJN </w:t>
      </w:r>
      <w:r w:rsidR="0046560F" w:rsidRPr="0046560F">
        <w:rPr>
          <w:rFonts w:ascii="Arial" w:eastAsia="Times New Roman" w:hAnsi="Arial" w:cs="Arial"/>
          <w:sz w:val="24"/>
          <w:szCs w:val="24"/>
        </w:rPr>
        <w:t>1/2021</w:t>
      </w:r>
      <w:r w:rsidR="00022213">
        <w:rPr>
          <w:rFonts w:ascii="Arial" w:eastAsia="Times New Roman" w:hAnsi="Arial" w:cs="Arial"/>
          <w:sz w:val="24"/>
          <w:szCs w:val="24"/>
        </w:rPr>
        <w:t>-3</w:t>
      </w:r>
    </w:p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Redni broj iz Plana javnih </w:t>
      </w:r>
      <w:proofErr w:type="gramStart"/>
      <w:r w:rsidRPr="0046560F">
        <w:rPr>
          <w:rFonts w:ascii="Arial" w:eastAsia="Times New Roman" w:hAnsi="Arial" w:cs="Arial"/>
          <w:sz w:val="24"/>
          <w:szCs w:val="24"/>
        </w:rPr>
        <w:t>nabavki :</w:t>
      </w:r>
      <w:proofErr w:type="gramEnd"/>
      <w:r w:rsidRPr="0046560F">
        <w:rPr>
          <w:rFonts w:ascii="Arial" w:eastAsia="Times New Roman" w:hAnsi="Arial" w:cs="Arial"/>
          <w:sz w:val="24"/>
          <w:szCs w:val="24"/>
        </w:rPr>
        <w:t xml:space="preserve"> </w:t>
      </w:r>
      <w:r w:rsidR="002154EE" w:rsidRPr="0046560F">
        <w:rPr>
          <w:rFonts w:ascii="Arial" w:eastAsia="Times New Roman" w:hAnsi="Arial" w:cs="Arial"/>
          <w:sz w:val="24"/>
          <w:szCs w:val="24"/>
        </w:rPr>
        <w:t>02</w:t>
      </w:r>
    </w:p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CE0E2F" w:rsidRPr="0046560F">
        <w:rPr>
          <w:rFonts w:ascii="Arial" w:eastAsia="Times New Roman" w:hAnsi="Arial" w:cs="Arial"/>
          <w:sz w:val="24"/>
          <w:szCs w:val="24"/>
        </w:rPr>
        <w:t>04.02.2021</w:t>
      </w:r>
      <w:r w:rsidRPr="0046560F">
        <w:rPr>
          <w:rFonts w:ascii="Arial" w:eastAsia="Times New Roman" w:hAnsi="Arial" w:cs="Arial"/>
          <w:sz w:val="24"/>
          <w:szCs w:val="24"/>
        </w:rPr>
        <w:t>.</w:t>
      </w:r>
      <w:r w:rsidR="00CE0E2F" w:rsidRPr="0046560F">
        <w:rPr>
          <w:rFonts w:ascii="Arial" w:eastAsia="Times New Roman" w:hAnsi="Arial" w:cs="Arial"/>
          <w:sz w:val="24"/>
          <w:szCs w:val="24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>godine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</w:pPr>
    </w:p>
    <w:p w:rsidR="002B106A" w:rsidRPr="0046560F" w:rsidRDefault="002B106A" w:rsidP="002B10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2B106A" w:rsidRPr="0046560F" w:rsidRDefault="002B106A" w:rsidP="002B10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</w:t>
      </w:r>
      <w:proofErr w:type="gramStart"/>
      <w:r w:rsidRPr="0046560F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46560F">
        <w:rPr>
          <w:rFonts w:ascii="Arial" w:eastAsia="Times New Roman" w:hAnsi="Arial" w:cs="Arial"/>
          <w:sz w:val="24"/>
          <w:szCs w:val="24"/>
        </w:rPr>
        <w:t xml:space="preserve">, br. 074/19) </w:t>
      </w:r>
      <w:r w:rsidRPr="0046560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za izvršenje krivičnih sankcija, </w:t>
      </w:r>
      <w:r w:rsidRPr="0046560F">
        <w:rPr>
          <w:rFonts w:ascii="Arial" w:eastAsia="Times New Roman" w:hAnsi="Arial" w:cs="Arial"/>
          <w:sz w:val="24"/>
          <w:szCs w:val="24"/>
        </w:rPr>
        <w:t>objavljuje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robe – </w:t>
      </w:r>
      <w:r w:rsidR="002154EE" w:rsidRPr="0046560F">
        <w:rPr>
          <w:rFonts w:ascii="Arial" w:eastAsia="Times New Roman" w:hAnsi="Arial" w:cs="Arial"/>
          <w:bCs/>
          <w:color w:val="000000"/>
          <w:sz w:val="24"/>
          <w:szCs w:val="24"/>
        </w:rPr>
        <w:t>lož ulje</w:t>
      </w: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br w:type="page"/>
      </w:r>
      <w:r w:rsidRPr="0046560F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lastRenderedPageBreak/>
        <w:t>SADRŽAJ TENDERSKE DOKUMENTACIJE</w:t>
      </w: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</w:p>
    <w:p w:rsidR="002B106A" w:rsidRPr="0046560F" w:rsidRDefault="002B106A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r w:rsidRPr="0046560F">
        <w:rPr>
          <w:rFonts w:ascii="Arial" w:eastAsia="PMingLiU" w:hAnsi="Arial" w:cs="Arial"/>
          <w:color w:val="000000"/>
          <w:sz w:val="24"/>
          <w:szCs w:val="24"/>
          <w:highlight w:val="yellow"/>
          <w:lang w:val="sr-Latn-ME" w:eastAsia="zh-TW"/>
        </w:rPr>
        <w:fldChar w:fldCharType="begin"/>
      </w:r>
      <w:r w:rsidRPr="0046560F">
        <w:rPr>
          <w:rFonts w:ascii="Arial" w:eastAsia="PMingLiU" w:hAnsi="Arial" w:cs="Arial"/>
          <w:color w:val="000000"/>
          <w:sz w:val="24"/>
          <w:szCs w:val="24"/>
          <w:highlight w:val="yellow"/>
          <w:lang w:val="sr-Latn-ME" w:eastAsia="zh-TW"/>
        </w:rPr>
        <w:instrText xml:space="preserve"> TOC \o "1-3" \h \z \u </w:instrText>
      </w:r>
      <w:r w:rsidRPr="0046560F">
        <w:rPr>
          <w:rFonts w:ascii="Arial" w:eastAsia="PMingLiU" w:hAnsi="Arial" w:cs="Arial"/>
          <w:color w:val="000000"/>
          <w:sz w:val="24"/>
          <w:szCs w:val="24"/>
          <w:highlight w:val="yellow"/>
          <w:lang w:val="sr-Latn-ME" w:eastAsia="zh-TW"/>
        </w:rPr>
        <w:fldChar w:fldCharType="separate"/>
      </w:r>
      <w:hyperlink w:anchor="_Toc44578270" w:history="1">
        <w:r w:rsidRPr="0046560F">
          <w:rPr>
            <w:rFonts w:ascii="Arial" w:eastAsia="Times New Roman" w:hAnsi="Arial" w:cs="Arial"/>
            <w:bCs/>
            <w:iCs/>
            <w:noProof/>
            <w:color w:val="0000FF"/>
            <w:sz w:val="24"/>
            <w:szCs w:val="24"/>
            <w:u w:val="single"/>
            <w:lang w:eastAsia="zh-TW"/>
          </w:rPr>
          <w:t>1.</w:t>
        </w:r>
        <w:r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POZIV ZA NADMETANJE</w:t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begin"/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instrText xml:space="preserve"> PAGEREF _Toc44578270 \h </w:instrText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separate"/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3</w:t>
        </w:r>
        <w:r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fldChar w:fldCharType="end"/>
        </w:r>
      </w:hyperlink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PMingLiU" w:hAnsi="Arial" w:cs="Arial"/>
          <w:noProof/>
          <w:sz w:val="24"/>
          <w:szCs w:val="24"/>
          <w:lang w:eastAsia="zh-TW"/>
        </w:rPr>
      </w:pPr>
      <w:hyperlink w:anchor="_Toc44578271" w:history="1"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2.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TEHNIČKA SPECIFIKACIJA PREDMETA JAVNE NABAVKE PARTIJA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  <w:t>.9</w:t>
        </w:r>
      </w:hyperlink>
    </w:p>
    <w:p w:rsidR="002B106A" w:rsidRPr="0046560F" w:rsidRDefault="002B106A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PMingLiU" w:hAnsi="Arial" w:cs="Arial"/>
          <w:noProof/>
          <w:sz w:val="24"/>
          <w:szCs w:val="24"/>
          <w:lang w:eastAsia="zh-TW"/>
        </w:rPr>
      </w:pPr>
      <w:r w:rsidRPr="0046560F">
        <w:rPr>
          <w:rFonts w:ascii="Arial" w:eastAsia="PMingLiU" w:hAnsi="Arial" w:cs="Arial"/>
          <w:noProof/>
          <w:sz w:val="24"/>
          <w:szCs w:val="24"/>
          <w:lang w:eastAsia="zh-TW"/>
        </w:rPr>
        <w:t>3. SREDSTVA FINANSIJSKOG OBEZBJEĐENJA UGOVORA O JAVNOJ NABAVCI................................................................................................</w:t>
      </w:r>
      <w:r w:rsidR="0046560F">
        <w:rPr>
          <w:rFonts w:ascii="Arial" w:eastAsia="PMingLiU" w:hAnsi="Arial" w:cs="Arial"/>
          <w:noProof/>
          <w:sz w:val="24"/>
          <w:szCs w:val="24"/>
          <w:lang w:eastAsia="zh-TW"/>
        </w:rPr>
        <w:t>..................</w:t>
      </w:r>
      <w:r w:rsidR="00CE0E2F" w:rsidRPr="0046560F">
        <w:rPr>
          <w:rFonts w:ascii="Arial" w:eastAsia="PMingLiU" w:hAnsi="Arial" w:cs="Arial"/>
          <w:noProof/>
          <w:sz w:val="24"/>
          <w:szCs w:val="24"/>
          <w:lang w:eastAsia="zh-TW"/>
        </w:rPr>
        <w:t>10</w:t>
      </w:r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272" w:history="1"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4.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METODOLOGIJA VREDNOVANJA PONUDA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CE0E2F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10</w:t>
        </w:r>
      </w:hyperlink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273" w:history="1"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5.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UPUTSTVO ZA SAČINJAVANJE PONUDE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CE0E2F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11</w:t>
        </w:r>
      </w:hyperlink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274" w:history="1"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6.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NAČIN ZAKLJUČIVANJA I IZMJENE UGOVORA O JAVNOJ NABACI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CE0E2F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11</w:t>
        </w:r>
      </w:hyperlink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275" w:history="1"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7.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ZAHTJEV ZA POJAŠNJENJE ILI IZMJENU I DOPUNU TENDERSKE DOKUMENTACIJE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CE0E2F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12</w:t>
        </w:r>
      </w:hyperlink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Times New Roman" w:hAnsi="Arial" w:cs="Arial"/>
          <w:noProof/>
          <w:sz w:val="24"/>
          <w:szCs w:val="24"/>
        </w:rPr>
      </w:pPr>
      <w:hyperlink w:anchor="_Toc44578276" w:history="1"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8.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IZJAVA NARUČIOCA O NEPOSTOJANJU SUKOBA INTERESA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CE0E2F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13</w:t>
        </w:r>
      </w:hyperlink>
    </w:p>
    <w:p w:rsidR="002B106A" w:rsidRPr="0046560F" w:rsidRDefault="007C77D8" w:rsidP="002B106A">
      <w:pPr>
        <w:tabs>
          <w:tab w:val="left" w:pos="440"/>
          <w:tab w:val="right" w:leader="dot" w:pos="9062"/>
        </w:tabs>
        <w:spacing w:after="100" w:line="276" w:lineRule="auto"/>
        <w:rPr>
          <w:rFonts w:ascii="Arial" w:eastAsia="PMingLiU" w:hAnsi="Arial" w:cs="Arial"/>
          <w:noProof/>
          <w:sz w:val="24"/>
          <w:szCs w:val="24"/>
          <w:lang w:eastAsia="zh-TW"/>
        </w:rPr>
      </w:pPr>
      <w:hyperlink w:anchor="_Toc44578277" w:history="1">
        <w:r w:rsidR="002B106A" w:rsidRPr="0046560F">
          <w:rPr>
            <w:rFonts w:ascii="Arial" w:eastAsia="Times New Roman" w:hAnsi="Arial" w:cs="Arial"/>
            <w:bCs/>
            <w:iCs/>
            <w:noProof/>
            <w:color w:val="0000FF"/>
            <w:sz w:val="24"/>
            <w:szCs w:val="24"/>
            <w:u w:val="single"/>
            <w:lang w:eastAsia="zh-TW"/>
          </w:rPr>
          <w:t>9.</w:t>
        </w:r>
        <w:r w:rsidR="002B106A" w:rsidRPr="0046560F">
          <w:rPr>
            <w:rFonts w:ascii="Arial" w:eastAsia="Times New Roman" w:hAnsi="Arial" w:cs="Arial"/>
            <w:noProof/>
            <w:sz w:val="24"/>
            <w:szCs w:val="24"/>
          </w:rPr>
          <w:tab/>
        </w:r>
        <w:r w:rsidR="002B106A" w:rsidRPr="0046560F">
          <w:rPr>
            <w:rFonts w:ascii="Arial" w:eastAsia="Times New Roman" w:hAnsi="Arial" w:cs="Arial"/>
            <w:bCs/>
            <w:noProof/>
            <w:color w:val="0000FF"/>
            <w:sz w:val="24"/>
            <w:szCs w:val="24"/>
            <w:u w:val="single"/>
            <w:lang w:eastAsia="zh-TW"/>
          </w:rPr>
          <w:t>UPUTSTVO O PRAVNOM SREDSTVU</w:t>
        </w:r>
        <w:r w:rsidR="002B106A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ab/>
        </w:r>
        <w:r w:rsidR="00CE0E2F" w:rsidRPr="0046560F">
          <w:rPr>
            <w:rFonts w:ascii="Arial" w:eastAsia="PMingLiU" w:hAnsi="Arial" w:cs="Arial"/>
            <w:noProof/>
            <w:webHidden/>
            <w:sz w:val="24"/>
            <w:szCs w:val="24"/>
            <w:lang w:eastAsia="zh-TW"/>
          </w:rPr>
          <w:t>14</w:t>
        </w:r>
      </w:hyperlink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highlight w:val="yellow"/>
        </w:rPr>
        <w:fldChar w:fldCharType="end"/>
      </w: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bookmarkStart w:id="0" w:name="_Toc44578270"/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POZIV ZA NADMETANJE</w:t>
      </w:r>
      <w:bookmarkEnd w:id="0"/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I   Podaci o naručiocu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9"/>
        <w:gridCol w:w="4935"/>
      </w:tblGrid>
      <w:tr w:rsidR="002B106A" w:rsidRPr="0046560F" w:rsidTr="00E3150D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Naručilac: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Uprava za izvršenje krivičnih sankcija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Lice/a za davanje informacija: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Perović Valentina</w:t>
            </w:r>
          </w:p>
        </w:tc>
      </w:tr>
      <w:tr w:rsidR="002B106A" w:rsidRPr="0046560F" w:rsidTr="00E3150D">
        <w:trPr>
          <w:trHeight w:val="612"/>
        </w:trPr>
        <w:tc>
          <w:tcPr>
            <w:tcW w:w="4162" w:type="dxa"/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Adresa: 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Velje brdo bb Podgorica</w:t>
            </w:r>
          </w:p>
        </w:tc>
        <w:tc>
          <w:tcPr>
            <w:tcW w:w="5125" w:type="dxa"/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Poštanski broj: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81000</w:t>
            </w:r>
          </w:p>
        </w:tc>
      </w:tr>
      <w:tr w:rsidR="002B106A" w:rsidRPr="0046560F" w:rsidTr="00E3150D">
        <w:trPr>
          <w:trHeight w:val="612"/>
        </w:trPr>
        <w:tc>
          <w:tcPr>
            <w:tcW w:w="4162" w:type="dxa"/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Sjedište: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125" w:type="dxa"/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PIB (Matični broj):  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02000458</w:t>
            </w:r>
          </w:p>
        </w:tc>
      </w:tr>
      <w:tr w:rsidR="002B106A" w:rsidRPr="0046560F" w:rsidTr="00E3150D">
        <w:trPr>
          <w:trHeight w:val="612"/>
        </w:trPr>
        <w:tc>
          <w:tcPr>
            <w:tcW w:w="4162" w:type="dxa"/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Telefon: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020/241-183</w:t>
            </w:r>
          </w:p>
        </w:tc>
        <w:tc>
          <w:tcPr>
            <w:tcW w:w="5125" w:type="dxa"/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Faks: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020/243-567</w:t>
            </w:r>
          </w:p>
        </w:tc>
      </w:tr>
      <w:tr w:rsidR="002B106A" w:rsidRPr="0046560F" w:rsidTr="00E3150D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E-mail adresa:</w:t>
            </w:r>
          </w:p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tina.perovic@ziks.me</w:t>
            </w:r>
            <w:hyperlink r:id="rId7" w:history="1"/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2B106A" w:rsidRPr="0046560F" w:rsidRDefault="002B106A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Internet stranica (web): </w:t>
            </w:r>
          </w:p>
          <w:p w:rsidR="002B106A" w:rsidRPr="0046560F" w:rsidRDefault="007C77D8" w:rsidP="002B106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hyperlink r:id="rId8" w:history="1">
              <w:r w:rsidR="002B106A" w:rsidRPr="0046560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www.ziks.gov.me</w:t>
              </w:r>
            </w:hyperlink>
          </w:p>
        </w:tc>
      </w:tr>
    </w:tbl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II Vrsta postupka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- otvoreni postupak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 Predmet javne nabavke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b/>
          <w:bCs/>
          <w:color w:val="000000"/>
          <w:sz w:val="24"/>
          <w:szCs w:val="24"/>
        </w:rPr>
        <w:t>Vrsta predmeta javne nabavke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Robe 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b/>
          <w:bCs/>
          <w:color w:val="000000"/>
          <w:sz w:val="24"/>
          <w:szCs w:val="24"/>
        </w:rPr>
        <w:t>Naziv i opis predmeta javne nabavke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22"/>
      </w:tblGrid>
      <w:tr w:rsidR="002B106A" w:rsidRPr="0046560F" w:rsidTr="00E3150D">
        <w:trPr>
          <w:trHeight w:val="574"/>
        </w:trPr>
        <w:tc>
          <w:tcPr>
            <w:tcW w:w="9428" w:type="dxa"/>
            <w:tcBorders>
              <w:top w:val="single" w:sz="4" w:space="0" w:color="auto"/>
              <w:bottom w:val="single" w:sz="4" w:space="0" w:color="auto"/>
            </w:tcBorders>
          </w:tcPr>
          <w:p w:rsidR="002B106A" w:rsidRPr="0046560F" w:rsidRDefault="002B106A" w:rsidP="002154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Predmet javne nabavke je nabavka robe – </w:t>
            </w:r>
            <w:r w:rsidR="002154EE" w:rsidRPr="004656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lož ulje.</w:t>
            </w:r>
          </w:p>
        </w:tc>
      </w:tr>
    </w:tbl>
    <w:p w:rsidR="002B106A" w:rsidRPr="0046560F" w:rsidRDefault="002B106A" w:rsidP="002B106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b/>
          <w:bCs/>
          <w:color w:val="000000"/>
          <w:sz w:val="24"/>
          <w:szCs w:val="24"/>
        </w:rPr>
        <w:t>CPV – Jedinstveni rječnik javnih nabavki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22"/>
      </w:tblGrid>
      <w:tr w:rsidR="002B106A" w:rsidRPr="0046560F" w:rsidTr="00E3150D">
        <w:tc>
          <w:tcPr>
            <w:tcW w:w="9428" w:type="dxa"/>
            <w:tcBorders>
              <w:top w:val="single" w:sz="4" w:space="0" w:color="auto"/>
              <w:bottom w:val="single" w:sz="4" w:space="0" w:color="auto"/>
            </w:tcBorders>
          </w:tcPr>
          <w:p w:rsidR="002B106A" w:rsidRPr="0046560F" w:rsidRDefault="002B106A" w:rsidP="002B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2B106A" w:rsidRPr="0046560F" w:rsidRDefault="002154EE" w:rsidP="002B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6560F">
              <w:rPr>
                <w:rFonts w:ascii="Arial" w:eastAsia="Times New Roman" w:hAnsi="Arial" w:cs="Arial"/>
                <w:sz w:val="24"/>
                <w:szCs w:val="24"/>
              </w:rPr>
              <w:t>09135100-lož ulje</w:t>
            </w:r>
          </w:p>
        </w:tc>
      </w:tr>
    </w:tbl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IV Način nabavke: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Nabavka se vrši: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DD2E6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lastRenderedPageBreak/>
        <w:t>Obrazloženje razloga zašto predmet nabavke nije podijeljen na partije: Predmetna nabavka se odnosi na robu koju ponu</w:t>
      </w: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đači koj se bave proizvodnjom ili prodajom predmetne robe mogu ponuditi kao cjelinu.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V Zaključivanje okvirnog sporazuma</w:t>
      </w:r>
      <w:r w:rsidRPr="0046560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1"/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VI Procijenjena vrijednost predmenta nabavke:</w:t>
      </w: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footnoteReference w:id="2"/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Procijenjena vrijednost predmeta nabavke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kao cjeline je </w:t>
      </w:r>
      <w:r w:rsidR="002154EE" w:rsidRPr="0046560F">
        <w:rPr>
          <w:rFonts w:ascii="Arial" w:eastAsia="Times New Roman" w:hAnsi="Arial" w:cs="Arial"/>
          <w:color w:val="000000"/>
          <w:sz w:val="24"/>
          <w:szCs w:val="24"/>
        </w:rPr>
        <w:t>37190,25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>€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b/>
          <w:color w:val="000000"/>
          <w:sz w:val="24"/>
          <w:szCs w:val="24"/>
        </w:rPr>
        <w:t>VII Zajednička nabavka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Nabavka se sprovodi kao zajednička nabavka: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VIII Centralizovana nabavka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Nabavka je centralizovana: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IX Jezik ponude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X Rok za donošenje odluke o izboru najpovoljnije ponude, odnosno odluke o poništenju postupka javne nabavke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Odluka o izboru najpovoljnije ponude, </w:t>
      </w:r>
      <w:r w:rsidRPr="0046560F">
        <w:rPr>
          <w:rFonts w:ascii="Arial" w:eastAsia="Times New Roman" w:hAnsi="Arial" w:cs="Arial"/>
          <w:sz w:val="24"/>
          <w:szCs w:val="24"/>
        </w:rPr>
        <w:t>odnosno odluka o poništenju postupka javne nabavke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donijeće se u roku od 60 dana od dana otvaranja ponuda.</w:t>
      </w:r>
      <w:r w:rsidRPr="0046560F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3"/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lastRenderedPageBreak/>
        <w:t>Mogućnost podnošenja ponude sa varijantama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7094" w:rsidRPr="0046560F" w:rsidRDefault="00CE0E2F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XI</w:t>
      </w:r>
      <w:r w:rsidR="00FC7094" w:rsidRPr="0046560F">
        <w:rPr>
          <w:rFonts w:ascii="Arial" w:eastAsia="Times New Roman" w:hAnsi="Arial" w:cs="Arial"/>
          <w:b/>
          <w:sz w:val="24"/>
          <w:szCs w:val="24"/>
        </w:rPr>
        <w:t xml:space="preserve"> Uslovi za učešće u postupku javne nabavke i osnovi za isključenje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FC7094" w:rsidRPr="0046560F" w:rsidRDefault="00FC7094" w:rsidP="00FC7094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Obavezni uslovi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</w:rPr>
      </w:pPr>
    </w:p>
    <w:p w:rsidR="00FC7094" w:rsidRPr="0046560F" w:rsidRDefault="00FC7094" w:rsidP="00FC70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U postupku javne nabavke može da učestvuje samo privredni subjekat koji: </w:t>
      </w:r>
    </w:p>
    <w:p w:rsidR="00FC7094" w:rsidRPr="0046560F" w:rsidRDefault="00FC7094" w:rsidP="00FC70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FC7094" w:rsidRPr="0046560F" w:rsidRDefault="00FC7094" w:rsidP="00FC70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2) je izmirio sve dospjele obaveze po osnovu poreza i doprinosa za penzijsko i zdravstveno osiguranje.</w:t>
      </w:r>
    </w:p>
    <w:p w:rsidR="00FC7094" w:rsidRPr="0046560F" w:rsidRDefault="00FC7094" w:rsidP="00FC70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C7094" w:rsidRPr="0046560F" w:rsidRDefault="00FC7094" w:rsidP="00FC709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Dokazivanje ispunjenosti obaveznih uslova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Ispunjenost obaveznih uslova dokazuje se na osnovu uvjerenja ili potvrde: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1) nadležnog organa izdatog na osnovu kaznene evidencije, u skladu sa propisima države u kojoj privredni subjekat ima sjedište, odnosno u kojoj 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izvršni direktor </w:t>
      </w:r>
      <w:r w:rsidRPr="0046560F">
        <w:rPr>
          <w:rFonts w:ascii="Arial" w:eastAsia="Times New Roman" w:hAnsi="Arial" w:cs="Arial"/>
          <w:sz w:val="24"/>
          <w:szCs w:val="24"/>
        </w:rPr>
        <w:t>tog privrednog subjekta ima prebivalište,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 2) organa uprave nadležnog za poslove naplate poreza, odnosno nadležnog organa države u kojoj privredni subjekat ima sjedište.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7094" w:rsidRPr="0046560F" w:rsidRDefault="00FC7094" w:rsidP="00FC7094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Uslovi sposobnosti privrednog subjekta</w:t>
      </w:r>
      <w:r w:rsidRPr="0046560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4"/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Privredni subjekat mora da ispunjava uslove sposobnosti: </w:t>
      </w:r>
      <w:r w:rsidRPr="0046560F">
        <w:rPr>
          <w:rFonts w:ascii="Arial" w:eastAsia="Times New Roman" w:hAnsi="Arial" w:cs="Arial"/>
          <w:sz w:val="24"/>
          <w:szCs w:val="24"/>
          <w:vertAlign w:val="superscript"/>
        </w:rPr>
        <w:footnoteReference w:id="5"/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eastAsia="Times New Roman" w:hAnsi="Arial" w:cs="Arial"/>
          <w:sz w:val="24"/>
          <w:szCs w:val="24"/>
        </w:rPr>
        <w:t xml:space="preserve"> za obavljanje djelatnosti,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>stručna i tehnička sposobnost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B1. </w:t>
      </w:r>
      <w:r w:rsidRPr="0046560F">
        <w:rPr>
          <w:rFonts w:ascii="Arial" w:eastAsia="Times New Roman" w:hAnsi="Arial" w:cs="Arial"/>
          <w:b/>
          <w:sz w:val="24"/>
          <w:szCs w:val="24"/>
        </w:rPr>
        <w:t>Uslovi za obavljanje djelatnosti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Privredni subjekat treba da: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lastRenderedPageBreak/>
        <w:sym w:font="Wingdings" w:char="F0FE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r w:rsidRPr="0046560F">
        <w:rPr>
          <w:rFonts w:ascii="Arial" w:eastAsia="Times New Roman" w:hAnsi="Arial" w:cs="Arial"/>
          <w:sz w:val="24"/>
          <w:szCs w:val="24"/>
        </w:rPr>
        <w:t>upisan u Centralni registar privrednih subjekata ili drugi odgovarajući registar u državi u kojoj privredni subjekat ima sjedište,</w:t>
      </w:r>
    </w:p>
    <w:p w:rsidR="00FC7094" w:rsidRPr="0046560F" w:rsidRDefault="00FC7094" w:rsidP="00FC709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>posjeduje ovlašćenje za obavljanje djelatnosti (dozvola, licenca, odobrenje ili drugi akt) u skladu sa zakonom.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Dokazivanje </w:t>
      </w:r>
      <w:r w:rsidRPr="0046560F">
        <w:rPr>
          <w:rFonts w:ascii="Arial" w:eastAsia="Times New Roman" w:hAnsi="Arial" w:cs="Arial"/>
          <w:b/>
          <w:sz w:val="24"/>
          <w:szCs w:val="24"/>
        </w:rPr>
        <w:t>uslova za obavljanje djelatnosti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Ispunjenost uslova za obavljanje djelatnosti dokazuje se dostavljanjem: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eastAsia="Times New Roman" w:hAnsi="Arial" w:cs="Arial"/>
          <w:sz w:val="24"/>
          <w:szCs w:val="24"/>
        </w:rPr>
        <w:t xml:space="preserve"> dokaza o registraciji u Centralnom registru privrednih subjekata ili drugom odgovarajućem registru, sa podacima o ovlašćenom licu privrednog subjekta, </w:t>
      </w:r>
    </w:p>
    <w:p w:rsidR="00FC7094" w:rsidRPr="0046560F" w:rsidRDefault="00FC7094" w:rsidP="00FC7094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eastAsia="Times New Roman" w:hAnsi="Arial" w:cs="Arial"/>
          <w:sz w:val="24"/>
          <w:szCs w:val="24"/>
        </w:rPr>
        <w:t>ovlašćenja za obavljanje djelatnosti koja je predmet nabavke (dozvola, licenca, odobrenje ili drugi akt nadležnog organa za obavljanje djelatnosti koja je predmet nabavke):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- Licenca za trgovinu na veliko naftnim derivatima 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- Licenca za transport naftnih derivata transportnim sredstvima,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shodno Zakonu o energetici (“Službeni list CG”, broj 05/16, 51/17 i 82/20)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green"/>
          <w:lang w:val="sr-Latn-CS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Ili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- Licenca za trgovinu na veliko naftnim derivatima 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- Licenca za transport naftnih derivata drumskim transportnim sredstvima,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shodno Zakonu o energetici (“Službeni list CG”, broj 28/10, 40/11, 42/11 i 6/13)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green"/>
          <w:lang w:val="sr-Latn-CS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46560F">
        <w:rPr>
          <w:rFonts w:ascii="Arial" w:hAnsi="Arial" w:cs="Arial"/>
          <w:sz w:val="24"/>
          <w:szCs w:val="24"/>
          <w:lang w:val="sr-Latn-CS"/>
        </w:rPr>
        <w:t>izdate od strane nadležnog organa (Regulatorne agencije za energetiku i regulisane komunalne djelatnosti Crne Gore).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highlight w:val="green"/>
          <w:lang w:val="sr-Latn-CS"/>
        </w:rPr>
      </w:pPr>
    </w:p>
    <w:p w:rsidR="00FC7094" w:rsidRPr="0046560F" w:rsidRDefault="00CE0E2F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B2</w:t>
      </w:r>
      <w:r w:rsidR="00FC7094" w:rsidRPr="0046560F">
        <w:rPr>
          <w:rFonts w:ascii="Arial" w:eastAsia="Times New Roman" w:hAnsi="Arial" w:cs="Arial"/>
          <w:b/>
          <w:sz w:val="24"/>
          <w:szCs w:val="24"/>
        </w:rPr>
        <w:t>. Stručna i tehnička sposobnost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Privredni subjekat je dužan da posjeduje: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sz w:val="24"/>
          <w:szCs w:val="24"/>
        </w:rPr>
        <w:t xml:space="preserve"> minimum iskustva na kvalitetnom i uspješnom izvršavanju istih ili sličnih poslova iz oblasti predmeta nabavke;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DD6AEB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46560F">
        <w:rPr>
          <w:rFonts w:ascii="Arial" w:eastAsia="Times New Roman" w:hAnsi="Arial" w:cs="Arial"/>
          <w:sz w:val="24"/>
          <w:szCs w:val="24"/>
          <w:lang w:val="sr-Latn-ME"/>
        </w:rPr>
        <w:t>minimum 3 (tri) potvrde</w:t>
      </w:r>
      <w:r w:rsidR="00FC7094" w:rsidRPr="0046560F">
        <w:rPr>
          <w:rFonts w:ascii="Arial" w:eastAsia="Times New Roman" w:hAnsi="Arial" w:cs="Arial"/>
          <w:sz w:val="24"/>
          <w:szCs w:val="24"/>
          <w:lang w:val="sr-Latn-ME"/>
        </w:rPr>
        <w:t xml:space="preserve"> o </w:t>
      </w:r>
      <w:r w:rsidR="00FC7094" w:rsidRPr="0046560F">
        <w:rPr>
          <w:rFonts w:ascii="Arial" w:eastAsia="Times New Roman" w:hAnsi="Arial" w:cs="Arial"/>
          <w:sz w:val="24"/>
          <w:szCs w:val="24"/>
        </w:rPr>
        <w:t>kvalitetnom i uspješnom izvršavanju istih ili sličnih poslova iz oblasti predmeta nabavke</w:t>
      </w:r>
      <w:r w:rsidR="00FC7094" w:rsidRPr="0046560F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Dokazivanje stručne i tehničke sposobnosti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Cs/>
          <w:iCs/>
          <w:color w:val="000000"/>
          <w:sz w:val="24"/>
          <w:szCs w:val="24"/>
        </w:rPr>
        <w:t>S</w:t>
      </w:r>
      <w:r w:rsidRPr="0046560F">
        <w:rPr>
          <w:rFonts w:ascii="Arial" w:eastAsia="Times New Roman" w:hAnsi="Arial" w:cs="Arial"/>
          <w:sz w:val="24"/>
          <w:szCs w:val="24"/>
        </w:rPr>
        <w:t>tručna i tehnička sposobnost</w:t>
      </w:r>
      <w:r w:rsidRPr="0046560F"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 xml:space="preserve">dokazuje se: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>potvrdama izdati</w:t>
      </w:r>
      <w:r w:rsidR="00DD6AEB" w:rsidRPr="0046560F">
        <w:rPr>
          <w:rFonts w:ascii="Arial" w:eastAsia="Times New Roman" w:hAnsi="Arial" w:cs="Arial"/>
          <w:sz w:val="24"/>
          <w:szCs w:val="24"/>
        </w:rPr>
        <w:t xml:space="preserve">h od </w:t>
      </w:r>
      <w:r w:rsidRPr="0046560F">
        <w:rPr>
          <w:rFonts w:ascii="Arial" w:eastAsia="Times New Roman" w:hAnsi="Arial" w:cs="Arial"/>
          <w:sz w:val="24"/>
          <w:szCs w:val="24"/>
        </w:rPr>
        <w:t xml:space="preserve">korisnika o izvršenim isporukama robe, tokom prethodnih godina ali ne duže od pet godina, računajući i godinu u kojoj je započet postupak javne nabavke, koje sadrže opis i vrijednost predmeta nabavke, vrijeme realizacije ugovora i konstataciju da je ugovor blagovremeno i kvalitetno izvršen;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highlight w:val="green"/>
          <w:lang w:val="sr-Latn-CS"/>
        </w:rPr>
      </w:pPr>
    </w:p>
    <w:p w:rsidR="00FC7094" w:rsidRPr="0046560F" w:rsidRDefault="00FC7094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C. Osnovi za obavezno isključenje iz postupka javne nabavke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lastRenderedPageBreak/>
        <w:t xml:space="preserve">2) ne ispunjava obavezne uslove i uslove sposobnosti privrednog subjekta predviđene tenderskom dokumentacijom,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3) postoji drugi razlog predviđen ovim zakonom.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C7094" w:rsidRPr="0046560F" w:rsidRDefault="00FC7094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D. Posebni osnovi za isključenje iz postupka javne nabavke</w:t>
      </w:r>
      <w:r w:rsidRPr="0046560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Iz postupka javne nabavke isključiće se privredni subjekta koji: </w:t>
      </w:r>
    </w:p>
    <w:p w:rsidR="00FC7094" w:rsidRPr="0046560F" w:rsidRDefault="00FC7094" w:rsidP="00FC70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46560F">
        <w:rPr>
          <w:rFonts w:ascii="Arial" w:eastAsia="Times New Roman" w:hAnsi="Arial" w:cs="Arial"/>
          <w:sz w:val="24"/>
          <w:szCs w:val="24"/>
        </w:rPr>
        <w:t>je u postupku stečaja ili likvidacije;</w:t>
      </w:r>
    </w:p>
    <w:p w:rsidR="00FC7094" w:rsidRPr="0046560F" w:rsidRDefault="00FC7094" w:rsidP="00FC7094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FC7094" w:rsidRPr="0046560F" w:rsidRDefault="00CE0E2F" w:rsidP="00FC7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XII</w:t>
      </w:r>
      <w:r w:rsidR="00FC7094"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Kriterijum za izbor najpovoljnije ponude:</w:t>
      </w:r>
    </w:p>
    <w:p w:rsidR="00FC7094" w:rsidRPr="0046560F" w:rsidRDefault="00FC7094" w:rsidP="00FC709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C7094" w:rsidRPr="0046560F" w:rsidRDefault="00FC7094" w:rsidP="00FC7094">
      <w:pPr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46560F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46560F">
        <w:rPr>
          <w:rFonts w:ascii="Arial" w:hAnsi="Arial" w:cs="Arial"/>
          <w:sz w:val="24"/>
          <w:szCs w:val="24"/>
          <w:lang w:val="sr-Latn-ME"/>
        </w:rPr>
        <w:t>odnos cijene i kvaliteta</w:t>
      </w:r>
    </w:p>
    <w:p w:rsidR="00FC7094" w:rsidRPr="0046560F" w:rsidRDefault="00FC7094" w:rsidP="00FC7094">
      <w:pPr>
        <w:rPr>
          <w:rFonts w:ascii="Arial" w:hAnsi="Arial" w:cs="Arial"/>
          <w:iCs/>
          <w:sz w:val="24"/>
          <w:szCs w:val="24"/>
          <w:lang w:val="sr-Latn-ME"/>
        </w:rPr>
      </w:pPr>
      <w:r w:rsidRPr="0046560F">
        <w:rPr>
          <w:rFonts w:ascii="Arial" w:hAnsi="Arial" w:cs="Arial"/>
          <w:iCs/>
          <w:sz w:val="24"/>
          <w:szCs w:val="24"/>
          <w:lang w:val="sr-Latn-ME"/>
        </w:rPr>
        <w:t>1. cijena, broj bodova 90,00</w:t>
      </w:r>
    </w:p>
    <w:p w:rsidR="00FC7094" w:rsidRPr="00DD2E6F" w:rsidRDefault="00FC7094" w:rsidP="00DD2E6F">
      <w:pPr>
        <w:rPr>
          <w:rFonts w:ascii="Arial" w:hAnsi="Arial" w:cs="Arial"/>
          <w:iCs/>
          <w:sz w:val="24"/>
          <w:szCs w:val="24"/>
          <w:lang w:val="sr-Latn-ME"/>
        </w:rPr>
      </w:pPr>
      <w:r w:rsidRPr="0046560F">
        <w:rPr>
          <w:rFonts w:ascii="Arial" w:hAnsi="Arial" w:cs="Arial"/>
          <w:iCs/>
          <w:sz w:val="24"/>
          <w:szCs w:val="24"/>
          <w:lang w:val="sr-Latn-ME"/>
        </w:rPr>
        <w:t>2. kvalitet –</w:t>
      </w:r>
      <w:r w:rsidR="00DD2E6F">
        <w:rPr>
          <w:rFonts w:ascii="Arial" w:hAnsi="Arial" w:cs="Arial"/>
          <w:iCs/>
          <w:sz w:val="24"/>
          <w:szCs w:val="24"/>
          <w:lang w:val="sr-Latn-ME"/>
        </w:rPr>
        <w:t xml:space="preserve"> rok isporuke, broj bodova 10,00</w:t>
      </w:r>
    </w:p>
    <w:p w:rsidR="00FC7094" w:rsidRPr="0046560F" w:rsidRDefault="00FC7094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CE0E2F" w:rsidP="00CE0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XIII N</w:t>
      </w:r>
      <w:r w:rsidR="002B106A"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ačin, mjesto i vrijeme podnošenja ponuda i otvaranja ponuda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Razlozi hitnosti za skraćenje roka za podnošenje ponuda: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 se opredijelio za skraćeni rok za dost</w:t>
      </w:r>
      <w:r w:rsidR="00FC7094"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avljanje ponuda obzirom da je u toku grejna sezona a roba se nabavlja za potrebe zatvora u Bijelom Polju, gdje grejna sezona traje duže, obzirom da se radi o sjevernoj regiji.</w:t>
      </w:r>
    </w:p>
    <w:p w:rsidR="00CE0E2F" w:rsidRPr="0046560F" w:rsidRDefault="00CE0E2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E2F" w:rsidRPr="00DD2E6F" w:rsidRDefault="00CE0E2F" w:rsidP="00CE0E2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DD2E6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• Podnošenje ponuda u elektronskoj formi: </w:t>
      </w:r>
    </w:p>
    <w:p w:rsidR="00CE0E2F" w:rsidRPr="00DD2E6F" w:rsidRDefault="00CE0E2F" w:rsidP="00CE0E2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:rsidR="00CE0E2F" w:rsidRPr="0046560F" w:rsidRDefault="00CE0E2F" w:rsidP="00CE0E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D2E6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Ponude se podnose preko ESJN-a  zaključno sa danom 19.02.2021. godine do 10:00 sati</w:t>
      </w: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</w:t>
      </w:r>
    </w:p>
    <w:p w:rsidR="00CE0E2F" w:rsidRPr="0046560F" w:rsidRDefault="00CE0E2F" w:rsidP="00CE0E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E2F" w:rsidRPr="0046560F" w:rsidRDefault="00CE0E2F" w:rsidP="00CE0E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E2F" w:rsidRPr="0046560F" w:rsidRDefault="00CE0E2F" w:rsidP="00CE0E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dana 19.02.2021. godine u 10:30 sati.</w:t>
      </w: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D0089E" w:rsidRPr="0046560F" w:rsidRDefault="00D0089E" w:rsidP="00D008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D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D2E6F">
        <w:rPr>
          <w:rFonts w:ascii="Arial" w:eastAsia="Times New Roman" w:hAnsi="Arial" w:cs="Arial"/>
          <w:b/>
          <w:color w:val="000000"/>
          <w:sz w:val="24"/>
          <w:szCs w:val="24"/>
        </w:rPr>
        <w:t>Dio ponude koje se ne dostavlja preko ESJN-a, a odnosi se na Garanciju ponude dostavlja se: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0089E" w:rsidRPr="0046560F" w:rsidRDefault="00D0089E" w:rsidP="00D008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0089E" w:rsidRPr="0046560F" w:rsidRDefault="00D0089E" w:rsidP="00D008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neposrednom predajom na arhivi naručioca na adresi naručioca Uprave za izvršenje krivičnih sankcija, Velje brdo bb, Podgorica</w:t>
      </w:r>
    </w:p>
    <w:p w:rsidR="00D0089E" w:rsidRPr="0046560F" w:rsidRDefault="00D0089E" w:rsidP="00D008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preporučenom pošiljkom sa povratnicom na adresi Uprave za izvršenje krivičnih sankcija, Velje brdo bb, Podgorica</w:t>
      </w:r>
    </w:p>
    <w:p w:rsidR="00D0089E" w:rsidRPr="0046560F" w:rsidRDefault="00D0089E" w:rsidP="00D008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0089E" w:rsidRPr="0046560F" w:rsidRDefault="00D0089E" w:rsidP="00D008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radnim danima od 8:00 do 14:00 sati, zaključno sa danom 19.02.2021. godine do 10:00 sati.</w:t>
      </w:r>
    </w:p>
    <w:p w:rsidR="00D0089E" w:rsidRPr="0046560F" w:rsidRDefault="00D0089E" w:rsidP="002B106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X</w:t>
      </w:r>
      <w:r w:rsidR="00CE0E2F"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V Rok važenja ponude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Rok važenja ponude je 60 dana od dana otvaranja ponuda.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CE0E2F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XV</w:t>
      </w:r>
      <w:r w:rsidR="002B106A"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Garancija ponude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Ponuđač je dužan dostaviti bezuslovnu i na prvi poziv naplativu garanciju ponude u iznosu od 2 % procijenjene vrijednosti javne nabavke, kao garanciju ostajanja u obavezi prema ponudi u periodu važenja ponude i 7 dana nakon isteka važenja ponude.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Garancija ponude će se aktivirati ako ponuđač: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1) odustane od ponude u roku važenja ponude;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2) ne dostavi zahtijevane dokaze prije potpisivanja ugovora;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3) odbije da potpiše ugovor o javnoj nabavci ili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4) u izjavi privrednog subjekta navede netačne činjenice o ispunjenosti uslova iz člana 111 stav 4 Zakona o javnim nabavkama.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CE0E2F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</w:t>
      </w:r>
      <w:r w:rsidR="002B106A"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Tajnost podataka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FC7094"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Pr="0046560F" w:rsidRDefault="00DD2E6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E0E2F" w:rsidRPr="0046560F" w:rsidRDefault="00CE0E2F" w:rsidP="00FC70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" w:name="_Toc44578271"/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TEHNIČKA SPECIFIKACIJA PREDMETA JAVNE NABAVKE</w:t>
      </w:r>
      <w:bookmarkEnd w:id="1"/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156" w:type="dxa"/>
        <w:tblInd w:w="2" w:type="dxa"/>
        <w:tblCellMar>
          <w:left w:w="60" w:type="dxa"/>
          <w:right w:w="60" w:type="dxa"/>
        </w:tblCellMar>
        <w:tblLook w:val="00A0" w:firstRow="1" w:lastRow="0" w:firstColumn="1" w:lastColumn="0" w:noHBand="0" w:noVBand="0"/>
      </w:tblPr>
      <w:tblGrid>
        <w:gridCol w:w="806"/>
        <w:gridCol w:w="3315"/>
        <w:gridCol w:w="2549"/>
        <w:gridCol w:w="1241"/>
        <w:gridCol w:w="1245"/>
      </w:tblGrid>
      <w:tr w:rsidR="002154EE" w:rsidRPr="0046560F" w:rsidTr="00E3150D">
        <w:trPr>
          <w:trHeight w:val="338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R.B.</w:t>
            </w:r>
          </w:p>
        </w:tc>
        <w:tc>
          <w:tcPr>
            <w:tcW w:w="2887" w:type="dxa"/>
            <w:tcBorders>
              <w:top w:val="single" w:sz="6" w:space="0" w:color="auto"/>
              <w:left w:val="nil"/>
              <w:bottom w:val="single" w:sz="6" w:space="0" w:color="auto"/>
              <w:right w:val="single" w:sz="3" w:space="0" w:color="auto"/>
            </w:tcBorders>
            <w:shd w:val="clear" w:color="auto" w:fill="D9D9D9"/>
            <w:vAlign w:val="center"/>
          </w:tcPr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Opis predmeta nabavke, </w:t>
            </w:r>
          </w:p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odnosno dijela predmeta nabavke</w:t>
            </w:r>
          </w:p>
        </w:tc>
        <w:tc>
          <w:tcPr>
            <w:tcW w:w="222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D9D9D9"/>
            <w:vAlign w:val="center"/>
          </w:tcPr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Bitne karakteristike predmeta nabavke u pogledu kvaliteta, performansi i/ili dimenzija</w:t>
            </w:r>
          </w:p>
        </w:tc>
        <w:tc>
          <w:tcPr>
            <w:tcW w:w="107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D9D9D9"/>
            <w:vAlign w:val="center"/>
          </w:tcPr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3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Količina </w:t>
            </w:r>
          </w:p>
        </w:tc>
      </w:tr>
      <w:tr w:rsidR="002154EE" w:rsidRPr="0046560F" w:rsidTr="00E3150D">
        <w:trPr>
          <w:trHeight w:val="304"/>
        </w:trPr>
        <w:tc>
          <w:tcPr>
            <w:tcW w:w="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4EE" w:rsidRPr="0046560F" w:rsidRDefault="002154EE" w:rsidP="00E3150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6" w:space="0" w:color="auto"/>
              <w:right w:val="single" w:sz="3" w:space="0" w:color="auto"/>
            </w:tcBorders>
            <w:vAlign w:val="center"/>
          </w:tcPr>
          <w:p w:rsidR="002154EE" w:rsidRPr="0046560F" w:rsidRDefault="002154EE" w:rsidP="00E3150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6560F">
              <w:rPr>
                <w:rFonts w:ascii="Arial" w:hAnsi="Arial" w:cs="Arial"/>
                <w:sz w:val="24"/>
                <w:szCs w:val="24"/>
              </w:rPr>
              <w:t>Lož ulje</w:t>
            </w:r>
          </w:p>
        </w:tc>
        <w:tc>
          <w:tcPr>
            <w:tcW w:w="222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:rsidR="002154EE" w:rsidRPr="0046560F" w:rsidRDefault="002154EE" w:rsidP="00E3150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6560F">
              <w:rPr>
                <w:rFonts w:ascii="Arial" w:hAnsi="Arial" w:cs="Arial"/>
                <w:color w:val="000000"/>
                <w:sz w:val="24"/>
                <w:szCs w:val="24"/>
              </w:rPr>
              <w:t>Za grijanje</w:t>
            </w:r>
          </w:p>
        </w:tc>
        <w:tc>
          <w:tcPr>
            <w:tcW w:w="107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vAlign w:val="center"/>
          </w:tcPr>
          <w:p w:rsidR="002154EE" w:rsidRPr="0046560F" w:rsidRDefault="000236DA" w:rsidP="00E3150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6560F">
              <w:rPr>
                <w:rFonts w:ascii="Arial" w:hAnsi="Arial" w:cs="Arial"/>
                <w:sz w:val="24"/>
                <w:szCs w:val="24"/>
              </w:rPr>
              <w:t>Litar</w:t>
            </w:r>
          </w:p>
        </w:tc>
        <w:tc>
          <w:tcPr>
            <w:tcW w:w="1084" w:type="dxa"/>
            <w:tcBorders>
              <w:top w:val="nil"/>
              <w:left w:val="single" w:sz="3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4EE" w:rsidRPr="0046560F" w:rsidRDefault="002154EE" w:rsidP="00E3150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6560F">
              <w:rPr>
                <w:rFonts w:ascii="Arial" w:hAnsi="Arial" w:cs="Arial"/>
                <w:sz w:val="24"/>
                <w:szCs w:val="24"/>
              </w:rPr>
              <w:t>43.000</w:t>
            </w:r>
          </w:p>
        </w:tc>
      </w:tr>
    </w:tbl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46560F">
        <w:rPr>
          <w:rFonts w:ascii="Arial" w:eastAsia="Times New Roman" w:hAnsi="Arial" w:cs="Arial"/>
          <w:b/>
          <w:i/>
          <w:sz w:val="24"/>
          <w:szCs w:val="24"/>
        </w:rPr>
        <w:t>Zahtjevi u pogledu načina izvršavanja predmeta nabavke koji su od značaja za sačinjavanje ponude i izvršenje ugovora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Rok</w:t>
      </w:r>
      <w:r w:rsidR="000236DA"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izvršenja ugovora je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od dana zaključivanja ugovora do potrošnje ugovorene vrijednosti.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46560F">
        <w:rPr>
          <w:rFonts w:ascii="Arial" w:eastAsia="Times New Roman" w:hAnsi="Arial" w:cs="Arial"/>
          <w:sz w:val="24"/>
          <w:szCs w:val="24"/>
          <w:lang w:val="sl-SI"/>
        </w:rPr>
        <w:t>Rok isporuke: Izabrani ponuđač će biti obavezan da ugovorenu isporuku robe vrši  po zahtjevu kupca, u  roku  koji ne može biti duži 24h od ispostavljenog  zahtjeva Naručioca sa  potrebnom  specifikacijom robe do isporuke robe. (rok se izražava u časovima (h) ).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Mjesto izvršenja ugovora je Zatvor Bijelo Polje.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Rok plaćanja je: u roku od 15 dana od dan dostavljanja fakture nakon izvršene isporuke robe.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Način plaćanja je: Virmanski.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3. SREDSTVA FINANSIJSKOG OBEZBJEĐENJA UGOVORA O JAVNOJ NABAVCI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garanciju za dobro izvršenje ugovora za slučaj povrede ugovorenih obaveza u iznosu od 10 % od vrijednosti ugovora</w:t>
      </w: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2" w:name="_Toc44578272"/>
      <w:r w:rsidRPr="0046560F">
        <w:rPr>
          <w:rFonts w:ascii="Arial" w:eastAsia="Times New Roman" w:hAnsi="Arial" w:cs="Arial"/>
          <w:b/>
          <w:bCs/>
          <w:sz w:val="24"/>
          <w:szCs w:val="24"/>
        </w:rPr>
        <w:t>METODOLOGIJA VREDNOVANJA PONUDA</w:t>
      </w:r>
      <w:bookmarkEnd w:id="2"/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Naručilac će u postupku javne nabavki izabrati ekonomski najpovoljniju ponudu, po osnovu kriterijuma: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 xml:space="preserve">Odnos </w:t>
      </w:r>
      <w:proofErr w:type="gramStart"/>
      <w:r w:rsidRPr="0046560F">
        <w:rPr>
          <w:rFonts w:ascii="Arial" w:eastAsia="Times New Roman" w:hAnsi="Arial" w:cs="Arial"/>
          <w:b/>
          <w:sz w:val="24"/>
          <w:szCs w:val="24"/>
        </w:rPr>
        <w:t>cijene  i</w:t>
      </w:r>
      <w:proofErr w:type="gramEnd"/>
      <w:r w:rsidRPr="0046560F">
        <w:rPr>
          <w:rFonts w:ascii="Arial" w:eastAsia="Times New Roman" w:hAnsi="Arial" w:cs="Arial"/>
          <w:b/>
          <w:sz w:val="24"/>
          <w:szCs w:val="24"/>
        </w:rPr>
        <w:t xml:space="preserve"> kvaliteta</w:t>
      </w:r>
    </w:p>
    <w:p w:rsidR="002B106A" w:rsidRPr="0046560F" w:rsidRDefault="002B106A" w:rsidP="002B106A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Parametar cijena ………………………………90 bodova</w:t>
      </w:r>
    </w:p>
    <w:p w:rsidR="002B106A" w:rsidRPr="0046560F" w:rsidRDefault="002B106A" w:rsidP="002B106A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46560F">
        <w:rPr>
          <w:rFonts w:ascii="Arial" w:eastAsia="Times New Roman" w:hAnsi="Arial" w:cs="Arial"/>
          <w:b/>
          <w:sz w:val="24"/>
          <w:szCs w:val="24"/>
        </w:rPr>
        <w:t>Parametar kvalitet - rok isporuke…………….10 bodova</w:t>
      </w: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>Broj bodova po osnovu vrednovanja cijene: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>Najniža ponuđena cijena = 90 bodova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>Broj bodova za ponuđenu cijenu konkretnog ponuđača = najniža ponuđena cijena / ponuđena cijena konkretnog ponuđača x 90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Broj bodova po osnovu vrednovanja </w:t>
      </w:r>
      <w:proofErr w:type="gramStart"/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>roka  kao</w:t>
      </w:r>
      <w:proofErr w:type="gramEnd"/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mjerila kvaliteta: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>Najkraći rok isporuke = 10 bodova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>Broj bodova za ponuđeni rok konkretnog ponuđača = najkraći ponuđeni rok / ponuđeni rok konkretnog ponuđača x 10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i/>
          <w:color w:val="000000"/>
          <w:sz w:val="24"/>
          <w:szCs w:val="24"/>
        </w:rPr>
        <w:t>Napomena:</w:t>
      </w:r>
      <w:r w:rsidRPr="0046560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Ponuđač je dužan da u ponudi precizira rok isporke koji će se koristiti za vrednovanje parametra kvalitet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Odnos </w:t>
      </w:r>
      <w:proofErr w:type="gramStart"/>
      <w:r w:rsidRPr="0046560F">
        <w:rPr>
          <w:rFonts w:ascii="Arial" w:eastAsia="Times New Roman" w:hAnsi="Arial" w:cs="Arial"/>
          <w:b/>
          <w:i/>
          <w:color w:val="000000"/>
          <w:sz w:val="24"/>
          <w:szCs w:val="24"/>
        </w:rPr>
        <w:t>cijene  i</w:t>
      </w:r>
      <w:proofErr w:type="gramEnd"/>
      <w:r w:rsidRPr="0046560F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kvaliteta = Cijena + Kvalitet</w:t>
      </w: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4EE" w:rsidRPr="0046560F" w:rsidRDefault="002154EE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F0B38" w:rsidRPr="0046560F" w:rsidRDefault="007F0B38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F0B38" w:rsidRPr="0046560F" w:rsidRDefault="007F0B38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F0B38" w:rsidRPr="0046560F" w:rsidRDefault="007F0B38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_Toc44578273"/>
      <w:r w:rsidRPr="0046560F">
        <w:rPr>
          <w:rFonts w:ascii="Arial" w:eastAsia="Times New Roman" w:hAnsi="Arial" w:cs="Arial"/>
          <w:b/>
          <w:bCs/>
          <w:sz w:val="24"/>
          <w:szCs w:val="24"/>
        </w:rPr>
        <w:lastRenderedPageBreak/>
        <w:t>UPUTSTVO ZA SAČINJAVANJE PONUDE</w:t>
      </w:r>
      <w:bookmarkEnd w:id="3"/>
    </w:p>
    <w:p w:rsidR="002B106A" w:rsidRPr="0046560F" w:rsidRDefault="002B106A" w:rsidP="002B10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Ponude se sačinjavaju u skladu sa tenderskom dokumentacijom i Pravilnikom o sadržaju ponude i uputstvu za sačinjavanje i podnošenje ponude.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Ponuđač je dužan da tačno i nedvosmisleno popuni Izjavu privrednog subjekta u skladu sa zahtjevima iz tenderske dokumentacije.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_Toc44578274"/>
      <w:r w:rsidRPr="0046560F">
        <w:rPr>
          <w:rFonts w:ascii="Arial" w:eastAsia="Times New Roman" w:hAnsi="Arial" w:cs="Arial"/>
          <w:b/>
          <w:bCs/>
          <w:sz w:val="24"/>
          <w:szCs w:val="24"/>
        </w:rPr>
        <w:t>NAČIN ZAKLJUČIVANJA I IZMJENE UGOVORA O JAVNOJ NABACI</w:t>
      </w:r>
      <w:bookmarkEnd w:id="4"/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lang w:val="sv-SE"/>
        </w:rPr>
        <w:t>Ugovorne strane su saglasne da je u slučaju neopravdanog kašnjenja pri izvršenju ugovorenog posla Dobavljač je dužan platiti Naručiocu na ime ugovorne kazne (penala) 1% ukupne vrijednosti neisporučene robe za svaki dan neopravdanog kašnjenja, pri čemu maksimalni iznos ugovorne kazne ne može preći iznos od 10%  vrijednosti ugovora.</w:t>
      </w:r>
    </w:p>
    <w:p w:rsidR="002B106A" w:rsidRPr="0046560F" w:rsidRDefault="002B106A" w:rsidP="002B106A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</w:p>
    <w:p w:rsidR="002B106A" w:rsidRPr="0046560F" w:rsidRDefault="002B106A" w:rsidP="002B106A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v-SE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  <w:lang w:val="sv-SE"/>
        </w:rPr>
        <w:t>Plaćanje ugovorne kazne (penala) ne oslobađa Dobavljača da u cjelosti završi  ugovoreni posao.</w:t>
      </w:r>
    </w:p>
    <w:p w:rsidR="002B106A" w:rsidRPr="0046560F" w:rsidRDefault="002B106A" w:rsidP="002B106A">
      <w:pPr>
        <w:spacing w:before="96"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>Smatra se da je izvršena adekvatna isporuka kada ovlašćena lica Naručioca i Dobavljača na mjestu isporuke izvrše prijem robe, što se potvrđuje Otpremnicom.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>Ako se zapisnički utvrdi da roba koju je Dobavljač isporučio ne odgovara ponuđenoj robi, Naručilac će izvršti reklamaciju pismenim putem i dostaviti instrukcije Dobavljaču za reklamaciju robe. Dobavljač mora Naručiocu dostaviti novu robu, u roku od 7 dana od dana sačinjavanja Zapisnika o reklamaciji.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>Ugovorne strane su saglasne da do raskida ovog Ugovora može doći ako Dobavljač ne bude izvršavao svoje obaveze u rokovima i na način predviđen Ugovorom i kada Naručilac ustanovi da roba koja je predmet ovog ugovora ili način na koje se isporučuje, odstupa od traženog, odnosno ponuđenog iz ponude Dobavljača.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>Naručilac je obavezan da u slučaju uočavanja propusta u obavljanju posla pisanim putem pozove Dobavljača i da putem Zapisnika zajednički konstatuju uzrok i obim uočenih propusta u isporuci predmetne robe.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Ukoliko Dobavljač i pored upozoravanja od strane Naručioca ne isporuči predmetnu robu u rokovima i na način predviđen ugovorom Naručilac ima pravo da raskine ugovor.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>Dobavljač mora da garantuje korektnost u postupku javne nabavke i izostanak bilo kakve zabranjene prakse u vezi s postupkom javne nabavke kao što su korupcija ili prevara, nuđenje, davanje ili obećavanje neke neprilične prednosti koja može uticatii na zaposlene kod Naručioca koji su na bilo koji način uključeni u postupak javne nabavke predmetne robe. U slučaju da se utvrdi ili osnovano sumnja da je jedna od ugovornih strana, u vezi sa zaključenjem ugovora, neposredno ili posredno dala, ponudila ili stavila u izgled poklon ili neku drugu protivpravnu korist ili prijetila predstavniku druge ugovorne strane, ugovor o javnoj nabavci će se smatrati ništavim.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_Toc44578275"/>
      <w:r w:rsidRPr="0046560F">
        <w:rPr>
          <w:rFonts w:ascii="Arial" w:eastAsia="Times New Roman" w:hAnsi="Arial" w:cs="Arial"/>
          <w:b/>
          <w:bCs/>
          <w:sz w:val="24"/>
          <w:szCs w:val="24"/>
        </w:rPr>
        <w:t>ZAHTJEV ZA POJAŠNJENJE ILI IZMJENU I DOPUNU TENDERSKE DOKUMENTACIJE</w:t>
      </w:r>
      <w:bookmarkEnd w:id="5"/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Zahtjev se podnosi isključivo u pisanoj formi na adresu naručioca ili e-mail-om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D2E6F" w:rsidRPr="0046560F" w:rsidRDefault="00DD2E6F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keepNext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6" w:name="_Toc416180136"/>
      <w:bookmarkStart w:id="7" w:name="_Toc508349235"/>
      <w:bookmarkStart w:id="8" w:name="_Toc44578276"/>
      <w:r w:rsidRPr="0046560F">
        <w:rPr>
          <w:rFonts w:ascii="Arial" w:eastAsia="Times New Roman" w:hAnsi="Arial" w:cs="Arial"/>
          <w:b/>
          <w:bCs/>
          <w:sz w:val="24"/>
          <w:szCs w:val="24"/>
        </w:rPr>
        <w:lastRenderedPageBreak/>
        <w:t>IZJAVA NARUČIOCA O NEPOSTOJANJU SUKOBA INTERESA</w:t>
      </w:r>
      <w:bookmarkEnd w:id="6"/>
      <w:bookmarkEnd w:id="7"/>
      <w:bookmarkEnd w:id="8"/>
    </w:p>
    <w:p w:rsidR="002B106A" w:rsidRPr="0046560F" w:rsidRDefault="002B106A" w:rsidP="002B10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2B106A" w:rsidRPr="0046560F" w:rsidRDefault="002B106A" w:rsidP="002B10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sz w:val="24"/>
          <w:szCs w:val="24"/>
        </w:rPr>
        <w:t xml:space="preserve">UPRAVA ZA IZVRŠENJE KRIVIČNIH SANKCIJA </w:t>
      </w:r>
    </w:p>
    <w:p w:rsidR="002B106A" w:rsidRPr="0046560F" w:rsidRDefault="002B106A" w:rsidP="002B10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Broj:</w:t>
      </w:r>
      <w:r w:rsidR="00DD2E6F">
        <w:rPr>
          <w:rFonts w:ascii="Arial" w:eastAsia="Times New Roman" w:hAnsi="Arial" w:cs="Arial"/>
          <w:sz w:val="24"/>
          <w:szCs w:val="24"/>
        </w:rPr>
        <w:t xml:space="preserve"> U-RJN 1/2021</w:t>
      </w:r>
      <w:r w:rsidR="00022213">
        <w:rPr>
          <w:rFonts w:ascii="Arial" w:eastAsia="Times New Roman" w:hAnsi="Arial" w:cs="Arial"/>
          <w:sz w:val="24"/>
          <w:szCs w:val="24"/>
        </w:rPr>
        <w:t>-2</w:t>
      </w:r>
      <w:bookmarkStart w:id="9" w:name="_GoBack"/>
      <w:bookmarkEnd w:id="9"/>
      <w:r w:rsidRPr="0046560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Mjesto i datum: Podgorica, </w:t>
      </w:r>
      <w:r w:rsidR="00CE0E2F"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04.02.2021. 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>godine</w:t>
      </w:r>
    </w:p>
    <w:p w:rsidR="002B106A" w:rsidRPr="0046560F" w:rsidRDefault="002B106A" w:rsidP="002B10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da u post</w:t>
      </w:r>
      <w:r w:rsidR="002154EE" w:rsidRPr="0046560F">
        <w:rPr>
          <w:rFonts w:ascii="Arial" w:eastAsia="Times New Roman" w:hAnsi="Arial" w:cs="Arial"/>
          <w:color w:val="000000"/>
          <w:sz w:val="24"/>
          <w:szCs w:val="24"/>
        </w:rPr>
        <w:t>upku javne nabavke redni broj 02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U-KD </w:t>
      </w:r>
      <w:r w:rsidR="002154EE" w:rsidRPr="0046560F">
        <w:rPr>
          <w:rFonts w:ascii="Arial" w:eastAsia="Times New Roman" w:hAnsi="Arial" w:cs="Arial"/>
          <w:color w:val="000000"/>
          <w:sz w:val="24"/>
          <w:szCs w:val="24"/>
        </w:rPr>
        <w:t>43/21 od 22.01.2021.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za nabavku robe – </w:t>
      </w:r>
      <w:r w:rsidR="002154EE" w:rsidRPr="0046560F">
        <w:rPr>
          <w:rFonts w:ascii="Arial" w:eastAsia="Times New Roman" w:hAnsi="Arial" w:cs="Arial"/>
          <w:bCs/>
          <w:color w:val="000000"/>
          <w:sz w:val="24"/>
          <w:szCs w:val="24"/>
        </w:rPr>
        <w:t>lož ulje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Ovlašćeno lice naručioca:  </w:t>
      </w:r>
      <w:proofErr w:type="gramStart"/>
      <w:r w:rsidRPr="0046560F">
        <w:rPr>
          <w:rFonts w:ascii="Arial" w:eastAsia="Times New Roman" w:hAnsi="Arial" w:cs="Arial"/>
          <w:color w:val="000000"/>
          <w:sz w:val="24"/>
          <w:szCs w:val="24"/>
        </w:rPr>
        <w:t>Milan  Tomić</w:t>
      </w:r>
      <w:proofErr w:type="gramEnd"/>
      <w:r w:rsidRPr="0046560F">
        <w:rPr>
          <w:rFonts w:ascii="Arial" w:eastAsia="Times New Roman" w:hAnsi="Arial" w:cs="Arial"/>
          <w:color w:val="000000"/>
          <w:sz w:val="24"/>
          <w:szCs w:val="24"/>
        </w:rPr>
        <w:t>, direktor _________________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46560F">
        <w:rPr>
          <w:rFonts w:ascii="Arial" w:eastAsia="Times New Roman" w:hAnsi="Arial" w:cs="Arial"/>
          <w:iCs/>
          <w:color w:val="000000"/>
          <w:sz w:val="24"/>
          <w:szCs w:val="24"/>
        </w:rPr>
        <w:t>s.r.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nabavke: Valentina Perović, 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Dipl. ekonomista sa </w:t>
      </w:r>
      <w:proofErr w:type="gramStart"/>
      <w:r w:rsidRPr="0046560F">
        <w:rPr>
          <w:rFonts w:ascii="Arial" w:eastAsia="Times New Roman" w:hAnsi="Arial" w:cs="Arial"/>
          <w:color w:val="000000"/>
          <w:sz w:val="24"/>
          <w:szCs w:val="24"/>
        </w:rPr>
        <w:t>položenim  ispitom</w:t>
      </w:r>
      <w:proofErr w:type="gramEnd"/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za rad na poslovima javnih nabavki, broj uvjerenja 01-5048 od 24.12.2018. godine</w:t>
      </w:r>
      <w:r w:rsidRPr="004656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>_________________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46560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s.r.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Lice koje je učestvovalo u planiranju javne </w:t>
      </w:r>
      <w:proofErr w:type="gramStart"/>
      <w:r w:rsidRPr="0046560F">
        <w:rPr>
          <w:rFonts w:ascii="Arial" w:eastAsia="Times New Roman" w:hAnsi="Arial" w:cs="Arial"/>
          <w:color w:val="000000"/>
          <w:sz w:val="24"/>
          <w:szCs w:val="24"/>
        </w:rPr>
        <w:t>nabavke:</w:t>
      </w:r>
      <w:r w:rsidR="002154EE" w:rsidRPr="0046560F">
        <w:rPr>
          <w:rFonts w:ascii="Arial" w:eastAsia="Times New Roman" w:hAnsi="Arial" w:cs="Arial"/>
          <w:color w:val="000000"/>
          <w:sz w:val="24"/>
          <w:szCs w:val="24"/>
        </w:rPr>
        <w:t>Duško</w:t>
      </w:r>
      <w:proofErr w:type="gramEnd"/>
      <w:r w:rsidR="002154EE"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Radović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VSS</w:t>
      </w:r>
    </w:p>
    <w:p w:rsidR="002B106A" w:rsidRPr="0046560F" w:rsidRDefault="002B106A" w:rsidP="002B10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6560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s.r.      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Valentina Perović, </w:t>
      </w:r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Dipl. ekonomista sa </w:t>
      </w:r>
      <w:proofErr w:type="gramStart"/>
      <w:r w:rsidRPr="0046560F">
        <w:rPr>
          <w:rFonts w:ascii="Arial" w:eastAsia="Times New Roman" w:hAnsi="Arial" w:cs="Arial"/>
          <w:color w:val="000000"/>
          <w:sz w:val="24"/>
          <w:szCs w:val="24"/>
        </w:rPr>
        <w:t>položenim  ispitom</w:t>
      </w:r>
      <w:proofErr w:type="gramEnd"/>
      <w:r w:rsidRPr="0046560F">
        <w:rPr>
          <w:rFonts w:ascii="Arial" w:eastAsia="Times New Roman" w:hAnsi="Arial" w:cs="Arial"/>
          <w:color w:val="000000"/>
          <w:sz w:val="24"/>
          <w:szCs w:val="24"/>
        </w:rPr>
        <w:t xml:space="preserve"> za rad na poslovima javnih nabavki, broj uvjerenja 01-5048 od 24.12.2018. godine</w:t>
      </w:r>
      <w:r w:rsidRPr="004656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  </w:t>
      </w:r>
      <w:r w:rsidRPr="0046560F">
        <w:rPr>
          <w:rFonts w:ascii="Arial" w:eastAsia="Calibri" w:hAnsi="Arial" w:cs="Arial"/>
          <w:color w:val="000000"/>
          <w:sz w:val="24"/>
          <w:szCs w:val="24"/>
        </w:rPr>
        <w:t>s.r.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</w:t>
      </w:r>
      <w:r w:rsidRPr="0046560F">
        <w:rPr>
          <w:rFonts w:ascii="Arial" w:eastAsia="Calibri" w:hAnsi="Arial" w:cs="Arial"/>
          <w:color w:val="000000"/>
          <w:sz w:val="24"/>
          <w:szCs w:val="24"/>
        </w:rPr>
        <w:t>Predsjednik komisije za otvaranje i vrednovanje ponuda</w:t>
      </w: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,</w:t>
      </w:r>
      <w:r w:rsidRPr="0046560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</w:p>
    <w:p w:rsidR="002B106A" w:rsidRPr="0046560F" w:rsidRDefault="002154EE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Duško Radović</w:t>
      </w:r>
      <w:r w:rsidR="002B106A"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, VSS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sz w:val="24"/>
          <w:szCs w:val="24"/>
          <w:lang w:val="sr-Latn-ME"/>
        </w:rPr>
        <w:t xml:space="preserve"> </w:t>
      </w: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</w:t>
      </w:r>
      <w:r w:rsidRPr="0046560F">
        <w:rPr>
          <w:rFonts w:ascii="Arial" w:eastAsia="Calibri" w:hAnsi="Arial" w:cs="Arial"/>
          <w:color w:val="000000"/>
          <w:sz w:val="24"/>
          <w:szCs w:val="24"/>
        </w:rPr>
        <w:t>s.r.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</w:rPr>
        <w:t xml:space="preserve">Član komisije za otvaranje i vrednovanje </w:t>
      </w:r>
      <w:proofErr w:type="gramStart"/>
      <w:r w:rsidRPr="0046560F">
        <w:rPr>
          <w:rFonts w:ascii="Arial" w:eastAsia="Calibri" w:hAnsi="Arial" w:cs="Arial"/>
          <w:color w:val="000000"/>
          <w:sz w:val="24"/>
          <w:szCs w:val="24"/>
        </w:rPr>
        <w:t xml:space="preserve">ponuda </w:t>
      </w: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Oliver</w:t>
      </w:r>
      <w:proofErr w:type="gramEnd"/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Bodven, </w:t>
      </w:r>
    </w:p>
    <w:p w:rsidR="002B106A" w:rsidRPr="0046560F" w:rsidRDefault="002B106A" w:rsidP="002B106A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Latn-ME"/>
        </w:rPr>
      </w:pPr>
      <w:r w:rsidRPr="0046560F">
        <w:rPr>
          <w:rFonts w:ascii="Arial" w:eastAsia="Calibri" w:hAnsi="Arial" w:cs="Arial"/>
          <w:sz w:val="24"/>
          <w:szCs w:val="24"/>
          <w:lang w:val="sr-Latn-ME"/>
        </w:rPr>
        <w:t xml:space="preserve">dipl. prav </w:t>
      </w: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_________________________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s.r.   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b/>
          <w:color w:val="000000"/>
          <w:sz w:val="24"/>
          <w:szCs w:val="24"/>
          <w:lang w:val="sr-Latn-CS"/>
        </w:rPr>
        <w:t>9.</w:t>
      </w:r>
      <w:r w:rsidRPr="0046560F">
        <w:rPr>
          <w:rFonts w:ascii="Arial" w:eastAsia="Calibri" w:hAnsi="Arial" w:cs="Arial"/>
          <w:b/>
          <w:color w:val="000000"/>
          <w:sz w:val="24"/>
          <w:szCs w:val="24"/>
          <w:lang w:val="sr-Latn-CS"/>
        </w:rPr>
        <w:tab/>
        <w:t>UPUTSTVO O PRAVNOM SREDSTVU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Žalba se izjavljuje preko naručioca neposredno, putem pošte preporučenom pošiljkom sa dostavnicom ili elektronskim putem preko ESJN-a . Žalba koja nije podnesena na naprijed predviđeni način biće odbijena kao nedozvoljena.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>Ukoliko je predmet nabavke podijeljen po partijama, a žalba se odnosi samo na određenu/e partiju/e, naknada se plaća u iznosu 1% od procijenjene vrijednosti javne nabavke te/tih partije/a.</w:t>
      </w: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2B106A" w:rsidRPr="0046560F" w:rsidRDefault="002B106A" w:rsidP="002B10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6560F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Instrukcije za plaćanje naknade za vođenje postupka od strane žalilaca iz inostranstva nalaze se na internet stranici Komisije za zaštitu prava nabavki http://www.kontrola-nabavki      </w:t>
      </w:r>
    </w:p>
    <w:p w:rsidR="009F2BF3" w:rsidRPr="0046560F" w:rsidRDefault="009F2BF3">
      <w:pPr>
        <w:rPr>
          <w:rFonts w:ascii="Arial" w:hAnsi="Arial" w:cs="Arial"/>
          <w:sz w:val="24"/>
          <w:szCs w:val="24"/>
        </w:rPr>
      </w:pPr>
    </w:p>
    <w:sectPr w:rsidR="009F2BF3" w:rsidRPr="0046560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7D8" w:rsidRDefault="007C77D8" w:rsidP="002B106A">
      <w:pPr>
        <w:spacing w:after="0" w:line="240" w:lineRule="auto"/>
      </w:pPr>
      <w:r>
        <w:separator/>
      </w:r>
    </w:p>
  </w:endnote>
  <w:endnote w:type="continuationSeparator" w:id="0">
    <w:p w:rsidR="007C77D8" w:rsidRDefault="007C77D8" w:rsidP="002B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57744" w:rsidRDefault="00B22E36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22213">
              <w:rPr>
                <w:b/>
                <w:bCs/>
                <w:noProof/>
              </w:rPr>
              <w:t>13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22213">
              <w:rPr>
                <w:b/>
                <w:bCs/>
                <w:noProof/>
              </w:rPr>
              <w:t>14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157744" w:rsidRDefault="007C77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7D8" w:rsidRDefault="007C77D8" w:rsidP="002B106A">
      <w:pPr>
        <w:spacing w:after="0" w:line="240" w:lineRule="auto"/>
      </w:pPr>
      <w:r>
        <w:separator/>
      </w:r>
    </w:p>
  </w:footnote>
  <w:footnote w:type="continuationSeparator" w:id="0">
    <w:p w:rsidR="007C77D8" w:rsidRDefault="007C77D8" w:rsidP="002B106A">
      <w:pPr>
        <w:spacing w:after="0" w:line="240" w:lineRule="auto"/>
      </w:pPr>
      <w:r>
        <w:continuationSeparator/>
      </w:r>
    </w:p>
  </w:footnote>
  <w:footnote w:id="1">
    <w:p w:rsidR="002B106A" w:rsidRPr="0083641C" w:rsidRDefault="002B106A" w:rsidP="002B106A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Ukoliko se ne predvidja zaključivanje okvirnog sporazuma cijelu sekciju brisati iz tenderske dokumentacije</w:t>
      </w:r>
    </w:p>
  </w:footnote>
  <w:footnote w:id="2">
    <w:p w:rsidR="002B106A" w:rsidRPr="00367536" w:rsidRDefault="002B106A" w:rsidP="002B106A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 xml:space="preserve"> </w:t>
      </w:r>
      <w:r w:rsidRPr="00AA7FA3">
        <w:rPr>
          <w:rFonts w:ascii="Arial" w:hAnsi="Arial" w:cs="Arial"/>
          <w:sz w:val="16"/>
          <w:szCs w:val="16"/>
          <w:lang w:val="sr-Latn-ME"/>
        </w:rPr>
        <w:t xml:space="preserve">Procijenjena vrijednost se iskazuje bez PDV-a </w:t>
      </w:r>
      <w:r w:rsidRPr="00AA7FA3">
        <w:rPr>
          <w:rFonts w:ascii="Arial" w:hAnsi="Arial" w:cs="Arial"/>
          <w:sz w:val="16"/>
          <w:szCs w:val="16"/>
        </w:rPr>
        <w:t>uključujući i sve troškove, nagrade i moguća obnavljanja ugovora na osnovu okvirnog sporazuma.</w:t>
      </w:r>
    </w:p>
  </w:footnote>
  <w:footnote w:id="3">
    <w:p w:rsidR="002B106A" w:rsidRPr="002E211C" w:rsidRDefault="002B106A" w:rsidP="002B106A">
      <w:pPr>
        <w:pStyle w:val="Heading1"/>
        <w:jc w:val="both"/>
        <w:rPr>
          <w:rFonts w:ascii="Arial" w:hAnsi="Arial" w:cs="Arial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b/>
          <w:sz w:val="16"/>
          <w:szCs w:val="16"/>
        </w:rPr>
        <w:t>Rok ne mođe biti duži od 60 dana od dana otvaranja ponuda</w:t>
      </w:r>
    </w:p>
  </w:footnote>
  <w:footnote w:id="4">
    <w:p w:rsidR="00FC7094" w:rsidRPr="005D5095" w:rsidRDefault="00FC7094" w:rsidP="00FC7094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5">
    <w:p w:rsidR="00FC7094" w:rsidRPr="005D5095" w:rsidRDefault="00FC7094" w:rsidP="00FC7094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6">
    <w:p w:rsidR="00FC7094" w:rsidRPr="002E4B68" w:rsidRDefault="00FC7094" w:rsidP="00FC7094">
      <w:pPr>
        <w:pStyle w:val="FootnoteText"/>
        <w:rPr>
          <w:rFonts w:ascii="Arial" w:hAnsi="Arial" w:cs="Arial"/>
          <w:sz w:val="16"/>
          <w:szCs w:val="16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Ukoliko nije zahtijevano brisati </w:t>
      </w:r>
      <w:r>
        <w:rPr>
          <w:rFonts w:ascii="Arial" w:hAnsi="Arial" w:cs="Arial"/>
          <w:sz w:val="16"/>
          <w:szCs w:val="16"/>
        </w:rPr>
        <w:t>opciju</w:t>
      </w:r>
      <w:r w:rsidRPr="002E4B68">
        <w:rPr>
          <w:rFonts w:ascii="Arial" w:hAnsi="Arial" w:cs="Arial"/>
          <w:sz w:val="16"/>
          <w:szCs w:val="16"/>
        </w:rPr>
        <w:t xml:space="preserve">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A20C9"/>
    <w:multiLevelType w:val="hybridMultilevel"/>
    <w:tmpl w:val="F3301B52"/>
    <w:lvl w:ilvl="0" w:tplc="664A97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06A"/>
    <w:rsid w:val="00022213"/>
    <w:rsid w:val="000236DA"/>
    <w:rsid w:val="002154EE"/>
    <w:rsid w:val="002B106A"/>
    <w:rsid w:val="002B3D10"/>
    <w:rsid w:val="002C7B8F"/>
    <w:rsid w:val="002D79A2"/>
    <w:rsid w:val="0046560F"/>
    <w:rsid w:val="004A0291"/>
    <w:rsid w:val="00642D23"/>
    <w:rsid w:val="006D1632"/>
    <w:rsid w:val="007C77D8"/>
    <w:rsid w:val="007F0B38"/>
    <w:rsid w:val="0096397B"/>
    <w:rsid w:val="009F2BF3"/>
    <w:rsid w:val="00B22E36"/>
    <w:rsid w:val="00CE0E2F"/>
    <w:rsid w:val="00D0089E"/>
    <w:rsid w:val="00D8320C"/>
    <w:rsid w:val="00DD2E6F"/>
    <w:rsid w:val="00DD6AEB"/>
    <w:rsid w:val="00E7162A"/>
    <w:rsid w:val="00FC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C8525"/>
  <w15:chartTrackingRefBased/>
  <w15:docId w15:val="{ACDAA12A-D4D5-4526-876A-B6C16654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06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0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2B106A"/>
  </w:style>
  <w:style w:type="character" w:styleId="Hyperlink">
    <w:name w:val="Hyperlink"/>
    <w:uiPriority w:val="99"/>
    <w:rsid w:val="002B106A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2B106A"/>
    <w:pPr>
      <w:spacing w:after="100" w:line="276" w:lineRule="auto"/>
    </w:pPr>
    <w:rPr>
      <w:rFonts w:ascii="Calibri" w:eastAsia="PMingLiU" w:hAnsi="Calibri" w:cs="Calibri"/>
      <w:lang w:eastAsia="zh-TW"/>
    </w:rPr>
  </w:style>
  <w:style w:type="paragraph" w:styleId="FootnoteText">
    <w:name w:val="footnote text"/>
    <w:basedOn w:val="Normal"/>
    <w:link w:val="FootnoteTextChar"/>
    <w:uiPriority w:val="99"/>
    <w:unhideWhenUsed/>
    <w:rsid w:val="002B106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106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B106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B10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B10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10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10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ks.gov.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liver.bodven@mpa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2778</Words>
  <Characters>15838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Oliver Bodven</cp:lastModifiedBy>
  <cp:revision>3</cp:revision>
  <dcterms:created xsi:type="dcterms:W3CDTF">2021-02-04T09:45:00Z</dcterms:created>
  <dcterms:modified xsi:type="dcterms:W3CDTF">2021-02-04T09:46:00Z</dcterms:modified>
</cp:coreProperties>
</file>