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154" w:rsidRPr="00380C3B" w:rsidRDefault="00AA2493" w:rsidP="00181154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“</w:t>
      </w:r>
      <w:r w:rsidR="00181154" w:rsidRPr="00380C3B">
        <w:rPr>
          <w:rFonts w:ascii="Arial" w:hAnsi="Arial" w:cs="Arial"/>
          <w:b/>
          <w:color w:val="000000" w:themeColor="text1"/>
        </w:rPr>
        <w:t>Obrazac 1</w:t>
      </w:r>
    </w:p>
    <w:p w:rsidR="00181154" w:rsidRPr="00380C3B" w:rsidRDefault="00181154" w:rsidP="007C3B9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600EF5" w:rsidRDefault="00623C05" w:rsidP="007C3B9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DOO “ VODOVOD I KANALIZACIJA”   ANDRIJEVICA</w:t>
      </w:r>
      <w:r w:rsidR="007C3B9B" w:rsidRPr="00380C3B">
        <w:rPr>
          <w:rFonts w:ascii="Arial" w:hAnsi="Arial" w:cs="Arial"/>
          <w:color w:val="000000" w:themeColor="text1"/>
        </w:rPr>
        <w:t xml:space="preserve">     </w:t>
      </w:r>
    </w:p>
    <w:p w:rsidR="00600EF5" w:rsidRDefault="00600EF5" w:rsidP="007C3B9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C3B9B" w:rsidRPr="00380C3B" w:rsidRDefault="00600EF5" w:rsidP="007C3B9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Broj : 253</w:t>
      </w:r>
      <w:r w:rsidR="007C3B9B" w:rsidRPr="00380C3B">
        <w:rPr>
          <w:rFonts w:ascii="Arial" w:hAnsi="Arial" w:cs="Arial"/>
          <w:color w:val="000000" w:themeColor="text1"/>
        </w:rPr>
        <w:t xml:space="preserve">                                       </w:t>
      </w:r>
      <w:r w:rsidR="000E1EDC" w:rsidRPr="00380C3B">
        <w:rPr>
          <w:rFonts w:ascii="Arial" w:hAnsi="Arial" w:cs="Arial"/>
          <w:color w:val="000000" w:themeColor="text1"/>
        </w:rPr>
        <w:t xml:space="preserve">                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 xml:space="preserve">     </w:t>
      </w:r>
    </w:p>
    <w:p w:rsidR="007C3B9B" w:rsidRPr="00380C3B" w:rsidRDefault="00623C05" w:rsidP="007C3B9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12.05.2021. godine</w:t>
      </w: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Na osnovu člana 27 stav 1 Zakona o javnim nabavkama („Službeni list CG“, broj</w:t>
      </w:r>
      <w:r w:rsidR="004D2C82" w:rsidRPr="00380C3B">
        <w:rPr>
          <w:rFonts w:ascii="Arial" w:hAnsi="Arial" w:cs="Arial"/>
          <w:color w:val="000000" w:themeColor="text1"/>
        </w:rPr>
        <w:t xml:space="preserve"> 74/19</w:t>
      </w:r>
      <w:r w:rsidR="008C633E" w:rsidRPr="00380C3B">
        <w:rPr>
          <w:rFonts w:ascii="Arial" w:hAnsi="Arial" w:cs="Arial"/>
          <w:color w:val="000000" w:themeColor="text1"/>
        </w:rPr>
        <w:t>)</w:t>
      </w:r>
      <w:r w:rsidRPr="00380C3B">
        <w:rPr>
          <w:rFonts w:ascii="Arial" w:hAnsi="Arial" w:cs="Arial"/>
          <w:color w:val="000000" w:themeColor="text1"/>
        </w:rPr>
        <w:t xml:space="preserve">  i Pravilnika  za sprovođenje </w:t>
      </w:r>
      <w:r w:rsidRPr="00380C3B">
        <w:rPr>
          <w:rFonts w:ascii="Arial" w:hAnsi="Arial" w:cs="Arial"/>
          <w:color w:val="000000" w:themeColor="text1"/>
          <w:lang w:val="pl-PL"/>
        </w:rPr>
        <w:t xml:space="preserve">jednostavnih nabavki </w:t>
      </w:r>
      <w:r w:rsidR="00623C05">
        <w:rPr>
          <w:rFonts w:ascii="Arial" w:hAnsi="Arial" w:cs="Arial"/>
          <w:color w:val="000000" w:themeColor="text1"/>
        </w:rPr>
        <w:t>(„Službeni list CG“, br. 061/20, 065/20, 071/20, 047/20,  I 102/20</w:t>
      </w:r>
      <w:r w:rsidR="00D837A3" w:rsidRPr="00380C3B">
        <w:rPr>
          <w:rFonts w:ascii="Arial" w:hAnsi="Arial" w:cs="Arial"/>
          <w:color w:val="000000" w:themeColor="text1"/>
        </w:rPr>
        <w:t>)</w:t>
      </w:r>
      <w:r w:rsidRPr="00380C3B">
        <w:rPr>
          <w:rFonts w:ascii="Arial" w:hAnsi="Arial" w:cs="Arial"/>
          <w:color w:val="000000" w:themeColor="text1"/>
        </w:rPr>
        <w:t xml:space="preserve">, </w:t>
      </w:r>
      <w:r w:rsidR="00623C05">
        <w:rPr>
          <w:rFonts w:ascii="Arial" w:hAnsi="Arial" w:cs="Arial"/>
          <w:color w:val="000000" w:themeColor="text1"/>
          <w:u w:val="single"/>
        </w:rPr>
        <w:t xml:space="preserve">DOO “VOVOVOD I KANALIZACIJA” </w:t>
      </w:r>
      <w:r w:rsidR="004D2C82" w:rsidRPr="00380C3B">
        <w:rPr>
          <w:rFonts w:ascii="Arial" w:hAnsi="Arial" w:cs="Arial"/>
          <w:color w:val="000000" w:themeColor="text1"/>
        </w:rPr>
        <w:t>objavljuje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4D2C82" w:rsidRPr="00380C3B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ZAHTJEV ZA DOSTAVLJANJE PONUDA</w:t>
      </w:r>
    </w:p>
    <w:p w:rsidR="007736CB" w:rsidRPr="00380C3B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 Podaci o naručiocu </w:t>
      </w:r>
    </w:p>
    <w:p w:rsidR="007736CB" w:rsidRPr="00380C3B" w:rsidRDefault="007736CB" w:rsidP="007736CB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9"/>
        <w:gridCol w:w="5363"/>
      </w:tblGrid>
      <w:tr w:rsidR="00380C3B" w:rsidRPr="00380C3B" w:rsidTr="00E6384E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Naručilac:</w:t>
            </w:r>
            <w:r w:rsidR="00623C05">
              <w:rPr>
                <w:rFonts w:ascii="Arial" w:hAnsi="Arial" w:cs="Arial"/>
                <w:color w:val="000000" w:themeColor="text1"/>
              </w:rPr>
              <w:t xml:space="preserve">DOOVodovod I Kanalizacija </w:t>
            </w:r>
          </w:p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Lice/a za davanje informacija:</w:t>
            </w:r>
            <w:r w:rsidR="00623C05">
              <w:rPr>
                <w:rFonts w:ascii="Arial" w:hAnsi="Arial" w:cs="Arial"/>
                <w:color w:val="000000" w:themeColor="text1"/>
              </w:rPr>
              <w:t xml:space="preserve"> Jakov Kuč</w:t>
            </w:r>
          </w:p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 xml:space="preserve">Adresa: 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Braka Deletića BB Andrijevica 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Poštanski broj: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84320</w:t>
            </w: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Sjedište: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Andrijevica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 xml:space="preserve">PIB:  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03017940</w:t>
            </w: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Telefon: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068/074-815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Faks: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/</w:t>
            </w:r>
          </w:p>
        </w:tc>
      </w:tr>
      <w:tr w:rsidR="00380C3B" w:rsidRPr="00380C3B" w:rsidTr="00E6384E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>E-mail adresa: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1vovovodikanalizacija@gmail.com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736CB" w:rsidRPr="00380C3B" w:rsidRDefault="007736CB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380C3B">
              <w:rPr>
                <w:rFonts w:ascii="Arial" w:hAnsi="Arial" w:cs="Arial"/>
                <w:color w:val="000000" w:themeColor="text1"/>
              </w:rPr>
              <w:t xml:space="preserve">Internet stranica: </w:t>
            </w:r>
          </w:p>
          <w:p w:rsidR="007736CB" w:rsidRPr="00380C3B" w:rsidRDefault="00623C05" w:rsidP="00E6384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Vodan.me</w:t>
            </w:r>
          </w:p>
        </w:tc>
      </w:tr>
    </w:tbl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II  Predmet nabavke: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623C05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F078"/>
      </w:r>
      <w:r w:rsidR="007736CB" w:rsidRPr="00380C3B">
        <w:rPr>
          <w:rFonts w:ascii="Arial" w:hAnsi="Arial" w:cs="Arial"/>
          <w:color w:val="000000" w:themeColor="text1"/>
        </w:rPr>
        <w:t xml:space="preserve"> robe</w:t>
      </w:r>
    </w:p>
    <w:p w:rsidR="007736CB" w:rsidRPr="00380C3B" w:rsidRDefault="007736CB" w:rsidP="007736CB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III Opis predmeta nabavke: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623C05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Nabavka Goriva za službena vozila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380C3B"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Procijenjena vrijednost jednosta</w:t>
      </w:r>
      <w:r w:rsidR="00D67A0A" w:rsidRPr="00380C3B">
        <w:rPr>
          <w:rFonts w:ascii="Arial" w:hAnsi="Arial" w:cs="Arial"/>
          <w:color w:val="000000" w:themeColor="text1"/>
        </w:rPr>
        <w:t>vne nabavke bez uračunatog PDV-a</w:t>
      </w:r>
      <w:r w:rsidR="00623C05">
        <w:rPr>
          <w:rFonts w:ascii="Arial" w:hAnsi="Arial" w:cs="Arial"/>
          <w:color w:val="000000" w:themeColor="text1"/>
        </w:rPr>
        <w:t xml:space="preserve"> 4.123,50</w:t>
      </w:r>
      <w:r w:rsidRPr="00380C3B">
        <w:rPr>
          <w:rFonts w:ascii="Arial" w:hAnsi="Arial" w:cs="Arial"/>
          <w:color w:val="000000" w:themeColor="text1"/>
        </w:rPr>
        <w:t xml:space="preserve"> €;</w:t>
      </w:r>
    </w:p>
    <w:p w:rsidR="007736C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623C05" w:rsidRDefault="00623C05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623C05" w:rsidRDefault="00623C05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623C05" w:rsidRDefault="00623C05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623C05" w:rsidRDefault="00623C05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623C05" w:rsidRPr="00380C3B" w:rsidRDefault="00623C05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 Tehničke karakteristike ili specifikacije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/>
      </w:tblPr>
      <w:tblGrid>
        <w:gridCol w:w="709"/>
        <w:gridCol w:w="3402"/>
        <w:gridCol w:w="3370"/>
        <w:gridCol w:w="1021"/>
        <w:gridCol w:w="996"/>
      </w:tblGrid>
      <w:tr w:rsidR="00380C3B" w:rsidRPr="00380C3B" w:rsidTr="00E6384E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eastAsia="sr-Latn-CS"/>
              </w:rPr>
              <w:t>R.B.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Opis predmeta nabavke, </w:t>
            </w:r>
          </w:p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odnosno dijela predmeta nabavke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Bitne karakteristike predmeta nabavke</w:t>
            </w:r>
            <w:r w:rsidRPr="00380C3B">
              <w:rPr>
                <w:rStyle w:val="FootnoteReference"/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footnoteReference w:id="2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Količina </w:t>
            </w:r>
          </w:p>
        </w:tc>
      </w:tr>
      <w:tr w:rsidR="00380C3B" w:rsidRPr="00380C3B" w:rsidTr="00E6384E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color w:val="000000" w:themeColor="text1"/>
                <w:lang w:val="sr-Cyrl-CS" w:eastAsia="sr-Latn-C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Gorivo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Euro dizel gorivo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</w:t>
            </w:r>
          </w:p>
        </w:tc>
      </w:tr>
      <w:tr w:rsidR="00380C3B" w:rsidRPr="00380C3B" w:rsidTr="00E6384E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380C3B" w:rsidRDefault="007736CB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color w:val="000000" w:themeColor="text1"/>
                <w:lang w:val="sr-Cyrl-CS" w:eastAsia="sr-Latn-CS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Gorivo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Benzin MB 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380C3B" w:rsidRDefault="00623C05" w:rsidP="00E6384E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</w:t>
            </w:r>
          </w:p>
        </w:tc>
      </w:tr>
    </w:tbl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 Način plaćanja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1C395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 roku od 5 dana od dana ispostavljanja računa odnosno facture. Virmanski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VII Rok isporuke robe, izvođenja radova, odnosno pružanja usluge: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1C395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Rok izvršenja je sukcesivno 365 dana ili dostizanje finansiskog limita odnosno ugovorene vrijednosti 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VIII Kriterijum za vrednovanje ponude: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1C3956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>
        <w:rPr>
          <w:rFonts w:ascii="Arial" w:hAnsi="Arial" w:cs="Arial"/>
          <w:color w:val="000000" w:themeColor="text1"/>
        </w:rPr>
        <w:sym w:font="Wingdings" w:char="F078"/>
      </w:r>
      <w:r w:rsidR="007736CB" w:rsidRPr="00380C3B">
        <w:rPr>
          <w:rFonts w:ascii="Arial" w:hAnsi="Arial" w:cs="Arial"/>
          <w:color w:val="000000" w:themeColor="text1"/>
        </w:rPr>
        <w:t xml:space="preserve">najniža ponuđena cijena  </w:t>
      </w:r>
      <w:r w:rsidR="007736CB" w:rsidRPr="00380C3B">
        <w:rPr>
          <w:rFonts w:ascii="Arial" w:hAnsi="Arial" w:cs="Arial"/>
          <w:color w:val="000000" w:themeColor="text1"/>
        </w:rPr>
        <w:tab/>
      </w:r>
      <w:r w:rsidR="007736CB" w:rsidRPr="00380C3B">
        <w:rPr>
          <w:rFonts w:ascii="Arial" w:hAnsi="Arial" w:cs="Arial"/>
          <w:color w:val="000000" w:themeColor="text1"/>
        </w:rPr>
        <w:tab/>
      </w:r>
      <w:r w:rsidR="007736CB" w:rsidRPr="00380C3B">
        <w:rPr>
          <w:rFonts w:ascii="Arial" w:hAnsi="Arial" w:cs="Arial"/>
          <w:color w:val="000000" w:themeColor="text1"/>
        </w:rPr>
        <w:tab/>
        <w:t xml:space="preserve">  broj bodova  </w:t>
      </w:r>
      <w:r w:rsidR="007736CB"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 w:rsidR="007736CB"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IX Način i rok dostavljanja ponuda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</w:rPr>
        <w:sym w:font="Wingdings" w:char="F0A8"/>
      </w:r>
      <w:r w:rsidRPr="00380C3B">
        <w:rPr>
          <w:rFonts w:ascii="Arial" w:hAnsi="Arial" w:cs="Arial"/>
          <w:color w:val="000000" w:themeColor="text1"/>
          <w:lang w:val="pl-PL"/>
        </w:rPr>
        <w:t>Ponude se mogu predati preko ESJN-a zak</w:t>
      </w:r>
      <w:r w:rsidR="001C3956">
        <w:rPr>
          <w:rFonts w:ascii="Arial" w:hAnsi="Arial" w:cs="Arial"/>
          <w:color w:val="000000" w:themeColor="text1"/>
          <w:lang w:val="pl-PL"/>
        </w:rPr>
        <w:t xml:space="preserve">ljučno sa danom 20.05.2021 godine do 10:00 </w:t>
      </w:r>
      <w:r w:rsidRPr="00380C3B">
        <w:rPr>
          <w:rFonts w:ascii="Arial" w:hAnsi="Arial" w:cs="Arial"/>
          <w:color w:val="000000" w:themeColor="text1"/>
          <w:lang w:val="pl-PL"/>
        </w:rPr>
        <w:t>sati.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  <w:lang w:val="pl-PL"/>
        </w:rPr>
        <w:t xml:space="preserve">Ponude </w:t>
      </w:r>
      <w:r w:rsidR="001C3956">
        <w:rPr>
          <w:rFonts w:ascii="Arial" w:hAnsi="Arial" w:cs="Arial"/>
          <w:color w:val="000000" w:themeColor="text1"/>
          <w:lang w:val="pl-PL"/>
        </w:rPr>
        <w:t xml:space="preserve">će se otvoriti dana   20.05.2021.godine, u 10:30 </w:t>
      </w:r>
      <w:r w:rsidRPr="00380C3B">
        <w:rPr>
          <w:rFonts w:ascii="Arial" w:hAnsi="Arial" w:cs="Arial"/>
          <w:color w:val="000000" w:themeColor="text1"/>
          <w:lang w:val="pl-PL"/>
        </w:rPr>
        <w:t xml:space="preserve">sati. 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X Rok za donošenje obavještenja o ishodu postupka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1C395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Rok za donošenje obavještenja je 5 dana od dana otvaranja ponuda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XI </w:t>
      </w:r>
      <w:r w:rsidR="00D837A3" w:rsidRPr="00380C3B">
        <w:rPr>
          <w:rFonts w:ascii="Arial" w:hAnsi="Arial" w:cs="Arial"/>
          <w:b/>
          <w:color w:val="000000" w:themeColor="text1"/>
        </w:rPr>
        <w:t>Drugi uslovi i</w:t>
      </w:r>
      <w:r w:rsidRPr="00380C3B">
        <w:rPr>
          <w:rFonts w:ascii="Arial" w:hAnsi="Arial" w:cs="Arial"/>
          <w:b/>
          <w:color w:val="000000" w:themeColor="text1"/>
        </w:rPr>
        <w:t xml:space="preserve"> informacije</w:t>
      </w:r>
      <w:r w:rsidR="00D837A3" w:rsidRPr="00380C3B">
        <w:rPr>
          <w:rStyle w:val="FootnoteReference"/>
          <w:rFonts w:ascii="Arial" w:hAnsi="Arial" w:cs="Arial"/>
          <w:b/>
          <w:color w:val="000000" w:themeColor="text1"/>
        </w:rPr>
        <w:footnoteReference w:id="3"/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380C3B" w:rsidRPr="00380C3B" w:rsidTr="00E6384E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Default="000E109E" w:rsidP="00D837A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0E109E">
              <w:rPr>
                <w:rFonts w:ascii="Arial" w:hAnsi="Arial" w:cs="Arial"/>
                <w:b/>
                <w:color w:val="000000" w:themeColor="text1"/>
                <w:lang w:val="en-GB"/>
              </w:rPr>
              <w:t>Obavezni uslovi:</w:t>
            </w:r>
          </w:p>
          <w:p w:rsidR="00166D0B" w:rsidRDefault="00166D0B" w:rsidP="00D837A3">
            <w:pPr>
              <w:spacing w:after="0" w:line="240" w:lineRule="auto"/>
              <w:rPr>
                <w:rFonts w:ascii="Arial" w:hAnsi="Arial" w:cs="Arial"/>
                <w:color w:val="000000" w:themeColor="text1"/>
                <w:lang w:val="en-GB"/>
              </w:rPr>
            </w:pPr>
            <w:r w:rsidRPr="0085239F"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  <w:t>Izjava ponuđana o nepostojanju sukoba interesa koja se sačinjava na obarascu 2</w:t>
            </w:r>
            <w:r>
              <w:rPr>
                <w:rFonts w:ascii="Arial" w:hAnsi="Arial" w:cs="Arial"/>
                <w:color w:val="000000" w:themeColor="text1"/>
                <w:lang w:val="en-GB"/>
              </w:rPr>
              <w:t>.</w:t>
            </w:r>
          </w:p>
          <w:p w:rsidR="00166D0B" w:rsidRPr="00166D0B" w:rsidRDefault="00166D0B" w:rsidP="00D837A3">
            <w:pPr>
              <w:spacing w:after="0" w:line="240" w:lineRule="auto"/>
              <w:rPr>
                <w:rFonts w:ascii="Arial" w:hAnsi="Arial" w:cs="Arial"/>
                <w:color w:val="000000" w:themeColor="text1"/>
                <w:lang w:val="en-GB"/>
              </w:rPr>
            </w:pPr>
          </w:p>
          <w:p w:rsidR="000E109E" w:rsidRDefault="0085239F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U </w:t>
            </w:r>
            <w:r w:rsidR="000E109E" w:rsidRPr="000E109E">
              <w:rPr>
                <w:rFonts w:ascii="Arial" w:hAnsi="Arial" w:cs="Arial"/>
                <w:sz w:val="24"/>
                <w:szCs w:val="24"/>
              </w:rPr>
              <w:t xml:space="preserve">postupku javne nabavke može da učestvuje samo privredni subjekat koji: 1) nije </w:t>
            </w:r>
            <w:r w:rsidR="000E109E" w:rsidRPr="000E109E">
              <w:rPr>
                <w:rFonts w:ascii="Arial" w:hAnsi="Arial" w:cs="Arial"/>
                <w:sz w:val="24"/>
                <w:szCs w:val="24"/>
              </w:rPr>
              <w:lastRenderedPageBreak/>
              <w:t>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2) je izmirio sve dospjele obaveze po osnovu poreza i doprinosa za penzijsko i zdravstveno osiguranje.</w:t>
            </w:r>
          </w:p>
          <w:p w:rsidR="000E109E" w:rsidRDefault="000E109E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E109E" w:rsidRDefault="000E109E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</w:pPr>
            <w:r w:rsidRPr="000E109E"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  <w:t>Uslovi za obavljanje djelatnosti</w:t>
            </w:r>
            <w:r w:rsidR="00166D0B">
              <w:rPr>
                <w:rFonts w:ascii="Arial" w:eastAsia="Times New Roman" w:hAnsi="Arial" w:cs="Arial"/>
                <w:b/>
                <w:sz w:val="24"/>
                <w:szCs w:val="24"/>
                <w:lang w:val="de-DE"/>
              </w:rPr>
              <w:t>:</w:t>
            </w:r>
          </w:p>
          <w:p w:rsidR="00166D0B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 w:rsidRPr="00166D0B"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Da je upisan u registar privrednih subjekata</w:t>
            </w:r>
            <w:r>
              <w:rPr>
                <w:rFonts w:ascii="Arial" w:eastAsia="Times New Roman" w:hAnsi="Arial" w:cs="Arial"/>
                <w:sz w:val="24"/>
                <w:szCs w:val="24"/>
                <w:lang w:val="de-DE"/>
              </w:rPr>
              <w:t xml:space="preserve"> ili drugi odgovarajući registar u dršavi u kojoj privredni subjekat ima sjedište.</w:t>
            </w:r>
          </w:p>
          <w:p w:rsidR="00166D0B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</w:p>
          <w:p w:rsidR="00166D0B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Dokaz o registraciji u Centralnom registru privrednih subjekata ili drugom odgovarajućem registru sa podacima i ovlašćenom licu</w:t>
            </w:r>
          </w:p>
          <w:p w:rsidR="00166D0B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</w:p>
          <w:p w:rsidR="00166D0B" w:rsidRPr="00166D0B" w:rsidRDefault="00166D0B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</w:p>
          <w:p w:rsidR="000E109E" w:rsidRPr="000E109E" w:rsidRDefault="000E109E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 w:rsidRPr="000E109E"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Privredni subjekat treba da: pojeduje ovlašćenja za obavljanje djelatnosti koja je predmet nabavke (dozvola, licenca, odobrenje ili drugi akt nadležnog organa za obavljanje djelatnosti koja je predmet nabavke):</w:t>
            </w:r>
          </w:p>
          <w:p w:rsidR="000E109E" w:rsidRPr="000E109E" w:rsidRDefault="000E109E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 w:rsidRPr="000E109E"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-Licenca za obavljanje djelatnosti trgovine na malo naftnim derivatima i</w:t>
            </w:r>
          </w:p>
          <w:p w:rsidR="000E109E" w:rsidRPr="000E109E" w:rsidRDefault="000E109E" w:rsidP="000E109E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de-DE"/>
              </w:rPr>
            </w:pPr>
            <w:r w:rsidRPr="000E109E">
              <w:rPr>
                <w:rFonts w:ascii="Arial" w:eastAsia="Times New Roman" w:hAnsi="Arial" w:cs="Arial"/>
                <w:sz w:val="24"/>
                <w:szCs w:val="24"/>
                <w:lang w:val="de-DE"/>
              </w:rPr>
              <w:t>-Licenca za skladištenje i distribuciju naftnih proizvoda</w:t>
            </w:r>
          </w:p>
          <w:p w:rsidR="000E109E" w:rsidRDefault="000E109E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E109E" w:rsidRDefault="00166D0B" w:rsidP="00D837A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Mjesto izvršenja ugovora su benzinske stanice na teritoriji opštine </w:t>
            </w:r>
            <w:r w:rsidR="000E109E" w:rsidRPr="000E109E">
              <w:rPr>
                <w:rFonts w:ascii="Arial" w:hAnsi="Arial" w:cs="Arial"/>
                <w:b/>
                <w:sz w:val="24"/>
                <w:szCs w:val="24"/>
              </w:rPr>
              <w:t xml:space="preserve"> Opština Andrijevica</w:t>
            </w:r>
          </w:p>
          <w:p w:rsidR="00166D0B" w:rsidRDefault="00166D0B" w:rsidP="00D837A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66D0B" w:rsidRDefault="00166D0B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Drugi uslovi:</w:t>
            </w:r>
          </w:p>
          <w:p w:rsidR="00166D0B" w:rsidRDefault="00166D0B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Ponuđač treba da dostavi izjavu kojim prihvata da će robu fakturisati po cijenama važećim na dan preuzimanja robe, a cijene goriva će</w:t>
            </w:r>
            <w:r w:rsidR="00600EF5">
              <w:rPr>
                <w:rFonts w:ascii="Arial" w:hAnsi="Arial" w:cs="Arial"/>
                <w:sz w:val="24"/>
                <w:szCs w:val="24"/>
              </w:rPr>
              <w:t xml:space="preserve"> se formirati na osnovu Uredbe o načinu obrazovanja maksimalnih maloprodajnih cijena naftnih derivate(Službeni list RCG br 0/52/02, 55/02, 23/03, 32/05, 35/05 I Službeni list Crne Gore br. 73/08, 79/10, 18/15, 63/15.</w:t>
            </w:r>
          </w:p>
          <w:p w:rsidR="00600EF5" w:rsidRDefault="00600EF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00EF5" w:rsidRPr="00166D0B" w:rsidRDefault="00600EF5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Naručilac čija ponuda bude izabrana kao najpovoljnija je dužan potpisati ugovor sa naručiocem o nabavci.</w:t>
            </w:r>
          </w:p>
          <w:p w:rsidR="000E109E" w:rsidRDefault="000E109E" w:rsidP="00D837A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E109E" w:rsidRPr="000E109E" w:rsidRDefault="000E109E" w:rsidP="00D837A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85239F" w:rsidRDefault="0085239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85239F" w:rsidRDefault="0085239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85239F" w:rsidRPr="00380C3B" w:rsidRDefault="0085239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 xml:space="preserve">Službenik za javne nabavke                                          </w:t>
      </w:r>
      <w:r w:rsidR="0085239F">
        <w:rPr>
          <w:rFonts w:ascii="Arial" w:hAnsi="Arial" w:cs="Arial"/>
          <w:color w:val="000000" w:themeColor="text1"/>
        </w:rPr>
        <w:t xml:space="preserve">     </w:t>
      </w:r>
      <w:r w:rsidRPr="00380C3B">
        <w:rPr>
          <w:rFonts w:ascii="Arial" w:hAnsi="Arial" w:cs="Arial"/>
          <w:color w:val="000000" w:themeColor="text1"/>
        </w:rPr>
        <w:t xml:space="preserve"> Ovlašćeno lice naručioca</w:t>
      </w:r>
    </w:p>
    <w:p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F76724" w:rsidRDefault="0085239F" w:rsidP="000E109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Jakov Kuč                                                     M.P.                         Novović Zeljko</w:t>
      </w:r>
    </w:p>
    <w:p w:rsidR="000E109E" w:rsidRPr="000E109E" w:rsidRDefault="0085239F" w:rsidP="000E109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</w:t>
      </w:r>
    </w:p>
    <w:p w:rsidR="001C7E3B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C7E3B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</w:t>
      </w:r>
      <w:r w:rsidR="00181154" w:rsidRPr="00380C3B">
        <w:rPr>
          <w:rFonts w:ascii="Arial" w:hAnsi="Arial" w:cs="Arial"/>
          <w:b/>
          <w:color w:val="000000" w:themeColor="text1"/>
          <w:sz w:val="24"/>
          <w:szCs w:val="24"/>
        </w:rPr>
        <w:t>brazac</w:t>
      </w: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0E109E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 061/20, 065/20, 071/20, 074/20, 102/20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0E109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DOO Vodovod I kanalizacija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za dostavljanje ponuda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za jednostavne nabavke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broj:______od _________ za nabavku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D6518" w:rsidRPr="00380C3B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6BF3" w:rsidRPr="00380C3B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4"/>
      </w: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7C3B9B" w:rsidRPr="00380C3B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7C3B9B" w:rsidRPr="00380C3B" w:rsidRDefault="007C3B9B" w:rsidP="0085239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eastAsia="zh-TW"/>
        </w:rPr>
      </w:pPr>
    </w:p>
    <w:sectPr w:rsidR="007C3B9B" w:rsidRPr="00380C3B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750" w:rsidRDefault="00F65750" w:rsidP="007C3B9B">
      <w:pPr>
        <w:spacing w:after="0" w:line="240" w:lineRule="auto"/>
      </w:pPr>
      <w:r>
        <w:separator/>
      </w:r>
    </w:p>
  </w:endnote>
  <w:endnote w:type="continuationSeparator" w:id="1">
    <w:p w:rsidR="00F65750" w:rsidRDefault="00F65750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750" w:rsidRDefault="00F65750" w:rsidP="007C3B9B">
      <w:pPr>
        <w:spacing w:after="0" w:line="240" w:lineRule="auto"/>
      </w:pPr>
      <w:r>
        <w:separator/>
      </w:r>
    </w:p>
  </w:footnote>
  <w:footnote w:type="continuationSeparator" w:id="1">
    <w:p w:rsidR="00F65750" w:rsidRDefault="00F65750" w:rsidP="007C3B9B">
      <w:pPr>
        <w:spacing w:after="0" w:line="240" w:lineRule="auto"/>
      </w:pPr>
      <w:r>
        <w:continuationSeparator/>
      </w:r>
    </w:p>
  </w:footnote>
  <w:footnote w:id="2">
    <w:p w:rsidR="007736CB" w:rsidRPr="00181154" w:rsidRDefault="007736CB" w:rsidP="007736CB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r w:rsidRPr="00181154"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:rsidR="00D837A3" w:rsidRPr="00D837A3" w:rsidRDefault="00D837A3" w:rsidP="00D837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>čilac može predvidjeti dostavljanje garancije ponude ili drugog sredstva finansijskog  obezbjeđenja, uslove za učestvovanje u jednostavnoj nabavci, obrazloženje razloga hitnosti, rok za dostavljanje zahjeva za pojašnjenje.</w:t>
      </w:r>
    </w:p>
  </w:footnote>
  <w:footnote w:id="4">
    <w:p w:rsidR="00F86BF3" w:rsidRPr="00181154" w:rsidRDefault="00F86BF3" w:rsidP="00F86BF3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3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11"/>
  </w:num>
  <w:num w:numId="17">
    <w:abstractNumId w:val="12"/>
  </w:num>
  <w:num w:numId="18">
    <w:abstractNumId w:val="8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BAC"/>
    <w:rsid w:val="00012754"/>
    <w:rsid w:val="00022EB1"/>
    <w:rsid w:val="00032CB3"/>
    <w:rsid w:val="00070029"/>
    <w:rsid w:val="00081BF2"/>
    <w:rsid w:val="00086FB2"/>
    <w:rsid w:val="000B2750"/>
    <w:rsid w:val="000D6518"/>
    <w:rsid w:val="000E109E"/>
    <w:rsid w:val="000E1EDC"/>
    <w:rsid w:val="000F0CE1"/>
    <w:rsid w:val="00127FA1"/>
    <w:rsid w:val="001360C6"/>
    <w:rsid w:val="00143C00"/>
    <w:rsid w:val="0015708D"/>
    <w:rsid w:val="001652B1"/>
    <w:rsid w:val="00166D0B"/>
    <w:rsid w:val="00181154"/>
    <w:rsid w:val="001A133C"/>
    <w:rsid w:val="001C05FF"/>
    <w:rsid w:val="001C3956"/>
    <w:rsid w:val="001C7E3B"/>
    <w:rsid w:val="001D7BD5"/>
    <w:rsid w:val="001E3021"/>
    <w:rsid w:val="002265C7"/>
    <w:rsid w:val="00270165"/>
    <w:rsid w:val="002A5CF4"/>
    <w:rsid w:val="002F2A3D"/>
    <w:rsid w:val="00313B97"/>
    <w:rsid w:val="00343589"/>
    <w:rsid w:val="00380C3B"/>
    <w:rsid w:val="003D7201"/>
    <w:rsid w:val="003F79ED"/>
    <w:rsid w:val="00406A0B"/>
    <w:rsid w:val="00417991"/>
    <w:rsid w:val="0042074D"/>
    <w:rsid w:val="00420E18"/>
    <w:rsid w:val="00426DF3"/>
    <w:rsid w:val="00441815"/>
    <w:rsid w:val="0044791B"/>
    <w:rsid w:val="0047200E"/>
    <w:rsid w:val="00476B6C"/>
    <w:rsid w:val="00493231"/>
    <w:rsid w:val="004A34C2"/>
    <w:rsid w:val="004A4560"/>
    <w:rsid w:val="004D03D5"/>
    <w:rsid w:val="004D16F7"/>
    <w:rsid w:val="004D2C82"/>
    <w:rsid w:val="004F22A8"/>
    <w:rsid w:val="0050681C"/>
    <w:rsid w:val="00526B31"/>
    <w:rsid w:val="005407D3"/>
    <w:rsid w:val="005478FF"/>
    <w:rsid w:val="00553FDE"/>
    <w:rsid w:val="005548E0"/>
    <w:rsid w:val="00555FF7"/>
    <w:rsid w:val="0056139A"/>
    <w:rsid w:val="00577BB3"/>
    <w:rsid w:val="005826EE"/>
    <w:rsid w:val="005C0325"/>
    <w:rsid w:val="005E03B9"/>
    <w:rsid w:val="005E40D4"/>
    <w:rsid w:val="00600EF5"/>
    <w:rsid w:val="0061648C"/>
    <w:rsid w:val="00623C05"/>
    <w:rsid w:val="006458D9"/>
    <w:rsid w:val="00650466"/>
    <w:rsid w:val="00686054"/>
    <w:rsid w:val="00691E03"/>
    <w:rsid w:val="00697AE4"/>
    <w:rsid w:val="006E2768"/>
    <w:rsid w:val="006E49AE"/>
    <w:rsid w:val="00704EBE"/>
    <w:rsid w:val="00736209"/>
    <w:rsid w:val="00754A76"/>
    <w:rsid w:val="007736CB"/>
    <w:rsid w:val="007879F5"/>
    <w:rsid w:val="0079083A"/>
    <w:rsid w:val="007969CD"/>
    <w:rsid w:val="007A526E"/>
    <w:rsid w:val="007C3B9B"/>
    <w:rsid w:val="007E6ACE"/>
    <w:rsid w:val="007F5330"/>
    <w:rsid w:val="00840689"/>
    <w:rsid w:val="00851A68"/>
    <w:rsid w:val="0085239F"/>
    <w:rsid w:val="00855D73"/>
    <w:rsid w:val="008640BB"/>
    <w:rsid w:val="00872C95"/>
    <w:rsid w:val="00894E74"/>
    <w:rsid w:val="008A20ED"/>
    <w:rsid w:val="008C633E"/>
    <w:rsid w:val="00962397"/>
    <w:rsid w:val="009846C4"/>
    <w:rsid w:val="009A23C4"/>
    <w:rsid w:val="009D3AC2"/>
    <w:rsid w:val="009F678E"/>
    <w:rsid w:val="009F74E9"/>
    <w:rsid w:val="00A05CA6"/>
    <w:rsid w:val="00A110C5"/>
    <w:rsid w:val="00A21D3B"/>
    <w:rsid w:val="00A32324"/>
    <w:rsid w:val="00A73083"/>
    <w:rsid w:val="00AA2493"/>
    <w:rsid w:val="00AB1EE2"/>
    <w:rsid w:val="00AC53AA"/>
    <w:rsid w:val="00AF7402"/>
    <w:rsid w:val="00C00128"/>
    <w:rsid w:val="00C51C2B"/>
    <w:rsid w:val="00C5455E"/>
    <w:rsid w:val="00C56B27"/>
    <w:rsid w:val="00C634A0"/>
    <w:rsid w:val="00C80C84"/>
    <w:rsid w:val="00CB7B93"/>
    <w:rsid w:val="00D0472C"/>
    <w:rsid w:val="00D07247"/>
    <w:rsid w:val="00D1657F"/>
    <w:rsid w:val="00D67A0A"/>
    <w:rsid w:val="00D70BDB"/>
    <w:rsid w:val="00D837A3"/>
    <w:rsid w:val="00D97D58"/>
    <w:rsid w:val="00DA1704"/>
    <w:rsid w:val="00DD3C4B"/>
    <w:rsid w:val="00DE2683"/>
    <w:rsid w:val="00E05242"/>
    <w:rsid w:val="00E13823"/>
    <w:rsid w:val="00E35DA2"/>
    <w:rsid w:val="00EA19D4"/>
    <w:rsid w:val="00EF0595"/>
    <w:rsid w:val="00EF3D75"/>
    <w:rsid w:val="00F05298"/>
    <w:rsid w:val="00F14A41"/>
    <w:rsid w:val="00F219AC"/>
    <w:rsid w:val="00F375EF"/>
    <w:rsid w:val="00F44567"/>
    <w:rsid w:val="00F45218"/>
    <w:rsid w:val="00F65750"/>
    <w:rsid w:val="00F76724"/>
    <w:rsid w:val="00F82006"/>
    <w:rsid w:val="00F86BF3"/>
    <w:rsid w:val="00F95BAC"/>
    <w:rsid w:val="00F979B6"/>
    <w:rsid w:val="00FA37C0"/>
    <w:rsid w:val="00FB43B6"/>
    <w:rsid w:val="00FC298A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E2681-6742-4D42-BE0B-E47ADBF27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vesna</cp:lastModifiedBy>
  <cp:revision>3</cp:revision>
  <cp:lastPrinted>2020-10-07T08:58:00Z</cp:lastPrinted>
  <dcterms:created xsi:type="dcterms:W3CDTF">2021-05-12T12:44:00Z</dcterms:created>
  <dcterms:modified xsi:type="dcterms:W3CDTF">2021-05-12T12:48:00Z</dcterms:modified>
</cp:coreProperties>
</file>