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4D6" w:rsidRDefault="003D61F8" w:rsidP="003A64D6">
      <w:pPr>
        <w:tabs>
          <w:tab w:val="center" w:leader="underscore" w:pos="5387"/>
          <w:tab w:val="left" w:pos="5954"/>
          <w:tab w:val="right" w:pos="9639"/>
        </w:tabs>
        <w:rPr>
          <w:rFonts w:ascii="Cambria" w:eastAsia="PMingLiU" w:hAnsi="Cambria" w:cs="Calibri"/>
          <w:b/>
          <w:lang w:val="pl-PL" w:eastAsia="zh-TW"/>
        </w:rPr>
      </w:pPr>
      <w:r>
        <w:rPr>
          <w:rFonts w:ascii="Cambria" w:eastAsia="PMingLiU" w:hAnsi="Cambria" w:cs="Calibri"/>
          <w:b/>
          <w:lang w:val="pl-PL" w:eastAsia="zh-TW"/>
        </w:rPr>
        <w:t>Ministarstvo pravde</w:t>
      </w:r>
    </w:p>
    <w:p w:rsidR="00384016" w:rsidRDefault="00384016" w:rsidP="003A64D6">
      <w:pPr>
        <w:tabs>
          <w:tab w:val="center" w:leader="underscore" w:pos="5387"/>
          <w:tab w:val="left" w:pos="5954"/>
          <w:tab w:val="right" w:pos="9639"/>
        </w:tabs>
        <w:rPr>
          <w:rFonts w:ascii="Cambria" w:eastAsia="PMingLiU" w:hAnsi="Cambria" w:cs="Calibri"/>
          <w:b/>
          <w:lang w:val="pl-PL" w:eastAsia="zh-TW"/>
        </w:rPr>
      </w:pPr>
    </w:p>
    <w:p w:rsidR="00384016" w:rsidRPr="00CB248F" w:rsidRDefault="007E0D07" w:rsidP="00384016">
      <w:pPr>
        <w:tabs>
          <w:tab w:val="center" w:leader="underscore" w:pos="5387"/>
          <w:tab w:val="left" w:pos="5954"/>
          <w:tab w:val="right" w:pos="9639"/>
        </w:tabs>
        <w:jc w:val="right"/>
        <w:rPr>
          <w:rFonts w:ascii="Cambria" w:eastAsia="PMingLiU" w:hAnsi="Cambria" w:cs="Calibri"/>
          <w:b/>
          <w:lang w:val="pl-PL" w:eastAsia="zh-TW"/>
        </w:rPr>
      </w:pPr>
      <w:r>
        <w:rPr>
          <w:rFonts w:ascii="Cambria" w:eastAsia="PMingLiU" w:hAnsi="Cambria" w:cs="Calibri"/>
          <w:lang w:val="pl-PL" w:eastAsia="zh-TW"/>
        </w:rPr>
        <w:t xml:space="preserve">Podgorica, </w:t>
      </w:r>
      <w:r w:rsidR="003D61F8">
        <w:rPr>
          <w:rFonts w:ascii="Cambria" w:eastAsia="PMingLiU" w:hAnsi="Cambria" w:cs="Calibri"/>
          <w:lang w:val="pl-PL" w:eastAsia="zh-TW"/>
        </w:rPr>
        <w:t>19.08</w:t>
      </w:r>
      <w:r w:rsidR="00F841FE">
        <w:rPr>
          <w:rFonts w:ascii="Cambria" w:eastAsia="PMingLiU" w:hAnsi="Cambria" w:cs="Calibri"/>
          <w:lang w:val="pl-PL" w:eastAsia="zh-TW"/>
        </w:rPr>
        <w:t>.2022.</w:t>
      </w:r>
      <w:r w:rsidR="00384016" w:rsidRPr="00D962EC">
        <w:rPr>
          <w:rFonts w:ascii="Cambria" w:eastAsia="PMingLiU" w:hAnsi="Cambria" w:cs="Calibri"/>
          <w:lang w:val="pl-PL" w:eastAsia="zh-TW"/>
        </w:rPr>
        <w:t xml:space="preserve">godine </w:t>
      </w:r>
    </w:p>
    <w:p w:rsidR="00384016" w:rsidRPr="00ED66A8" w:rsidRDefault="00384016" w:rsidP="00384016">
      <w:pPr>
        <w:tabs>
          <w:tab w:val="center" w:leader="underscore" w:pos="5387"/>
          <w:tab w:val="left" w:pos="5954"/>
          <w:tab w:val="right" w:pos="9639"/>
        </w:tabs>
        <w:jc w:val="right"/>
        <w:rPr>
          <w:rFonts w:ascii="Times New Roman" w:eastAsia="Calibri" w:hAnsi="Times New Roman"/>
          <w:color w:val="000000"/>
          <w:lang w:val="it-IT" w:eastAsia="en-US"/>
        </w:rPr>
      </w:pPr>
      <w:r w:rsidRPr="00D962EC">
        <w:rPr>
          <w:rFonts w:ascii="Cambria" w:eastAsia="PMingLiU" w:hAnsi="Cambria" w:cs="Calibri"/>
          <w:lang w:val="pl-PL" w:eastAsia="zh-TW"/>
        </w:rPr>
        <w:t xml:space="preserve"> </w:t>
      </w:r>
      <w:r w:rsidR="003D61F8">
        <w:rPr>
          <w:rFonts w:ascii="Cambria" w:eastAsia="PMingLiU" w:hAnsi="Cambria" w:cs="Calibri"/>
          <w:lang w:val="pl-PL" w:eastAsia="zh-TW"/>
        </w:rPr>
        <w:t>04</w:t>
      </w:r>
      <w:r w:rsidR="003D61F8">
        <w:rPr>
          <w:rFonts w:ascii="Cambria" w:eastAsia="PMingLiU" w:hAnsi="Cambria" w:cs="Calibri"/>
          <w:lang w:eastAsia="zh-TW"/>
        </w:rPr>
        <w:t>-426</w:t>
      </w:r>
      <w:r w:rsidR="003D61F8">
        <w:rPr>
          <w:rFonts w:ascii="Cambria" w:eastAsia="PMingLiU" w:hAnsi="Cambria" w:cs="Calibri"/>
          <w:lang w:val="pl-PL" w:eastAsia="zh-TW"/>
        </w:rPr>
        <w:t>/22-7995/1</w:t>
      </w:r>
    </w:p>
    <w:p w:rsidR="00384016" w:rsidRDefault="00384016" w:rsidP="0038472A">
      <w:pPr>
        <w:tabs>
          <w:tab w:val="center" w:leader="underscore" w:pos="5387"/>
          <w:tab w:val="left" w:pos="5954"/>
          <w:tab w:val="right" w:pos="9639"/>
        </w:tabs>
        <w:jc w:val="right"/>
        <w:rPr>
          <w:rFonts w:ascii="Cambria" w:eastAsia="PMingLiU" w:hAnsi="Cambria" w:cs="Calibri"/>
          <w:lang w:val="pl-PL" w:eastAsia="zh-TW"/>
        </w:rPr>
      </w:pPr>
    </w:p>
    <w:p w:rsidR="00156339" w:rsidRDefault="000A1823" w:rsidP="000A1823">
      <w:pPr>
        <w:jc w:val="both"/>
        <w:rPr>
          <w:rFonts w:ascii="Cambria" w:hAnsi="Cambria" w:cs="Arial"/>
          <w:lang w:val="sl-SI"/>
        </w:rPr>
      </w:pPr>
      <w:r>
        <w:rPr>
          <w:rFonts w:ascii="Cambria" w:hAnsi="Cambria" w:cs="Arial"/>
          <w:lang w:val="sl-SI"/>
        </w:rPr>
        <w:t>U skladu sa odredbama člana 4 stav 7 tačka 3</w:t>
      </w:r>
      <w:r w:rsidR="00156339">
        <w:rPr>
          <w:rFonts w:ascii="Cambria" w:hAnsi="Cambria" w:cs="Arial"/>
          <w:lang w:val="sl-SI"/>
        </w:rPr>
        <w:t xml:space="preserve"> </w:t>
      </w:r>
      <w:r w:rsidRPr="000A1823">
        <w:rPr>
          <w:rFonts w:ascii="Cambria" w:hAnsi="Cambria" w:cs="Arial"/>
          <w:lang w:val="sl-SI"/>
        </w:rPr>
        <w:t>Pravilnik</w:t>
      </w:r>
      <w:r>
        <w:rPr>
          <w:rFonts w:ascii="Cambria" w:hAnsi="Cambria" w:cs="Arial"/>
          <w:lang w:val="sl-SI"/>
        </w:rPr>
        <w:t xml:space="preserve">a </w:t>
      </w:r>
      <w:r w:rsidRPr="000A1823">
        <w:rPr>
          <w:rFonts w:ascii="Cambria" w:hAnsi="Cambria" w:cs="Arial"/>
          <w:lang w:val="sl-SI"/>
        </w:rPr>
        <w:t>o načinu sprovođenja jednostavnih nabavki</w:t>
      </w:r>
      <w:r>
        <w:rPr>
          <w:rFonts w:ascii="Cambria" w:hAnsi="Cambria" w:cs="Arial"/>
          <w:lang w:val="sl-SI"/>
        </w:rPr>
        <w:t xml:space="preserve"> </w:t>
      </w:r>
      <w:r w:rsidRPr="000A1823">
        <w:rPr>
          <w:rFonts w:ascii="Cambria" w:hAnsi="Cambria" w:cs="Arial"/>
          <w:lang w:val="sl-SI"/>
        </w:rPr>
        <w:t>("Službeni list Crne Gore", br. 061/20 od 24.06.2020, 065/20 od 03</w:t>
      </w:r>
      <w:r>
        <w:rPr>
          <w:rFonts w:ascii="Cambria" w:hAnsi="Cambria" w:cs="Arial"/>
          <w:lang w:val="sl-SI"/>
        </w:rPr>
        <w:t xml:space="preserve">.07.2020, 071/20 od 16.07.2020, </w:t>
      </w:r>
      <w:r w:rsidRPr="000A1823">
        <w:rPr>
          <w:rFonts w:ascii="Cambria" w:hAnsi="Cambria" w:cs="Arial"/>
          <w:lang w:val="sl-SI"/>
        </w:rPr>
        <w:t>074/20 od 23.07.2020, 102/20 od 16.10.2020, 051/21 od 20.05.2021)</w:t>
      </w:r>
      <w:r w:rsidR="00156339" w:rsidRPr="00A231B6">
        <w:rPr>
          <w:rFonts w:ascii="Cambria" w:hAnsi="Cambria" w:cs="Arial"/>
          <w:lang w:val="sl-SI"/>
        </w:rPr>
        <w:t xml:space="preserve"> </w:t>
      </w:r>
      <w:r>
        <w:rPr>
          <w:rFonts w:ascii="Cambria" w:hAnsi="Cambria" w:cs="Arial"/>
          <w:lang w:val="sl-SI"/>
        </w:rPr>
        <w:t xml:space="preserve">Komisija za sprovođenje postupka </w:t>
      </w:r>
      <w:r w:rsidR="003D61F8">
        <w:rPr>
          <w:rFonts w:ascii="Cambria" w:hAnsi="Cambria" w:cs="Arial"/>
          <w:lang w:val="sl-SI"/>
        </w:rPr>
        <w:t xml:space="preserve">jednostavne </w:t>
      </w:r>
      <w:r>
        <w:rPr>
          <w:rFonts w:ascii="Cambria" w:hAnsi="Cambria" w:cs="Arial"/>
          <w:lang w:val="sl-SI"/>
        </w:rPr>
        <w:t>nabavke</w:t>
      </w:r>
      <w:r w:rsidR="006D40F5">
        <w:rPr>
          <w:rFonts w:ascii="Cambria" w:hAnsi="Cambria" w:cs="Arial"/>
          <w:lang w:val="sl-SI"/>
        </w:rPr>
        <w:t>, dostavlja</w:t>
      </w:r>
    </w:p>
    <w:p w:rsidR="00384016" w:rsidRDefault="00384016" w:rsidP="003A64D6">
      <w:pPr>
        <w:jc w:val="both"/>
        <w:rPr>
          <w:rFonts w:ascii="Cambria" w:hAnsi="Cambria" w:cs="Arial"/>
          <w:lang w:val="sl-SI"/>
        </w:rPr>
      </w:pPr>
    </w:p>
    <w:p w:rsidR="003A64D6" w:rsidRDefault="003A64D6" w:rsidP="003A64D6">
      <w:pPr>
        <w:jc w:val="center"/>
        <w:rPr>
          <w:rFonts w:ascii="Garamond" w:hAnsi="Garamond" w:cs="Arial"/>
          <w:b/>
          <w:sz w:val="26"/>
          <w:szCs w:val="26"/>
          <w:lang w:val="sl-SI"/>
        </w:rPr>
      </w:pPr>
    </w:p>
    <w:p w:rsidR="003A64D6" w:rsidRPr="00D962EC" w:rsidRDefault="006D40F5" w:rsidP="003A64D6">
      <w:pPr>
        <w:tabs>
          <w:tab w:val="center" w:leader="underscore" w:pos="5387"/>
          <w:tab w:val="left" w:pos="5954"/>
          <w:tab w:val="right" w:pos="9639"/>
        </w:tabs>
        <w:jc w:val="center"/>
        <w:rPr>
          <w:rFonts w:ascii="Cambria" w:eastAsia="PMingLiU" w:hAnsi="Cambria" w:cs="Calibri"/>
          <w:b/>
          <w:lang w:val="pl-PL" w:eastAsia="zh-TW"/>
        </w:rPr>
      </w:pPr>
      <w:r>
        <w:rPr>
          <w:rFonts w:ascii="Cambria" w:eastAsia="PMingLiU" w:hAnsi="Cambria" w:cs="Calibri"/>
          <w:b/>
          <w:lang w:val="pl-PL" w:eastAsia="zh-TW"/>
        </w:rPr>
        <w:t xml:space="preserve">    Pojašnjenje</w:t>
      </w:r>
      <w:r w:rsidR="00384016">
        <w:rPr>
          <w:rFonts w:ascii="Cambria" w:eastAsia="PMingLiU" w:hAnsi="Cambria" w:cs="Calibri"/>
          <w:b/>
          <w:lang w:val="pl-PL" w:eastAsia="zh-TW"/>
        </w:rPr>
        <w:t xml:space="preserve"> </w:t>
      </w:r>
      <w:r w:rsidR="000A1823">
        <w:rPr>
          <w:rFonts w:ascii="Cambria" w:eastAsia="PMingLiU" w:hAnsi="Cambria" w:cs="Calibri"/>
          <w:b/>
          <w:lang w:val="pl-PL" w:eastAsia="zh-TW"/>
        </w:rPr>
        <w:t>Zahtjeva za dostavljanje ponuda</w:t>
      </w:r>
    </w:p>
    <w:p w:rsidR="003A64D6" w:rsidRDefault="003A64D6" w:rsidP="003A64D6">
      <w:pPr>
        <w:tabs>
          <w:tab w:val="center" w:leader="underscore" w:pos="5387"/>
          <w:tab w:val="left" w:pos="5954"/>
          <w:tab w:val="right" w:pos="9639"/>
        </w:tabs>
        <w:rPr>
          <w:rFonts w:ascii="Cambria" w:eastAsia="PMingLiU" w:hAnsi="Cambria" w:cs="Calibri"/>
          <w:b/>
          <w:lang w:val="pl-PL" w:eastAsia="zh-TW"/>
        </w:rPr>
      </w:pPr>
    </w:p>
    <w:p w:rsidR="006D40F5" w:rsidRDefault="006D40F5" w:rsidP="003A64D6">
      <w:pPr>
        <w:tabs>
          <w:tab w:val="center" w:leader="underscore" w:pos="5387"/>
          <w:tab w:val="left" w:pos="5954"/>
          <w:tab w:val="right" w:pos="9639"/>
        </w:tabs>
        <w:rPr>
          <w:rFonts w:ascii="Cambria" w:eastAsia="PMingLiU" w:hAnsi="Cambria" w:cs="Calibri"/>
          <w:b/>
          <w:lang w:val="pl-PL" w:eastAsia="zh-TW"/>
        </w:rPr>
      </w:pPr>
    </w:p>
    <w:p w:rsidR="006D40F5" w:rsidRDefault="007E0D07" w:rsidP="006D40F5">
      <w:pPr>
        <w:tabs>
          <w:tab w:val="center" w:leader="underscore" w:pos="5387"/>
          <w:tab w:val="left" w:pos="5954"/>
          <w:tab w:val="right" w:pos="9639"/>
        </w:tabs>
        <w:jc w:val="both"/>
        <w:rPr>
          <w:rFonts w:ascii="Cambria" w:eastAsia="PMingLiU" w:hAnsi="Cambria" w:cs="Calibri"/>
          <w:lang w:val="pl-PL" w:eastAsia="zh-TW"/>
        </w:rPr>
      </w:pPr>
      <w:r>
        <w:rPr>
          <w:rFonts w:ascii="Cambria" w:eastAsia="PMingLiU" w:hAnsi="Cambria" w:cs="Calibri"/>
          <w:lang w:val="pl-PL" w:eastAsia="zh-TW"/>
        </w:rPr>
        <w:t xml:space="preserve">Privredni subjekat se dana </w:t>
      </w:r>
      <w:r w:rsidR="003D61F8">
        <w:rPr>
          <w:rFonts w:ascii="Cambria" w:eastAsia="PMingLiU" w:hAnsi="Cambria" w:cs="Calibri"/>
          <w:lang w:val="pl-PL" w:eastAsia="zh-TW"/>
        </w:rPr>
        <w:t>17.08</w:t>
      </w:r>
      <w:r w:rsidR="00F841FE">
        <w:rPr>
          <w:rFonts w:ascii="Cambria" w:eastAsia="PMingLiU" w:hAnsi="Cambria" w:cs="Calibri"/>
          <w:lang w:val="pl-PL" w:eastAsia="zh-TW"/>
        </w:rPr>
        <w:t>.2022.</w:t>
      </w:r>
      <w:r w:rsidR="006D40F5">
        <w:rPr>
          <w:rFonts w:ascii="Cambria" w:eastAsia="PMingLiU" w:hAnsi="Cambria" w:cs="Calibri"/>
          <w:lang w:val="pl-PL" w:eastAsia="zh-TW"/>
        </w:rPr>
        <w:t xml:space="preserve"> godine obratio Naručiocu putem ESJN-a zahtjevom za</w:t>
      </w:r>
      <w:r w:rsidR="006D40F5" w:rsidRPr="006D40F5">
        <w:rPr>
          <w:rFonts w:ascii="Cambria" w:eastAsia="PMingLiU" w:hAnsi="Cambria" w:cs="Calibri"/>
          <w:lang w:val="pl-PL" w:eastAsia="zh-TW"/>
        </w:rPr>
        <w:t xml:space="preserve"> poj</w:t>
      </w:r>
      <w:r w:rsidR="005954F8">
        <w:rPr>
          <w:rFonts w:ascii="Cambria" w:eastAsia="PMingLiU" w:hAnsi="Cambria" w:cs="Calibri"/>
          <w:lang w:val="pl-PL" w:eastAsia="zh-TW"/>
        </w:rPr>
        <w:t>ašnjenje zahtjeva za dostavljanje ponuda</w:t>
      </w:r>
      <w:r w:rsidR="00D05982">
        <w:rPr>
          <w:rFonts w:ascii="Cambria" w:eastAsia="PMingLiU" w:hAnsi="Cambria" w:cs="Calibri"/>
          <w:lang w:val="pl-PL" w:eastAsia="zh-TW"/>
        </w:rPr>
        <w:t xml:space="preserve"> broj</w:t>
      </w:r>
      <w:r w:rsidR="006D40F5">
        <w:rPr>
          <w:rFonts w:ascii="Cambria" w:eastAsia="PMingLiU" w:hAnsi="Cambria" w:cs="Calibri"/>
          <w:lang w:val="pl-PL" w:eastAsia="zh-TW"/>
        </w:rPr>
        <w:t>:</w:t>
      </w:r>
      <w:r w:rsidR="00D05982">
        <w:rPr>
          <w:rFonts w:ascii="Cambria" w:eastAsia="PMingLiU" w:hAnsi="Cambria" w:cs="Calibri"/>
          <w:lang w:val="pl-PL" w:eastAsia="zh-TW"/>
        </w:rPr>
        <w:t>23074 od 15.08.2022</w:t>
      </w:r>
      <w:bookmarkStart w:id="0" w:name="_GoBack"/>
      <w:bookmarkEnd w:id="0"/>
      <w:r w:rsidR="00D05982">
        <w:rPr>
          <w:rFonts w:ascii="Cambria" w:eastAsia="PMingLiU" w:hAnsi="Cambria" w:cs="Calibri"/>
          <w:lang w:val="pl-PL" w:eastAsia="zh-TW"/>
        </w:rPr>
        <w:t>. godine.</w:t>
      </w:r>
    </w:p>
    <w:p w:rsidR="007A0B04" w:rsidRDefault="007A0B04" w:rsidP="006D40F5">
      <w:pPr>
        <w:tabs>
          <w:tab w:val="center" w:leader="underscore" w:pos="5387"/>
          <w:tab w:val="left" w:pos="5954"/>
          <w:tab w:val="right" w:pos="9639"/>
        </w:tabs>
        <w:jc w:val="both"/>
        <w:rPr>
          <w:rFonts w:ascii="Cambria" w:eastAsia="PMingLiU" w:hAnsi="Cambria" w:cs="Calibri"/>
          <w:lang w:val="pl-PL" w:eastAsia="zh-TW"/>
        </w:rPr>
      </w:pPr>
    </w:p>
    <w:p w:rsidR="007A0B04" w:rsidRPr="006D40F5" w:rsidRDefault="007A0B04" w:rsidP="006D40F5">
      <w:pPr>
        <w:tabs>
          <w:tab w:val="center" w:leader="underscore" w:pos="5387"/>
          <w:tab w:val="left" w:pos="5954"/>
          <w:tab w:val="right" w:pos="9639"/>
        </w:tabs>
        <w:jc w:val="both"/>
        <w:rPr>
          <w:rFonts w:ascii="Cambria" w:eastAsia="PMingLiU" w:hAnsi="Cambria" w:cs="Calibri"/>
          <w:lang w:val="pl-PL" w:eastAsia="zh-TW"/>
        </w:rPr>
      </w:pPr>
    </w:p>
    <w:p w:rsidR="007A0B04" w:rsidRDefault="003D61F8" w:rsidP="007A0B04">
      <w:pPr>
        <w:tabs>
          <w:tab w:val="center" w:leader="underscore" w:pos="5387"/>
          <w:tab w:val="left" w:pos="5954"/>
          <w:tab w:val="right" w:pos="9639"/>
        </w:tabs>
        <w:jc w:val="both"/>
        <w:rPr>
          <w:rFonts w:ascii="Cambria" w:eastAsia="PMingLiU" w:hAnsi="Cambria" w:cs="Calibri"/>
          <w:lang w:val="pl-PL" w:eastAsia="zh-TW"/>
        </w:rPr>
      </w:pPr>
      <w:r>
        <w:rPr>
          <w:rFonts w:ascii="Cambria" w:eastAsia="PMingLiU" w:hAnsi="Cambria" w:cs="Calibri"/>
          <w:lang w:val="pl-PL" w:eastAsia="zh-TW"/>
        </w:rPr>
        <w:t>Pitanja</w:t>
      </w:r>
      <w:r w:rsidR="007A0B04" w:rsidRPr="007A0B04">
        <w:rPr>
          <w:rFonts w:ascii="Cambria" w:eastAsia="PMingLiU" w:hAnsi="Cambria" w:cs="Calibri"/>
          <w:lang w:val="pl-PL" w:eastAsia="zh-TW"/>
        </w:rPr>
        <w:t xml:space="preserve">: </w:t>
      </w:r>
    </w:p>
    <w:p w:rsidR="003D61F8" w:rsidRDefault="003D61F8" w:rsidP="007A0B04">
      <w:pPr>
        <w:tabs>
          <w:tab w:val="center" w:leader="underscore" w:pos="5387"/>
          <w:tab w:val="left" w:pos="5954"/>
          <w:tab w:val="right" w:pos="9639"/>
        </w:tabs>
        <w:jc w:val="both"/>
        <w:rPr>
          <w:rFonts w:ascii="Cambria" w:eastAsia="PMingLiU" w:hAnsi="Cambria" w:cs="Calibri"/>
          <w:lang w:val="pl-PL" w:eastAsia="zh-TW"/>
        </w:rPr>
      </w:pPr>
    </w:p>
    <w:p w:rsidR="003D61F8" w:rsidRPr="003D61F8" w:rsidRDefault="003D61F8" w:rsidP="003D61F8">
      <w:pPr>
        <w:tabs>
          <w:tab w:val="center" w:leader="underscore" w:pos="5387"/>
          <w:tab w:val="left" w:pos="5954"/>
          <w:tab w:val="right" w:pos="9639"/>
        </w:tabs>
        <w:jc w:val="both"/>
        <w:rPr>
          <w:rFonts w:ascii="Cambria" w:eastAsia="PMingLiU" w:hAnsi="Cambria" w:cs="Calibri"/>
          <w:lang w:val="pl-PL" w:eastAsia="zh-TW"/>
        </w:rPr>
      </w:pPr>
      <w:r w:rsidRPr="003D61F8">
        <w:rPr>
          <w:rFonts w:ascii="Cambria" w:eastAsia="PMingLiU" w:hAnsi="Cambria" w:cs="Calibri"/>
          <w:lang w:val="pl-PL" w:eastAsia="zh-TW"/>
        </w:rPr>
        <w:t>1.</w:t>
      </w:r>
      <w:r w:rsidRPr="003D61F8">
        <w:rPr>
          <w:rFonts w:ascii="Cambria" w:eastAsia="PMingLiU" w:hAnsi="Cambria" w:cs="Calibri"/>
          <w:lang w:val="pl-PL" w:eastAsia="zh-TW"/>
        </w:rPr>
        <w:tab/>
        <w:t>Povez</w:t>
      </w:r>
      <w:r w:rsidR="00AE096F">
        <w:rPr>
          <w:rFonts w:ascii="Cambria" w:eastAsia="PMingLiU" w:hAnsi="Cambria" w:cs="Calibri"/>
          <w:lang w:val="pl-PL" w:eastAsia="zh-TW"/>
        </w:rPr>
        <w:t>ivanje sa novim softverskim rješenjem za sudove u M</w:t>
      </w:r>
      <w:r w:rsidRPr="003D61F8">
        <w:rPr>
          <w:rFonts w:ascii="Cambria" w:eastAsia="PMingLiU" w:hAnsi="Cambria" w:cs="Calibri"/>
          <w:lang w:val="pl-PL" w:eastAsia="zh-TW"/>
        </w:rPr>
        <w:t>inistarstvu pravde - PRI</w:t>
      </w:r>
      <w:r w:rsidR="00AE096F">
        <w:rPr>
          <w:rFonts w:ascii="Cambria" w:eastAsia="PMingLiU" w:hAnsi="Cambria" w:cs="Calibri"/>
          <w:lang w:val="pl-PL" w:eastAsia="zh-TW"/>
        </w:rPr>
        <w:t>S — da li taj softver nudi moguć</w:t>
      </w:r>
      <w:r w:rsidRPr="003D61F8">
        <w:rPr>
          <w:rFonts w:ascii="Cambria" w:eastAsia="PMingLiU" w:hAnsi="Cambria" w:cs="Calibri"/>
          <w:lang w:val="pl-PL" w:eastAsia="zh-TW"/>
        </w:rPr>
        <w:t>nost povezivanja sa drugim softverima? Da li imaju neophodne sertifikate ili preduslove za</w:t>
      </w:r>
      <w:r w:rsidR="00AE096F">
        <w:rPr>
          <w:rFonts w:ascii="Cambria" w:eastAsia="PMingLiU" w:hAnsi="Cambria" w:cs="Calibri"/>
          <w:lang w:val="pl-PL" w:eastAsia="zh-TW"/>
        </w:rPr>
        <w:t xml:space="preserve"> ovakvu povezanost? Po kom ključ</w:t>
      </w:r>
      <w:r w:rsidRPr="003D61F8">
        <w:rPr>
          <w:rFonts w:ascii="Cambria" w:eastAsia="PMingLiU" w:hAnsi="Cambria" w:cs="Calibri"/>
          <w:lang w:val="pl-PL" w:eastAsia="zh-TW"/>
        </w:rPr>
        <w:t>u se povezuju sudske presude koje su vezane za vjerske zajednice sa sistemom? Po</w:t>
      </w:r>
      <w:r w:rsidR="00AE096F">
        <w:rPr>
          <w:rFonts w:ascii="Cambria" w:eastAsia="PMingLiU" w:hAnsi="Cambria" w:cs="Calibri"/>
          <w:lang w:val="pl-PL" w:eastAsia="zh-TW"/>
        </w:rPr>
        <w:t>minje se i novi softver koji još</w:t>
      </w:r>
      <w:r w:rsidRPr="003D61F8">
        <w:rPr>
          <w:rFonts w:ascii="Cambria" w:eastAsia="PMingLiU" w:hAnsi="Cambria" w:cs="Calibri"/>
          <w:lang w:val="pl-PL" w:eastAsia="zh-TW"/>
        </w:rPr>
        <w:t xml:space="preserve"> nije u</w:t>
      </w:r>
      <w:r w:rsidR="00AE096F">
        <w:rPr>
          <w:rFonts w:ascii="Cambria" w:eastAsia="PMingLiU" w:hAnsi="Cambria" w:cs="Calibri"/>
          <w:lang w:val="pl-PL" w:eastAsia="zh-TW"/>
        </w:rPr>
        <w:t xml:space="preserve"> produkciji, da li on nudi moguć</w:t>
      </w:r>
      <w:r w:rsidRPr="003D61F8">
        <w:rPr>
          <w:rFonts w:ascii="Cambria" w:eastAsia="PMingLiU" w:hAnsi="Cambria" w:cs="Calibri"/>
          <w:lang w:val="pl-PL" w:eastAsia="zh-TW"/>
        </w:rPr>
        <w:t>nost povezivanja sa</w:t>
      </w:r>
      <w:r w:rsidR="00AE096F">
        <w:rPr>
          <w:rFonts w:ascii="Cambria" w:eastAsia="PMingLiU" w:hAnsi="Cambria" w:cs="Calibri"/>
          <w:lang w:val="pl-PL" w:eastAsia="zh-TW"/>
        </w:rPr>
        <w:t xml:space="preserve"> drugim softverima i na koji nač</w:t>
      </w:r>
      <w:r w:rsidRPr="003D61F8">
        <w:rPr>
          <w:rFonts w:ascii="Cambria" w:eastAsia="PMingLiU" w:hAnsi="Cambria" w:cs="Calibri"/>
          <w:lang w:val="pl-PL" w:eastAsia="zh-TW"/>
        </w:rPr>
        <w:t>in?</w:t>
      </w:r>
    </w:p>
    <w:p w:rsidR="003D61F8" w:rsidRPr="003D61F8" w:rsidRDefault="003D61F8" w:rsidP="003D61F8">
      <w:pPr>
        <w:tabs>
          <w:tab w:val="center" w:leader="underscore" w:pos="5387"/>
          <w:tab w:val="left" w:pos="5954"/>
          <w:tab w:val="right" w:pos="9639"/>
        </w:tabs>
        <w:jc w:val="both"/>
        <w:rPr>
          <w:rFonts w:ascii="Cambria" w:eastAsia="PMingLiU" w:hAnsi="Cambria" w:cs="Calibri"/>
          <w:lang w:val="pl-PL" w:eastAsia="zh-TW"/>
        </w:rPr>
      </w:pPr>
    </w:p>
    <w:p w:rsidR="003D61F8" w:rsidRPr="003D61F8" w:rsidRDefault="003D61F8" w:rsidP="003D61F8">
      <w:pPr>
        <w:tabs>
          <w:tab w:val="center" w:leader="underscore" w:pos="5387"/>
          <w:tab w:val="left" w:pos="5954"/>
          <w:tab w:val="right" w:pos="9639"/>
        </w:tabs>
        <w:jc w:val="both"/>
        <w:rPr>
          <w:rFonts w:ascii="Cambria" w:eastAsia="PMingLiU" w:hAnsi="Cambria" w:cs="Calibri"/>
          <w:lang w:val="pl-PL" w:eastAsia="zh-TW"/>
        </w:rPr>
      </w:pPr>
      <w:r w:rsidRPr="003D61F8">
        <w:rPr>
          <w:rFonts w:ascii="Cambria" w:eastAsia="PMingLiU" w:hAnsi="Cambria" w:cs="Calibri"/>
          <w:lang w:val="pl-PL" w:eastAsia="zh-TW"/>
        </w:rPr>
        <w:t>2.</w:t>
      </w:r>
      <w:r w:rsidRPr="003D61F8">
        <w:rPr>
          <w:rFonts w:ascii="Cambria" w:eastAsia="PMingLiU" w:hAnsi="Cambria" w:cs="Calibri"/>
          <w:lang w:val="pl-PL" w:eastAsia="zh-TW"/>
        </w:rPr>
        <w:tab/>
        <w:t>,, Sve podatke iz pisanih Knjiga registrovanih i evidentiranih vjerskih zajednica zajedno sa svim izmjenama u odnosu na orginalni unos." — koliko ima registrovanih i evidentiranih vjerskih zajednica</w:t>
      </w:r>
      <w:r w:rsidR="00AE096F">
        <w:rPr>
          <w:rFonts w:ascii="Cambria" w:eastAsia="PMingLiU" w:hAnsi="Cambria" w:cs="Calibri"/>
          <w:lang w:val="pl-PL" w:eastAsia="zh-TW"/>
        </w:rPr>
        <w:t xml:space="preserve"> u pisanim knjigama? Na koji nač</w:t>
      </w:r>
      <w:r w:rsidRPr="003D61F8">
        <w:rPr>
          <w:rFonts w:ascii="Cambria" w:eastAsia="PMingLiU" w:hAnsi="Cambria" w:cs="Calibri"/>
          <w:lang w:val="pl-PL" w:eastAsia="zh-TW"/>
        </w:rPr>
        <w:t xml:space="preserve">in bi </w:t>
      </w:r>
      <w:r w:rsidR="00AE096F">
        <w:rPr>
          <w:rFonts w:ascii="Cambria" w:eastAsia="PMingLiU" w:hAnsi="Cambria" w:cs="Calibri"/>
          <w:lang w:val="pl-PL" w:eastAsia="zh-TW"/>
        </w:rPr>
        <w:t>osoba koja unosi znala da je doš</w:t>
      </w:r>
      <w:r w:rsidRPr="003D61F8">
        <w:rPr>
          <w:rFonts w:ascii="Cambria" w:eastAsia="PMingLiU" w:hAnsi="Cambria" w:cs="Calibri"/>
          <w:lang w:val="pl-PL" w:eastAsia="zh-TW"/>
        </w:rPr>
        <w:t>lo do izmjena u odnosu na originalni unos?</w:t>
      </w:r>
    </w:p>
    <w:p w:rsidR="003D61F8" w:rsidRPr="003D61F8" w:rsidRDefault="003D61F8" w:rsidP="003D61F8">
      <w:pPr>
        <w:tabs>
          <w:tab w:val="center" w:leader="underscore" w:pos="5387"/>
          <w:tab w:val="left" w:pos="5954"/>
          <w:tab w:val="right" w:pos="9639"/>
        </w:tabs>
        <w:jc w:val="both"/>
        <w:rPr>
          <w:rFonts w:ascii="Cambria" w:eastAsia="PMingLiU" w:hAnsi="Cambria" w:cs="Calibri"/>
          <w:lang w:val="pl-PL" w:eastAsia="zh-TW"/>
        </w:rPr>
      </w:pPr>
    </w:p>
    <w:p w:rsidR="003D61F8" w:rsidRDefault="00AE096F" w:rsidP="003D61F8">
      <w:pPr>
        <w:tabs>
          <w:tab w:val="center" w:leader="underscore" w:pos="5387"/>
          <w:tab w:val="left" w:pos="5954"/>
          <w:tab w:val="right" w:pos="9639"/>
        </w:tabs>
        <w:jc w:val="both"/>
        <w:rPr>
          <w:rFonts w:ascii="Cambria" w:eastAsia="PMingLiU" w:hAnsi="Cambria" w:cs="Calibri"/>
          <w:lang w:val="pl-PL" w:eastAsia="zh-TW"/>
        </w:rPr>
      </w:pPr>
      <w:r>
        <w:rPr>
          <w:rFonts w:ascii="Cambria" w:eastAsia="PMingLiU" w:hAnsi="Cambria" w:cs="Calibri"/>
          <w:lang w:val="pl-PL" w:eastAsia="zh-TW"/>
        </w:rPr>
        <w:t>3.</w:t>
      </w:r>
      <w:r>
        <w:rPr>
          <w:rFonts w:ascii="Cambria" w:eastAsia="PMingLiU" w:hAnsi="Cambria" w:cs="Calibri"/>
          <w:lang w:val="pl-PL" w:eastAsia="zh-TW"/>
        </w:rPr>
        <w:tab/>
        <w:t>, , Sva skenirana fizič</w:t>
      </w:r>
      <w:r w:rsidR="003D61F8" w:rsidRPr="003D61F8">
        <w:rPr>
          <w:rFonts w:ascii="Cambria" w:eastAsia="PMingLiU" w:hAnsi="Cambria" w:cs="Calibri"/>
          <w:lang w:val="pl-PL" w:eastAsia="zh-TW"/>
        </w:rPr>
        <w:t>ka dokumenta iz Zbirki dokumenata;</w:t>
      </w:r>
      <w:r>
        <w:rPr>
          <w:rFonts w:ascii="Cambria" w:eastAsia="PMingLiU" w:hAnsi="Cambria" w:cs="Calibri"/>
          <w:lang w:val="pl-PL" w:eastAsia="zh-TW"/>
        </w:rPr>
        <w:t xml:space="preserve"> - o kojem broju zbirki je riječ</w:t>
      </w:r>
      <w:r w:rsidR="003D61F8" w:rsidRPr="003D61F8">
        <w:rPr>
          <w:rFonts w:ascii="Cambria" w:eastAsia="PMingLiU" w:hAnsi="Cambria" w:cs="Calibri"/>
          <w:lang w:val="pl-PL" w:eastAsia="zh-TW"/>
        </w:rPr>
        <w:t>? Kako izgledaju? Koliko ovakvih dokumenata ima?</w:t>
      </w:r>
    </w:p>
    <w:p w:rsidR="007A0B04" w:rsidRPr="007A0B04" w:rsidRDefault="007A0B04" w:rsidP="00AE096F">
      <w:pPr>
        <w:tabs>
          <w:tab w:val="center" w:leader="underscore" w:pos="5387"/>
          <w:tab w:val="left" w:pos="5954"/>
          <w:tab w:val="right" w:pos="9639"/>
        </w:tabs>
        <w:jc w:val="both"/>
        <w:rPr>
          <w:rFonts w:ascii="Cambria" w:eastAsia="PMingLiU" w:hAnsi="Cambria"/>
          <w:lang w:val="pl-PL" w:eastAsia="zh-TW"/>
        </w:rPr>
      </w:pPr>
    </w:p>
    <w:p w:rsidR="007A0B04" w:rsidRDefault="007A0B04" w:rsidP="007A0B04">
      <w:pPr>
        <w:tabs>
          <w:tab w:val="center" w:leader="underscore" w:pos="5387"/>
          <w:tab w:val="left" w:pos="5954"/>
          <w:tab w:val="right" w:pos="9639"/>
        </w:tabs>
        <w:jc w:val="both"/>
        <w:rPr>
          <w:rFonts w:ascii="Cambria" w:eastAsia="PMingLiU" w:hAnsi="Cambria" w:cs="Calibri"/>
          <w:lang w:val="pl-PL" w:eastAsia="zh-TW"/>
        </w:rPr>
      </w:pPr>
    </w:p>
    <w:p w:rsidR="007A0B04" w:rsidRDefault="007A0B04" w:rsidP="007E0D07">
      <w:pPr>
        <w:tabs>
          <w:tab w:val="center" w:leader="underscore" w:pos="5387"/>
          <w:tab w:val="left" w:pos="5954"/>
          <w:tab w:val="right" w:pos="9639"/>
        </w:tabs>
        <w:jc w:val="both"/>
        <w:rPr>
          <w:rFonts w:ascii="Cambria" w:eastAsia="PMingLiU" w:hAnsi="Cambria" w:cs="Calibri"/>
          <w:lang w:val="pl-PL" w:eastAsia="zh-TW"/>
        </w:rPr>
      </w:pPr>
    </w:p>
    <w:p w:rsidR="007E0D07" w:rsidRDefault="007A0B04" w:rsidP="007E0D07">
      <w:pPr>
        <w:tabs>
          <w:tab w:val="center" w:leader="underscore" w:pos="5387"/>
          <w:tab w:val="left" w:pos="5954"/>
          <w:tab w:val="right" w:pos="9639"/>
        </w:tabs>
        <w:jc w:val="both"/>
        <w:rPr>
          <w:rFonts w:ascii="Cambria" w:eastAsia="PMingLiU" w:hAnsi="Cambria" w:cs="Calibri"/>
          <w:b/>
          <w:lang w:val="pl-PL" w:eastAsia="zh-TW"/>
        </w:rPr>
      </w:pPr>
      <w:r w:rsidRPr="007A0B04">
        <w:rPr>
          <w:rFonts w:ascii="Cambria" w:eastAsia="PMingLiU" w:hAnsi="Cambria" w:cs="Calibri"/>
          <w:b/>
          <w:lang w:val="pl-PL" w:eastAsia="zh-TW"/>
        </w:rPr>
        <w:t>Odgovori:</w:t>
      </w:r>
    </w:p>
    <w:p w:rsidR="003D61F8" w:rsidRPr="003D61F8" w:rsidRDefault="003D61F8" w:rsidP="007E0D07">
      <w:pPr>
        <w:tabs>
          <w:tab w:val="center" w:leader="underscore" w:pos="5387"/>
          <w:tab w:val="left" w:pos="5954"/>
          <w:tab w:val="right" w:pos="9639"/>
        </w:tabs>
        <w:jc w:val="both"/>
        <w:rPr>
          <w:rFonts w:ascii="Cambria" w:eastAsia="PMingLiU" w:hAnsi="Cambria" w:cs="Calibri"/>
          <w:lang w:val="pl-PL" w:eastAsia="zh-TW"/>
        </w:rPr>
      </w:pPr>
    </w:p>
    <w:p w:rsidR="003D61F8" w:rsidRPr="00AE096F" w:rsidRDefault="00AE096F" w:rsidP="00AE096F">
      <w:pPr>
        <w:tabs>
          <w:tab w:val="center" w:leader="underscore" w:pos="5387"/>
          <w:tab w:val="left" w:pos="5954"/>
          <w:tab w:val="right" w:pos="9639"/>
        </w:tabs>
        <w:jc w:val="both"/>
        <w:rPr>
          <w:rFonts w:ascii="Cambria" w:eastAsia="PMingLiU" w:hAnsi="Cambria"/>
          <w:lang w:val="pl-PL" w:eastAsia="zh-TW"/>
        </w:rPr>
      </w:pPr>
      <w:r>
        <w:rPr>
          <w:rFonts w:ascii="Cambria" w:eastAsia="PMingLiU" w:hAnsi="Cambria"/>
          <w:lang w:val="pl-PL" w:eastAsia="zh-TW"/>
        </w:rPr>
        <w:t>1.</w:t>
      </w:r>
      <w:r w:rsidR="003D61F8" w:rsidRPr="00AE096F">
        <w:rPr>
          <w:rFonts w:ascii="Cambria" w:eastAsia="PMingLiU" w:hAnsi="Cambria"/>
          <w:lang w:val="pl-PL" w:eastAsia="zh-TW"/>
        </w:rPr>
        <w:t>Mogućnosti za povezivanje sa postojećim i novim PRIS-om postoje. Analiza i tehnička razrada povezivanja koja će dati odgovore na ostala postavljena pitanja u vezi sa povezivanjem, će se obaviti pri realizaciji projekta u saradnji sa Ministarstvom i podizvođačima koji su odgovorni za izradu novog, odnosno održavanje postojećeg PRIS-a, kako je navedeno u tački 14.1. Korisničkih zahtjeva,  u dijelu Bitne karakteristike nabavke.</w:t>
      </w:r>
    </w:p>
    <w:p w:rsidR="00AE096F" w:rsidRDefault="00AE096F" w:rsidP="00AE096F">
      <w:pPr>
        <w:tabs>
          <w:tab w:val="center" w:leader="underscore" w:pos="5387"/>
          <w:tab w:val="left" w:pos="5954"/>
          <w:tab w:val="right" w:pos="9639"/>
        </w:tabs>
        <w:jc w:val="both"/>
        <w:rPr>
          <w:rFonts w:ascii="Cambria" w:eastAsia="PMingLiU" w:hAnsi="Cambria"/>
          <w:lang w:val="pl-PL" w:eastAsia="zh-TW"/>
        </w:rPr>
      </w:pPr>
    </w:p>
    <w:p w:rsidR="00AE096F" w:rsidRPr="00AE096F" w:rsidRDefault="00AE096F" w:rsidP="00AE096F">
      <w:pPr>
        <w:tabs>
          <w:tab w:val="center" w:leader="underscore" w:pos="5387"/>
          <w:tab w:val="left" w:pos="5954"/>
          <w:tab w:val="right" w:pos="9639"/>
        </w:tabs>
        <w:jc w:val="both"/>
        <w:rPr>
          <w:rFonts w:ascii="Cambria" w:eastAsia="PMingLiU" w:hAnsi="Cambria"/>
          <w:lang w:val="pl-PL" w:eastAsia="zh-TW"/>
        </w:rPr>
      </w:pPr>
    </w:p>
    <w:p w:rsidR="003D61F8" w:rsidRPr="003D61F8" w:rsidRDefault="003D61F8" w:rsidP="003D61F8">
      <w:pPr>
        <w:tabs>
          <w:tab w:val="center" w:leader="underscore" w:pos="5387"/>
          <w:tab w:val="left" w:pos="5954"/>
          <w:tab w:val="right" w:pos="9639"/>
        </w:tabs>
        <w:jc w:val="both"/>
        <w:rPr>
          <w:rFonts w:ascii="Cambria" w:eastAsia="PMingLiU" w:hAnsi="Cambria" w:cs="Calibri"/>
          <w:lang w:val="pl-PL" w:eastAsia="zh-TW"/>
        </w:rPr>
      </w:pPr>
    </w:p>
    <w:p w:rsidR="003D61F8" w:rsidRPr="003D61F8" w:rsidRDefault="003D61F8" w:rsidP="003D61F8">
      <w:pPr>
        <w:tabs>
          <w:tab w:val="center" w:leader="underscore" w:pos="5387"/>
          <w:tab w:val="left" w:pos="5954"/>
          <w:tab w:val="right" w:pos="9639"/>
        </w:tabs>
        <w:jc w:val="both"/>
        <w:rPr>
          <w:rFonts w:ascii="Cambria" w:eastAsia="PMingLiU" w:hAnsi="Cambria" w:cs="Calibri"/>
          <w:lang w:val="pl-PL" w:eastAsia="zh-TW"/>
        </w:rPr>
      </w:pPr>
      <w:r w:rsidRPr="003D61F8">
        <w:rPr>
          <w:rFonts w:ascii="Cambria" w:eastAsia="PMingLiU" w:hAnsi="Cambria" w:cs="Calibri"/>
          <w:lang w:val="pl-PL" w:eastAsia="zh-TW"/>
        </w:rPr>
        <w:t>2.</w:t>
      </w:r>
      <w:r w:rsidRPr="003D61F8">
        <w:rPr>
          <w:rFonts w:ascii="Cambria" w:eastAsia="PMingLiU" w:hAnsi="Cambria" w:cs="Calibri"/>
          <w:lang w:val="pl-PL" w:eastAsia="zh-TW"/>
        </w:rPr>
        <w:tab/>
        <w:t>Spisak registrovanih i evidentiranih vjerskih zajednica se nalazi na sajtu Vlade Crne Gore na adresi https://www.gov.me/clanak/vjerske-zajednice-koje-su-upisane-u-jedinstvenu-evidenciju-vjerskih-zajednica  U članu 6. i 7. Pravilnika o sadržaju i načinu vođenja jedinstvene evidencije vjerskih zajednica (s.l. CG 047/2021) je definisan način vođenja koji uključuje način unosa, samim tim i prepoznavanja, izmjena u knjige registrovanih i evidentiranih vjerskih zajednica,  u pisanom i elektronskom obliku.</w:t>
      </w:r>
    </w:p>
    <w:p w:rsidR="003D61F8" w:rsidRPr="003D61F8" w:rsidRDefault="003D61F8" w:rsidP="003D61F8">
      <w:pPr>
        <w:tabs>
          <w:tab w:val="center" w:leader="underscore" w:pos="5387"/>
          <w:tab w:val="left" w:pos="5954"/>
          <w:tab w:val="right" w:pos="9639"/>
        </w:tabs>
        <w:jc w:val="both"/>
        <w:rPr>
          <w:rFonts w:ascii="Cambria" w:eastAsia="PMingLiU" w:hAnsi="Cambria" w:cs="Calibri"/>
          <w:lang w:val="pl-PL" w:eastAsia="zh-TW"/>
        </w:rPr>
      </w:pPr>
    </w:p>
    <w:p w:rsidR="003D61F8" w:rsidRPr="003D61F8" w:rsidRDefault="003D61F8" w:rsidP="003D61F8">
      <w:pPr>
        <w:tabs>
          <w:tab w:val="center" w:leader="underscore" w:pos="5387"/>
          <w:tab w:val="left" w:pos="5954"/>
          <w:tab w:val="right" w:pos="9639"/>
        </w:tabs>
        <w:jc w:val="both"/>
        <w:rPr>
          <w:rFonts w:ascii="Cambria" w:eastAsia="PMingLiU" w:hAnsi="Cambria" w:cs="Calibri"/>
          <w:lang w:val="pl-PL" w:eastAsia="zh-TW"/>
        </w:rPr>
      </w:pPr>
      <w:r w:rsidRPr="003D61F8">
        <w:rPr>
          <w:rFonts w:ascii="Cambria" w:eastAsia="PMingLiU" w:hAnsi="Cambria" w:cs="Calibri"/>
          <w:lang w:val="pl-PL" w:eastAsia="zh-TW"/>
        </w:rPr>
        <w:t>3.</w:t>
      </w:r>
      <w:r w:rsidRPr="003D61F8">
        <w:rPr>
          <w:rFonts w:ascii="Cambria" w:eastAsia="PMingLiU" w:hAnsi="Cambria" w:cs="Calibri"/>
          <w:lang w:val="pl-PL" w:eastAsia="zh-TW"/>
        </w:rPr>
        <w:tab/>
        <w:t>Član 8. Pravilnika o sadržaju i načinu vođenja jedinstvene evidencije vjerskih zajednica (s.l. CG 047/2021) definiše način vođenja, izgled i sadržaj Zbirke dokumenata. Procjenu broja dokumenata u Zbirci dokumenata možete obaviti na osnovu broja registrovanih vjerskih zajednica u javno dostupnom spisku registrovanih i evidentiranih vjerskih zajednica na adresi https://www.gov.me/clanak/vjerske-zajednice-koje-su-upisane-u-jedinstvenu-evidenciju-vjerskih-zajednica i sadržaja Zbirke dokumenta definisane članom 8. Pravilnika.</w:t>
      </w:r>
    </w:p>
    <w:p w:rsidR="003D61F8" w:rsidRPr="007A0B04" w:rsidRDefault="003D61F8" w:rsidP="007E0D07">
      <w:pPr>
        <w:tabs>
          <w:tab w:val="center" w:leader="underscore" w:pos="5387"/>
          <w:tab w:val="left" w:pos="5954"/>
          <w:tab w:val="right" w:pos="9639"/>
        </w:tabs>
        <w:jc w:val="both"/>
        <w:rPr>
          <w:rFonts w:ascii="Cambria" w:eastAsia="PMingLiU" w:hAnsi="Cambria" w:cs="Calibri"/>
          <w:b/>
          <w:lang w:val="pl-PL" w:eastAsia="zh-TW"/>
        </w:rPr>
      </w:pPr>
    </w:p>
    <w:p w:rsidR="007E0D07" w:rsidRDefault="007E0D07" w:rsidP="007E0D07">
      <w:pPr>
        <w:tabs>
          <w:tab w:val="center" w:leader="underscore" w:pos="5387"/>
          <w:tab w:val="left" w:pos="5954"/>
          <w:tab w:val="right" w:pos="9639"/>
        </w:tabs>
        <w:jc w:val="both"/>
        <w:rPr>
          <w:rFonts w:ascii="Cambria" w:eastAsia="PMingLiU" w:hAnsi="Cambria" w:cs="Calibri"/>
          <w:lang w:val="pl-PL" w:eastAsia="zh-TW"/>
        </w:rPr>
      </w:pPr>
    </w:p>
    <w:p w:rsidR="007E0D07" w:rsidRDefault="007E0D07" w:rsidP="003D3C4D">
      <w:pPr>
        <w:tabs>
          <w:tab w:val="left" w:pos="6225"/>
        </w:tabs>
        <w:jc w:val="right"/>
        <w:rPr>
          <w:rFonts w:ascii="Cambria" w:hAnsi="Cambria"/>
          <w:lang w:val="sr-Latn-CS"/>
        </w:rPr>
      </w:pPr>
    </w:p>
    <w:p w:rsidR="007E0D07" w:rsidRDefault="007E0D07" w:rsidP="003D3C4D">
      <w:pPr>
        <w:tabs>
          <w:tab w:val="left" w:pos="6225"/>
        </w:tabs>
        <w:jc w:val="right"/>
        <w:rPr>
          <w:rFonts w:ascii="Cambria" w:hAnsi="Cambria"/>
          <w:lang w:val="sr-Latn-CS"/>
        </w:rPr>
      </w:pPr>
    </w:p>
    <w:p w:rsidR="003D3C4D" w:rsidRDefault="003D3C4D" w:rsidP="003D3C4D">
      <w:pPr>
        <w:tabs>
          <w:tab w:val="left" w:pos="6225"/>
        </w:tabs>
        <w:jc w:val="right"/>
        <w:rPr>
          <w:rFonts w:ascii="Cambria" w:hAnsi="Cambria"/>
          <w:lang w:val="sr-Latn-CS"/>
        </w:rPr>
      </w:pPr>
      <w:r>
        <w:rPr>
          <w:rFonts w:ascii="Cambria" w:hAnsi="Cambria"/>
          <w:lang w:val="sr-Latn-CS"/>
        </w:rPr>
        <w:t>Predsjednik komisije z</w:t>
      </w:r>
      <w:r w:rsidR="007A0B04">
        <w:rPr>
          <w:rFonts w:ascii="Cambria" w:hAnsi="Cambria"/>
          <w:lang w:val="sr-Latn-CS"/>
        </w:rPr>
        <w:t>a sprovođenje postupka nabavke</w:t>
      </w:r>
    </w:p>
    <w:p w:rsidR="003D3C4D" w:rsidRPr="003D61F8" w:rsidRDefault="003D61F8" w:rsidP="003D3C4D">
      <w:pPr>
        <w:tabs>
          <w:tab w:val="left" w:pos="6225"/>
        </w:tabs>
        <w:jc w:val="right"/>
        <w:rPr>
          <w:rFonts w:ascii="Cambria" w:hAnsi="Cambria"/>
          <w:lang w:val="sr-Latn-ME"/>
        </w:rPr>
      </w:pPr>
      <w:r>
        <w:rPr>
          <w:rFonts w:ascii="Cambria" w:hAnsi="Cambria"/>
          <w:lang w:val="sr-Latn-ME"/>
        </w:rPr>
        <w:t>Dražen Radonjić</w:t>
      </w:r>
    </w:p>
    <w:p w:rsidR="000A1823" w:rsidRDefault="000A1823" w:rsidP="003D3C4D">
      <w:pPr>
        <w:tabs>
          <w:tab w:val="left" w:pos="6225"/>
        </w:tabs>
        <w:jc w:val="right"/>
        <w:rPr>
          <w:rFonts w:ascii="Cambria" w:hAnsi="Cambria"/>
          <w:lang w:val="sr-Latn-CS"/>
        </w:rPr>
      </w:pPr>
    </w:p>
    <w:p w:rsidR="00384016" w:rsidRPr="009D430E" w:rsidRDefault="009D430E" w:rsidP="000A1823">
      <w:pPr>
        <w:tabs>
          <w:tab w:val="left" w:pos="6225"/>
        </w:tabs>
        <w:jc w:val="right"/>
        <w:rPr>
          <w:rFonts w:ascii="Cambria" w:hAnsi="Cambria"/>
          <w:lang w:val="sr-Latn-CS"/>
        </w:rPr>
      </w:pPr>
      <w:r>
        <w:rPr>
          <w:rFonts w:ascii="Cambria" w:hAnsi="Cambria"/>
          <w:lang w:val="sr-Latn-CS"/>
        </w:rPr>
        <w:t>s.r</w:t>
      </w:r>
    </w:p>
    <w:sectPr w:rsidR="00384016" w:rsidRPr="009D430E" w:rsidSect="003840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039" w:rsidRDefault="00516039" w:rsidP="00384016">
      <w:r>
        <w:separator/>
      </w:r>
    </w:p>
  </w:endnote>
  <w:endnote w:type="continuationSeparator" w:id="0">
    <w:p w:rsidR="00516039" w:rsidRDefault="00516039" w:rsidP="00384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, 新細明體"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039" w:rsidRDefault="00516039" w:rsidP="00384016">
      <w:r>
        <w:separator/>
      </w:r>
    </w:p>
  </w:footnote>
  <w:footnote w:type="continuationSeparator" w:id="0">
    <w:p w:rsidR="00516039" w:rsidRDefault="00516039" w:rsidP="003840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01B2"/>
    <w:multiLevelType w:val="hybridMultilevel"/>
    <w:tmpl w:val="1B54C402"/>
    <w:lvl w:ilvl="0" w:tplc="2A50BF7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PMingLiU" w:hAnsi="Cambria" w:hint="default"/>
        <w:b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03E45"/>
    <w:multiLevelType w:val="hybridMultilevel"/>
    <w:tmpl w:val="A95CC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1802"/>
    <w:multiLevelType w:val="hybridMultilevel"/>
    <w:tmpl w:val="4E1E32AA"/>
    <w:lvl w:ilvl="0" w:tplc="8E026798">
      <w:start w:val="1"/>
      <w:numFmt w:val="bullet"/>
      <w:lvlText w:val="®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66F09"/>
    <w:multiLevelType w:val="hybridMultilevel"/>
    <w:tmpl w:val="FE6CFD08"/>
    <w:lvl w:ilvl="0" w:tplc="48A2F0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E41D0"/>
    <w:multiLevelType w:val="hybridMultilevel"/>
    <w:tmpl w:val="2BC0B08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016B1"/>
    <w:multiLevelType w:val="hybridMultilevel"/>
    <w:tmpl w:val="2DD237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A674E09"/>
    <w:multiLevelType w:val="multilevel"/>
    <w:tmpl w:val="A118C3EC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CCB78B6"/>
    <w:multiLevelType w:val="hybridMultilevel"/>
    <w:tmpl w:val="7D76BEEE"/>
    <w:lvl w:ilvl="0" w:tplc="8E026798">
      <w:start w:val="1"/>
      <w:numFmt w:val="bullet"/>
      <w:lvlText w:val="®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4B1786"/>
    <w:multiLevelType w:val="hybridMultilevel"/>
    <w:tmpl w:val="C674FFB2"/>
    <w:lvl w:ilvl="0" w:tplc="F0323C2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0D56F7B"/>
    <w:multiLevelType w:val="hybridMultilevel"/>
    <w:tmpl w:val="BE4E2E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81274"/>
    <w:multiLevelType w:val="hybridMultilevel"/>
    <w:tmpl w:val="A06E04F0"/>
    <w:lvl w:ilvl="0" w:tplc="C5D64074">
      <w:start w:val="3"/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4A107AF"/>
    <w:multiLevelType w:val="hybridMultilevel"/>
    <w:tmpl w:val="46604D9A"/>
    <w:lvl w:ilvl="0" w:tplc="C6FE9ED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  <w:spacing w:val="-4"/>
        <w:kern w:val="20"/>
        <w:position w:val="0"/>
        <w:sz w:val="24"/>
        <w:szCs w:val="24"/>
      </w:rPr>
    </w:lvl>
    <w:lvl w:ilvl="1" w:tplc="04090001" w:tentative="1">
      <w:start w:val="1"/>
      <w:numFmt w:val="lowerLetter"/>
      <w:lvlText w:val="%2."/>
      <w:lvlJc w:val="left"/>
      <w:pPr>
        <w:ind w:left="1800" w:hanging="360"/>
      </w:pPr>
    </w:lvl>
    <w:lvl w:ilvl="2" w:tplc="24F8971E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D544C9"/>
    <w:multiLevelType w:val="hybridMultilevel"/>
    <w:tmpl w:val="5178C998"/>
    <w:lvl w:ilvl="0" w:tplc="8E026798">
      <w:start w:val="1"/>
      <w:numFmt w:val="bullet"/>
      <w:lvlText w:val="®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622AE7"/>
    <w:multiLevelType w:val="hybridMultilevel"/>
    <w:tmpl w:val="1B5E2DF6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8045036"/>
    <w:multiLevelType w:val="hybridMultilevel"/>
    <w:tmpl w:val="FEA6AC1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B1018"/>
    <w:multiLevelType w:val="hybridMultilevel"/>
    <w:tmpl w:val="0FEC42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66D40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210CF"/>
    <w:multiLevelType w:val="hybridMultilevel"/>
    <w:tmpl w:val="090435AE"/>
    <w:lvl w:ilvl="0" w:tplc="04090001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B53110"/>
    <w:multiLevelType w:val="hybridMultilevel"/>
    <w:tmpl w:val="DC9E4A6E"/>
    <w:lvl w:ilvl="0" w:tplc="DF1612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CF75F57"/>
    <w:multiLevelType w:val="hybridMultilevel"/>
    <w:tmpl w:val="E46A7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8575DC"/>
    <w:multiLevelType w:val="hybridMultilevel"/>
    <w:tmpl w:val="154AF47A"/>
    <w:lvl w:ilvl="0" w:tplc="7E58553A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PMingLiU" w:hAnsi="Cambria" w:hint="default"/>
      </w:rPr>
    </w:lvl>
    <w:lvl w:ilvl="1" w:tplc="2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2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2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2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6"/>
  </w:num>
  <w:num w:numId="4">
    <w:abstractNumId w:val="4"/>
  </w:num>
  <w:num w:numId="5">
    <w:abstractNumId w:val="5"/>
  </w:num>
  <w:num w:numId="6">
    <w:abstractNumId w:val="15"/>
  </w:num>
  <w:num w:numId="7">
    <w:abstractNumId w:val="3"/>
  </w:num>
  <w:num w:numId="8">
    <w:abstractNumId w:val="8"/>
  </w:num>
  <w:num w:numId="9">
    <w:abstractNumId w:val="18"/>
  </w:num>
  <w:num w:numId="10">
    <w:abstractNumId w:val="20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0"/>
  </w:num>
  <w:num w:numId="14">
    <w:abstractNumId w:val="6"/>
  </w:num>
  <w:num w:numId="15">
    <w:abstractNumId w:val="2"/>
  </w:num>
  <w:num w:numId="16">
    <w:abstractNumId w:val="7"/>
  </w:num>
  <w:num w:numId="17">
    <w:abstractNumId w:val="12"/>
  </w:num>
  <w:num w:numId="18">
    <w:abstractNumId w:val="11"/>
  </w:num>
  <w:num w:numId="19">
    <w:abstractNumId w:val="14"/>
  </w:num>
  <w:num w:numId="20">
    <w:abstractNumId w:val="9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744"/>
    <w:rsid w:val="00016FC6"/>
    <w:rsid w:val="00043A18"/>
    <w:rsid w:val="00053E58"/>
    <w:rsid w:val="00073F58"/>
    <w:rsid w:val="0008229C"/>
    <w:rsid w:val="00082A37"/>
    <w:rsid w:val="000A1823"/>
    <w:rsid w:val="000C4B5E"/>
    <w:rsid w:val="000E6C03"/>
    <w:rsid w:val="000F427B"/>
    <w:rsid w:val="00126EDD"/>
    <w:rsid w:val="00156339"/>
    <w:rsid w:val="001B1776"/>
    <w:rsid w:val="001E0F05"/>
    <w:rsid w:val="00216F2B"/>
    <w:rsid w:val="00295280"/>
    <w:rsid w:val="002968FD"/>
    <w:rsid w:val="002C0401"/>
    <w:rsid w:val="002E2CCB"/>
    <w:rsid w:val="002F7B24"/>
    <w:rsid w:val="00301B29"/>
    <w:rsid w:val="0034333E"/>
    <w:rsid w:val="00384016"/>
    <w:rsid w:val="0038472A"/>
    <w:rsid w:val="00393F9C"/>
    <w:rsid w:val="003A26A0"/>
    <w:rsid w:val="003A64D6"/>
    <w:rsid w:val="003C3618"/>
    <w:rsid w:val="003D3C4D"/>
    <w:rsid w:val="003D61F8"/>
    <w:rsid w:val="003E70BE"/>
    <w:rsid w:val="00494851"/>
    <w:rsid w:val="00515A63"/>
    <w:rsid w:val="00516039"/>
    <w:rsid w:val="00522F6E"/>
    <w:rsid w:val="0054251D"/>
    <w:rsid w:val="005448E1"/>
    <w:rsid w:val="005954F8"/>
    <w:rsid w:val="005E2BC2"/>
    <w:rsid w:val="005E522F"/>
    <w:rsid w:val="005E7CA4"/>
    <w:rsid w:val="00601F94"/>
    <w:rsid w:val="00633DBF"/>
    <w:rsid w:val="00654652"/>
    <w:rsid w:val="00662B59"/>
    <w:rsid w:val="006901D0"/>
    <w:rsid w:val="006B411F"/>
    <w:rsid w:val="006D06F9"/>
    <w:rsid w:val="006D40F5"/>
    <w:rsid w:val="007315C2"/>
    <w:rsid w:val="007905F6"/>
    <w:rsid w:val="007A0B04"/>
    <w:rsid w:val="007E0D07"/>
    <w:rsid w:val="00854E30"/>
    <w:rsid w:val="00936F7E"/>
    <w:rsid w:val="009435D2"/>
    <w:rsid w:val="009501E6"/>
    <w:rsid w:val="009A39CA"/>
    <w:rsid w:val="009B4331"/>
    <w:rsid w:val="009C20EA"/>
    <w:rsid w:val="009D430E"/>
    <w:rsid w:val="009F65E7"/>
    <w:rsid w:val="00A26783"/>
    <w:rsid w:val="00A34EE8"/>
    <w:rsid w:val="00A74952"/>
    <w:rsid w:val="00A8039A"/>
    <w:rsid w:val="00A87CAF"/>
    <w:rsid w:val="00AB3469"/>
    <w:rsid w:val="00AE096F"/>
    <w:rsid w:val="00AF0FFF"/>
    <w:rsid w:val="00AF2A2D"/>
    <w:rsid w:val="00B139FD"/>
    <w:rsid w:val="00B1737E"/>
    <w:rsid w:val="00B93583"/>
    <w:rsid w:val="00BD615F"/>
    <w:rsid w:val="00BF2E36"/>
    <w:rsid w:val="00C1565D"/>
    <w:rsid w:val="00C2279C"/>
    <w:rsid w:val="00C66D0C"/>
    <w:rsid w:val="00CD444D"/>
    <w:rsid w:val="00CD7D00"/>
    <w:rsid w:val="00D05982"/>
    <w:rsid w:val="00D6293A"/>
    <w:rsid w:val="00D70974"/>
    <w:rsid w:val="00DA3C21"/>
    <w:rsid w:val="00DC3BF1"/>
    <w:rsid w:val="00E17744"/>
    <w:rsid w:val="00E70BEB"/>
    <w:rsid w:val="00E974B3"/>
    <w:rsid w:val="00F13999"/>
    <w:rsid w:val="00F2397B"/>
    <w:rsid w:val="00F6571A"/>
    <w:rsid w:val="00F841FE"/>
    <w:rsid w:val="00F9473D"/>
    <w:rsid w:val="00F94FD1"/>
    <w:rsid w:val="00FF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5FECC"/>
  <w15:docId w15:val="{1AFD222D-C0CE-4165-8636-3D2DDA0D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4D6"/>
    <w:pPr>
      <w:spacing w:after="0" w:line="240" w:lineRule="auto"/>
    </w:pPr>
    <w:rPr>
      <w:rFonts w:eastAsiaTheme="minorEastAsia" w:cs="Times New Roman"/>
      <w:sz w:val="24"/>
      <w:szCs w:val="24"/>
      <w:lang w:val="en-GB" w:eastAsia="en-GB"/>
    </w:rPr>
  </w:style>
  <w:style w:type="paragraph" w:styleId="Heading1">
    <w:name w:val="heading 1"/>
    <w:aliases w:val="Heading 1."/>
    <w:basedOn w:val="Normal"/>
    <w:next w:val="Normal"/>
    <w:link w:val="Heading1Char"/>
    <w:uiPriority w:val="9"/>
    <w:qFormat/>
    <w:rsid w:val="009501E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01E6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01E6"/>
    <w:pPr>
      <w:keepNext/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01E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1E6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1E6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1E6"/>
    <w:pPr>
      <w:spacing w:before="240" w:after="60"/>
      <w:outlineLvl w:val="6"/>
    </w:pPr>
    <w:rPr>
      <w:rFonts w:ascii="Calibri" w:eastAsia="Times New Roman" w:hAnsi="Calibr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01E6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01E6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E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E36"/>
    <w:rPr>
      <w:rFonts w:ascii="Tahoma" w:eastAsiaTheme="minorEastAsia" w:hAnsi="Tahoma" w:cs="Tahoma"/>
      <w:sz w:val="16"/>
      <w:szCs w:val="16"/>
      <w:lang w:val="en-GB" w:eastAsia="en-GB"/>
    </w:rPr>
  </w:style>
  <w:style w:type="character" w:customStyle="1" w:styleId="Heading1Char">
    <w:name w:val="Heading 1 Char"/>
    <w:aliases w:val="Heading 1. Char"/>
    <w:basedOn w:val="DefaultParagraphFont"/>
    <w:link w:val="Heading1"/>
    <w:uiPriority w:val="9"/>
    <w:rsid w:val="009501E6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9501E6"/>
    <w:rPr>
      <w:rFonts w:ascii="Cambria" w:eastAsia="Times New Roman" w:hAnsi="Cambria" w:cs="Cambria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9501E6"/>
    <w:rPr>
      <w:rFonts w:ascii="Cambria" w:eastAsia="Times New Roman" w:hAnsi="Cambria" w:cs="Cambria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501E6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1E6"/>
    <w:rPr>
      <w:rFonts w:ascii="Calibri" w:eastAsia="Times New Roman" w:hAnsi="Calibri" w:cs="Times New Roman"/>
      <w:b/>
      <w:bCs/>
      <w:i/>
      <w:iCs/>
      <w:sz w:val="26"/>
      <w:szCs w:val="26"/>
      <w:lang w:val="en-GB"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1E6"/>
    <w:rPr>
      <w:rFonts w:ascii="Calibri" w:eastAsia="Times New Roman" w:hAnsi="Calibri" w:cs="Times New Roman"/>
      <w:b/>
      <w:bCs/>
      <w:lang w:val="en-GB"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1E6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01E6"/>
    <w:rPr>
      <w:rFonts w:ascii="Calibri" w:eastAsia="Times New Roman" w:hAnsi="Calibri" w:cs="Times New Roman"/>
      <w:i/>
      <w:iCs/>
      <w:sz w:val="24"/>
      <w:szCs w:val="24"/>
      <w:lang w:val="en-GB"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01E6"/>
    <w:rPr>
      <w:rFonts w:ascii="Cambria" w:eastAsia="Times New Roman" w:hAnsi="Cambria" w:cs="Times New Roman"/>
      <w:lang w:val="en-GB" w:eastAsia="en-GB"/>
    </w:rPr>
  </w:style>
  <w:style w:type="numbering" w:customStyle="1" w:styleId="NoList1">
    <w:name w:val="No List1"/>
    <w:next w:val="NoList"/>
    <w:uiPriority w:val="99"/>
    <w:semiHidden/>
    <w:unhideWhenUsed/>
    <w:rsid w:val="009501E6"/>
  </w:style>
  <w:style w:type="paragraph" w:styleId="NoSpacing">
    <w:name w:val="No Spacing"/>
    <w:basedOn w:val="Normal"/>
    <w:uiPriority w:val="1"/>
    <w:qFormat/>
    <w:rsid w:val="009501E6"/>
    <w:rPr>
      <w:rFonts w:ascii="Calibri" w:eastAsia="Times New Roman" w:hAnsi="Calibri" w:cs="Calibri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9501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t-98-2">
    <w:name w:val="t-98-2"/>
    <w:basedOn w:val="Normal"/>
    <w:uiPriority w:val="99"/>
    <w:rsid w:val="009501E6"/>
    <w:pPr>
      <w:spacing w:before="100" w:beforeAutospacing="1" w:after="100" w:afterAutospacing="1"/>
    </w:pPr>
    <w:rPr>
      <w:rFonts w:ascii="Times New Roman" w:eastAsia="PMingLiU" w:hAnsi="Times New Roman"/>
    </w:rPr>
  </w:style>
  <w:style w:type="paragraph" w:customStyle="1" w:styleId="1tekst">
    <w:name w:val="1tekst"/>
    <w:basedOn w:val="Normal"/>
    <w:uiPriority w:val="99"/>
    <w:rsid w:val="009501E6"/>
    <w:pPr>
      <w:spacing w:before="100" w:beforeAutospacing="1" w:after="100" w:afterAutospacing="1"/>
      <w:ind w:firstLine="240"/>
      <w:jc w:val="both"/>
    </w:pPr>
    <w:rPr>
      <w:rFonts w:ascii="Arial" w:eastAsia="Arial Unicode MS" w:hAnsi="Arial" w:cs="Arial"/>
      <w:sz w:val="20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9501E6"/>
    <w:rPr>
      <w:rFonts w:ascii="Tahoma" w:eastAsia="PMingLiU" w:hAnsi="Tahoma" w:cs="Tahoma"/>
      <w:sz w:val="16"/>
      <w:szCs w:val="16"/>
      <w:lang w:val="en-GB" w:eastAsia="zh-TW"/>
    </w:rPr>
  </w:style>
  <w:style w:type="paragraph" w:customStyle="1" w:styleId="8podpodnas">
    <w:name w:val="8podpodnas"/>
    <w:basedOn w:val="Normal"/>
    <w:uiPriority w:val="99"/>
    <w:rsid w:val="009501E6"/>
    <w:pPr>
      <w:shd w:val="clear" w:color="auto" w:fill="FFFFFF"/>
      <w:spacing w:before="240" w:after="240"/>
      <w:jc w:val="center"/>
    </w:pPr>
    <w:rPr>
      <w:rFonts w:ascii="Times New Roman" w:eastAsia="Times New Roman" w:hAnsi="Times New Roman"/>
      <w:i/>
      <w:iCs/>
      <w:sz w:val="28"/>
      <w:szCs w:val="28"/>
    </w:rPr>
  </w:style>
  <w:style w:type="paragraph" w:styleId="BodyText">
    <w:name w:val="Body Text"/>
    <w:aliases w:val="Char10"/>
    <w:basedOn w:val="Normal"/>
    <w:link w:val="BodyTextChar"/>
    <w:uiPriority w:val="99"/>
    <w:rsid w:val="009501E6"/>
    <w:pPr>
      <w:jc w:val="both"/>
    </w:pPr>
    <w:rPr>
      <w:rFonts w:ascii="Times New Roman" w:eastAsia="PMingLiU" w:hAnsi="Times New Roman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rsid w:val="009501E6"/>
    <w:rPr>
      <w:rFonts w:ascii="Times New Roman" w:eastAsia="PMingLiU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rsid w:val="009501E6"/>
    <w:rPr>
      <w:rFonts w:ascii="Courier New" w:eastAsia="PMingLiU" w:hAnsi="Courier New" w:cs="Courier New"/>
      <w:sz w:val="20"/>
      <w:szCs w:val="20"/>
      <w:lang w:val="fr-FR"/>
    </w:rPr>
  </w:style>
  <w:style w:type="character" w:customStyle="1" w:styleId="PlainTextChar">
    <w:name w:val="Plain Text Char"/>
    <w:basedOn w:val="DefaultParagraphFont"/>
    <w:link w:val="PlainText"/>
    <w:uiPriority w:val="99"/>
    <w:rsid w:val="009501E6"/>
    <w:rPr>
      <w:rFonts w:ascii="Courier New" w:eastAsia="PMingLiU" w:hAnsi="Courier New" w:cs="Courier New"/>
      <w:sz w:val="20"/>
      <w:szCs w:val="20"/>
      <w:lang w:val="fr-FR" w:eastAsia="en-GB"/>
    </w:rPr>
  </w:style>
  <w:style w:type="character" w:customStyle="1" w:styleId="CommentTextChar">
    <w:name w:val="Comment Text Char"/>
    <w:uiPriority w:val="99"/>
    <w:semiHidden/>
    <w:locked/>
    <w:rsid w:val="009501E6"/>
    <w:rPr>
      <w:rFonts w:ascii="Calibri" w:eastAsia="PMingLiU" w:hAnsi="Calibri" w:cs="Calibri"/>
      <w:sz w:val="20"/>
      <w:szCs w:val="20"/>
      <w:lang w:val="en-US" w:eastAsia="zh-TW"/>
    </w:rPr>
  </w:style>
  <w:style w:type="paragraph" w:styleId="CommentText">
    <w:name w:val="annotation text"/>
    <w:basedOn w:val="Normal"/>
    <w:link w:val="CommentTextChar1"/>
    <w:uiPriority w:val="99"/>
    <w:semiHidden/>
    <w:rsid w:val="009501E6"/>
    <w:rPr>
      <w:rFonts w:ascii="Calibri" w:eastAsia="PMingLiU" w:hAnsi="Calibri" w:cs="Calibri"/>
      <w:sz w:val="20"/>
      <w:szCs w:val="20"/>
      <w:lang w:eastAsia="zh-TW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9501E6"/>
    <w:rPr>
      <w:rFonts w:ascii="Calibri" w:eastAsia="PMingLiU" w:hAnsi="Calibri" w:cs="Calibri"/>
      <w:sz w:val="20"/>
      <w:szCs w:val="20"/>
      <w:lang w:val="en-GB" w:eastAsia="zh-TW"/>
    </w:rPr>
  </w:style>
  <w:style w:type="character" w:customStyle="1" w:styleId="CommentSubjectChar">
    <w:name w:val="Comment Subject Char"/>
    <w:uiPriority w:val="99"/>
    <w:semiHidden/>
    <w:locked/>
    <w:rsid w:val="009501E6"/>
    <w:rPr>
      <w:rFonts w:ascii="Calibri" w:eastAsia="PMingLiU" w:hAnsi="Calibri" w:cs="Calibri"/>
      <w:b/>
      <w:bCs/>
      <w:sz w:val="20"/>
      <w:szCs w:val="20"/>
      <w:lang w:val="en-US" w:eastAsia="zh-TW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9501E6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9501E6"/>
    <w:rPr>
      <w:rFonts w:ascii="Calibri" w:eastAsia="PMingLiU" w:hAnsi="Calibri" w:cs="Calibri"/>
      <w:b/>
      <w:bCs/>
      <w:sz w:val="20"/>
      <w:szCs w:val="20"/>
      <w:lang w:val="en-GB" w:eastAsia="zh-TW"/>
    </w:rPr>
  </w:style>
  <w:style w:type="paragraph" w:customStyle="1" w:styleId="4clan">
    <w:name w:val="4clan"/>
    <w:basedOn w:val="Normal"/>
    <w:uiPriority w:val="99"/>
    <w:rsid w:val="009501E6"/>
    <w:pPr>
      <w:spacing w:before="40" w:after="4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rsid w:val="009501E6"/>
    <w:rPr>
      <w:rFonts w:ascii="Calibri" w:eastAsia="PMingLiU" w:hAnsi="Calibri" w:cs="Calibri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501E6"/>
    <w:rPr>
      <w:rFonts w:ascii="Calibri" w:eastAsia="PMingLiU" w:hAnsi="Calibri" w:cs="Calibri"/>
      <w:sz w:val="20"/>
      <w:szCs w:val="20"/>
      <w:lang w:val="en-GB" w:eastAsia="zh-TW"/>
    </w:rPr>
  </w:style>
  <w:style w:type="character" w:styleId="FootnoteReference">
    <w:name w:val="footnote reference"/>
    <w:uiPriority w:val="99"/>
    <w:rsid w:val="009501E6"/>
    <w:rPr>
      <w:vertAlign w:val="superscript"/>
    </w:rPr>
  </w:style>
  <w:style w:type="character" w:customStyle="1" w:styleId="EndnoteTextChar">
    <w:name w:val="Endnote Text Char"/>
    <w:uiPriority w:val="99"/>
    <w:semiHidden/>
    <w:locked/>
    <w:rsid w:val="009501E6"/>
    <w:rPr>
      <w:rFonts w:ascii="Calibri" w:eastAsia="PMingLiU" w:hAnsi="Calibri" w:cs="Calibri"/>
      <w:sz w:val="20"/>
      <w:szCs w:val="20"/>
      <w:lang w:val="en-US" w:eastAsia="zh-TW"/>
    </w:rPr>
  </w:style>
  <w:style w:type="paragraph" w:styleId="EndnoteText">
    <w:name w:val="endnote text"/>
    <w:basedOn w:val="Normal"/>
    <w:link w:val="EndnoteTextChar1"/>
    <w:uiPriority w:val="99"/>
    <w:semiHidden/>
    <w:rsid w:val="009501E6"/>
    <w:rPr>
      <w:rFonts w:ascii="Calibri" w:eastAsia="PMingLiU" w:hAnsi="Calibri" w:cs="Calibri"/>
      <w:sz w:val="20"/>
      <w:szCs w:val="20"/>
      <w:lang w:eastAsia="zh-TW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9501E6"/>
    <w:rPr>
      <w:rFonts w:ascii="Calibri" w:eastAsia="PMingLiU" w:hAnsi="Calibri" w:cs="Calibri"/>
      <w:sz w:val="20"/>
      <w:szCs w:val="20"/>
      <w:lang w:val="en-GB" w:eastAsia="zh-TW"/>
    </w:rPr>
  </w:style>
  <w:style w:type="paragraph" w:styleId="Title">
    <w:name w:val="Title"/>
    <w:basedOn w:val="Normal"/>
    <w:next w:val="Normal"/>
    <w:link w:val="TitleChar"/>
    <w:uiPriority w:val="10"/>
    <w:qFormat/>
    <w:rsid w:val="009501E6"/>
    <w:pPr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501E6"/>
    <w:rPr>
      <w:rFonts w:ascii="Cambria" w:eastAsia="Times New Roman" w:hAnsi="Cambria" w:cs="Cambria"/>
      <w:b/>
      <w:bCs/>
      <w:kern w:val="28"/>
      <w:sz w:val="32"/>
      <w:szCs w:val="32"/>
      <w:lang w:val="en-GB"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1E6"/>
    <w:pPr>
      <w:spacing w:after="60"/>
      <w:jc w:val="center"/>
      <w:outlineLvl w:val="1"/>
    </w:pPr>
    <w:rPr>
      <w:rFonts w:ascii="Cambria" w:eastAsia="Times New Roman" w:hAnsi="Cambria" w:cs="Cambria"/>
    </w:rPr>
  </w:style>
  <w:style w:type="character" w:customStyle="1" w:styleId="SubtitleChar">
    <w:name w:val="Subtitle Char"/>
    <w:basedOn w:val="DefaultParagraphFont"/>
    <w:link w:val="Subtitle"/>
    <w:uiPriority w:val="11"/>
    <w:rsid w:val="009501E6"/>
    <w:rPr>
      <w:rFonts w:ascii="Cambria" w:eastAsia="Times New Roman" w:hAnsi="Cambria" w:cs="Cambria"/>
      <w:sz w:val="24"/>
      <w:szCs w:val="24"/>
      <w:lang w:val="en-GB" w:eastAsia="en-GB"/>
    </w:rPr>
  </w:style>
  <w:style w:type="paragraph" w:customStyle="1" w:styleId="Style3">
    <w:name w:val="Style3"/>
    <w:basedOn w:val="Normal"/>
    <w:uiPriority w:val="99"/>
    <w:rsid w:val="009501E6"/>
    <w:pPr>
      <w:widowControl w:val="0"/>
      <w:tabs>
        <w:tab w:val="num" w:pos="1477"/>
      </w:tabs>
      <w:spacing w:before="100" w:after="100"/>
      <w:ind w:left="1477" w:right="357" w:hanging="397"/>
      <w:jc w:val="both"/>
    </w:pPr>
    <w:rPr>
      <w:rFonts w:ascii="Times New Roman" w:eastAsia="PMingLiU" w:hAnsi="Times New Roman"/>
      <w:lang w:val="sr-Latn-CS"/>
    </w:rPr>
  </w:style>
  <w:style w:type="table" w:styleId="TableGrid">
    <w:name w:val="Table Grid"/>
    <w:basedOn w:val="TableNormal"/>
    <w:uiPriority w:val="99"/>
    <w:rsid w:val="009501E6"/>
    <w:pPr>
      <w:spacing w:after="0" w:line="240" w:lineRule="auto"/>
    </w:pPr>
    <w:rPr>
      <w:rFonts w:ascii="Calibri" w:eastAsia="Calibri" w:hAnsi="Calibri" w:cs="Calibri"/>
      <w:sz w:val="20"/>
      <w:szCs w:val="20"/>
      <w:lang w:eastAsia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uiPriority w:val="19"/>
    <w:qFormat/>
    <w:rsid w:val="009501E6"/>
    <w:rPr>
      <w:i/>
      <w:color w:val="5A5A5A"/>
    </w:rPr>
  </w:style>
  <w:style w:type="paragraph" w:styleId="TOCHeading">
    <w:name w:val="TOC Heading"/>
    <w:basedOn w:val="Heading1"/>
    <w:next w:val="Normal"/>
    <w:uiPriority w:val="39"/>
    <w:unhideWhenUsed/>
    <w:qFormat/>
    <w:rsid w:val="009501E6"/>
    <w:pPr>
      <w:outlineLvl w:val="9"/>
    </w:pPr>
    <w:rPr>
      <w:rFonts w:cs="Cambria"/>
    </w:rPr>
  </w:style>
  <w:style w:type="paragraph" w:styleId="TOC1">
    <w:name w:val="toc 1"/>
    <w:basedOn w:val="Normal"/>
    <w:next w:val="Normal"/>
    <w:autoRedefine/>
    <w:uiPriority w:val="39"/>
    <w:rsid w:val="009501E6"/>
    <w:pPr>
      <w:spacing w:after="100"/>
    </w:pPr>
    <w:rPr>
      <w:rFonts w:ascii="Calibri" w:eastAsia="PMingLiU" w:hAnsi="Calibri" w:cs="Calibri"/>
      <w:lang w:eastAsia="zh-TW"/>
    </w:rPr>
  </w:style>
  <w:style w:type="character" w:styleId="Hyperlink">
    <w:name w:val="Hyperlink"/>
    <w:uiPriority w:val="99"/>
    <w:rsid w:val="009501E6"/>
    <w:rPr>
      <w:color w:val="0000FF"/>
      <w:u w:val="single"/>
    </w:rPr>
  </w:style>
  <w:style w:type="character" w:styleId="SubtleReference">
    <w:name w:val="Subtle Reference"/>
    <w:uiPriority w:val="31"/>
    <w:qFormat/>
    <w:rsid w:val="009501E6"/>
    <w:rPr>
      <w:sz w:val="24"/>
      <w:szCs w:val="24"/>
      <w:u w:val="single"/>
    </w:rPr>
  </w:style>
  <w:style w:type="paragraph" w:styleId="TOC2">
    <w:name w:val="toc 2"/>
    <w:basedOn w:val="Normal"/>
    <w:next w:val="Normal"/>
    <w:autoRedefine/>
    <w:uiPriority w:val="39"/>
    <w:rsid w:val="009501E6"/>
    <w:pPr>
      <w:spacing w:after="100"/>
      <w:ind w:left="220"/>
    </w:pPr>
    <w:rPr>
      <w:rFonts w:ascii="Calibri" w:eastAsia="PMingLiU" w:hAnsi="Calibri" w:cs="Calibri"/>
      <w:lang w:eastAsia="zh-TW"/>
    </w:rPr>
  </w:style>
  <w:style w:type="paragraph" w:styleId="TOC3">
    <w:name w:val="toc 3"/>
    <w:basedOn w:val="Normal"/>
    <w:next w:val="Normal"/>
    <w:autoRedefine/>
    <w:uiPriority w:val="99"/>
    <w:semiHidden/>
    <w:rsid w:val="009501E6"/>
    <w:pPr>
      <w:spacing w:after="100"/>
      <w:ind w:left="440"/>
    </w:pPr>
    <w:rPr>
      <w:rFonts w:ascii="Calibri" w:eastAsia="PMingLiU" w:hAnsi="Calibri" w:cs="Calibri"/>
      <w:lang w:eastAsia="zh-TW"/>
    </w:rPr>
  </w:style>
  <w:style w:type="paragraph" w:styleId="Header">
    <w:name w:val="header"/>
    <w:basedOn w:val="Normal"/>
    <w:link w:val="HeaderChar"/>
    <w:uiPriority w:val="99"/>
    <w:rsid w:val="009501E6"/>
    <w:pPr>
      <w:tabs>
        <w:tab w:val="center" w:pos="4535"/>
        <w:tab w:val="right" w:pos="9071"/>
      </w:tabs>
    </w:pPr>
    <w:rPr>
      <w:rFonts w:ascii="Calibri" w:eastAsia="PMingLiU" w:hAnsi="Calibri" w:cs="Calibri"/>
      <w:lang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9501E6"/>
    <w:rPr>
      <w:rFonts w:ascii="Calibri" w:eastAsia="PMingLiU" w:hAnsi="Calibri" w:cs="Calibri"/>
      <w:sz w:val="24"/>
      <w:szCs w:val="24"/>
      <w:lang w:val="en-GB" w:eastAsia="zh-TW"/>
    </w:rPr>
  </w:style>
  <w:style w:type="paragraph" w:styleId="Footer">
    <w:name w:val="footer"/>
    <w:basedOn w:val="Normal"/>
    <w:link w:val="FooterChar"/>
    <w:uiPriority w:val="99"/>
    <w:rsid w:val="009501E6"/>
    <w:pPr>
      <w:tabs>
        <w:tab w:val="center" w:pos="4535"/>
        <w:tab w:val="right" w:pos="9071"/>
      </w:tabs>
    </w:pPr>
    <w:rPr>
      <w:rFonts w:ascii="Calibri" w:eastAsia="PMingLiU" w:hAnsi="Calibri" w:cs="Calibri"/>
      <w:lang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9501E6"/>
    <w:rPr>
      <w:rFonts w:ascii="Calibri" w:eastAsia="PMingLiU" w:hAnsi="Calibri" w:cs="Calibri"/>
      <w:sz w:val="24"/>
      <w:szCs w:val="24"/>
      <w:lang w:val="en-GB" w:eastAsia="zh-TW"/>
    </w:rPr>
  </w:style>
  <w:style w:type="character" w:styleId="CommentReference">
    <w:name w:val="annotation reference"/>
    <w:uiPriority w:val="99"/>
    <w:semiHidden/>
    <w:rsid w:val="009501E6"/>
    <w:rPr>
      <w:sz w:val="16"/>
      <w:szCs w:val="16"/>
    </w:rPr>
  </w:style>
  <w:style w:type="character" w:styleId="EndnoteReference">
    <w:name w:val="endnote reference"/>
    <w:uiPriority w:val="99"/>
    <w:semiHidden/>
    <w:rsid w:val="009501E6"/>
    <w:rPr>
      <w:vertAlign w:val="superscript"/>
    </w:rPr>
  </w:style>
  <w:style w:type="character" w:customStyle="1" w:styleId="apple-converted-space">
    <w:name w:val="apple-converted-space"/>
    <w:basedOn w:val="DefaultParagraphFont"/>
    <w:uiPriority w:val="99"/>
    <w:rsid w:val="009501E6"/>
  </w:style>
  <w:style w:type="paragraph" w:styleId="TOC4">
    <w:name w:val="toc 4"/>
    <w:basedOn w:val="Normal"/>
    <w:next w:val="Normal"/>
    <w:autoRedefine/>
    <w:uiPriority w:val="99"/>
    <w:semiHidden/>
    <w:rsid w:val="009501E6"/>
    <w:pPr>
      <w:spacing w:after="100"/>
      <w:ind w:left="660"/>
    </w:pPr>
    <w:rPr>
      <w:rFonts w:ascii="Calibri" w:eastAsia="Times New Roman" w:hAnsi="Calibri" w:cs="Calibri"/>
    </w:rPr>
  </w:style>
  <w:style w:type="paragraph" w:styleId="TOC5">
    <w:name w:val="toc 5"/>
    <w:basedOn w:val="Normal"/>
    <w:next w:val="Normal"/>
    <w:autoRedefine/>
    <w:uiPriority w:val="99"/>
    <w:semiHidden/>
    <w:rsid w:val="009501E6"/>
    <w:pPr>
      <w:spacing w:after="100"/>
      <w:ind w:left="880"/>
    </w:pPr>
    <w:rPr>
      <w:rFonts w:ascii="Calibri" w:eastAsia="Times New Roman" w:hAnsi="Calibri" w:cs="Calibri"/>
    </w:rPr>
  </w:style>
  <w:style w:type="paragraph" w:styleId="TOC6">
    <w:name w:val="toc 6"/>
    <w:basedOn w:val="Normal"/>
    <w:next w:val="Normal"/>
    <w:autoRedefine/>
    <w:uiPriority w:val="99"/>
    <w:semiHidden/>
    <w:rsid w:val="009501E6"/>
    <w:pPr>
      <w:spacing w:after="100"/>
      <w:ind w:left="1100"/>
    </w:pPr>
    <w:rPr>
      <w:rFonts w:ascii="Calibri" w:eastAsia="Times New Roman" w:hAnsi="Calibri" w:cs="Calibri"/>
    </w:rPr>
  </w:style>
  <w:style w:type="paragraph" w:styleId="TOC7">
    <w:name w:val="toc 7"/>
    <w:basedOn w:val="Normal"/>
    <w:next w:val="Normal"/>
    <w:autoRedefine/>
    <w:uiPriority w:val="99"/>
    <w:semiHidden/>
    <w:rsid w:val="009501E6"/>
    <w:pPr>
      <w:spacing w:after="100"/>
      <w:ind w:left="1320"/>
    </w:pPr>
    <w:rPr>
      <w:rFonts w:ascii="Calibri" w:eastAsia="Times New Roman" w:hAnsi="Calibri" w:cs="Calibri"/>
    </w:rPr>
  </w:style>
  <w:style w:type="paragraph" w:styleId="TOC8">
    <w:name w:val="toc 8"/>
    <w:basedOn w:val="Normal"/>
    <w:next w:val="Normal"/>
    <w:autoRedefine/>
    <w:uiPriority w:val="99"/>
    <w:semiHidden/>
    <w:rsid w:val="009501E6"/>
    <w:pPr>
      <w:spacing w:after="100"/>
      <w:ind w:left="1540"/>
    </w:pPr>
    <w:rPr>
      <w:rFonts w:ascii="Calibri" w:eastAsia="Times New Roman" w:hAnsi="Calibri" w:cs="Calibri"/>
    </w:rPr>
  </w:style>
  <w:style w:type="paragraph" w:styleId="TOC9">
    <w:name w:val="toc 9"/>
    <w:basedOn w:val="Normal"/>
    <w:next w:val="Normal"/>
    <w:autoRedefine/>
    <w:uiPriority w:val="99"/>
    <w:semiHidden/>
    <w:rsid w:val="009501E6"/>
    <w:pPr>
      <w:spacing w:after="100"/>
      <w:ind w:left="1760"/>
    </w:pPr>
    <w:rPr>
      <w:rFonts w:ascii="Calibri" w:eastAsia="Times New Roman" w:hAnsi="Calibri" w:cs="Calibri"/>
    </w:rPr>
  </w:style>
  <w:style w:type="character" w:customStyle="1" w:styleId="ListParagraphChar">
    <w:name w:val="List Paragraph Char"/>
    <w:link w:val="ListParagraph"/>
    <w:uiPriority w:val="34"/>
    <w:locked/>
    <w:rsid w:val="009501E6"/>
    <w:rPr>
      <w:rFonts w:ascii="Calibri" w:eastAsia="Times New Roman" w:hAnsi="Calibri" w:cs="Calibri"/>
      <w:sz w:val="24"/>
      <w:szCs w:val="24"/>
      <w:lang w:val="en-GB" w:eastAsia="en-GB"/>
    </w:rPr>
  </w:style>
  <w:style w:type="character" w:styleId="Strong">
    <w:name w:val="Strong"/>
    <w:uiPriority w:val="22"/>
    <w:qFormat/>
    <w:rsid w:val="009501E6"/>
    <w:rPr>
      <w:b/>
      <w:bCs/>
    </w:rPr>
  </w:style>
  <w:style w:type="character" w:styleId="Emphasis">
    <w:name w:val="Emphasis"/>
    <w:uiPriority w:val="20"/>
    <w:qFormat/>
    <w:rsid w:val="009501E6"/>
    <w:rPr>
      <w:rFonts w:ascii="Calibri" w:hAnsi="Calibri"/>
      <w:b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501E6"/>
    <w:rPr>
      <w:rFonts w:ascii="Calibri" w:eastAsia="Times New Roman" w:hAnsi="Calibri"/>
      <w:i/>
    </w:rPr>
  </w:style>
  <w:style w:type="character" w:customStyle="1" w:styleId="QuoteChar">
    <w:name w:val="Quote Char"/>
    <w:basedOn w:val="DefaultParagraphFont"/>
    <w:link w:val="Quote"/>
    <w:uiPriority w:val="29"/>
    <w:rsid w:val="009501E6"/>
    <w:rPr>
      <w:rFonts w:ascii="Calibri" w:eastAsia="Times New Roman" w:hAnsi="Calibri" w:cs="Times New Roman"/>
      <w:i/>
      <w:sz w:val="24"/>
      <w:szCs w:val="24"/>
      <w:lang w:val="en-GB" w:eastAsia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01E6"/>
    <w:pPr>
      <w:ind w:left="720" w:right="720"/>
    </w:pPr>
    <w:rPr>
      <w:rFonts w:ascii="Calibri" w:eastAsia="Times New Roman" w:hAnsi="Calibr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01E6"/>
    <w:rPr>
      <w:rFonts w:ascii="Calibri" w:eastAsia="Times New Roman" w:hAnsi="Calibri" w:cs="Times New Roman"/>
      <w:b/>
      <w:i/>
      <w:sz w:val="24"/>
      <w:lang w:val="en-GB" w:eastAsia="en-GB"/>
    </w:rPr>
  </w:style>
  <w:style w:type="character" w:styleId="IntenseEmphasis">
    <w:name w:val="Intense Emphasis"/>
    <w:uiPriority w:val="21"/>
    <w:qFormat/>
    <w:rsid w:val="009501E6"/>
    <w:rPr>
      <w:b/>
      <w:i/>
      <w:sz w:val="24"/>
      <w:szCs w:val="24"/>
      <w:u w:val="single"/>
    </w:rPr>
  </w:style>
  <w:style w:type="character" w:styleId="IntenseReference">
    <w:name w:val="Intense Reference"/>
    <w:uiPriority w:val="32"/>
    <w:qFormat/>
    <w:rsid w:val="009501E6"/>
    <w:rPr>
      <w:b/>
      <w:sz w:val="24"/>
      <w:u w:val="single"/>
    </w:rPr>
  </w:style>
  <w:style w:type="character" w:styleId="BookTitle">
    <w:name w:val="Book Title"/>
    <w:uiPriority w:val="33"/>
    <w:qFormat/>
    <w:rsid w:val="009501E6"/>
    <w:rPr>
      <w:rFonts w:ascii="Cambria" w:eastAsia="Times New Roman" w:hAnsi="Cambria"/>
      <w:b/>
      <w:i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9501E6"/>
  </w:style>
  <w:style w:type="numbering" w:customStyle="1" w:styleId="NoList111">
    <w:name w:val="No List111"/>
    <w:next w:val="NoList"/>
    <w:uiPriority w:val="99"/>
    <w:semiHidden/>
    <w:unhideWhenUsed/>
    <w:rsid w:val="009501E6"/>
  </w:style>
  <w:style w:type="table" w:customStyle="1" w:styleId="TableGrid1">
    <w:name w:val="Table Grid1"/>
    <w:basedOn w:val="TableNormal"/>
    <w:next w:val="TableGrid"/>
    <w:uiPriority w:val="59"/>
    <w:rsid w:val="009501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9501E6"/>
    <w:pPr>
      <w:spacing w:before="100" w:beforeAutospacing="1" w:after="100" w:afterAutospacing="1"/>
    </w:pPr>
    <w:rPr>
      <w:rFonts w:ascii="Times New Roman" w:eastAsia="Times New Roman" w:hAnsi="Times New Roman"/>
      <w:lang w:val="en-US" w:eastAsia="en-US"/>
    </w:rPr>
  </w:style>
  <w:style w:type="numbering" w:customStyle="1" w:styleId="NoList2">
    <w:name w:val="No List2"/>
    <w:next w:val="NoList"/>
    <w:uiPriority w:val="99"/>
    <w:semiHidden/>
    <w:unhideWhenUsed/>
    <w:rsid w:val="009501E6"/>
  </w:style>
  <w:style w:type="table" w:customStyle="1" w:styleId="TableGrid2">
    <w:name w:val="Table Grid2"/>
    <w:basedOn w:val="TableNormal"/>
    <w:next w:val="TableGrid"/>
    <w:uiPriority w:val="59"/>
    <w:rsid w:val="009501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9501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9501E6"/>
    <w:pPr>
      <w:spacing w:after="120" w:line="480" w:lineRule="auto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501E6"/>
    <w:rPr>
      <w:rFonts w:ascii="Calibri" w:eastAsia="Calibri" w:hAnsi="Calibri" w:cs="Calibri"/>
      <w:lang w:val="en-US"/>
    </w:rPr>
  </w:style>
  <w:style w:type="table" w:customStyle="1" w:styleId="TableGrid21">
    <w:name w:val="Table Grid21"/>
    <w:basedOn w:val="TableNormal"/>
    <w:next w:val="TableGrid"/>
    <w:uiPriority w:val="99"/>
    <w:rsid w:val="009501E6"/>
    <w:pPr>
      <w:spacing w:after="0" w:line="240" w:lineRule="auto"/>
    </w:pPr>
    <w:rPr>
      <w:rFonts w:ascii="Calibri" w:eastAsia="Calibri" w:hAnsi="Calibri" w:cs="Calibri"/>
      <w:sz w:val="20"/>
      <w:szCs w:val="20"/>
      <w:lang w:val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9501E6"/>
  </w:style>
  <w:style w:type="numbering" w:customStyle="1" w:styleId="NoList12">
    <w:name w:val="No List12"/>
    <w:next w:val="NoList"/>
    <w:uiPriority w:val="99"/>
    <w:semiHidden/>
    <w:unhideWhenUsed/>
    <w:rsid w:val="009501E6"/>
  </w:style>
  <w:style w:type="table" w:customStyle="1" w:styleId="TableGrid4">
    <w:name w:val="Table Grid4"/>
    <w:basedOn w:val="TableNormal"/>
    <w:next w:val="TableGrid"/>
    <w:uiPriority w:val="59"/>
    <w:rsid w:val="009501E6"/>
    <w:pPr>
      <w:spacing w:after="0" w:line="240" w:lineRule="auto"/>
    </w:pPr>
    <w:rPr>
      <w:rFonts w:ascii="Calibri" w:eastAsia="Calibri" w:hAnsi="Calibri" w:cs="Calibri"/>
      <w:sz w:val="20"/>
      <w:szCs w:val="20"/>
      <w:lang w:eastAsia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9501E6"/>
  </w:style>
  <w:style w:type="table" w:customStyle="1" w:styleId="TableGrid5">
    <w:name w:val="Table Grid5"/>
    <w:basedOn w:val="TableNormal"/>
    <w:next w:val="TableGrid"/>
    <w:uiPriority w:val="99"/>
    <w:rsid w:val="009501E6"/>
    <w:pPr>
      <w:spacing w:after="0" w:line="240" w:lineRule="auto"/>
    </w:pPr>
    <w:rPr>
      <w:rFonts w:ascii="Calibri" w:eastAsia="Calibri" w:hAnsi="Calibri" w:cs="Calibri"/>
      <w:sz w:val="20"/>
      <w:szCs w:val="20"/>
      <w:lang w:eastAsia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9501E6"/>
  </w:style>
  <w:style w:type="numbering" w:customStyle="1" w:styleId="NoList1111">
    <w:name w:val="No List1111"/>
    <w:next w:val="NoList"/>
    <w:uiPriority w:val="99"/>
    <w:semiHidden/>
    <w:unhideWhenUsed/>
    <w:rsid w:val="009501E6"/>
  </w:style>
  <w:style w:type="table" w:customStyle="1" w:styleId="TableGrid11">
    <w:name w:val="Table Grid11"/>
    <w:basedOn w:val="TableNormal"/>
    <w:next w:val="TableGrid"/>
    <w:uiPriority w:val="59"/>
    <w:rsid w:val="009501E6"/>
    <w:pPr>
      <w:spacing w:after="0" w:line="240" w:lineRule="auto"/>
    </w:pPr>
    <w:rPr>
      <w:rFonts w:ascii="Calibri" w:eastAsia="Calibri" w:hAnsi="Calibri" w:cs="Times New Roman"/>
      <w:lang w:eastAsia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9501E6"/>
  </w:style>
  <w:style w:type="table" w:customStyle="1" w:styleId="TableGrid22">
    <w:name w:val="Table Grid22"/>
    <w:basedOn w:val="TableNormal"/>
    <w:next w:val="TableGrid"/>
    <w:uiPriority w:val="59"/>
    <w:rsid w:val="009501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9501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99"/>
    <w:rsid w:val="009501E6"/>
    <w:pPr>
      <w:spacing w:after="0" w:line="240" w:lineRule="auto"/>
    </w:pPr>
    <w:rPr>
      <w:rFonts w:ascii="Calibri" w:eastAsia="Calibri" w:hAnsi="Calibri" w:cs="Calibri"/>
      <w:sz w:val="20"/>
      <w:szCs w:val="20"/>
      <w:lang w:val="sr-Latn-CS" w:eastAsia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uiPriority w:val="99"/>
    <w:semiHidden/>
    <w:unhideWhenUsed/>
    <w:rsid w:val="009501E6"/>
  </w:style>
  <w:style w:type="numbering" w:customStyle="1" w:styleId="NoList121">
    <w:name w:val="No List121"/>
    <w:next w:val="NoList"/>
    <w:uiPriority w:val="99"/>
    <w:semiHidden/>
    <w:unhideWhenUsed/>
    <w:rsid w:val="009501E6"/>
  </w:style>
  <w:style w:type="table" w:customStyle="1" w:styleId="TableGrid41">
    <w:name w:val="Table Grid41"/>
    <w:basedOn w:val="TableNormal"/>
    <w:next w:val="TableGrid"/>
    <w:uiPriority w:val="59"/>
    <w:rsid w:val="009501E6"/>
    <w:pPr>
      <w:spacing w:after="0" w:line="240" w:lineRule="auto"/>
    </w:pPr>
    <w:rPr>
      <w:rFonts w:ascii="Calibri" w:eastAsia="Calibri" w:hAnsi="Calibri" w:cs="Calibri"/>
      <w:sz w:val="20"/>
      <w:szCs w:val="20"/>
      <w:lang w:eastAsia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501E6"/>
    <w:pPr>
      <w:suppressAutoHyphens/>
      <w:autoSpaceDN w:val="0"/>
      <w:textAlignment w:val="baseline"/>
    </w:pPr>
    <w:rPr>
      <w:rFonts w:ascii="Calibri" w:eastAsia="PMingLiU, 新細明體" w:hAnsi="Calibri" w:cs="Calibri"/>
      <w:kern w:val="3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Božidar</dc:creator>
  <cp:lastModifiedBy>Oliver</cp:lastModifiedBy>
  <cp:revision>2</cp:revision>
  <cp:lastPrinted>2019-04-25T09:17:00Z</cp:lastPrinted>
  <dcterms:created xsi:type="dcterms:W3CDTF">2022-08-19T09:43:00Z</dcterms:created>
  <dcterms:modified xsi:type="dcterms:W3CDTF">2022-08-19T09:43:00Z</dcterms:modified>
</cp:coreProperties>
</file>