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D4" w:rsidRPr="006B0B29" w:rsidRDefault="004277D4" w:rsidP="00982B9D">
      <w:pPr>
        <w:jc w:val="right"/>
        <w:rPr>
          <w:rFonts w:asciiTheme="minorHAnsi" w:hAnsiTheme="minorHAnsi" w:cstheme="minorHAnsi"/>
          <w:b/>
          <w:color w:val="000000"/>
          <w:lang w:val="sr-Latn-ME"/>
        </w:rPr>
      </w:pPr>
      <w:r w:rsidRPr="006B0B29">
        <w:rPr>
          <w:rFonts w:asciiTheme="minorHAnsi" w:hAnsiTheme="minorHAnsi" w:cstheme="minorHAnsi"/>
          <w:b/>
          <w:color w:val="000000"/>
          <w:lang w:val="sr-Latn-ME"/>
        </w:rPr>
        <w:t xml:space="preserve">OBRAZAC 1  </w:t>
      </w:r>
    </w:p>
    <w:p w:rsidR="004277D4" w:rsidRPr="00D54AEA" w:rsidRDefault="004277D4" w:rsidP="00982B9D">
      <w:pPr>
        <w:rPr>
          <w:rFonts w:asciiTheme="majorHAnsi" w:hAnsiTheme="majorHAnsi" w:cs="Arial"/>
          <w:lang w:val="sr-Latn-ME"/>
        </w:rPr>
      </w:pPr>
    </w:p>
    <w:p w:rsidR="006B1453" w:rsidRPr="000D1CD6" w:rsidRDefault="006B1453" w:rsidP="00982B9D">
      <w:pPr>
        <w:jc w:val="both"/>
        <w:rPr>
          <w:rFonts w:asciiTheme="minorHAnsi" w:hAnsiTheme="minorHAnsi" w:cstheme="minorHAnsi"/>
          <w:color w:val="000000"/>
          <w:lang w:val="it-IT"/>
        </w:rPr>
      </w:pPr>
      <w:r w:rsidRPr="006B0B29">
        <w:rPr>
          <w:rFonts w:asciiTheme="minorHAnsi" w:hAnsiTheme="minorHAnsi" w:cstheme="minorHAnsi"/>
          <w:color w:val="000000"/>
          <w:lang w:val="it-IT"/>
        </w:rPr>
        <w:t xml:space="preserve">Broj iz evidencije postupaka javnih </w:t>
      </w:r>
      <w:r w:rsidRPr="000D1CD6">
        <w:rPr>
          <w:rFonts w:asciiTheme="minorHAnsi" w:hAnsiTheme="minorHAnsi" w:cstheme="minorHAnsi"/>
          <w:color w:val="000000"/>
          <w:lang w:val="it-IT"/>
        </w:rPr>
        <w:t xml:space="preserve">nabavki: </w:t>
      </w:r>
      <w:r w:rsidR="005546F0" w:rsidRPr="005546F0">
        <w:rPr>
          <w:rFonts w:asciiTheme="minorHAnsi" w:hAnsiTheme="minorHAnsi" w:cstheme="minorHAnsi"/>
          <w:color w:val="000000"/>
          <w:u w:val="single"/>
          <w:lang w:val="it-IT"/>
        </w:rPr>
        <w:t>12444</w:t>
      </w:r>
      <w:r w:rsidR="007D6147" w:rsidRPr="005546F0">
        <w:rPr>
          <w:rFonts w:asciiTheme="minorHAnsi" w:hAnsiTheme="minorHAnsi" w:cstheme="minorHAnsi"/>
          <w:color w:val="000000"/>
          <w:u w:val="single"/>
          <w:lang w:val="it-IT"/>
        </w:rPr>
        <w:t>/</w:t>
      </w:r>
      <w:r w:rsidRPr="005546F0">
        <w:rPr>
          <w:rFonts w:asciiTheme="minorHAnsi" w:hAnsiTheme="minorHAnsi" w:cstheme="minorHAnsi"/>
          <w:color w:val="000000"/>
          <w:u w:val="single"/>
          <w:lang w:val="it-IT"/>
        </w:rPr>
        <w:t>3</w:t>
      </w:r>
      <w:r w:rsidR="00B250A6" w:rsidRPr="005546F0">
        <w:rPr>
          <w:rFonts w:asciiTheme="minorHAnsi" w:hAnsiTheme="minorHAnsi" w:cstheme="minorHAnsi"/>
          <w:color w:val="000000"/>
          <w:u w:val="single"/>
          <w:lang w:val="it-IT"/>
        </w:rPr>
        <w:t xml:space="preserve"> (</w:t>
      </w:r>
      <w:r w:rsidR="002103CA" w:rsidRPr="005546F0">
        <w:rPr>
          <w:rFonts w:asciiTheme="minorHAnsi" w:hAnsiTheme="minorHAnsi" w:cstheme="minorHAnsi"/>
          <w:color w:val="000000"/>
          <w:u w:val="single"/>
          <w:lang w:val="it-IT"/>
        </w:rPr>
        <w:t>12</w:t>
      </w:r>
      <w:r w:rsidR="003E2614" w:rsidRPr="005546F0">
        <w:rPr>
          <w:rFonts w:asciiTheme="minorHAnsi" w:hAnsiTheme="minorHAnsi" w:cstheme="minorHAnsi"/>
          <w:color w:val="000000"/>
          <w:u w:val="single"/>
          <w:lang w:val="it-IT"/>
        </w:rPr>
        <w:t>/22</w:t>
      </w:r>
      <w:r w:rsidRPr="000D1CD6">
        <w:rPr>
          <w:rFonts w:asciiTheme="minorHAnsi" w:hAnsiTheme="minorHAnsi" w:cstheme="minorHAnsi"/>
          <w:color w:val="000000"/>
          <w:u w:val="single"/>
          <w:lang w:val="it-IT"/>
        </w:rPr>
        <w:t>)</w:t>
      </w:r>
    </w:p>
    <w:p w:rsidR="006B1453" w:rsidRPr="000D1CD6" w:rsidRDefault="006B1453" w:rsidP="00982B9D">
      <w:pPr>
        <w:jc w:val="both"/>
        <w:rPr>
          <w:rFonts w:asciiTheme="minorHAnsi" w:hAnsiTheme="minorHAnsi" w:cstheme="minorHAnsi"/>
          <w:color w:val="000000"/>
          <w:lang w:val="it-IT"/>
        </w:rPr>
      </w:pPr>
      <w:r w:rsidRPr="000D1CD6">
        <w:rPr>
          <w:rFonts w:asciiTheme="minorHAnsi" w:hAnsiTheme="minorHAnsi" w:cstheme="minorHAnsi"/>
          <w:color w:val="000000"/>
          <w:lang w:val="it-IT"/>
        </w:rPr>
        <w:t xml:space="preserve">Redni broj iz Plana javnih nabavki: </w:t>
      </w:r>
      <w:r w:rsidR="00275A58">
        <w:rPr>
          <w:rFonts w:asciiTheme="minorHAnsi" w:hAnsiTheme="minorHAnsi" w:cstheme="minorHAnsi"/>
          <w:color w:val="000000"/>
          <w:u w:val="single"/>
          <w:lang w:val="it-IT"/>
        </w:rPr>
        <w:t>212</w:t>
      </w:r>
    </w:p>
    <w:p w:rsidR="006B1453" w:rsidRPr="006B0B29" w:rsidRDefault="006B1453" w:rsidP="00982B9D">
      <w:pPr>
        <w:jc w:val="both"/>
        <w:rPr>
          <w:rFonts w:asciiTheme="minorHAnsi" w:hAnsiTheme="minorHAnsi" w:cstheme="minorHAnsi"/>
          <w:b/>
          <w:bCs/>
          <w:color w:val="000000"/>
          <w:lang w:val="it-IT"/>
        </w:rPr>
      </w:pPr>
      <w:r w:rsidRPr="000D1CD6">
        <w:rPr>
          <w:rFonts w:asciiTheme="minorHAnsi" w:hAnsiTheme="minorHAnsi" w:cstheme="minorHAnsi"/>
          <w:color w:val="000000"/>
          <w:u w:val="single"/>
          <w:lang w:val="it-IT"/>
        </w:rPr>
        <w:t xml:space="preserve">Podgorica, </w:t>
      </w:r>
      <w:r w:rsidR="005546F0">
        <w:rPr>
          <w:rFonts w:asciiTheme="minorHAnsi" w:hAnsiTheme="minorHAnsi" w:cstheme="minorHAnsi"/>
          <w:color w:val="000000"/>
          <w:u w:val="single"/>
          <w:lang w:val="it-IT"/>
        </w:rPr>
        <w:t>16</w:t>
      </w:r>
      <w:r w:rsidR="00275A58">
        <w:rPr>
          <w:rFonts w:asciiTheme="minorHAnsi" w:hAnsiTheme="minorHAnsi" w:cstheme="minorHAnsi"/>
          <w:color w:val="000000"/>
          <w:u w:val="single"/>
          <w:lang w:val="it-IT"/>
        </w:rPr>
        <w:t>.</w:t>
      </w:r>
      <w:r w:rsidR="006B0B29" w:rsidRPr="000D1CD6">
        <w:rPr>
          <w:rFonts w:asciiTheme="minorHAnsi" w:hAnsiTheme="minorHAnsi" w:cstheme="minorHAnsi"/>
          <w:color w:val="000000"/>
          <w:u w:val="single"/>
          <w:lang w:val="it-IT"/>
        </w:rPr>
        <w:t>8</w:t>
      </w:r>
      <w:r w:rsidRPr="000D1CD6">
        <w:rPr>
          <w:rFonts w:asciiTheme="minorHAnsi" w:hAnsiTheme="minorHAnsi" w:cstheme="minorHAnsi"/>
          <w:color w:val="000000"/>
          <w:u w:val="single"/>
          <w:lang w:val="it-IT"/>
        </w:rPr>
        <w:t>.2021.godine</w:t>
      </w:r>
    </w:p>
    <w:p w:rsidR="004277D4" w:rsidRPr="006B0B29" w:rsidRDefault="004277D4" w:rsidP="00982B9D">
      <w:pPr>
        <w:rPr>
          <w:rFonts w:asciiTheme="minorHAnsi" w:hAnsiTheme="minorHAnsi" w:cstheme="minorHAnsi"/>
          <w:lang w:val="sr-Latn-ME"/>
        </w:rPr>
      </w:pPr>
    </w:p>
    <w:p w:rsidR="004277D4" w:rsidRPr="006B0B29" w:rsidRDefault="004277D4" w:rsidP="00982B9D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</w:p>
    <w:p w:rsidR="006B1453" w:rsidRPr="006B0B29" w:rsidRDefault="006B1453" w:rsidP="00275A58">
      <w:pPr>
        <w:tabs>
          <w:tab w:val="left" w:pos="1276"/>
          <w:tab w:val="left" w:pos="3261"/>
        </w:tabs>
        <w:jc w:val="center"/>
        <w:rPr>
          <w:rFonts w:asciiTheme="minorHAnsi" w:hAnsiTheme="minorHAnsi" w:cstheme="minorHAnsi"/>
        </w:rPr>
      </w:pPr>
      <w:r w:rsidRPr="006B0B29">
        <w:rPr>
          <w:rFonts w:asciiTheme="minorHAnsi" w:hAnsiTheme="minorHAnsi" w:cstheme="minorHAnsi"/>
        </w:rPr>
        <w:t xml:space="preserve">Na osnovu člana 93 stav 1 Zakona o javnim nabavkama („Službeni list CG“, br. 074/19) </w:t>
      </w:r>
      <w:r w:rsidRPr="006B0B29">
        <w:rPr>
          <w:rFonts w:asciiTheme="minorHAnsi" w:hAnsiTheme="minorHAnsi" w:cstheme="minorHAnsi"/>
          <w:color w:val="000000"/>
          <w:u w:val="single"/>
          <w:lang w:val="pl-PL"/>
        </w:rPr>
        <w:t xml:space="preserve">Željeznička infrastruktura Crne Gore AD Podgorica </w:t>
      </w:r>
      <w:r w:rsidRPr="006B0B29">
        <w:rPr>
          <w:rFonts w:asciiTheme="minorHAnsi" w:hAnsiTheme="minorHAnsi" w:cstheme="minorHAnsi"/>
        </w:rPr>
        <w:t>objavljuje</w:t>
      </w:r>
    </w:p>
    <w:p w:rsidR="004277D4" w:rsidRPr="006B0B29" w:rsidRDefault="004277D4" w:rsidP="00275A58">
      <w:pPr>
        <w:tabs>
          <w:tab w:val="left" w:pos="1276"/>
          <w:tab w:val="left" w:pos="3261"/>
        </w:tabs>
        <w:jc w:val="center"/>
        <w:rPr>
          <w:rFonts w:asciiTheme="minorHAnsi" w:hAnsiTheme="minorHAnsi" w:cstheme="minorHAnsi"/>
          <w:b/>
          <w:bCs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b/>
          <w:bCs/>
          <w:color w:val="000000"/>
          <w:lang w:val="sr-Latn-ME"/>
        </w:rPr>
        <w:t xml:space="preserve">                                          </w:t>
      </w:r>
      <w:r w:rsidRPr="006B0B29">
        <w:rPr>
          <w:rFonts w:asciiTheme="minorHAnsi" w:hAnsiTheme="minorHAnsi" w:cstheme="minorHAnsi"/>
          <w:b/>
          <w:bCs/>
          <w:color w:val="000000"/>
          <w:lang w:val="sr-Latn-ME"/>
        </w:rPr>
        <w:tab/>
      </w:r>
      <w:r w:rsidRPr="006B0B29">
        <w:rPr>
          <w:rFonts w:asciiTheme="minorHAnsi" w:hAnsiTheme="minorHAnsi" w:cstheme="minorHAnsi"/>
          <w:bCs/>
          <w:color w:val="000000"/>
          <w:lang w:val="sr-Latn-ME"/>
        </w:rPr>
        <w:t xml:space="preserve">                                                      </w:t>
      </w:r>
    </w:p>
    <w:p w:rsidR="004277D4" w:rsidRPr="006B0B29" w:rsidRDefault="004277D4" w:rsidP="00982B9D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  <w:lang w:val="sr-Latn-ME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123831" w:rsidRPr="006B0B29" w:rsidRDefault="00123831" w:rsidP="00982B9D">
      <w:pPr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6B0B29">
        <w:rPr>
          <w:rFonts w:asciiTheme="minorHAnsi" w:hAnsiTheme="minorHAnsi" w:cstheme="minorHAnsi"/>
          <w:b/>
          <w:bCs/>
          <w:color w:val="000000"/>
          <w:sz w:val="32"/>
          <w:szCs w:val="32"/>
        </w:rPr>
        <w:t>TENDERSKU DOKUMENTACIJU</w:t>
      </w:r>
    </w:p>
    <w:p w:rsidR="00123831" w:rsidRPr="006B0B29" w:rsidRDefault="00123831" w:rsidP="00275A58">
      <w:pPr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6B0B29">
        <w:rPr>
          <w:rFonts w:asciiTheme="minorHAnsi" w:hAnsiTheme="minorHAnsi" w:cstheme="minorHAnsi"/>
          <w:b/>
          <w:bCs/>
          <w:color w:val="000000"/>
          <w:sz w:val="32"/>
          <w:szCs w:val="32"/>
        </w:rPr>
        <w:t>ZA OTVORENI POSTUPAK JAVNE NABAVKE</w:t>
      </w:r>
    </w:p>
    <w:p w:rsidR="00F279FB" w:rsidRDefault="009B24C2" w:rsidP="009B24C2">
      <w:pPr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9B24C2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Ljekarski pregledi zaposlenih </w:t>
      </w:r>
    </w:p>
    <w:p w:rsidR="00F279FB" w:rsidRDefault="009B24C2" w:rsidP="009B24C2">
      <w:pPr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9B24C2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(za sve organizacione cijeline Društva) </w:t>
      </w:r>
    </w:p>
    <w:p w:rsidR="00123831" w:rsidRPr="006B0B29" w:rsidRDefault="00123831" w:rsidP="00982B9D">
      <w:pPr>
        <w:jc w:val="center"/>
        <w:rPr>
          <w:rFonts w:asciiTheme="minorHAnsi" w:hAnsiTheme="minorHAnsi" w:cstheme="minorHAnsi"/>
          <w:color w:val="000000"/>
        </w:rPr>
      </w:pPr>
    </w:p>
    <w:p w:rsidR="00123831" w:rsidRPr="006B0B29" w:rsidRDefault="00123831" w:rsidP="00982B9D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</w:rPr>
      </w:pPr>
    </w:p>
    <w:p w:rsidR="00123831" w:rsidRDefault="00123831" w:rsidP="00982B9D">
      <w:pPr>
        <w:rPr>
          <w:rFonts w:asciiTheme="minorHAnsi" w:hAnsiTheme="minorHAnsi" w:cstheme="minorHAnsi"/>
        </w:rPr>
      </w:pPr>
    </w:p>
    <w:p w:rsidR="006B0B29" w:rsidRDefault="006B0B29" w:rsidP="00982B9D">
      <w:pPr>
        <w:rPr>
          <w:rFonts w:asciiTheme="minorHAnsi" w:hAnsiTheme="minorHAnsi" w:cstheme="minorHAnsi"/>
        </w:rPr>
      </w:pPr>
    </w:p>
    <w:p w:rsidR="006B0B29" w:rsidRPr="006B0B29" w:rsidRDefault="006B0B29" w:rsidP="00982B9D">
      <w:pPr>
        <w:rPr>
          <w:rFonts w:asciiTheme="minorHAnsi" w:hAnsiTheme="minorHAnsi" w:cstheme="minorHAnsi"/>
        </w:rPr>
      </w:pPr>
    </w:p>
    <w:p w:rsidR="00123831" w:rsidRPr="006B0B29" w:rsidRDefault="00123831" w:rsidP="00982B9D">
      <w:pPr>
        <w:rPr>
          <w:rFonts w:asciiTheme="minorHAnsi" w:hAnsiTheme="minorHAnsi" w:cstheme="minorHAnsi"/>
        </w:rPr>
      </w:pPr>
    </w:p>
    <w:p w:rsidR="00123831" w:rsidRPr="006B0B29" w:rsidRDefault="009B24C2" w:rsidP="00982B9D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Predmet nabavke se nabavlja:</w:t>
      </w:r>
    </w:p>
    <w:p w:rsidR="00123831" w:rsidRPr="006B0B29" w:rsidRDefault="00123831" w:rsidP="00982B9D">
      <w:pPr>
        <w:jc w:val="both"/>
        <w:rPr>
          <w:rFonts w:asciiTheme="minorHAnsi" w:hAnsiTheme="minorHAnsi" w:cstheme="minorHAnsi"/>
          <w:color w:val="000000"/>
        </w:rPr>
      </w:pPr>
    </w:p>
    <w:p w:rsidR="00123831" w:rsidRPr="006B0B29" w:rsidRDefault="006B0B29" w:rsidP="00982B9D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78"/>
      </w:r>
      <w:r w:rsidR="00123831" w:rsidRPr="006B0B29">
        <w:rPr>
          <w:rFonts w:asciiTheme="minorHAnsi" w:hAnsiTheme="minorHAnsi" w:cstheme="minorHAnsi"/>
          <w:color w:val="000000"/>
        </w:rPr>
        <w:t xml:space="preserve">  </w:t>
      </w:r>
      <w:r w:rsidR="009B24C2">
        <w:rPr>
          <w:rFonts w:asciiTheme="minorHAnsi" w:hAnsiTheme="minorHAnsi" w:cstheme="minorHAnsi"/>
          <w:color w:val="000000"/>
        </w:rPr>
        <w:t>kao cjelina</w:t>
      </w:r>
    </w:p>
    <w:p w:rsidR="00123831" w:rsidRPr="006B0B29" w:rsidRDefault="00123831" w:rsidP="00982B9D">
      <w:pPr>
        <w:rPr>
          <w:rFonts w:asciiTheme="minorHAnsi" w:hAnsiTheme="minorHAnsi" w:cstheme="minorHAnsi"/>
          <w:color w:val="000000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Default="004277D4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6B0B29" w:rsidRDefault="006B0B29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6B0B29" w:rsidRDefault="006B0B29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6B0B29" w:rsidRDefault="006B0B29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6B0B29" w:rsidRPr="006B0B29" w:rsidRDefault="006B0B29" w:rsidP="00982B9D">
      <w:pPr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outlineLvl w:val="0"/>
        <w:rPr>
          <w:rFonts w:asciiTheme="minorHAnsi" w:hAnsiTheme="minorHAnsi" w:cstheme="minorHAnsi"/>
          <w:b/>
          <w:color w:val="000000"/>
          <w:lang w:val="sr-Latn-ME"/>
        </w:rPr>
      </w:pPr>
      <w:bookmarkStart w:id="0" w:name="_Toc62730553"/>
      <w:r w:rsidRPr="006B0B29">
        <w:rPr>
          <w:rFonts w:asciiTheme="minorHAnsi" w:hAnsiTheme="minorHAnsi" w:cstheme="minorHAnsi"/>
          <w:b/>
          <w:color w:val="000000"/>
          <w:lang w:val="sr-Latn-ME"/>
        </w:rPr>
        <w:lastRenderedPageBreak/>
        <w:t>POZIV ZA NADMETANJE</w:t>
      </w:r>
      <w:r w:rsidRPr="006B0B29">
        <w:rPr>
          <w:rFonts w:asciiTheme="minorHAnsi" w:hAnsiTheme="minorHAnsi" w:cstheme="minorHAnsi"/>
          <w:b/>
          <w:color w:val="000000"/>
          <w:vertAlign w:val="superscript"/>
          <w:lang w:val="sr-Latn-ME"/>
        </w:rPr>
        <w:footnoteReference w:id="1"/>
      </w:r>
      <w:bookmarkEnd w:id="0"/>
      <w:r w:rsidRPr="006B0B29">
        <w:rPr>
          <w:rFonts w:asciiTheme="minorHAnsi" w:hAnsiTheme="minorHAnsi" w:cstheme="minorHAnsi"/>
          <w:b/>
          <w:color w:val="000000"/>
          <w:lang w:val="sr-Latn-ME"/>
        </w:rPr>
        <w:t xml:space="preserve"> </w:t>
      </w:r>
    </w:p>
    <w:p w:rsidR="004277D4" w:rsidRPr="006B0B29" w:rsidRDefault="004277D4" w:rsidP="00982B9D">
      <w:pPr>
        <w:rPr>
          <w:rFonts w:asciiTheme="minorHAnsi" w:hAnsiTheme="minorHAnsi" w:cstheme="minorHAnsi"/>
          <w:b/>
          <w:bCs/>
          <w:color w:val="000000"/>
          <w:sz w:val="10"/>
          <w:szCs w:val="10"/>
          <w:lang w:val="sr-Latn-ME"/>
        </w:rPr>
      </w:pPr>
      <w:r w:rsidRPr="006B0B29">
        <w:rPr>
          <w:rFonts w:asciiTheme="minorHAnsi" w:hAnsiTheme="minorHAnsi" w:cstheme="minorHAnsi"/>
          <w:b/>
          <w:bCs/>
          <w:color w:val="000000"/>
          <w:lang w:val="sr-Latn-ME"/>
        </w:rPr>
        <w:tab/>
      </w:r>
    </w:p>
    <w:p w:rsidR="004277D4" w:rsidRPr="006B0B29" w:rsidRDefault="004277D4" w:rsidP="00A56BDD">
      <w:pPr>
        <w:numPr>
          <w:ilvl w:val="0"/>
          <w:numId w:val="1"/>
        </w:numPr>
        <w:ind w:left="36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 xml:space="preserve">Podaci o </w:t>
      </w:r>
      <w:r w:rsidR="0036448A">
        <w:rPr>
          <w:rFonts w:asciiTheme="minorHAnsi" w:eastAsia="Calibri" w:hAnsiTheme="minorHAnsi" w:cstheme="minorHAnsi"/>
          <w:color w:val="000000"/>
          <w:lang w:val="sr-Latn-ME"/>
        </w:rPr>
        <w:t>N</w:t>
      </w:r>
      <w:r w:rsidRPr="006B0B29">
        <w:rPr>
          <w:rFonts w:asciiTheme="minorHAnsi" w:eastAsia="Calibri" w:hAnsiTheme="minorHAnsi" w:cstheme="minorHAnsi"/>
          <w:color w:val="000000"/>
          <w:lang w:val="sr-Latn-ME"/>
        </w:rPr>
        <w:t>aručiocu;</w:t>
      </w:r>
    </w:p>
    <w:p w:rsidR="004277D4" w:rsidRPr="006B0B29" w:rsidRDefault="004277D4" w:rsidP="00A56BDD">
      <w:pPr>
        <w:numPr>
          <w:ilvl w:val="0"/>
          <w:numId w:val="1"/>
        </w:numPr>
        <w:ind w:left="36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 xml:space="preserve">Podaci o postupku i predmetu javne nabavke: 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Vrsta postupka,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Predmet javne nabavke (vrsta predmeta, naziv i opis predmeta),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Procijenjena vrijednost predmeta nabavke</w:t>
      </w:r>
      <w:r w:rsidRPr="006B0B29">
        <w:rPr>
          <w:rFonts w:asciiTheme="minorHAnsi" w:eastAsia="Calibri" w:hAnsiTheme="minorHAnsi" w:cstheme="minorHAnsi"/>
          <w:color w:val="000000"/>
          <w:vertAlign w:val="superscript"/>
          <w:lang w:val="sr-Latn-ME"/>
        </w:rPr>
        <w:footnoteReference w:id="2"/>
      </w:r>
      <w:r w:rsidRPr="006B0B29">
        <w:rPr>
          <w:rFonts w:asciiTheme="minorHAnsi" w:eastAsia="Calibri" w:hAnsiTheme="minorHAnsi" w:cstheme="minorHAnsi"/>
          <w:color w:val="000000"/>
          <w:lang w:val="sr-Latn-ME"/>
        </w:rPr>
        <w:t>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 xml:space="preserve">Način nabavke: </w:t>
      </w:r>
    </w:p>
    <w:p w:rsidR="004277D4" w:rsidRPr="006B0B29" w:rsidRDefault="004277D4" w:rsidP="00A56BDD">
      <w:pPr>
        <w:numPr>
          <w:ilvl w:val="0"/>
          <w:numId w:val="3"/>
        </w:numPr>
        <w:ind w:left="144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Cjelina, po partijama,</w:t>
      </w:r>
    </w:p>
    <w:p w:rsidR="004277D4" w:rsidRPr="006B0B29" w:rsidRDefault="004277D4" w:rsidP="00A56BDD">
      <w:pPr>
        <w:numPr>
          <w:ilvl w:val="0"/>
          <w:numId w:val="3"/>
        </w:numPr>
        <w:ind w:left="144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Zajednička nabavka,</w:t>
      </w:r>
    </w:p>
    <w:p w:rsidR="004277D4" w:rsidRPr="006B0B29" w:rsidRDefault="004277D4" w:rsidP="00A56BDD">
      <w:pPr>
        <w:numPr>
          <w:ilvl w:val="0"/>
          <w:numId w:val="3"/>
        </w:numPr>
        <w:ind w:left="144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Centralizovana nabavka,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Posebni oblik nabavke:</w:t>
      </w:r>
    </w:p>
    <w:p w:rsidR="004277D4" w:rsidRPr="006B0B29" w:rsidRDefault="004277D4" w:rsidP="00A56BDD">
      <w:pPr>
        <w:numPr>
          <w:ilvl w:val="0"/>
          <w:numId w:val="2"/>
        </w:numPr>
        <w:ind w:left="1418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Okvirni sporazum,</w:t>
      </w:r>
    </w:p>
    <w:p w:rsidR="004277D4" w:rsidRPr="006B0B29" w:rsidRDefault="004277D4" w:rsidP="00A56BDD">
      <w:pPr>
        <w:numPr>
          <w:ilvl w:val="0"/>
          <w:numId w:val="2"/>
        </w:numPr>
        <w:ind w:left="1418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Dinamički sistem nabavki,</w:t>
      </w:r>
    </w:p>
    <w:p w:rsidR="004277D4" w:rsidRPr="006B0B29" w:rsidRDefault="004277D4" w:rsidP="00A56BDD">
      <w:pPr>
        <w:numPr>
          <w:ilvl w:val="0"/>
          <w:numId w:val="2"/>
        </w:numPr>
        <w:ind w:left="1418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Elektronska aukcija,</w:t>
      </w:r>
    </w:p>
    <w:p w:rsidR="004277D4" w:rsidRPr="006B0B29" w:rsidRDefault="004277D4" w:rsidP="00A56BDD">
      <w:pPr>
        <w:numPr>
          <w:ilvl w:val="0"/>
          <w:numId w:val="2"/>
        </w:numPr>
        <w:ind w:left="1418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Elektronski katalog,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Uslovi za učešće u postupku javne nabavke i posebni osnovi za isključenje,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Kriterijum za izbor najpovoljnije ponude,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Način, mjesto i vrijeme podnošenja ponuda i otvaranja ponuda,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Rok za donošenje odluke o izboru,</w:t>
      </w:r>
    </w:p>
    <w:p w:rsidR="004277D4" w:rsidRPr="006B0B29" w:rsidRDefault="004277D4" w:rsidP="00A56BDD">
      <w:pPr>
        <w:numPr>
          <w:ilvl w:val="1"/>
          <w:numId w:val="1"/>
        </w:numPr>
        <w:ind w:left="720"/>
        <w:contextualSpacing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 xml:space="preserve">Rok </w:t>
      </w:r>
      <w:r w:rsidR="00275A58">
        <w:rPr>
          <w:rFonts w:asciiTheme="minorHAnsi" w:eastAsia="Calibri" w:hAnsiTheme="minorHAnsi" w:cstheme="minorHAnsi"/>
          <w:color w:val="000000"/>
          <w:lang w:val="sr-Latn-ME"/>
        </w:rPr>
        <w:t>važenja ponude.</w:t>
      </w:r>
    </w:p>
    <w:p w:rsidR="004277D4" w:rsidRPr="006B0B29" w:rsidRDefault="004277D4" w:rsidP="00982B9D">
      <w:pPr>
        <w:rPr>
          <w:rFonts w:asciiTheme="minorHAnsi" w:eastAsia="Calibri" w:hAnsiTheme="minorHAnsi" w:cstheme="minorHAnsi"/>
          <w:color w:val="000000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outlineLvl w:val="0"/>
        <w:rPr>
          <w:rFonts w:asciiTheme="minorHAnsi" w:hAnsiTheme="minorHAnsi" w:cstheme="minorHAnsi"/>
          <w:b/>
          <w:color w:val="000000"/>
          <w:lang w:val="sr-Latn-ME"/>
        </w:rPr>
      </w:pPr>
      <w:bookmarkStart w:id="1" w:name="_Toc62730554"/>
      <w:r w:rsidRPr="006B0B29">
        <w:rPr>
          <w:rFonts w:asciiTheme="minorHAnsi" w:hAnsiTheme="minorHAnsi" w:cstheme="minorHAnsi"/>
          <w:b/>
          <w:color w:val="000000"/>
          <w:lang w:val="sr-Latn-ME"/>
        </w:rPr>
        <w:t>TEHNIČKA SPECIFIKACIJA PREDMETA JAVNE NABAVKE</w:t>
      </w:r>
      <w:r w:rsidRPr="006B0B29">
        <w:rPr>
          <w:rFonts w:asciiTheme="minorHAnsi" w:hAnsiTheme="minorHAnsi" w:cstheme="minorHAnsi"/>
          <w:b/>
          <w:color w:val="000000"/>
          <w:vertAlign w:val="superscript"/>
          <w:lang w:val="sr-Latn-ME"/>
        </w:rPr>
        <w:footnoteReference w:id="3"/>
      </w:r>
      <w:bookmarkEnd w:id="1"/>
    </w:p>
    <w:p w:rsidR="004277D4" w:rsidRPr="006B0B29" w:rsidRDefault="004277D4" w:rsidP="00982B9D">
      <w:pPr>
        <w:rPr>
          <w:rFonts w:asciiTheme="minorHAnsi" w:eastAsia="Calibri" w:hAnsiTheme="minorHAnsi" w:cstheme="minorHAnsi"/>
          <w:color w:val="000000"/>
          <w:lang w:val="sr-Latn-ME"/>
        </w:rPr>
      </w:pPr>
    </w:p>
    <w:p w:rsidR="004277D4" w:rsidRPr="006B0B29" w:rsidRDefault="004277D4" w:rsidP="00A56BDD">
      <w:pPr>
        <w:numPr>
          <w:ilvl w:val="0"/>
          <w:numId w:val="5"/>
        </w:numPr>
        <w:contextualSpacing/>
        <w:jc w:val="both"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Naziv i opis predmeta nabavke u cjelini, po partijama i stavkama sa bitnim karakteristikama</w:t>
      </w:r>
    </w:p>
    <w:p w:rsidR="004277D4" w:rsidRPr="006B0B29" w:rsidRDefault="004277D4" w:rsidP="00A56BDD">
      <w:pPr>
        <w:numPr>
          <w:ilvl w:val="0"/>
          <w:numId w:val="5"/>
        </w:numPr>
        <w:contextualSpacing/>
        <w:jc w:val="both"/>
        <w:rPr>
          <w:rFonts w:asciiTheme="minorHAnsi" w:eastAsia="Calibri" w:hAnsiTheme="minorHAnsi" w:cstheme="minorHAnsi"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4277D4" w:rsidRPr="006B0B29" w:rsidRDefault="004277D4" w:rsidP="00982B9D">
      <w:pPr>
        <w:rPr>
          <w:rFonts w:asciiTheme="minorHAnsi" w:eastAsia="Calibri" w:hAnsiTheme="minorHAnsi" w:cstheme="minorHAnsi"/>
          <w:color w:val="000000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jc w:val="both"/>
        <w:outlineLvl w:val="0"/>
        <w:rPr>
          <w:rFonts w:asciiTheme="minorHAnsi" w:hAnsiTheme="minorHAnsi" w:cstheme="minorHAnsi"/>
          <w:b/>
          <w:color w:val="000000"/>
          <w:lang w:val="sr-Latn-ME"/>
        </w:rPr>
      </w:pPr>
      <w:bookmarkStart w:id="2" w:name="_Toc62730555"/>
      <w:r w:rsidRPr="006B0B29">
        <w:rPr>
          <w:rFonts w:asciiTheme="minorHAnsi" w:hAnsiTheme="minorHAnsi" w:cstheme="minorHAnsi"/>
          <w:b/>
          <w:color w:val="000000"/>
          <w:lang w:val="sr-Latn-ME"/>
        </w:rPr>
        <w:t>DODATNE INFORMACIJE O PREDMETU I POSTUPKU NABAVKE</w:t>
      </w:r>
      <w:r w:rsidRPr="006B0B29">
        <w:rPr>
          <w:rFonts w:asciiTheme="minorHAnsi" w:hAnsiTheme="minorHAnsi" w:cstheme="minorHAnsi"/>
          <w:b/>
          <w:color w:val="000000"/>
          <w:vertAlign w:val="superscript"/>
          <w:lang w:val="sr-Latn-ME"/>
        </w:rPr>
        <w:footnoteReference w:id="4"/>
      </w:r>
      <w:bookmarkEnd w:id="2"/>
    </w:p>
    <w:p w:rsidR="004277D4" w:rsidRPr="006B0B29" w:rsidRDefault="004277D4" w:rsidP="00982B9D">
      <w:pPr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</w:p>
    <w:p w:rsidR="004277D4" w:rsidRPr="006B0B29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eastAsia="Calibri" w:hAnsiTheme="minorHAnsi" w:cstheme="minorHAnsi"/>
          <w:b/>
          <w:bCs/>
          <w:color w:val="000000"/>
          <w:lang w:val="sr-Latn-ME"/>
        </w:rPr>
      </w:pPr>
      <w:r w:rsidRPr="006B0B29">
        <w:rPr>
          <w:rFonts w:asciiTheme="minorHAnsi" w:eastAsia="Calibri" w:hAnsiTheme="minorHAnsi" w:cstheme="minorHAnsi"/>
          <w:b/>
          <w:bCs/>
          <w:color w:val="000000"/>
          <w:lang w:val="sr-Latn-ME"/>
        </w:rPr>
        <w:t>Procijenjena vrijednost predmenta nabavke:</w:t>
      </w:r>
      <w:r w:rsidRPr="006B0B29">
        <w:rPr>
          <w:rFonts w:asciiTheme="minorHAnsi" w:eastAsia="Calibri" w:hAnsiTheme="minorHAnsi" w:cstheme="minorHAnsi"/>
          <w:b/>
          <w:bCs/>
          <w:color w:val="000000"/>
          <w:vertAlign w:val="superscript"/>
          <w:lang w:val="sr-Latn-ME"/>
        </w:rPr>
        <w:footnoteReference w:id="5"/>
      </w:r>
    </w:p>
    <w:p w:rsidR="004277D4" w:rsidRPr="006B0B29" w:rsidRDefault="004277D4" w:rsidP="00982B9D">
      <w:pPr>
        <w:jc w:val="both"/>
        <w:rPr>
          <w:rFonts w:asciiTheme="minorHAnsi" w:eastAsia="Calibri" w:hAnsiTheme="minorHAnsi" w:cstheme="minorHAnsi"/>
          <w:color w:val="000000"/>
          <w:sz w:val="10"/>
          <w:szCs w:val="10"/>
          <w:lang w:val="sr-Latn-ME"/>
        </w:rPr>
      </w:pPr>
    </w:p>
    <w:p w:rsidR="0001599A" w:rsidRPr="0058483D" w:rsidRDefault="0036448A" w:rsidP="00982B9D">
      <w:pPr>
        <w:jc w:val="both"/>
        <w:rPr>
          <w:rFonts w:asciiTheme="minorHAnsi" w:eastAsia="Calibri" w:hAnsiTheme="minorHAnsi" w:cstheme="minorHAnsi"/>
          <w:b/>
          <w:bCs/>
          <w:color w:val="000000"/>
          <w:lang w:val="sr-Latn-ME"/>
        </w:rPr>
      </w:pPr>
      <w:r>
        <w:rPr>
          <w:rFonts w:asciiTheme="minorHAnsi" w:eastAsia="Calibri" w:hAnsiTheme="minorHAnsi" w:cstheme="minorHAnsi"/>
          <w:color w:val="000000"/>
          <w:lang w:val="sr-Latn-ME"/>
        </w:rPr>
        <w:sym w:font="Wingdings" w:char="F078"/>
      </w:r>
      <w:r>
        <w:rPr>
          <w:rFonts w:asciiTheme="minorHAnsi" w:eastAsia="Calibri" w:hAnsiTheme="minorHAnsi" w:cstheme="minorHAnsi"/>
          <w:color w:val="000000"/>
          <w:lang w:val="sr-Latn-ME"/>
        </w:rPr>
        <w:t xml:space="preserve"> </w:t>
      </w:r>
      <w:r w:rsidR="004277D4" w:rsidRPr="006B0B29">
        <w:rPr>
          <w:rFonts w:asciiTheme="minorHAnsi" w:eastAsia="Calibri" w:hAnsiTheme="minorHAnsi" w:cstheme="minorHAnsi"/>
          <w:b/>
          <w:bCs/>
          <w:color w:val="000000"/>
          <w:lang w:val="sr-Latn-ME"/>
        </w:rPr>
        <w:t>Procijenjena vrijednost predmeta nabavke bez zaključivanja okvirnog sporazuma</w:t>
      </w:r>
      <w:r w:rsidR="004277D4" w:rsidRPr="006B0B29">
        <w:rPr>
          <w:rFonts w:asciiTheme="minorHAnsi" w:eastAsia="Calibri" w:hAnsiTheme="minorHAnsi" w:cstheme="minorHAnsi"/>
          <w:color w:val="000000"/>
          <w:lang w:val="sr-Latn-ME"/>
        </w:rPr>
        <w:t>:</w:t>
      </w:r>
    </w:p>
    <w:p w:rsidR="0001599A" w:rsidRPr="006B0B29" w:rsidRDefault="0036448A" w:rsidP="00982B9D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78"/>
      </w:r>
      <w:r>
        <w:rPr>
          <w:rFonts w:asciiTheme="minorHAnsi" w:hAnsiTheme="minorHAnsi" w:cstheme="minorHAnsi"/>
          <w:color w:val="000000"/>
        </w:rPr>
        <w:t xml:space="preserve"> </w:t>
      </w:r>
      <w:r w:rsidR="009B24C2">
        <w:rPr>
          <w:rFonts w:asciiTheme="minorHAnsi" w:hAnsiTheme="minorHAnsi" w:cstheme="minorHAnsi"/>
          <w:color w:val="000000"/>
        </w:rPr>
        <w:t>kao cjelina</w:t>
      </w:r>
      <w:r w:rsidR="0001599A" w:rsidRPr="006B0B29">
        <w:rPr>
          <w:rFonts w:asciiTheme="minorHAnsi" w:hAnsiTheme="minorHAnsi" w:cstheme="minorHAnsi"/>
          <w:color w:val="000000"/>
        </w:rPr>
        <w:t>:</w:t>
      </w:r>
    </w:p>
    <w:p w:rsidR="009B24C2" w:rsidRPr="009B24C2" w:rsidRDefault="009B24C2" w:rsidP="009B24C2">
      <w:pPr>
        <w:tabs>
          <w:tab w:val="left" w:pos="3290"/>
        </w:tabs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9B24C2">
        <w:rPr>
          <w:rFonts w:ascii="Calibri" w:eastAsia="Calibri" w:hAnsi="Calibri" w:cs="Calibri"/>
          <w:b/>
          <w:bCs/>
          <w:sz w:val="22"/>
          <w:szCs w:val="22"/>
        </w:rPr>
        <w:t>Ljekarski pregledi zaposlenih (za sve organizacione cijeline Društva)</w:t>
      </w:r>
    </w:p>
    <w:p w:rsidR="0058483D" w:rsidRPr="0036448A" w:rsidRDefault="0058483D" w:rsidP="0036448A">
      <w:pPr>
        <w:tabs>
          <w:tab w:val="left" w:pos="3290"/>
        </w:tabs>
        <w:jc w:val="both"/>
        <w:rPr>
          <w:rFonts w:ascii="Calibri" w:eastAsia="Calibri" w:hAnsi="Calibri" w:cs="Calibri"/>
          <w:sz w:val="8"/>
          <w:szCs w:val="20"/>
        </w:rPr>
      </w:pPr>
    </w:p>
    <w:p w:rsidR="004277D4" w:rsidRPr="00FE6691" w:rsidRDefault="0001599A" w:rsidP="0058483D">
      <w:pPr>
        <w:jc w:val="right"/>
        <w:rPr>
          <w:rFonts w:asciiTheme="minorHAnsi" w:hAnsiTheme="minorHAnsi" w:cstheme="minorHAnsi"/>
          <w:b/>
          <w:color w:val="000000"/>
        </w:rPr>
      </w:pPr>
      <w:r w:rsidRPr="006B0B29">
        <w:rPr>
          <w:rFonts w:asciiTheme="minorHAnsi" w:hAnsiTheme="minorHAnsi" w:cstheme="minorHAnsi"/>
          <w:color w:val="000000"/>
        </w:rPr>
        <w:t xml:space="preserve">                           </w:t>
      </w:r>
      <w:r w:rsidR="0058483D">
        <w:rPr>
          <w:rFonts w:asciiTheme="minorHAnsi" w:hAnsiTheme="minorHAnsi" w:cstheme="minorHAnsi"/>
          <w:color w:val="000000"/>
        </w:rPr>
        <w:t xml:space="preserve">        </w:t>
      </w:r>
      <w:r w:rsidR="0058483D" w:rsidRPr="00FE6691">
        <w:rPr>
          <w:rFonts w:asciiTheme="minorHAnsi" w:hAnsiTheme="minorHAnsi" w:cstheme="minorHAnsi"/>
          <w:b/>
          <w:color w:val="000000"/>
          <w:sz w:val="22"/>
        </w:rPr>
        <w:t xml:space="preserve">UKUPNO:  </w:t>
      </w:r>
      <w:r w:rsidR="00275A58">
        <w:rPr>
          <w:rFonts w:asciiTheme="minorHAnsi" w:hAnsiTheme="minorHAnsi" w:cstheme="minorHAnsi"/>
          <w:b/>
          <w:bCs/>
          <w:sz w:val="22"/>
          <w:lang w:val="sr-Latn-CS"/>
        </w:rPr>
        <w:t>10.000,00</w:t>
      </w:r>
      <w:r w:rsidRPr="00FE6691">
        <w:rPr>
          <w:rFonts w:asciiTheme="minorHAnsi" w:hAnsiTheme="minorHAnsi" w:cstheme="minorHAnsi"/>
          <w:b/>
          <w:color w:val="000000"/>
          <w:sz w:val="22"/>
        </w:rPr>
        <w:t>€.</w:t>
      </w:r>
    </w:p>
    <w:p w:rsidR="00D06BDC" w:rsidRDefault="00D06BDC" w:rsidP="00D06BDC">
      <w:pPr>
        <w:tabs>
          <w:tab w:val="left" w:pos="720"/>
          <w:tab w:val="left" w:pos="6120"/>
        </w:tabs>
        <w:jc w:val="both"/>
        <w:rPr>
          <w:rFonts w:ascii="Cambria" w:hAnsi="Cambria" w:cs="Arial"/>
          <w:highlight w:val="yellow"/>
        </w:rPr>
      </w:pPr>
    </w:p>
    <w:p w:rsidR="00CB4249" w:rsidRDefault="00CB4249" w:rsidP="00D06BDC">
      <w:pPr>
        <w:tabs>
          <w:tab w:val="left" w:pos="720"/>
          <w:tab w:val="left" w:pos="6120"/>
        </w:tabs>
        <w:jc w:val="both"/>
        <w:rPr>
          <w:rFonts w:ascii="Cambria" w:hAnsi="Cambria" w:cs="Arial"/>
          <w:highlight w:val="yellow"/>
        </w:rPr>
      </w:pPr>
    </w:p>
    <w:p w:rsidR="00CB4249" w:rsidRDefault="00CB4249" w:rsidP="00D06BDC">
      <w:pPr>
        <w:tabs>
          <w:tab w:val="left" w:pos="720"/>
          <w:tab w:val="left" w:pos="6120"/>
        </w:tabs>
        <w:jc w:val="both"/>
        <w:rPr>
          <w:rFonts w:ascii="Cambria" w:hAnsi="Cambria" w:cs="Arial"/>
          <w:highlight w:val="yellow"/>
        </w:rPr>
      </w:pPr>
    </w:p>
    <w:p w:rsidR="00CB4249" w:rsidRDefault="00CB4249" w:rsidP="00D06BDC">
      <w:pPr>
        <w:tabs>
          <w:tab w:val="left" w:pos="720"/>
          <w:tab w:val="left" w:pos="6120"/>
        </w:tabs>
        <w:jc w:val="both"/>
        <w:rPr>
          <w:rFonts w:ascii="Cambria" w:hAnsi="Cambria" w:cs="Arial"/>
          <w:highlight w:val="yellow"/>
        </w:rPr>
      </w:pPr>
    </w:p>
    <w:p w:rsidR="00D06BDC" w:rsidRPr="001D3BD8" w:rsidRDefault="00D06BDC" w:rsidP="00D06BDC">
      <w:pPr>
        <w:tabs>
          <w:tab w:val="left" w:pos="720"/>
          <w:tab w:val="left" w:pos="6120"/>
        </w:tabs>
        <w:jc w:val="both"/>
        <w:rPr>
          <w:rFonts w:asciiTheme="minorHAnsi" w:hAnsiTheme="minorHAnsi" w:cstheme="minorHAnsi"/>
        </w:rPr>
      </w:pPr>
      <w:r w:rsidRPr="001D3BD8">
        <w:rPr>
          <w:rFonts w:asciiTheme="minorHAnsi" w:hAnsiTheme="minorHAnsi" w:cstheme="minorHAnsi"/>
        </w:rPr>
        <w:lastRenderedPageBreak/>
        <w:t>Pružanje usluge prethodnih, redovnih i vanrednih ljekarskih pregleda za period od godine dana, u skladu sa odredbama:</w:t>
      </w:r>
    </w:p>
    <w:p w:rsidR="00D06BDC" w:rsidRPr="001D3BD8" w:rsidRDefault="00D06BDC" w:rsidP="00A56BDD">
      <w:pPr>
        <w:numPr>
          <w:ilvl w:val="0"/>
          <w:numId w:val="6"/>
        </w:numPr>
        <w:tabs>
          <w:tab w:val="left" w:pos="720"/>
          <w:tab w:val="left" w:pos="6120"/>
        </w:tabs>
        <w:jc w:val="both"/>
        <w:rPr>
          <w:rFonts w:asciiTheme="minorHAnsi" w:hAnsiTheme="minorHAnsi" w:cstheme="minorHAnsi"/>
          <w:i/>
        </w:rPr>
      </w:pPr>
      <w:r w:rsidRPr="001D3BD8">
        <w:rPr>
          <w:rFonts w:asciiTheme="minorHAnsi" w:hAnsiTheme="minorHAnsi" w:cstheme="minorHAnsi"/>
          <w:i/>
          <w:lang w:val="sr-Latn-CS"/>
        </w:rPr>
        <w:t>Zakona o zaštiti i zdravlju na radu („Sl.list CG“ broj 34/14 i 44/18),</w:t>
      </w:r>
    </w:p>
    <w:p w:rsidR="00D06BDC" w:rsidRPr="001D3BD8" w:rsidRDefault="001D3BD8" w:rsidP="00A56BDD">
      <w:pPr>
        <w:numPr>
          <w:ilvl w:val="0"/>
          <w:numId w:val="6"/>
        </w:numPr>
        <w:tabs>
          <w:tab w:val="left" w:pos="720"/>
          <w:tab w:val="left" w:pos="6120"/>
        </w:tabs>
        <w:jc w:val="both"/>
        <w:rPr>
          <w:rFonts w:asciiTheme="minorHAnsi" w:hAnsiTheme="minorHAnsi" w:cstheme="minorHAnsi"/>
          <w:i/>
        </w:rPr>
      </w:pPr>
      <w:r w:rsidRPr="001D3BD8">
        <w:rPr>
          <w:rFonts w:asciiTheme="minorHAnsi" w:hAnsiTheme="minorHAnsi" w:cstheme="minorHAnsi"/>
          <w:i/>
        </w:rPr>
        <w:t xml:space="preserve">655 </w:t>
      </w:r>
      <w:r w:rsidR="00D06BDC" w:rsidRPr="001D3BD8">
        <w:rPr>
          <w:rFonts w:asciiTheme="minorHAnsi" w:hAnsiTheme="minorHAnsi" w:cstheme="minorHAnsi"/>
          <w:i/>
        </w:rPr>
        <w:t xml:space="preserve">Pravilnika o zdravstvenim uslovima koje moraju ispunjavati željeznički radnici </w:t>
      </w:r>
      <w:r w:rsidR="00D06BDC" w:rsidRPr="001D3BD8">
        <w:rPr>
          <w:rFonts w:asciiTheme="minorHAnsi" w:hAnsiTheme="minorHAnsi" w:cstheme="minorHAnsi"/>
          <w:i/>
          <w:lang w:val="sr-Latn-CS"/>
        </w:rPr>
        <w:t>(„Sl.list SRJ“ broj 3/2000)</w:t>
      </w:r>
      <w:r w:rsidR="00D06BDC" w:rsidRPr="001D3BD8">
        <w:rPr>
          <w:rFonts w:asciiTheme="minorHAnsi" w:hAnsiTheme="minorHAnsi" w:cstheme="minorHAnsi"/>
          <w:i/>
        </w:rPr>
        <w:t>,</w:t>
      </w:r>
    </w:p>
    <w:p w:rsidR="00D06BDC" w:rsidRPr="001D3BD8" w:rsidRDefault="00D06BDC" w:rsidP="00A56BDD">
      <w:pPr>
        <w:numPr>
          <w:ilvl w:val="0"/>
          <w:numId w:val="6"/>
        </w:numPr>
        <w:tabs>
          <w:tab w:val="left" w:pos="720"/>
          <w:tab w:val="left" w:pos="6120"/>
        </w:tabs>
        <w:jc w:val="both"/>
        <w:rPr>
          <w:rFonts w:asciiTheme="minorHAnsi" w:hAnsiTheme="minorHAnsi" w:cstheme="minorHAnsi"/>
          <w:i/>
        </w:rPr>
      </w:pPr>
      <w:r w:rsidRPr="001D3BD8">
        <w:rPr>
          <w:rFonts w:asciiTheme="minorHAnsi" w:hAnsiTheme="minorHAnsi" w:cstheme="minorHAnsi"/>
          <w:i/>
          <w:lang w:val="sr-Latn-CS"/>
        </w:rPr>
        <w:t xml:space="preserve">Pravilniku o načinu i postupku </w:t>
      </w:r>
      <w:r w:rsidRPr="001D3BD8">
        <w:rPr>
          <w:rFonts w:asciiTheme="minorHAnsi" w:hAnsiTheme="minorHAnsi" w:cstheme="minorHAnsi"/>
          <w:i/>
        </w:rPr>
        <w:t>za vršenje</w:t>
      </w:r>
      <w:r w:rsidRPr="001D3BD8">
        <w:rPr>
          <w:rFonts w:asciiTheme="minorHAnsi" w:hAnsiTheme="minorHAnsi" w:cstheme="minorHAnsi"/>
          <w:i/>
          <w:lang w:val="sr-Latn-CS"/>
        </w:rPr>
        <w:t xml:space="preserve"> prethodnih i periodičnih specijalističkih ljekarskih pregleda radnika („Sl.list SRCG“ broj 25/80),</w:t>
      </w:r>
    </w:p>
    <w:p w:rsidR="00D06BDC" w:rsidRPr="001D3BD8" w:rsidRDefault="00D06BDC" w:rsidP="00A56BDD">
      <w:pPr>
        <w:numPr>
          <w:ilvl w:val="0"/>
          <w:numId w:val="6"/>
        </w:numPr>
        <w:tabs>
          <w:tab w:val="left" w:pos="720"/>
          <w:tab w:val="left" w:pos="6120"/>
        </w:tabs>
        <w:jc w:val="both"/>
        <w:rPr>
          <w:rFonts w:asciiTheme="minorHAnsi" w:hAnsiTheme="minorHAnsi" w:cstheme="minorHAnsi"/>
          <w:i/>
        </w:rPr>
      </w:pPr>
      <w:r w:rsidRPr="001D3BD8">
        <w:rPr>
          <w:rFonts w:asciiTheme="minorHAnsi" w:hAnsiTheme="minorHAnsi" w:cstheme="minorHAnsi"/>
          <w:i/>
          <w:lang w:val="sr-Latn-CS"/>
        </w:rPr>
        <w:t>Aktu o procijeni rizika, usvojenog na sjednici Odbora Direktora ŽICG AD-Podgorica dana 13.06.2011.godine i izmjenama i dopunama Akta o procjeni rizika (III Izmjene i dopune),</w:t>
      </w:r>
      <w:r w:rsidRPr="001D3BD8">
        <w:rPr>
          <w:rFonts w:asciiTheme="minorHAnsi" w:hAnsiTheme="minorHAnsi" w:cstheme="minorHAnsi"/>
          <w:i/>
        </w:rPr>
        <w:t xml:space="preserve">i </w:t>
      </w:r>
    </w:p>
    <w:p w:rsidR="009B24C2" w:rsidRDefault="00D06BDC" w:rsidP="00982B9D">
      <w:pPr>
        <w:jc w:val="both"/>
        <w:rPr>
          <w:rFonts w:asciiTheme="minorHAnsi" w:hAnsiTheme="minorHAnsi" w:cstheme="minorHAnsi"/>
          <w:color w:val="000000"/>
        </w:rPr>
      </w:pPr>
      <w:r w:rsidRPr="001D3BD8">
        <w:rPr>
          <w:rFonts w:asciiTheme="minorHAnsi" w:hAnsiTheme="minorHAnsi" w:cstheme="minorHAnsi"/>
          <w:i/>
        </w:rPr>
        <w:t>u svemu prema opisu posla, uputstvima i instrukcijama datim u Tenderskoj dokumentaciji</w:t>
      </w:r>
      <w:r w:rsidRPr="001D3BD8">
        <w:rPr>
          <w:rFonts w:asciiTheme="minorHAnsi" w:hAnsiTheme="minorHAnsi" w:cstheme="minorHAnsi"/>
          <w:color w:val="000000"/>
        </w:rPr>
        <w:t>.</w:t>
      </w:r>
    </w:p>
    <w:p w:rsidR="00C36A98" w:rsidRDefault="00C36A98" w:rsidP="00982B9D">
      <w:pPr>
        <w:jc w:val="both"/>
        <w:rPr>
          <w:rFonts w:asciiTheme="minorHAnsi" w:hAnsiTheme="minorHAnsi" w:cstheme="minorHAnsi"/>
          <w:color w:val="000000"/>
        </w:rPr>
      </w:pPr>
    </w:p>
    <w:p w:rsidR="00C36A98" w:rsidRPr="00D03202" w:rsidRDefault="00C36A98" w:rsidP="00C36A98">
      <w:pPr>
        <w:jc w:val="both"/>
        <w:rPr>
          <w:rFonts w:ascii="Cambria" w:hAnsi="Cambria"/>
          <w:i/>
          <w:color w:val="000000"/>
        </w:rPr>
      </w:pPr>
      <w:r w:rsidRPr="00D03202">
        <w:rPr>
          <w:rFonts w:ascii="Cambria" w:hAnsi="Cambria"/>
          <w:i/>
          <w:color w:val="000000"/>
        </w:rPr>
        <w:t xml:space="preserve">Nakon </w:t>
      </w:r>
      <w:r>
        <w:rPr>
          <w:rFonts w:ascii="Cambria" w:hAnsi="Cambria"/>
          <w:i/>
          <w:color w:val="000000"/>
        </w:rPr>
        <w:t>redovn</w:t>
      </w:r>
      <w:r w:rsidRPr="00D03202">
        <w:rPr>
          <w:rFonts w:ascii="Cambria" w:hAnsi="Cambria"/>
          <w:i/>
          <w:color w:val="000000"/>
        </w:rPr>
        <w:t xml:space="preserve">og pregleda specijalista medicine rada daje ocjenu zdravstvene sposobnosti  i, </w:t>
      </w:r>
      <w:r w:rsidRPr="00D03202">
        <w:rPr>
          <w:rFonts w:ascii="Cambria" w:hAnsi="Cambria"/>
          <w:i/>
          <w:color w:val="000000"/>
          <w:u w:val="single"/>
        </w:rPr>
        <w:t>ukoliko je potrebno</w:t>
      </w:r>
      <w:r w:rsidRPr="00D03202">
        <w:rPr>
          <w:rFonts w:ascii="Cambria" w:hAnsi="Cambria"/>
          <w:i/>
          <w:color w:val="000000"/>
        </w:rPr>
        <w:t xml:space="preserve"> određuje vremenski period u kome zaposleni mora obaviti kontrolni pregled. </w:t>
      </w:r>
    </w:p>
    <w:p w:rsidR="00C36A98" w:rsidRDefault="00C36A98" w:rsidP="00C36A98">
      <w:pPr>
        <w:jc w:val="both"/>
        <w:rPr>
          <w:rFonts w:ascii="Cambria" w:hAnsi="Cambria"/>
          <w:i/>
          <w:color w:val="000000"/>
        </w:rPr>
      </w:pPr>
      <w:r w:rsidRPr="00D03202">
        <w:rPr>
          <w:rFonts w:ascii="Cambria" w:hAnsi="Cambria"/>
          <w:i/>
          <w:color w:val="000000"/>
        </w:rPr>
        <w:t xml:space="preserve">Ukoliko u datom periodu zaposleni ne obavi pregled smatraće se da ne ispunjava uslove predviđene za radno mjesto na koje je raspoređen. </w:t>
      </w:r>
    </w:p>
    <w:p w:rsidR="00C36A98" w:rsidRDefault="00C36A98" w:rsidP="00982B9D">
      <w:pPr>
        <w:jc w:val="both"/>
        <w:rPr>
          <w:rFonts w:asciiTheme="minorHAnsi" w:hAnsiTheme="minorHAnsi" w:cstheme="minorHAnsi"/>
          <w:color w:val="000000"/>
        </w:rPr>
      </w:pPr>
    </w:p>
    <w:p w:rsidR="004277D4" w:rsidRPr="006B0B29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b/>
          <w:color w:val="000000"/>
          <w:lang w:val="sr-Latn-ME"/>
        </w:rPr>
        <w:t>PODACI O NARUČIOCIMA KOJI ZAKLJUČUJU ZAJEDNIČKU NABAVKU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>Zajednička nabavka se sprovodi za _______</w:t>
      </w:r>
      <w:r w:rsidR="00AD0626" w:rsidRPr="006B0B29">
        <w:rPr>
          <w:rFonts w:asciiTheme="minorHAnsi" w:hAnsiTheme="minorHAnsi" w:cstheme="minorHAnsi"/>
          <w:color w:val="000000"/>
          <w:lang w:val="sr-Latn-ME"/>
        </w:rPr>
        <w:t>/</w:t>
      </w:r>
      <w:r w:rsidRPr="006B0B29">
        <w:rPr>
          <w:rFonts w:asciiTheme="minorHAnsi" w:hAnsiTheme="minorHAnsi" w:cstheme="minorHAnsi"/>
          <w:color w:val="000000"/>
          <w:lang w:val="sr-Latn-ME"/>
        </w:rPr>
        <w:t>____________________________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b/>
          <w:color w:val="000000"/>
          <w:lang w:val="sr-Latn-ME"/>
        </w:rPr>
        <w:t>PODACI O NARUČIOCIMA KOJI SU UKLJUČENI U CENTRALIZOVANU NABAVKU</w:t>
      </w:r>
    </w:p>
    <w:p w:rsidR="004277D4" w:rsidRPr="00B243FB" w:rsidRDefault="004277D4" w:rsidP="00982B9D">
      <w:pPr>
        <w:jc w:val="both"/>
        <w:rPr>
          <w:rFonts w:asciiTheme="minorHAnsi" w:hAnsiTheme="minorHAnsi" w:cstheme="minorHAnsi"/>
          <w:sz w:val="8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>Centralizovana nabavka se sprovodi za______</w:t>
      </w:r>
      <w:r w:rsidR="00AD0626" w:rsidRPr="006B0B29">
        <w:rPr>
          <w:rFonts w:asciiTheme="minorHAnsi" w:hAnsiTheme="minorHAnsi" w:cstheme="minorHAnsi"/>
          <w:lang w:val="sr-Latn-ME"/>
        </w:rPr>
        <w:t>/</w:t>
      </w:r>
      <w:r w:rsidRPr="006B0B29">
        <w:rPr>
          <w:rFonts w:asciiTheme="minorHAnsi" w:hAnsiTheme="minorHAnsi" w:cstheme="minorHAnsi"/>
          <w:lang w:val="sr-Latn-ME"/>
        </w:rPr>
        <w:t xml:space="preserve">___________________________ 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</w:p>
    <w:p w:rsidR="004277D4" w:rsidRPr="006B0B29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lang w:val="sr-Latn-ME"/>
        </w:rPr>
      </w:pPr>
      <w:r w:rsidRPr="006B0B29">
        <w:rPr>
          <w:rFonts w:asciiTheme="minorHAnsi" w:hAnsiTheme="minorHAnsi" w:cstheme="minorHAnsi"/>
          <w:b/>
          <w:lang w:val="sr-Latn-ME"/>
        </w:rPr>
        <w:t>NAČIN SPROVOĐENJA ELEKTRONSKE AUKCIJE</w:t>
      </w:r>
    </w:p>
    <w:p w:rsidR="004277D4" w:rsidRPr="00B243FB" w:rsidRDefault="004277D4" w:rsidP="00982B9D">
      <w:pPr>
        <w:jc w:val="both"/>
        <w:rPr>
          <w:rFonts w:asciiTheme="minorHAnsi" w:hAnsiTheme="minorHAnsi" w:cstheme="minorHAnsi"/>
          <w:sz w:val="12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222A35"/>
          <w:lang w:val="sr-Latn-ME"/>
        </w:rPr>
      </w:pPr>
      <w:r w:rsidRPr="006B0B29">
        <w:rPr>
          <w:rFonts w:asciiTheme="minorHAnsi" w:hAnsiTheme="minorHAnsi" w:cstheme="minorHAnsi"/>
          <w:color w:val="222A35"/>
          <w:lang w:val="sr-Latn-ME"/>
        </w:rPr>
        <w:t>Elektronska aukcija će se sprovesti nakon ocjene ponuda, kao elektronski proces koji se ponavlja, radi postizanja nove (</w:t>
      </w:r>
      <w:r w:rsidRPr="006B0B29">
        <w:rPr>
          <w:rFonts w:asciiTheme="minorHAnsi" w:hAnsiTheme="minorHAnsi" w:cstheme="minorHAnsi"/>
          <w:u w:val="single"/>
          <w:lang w:val="sr-Latn-ME"/>
        </w:rPr>
        <w:t>upisati kriterijum za koji se sprovodi elektronska aukcija)</w:t>
      </w:r>
      <w:r w:rsidRPr="006B0B29">
        <w:rPr>
          <w:rFonts w:asciiTheme="minorHAnsi" w:hAnsiTheme="minorHAnsi" w:cstheme="minorHAnsi"/>
          <w:color w:val="222A35"/>
          <w:lang w:val="sr-Latn-ME"/>
        </w:rPr>
        <w:t xml:space="preserve">. </w:t>
      </w:r>
    </w:p>
    <w:p w:rsidR="004277D4" w:rsidRPr="006B0B29" w:rsidRDefault="00AD0626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>Nije primjenljivo.</w:t>
      </w:r>
    </w:p>
    <w:p w:rsidR="00AD0626" w:rsidRPr="006B0B29" w:rsidRDefault="00AD0626" w:rsidP="00982B9D">
      <w:pPr>
        <w:jc w:val="both"/>
        <w:rPr>
          <w:rFonts w:asciiTheme="minorHAnsi" w:hAnsiTheme="minorHAnsi" w:cstheme="minorHAnsi"/>
          <w:lang w:val="sr-Latn-ME"/>
        </w:rPr>
      </w:pPr>
    </w:p>
    <w:p w:rsidR="004277D4" w:rsidRPr="006B0B29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lang w:val="sr-Latn-ME"/>
        </w:rPr>
      </w:pPr>
      <w:r w:rsidRPr="006B0B29">
        <w:rPr>
          <w:rFonts w:asciiTheme="minorHAnsi" w:hAnsiTheme="minorHAnsi" w:cstheme="minorHAnsi"/>
          <w:b/>
          <w:lang w:val="sr-Latn-ME"/>
        </w:rPr>
        <w:t>ELEKTRONSKI KATALOG</w:t>
      </w:r>
      <w:r w:rsidRPr="006B0B29">
        <w:rPr>
          <w:rFonts w:asciiTheme="minorHAnsi" w:hAnsiTheme="minorHAnsi" w:cstheme="minorHAnsi"/>
          <w:b/>
          <w:color w:val="FF0000"/>
          <w:lang w:val="sr-Latn-ME"/>
        </w:rPr>
        <w:t xml:space="preserve"> 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FF0000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222A35"/>
          <w:lang w:val="sr-Latn-ME"/>
        </w:rPr>
      </w:pPr>
      <w:r w:rsidRPr="006B0B29">
        <w:rPr>
          <w:rFonts w:asciiTheme="minorHAnsi" w:hAnsiTheme="minorHAnsi" w:cstheme="minorHAnsi"/>
          <w:color w:val="222A35"/>
          <w:lang w:val="sr-Latn-ME"/>
        </w:rPr>
        <w:t>Elektronski katalog sastavlja ponuđač u skladu s tehničkim specifikacijama i u formi ______________________</w:t>
      </w:r>
      <w:r w:rsidR="00AD0626" w:rsidRPr="006B0B29">
        <w:rPr>
          <w:rFonts w:asciiTheme="minorHAnsi" w:hAnsiTheme="minorHAnsi" w:cstheme="minorHAnsi"/>
          <w:color w:val="222A35"/>
          <w:lang w:val="sr-Latn-ME"/>
        </w:rPr>
        <w:t>/</w:t>
      </w:r>
      <w:r w:rsidRPr="006B0B29">
        <w:rPr>
          <w:rFonts w:asciiTheme="minorHAnsi" w:hAnsiTheme="minorHAnsi" w:cstheme="minorHAnsi"/>
          <w:color w:val="222A35"/>
          <w:lang w:val="sr-Latn-ME"/>
        </w:rPr>
        <w:t>_____________________________________________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lang w:val="sr-Latn-ME"/>
        </w:rPr>
      </w:pPr>
      <w:r w:rsidRPr="006B0B29">
        <w:rPr>
          <w:rFonts w:asciiTheme="minorHAnsi" w:hAnsiTheme="minorHAnsi" w:cstheme="minorHAnsi"/>
          <w:b/>
          <w:lang w:val="sr-Latn-ME"/>
        </w:rPr>
        <w:t>PONUDA SA VARIJANTAMA</w:t>
      </w:r>
    </w:p>
    <w:p w:rsidR="004277D4" w:rsidRPr="007D6147" w:rsidRDefault="004277D4" w:rsidP="00982B9D">
      <w:pPr>
        <w:jc w:val="both"/>
        <w:rPr>
          <w:rFonts w:asciiTheme="minorHAnsi" w:hAnsiTheme="minorHAnsi" w:cstheme="minorHAnsi"/>
          <w:b/>
          <w:bCs/>
          <w:color w:val="000000"/>
          <w:sz w:val="14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>Mogućnost podnošenja ponude sa varijantama</w:t>
      </w:r>
    </w:p>
    <w:p w:rsidR="004277D4" w:rsidRPr="00B243FB" w:rsidRDefault="004277D4" w:rsidP="00982B9D">
      <w:pPr>
        <w:jc w:val="both"/>
        <w:rPr>
          <w:rFonts w:asciiTheme="minorHAnsi" w:hAnsiTheme="minorHAnsi" w:cstheme="minorHAnsi"/>
          <w:sz w:val="12"/>
          <w:lang w:val="sr-Latn-ME"/>
        </w:rPr>
      </w:pPr>
    </w:p>
    <w:p w:rsidR="004277D4" w:rsidRPr="006B0B29" w:rsidRDefault="00935409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>
        <w:rPr>
          <w:rFonts w:asciiTheme="minorHAnsi" w:hAnsiTheme="minorHAnsi" w:cstheme="minorHAnsi"/>
          <w:color w:val="000000"/>
          <w:lang w:val="sr-Latn-ME"/>
        </w:rPr>
        <w:sym w:font="Wingdings" w:char="F078"/>
      </w:r>
      <w:r w:rsidR="004277D4" w:rsidRPr="006B0B29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4277D4" w:rsidRPr="006B0B29">
        <w:rPr>
          <w:rFonts w:asciiTheme="minorHAnsi" w:hAnsiTheme="minorHAnsi" w:cstheme="minorHAnsi"/>
          <w:lang w:val="sr-Latn-ME"/>
        </w:rPr>
        <w:t>Varijante ponude nijesu dozvoljene i neće biti razmatrane.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b/>
          <w:bCs/>
          <w:color w:val="FF0000"/>
          <w:lang w:val="sr-Latn-ME"/>
        </w:rPr>
      </w:pPr>
    </w:p>
    <w:p w:rsidR="004277D4" w:rsidRPr="006B0B29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lang w:val="sr-Latn-ME"/>
        </w:rPr>
      </w:pPr>
      <w:r w:rsidRPr="006B0B29">
        <w:rPr>
          <w:rFonts w:asciiTheme="minorHAnsi" w:hAnsiTheme="minorHAnsi" w:cstheme="minorHAnsi"/>
          <w:b/>
          <w:lang w:val="sr-Latn-ME"/>
        </w:rPr>
        <w:t>REZERVISANA NABAVKA</w:t>
      </w:r>
    </w:p>
    <w:p w:rsidR="004277D4" w:rsidRPr="00B243FB" w:rsidRDefault="004277D4" w:rsidP="00982B9D">
      <w:pPr>
        <w:jc w:val="both"/>
        <w:rPr>
          <w:rFonts w:asciiTheme="minorHAnsi" w:hAnsiTheme="minorHAnsi" w:cstheme="minorHAnsi"/>
          <w:sz w:val="12"/>
          <w:lang w:val="sr-Latn-ME"/>
        </w:rPr>
      </w:pPr>
    </w:p>
    <w:p w:rsidR="004277D4" w:rsidRPr="00935409" w:rsidRDefault="00935409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>
        <w:rPr>
          <w:rFonts w:asciiTheme="minorHAnsi" w:hAnsiTheme="minorHAnsi" w:cstheme="minorHAnsi"/>
          <w:color w:val="000000"/>
          <w:lang w:val="sr-Latn-ME"/>
        </w:rPr>
        <w:sym w:font="Wingdings" w:char="F078"/>
      </w:r>
      <w:r w:rsidR="004277D4" w:rsidRPr="006B0B29">
        <w:rPr>
          <w:rFonts w:asciiTheme="minorHAnsi" w:hAnsiTheme="minorHAnsi" w:cstheme="minorHAnsi"/>
          <w:color w:val="000000"/>
          <w:lang w:val="sr-Latn-ME"/>
        </w:rPr>
        <w:t xml:space="preserve"> Ne</w:t>
      </w:r>
    </w:p>
    <w:p w:rsidR="00935409" w:rsidRPr="006B0B29" w:rsidRDefault="004277D4" w:rsidP="00982B9D">
      <w:pPr>
        <w:jc w:val="both"/>
        <w:rPr>
          <w:rFonts w:asciiTheme="minorHAnsi" w:hAnsiTheme="minorHAnsi" w:cstheme="minorHAnsi"/>
          <w:bCs/>
          <w:color w:val="000000"/>
          <w:lang w:val="sr-Latn-ME"/>
        </w:rPr>
      </w:pPr>
      <w:r w:rsidRPr="006B0B29">
        <w:rPr>
          <w:rFonts w:asciiTheme="minorHAnsi" w:hAnsiTheme="minorHAnsi" w:cstheme="minorHAnsi"/>
          <w:bCs/>
          <w:color w:val="000000"/>
          <w:lang w:val="sr-Latn-ME"/>
        </w:rPr>
        <w:t>Vrsta i uslovi rezervisane nabavke:_____________</w:t>
      </w:r>
      <w:r w:rsidR="00931613" w:rsidRPr="006B0B29">
        <w:rPr>
          <w:rFonts w:asciiTheme="minorHAnsi" w:hAnsiTheme="minorHAnsi" w:cstheme="minorHAnsi"/>
          <w:bCs/>
          <w:color w:val="000000"/>
          <w:lang w:val="sr-Latn-ME"/>
        </w:rPr>
        <w:t>/</w:t>
      </w:r>
      <w:r w:rsidRPr="006B0B29">
        <w:rPr>
          <w:rFonts w:asciiTheme="minorHAnsi" w:hAnsiTheme="minorHAnsi" w:cstheme="minorHAnsi"/>
          <w:bCs/>
          <w:color w:val="000000"/>
          <w:lang w:val="sr-Latn-ME"/>
        </w:rPr>
        <w:t>_____________ .</w:t>
      </w: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jc w:val="both"/>
        <w:outlineLvl w:val="0"/>
        <w:rPr>
          <w:rFonts w:asciiTheme="minorHAnsi" w:hAnsiTheme="minorHAnsi" w:cstheme="minorHAnsi"/>
          <w:b/>
          <w:lang w:val="sr-Latn-ME"/>
        </w:rPr>
      </w:pPr>
      <w:bookmarkStart w:id="3" w:name="_Toc62730556"/>
      <w:r w:rsidRPr="006B0B29">
        <w:rPr>
          <w:rFonts w:asciiTheme="minorHAnsi" w:hAnsiTheme="minorHAnsi" w:cstheme="minorHAnsi"/>
          <w:b/>
          <w:lang w:val="sr-Latn-ME"/>
        </w:rPr>
        <w:lastRenderedPageBreak/>
        <w:t>NAČIN UTVRĐIVANJA EKVIVALENTNOSTI</w:t>
      </w:r>
      <w:bookmarkEnd w:id="3"/>
    </w:p>
    <w:p w:rsidR="004277D4" w:rsidRPr="007D6147" w:rsidRDefault="004277D4" w:rsidP="00982B9D">
      <w:pPr>
        <w:jc w:val="both"/>
        <w:rPr>
          <w:rFonts w:asciiTheme="minorHAnsi" w:hAnsiTheme="minorHAnsi" w:cstheme="minorHAnsi"/>
          <w:bCs/>
          <w:color w:val="FF0000"/>
          <w:sz w:val="12"/>
          <w:lang w:val="sr-Latn-ME"/>
        </w:rPr>
      </w:pPr>
    </w:p>
    <w:p w:rsidR="00B80BC2" w:rsidRPr="006B0B29" w:rsidRDefault="00B80BC2" w:rsidP="00B80BC2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>Nije primjenljivo.</w:t>
      </w:r>
    </w:p>
    <w:p w:rsidR="006E3BB8" w:rsidRPr="006B0B29" w:rsidRDefault="006E3BB8" w:rsidP="00982B9D">
      <w:pPr>
        <w:jc w:val="both"/>
        <w:rPr>
          <w:rFonts w:asciiTheme="minorHAnsi" w:hAnsiTheme="minorHAnsi" w:cstheme="minorHAnsi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rFonts w:asciiTheme="minorHAnsi" w:hAnsiTheme="minorHAnsi" w:cstheme="minorHAnsi"/>
          <w:b/>
          <w:lang w:val="sr-Latn-ME"/>
        </w:rPr>
      </w:pPr>
      <w:bookmarkStart w:id="4" w:name="_Toc62730557"/>
      <w:r w:rsidRPr="006B0B29">
        <w:rPr>
          <w:rFonts w:asciiTheme="minorHAnsi" w:hAnsiTheme="minorHAnsi" w:cstheme="minorHAnsi"/>
          <w:b/>
          <w:lang w:val="sr-Latn-ME"/>
        </w:rPr>
        <w:t>OSNOVI ZA OBAVEZNO ISKLJUČENJE IZ POSTUPKA JAVNE NABAVKE</w:t>
      </w:r>
      <w:bookmarkEnd w:id="4"/>
    </w:p>
    <w:p w:rsidR="004277D4" w:rsidRPr="007D6147" w:rsidRDefault="004277D4" w:rsidP="00982B9D">
      <w:pPr>
        <w:jc w:val="both"/>
        <w:rPr>
          <w:rFonts w:asciiTheme="minorHAnsi" w:hAnsiTheme="minorHAnsi" w:cstheme="minorHAnsi"/>
          <w:sz w:val="12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 xml:space="preserve">Privredni subjekat će se isključiti iz postupka javne nabavke, ako: 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 xml:space="preserve">1) postoji sukob interesa iz člana 41 stav 1 tačka 2 alineja 1 i 2 ili člana 42 Zakona o javnim nabavkama, 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 xml:space="preserve">2) ne ispunjava obavezne uslove i uslove sposobnosti privrednog subjekta predviđene tenderskom dokumentacijom, 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 xml:space="preserve">3) postoji drugi razlog predviđen ovim zakonom. </w:t>
      </w:r>
    </w:p>
    <w:p w:rsidR="008D547B" w:rsidRDefault="008D547B" w:rsidP="00982B9D">
      <w:pPr>
        <w:jc w:val="both"/>
        <w:rPr>
          <w:rFonts w:asciiTheme="minorHAnsi" w:hAnsiTheme="minorHAnsi" w:cstheme="minorHAnsi"/>
          <w:lang w:val="sr-Latn-ME"/>
        </w:rPr>
      </w:pPr>
    </w:p>
    <w:p w:rsidR="009B24C2" w:rsidRPr="006B0B29" w:rsidRDefault="009B24C2" w:rsidP="00982B9D">
      <w:pPr>
        <w:jc w:val="both"/>
        <w:rPr>
          <w:rFonts w:asciiTheme="minorHAnsi" w:hAnsiTheme="minorHAnsi" w:cstheme="minorHAnsi"/>
          <w:lang w:val="sr-Latn-ME"/>
        </w:rPr>
      </w:pPr>
    </w:p>
    <w:p w:rsidR="004277D4" w:rsidRPr="00113FEC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rFonts w:asciiTheme="minorHAnsi" w:hAnsiTheme="minorHAnsi" w:cstheme="minorHAnsi"/>
          <w:b/>
          <w:lang w:val="sr-Latn-ME"/>
        </w:rPr>
      </w:pPr>
      <w:bookmarkStart w:id="5" w:name="_Toc62730558"/>
      <w:r w:rsidRPr="00113FEC">
        <w:rPr>
          <w:rFonts w:asciiTheme="minorHAnsi" w:hAnsiTheme="minorHAnsi" w:cstheme="minorHAnsi"/>
          <w:b/>
          <w:lang w:val="sr-Latn-ME"/>
        </w:rPr>
        <w:t>SREDSTVA FINANSIJSKOG OBEZBJEĐENJA UGOVORA O JAVNOJ NABAVCI</w:t>
      </w:r>
      <w:bookmarkEnd w:id="5"/>
    </w:p>
    <w:p w:rsidR="004277D4" w:rsidRPr="00113FEC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935409" w:rsidP="00982B9D">
      <w:pPr>
        <w:jc w:val="both"/>
        <w:rPr>
          <w:rFonts w:asciiTheme="minorHAnsi" w:hAnsiTheme="minorHAnsi" w:cstheme="minorHAnsi"/>
          <w:lang w:val="sr-Latn-ME"/>
        </w:rPr>
      </w:pPr>
      <w:r w:rsidRPr="000B745E">
        <w:rPr>
          <w:rFonts w:asciiTheme="minorHAnsi" w:hAnsiTheme="minorHAnsi" w:cstheme="minorHAnsi"/>
          <w:color w:val="000000"/>
          <w:lang w:val="sr-Latn-ME"/>
        </w:rPr>
        <w:sym w:font="Wingdings" w:char="F078"/>
      </w:r>
      <w:r w:rsidR="004277D4" w:rsidRPr="000B745E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A2231D">
        <w:rPr>
          <w:rFonts w:asciiTheme="minorHAnsi" w:hAnsiTheme="minorHAnsi" w:cstheme="minorHAnsi"/>
          <w:lang w:val="sr-Latn-ME"/>
        </w:rPr>
        <w:t>da</w:t>
      </w:r>
    </w:p>
    <w:p w:rsidR="00931613" w:rsidRPr="006B0B29" w:rsidRDefault="00931613" w:rsidP="00982B9D">
      <w:pPr>
        <w:jc w:val="both"/>
        <w:rPr>
          <w:rFonts w:asciiTheme="minorHAnsi" w:eastAsia="Calibri" w:hAnsiTheme="minorHAnsi" w:cstheme="minorHAnsi"/>
          <w:color w:val="000000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outlineLvl w:val="0"/>
        <w:rPr>
          <w:rFonts w:asciiTheme="minorHAnsi" w:hAnsiTheme="minorHAnsi" w:cstheme="minorHAnsi"/>
          <w:b/>
          <w:color w:val="000000"/>
          <w:lang w:val="sr-Latn-ME"/>
        </w:rPr>
      </w:pPr>
      <w:bookmarkStart w:id="6" w:name="_Toc62730559"/>
      <w:r w:rsidRPr="006B0B29">
        <w:rPr>
          <w:rFonts w:asciiTheme="minorHAnsi" w:hAnsiTheme="minorHAnsi" w:cstheme="minorHAnsi"/>
          <w:b/>
          <w:lang w:val="sr-Latn-ME"/>
        </w:rPr>
        <w:t>METODOLOGIJA VREDNOVANJA PONUDA</w:t>
      </w:r>
      <w:bookmarkEnd w:id="6"/>
    </w:p>
    <w:p w:rsidR="004277D4" w:rsidRPr="006B0B29" w:rsidRDefault="004277D4" w:rsidP="00982B9D">
      <w:pPr>
        <w:rPr>
          <w:rFonts w:asciiTheme="minorHAnsi" w:hAnsiTheme="minorHAnsi" w:cstheme="minorHAnsi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>Naručilac će u postupku javne nabavki izabrati ekonomski najpovoljniju ponudu, primjenom pristupa isplativosti, po osnovu kriterijuma</w:t>
      </w:r>
      <w:r w:rsidRPr="006B0B29">
        <w:rPr>
          <w:rFonts w:asciiTheme="minorHAnsi" w:hAnsiTheme="minorHAnsi" w:cstheme="minorHAnsi"/>
          <w:vertAlign w:val="superscript"/>
          <w:lang w:val="sr-Latn-ME"/>
        </w:rPr>
        <w:footnoteReference w:id="6"/>
      </w:r>
      <w:r w:rsidRPr="006B0B29">
        <w:rPr>
          <w:rFonts w:asciiTheme="minorHAnsi" w:hAnsiTheme="minorHAnsi" w:cstheme="minorHAnsi"/>
          <w:lang w:val="sr-Latn-ME"/>
        </w:rPr>
        <w:t xml:space="preserve">: </w:t>
      </w:r>
    </w:p>
    <w:p w:rsidR="004277D4" w:rsidRPr="007D6147" w:rsidRDefault="004277D4" w:rsidP="00982B9D">
      <w:pPr>
        <w:rPr>
          <w:rFonts w:asciiTheme="minorHAnsi" w:hAnsiTheme="minorHAnsi" w:cstheme="minorHAnsi"/>
          <w:sz w:val="14"/>
          <w:lang w:val="sr-Latn-ME"/>
        </w:rPr>
      </w:pPr>
    </w:p>
    <w:p w:rsidR="004277D4" w:rsidRPr="006B0B29" w:rsidRDefault="00935409" w:rsidP="00982B9D">
      <w:pPr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color w:val="000000"/>
          <w:lang w:val="sr-Latn-ME"/>
        </w:rPr>
        <w:sym w:font="Wingdings" w:char="F078"/>
      </w:r>
      <w:r w:rsidR="004277D4" w:rsidRPr="006B0B29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4277D4" w:rsidRPr="006B0B29">
        <w:rPr>
          <w:rFonts w:asciiTheme="minorHAnsi" w:hAnsiTheme="minorHAnsi" w:cstheme="minorHAnsi"/>
          <w:lang w:val="sr-Latn-ME"/>
        </w:rPr>
        <w:t xml:space="preserve">odnos cijene i </w:t>
      </w:r>
      <w:r w:rsidR="00F570AC">
        <w:rPr>
          <w:rFonts w:asciiTheme="minorHAnsi" w:hAnsiTheme="minorHAnsi" w:cstheme="minorHAnsi"/>
          <w:lang w:val="sr-Latn-ME"/>
        </w:rPr>
        <w:t xml:space="preserve">kvaliteta </w:t>
      </w:r>
    </w:p>
    <w:p w:rsidR="000F1AA4" w:rsidRPr="007D6147" w:rsidRDefault="000F1AA4" w:rsidP="00982B9D">
      <w:pPr>
        <w:rPr>
          <w:rFonts w:asciiTheme="minorHAnsi" w:hAnsiTheme="minorHAnsi" w:cstheme="minorHAnsi"/>
          <w:sz w:val="1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0F1AA4" w:rsidRPr="001A37E5" w:rsidTr="00B243FB">
        <w:tc>
          <w:tcPr>
            <w:tcW w:w="9288" w:type="dxa"/>
          </w:tcPr>
          <w:p w:rsidR="00DF531F" w:rsidRPr="001A37E5" w:rsidRDefault="00DF531F" w:rsidP="005D7F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hd w:val="clear" w:color="auto" w:fill="FFFFFF"/>
              </w:rPr>
            </w:pPr>
          </w:p>
          <w:p w:rsidR="005D7F57" w:rsidRPr="001A37E5" w:rsidRDefault="00935409" w:rsidP="005D7F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1A37E5">
              <w:rPr>
                <w:rFonts w:asciiTheme="minorHAnsi" w:hAnsiTheme="minorHAnsi" w:cstheme="minorHAnsi"/>
                <w:b/>
                <w:bCs/>
                <w:color w:val="000000"/>
                <w:sz w:val="22"/>
                <w:shd w:val="clear" w:color="auto" w:fill="FFFFFF"/>
              </w:rPr>
              <w:sym w:font="Wingdings" w:char="F078"/>
            </w:r>
            <w:r w:rsidRPr="001A37E5">
              <w:rPr>
                <w:rFonts w:asciiTheme="minorHAnsi" w:hAnsiTheme="minorHAnsi" w:cstheme="minorHAnsi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r w:rsidR="005D7F57" w:rsidRPr="001A37E5">
              <w:rPr>
                <w:rFonts w:asciiTheme="minorHAnsi" w:hAnsiTheme="minorHAnsi" w:cstheme="minorHAnsi"/>
                <w:b/>
                <w:bCs/>
                <w:color w:val="000000"/>
                <w:sz w:val="22"/>
                <w:shd w:val="clear" w:color="auto" w:fill="FFFFFF"/>
                <w:lang w:val="hr-HR"/>
              </w:rPr>
              <w:t xml:space="preserve">Vrednovanje ponuda po kriterijumu </w:t>
            </w:r>
            <w:r w:rsidR="005D7F57" w:rsidRPr="001A37E5">
              <w:rPr>
                <w:rFonts w:asciiTheme="minorHAnsi" w:hAnsiTheme="minorHAnsi" w:cstheme="minorHAnsi"/>
                <w:b/>
                <w:bCs/>
                <w:color w:val="000000"/>
                <w:sz w:val="22"/>
                <w:shd w:val="clear" w:color="auto" w:fill="FFFFFF"/>
                <w:lang w:val="pl-PL"/>
              </w:rPr>
              <w:t xml:space="preserve">odnos cijene i </w:t>
            </w:r>
            <w:r w:rsidR="00F570AC" w:rsidRPr="001A37E5">
              <w:rPr>
                <w:rFonts w:asciiTheme="minorHAnsi" w:hAnsiTheme="minorHAnsi" w:cstheme="minorHAnsi"/>
                <w:b/>
                <w:bCs/>
                <w:color w:val="000000"/>
                <w:sz w:val="22"/>
                <w:shd w:val="clear" w:color="auto" w:fill="FFFFFF"/>
                <w:lang w:val="pl-PL"/>
              </w:rPr>
              <w:t>kvaliteta (broj referenci),</w:t>
            </w:r>
            <w:r w:rsidR="005D7F57" w:rsidRPr="001A37E5">
              <w:rPr>
                <w:rFonts w:asciiTheme="minorHAnsi" w:hAnsiTheme="minorHAnsi" w:cstheme="minorHAnsi"/>
                <w:b/>
                <w:bCs/>
                <w:color w:val="000000"/>
                <w:sz w:val="22"/>
                <w:shd w:val="clear" w:color="auto" w:fill="FFFFFF"/>
                <w:lang w:val="pl-PL"/>
              </w:rPr>
              <w:t xml:space="preserve"> </w:t>
            </w:r>
            <w:r w:rsidR="005D7F57" w:rsidRPr="001A37E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vršiće se na sljedeći način:</w:t>
            </w:r>
          </w:p>
          <w:p w:rsidR="005D7F57" w:rsidRPr="00272272" w:rsidRDefault="005D7F57" w:rsidP="005D7F57">
            <w:pPr>
              <w:rPr>
                <w:rFonts w:asciiTheme="minorHAnsi" w:hAnsiTheme="minorHAnsi" w:cstheme="minorHAnsi"/>
                <w:color w:val="000000"/>
                <w:sz w:val="22"/>
                <w:u w:val="dotted"/>
                <w:lang w:val="hr-HR"/>
              </w:rPr>
            </w:pPr>
            <w:r w:rsidRPr="001A37E5">
              <w:rPr>
                <w:rFonts w:asciiTheme="minorHAnsi" w:hAnsiTheme="minorHAnsi" w:cstheme="minorHAnsi"/>
                <w:color w:val="000000"/>
                <w:sz w:val="22"/>
                <w:lang w:val="hr-HR"/>
              </w:rPr>
              <w:t>Cijena</w:t>
            </w:r>
            <w:r w:rsidRPr="001A37E5">
              <w:rPr>
                <w:rFonts w:asciiTheme="minorHAnsi" w:hAnsiTheme="minorHAnsi" w:cstheme="minorHAnsi"/>
                <w:color w:val="000000"/>
                <w:sz w:val="22"/>
                <w:lang w:val="hr-HR"/>
              </w:rPr>
              <w:tab/>
            </w:r>
            <w:r w:rsidR="00272272">
              <w:rPr>
                <w:rFonts w:asciiTheme="minorHAnsi" w:hAnsiTheme="minorHAnsi" w:cstheme="minorHAnsi"/>
                <w:color w:val="000000"/>
                <w:sz w:val="22"/>
                <w:u w:val="dotted"/>
                <w:lang w:val="hr-HR"/>
              </w:rPr>
              <w:t xml:space="preserve">                                                                                                                 </w:t>
            </w:r>
            <w:r w:rsidR="00935409" w:rsidRPr="001A37E5">
              <w:rPr>
                <w:rFonts w:asciiTheme="minorHAnsi" w:hAnsiTheme="minorHAnsi" w:cstheme="minorHAnsi"/>
                <w:color w:val="000000"/>
                <w:sz w:val="22"/>
                <w:lang w:val="hr-HR"/>
              </w:rPr>
              <w:t>max. 8</w:t>
            </w:r>
            <w:r w:rsidRPr="001A37E5">
              <w:rPr>
                <w:rFonts w:asciiTheme="minorHAnsi" w:hAnsiTheme="minorHAnsi" w:cstheme="minorHAnsi"/>
                <w:color w:val="000000"/>
                <w:sz w:val="22"/>
                <w:lang w:val="hr-HR"/>
              </w:rPr>
              <w:t>0 bodova</w:t>
            </w:r>
          </w:p>
          <w:p w:rsidR="005D7F57" w:rsidRPr="001A37E5" w:rsidRDefault="00301FBD" w:rsidP="005D7F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bdr w:val="single" w:sz="4" w:space="0" w:color="auto"/>
              </w:rPr>
            </w:pPr>
            <w:r w:rsidRPr="001A37E5">
              <w:rPr>
                <w:rFonts w:asciiTheme="minorHAnsi" w:hAnsiTheme="minorHAnsi" w:cstheme="minorHAnsi"/>
                <w:color w:val="000000"/>
                <w:sz w:val="22"/>
                <w:lang w:val="sr-Latn-ME"/>
              </w:rPr>
              <w:t>Kviletet (</w:t>
            </w:r>
            <w:r w:rsidR="00DC0A62">
              <w:rPr>
                <w:rFonts w:asciiTheme="minorHAnsi" w:hAnsiTheme="minorHAnsi" w:cstheme="minorHAnsi"/>
                <w:lang w:val="sr-Latn-ME"/>
              </w:rPr>
              <w:t>b</w:t>
            </w:r>
            <w:r w:rsidR="00272272" w:rsidRPr="00272272">
              <w:rPr>
                <w:rFonts w:asciiTheme="minorHAnsi" w:hAnsiTheme="minorHAnsi" w:cstheme="minorHAnsi"/>
                <w:lang w:val="sr-Latn-ME"/>
              </w:rPr>
              <w:t>roj ra</w:t>
            </w:r>
            <w:r w:rsidR="00381D27">
              <w:rPr>
                <w:rFonts w:asciiTheme="minorHAnsi" w:hAnsiTheme="minorHAnsi" w:cstheme="minorHAnsi"/>
                <w:lang w:val="sr-Latn-ME"/>
              </w:rPr>
              <w:t>dnih dana u nedelji za izvršenje</w:t>
            </w:r>
            <w:r w:rsidR="00272272" w:rsidRPr="00272272">
              <w:rPr>
                <w:rFonts w:asciiTheme="minorHAnsi" w:hAnsiTheme="minorHAnsi" w:cstheme="minorHAnsi"/>
                <w:lang w:val="sr-Latn-ME"/>
              </w:rPr>
              <w:t xml:space="preserve"> usluge</w:t>
            </w:r>
            <w:r w:rsidR="00272272">
              <w:rPr>
                <w:rFonts w:asciiTheme="minorHAnsi" w:hAnsiTheme="minorHAnsi" w:cstheme="minorHAnsi"/>
                <w:lang w:val="sr-Latn-ME"/>
              </w:rPr>
              <w:t>)</w:t>
            </w:r>
            <w:r w:rsidRPr="001A37E5">
              <w:rPr>
                <w:rFonts w:asciiTheme="minorHAnsi" w:hAnsiTheme="minorHAnsi" w:cstheme="minorHAnsi"/>
                <w:color w:val="000000"/>
                <w:sz w:val="22"/>
                <w:u w:val="dotted"/>
                <w:lang w:val="hr-HR"/>
              </w:rPr>
              <w:tab/>
            </w:r>
            <w:r w:rsidRPr="001A37E5">
              <w:rPr>
                <w:rFonts w:asciiTheme="minorHAnsi" w:hAnsiTheme="minorHAnsi" w:cstheme="minorHAnsi"/>
                <w:color w:val="000000"/>
                <w:sz w:val="22"/>
                <w:u w:val="dotted"/>
                <w:lang w:val="hr-HR"/>
              </w:rPr>
              <w:tab/>
            </w:r>
            <w:r w:rsidR="00935409" w:rsidRPr="001A37E5">
              <w:rPr>
                <w:rFonts w:asciiTheme="minorHAnsi" w:hAnsiTheme="minorHAnsi" w:cstheme="minorHAnsi"/>
                <w:color w:val="000000"/>
                <w:sz w:val="22"/>
                <w:lang w:val="hr-HR"/>
              </w:rPr>
              <w:t>max. 2</w:t>
            </w:r>
            <w:r w:rsidR="005D7F57" w:rsidRPr="001A37E5">
              <w:rPr>
                <w:rFonts w:asciiTheme="minorHAnsi" w:hAnsiTheme="minorHAnsi" w:cstheme="minorHAnsi"/>
                <w:color w:val="000000"/>
                <w:sz w:val="22"/>
                <w:lang w:val="hr-HR"/>
              </w:rPr>
              <w:t>0 bodova</w:t>
            </w:r>
          </w:p>
          <w:p w:rsidR="005D7F57" w:rsidRPr="001A37E5" w:rsidRDefault="005D7F57" w:rsidP="005D7F57">
            <w:pPr>
              <w:pStyle w:val="ListParagraph"/>
              <w:spacing w:before="0" w:after="0" w:line="276" w:lineRule="auto"/>
              <w:ind w:left="228"/>
              <w:jc w:val="both"/>
              <w:rPr>
                <w:rFonts w:asciiTheme="minorHAnsi" w:hAnsiTheme="minorHAnsi" w:cstheme="minorHAnsi"/>
                <w:b/>
                <w:sz w:val="14"/>
                <w:szCs w:val="16"/>
                <w:u w:val="single"/>
              </w:rPr>
            </w:pPr>
          </w:p>
          <w:p w:rsidR="001458F6" w:rsidRPr="001A37E5" w:rsidRDefault="00754E0D" w:rsidP="005D7F57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A37E5">
              <w:rPr>
                <w:rFonts w:asciiTheme="minorHAnsi" w:hAnsiTheme="minorHAnsi" w:cstheme="minorHAnsi"/>
                <w:b/>
                <w:color w:val="000000"/>
                <w:lang w:val="hr-HR"/>
              </w:rPr>
              <w:t>podkriterijum ponuđena cijena</w:t>
            </w:r>
            <w:r w:rsidRPr="001A37E5">
              <w:rPr>
                <w:rFonts w:asciiTheme="minorHAnsi" w:hAnsiTheme="minorHAnsi" w:cstheme="minorHAnsi"/>
                <w:b/>
                <w:color w:val="000000"/>
              </w:rPr>
              <w:t xml:space="preserve"> maksimalni broj bodova po ovom podkriterijumu=80</w:t>
            </w:r>
            <w:r w:rsidRPr="001A37E5">
              <w:rPr>
                <w:rFonts w:asciiTheme="minorHAnsi" w:hAnsiTheme="minorHAnsi" w:cstheme="minorHAnsi"/>
                <w:b/>
                <w:color w:val="000000"/>
                <w:lang w:val="hr-HR"/>
              </w:rPr>
              <w:t>:</w:t>
            </w:r>
          </w:p>
          <w:p w:rsidR="005D7F57" w:rsidRPr="001A37E5" w:rsidRDefault="001458F6" w:rsidP="005D7F57">
            <w:pPr>
              <w:jc w:val="both"/>
              <w:rPr>
                <w:rFonts w:asciiTheme="minorHAnsi" w:hAnsiTheme="minorHAnsi" w:cstheme="minorHAnsi"/>
                <w:sz w:val="22"/>
                <w:lang w:val="sr-Latn-CS"/>
              </w:rPr>
            </w:pPr>
            <w:r w:rsidRPr="001A37E5">
              <w:rPr>
                <w:rFonts w:asciiTheme="minorHAnsi" w:hAnsiTheme="minorHAnsi" w:cstheme="minorHAnsi"/>
                <w:sz w:val="22"/>
              </w:rPr>
              <w:t xml:space="preserve">Ponuđena cijena </w:t>
            </w:r>
            <w:r w:rsidR="005D7F57" w:rsidRPr="001A37E5">
              <w:rPr>
                <w:rFonts w:asciiTheme="minorHAnsi" w:hAnsiTheme="minorHAnsi" w:cstheme="minorHAnsi"/>
                <w:sz w:val="22"/>
                <w:lang w:val="sr-Latn-CS"/>
              </w:rPr>
              <w:t>je opredjeljujući podkriterijum za vrednovanje ponuda. Pod ponuđenom cijenom p</w:t>
            </w:r>
            <w:r w:rsidR="00EB3C32" w:rsidRPr="001A37E5">
              <w:rPr>
                <w:rFonts w:asciiTheme="minorHAnsi" w:hAnsiTheme="minorHAnsi" w:cstheme="minorHAnsi"/>
                <w:sz w:val="22"/>
                <w:lang w:val="sr-Latn-CS"/>
              </w:rPr>
              <w:t xml:space="preserve">odrazumjeva se ukupna cijena </w:t>
            </w:r>
            <w:r w:rsidR="00C14E9B" w:rsidRPr="001A37E5">
              <w:rPr>
                <w:rFonts w:asciiTheme="minorHAnsi" w:hAnsiTheme="minorHAnsi" w:cstheme="minorHAnsi"/>
                <w:sz w:val="22"/>
                <w:lang w:val="sr-Latn-CS"/>
              </w:rPr>
              <w:t>robe</w:t>
            </w:r>
            <w:r w:rsidR="005D7F57" w:rsidRPr="001A37E5">
              <w:rPr>
                <w:rFonts w:asciiTheme="minorHAnsi" w:hAnsiTheme="minorHAnsi" w:cstheme="minorHAnsi"/>
                <w:sz w:val="22"/>
                <w:lang w:val="sr-Latn-CS"/>
              </w:rPr>
              <w:t xml:space="preserve"> bliže određena </w:t>
            </w:r>
            <w:r w:rsidR="00EB3C32" w:rsidRPr="001A37E5">
              <w:rPr>
                <w:rFonts w:asciiTheme="minorHAnsi" w:hAnsiTheme="minorHAnsi" w:cstheme="minorHAnsi"/>
                <w:sz w:val="22"/>
                <w:lang w:val="sr-Latn-CS"/>
              </w:rPr>
              <w:t xml:space="preserve">tehničkom </w:t>
            </w:r>
            <w:r w:rsidR="005D7F57" w:rsidRPr="001A37E5">
              <w:rPr>
                <w:rFonts w:asciiTheme="minorHAnsi" w:hAnsiTheme="minorHAnsi" w:cstheme="minorHAnsi"/>
                <w:sz w:val="22"/>
                <w:lang w:val="sr-Latn-CS"/>
              </w:rPr>
              <w:t>Specifikacijom.</w:t>
            </w:r>
          </w:p>
          <w:p w:rsidR="005D7F57" w:rsidRPr="001A37E5" w:rsidRDefault="005D7F57" w:rsidP="005D7F57">
            <w:pPr>
              <w:pStyle w:val="ListParagraph"/>
              <w:spacing w:before="0" w:after="0" w:line="276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14"/>
                <w:szCs w:val="16"/>
              </w:rPr>
            </w:pPr>
          </w:p>
          <w:p w:rsidR="005D7F57" w:rsidRPr="001A37E5" w:rsidRDefault="005D7F57" w:rsidP="005D7F57">
            <w:pPr>
              <w:jc w:val="both"/>
              <w:rPr>
                <w:rFonts w:asciiTheme="minorHAnsi" w:hAnsiTheme="minorHAnsi" w:cstheme="minorHAnsi"/>
                <w:sz w:val="22"/>
                <w:lang w:val="sr-Latn-CS"/>
              </w:rPr>
            </w:pPr>
            <w:r w:rsidRPr="001A37E5">
              <w:rPr>
                <w:rFonts w:asciiTheme="minorHAnsi" w:hAnsiTheme="minorHAnsi" w:cstheme="minorHAnsi"/>
                <w:sz w:val="22"/>
                <w:lang w:val="sr-Latn-CS"/>
              </w:rPr>
              <w:t>Ponuđaču koji ponudi najnižu cijenu dodijeliće se maksimalan broj bodova po ovom podkriterij</w:t>
            </w:r>
            <w:r w:rsidR="0075128A" w:rsidRPr="001A37E5">
              <w:rPr>
                <w:rFonts w:asciiTheme="minorHAnsi" w:hAnsiTheme="minorHAnsi" w:cstheme="minorHAnsi"/>
                <w:sz w:val="22"/>
                <w:lang w:val="sr-Latn-CS"/>
              </w:rPr>
              <w:t>umu (8</w:t>
            </w:r>
            <w:r w:rsidRPr="001A37E5">
              <w:rPr>
                <w:rFonts w:asciiTheme="minorHAnsi" w:hAnsiTheme="minorHAnsi" w:cstheme="minorHAnsi"/>
                <w:sz w:val="22"/>
                <w:lang w:val="sr-Latn-CS"/>
              </w:rPr>
              <w:t>0), dok se bodovi ostalim ponuđačima dodjeljuju u zavisnosti od odnosa ukupne cijene koju su ponudili i najniže ponuđene cijene po sledećoj formuli:</w:t>
            </w:r>
          </w:p>
          <w:p w:rsidR="005D7F57" w:rsidRPr="001A37E5" w:rsidRDefault="005D7F57" w:rsidP="005D7F57">
            <w:pPr>
              <w:ind w:left="284"/>
              <w:rPr>
                <w:rFonts w:asciiTheme="minorHAnsi" w:hAnsiTheme="minorHAnsi" w:cstheme="minorHAnsi"/>
                <w:b/>
                <w:color w:val="000000"/>
                <w:sz w:val="14"/>
                <w:szCs w:val="16"/>
                <w:bdr w:val="single" w:sz="4" w:space="0" w:color="auto"/>
              </w:rPr>
            </w:pPr>
          </w:p>
          <w:p w:rsidR="005D7F57" w:rsidRPr="001A37E5" w:rsidRDefault="005D7F57" w:rsidP="005D7F57">
            <w:pPr>
              <w:ind w:left="28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bdr w:val="single" w:sz="4" w:space="0" w:color="auto"/>
              </w:rPr>
            </w:pPr>
            <w:r w:rsidRPr="001A37E5">
              <w:rPr>
                <w:rFonts w:asciiTheme="minorHAnsi" w:hAnsiTheme="minorHAnsi" w:cstheme="minorHAnsi"/>
                <w:b/>
                <w:color w:val="000000"/>
                <w:sz w:val="22"/>
                <w:bdr w:val="single" w:sz="4" w:space="0" w:color="auto"/>
              </w:rPr>
              <w:t>broj bodova =(najniža ponuđ</w:t>
            </w:r>
            <w:r w:rsidR="00935409" w:rsidRPr="001A37E5">
              <w:rPr>
                <w:rFonts w:asciiTheme="minorHAnsi" w:hAnsiTheme="minorHAnsi" w:cstheme="minorHAnsi"/>
                <w:b/>
                <w:color w:val="000000"/>
                <w:sz w:val="22"/>
                <w:bdr w:val="single" w:sz="4" w:space="0" w:color="auto"/>
              </w:rPr>
              <w:t>ena cijena/ ponuđena cijena) x 8</w:t>
            </w:r>
            <w:r w:rsidRPr="001A37E5">
              <w:rPr>
                <w:rFonts w:asciiTheme="minorHAnsi" w:hAnsiTheme="minorHAnsi" w:cstheme="minorHAnsi"/>
                <w:b/>
                <w:color w:val="000000"/>
                <w:sz w:val="22"/>
                <w:bdr w:val="single" w:sz="4" w:space="0" w:color="auto"/>
              </w:rPr>
              <w:t xml:space="preserve">0  </w:t>
            </w:r>
          </w:p>
          <w:p w:rsidR="005D7F57" w:rsidRPr="001A37E5" w:rsidRDefault="005D7F57" w:rsidP="005D7F5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</w:p>
          <w:p w:rsidR="005D7F57" w:rsidRPr="001A37E5" w:rsidRDefault="005D7F57" w:rsidP="00DF531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1A37E5">
              <w:rPr>
                <w:rFonts w:asciiTheme="minorHAnsi" w:hAnsiTheme="minorHAnsi" w:cstheme="minorHAnsi"/>
                <w:color w:val="000000"/>
                <w:sz w:val="22"/>
              </w:rPr>
              <w:t>Ako je ponuđena cijena 0,00 EUR-a prilikom vrednovanja te cijene po podkriterijumu najniža ponuđena cijena uzima se da je ponuđena cijena 0,01 EUR.</w:t>
            </w:r>
          </w:p>
          <w:p w:rsidR="00FD58A1" w:rsidRPr="001A37E5" w:rsidRDefault="00FD58A1" w:rsidP="00FD58A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:rsidR="00FD58A1" w:rsidRPr="001A37E5" w:rsidRDefault="00FD58A1" w:rsidP="00FD58A1">
            <w:pPr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  <w:r w:rsidRPr="001A37E5">
              <w:rPr>
                <w:rFonts w:asciiTheme="minorHAnsi" w:hAnsiTheme="minorHAnsi" w:cstheme="minorHAnsi"/>
                <w:b/>
                <w:color w:val="000000"/>
                <w:lang w:val="hr-HR"/>
              </w:rPr>
              <w:t xml:space="preserve">podkriterijum kvalitet </w:t>
            </w:r>
            <w:r w:rsidRPr="001A37E5">
              <w:rPr>
                <w:rFonts w:asciiTheme="minorHAnsi" w:hAnsiTheme="minorHAnsi" w:cstheme="minorHAnsi"/>
                <w:b/>
                <w:color w:val="000000"/>
              </w:rPr>
              <w:t>maksimalni broj bodova po ovom podkriterijumu</w:t>
            </w:r>
            <w:r w:rsidR="00DC0A62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1A37E5">
              <w:rPr>
                <w:rFonts w:asciiTheme="minorHAnsi" w:hAnsiTheme="minorHAnsi" w:cstheme="minorHAnsi"/>
                <w:b/>
                <w:color w:val="000000"/>
              </w:rPr>
              <w:t>= 20</w:t>
            </w:r>
          </w:p>
          <w:p w:rsidR="00FD58A1" w:rsidRDefault="00FD58A1" w:rsidP="00FD58A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A37E5">
              <w:rPr>
                <w:rFonts w:asciiTheme="minorHAnsi" w:hAnsiTheme="minorHAnsi" w:cstheme="minorHAnsi"/>
                <w:lang w:val="sr-Latn-CS"/>
              </w:rPr>
              <w:t xml:space="preserve">i isti će se vrednovati na osnovu parametra </w:t>
            </w:r>
            <w:r w:rsidR="00272272">
              <w:rPr>
                <w:rFonts w:asciiTheme="minorHAnsi" w:hAnsiTheme="minorHAnsi" w:cstheme="minorHAnsi"/>
                <w:b/>
                <w:color w:val="000000"/>
              </w:rPr>
              <w:t>b</w:t>
            </w:r>
            <w:r w:rsidR="00272272" w:rsidRPr="00272272">
              <w:rPr>
                <w:rFonts w:asciiTheme="minorHAnsi" w:hAnsiTheme="minorHAnsi" w:cstheme="minorHAnsi"/>
                <w:b/>
                <w:color w:val="000000"/>
              </w:rPr>
              <w:t xml:space="preserve">roj radnih dana u nedelji za izvršenja usluge </w:t>
            </w:r>
            <w:r w:rsidRPr="001A37E5">
              <w:rPr>
                <w:rFonts w:asciiTheme="minorHAnsi" w:hAnsiTheme="minorHAnsi" w:cstheme="minorHAnsi"/>
                <w:b/>
                <w:color w:val="000000"/>
              </w:rPr>
              <w:t xml:space="preserve">(maksimalni broj bodova 20) </w:t>
            </w:r>
          </w:p>
          <w:p w:rsidR="007B4744" w:rsidRPr="001A37E5" w:rsidRDefault="007B4744" w:rsidP="00FD58A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  <w:p w:rsidR="00904A8B" w:rsidRPr="001A37E5" w:rsidRDefault="00904A8B" w:rsidP="000568C3">
            <w:pPr>
              <w:jc w:val="both"/>
              <w:rPr>
                <w:rFonts w:asciiTheme="minorHAnsi" w:hAnsiTheme="minorHAnsi" w:cstheme="minorHAnsi"/>
                <w:b/>
                <w:color w:val="000000"/>
                <w:sz w:val="10"/>
                <w:szCs w:val="10"/>
                <w:highlight w:val="yellow"/>
                <w:u w:val="single"/>
              </w:rPr>
            </w:pPr>
          </w:p>
          <w:p w:rsidR="00985081" w:rsidRPr="00B96A2E" w:rsidRDefault="00985081" w:rsidP="00985081">
            <w:pPr>
              <w:jc w:val="both"/>
              <w:rPr>
                <w:rFonts w:asciiTheme="minorHAnsi" w:hAnsiTheme="minorHAnsi" w:cstheme="minorHAnsi"/>
                <w:lang w:val="hr-HR"/>
              </w:rPr>
            </w:pPr>
            <w:r w:rsidRPr="007955E9">
              <w:rPr>
                <w:rFonts w:asciiTheme="minorHAnsi" w:hAnsiTheme="minorHAnsi" w:cstheme="minorHAnsi"/>
                <w:b/>
              </w:rPr>
              <w:lastRenderedPageBreak/>
              <w:t>KVALITET</w:t>
            </w:r>
            <w:r w:rsidRPr="007955E9">
              <w:rPr>
                <w:rFonts w:asciiTheme="minorHAnsi" w:hAnsiTheme="minorHAnsi" w:cstheme="minorHAnsi"/>
              </w:rPr>
              <w:t xml:space="preserve"> se vrednuje na osnovu </w:t>
            </w:r>
            <w:r w:rsidR="00272272">
              <w:rPr>
                <w:rFonts w:asciiTheme="minorHAnsi" w:hAnsiTheme="minorHAnsi" w:cstheme="minorHAnsi"/>
              </w:rPr>
              <w:t>b</w:t>
            </w:r>
            <w:r w:rsidR="00272272" w:rsidRPr="00272272">
              <w:rPr>
                <w:rFonts w:asciiTheme="minorHAnsi" w:hAnsiTheme="minorHAnsi" w:cstheme="minorHAnsi"/>
              </w:rPr>
              <w:t>roj</w:t>
            </w:r>
            <w:r w:rsidR="00381D27">
              <w:rPr>
                <w:rFonts w:asciiTheme="minorHAnsi" w:hAnsiTheme="minorHAnsi" w:cstheme="minorHAnsi"/>
              </w:rPr>
              <w:t>a</w:t>
            </w:r>
            <w:r w:rsidR="00272272" w:rsidRPr="00272272">
              <w:rPr>
                <w:rFonts w:asciiTheme="minorHAnsi" w:hAnsiTheme="minorHAnsi" w:cstheme="minorHAnsi"/>
              </w:rPr>
              <w:t xml:space="preserve"> ra</w:t>
            </w:r>
            <w:r w:rsidR="00381D27">
              <w:rPr>
                <w:rFonts w:asciiTheme="minorHAnsi" w:hAnsiTheme="minorHAnsi" w:cstheme="minorHAnsi"/>
              </w:rPr>
              <w:t>dnih dana u nedelji za izvršenje</w:t>
            </w:r>
            <w:r w:rsidR="00272272" w:rsidRPr="00272272">
              <w:rPr>
                <w:rFonts w:asciiTheme="minorHAnsi" w:hAnsiTheme="minorHAnsi" w:cstheme="minorHAnsi"/>
              </w:rPr>
              <w:t xml:space="preserve"> usluge </w:t>
            </w:r>
            <w:r w:rsidRPr="007955E9">
              <w:rPr>
                <w:rFonts w:asciiTheme="minorHAnsi" w:hAnsiTheme="minorHAnsi" w:cstheme="minorHAnsi"/>
              </w:rPr>
              <w:t xml:space="preserve">(maksimalno 20 bodova). Pod </w:t>
            </w:r>
            <w:r w:rsidR="00272272">
              <w:rPr>
                <w:rFonts w:asciiTheme="minorHAnsi" w:hAnsiTheme="minorHAnsi" w:cstheme="minorHAnsi"/>
              </w:rPr>
              <w:t>b</w:t>
            </w:r>
            <w:r w:rsidR="00272272" w:rsidRPr="00272272">
              <w:rPr>
                <w:rFonts w:asciiTheme="minorHAnsi" w:hAnsiTheme="minorHAnsi" w:cstheme="minorHAnsi"/>
              </w:rPr>
              <w:t>roj</w:t>
            </w:r>
            <w:r w:rsidR="00272272">
              <w:rPr>
                <w:rFonts w:asciiTheme="minorHAnsi" w:hAnsiTheme="minorHAnsi" w:cstheme="minorHAnsi"/>
              </w:rPr>
              <w:t>em</w:t>
            </w:r>
            <w:r w:rsidR="00272272" w:rsidRPr="00272272">
              <w:rPr>
                <w:rFonts w:asciiTheme="minorHAnsi" w:hAnsiTheme="minorHAnsi" w:cstheme="minorHAnsi"/>
              </w:rPr>
              <w:t xml:space="preserve"> radnih dana u nedelji za izvršenja usluge </w:t>
            </w:r>
            <w:r w:rsidR="00272272">
              <w:rPr>
                <w:rFonts w:asciiTheme="minorHAnsi" w:hAnsiTheme="minorHAnsi" w:cstheme="minorHAnsi"/>
              </w:rPr>
              <w:t>- podrazumijeva broj dana u nedelji</w:t>
            </w:r>
            <w:r w:rsidRPr="007955E9">
              <w:rPr>
                <w:rFonts w:asciiTheme="minorHAnsi" w:hAnsiTheme="minorHAnsi" w:cstheme="minorHAnsi"/>
              </w:rPr>
              <w:t xml:space="preserve"> koji će ponuđači </w:t>
            </w:r>
            <w:r w:rsidR="00272272">
              <w:rPr>
                <w:rFonts w:asciiTheme="minorHAnsi" w:hAnsiTheme="minorHAnsi" w:cstheme="minorHAnsi"/>
              </w:rPr>
              <w:t>ponuditi za izvršenje usluge.</w:t>
            </w:r>
          </w:p>
          <w:p w:rsidR="00985081" w:rsidRPr="007955E9" w:rsidRDefault="00985081" w:rsidP="00985081">
            <w:pPr>
              <w:jc w:val="both"/>
              <w:rPr>
                <w:rFonts w:asciiTheme="minorHAnsi" w:hAnsiTheme="minorHAnsi" w:cstheme="minorHAnsi"/>
                <w:lang w:val="sr-Latn-CS"/>
              </w:rPr>
            </w:pPr>
          </w:p>
          <w:p w:rsidR="00985081" w:rsidRPr="007955E9" w:rsidRDefault="00985081" w:rsidP="00985081">
            <w:pPr>
              <w:jc w:val="both"/>
              <w:rPr>
                <w:rFonts w:asciiTheme="minorHAnsi" w:hAnsiTheme="minorHAnsi" w:cstheme="minorHAnsi"/>
                <w:lang w:val="sr-Latn-CS"/>
              </w:rPr>
            </w:pPr>
            <w:r w:rsidRPr="007955E9">
              <w:rPr>
                <w:rFonts w:asciiTheme="minorHAnsi" w:hAnsiTheme="minorHAnsi" w:cstheme="minorHAnsi"/>
                <w:lang w:val="sr-Latn-CS"/>
              </w:rPr>
              <w:t xml:space="preserve">Ponuđaču koji ponudi </w:t>
            </w:r>
            <w:r w:rsidR="00B96A2E">
              <w:rPr>
                <w:rFonts w:asciiTheme="minorHAnsi" w:hAnsiTheme="minorHAnsi" w:cstheme="minorHAnsi"/>
                <w:lang w:val="sr-Latn-CS"/>
              </w:rPr>
              <w:t>najviše dana</w:t>
            </w:r>
            <w:r w:rsidRPr="007955E9">
              <w:rPr>
                <w:rFonts w:asciiTheme="minorHAnsi" w:hAnsiTheme="minorHAnsi" w:cstheme="minorHAnsi"/>
                <w:lang w:val="sr-Latn-CS"/>
              </w:rPr>
              <w:t>, dodijeliće se maksimalan broj bodova po ovom podkriterijumu (20), dok bodovi ostalim ponuđačima dodjeljuju u zavisnosti po sledećoj formuli:</w:t>
            </w:r>
          </w:p>
          <w:p w:rsidR="007B4744" w:rsidRPr="001A37E5" w:rsidRDefault="00985081" w:rsidP="00B96A2E">
            <w:pPr>
              <w:jc w:val="both"/>
              <w:rPr>
                <w:rFonts w:asciiTheme="minorHAnsi" w:hAnsiTheme="minorHAnsi" w:cstheme="minorHAnsi"/>
              </w:rPr>
            </w:pPr>
            <w:r w:rsidRPr="007955E9">
              <w:rPr>
                <w:rFonts w:asciiTheme="minorHAnsi" w:hAnsiTheme="minorHAnsi" w:cstheme="minorHAnsi"/>
              </w:rPr>
              <w:t>broj bodova =</w:t>
            </w:r>
            <w:r w:rsidR="00B96A2E">
              <w:rPr>
                <w:rFonts w:asciiTheme="minorHAnsi" w:hAnsiTheme="minorHAnsi" w:cstheme="minorHAnsi"/>
              </w:rPr>
              <w:t xml:space="preserve"> </w:t>
            </w:r>
            <w:r w:rsidRPr="007955E9">
              <w:rPr>
                <w:rFonts w:asciiTheme="minorHAnsi" w:hAnsiTheme="minorHAnsi" w:cstheme="minorHAnsi"/>
              </w:rPr>
              <w:t>(</w:t>
            </w:r>
            <w:r w:rsidR="00B96A2E">
              <w:rPr>
                <w:rFonts w:asciiTheme="minorHAnsi" w:hAnsiTheme="minorHAnsi" w:cstheme="minorHAnsi"/>
              </w:rPr>
              <w:t>najviše ponuđenih dana</w:t>
            </w:r>
            <w:r w:rsidRPr="007955E9">
              <w:rPr>
                <w:rFonts w:asciiTheme="minorHAnsi" w:hAnsiTheme="minorHAnsi" w:cstheme="minorHAnsi"/>
              </w:rPr>
              <w:t xml:space="preserve"> / ponuđeni </w:t>
            </w:r>
            <w:r w:rsidR="00B96A2E">
              <w:rPr>
                <w:rFonts w:asciiTheme="minorHAnsi" w:hAnsiTheme="minorHAnsi" w:cstheme="minorHAnsi"/>
              </w:rPr>
              <w:t>broj dana</w:t>
            </w:r>
            <w:r w:rsidRPr="007955E9">
              <w:rPr>
                <w:rFonts w:asciiTheme="minorHAnsi" w:hAnsiTheme="minorHAnsi" w:cstheme="minorHAnsi"/>
              </w:rPr>
              <w:t>) x 20.</w:t>
            </w:r>
          </w:p>
        </w:tc>
      </w:tr>
    </w:tbl>
    <w:p w:rsidR="00D40959" w:rsidRDefault="00D40959" w:rsidP="00982B9D">
      <w:pPr>
        <w:jc w:val="both"/>
        <w:rPr>
          <w:rFonts w:asciiTheme="minorHAnsi" w:hAnsiTheme="minorHAnsi" w:cstheme="minorHAnsi"/>
          <w:color w:val="000000"/>
          <w:sz w:val="12"/>
          <w:lang w:val="sr-Latn-ME"/>
        </w:rPr>
      </w:pPr>
    </w:p>
    <w:p w:rsidR="007B4744" w:rsidRDefault="007B4744" w:rsidP="00982B9D">
      <w:pPr>
        <w:jc w:val="both"/>
        <w:rPr>
          <w:rFonts w:asciiTheme="minorHAnsi" w:hAnsiTheme="minorHAnsi" w:cstheme="minorHAnsi"/>
          <w:color w:val="000000"/>
          <w:sz w:val="12"/>
          <w:lang w:val="sr-Latn-ME"/>
        </w:rPr>
      </w:pPr>
    </w:p>
    <w:p w:rsidR="007B4744" w:rsidRPr="00F570AC" w:rsidRDefault="007B4744" w:rsidP="00982B9D">
      <w:pPr>
        <w:jc w:val="both"/>
        <w:rPr>
          <w:rFonts w:asciiTheme="minorHAnsi" w:hAnsiTheme="minorHAnsi" w:cstheme="minorHAnsi"/>
          <w:color w:val="000000"/>
          <w:sz w:val="12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outlineLvl w:val="0"/>
        <w:rPr>
          <w:rFonts w:asciiTheme="minorHAnsi" w:hAnsiTheme="minorHAnsi" w:cstheme="minorHAnsi"/>
          <w:b/>
          <w:lang w:val="sr-Latn-ME"/>
        </w:rPr>
      </w:pPr>
      <w:bookmarkStart w:id="7" w:name="_Toc62730560"/>
      <w:r w:rsidRPr="006B0B29">
        <w:rPr>
          <w:rFonts w:asciiTheme="minorHAnsi" w:hAnsiTheme="minorHAnsi" w:cstheme="minorHAnsi"/>
          <w:b/>
          <w:lang w:val="sr-Latn-ME"/>
        </w:rPr>
        <w:t>JEZIK PONUDE</w:t>
      </w:r>
      <w:bookmarkEnd w:id="7"/>
    </w:p>
    <w:p w:rsidR="004277D4" w:rsidRPr="000D16F7" w:rsidRDefault="004277D4" w:rsidP="00982B9D">
      <w:pPr>
        <w:jc w:val="both"/>
        <w:rPr>
          <w:rFonts w:asciiTheme="minorHAnsi" w:hAnsiTheme="minorHAnsi" w:cstheme="minorHAnsi"/>
          <w:b/>
          <w:bCs/>
          <w:color w:val="000000"/>
          <w:sz w:val="8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>Ponuda se sačinjava na:</w:t>
      </w:r>
    </w:p>
    <w:p w:rsidR="004277D4" w:rsidRPr="007D6147" w:rsidRDefault="004277D4" w:rsidP="00982B9D">
      <w:pPr>
        <w:jc w:val="both"/>
        <w:rPr>
          <w:rFonts w:asciiTheme="minorHAnsi" w:hAnsiTheme="minorHAnsi" w:cstheme="minorHAnsi"/>
          <w:b/>
          <w:bCs/>
          <w:color w:val="000000"/>
          <w:sz w:val="12"/>
          <w:lang w:val="sr-Latn-ME"/>
        </w:rPr>
      </w:pPr>
    </w:p>
    <w:p w:rsidR="004277D4" w:rsidRPr="006B0B29" w:rsidRDefault="00935409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>
        <w:rPr>
          <w:rFonts w:asciiTheme="minorHAnsi" w:hAnsiTheme="minorHAnsi" w:cstheme="minorHAnsi"/>
          <w:color w:val="000000"/>
          <w:lang w:val="sr-Latn-ME"/>
        </w:rPr>
        <w:sym w:font="Wingdings" w:char="F078"/>
      </w:r>
      <w:r w:rsidR="004277D4" w:rsidRPr="006B0B29">
        <w:rPr>
          <w:rFonts w:asciiTheme="minorHAnsi" w:hAnsiTheme="minorHAnsi" w:cstheme="minorHAnsi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A52570" w:rsidRPr="000D16F7" w:rsidRDefault="00A52570" w:rsidP="00982B9D">
      <w:pPr>
        <w:jc w:val="both"/>
        <w:rPr>
          <w:rFonts w:asciiTheme="minorHAnsi" w:hAnsiTheme="minorHAnsi" w:cstheme="minorHAnsi"/>
          <w:sz w:val="12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outlineLvl w:val="0"/>
        <w:rPr>
          <w:rFonts w:asciiTheme="minorHAnsi" w:hAnsiTheme="minorHAnsi" w:cstheme="minorHAnsi"/>
          <w:b/>
          <w:lang w:val="sr-Latn-ME"/>
        </w:rPr>
      </w:pPr>
      <w:bookmarkStart w:id="8" w:name="_Toc62730561"/>
      <w:r w:rsidRPr="006B0B29">
        <w:rPr>
          <w:rFonts w:asciiTheme="minorHAnsi" w:hAnsiTheme="minorHAnsi" w:cstheme="minorHAnsi"/>
          <w:b/>
          <w:lang w:val="sr-Latn-ME"/>
        </w:rPr>
        <w:t>NAČIN, MJESTO I VRIJEME PODNOŠENJA PONUDA I OTVARANJA PONUDA</w:t>
      </w:r>
      <w:bookmarkEnd w:id="8"/>
    </w:p>
    <w:p w:rsidR="004277D4" w:rsidRPr="007D6147" w:rsidRDefault="004277D4" w:rsidP="00982B9D">
      <w:pPr>
        <w:jc w:val="both"/>
        <w:rPr>
          <w:rFonts w:asciiTheme="minorHAnsi" w:hAnsiTheme="minorHAnsi" w:cstheme="minorHAnsi"/>
          <w:b/>
          <w:bCs/>
          <w:color w:val="000000"/>
          <w:sz w:val="10"/>
          <w:lang w:val="sr-Latn-ME"/>
        </w:rPr>
      </w:pPr>
    </w:p>
    <w:p w:rsidR="004277D4" w:rsidRPr="000B745E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 w:rsidRPr="000B745E">
        <w:rPr>
          <w:rFonts w:asciiTheme="minorHAnsi" w:hAnsiTheme="minorHAnsi" w:cstheme="minorHAnsi"/>
          <w:color w:val="000000"/>
          <w:lang w:val="sr-Latn-ME"/>
        </w:rPr>
        <w:t xml:space="preserve">Ponude se podnose preko ESJN-a zaključno sa danom </w:t>
      </w:r>
      <w:r w:rsidR="005546F0">
        <w:rPr>
          <w:rFonts w:asciiTheme="minorHAnsi" w:hAnsiTheme="minorHAnsi" w:cstheme="minorHAnsi"/>
          <w:color w:val="000000"/>
          <w:lang w:val="sr-Latn-ME"/>
        </w:rPr>
        <w:t>5</w:t>
      </w:r>
      <w:r w:rsidR="005B7024" w:rsidRPr="000D1CD6">
        <w:rPr>
          <w:rFonts w:asciiTheme="minorHAnsi" w:hAnsiTheme="minorHAnsi" w:cstheme="minorHAnsi"/>
          <w:color w:val="000000"/>
          <w:lang w:val="sr-Latn-ME"/>
        </w:rPr>
        <w:t>.</w:t>
      </w:r>
      <w:r w:rsidR="003E2614">
        <w:rPr>
          <w:rFonts w:asciiTheme="minorHAnsi" w:hAnsiTheme="minorHAnsi" w:cstheme="minorHAnsi"/>
          <w:color w:val="000000"/>
          <w:lang w:val="sr-Latn-ME"/>
        </w:rPr>
        <w:t>9.2022</w:t>
      </w:r>
      <w:r w:rsidR="00AB6490" w:rsidRPr="000D1CD6">
        <w:rPr>
          <w:rFonts w:asciiTheme="minorHAnsi" w:hAnsiTheme="minorHAnsi" w:cstheme="minorHAnsi"/>
          <w:color w:val="000000"/>
          <w:lang w:val="sr-Latn-ME"/>
        </w:rPr>
        <w:t>.</w:t>
      </w:r>
      <w:r w:rsidRPr="000D1CD6">
        <w:rPr>
          <w:rFonts w:asciiTheme="minorHAnsi" w:hAnsiTheme="minorHAnsi" w:cstheme="minorHAnsi"/>
          <w:color w:val="000000"/>
          <w:lang w:val="sr-Latn-ME"/>
        </w:rPr>
        <w:t xml:space="preserve"> godine do</w:t>
      </w:r>
      <w:r w:rsidRPr="00037AA7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3D3B5A">
        <w:rPr>
          <w:rFonts w:asciiTheme="minorHAnsi" w:hAnsiTheme="minorHAnsi" w:cstheme="minorHAnsi"/>
          <w:color w:val="000000"/>
          <w:lang w:val="sr-Latn-ME"/>
        </w:rPr>
        <w:t>12</w:t>
      </w:r>
      <w:r w:rsidRPr="00037AA7">
        <w:rPr>
          <w:rFonts w:asciiTheme="minorHAnsi" w:hAnsiTheme="minorHAnsi" w:cstheme="minorHAnsi"/>
          <w:color w:val="000000"/>
          <w:lang w:val="sr-Latn-ME"/>
        </w:rPr>
        <w:t xml:space="preserve"> sati.</w:t>
      </w:r>
    </w:p>
    <w:p w:rsidR="004277D4" w:rsidRPr="007D6147" w:rsidRDefault="004277D4" w:rsidP="00982B9D">
      <w:pPr>
        <w:jc w:val="both"/>
        <w:rPr>
          <w:rFonts w:asciiTheme="minorHAnsi" w:hAnsiTheme="minorHAnsi" w:cstheme="minorHAnsi"/>
          <w:color w:val="000000"/>
          <w:sz w:val="12"/>
          <w:lang w:val="sr-Latn-ME"/>
        </w:rPr>
      </w:pPr>
    </w:p>
    <w:p w:rsidR="006146C4" w:rsidRPr="000B745E" w:rsidRDefault="006146C4" w:rsidP="006146C4">
      <w:pPr>
        <w:jc w:val="both"/>
        <w:rPr>
          <w:rFonts w:asciiTheme="minorHAnsi" w:hAnsiTheme="minorHAnsi" w:cstheme="minorHAnsi"/>
          <w:b/>
          <w:color w:val="000000"/>
          <w:u w:val="single"/>
          <w:lang w:val="sr-Latn-ME"/>
        </w:rPr>
      </w:pPr>
      <w:r w:rsidRPr="000B745E">
        <w:rPr>
          <w:rFonts w:asciiTheme="minorHAnsi" w:hAnsiTheme="minorHAnsi" w:cstheme="minorHAnsi"/>
          <w:b/>
          <w:color w:val="000000"/>
          <w:u w:val="single"/>
          <w:lang w:val="sr-Latn-ME"/>
        </w:rPr>
        <w:t>Razlog hitnosti:</w:t>
      </w:r>
    </w:p>
    <w:p w:rsidR="00B5771F" w:rsidRPr="00B5771F" w:rsidRDefault="006146C4" w:rsidP="00B5771F">
      <w:pPr>
        <w:jc w:val="both"/>
        <w:rPr>
          <w:rFonts w:ascii="Cambria" w:hAnsi="Cambria" w:cs="Arial"/>
          <w:highlight w:val="yellow"/>
          <w:lang w:val="sr-Latn-CS"/>
        </w:rPr>
      </w:pPr>
      <w:r w:rsidRPr="00037AA7">
        <w:rPr>
          <w:rFonts w:asciiTheme="minorHAnsi" w:hAnsiTheme="minorHAnsi" w:cstheme="minorHAnsi"/>
          <w:color w:val="000000"/>
          <w:lang w:val="sr-Latn-ME"/>
        </w:rPr>
        <w:t xml:space="preserve">Naručilac se opredijelio za </w:t>
      </w:r>
      <w:r w:rsidR="001458F6" w:rsidRPr="00037AA7">
        <w:rPr>
          <w:rFonts w:asciiTheme="minorHAnsi" w:hAnsiTheme="minorHAnsi" w:cstheme="minorHAnsi"/>
          <w:color w:val="000000"/>
          <w:lang w:val="sr-Latn-ME"/>
        </w:rPr>
        <w:t>rok za dostavljanje ponuda od 15</w:t>
      </w:r>
      <w:r w:rsidRPr="00037AA7">
        <w:rPr>
          <w:rFonts w:asciiTheme="minorHAnsi" w:hAnsiTheme="minorHAnsi" w:cstheme="minorHAnsi"/>
          <w:color w:val="000000"/>
          <w:lang w:val="sr-Latn-ME"/>
        </w:rPr>
        <w:t xml:space="preserve"> dana u </w:t>
      </w:r>
      <w:r w:rsidRPr="00BD2241">
        <w:rPr>
          <w:rFonts w:asciiTheme="minorHAnsi" w:hAnsiTheme="minorHAnsi" w:cstheme="minorHAnsi"/>
          <w:color w:val="000000"/>
          <w:lang w:val="sr-Latn-ME"/>
        </w:rPr>
        <w:t xml:space="preserve">skladu sa članom 54 stav 4 ZJN iz razloga </w:t>
      </w:r>
      <w:r w:rsidR="00B5771F" w:rsidRPr="00BD2241">
        <w:rPr>
          <w:rFonts w:asciiTheme="majorHAnsi" w:hAnsiTheme="majorHAnsi" w:cs="Arial"/>
          <w:i/>
          <w:color w:val="222222"/>
        </w:rPr>
        <w:t xml:space="preserve">hitnosti rok za podnošenje ponuda u ovom postupku javne nabavke iznosi 15 dana od dana objavljivanja tenderske dokumentacije na portalu javnih nabavki. Razlog hitnosti za korišćenje roka za podnošenje ponuda u kraćem trajanju je zbog isteka prethodnog ugovora, a naručilac </w:t>
      </w:r>
      <w:r w:rsidR="00B5771F" w:rsidRPr="00BD2241">
        <w:rPr>
          <w:rFonts w:ascii="Cambria" w:hAnsi="Cambria" w:cs="Arial"/>
          <w:lang w:val="sr-Latn-CS"/>
        </w:rPr>
        <w:t xml:space="preserve">je </w:t>
      </w:r>
      <w:r w:rsidR="00B5771F" w:rsidRPr="00BD2241">
        <w:rPr>
          <w:rFonts w:ascii="Cambria" w:hAnsi="Cambria" w:cs="Arial"/>
          <w:i/>
          <w:lang w:val="sr-Latn-CS"/>
        </w:rPr>
        <w:t xml:space="preserve">dužan da obezbijedi zdravstveni pregled zaposlenih koje raspoređuje na poslove sa posebnim uslovima rada saglasno Zakonu o zaštiti i zdravlju na </w:t>
      </w:r>
      <w:r w:rsidR="00B5771F" w:rsidRPr="001D3BD8">
        <w:rPr>
          <w:rFonts w:ascii="Cambria" w:hAnsi="Cambria" w:cs="Arial"/>
          <w:i/>
          <w:lang w:val="sr-Latn-CS"/>
        </w:rPr>
        <w:t xml:space="preserve">radu („Sl.list CG“ broj 34/14 i 44/18), a imajući u vidu specifičnu djelatnost ovog Drušva. Za željezničke radnike koji neposredno učestvuju u vršenju željezničkog saobraćaja propisani su zdravstveni uslovi koje moraju ispunjavati saglasno </w:t>
      </w:r>
      <w:r w:rsidR="001D3BD8" w:rsidRPr="001D3BD8">
        <w:rPr>
          <w:rFonts w:ascii="Cambria" w:hAnsi="Cambria" w:cs="Arial"/>
          <w:i/>
          <w:lang w:val="sr-Latn-CS"/>
        </w:rPr>
        <w:t xml:space="preserve">655 </w:t>
      </w:r>
      <w:r w:rsidR="00B5771F" w:rsidRPr="001D3BD8">
        <w:rPr>
          <w:rFonts w:ascii="Cambria" w:hAnsi="Cambria" w:cs="Arial"/>
          <w:i/>
          <w:lang w:val="sr-Latn-CS"/>
        </w:rPr>
        <w:t xml:space="preserve">Pravilniku o zdravstvenim uslovima koje moraju ispunjavati željeznički radnici („Sl.list SRJ“ broj 3/2000), Pravilniku o načinu i postupku </w:t>
      </w:r>
      <w:r w:rsidR="00B5771F" w:rsidRPr="001D3BD8">
        <w:rPr>
          <w:rFonts w:asciiTheme="majorHAnsi" w:hAnsiTheme="majorHAnsi"/>
          <w:i/>
        </w:rPr>
        <w:t>za vršenje</w:t>
      </w:r>
      <w:r w:rsidR="00B5771F" w:rsidRPr="001D3BD8">
        <w:rPr>
          <w:rFonts w:ascii="Cambria" w:hAnsi="Cambria" w:cs="Arial"/>
          <w:i/>
          <w:lang w:val="sr-Latn-CS"/>
        </w:rPr>
        <w:t xml:space="preserve"> prethodnih i periodičnih specijalističkih ljekarskih pregleda </w:t>
      </w:r>
      <w:r w:rsidR="00B5771F" w:rsidRPr="001D3BD8">
        <w:rPr>
          <w:rFonts w:asciiTheme="majorHAnsi" w:hAnsiTheme="majorHAnsi" w:cs="Arial"/>
          <w:i/>
          <w:lang w:val="sr-Latn-CS"/>
        </w:rPr>
        <w:t>radnika („Sl.list SRCG“ broj 25/80</w:t>
      </w:r>
      <w:r w:rsidR="00B5771F" w:rsidRPr="001D3BD8">
        <w:rPr>
          <w:rFonts w:ascii="Cambria" w:hAnsi="Cambria" w:cs="Arial"/>
          <w:i/>
          <w:lang w:val="sr-Latn-CS"/>
        </w:rPr>
        <w:t>) i Aktu o procijeni rizika, usvojenog na sjednici Odbora Direktora ŽICG AD-Podgorica dana 13.06.2011.godine i izmjenama i dopunama Akta o procjeni rizika (III Izmjene i dopune).</w:t>
      </w:r>
    </w:p>
    <w:p w:rsidR="00B5771F" w:rsidRPr="00B5771F" w:rsidRDefault="00B5771F" w:rsidP="00B5771F">
      <w:pPr>
        <w:jc w:val="both"/>
        <w:rPr>
          <w:sz w:val="23"/>
          <w:szCs w:val="23"/>
          <w:highlight w:val="yellow"/>
          <w:lang w:val="pl-PL"/>
        </w:rPr>
      </w:pPr>
    </w:p>
    <w:p w:rsidR="00B5771F" w:rsidRPr="00534151" w:rsidRDefault="00B5771F" w:rsidP="00B5771F">
      <w:pPr>
        <w:jc w:val="both"/>
        <w:rPr>
          <w:rFonts w:asciiTheme="majorHAnsi" w:hAnsiTheme="majorHAnsi"/>
          <w:sz w:val="23"/>
          <w:szCs w:val="23"/>
          <w:lang w:val="pl-PL"/>
        </w:rPr>
      </w:pPr>
      <w:r w:rsidRPr="00BD2241">
        <w:rPr>
          <w:rFonts w:asciiTheme="majorHAnsi" w:hAnsiTheme="majorHAnsi"/>
          <w:i/>
          <w:lang w:val="pl-PL"/>
        </w:rPr>
        <w:t xml:space="preserve">Kako naručilac nije postavio zahtjeve koji učesnicima </w:t>
      </w:r>
      <w:r w:rsidRPr="00BD2241">
        <w:rPr>
          <w:rFonts w:asciiTheme="majorHAnsi" w:hAnsiTheme="majorHAnsi"/>
          <w:i/>
        </w:rPr>
        <w:t>z</w:t>
      </w:r>
      <w:r w:rsidRPr="00BD2241">
        <w:rPr>
          <w:rFonts w:asciiTheme="majorHAnsi" w:hAnsiTheme="majorHAnsi"/>
          <w:i/>
          <w:lang w:val="pl-PL"/>
        </w:rPr>
        <w:t xml:space="preserve">ahtijeva dodatno vrijeme za pripremu dokumentacije ili pribavljanje posebnih informacija vezanih za postupak i predmet javne nabavke, smatramo da su se stekli uslovi da se navedena nabavka sprovede u otvorenom postupku javne nabavke sa kraćim rokom </w:t>
      </w:r>
      <w:r w:rsidRPr="00BD2241">
        <w:rPr>
          <w:rFonts w:asciiTheme="majorHAnsi" w:hAnsiTheme="majorHAnsi" w:cs="Arial"/>
          <w:i/>
          <w:color w:val="222222"/>
        </w:rPr>
        <w:t>za podnošenje ponuda.</w:t>
      </w:r>
    </w:p>
    <w:p w:rsidR="009B5A1D" w:rsidRPr="007D6147" w:rsidRDefault="009B5A1D" w:rsidP="006146C4">
      <w:pPr>
        <w:jc w:val="both"/>
        <w:rPr>
          <w:rFonts w:asciiTheme="minorHAnsi" w:hAnsiTheme="minorHAnsi" w:cstheme="minorHAnsi"/>
          <w:color w:val="000000"/>
          <w:sz w:val="14"/>
          <w:lang w:val="sr-Latn-ME"/>
        </w:rPr>
      </w:pPr>
    </w:p>
    <w:p w:rsidR="006146C4" w:rsidRPr="000B745E" w:rsidRDefault="006146C4" w:rsidP="006146C4">
      <w:pPr>
        <w:jc w:val="both"/>
        <w:rPr>
          <w:rFonts w:asciiTheme="minorHAnsi" w:hAnsiTheme="minorHAnsi" w:cstheme="minorHAnsi"/>
          <w:color w:val="000000"/>
          <w:lang w:val="sr-Latn-ME"/>
        </w:rPr>
      </w:pPr>
      <w:r w:rsidRPr="000B745E">
        <w:rPr>
          <w:rFonts w:asciiTheme="minorHAnsi" w:hAnsiTheme="minorHAnsi" w:cstheme="minorHAnsi"/>
          <w:color w:val="000000"/>
          <w:lang w:val="sr-Latn-ME"/>
        </w:rPr>
        <w:t>Otva</w:t>
      </w:r>
      <w:r w:rsidR="00A52570" w:rsidRPr="000B745E">
        <w:rPr>
          <w:rFonts w:asciiTheme="minorHAnsi" w:hAnsiTheme="minorHAnsi" w:cstheme="minorHAnsi"/>
          <w:color w:val="000000"/>
          <w:lang w:val="sr-Latn-ME"/>
        </w:rPr>
        <w:t xml:space="preserve">ranje ponuda održaće </w:t>
      </w:r>
      <w:r w:rsidR="00A52570" w:rsidRPr="000D1CD6">
        <w:rPr>
          <w:rFonts w:asciiTheme="minorHAnsi" w:hAnsiTheme="minorHAnsi" w:cstheme="minorHAnsi"/>
          <w:color w:val="000000"/>
          <w:lang w:val="sr-Latn-ME"/>
        </w:rPr>
        <w:t xml:space="preserve">se dana  </w:t>
      </w:r>
      <w:r w:rsidR="005546F0">
        <w:rPr>
          <w:rFonts w:asciiTheme="minorHAnsi" w:hAnsiTheme="minorHAnsi" w:cstheme="minorHAnsi"/>
          <w:color w:val="000000"/>
          <w:lang w:val="sr-Latn-ME"/>
        </w:rPr>
        <w:t>5</w:t>
      </w:r>
      <w:bookmarkStart w:id="9" w:name="_GoBack"/>
      <w:bookmarkEnd w:id="9"/>
      <w:r w:rsidR="003E2614" w:rsidRPr="003E2614">
        <w:rPr>
          <w:rFonts w:asciiTheme="minorHAnsi" w:hAnsiTheme="minorHAnsi" w:cstheme="minorHAnsi"/>
          <w:color w:val="000000"/>
          <w:lang w:val="sr-Latn-ME"/>
        </w:rPr>
        <w:t>.9.2022. godine do 12 sati.</w:t>
      </w:r>
    </w:p>
    <w:p w:rsidR="006146C4" w:rsidRPr="000D16F7" w:rsidRDefault="006146C4" w:rsidP="006146C4">
      <w:pPr>
        <w:jc w:val="both"/>
        <w:rPr>
          <w:rFonts w:asciiTheme="minorHAnsi" w:hAnsiTheme="minorHAnsi" w:cstheme="minorHAnsi"/>
          <w:color w:val="000000"/>
          <w:sz w:val="16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outlineLvl w:val="0"/>
        <w:rPr>
          <w:rFonts w:asciiTheme="minorHAnsi" w:hAnsiTheme="minorHAnsi" w:cstheme="minorHAnsi"/>
          <w:b/>
          <w:lang w:val="sr-Latn-ME"/>
        </w:rPr>
      </w:pPr>
      <w:bookmarkStart w:id="10" w:name="_Toc62730563"/>
      <w:r w:rsidRPr="006B0B29">
        <w:rPr>
          <w:rFonts w:asciiTheme="minorHAnsi" w:hAnsiTheme="minorHAnsi" w:cstheme="minorHAnsi"/>
          <w:b/>
          <w:lang w:val="sr-Latn-ME"/>
        </w:rPr>
        <w:t>TAJNOST PODATAKA</w:t>
      </w:r>
      <w:bookmarkEnd w:id="10"/>
    </w:p>
    <w:p w:rsidR="004277D4" w:rsidRPr="007D6147" w:rsidRDefault="004277D4" w:rsidP="00982B9D">
      <w:pPr>
        <w:jc w:val="both"/>
        <w:rPr>
          <w:rFonts w:asciiTheme="minorHAnsi" w:hAnsiTheme="minorHAnsi" w:cstheme="minorHAnsi"/>
          <w:color w:val="000000"/>
          <w:sz w:val="14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 xml:space="preserve"> 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>Tenderska dokumentacija sadrži tajne podatke</w:t>
      </w:r>
    </w:p>
    <w:p w:rsidR="004277D4" w:rsidRPr="006B0B29" w:rsidRDefault="00F2146D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>
        <w:rPr>
          <w:rFonts w:asciiTheme="minorHAnsi" w:hAnsiTheme="minorHAnsi" w:cstheme="minorHAnsi"/>
          <w:color w:val="000000"/>
          <w:lang w:val="sr-Latn-ME"/>
        </w:rPr>
        <w:sym w:font="Wingdings" w:char="F078"/>
      </w:r>
      <w:r w:rsidR="004277D4" w:rsidRPr="006B0B29">
        <w:rPr>
          <w:rFonts w:asciiTheme="minorHAnsi" w:hAnsiTheme="minorHAnsi" w:cstheme="minorHAnsi"/>
          <w:color w:val="000000"/>
          <w:lang w:val="sr-Latn-ME"/>
        </w:rPr>
        <w:t xml:space="preserve"> ne</w:t>
      </w:r>
    </w:p>
    <w:p w:rsidR="004277D4" w:rsidRDefault="004277D4" w:rsidP="00982B9D">
      <w:pPr>
        <w:rPr>
          <w:rFonts w:asciiTheme="minorHAnsi" w:hAnsiTheme="minorHAnsi" w:cstheme="minorHAnsi"/>
          <w:sz w:val="14"/>
          <w:lang w:val="sr-Latn-ME"/>
        </w:rPr>
      </w:pPr>
    </w:p>
    <w:p w:rsidR="00D35B19" w:rsidRDefault="00D35B19" w:rsidP="00982B9D">
      <w:pPr>
        <w:rPr>
          <w:rFonts w:asciiTheme="minorHAnsi" w:hAnsiTheme="minorHAnsi" w:cstheme="minorHAnsi"/>
          <w:sz w:val="14"/>
          <w:lang w:val="sr-Latn-ME"/>
        </w:rPr>
      </w:pPr>
    </w:p>
    <w:p w:rsidR="00D35B19" w:rsidRDefault="00D35B19" w:rsidP="00982B9D">
      <w:pPr>
        <w:rPr>
          <w:rFonts w:asciiTheme="minorHAnsi" w:hAnsiTheme="minorHAnsi" w:cstheme="minorHAnsi"/>
          <w:sz w:val="14"/>
          <w:lang w:val="sr-Latn-ME"/>
        </w:rPr>
      </w:pPr>
    </w:p>
    <w:p w:rsidR="00D35B19" w:rsidRPr="000D16F7" w:rsidRDefault="00D35B19" w:rsidP="00982B9D">
      <w:pPr>
        <w:rPr>
          <w:rFonts w:asciiTheme="minorHAnsi" w:hAnsiTheme="minorHAnsi" w:cstheme="minorHAnsi"/>
          <w:sz w:val="14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outlineLvl w:val="0"/>
        <w:rPr>
          <w:rFonts w:asciiTheme="minorHAnsi" w:hAnsiTheme="minorHAnsi" w:cstheme="minorHAnsi"/>
          <w:b/>
          <w:lang w:val="sr-Latn-ME"/>
        </w:rPr>
      </w:pPr>
      <w:bookmarkStart w:id="11" w:name="_Toc62730564"/>
      <w:r w:rsidRPr="006B0B29">
        <w:rPr>
          <w:rFonts w:asciiTheme="minorHAnsi" w:hAnsiTheme="minorHAnsi" w:cstheme="minorHAnsi"/>
          <w:b/>
          <w:lang w:val="sr-Latn-ME"/>
        </w:rPr>
        <w:lastRenderedPageBreak/>
        <w:t>UPUTSTVO ZA SAČINJAVANJE PONUDE</w:t>
      </w:r>
      <w:bookmarkEnd w:id="11"/>
    </w:p>
    <w:p w:rsidR="004277D4" w:rsidRPr="000D16F7" w:rsidRDefault="004277D4" w:rsidP="00982B9D">
      <w:pPr>
        <w:rPr>
          <w:rFonts w:asciiTheme="minorHAnsi" w:hAnsiTheme="minorHAnsi" w:cstheme="minorHAnsi"/>
          <w:sz w:val="12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iCs/>
          <w:color w:val="000000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 xml:space="preserve">Ponuđač je dužan da tačno i nedvosmisleno popuni </w:t>
      </w:r>
      <w:r w:rsidRPr="006B0B29">
        <w:rPr>
          <w:rFonts w:asciiTheme="minorHAnsi" w:eastAsia="Calibri" w:hAnsiTheme="minorHAnsi" w:cstheme="minorHAnsi"/>
          <w:lang w:val="sr-Latn-ME"/>
        </w:rPr>
        <w:t>Izjavu privrednog subjekta u skladu sa zahtjevima iz tenderske dokumentacije.</w:t>
      </w:r>
    </w:p>
    <w:p w:rsidR="004277D4" w:rsidRPr="006B0B29" w:rsidRDefault="004277D4" w:rsidP="00982B9D">
      <w:pPr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jc w:val="both"/>
        <w:outlineLvl w:val="0"/>
        <w:rPr>
          <w:rFonts w:asciiTheme="minorHAnsi" w:hAnsiTheme="minorHAnsi" w:cstheme="minorHAnsi"/>
          <w:b/>
          <w:lang w:val="sr-Latn-ME"/>
        </w:rPr>
      </w:pPr>
      <w:bookmarkStart w:id="12" w:name="_Toc62730565"/>
      <w:r w:rsidRPr="006B0B29">
        <w:rPr>
          <w:rFonts w:asciiTheme="minorHAnsi" w:hAnsiTheme="minorHAnsi" w:cstheme="minorHAnsi"/>
          <w:b/>
          <w:lang w:val="sr-Latn-ME"/>
        </w:rPr>
        <w:t>NAČIN ZAKLJUČIVANJA I IZMJENE UGOVORA O JAVNOJ NABAVCI</w:t>
      </w:r>
      <w:bookmarkEnd w:id="12"/>
    </w:p>
    <w:p w:rsidR="004277D4" w:rsidRPr="00DF531F" w:rsidRDefault="004277D4" w:rsidP="00982B9D">
      <w:pPr>
        <w:jc w:val="both"/>
        <w:rPr>
          <w:rFonts w:asciiTheme="minorHAnsi" w:hAnsiTheme="minorHAnsi" w:cstheme="minorHAnsi"/>
          <w:sz w:val="10"/>
          <w:lang w:val="sr-Latn-ME"/>
        </w:rPr>
      </w:pPr>
    </w:p>
    <w:p w:rsidR="004277D4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DF531F" w:rsidRPr="00DF531F" w:rsidRDefault="00DF531F" w:rsidP="00982B9D">
      <w:pPr>
        <w:jc w:val="both"/>
        <w:rPr>
          <w:rFonts w:asciiTheme="minorHAnsi" w:hAnsiTheme="minorHAnsi" w:cstheme="minorHAnsi"/>
          <w:sz w:val="10"/>
          <w:lang w:val="sr-Latn-ME"/>
        </w:rPr>
      </w:pPr>
    </w:p>
    <w:p w:rsidR="00DF531F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F531F" w:rsidRPr="00DF531F" w:rsidRDefault="00DF531F" w:rsidP="00982B9D">
      <w:pPr>
        <w:jc w:val="both"/>
        <w:rPr>
          <w:rFonts w:asciiTheme="minorHAnsi" w:hAnsiTheme="minorHAnsi" w:cstheme="minorHAnsi"/>
          <w:sz w:val="8"/>
          <w:lang w:val="sr-Latn-ME"/>
        </w:rPr>
      </w:pPr>
    </w:p>
    <w:p w:rsidR="004277D4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6B0B29">
        <w:rPr>
          <w:rFonts w:asciiTheme="minorHAnsi" w:hAnsiTheme="minorHAnsi" w:cstheme="minorHAnsi"/>
          <w:color w:val="000000"/>
          <w:vertAlign w:val="superscript"/>
          <w:lang w:val="sr-Latn-ME"/>
        </w:rPr>
        <w:footnoteReference w:id="7"/>
      </w:r>
    </w:p>
    <w:p w:rsidR="00CF71BB" w:rsidRPr="006B0B29" w:rsidRDefault="00CF71BB" w:rsidP="00982B9D">
      <w:pPr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D470BE" w:rsidRPr="006B0B29" w:rsidTr="00B243FB">
        <w:tc>
          <w:tcPr>
            <w:tcW w:w="9288" w:type="dxa"/>
          </w:tcPr>
          <w:p w:rsidR="00CF71BB" w:rsidRPr="00F2146D" w:rsidRDefault="00FB0D15" w:rsidP="00FB0D15">
            <w:pPr>
              <w:pStyle w:val="BodyText2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3"/>
                <w:szCs w:val="23"/>
                <w:u w:val="single"/>
                <w:lang w:val="sr-Latn-CS"/>
              </w:rPr>
            </w:pPr>
            <w:r w:rsidRPr="00F2146D">
              <w:rPr>
                <w:rFonts w:asciiTheme="minorHAnsi" w:hAnsiTheme="minorHAnsi" w:cstheme="minorHAnsi"/>
                <w:b/>
                <w:sz w:val="23"/>
                <w:szCs w:val="23"/>
                <w:u w:val="single"/>
                <w:lang w:val="sr-Latn-CS"/>
              </w:rPr>
              <w:t>Ugovorena kazna</w:t>
            </w:r>
          </w:p>
          <w:p w:rsidR="00FB0D15" w:rsidRPr="006B0B29" w:rsidRDefault="004C0992" w:rsidP="00FB0D15">
            <w:pPr>
              <w:pStyle w:val="BodyText2"/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Ako </w:t>
            </w:r>
            <w:r w:rsidR="00864012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Ponuđač</w:t>
            </w:r>
            <w:r w:rsidR="00FB0D15"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kasni sa </w:t>
            </w:r>
            <w:r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isporukom robe</w:t>
            </w:r>
            <w:r w:rsidR="00FB0D15"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više od jednog dana (24 časa) obavezan je da Naručiocu plati </w:t>
            </w:r>
            <w:r w:rsidR="00FB0D15" w:rsidRPr="006B0B29">
              <w:rPr>
                <w:rFonts w:asciiTheme="minorHAnsi" w:hAnsiTheme="minorHAnsi" w:cstheme="minorHAnsi"/>
                <w:sz w:val="23"/>
                <w:szCs w:val="23"/>
              </w:rPr>
              <w:t xml:space="preserve">iznos ugovorene kazne od </w:t>
            </w:r>
            <w:r w:rsidR="00FB0D15"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2‰</w:t>
            </w:r>
            <w:r w:rsidR="00FB0D15" w:rsidRPr="006B0B29">
              <w:rPr>
                <w:rFonts w:asciiTheme="minorHAnsi" w:hAnsiTheme="minorHAnsi" w:cstheme="minorHAnsi"/>
                <w:sz w:val="23"/>
                <w:szCs w:val="23"/>
              </w:rPr>
              <w:t xml:space="preserve"> od vrijednosti ovog Ugovora za svaki dan zakašnjenja, s tim da ukoliko ugovorena kazna pr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eđe iznos od 5% od vrijednosti U</w:t>
            </w:r>
            <w:r w:rsidR="00FB0D15" w:rsidRPr="006B0B29">
              <w:rPr>
                <w:rFonts w:asciiTheme="minorHAnsi" w:hAnsiTheme="minorHAnsi" w:cstheme="minorHAnsi"/>
                <w:sz w:val="23"/>
                <w:szCs w:val="23"/>
              </w:rPr>
              <w:t xml:space="preserve">govora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- </w:t>
            </w:r>
            <w:r w:rsidR="00FB0D15" w:rsidRPr="006B0B29">
              <w:rPr>
                <w:rFonts w:asciiTheme="minorHAnsi" w:hAnsiTheme="minorHAnsi" w:cstheme="minorHAnsi"/>
                <w:sz w:val="23"/>
                <w:szCs w:val="23"/>
              </w:rPr>
              <w:t>ovaj Ugovor se smatra raskinutim.</w:t>
            </w:r>
          </w:p>
          <w:p w:rsidR="00FB0D15" w:rsidRPr="00864012" w:rsidRDefault="00FB0D15" w:rsidP="00FB0D15">
            <w:pPr>
              <w:jc w:val="both"/>
              <w:rPr>
                <w:rFonts w:asciiTheme="minorHAnsi" w:hAnsiTheme="minorHAnsi" w:cstheme="minorHAnsi"/>
                <w:sz w:val="10"/>
                <w:szCs w:val="16"/>
                <w:lang w:val="sr-Latn-CS"/>
              </w:rPr>
            </w:pPr>
          </w:p>
          <w:p w:rsidR="00FB0D15" w:rsidRPr="006B0B29" w:rsidRDefault="00FB0D15" w:rsidP="00FB0D15">
            <w:pPr>
              <w:jc w:val="both"/>
              <w:rPr>
                <w:rFonts w:asciiTheme="minorHAnsi" w:hAnsiTheme="minorHAnsi" w:cstheme="minorHAnsi"/>
                <w:sz w:val="23"/>
                <w:szCs w:val="23"/>
                <w:lang w:val="sr-Latn-CS"/>
              </w:rPr>
            </w:pP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Ugovorne strane</w:t>
            </w:r>
            <w:r w:rsidR="004C0992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su saglasne da Naručilac</w:t>
            </w: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nije dužan da obavijesti </w:t>
            </w:r>
            <w:r w:rsidR="004C0992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Ponuđača </w:t>
            </w: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da je zapao u kašnjenje, već da odmah po zapadanju u kašnjenje Naručilac ima pravo da traži isplatu ugovorene kazne. Ako </w:t>
            </w:r>
            <w:r w:rsidR="00864012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Ponuđač</w:t>
            </w: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ne plati ugovorenu kaznu, Naručilac može da navedeni iznos ugovorene kazne naplati i odbije od bilo kog po</w:t>
            </w:r>
            <w:r w:rsidR="00864012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traživanja Ponuđača</w:t>
            </w: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prema njemu, koji bi nastao po bilo kom osnovu.</w:t>
            </w:r>
          </w:p>
          <w:p w:rsidR="00D470BE" w:rsidRPr="00864012" w:rsidRDefault="00D470BE" w:rsidP="00982B9D">
            <w:pPr>
              <w:rPr>
                <w:rFonts w:asciiTheme="minorHAnsi" w:hAnsiTheme="minorHAnsi" w:cstheme="minorHAnsi"/>
                <w:b/>
                <w:color w:val="000000"/>
                <w:sz w:val="12"/>
              </w:rPr>
            </w:pPr>
          </w:p>
          <w:p w:rsidR="00CF71BB" w:rsidRPr="00F2146D" w:rsidRDefault="00CF71BB" w:rsidP="00F2146D">
            <w:pPr>
              <w:rPr>
                <w:rFonts w:asciiTheme="minorHAnsi" w:hAnsiTheme="minorHAnsi" w:cstheme="minorHAnsi"/>
                <w:b/>
                <w:sz w:val="23"/>
                <w:szCs w:val="23"/>
                <w:u w:val="single"/>
                <w:lang w:val="sr-Latn-CS"/>
              </w:rPr>
            </w:pPr>
            <w:r w:rsidRPr="00F2146D">
              <w:rPr>
                <w:rFonts w:asciiTheme="minorHAnsi" w:hAnsiTheme="minorHAnsi" w:cstheme="minorHAnsi"/>
                <w:b/>
                <w:sz w:val="23"/>
                <w:szCs w:val="23"/>
                <w:u w:val="single"/>
                <w:lang w:val="sr-Latn-CS"/>
              </w:rPr>
              <w:t>Pravo ugovornih strana na raskid ugovora</w:t>
            </w:r>
          </w:p>
          <w:p w:rsidR="00CF71BB" w:rsidRPr="006B0B29" w:rsidRDefault="00864012" w:rsidP="00CF71BB">
            <w:pPr>
              <w:jc w:val="both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Ponuđač je dužan da  raskine ovaj U</w:t>
            </w:r>
            <w:r w:rsidR="00CF71BB"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govor iz razloga navedenim u članu 150 </w:t>
            </w:r>
            <w:r w:rsidR="00CF71BB" w:rsidRPr="006B0B29">
              <w:rPr>
                <w:rFonts w:asciiTheme="minorHAnsi" w:hAnsiTheme="minorHAnsi" w:cstheme="minorHAnsi"/>
                <w:color w:val="000000"/>
                <w:sz w:val="23"/>
                <w:szCs w:val="23"/>
              </w:rPr>
              <w:t>Zakona o javnim nabavkama, kojim se propisuje raskid ugovora o javnoj nabavci.</w:t>
            </w:r>
          </w:p>
          <w:p w:rsidR="00CF71BB" w:rsidRPr="006B0B29" w:rsidRDefault="00CF71BB" w:rsidP="00CF71BB">
            <w:pPr>
              <w:rPr>
                <w:rFonts w:asciiTheme="minorHAnsi" w:hAnsiTheme="minorHAnsi" w:cstheme="minorHAnsi"/>
                <w:b/>
                <w:sz w:val="16"/>
                <w:szCs w:val="16"/>
                <w:lang w:val="sr-Latn-CS"/>
              </w:rPr>
            </w:pPr>
          </w:p>
          <w:p w:rsidR="00CF71BB" w:rsidRPr="006B0B29" w:rsidRDefault="00CF71BB" w:rsidP="00CF71BB">
            <w:pPr>
              <w:jc w:val="both"/>
              <w:rPr>
                <w:rFonts w:asciiTheme="minorHAnsi" w:hAnsiTheme="minorHAnsi" w:cstheme="minorHAnsi"/>
                <w:sz w:val="23"/>
                <w:szCs w:val="23"/>
                <w:lang w:val="sr-Latn-CS"/>
              </w:rPr>
            </w:pP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Ugo</w:t>
            </w:r>
            <w:r w:rsidR="00864012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vorne strane su saglasne da se U</w:t>
            </w: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govor može raskinuti pismenim sporazumom koji potpisuju obje ugovorne stran</w:t>
            </w:r>
            <w:r w:rsidR="00864012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e, osim u slučaju da Naručilac</w:t>
            </w: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trpi štetu iz razloga što </w:t>
            </w:r>
            <w:r w:rsidR="00864012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Ponuđač</w:t>
            </w: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 xml:space="preserve"> ne izvršava ili neopravdano kasni sa izvršavanjem svojih obaveza. U tom slučaju Naručilac ima pravo na jednostrani raskid ugovora uz otkazni rok od 30 dana od dana nastupanja razloga za raskid ugovora.</w:t>
            </w:r>
          </w:p>
          <w:p w:rsidR="00D470BE" w:rsidRPr="000D16F7" w:rsidRDefault="00D470BE" w:rsidP="00982B9D">
            <w:pPr>
              <w:pStyle w:val="BodyText2"/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4"/>
              </w:rPr>
            </w:pPr>
          </w:p>
          <w:p w:rsidR="00CF71BB" w:rsidRPr="00F2146D" w:rsidRDefault="00CF71BB" w:rsidP="00F2146D">
            <w:pPr>
              <w:pStyle w:val="BodyText2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3"/>
                <w:szCs w:val="23"/>
                <w:u w:val="single"/>
              </w:rPr>
            </w:pPr>
            <w:r w:rsidRPr="00F2146D">
              <w:rPr>
                <w:rFonts w:asciiTheme="minorHAnsi" w:hAnsiTheme="minorHAnsi" w:cstheme="minorHAnsi"/>
                <w:b/>
                <w:sz w:val="23"/>
                <w:szCs w:val="23"/>
                <w:u w:val="single"/>
              </w:rPr>
              <w:t>Rešavanje pitanja koja nisu regulisana ugovorom i način rešavanje sporova</w:t>
            </w:r>
          </w:p>
          <w:p w:rsidR="00CF71BB" w:rsidRPr="006B0B29" w:rsidRDefault="00CF71BB" w:rsidP="00CF71BB">
            <w:pPr>
              <w:jc w:val="both"/>
              <w:rPr>
                <w:rFonts w:asciiTheme="minorHAnsi" w:hAnsiTheme="minorHAnsi" w:cstheme="minorHAnsi"/>
                <w:sz w:val="23"/>
                <w:szCs w:val="23"/>
                <w:lang w:val="sr-Latn-CS"/>
              </w:rPr>
            </w:pP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t>Za sve što nije regulisano ugovorom primjenjivaće se odredbe Zakona o obligacionim odnosima, Zakona o javnim nabavkama, Zakona o željeznici i Zakona o bezbjednosti, organizaciji i efikasnosti željezničkog prevoza.</w:t>
            </w:r>
          </w:p>
          <w:p w:rsidR="00CF71BB" w:rsidRPr="000D16F7" w:rsidRDefault="00CF71BB" w:rsidP="00CF71BB">
            <w:pPr>
              <w:jc w:val="both"/>
              <w:rPr>
                <w:rFonts w:asciiTheme="minorHAnsi" w:hAnsiTheme="minorHAnsi" w:cstheme="minorHAnsi"/>
                <w:sz w:val="8"/>
                <w:szCs w:val="20"/>
                <w:lang w:val="sr-Latn-CS"/>
              </w:rPr>
            </w:pPr>
          </w:p>
          <w:p w:rsidR="00CF71BB" w:rsidRPr="007D6147" w:rsidRDefault="00CF71BB" w:rsidP="007D6147">
            <w:pPr>
              <w:jc w:val="both"/>
              <w:rPr>
                <w:rFonts w:asciiTheme="minorHAnsi" w:hAnsiTheme="minorHAnsi" w:cstheme="minorHAnsi"/>
                <w:sz w:val="23"/>
                <w:szCs w:val="23"/>
                <w:lang w:val="sr-Latn-CS"/>
              </w:rPr>
            </w:pPr>
            <w:r w:rsidRPr="006B0B29">
              <w:rPr>
                <w:rFonts w:asciiTheme="minorHAnsi" w:hAnsiTheme="minorHAnsi" w:cstheme="minorHAnsi"/>
                <w:sz w:val="23"/>
                <w:szCs w:val="23"/>
                <w:lang w:val="sr-Latn-CS"/>
              </w:rPr>
              <w:lastRenderedPageBreak/>
              <w:t>Ugovorne strane su saglasne da će eventualne sporove rešavati mirnim putem u duhu dobrih poslovnih običaja i morala. U suprotnom, ugovara se nadležnost Privrednog suda u Podgorici.</w:t>
            </w:r>
          </w:p>
        </w:tc>
      </w:tr>
    </w:tbl>
    <w:p w:rsidR="004277D4" w:rsidRPr="006B0B29" w:rsidRDefault="004277D4" w:rsidP="00982B9D">
      <w:pPr>
        <w:jc w:val="both"/>
        <w:rPr>
          <w:rFonts w:asciiTheme="minorHAnsi" w:hAnsiTheme="minorHAnsi" w:cstheme="minorHAnsi"/>
          <w:b/>
          <w:bCs/>
          <w:color w:val="000000"/>
          <w:sz w:val="10"/>
          <w:szCs w:val="10"/>
          <w:lang w:val="sr-Latn-ME"/>
        </w:rPr>
      </w:pPr>
    </w:p>
    <w:p w:rsidR="004277D4" w:rsidRPr="006B0B29" w:rsidRDefault="00F2146D" w:rsidP="00982B9D">
      <w:pPr>
        <w:jc w:val="both"/>
        <w:rPr>
          <w:rFonts w:asciiTheme="minorHAnsi" w:hAnsiTheme="minorHAnsi" w:cstheme="minorHAnsi"/>
          <w:b/>
          <w:bCs/>
          <w:color w:val="FF0000"/>
          <w:lang w:val="sr-Latn-ME"/>
        </w:rPr>
      </w:pPr>
      <w:r>
        <w:rPr>
          <w:rFonts w:asciiTheme="minorHAnsi" w:hAnsiTheme="minorHAnsi" w:cstheme="minorHAnsi"/>
          <w:color w:val="000000"/>
          <w:lang w:val="sr-Latn-ME"/>
        </w:rPr>
        <w:sym w:font="Wingdings" w:char="F078"/>
      </w:r>
      <w:r w:rsidR="004277D4" w:rsidRPr="006B0B29">
        <w:rPr>
          <w:rFonts w:asciiTheme="minorHAnsi" w:hAnsiTheme="minorHAnsi" w:cstheme="minorHAnsi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</w:t>
      </w:r>
      <w:r w:rsidR="004277D4" w:rsidRPr="006B0B29">
        <w:rPr>
          <w:rFonts w:asciiTheme="minorHAnsi" w:hAnsiTheme="minorHAnsi" w:cstheme="minorHAnsi"/>
          <w:color w:val="000000"/>
          <w:vertAlign w:val="superscript"/>
          <w:lang w:val="sr-Latn-ME"/>
        </w:rPr>
        <w:footnoteReference w:id="8"/>
      </w:r>
    </w:p>
    <w:p w:rsidR="00721410" w:rsidRPr="006B0B29" w:rsidRDefault="00721410" w:rsidP="00982B9D">
      <w:pPr>
        <w:jc w:val="both"/>
        <w:rPr>
          <w:rFonts w:asciiTheme="minorHAnsi" w:hAnsiTheme="minorHAnsi" w:cstheme="minorHAnsi"/>
          <w:color w:val="000000"/>
        </w:rPr>
      </w:pPr>
      <w:r w:rsidRPr="006B0B29">
        <w:rPr>
          <w:rFonts w:asciiTheme="minorHAnsi" w:hAnsiTheme="minorHAnsi" w:cstheme="minorHAnsi"/>
          <w:color w:val="000000"/>
        </w:rPr>
        <w:t xml:space="preserve">Ugovor o javnoj nabavci tokom njegovog trajanja može da se izmijeni bez sprovođenja novog postupka javne nabavke u skladu sa članom 151 Zakona o javnim nabavkama: </w:t>
      </w:r>
    </w:p>
    <w:p w:rsidR="00721410" w:rsidRPr="006B0B29" w:rsidRDefault="00721410" w:rsidP="00982B9D">
      <w:pPr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:rsidR="00721410" w:rsidRPr="006B0B29" w:rsidRDefault="00721410" w:rsidP="00982B9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</w:rPr>
      </w:pPr>
      <w:r w:rsidRPr="006B0B29">
        <w:rPr>
          <w:rFonts w:asciiTheme="minorHAnsi" w:eastAsiaTheme="minorHAnsi" w:hAnsiTheme="minorHAnsi" w:cstheme="minorHAnsi"/>
        </w:rPr>
        <w:t>1)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721410" w:rsidRPr="006B0B29" w:rsidRDefault="00721410" w:rsidP="00982B9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0"/>
          <w:szCs w:val="10"/>
        </w:rPr>
      </w:pPr>
    </w:p>
    <w:p w:rsidR="00721410" w:rsidRDefault="00721410" w:rsidP="00982B9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</w:rPr>
      </w:pPr>
      <w:r w:rsidRPr="006B0B29">
        <w:rPr>
          <w:rFonts w:asciiTheme="minorHAnsi" w:eastAsiaTheme="minorHAnsi" w:hAnsiTheme="minorHAnsi" w:cstheme="minorHAnsi"/>
        </w:rPr>
        <w:t>2) kada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:rsidR="0040098E" w:rsidRDefault="0040098E" w:rsidP="00982B9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20"/>
        <w:jc w:val="both"/>
        <w:outlineLvl w:val="0"/>
        <w:rPr>
          <w:rFonts w:asciiTheme="minorHAnsi" w:hAnsiTheme="minorHAnsi" w:cstheme="minorHAnsi"/>
          <w:b/>
          <w:lang w:val="sr-Latn-ME"/>
        </w:rPr>
      </w:pPr>
      <w:bookmarkStart w:id="13" w:name="_Toc62730566"/>
      <w:r w:rsidRPr="006B0B29">
        <w:rPr>
          <w:rFonts w:asciiTheme="minorHAnsi" w:hAnsiTheme="minorHAnsi" w:cstheme="minorHAnsi"/>
          <w:b/>
          <w:lang w:val="sr-Latn-ME"/>
        </w:rPr>
        <w:t>ZAHTJEV ZA POJAŠNJENJE ILI IZMJENU I DOPUNU TENDERSKE DOKUMENTACIJE</w:t>
      </w:r>
      <w:bookmarkEnd w:id="13"/>
    </w:p>
    <w:p w:rsidR="004277D4" w:rsidRPr="007D6147" w:rsidRDefault="004277D4" w:rsidP="00982B9D">
      <w:pPr>
        <w:jc w:val="both"/>
        <w:rPr>
          <w:rFonts w:asciiTheme="minorHAnsi" w:hAnsiTheme="minorHAnsi" w:cstheme="minorHAnsi"/>
          <w:sz w:val="12"/>
          <w:lang w:val="sr-Latn-ME"/>
        </w:rPr>
      </w:pPr>
    </w:p>
    <w:p w:rsidR="004277D4" w:rsidRPr="006B0B29" w:rsidRDefault="004277D4" w:rsidP="00982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277D4" w:rsidRPr="007D6147" w:rsidRDefault="004277D4" w:rsidP="00982B9D">
      <w:pPr>
        <w:jc w:val="both"/>
        <w:rPr>
          <w:rFonts w:asciiTheme="minorHAnsi" w:hAnsiTheme="minorHAnsi" w:cstheme="minorHAnsi"/>
          <w:sz w:val="18"/>
          <w:lang w:val="sr-Latn-ME"/>
        </w:rPr>
      </w:pPr>
    </w:p>
    <w:p w:rsidR="004277D4" w:rsidRPr="006B0B29" w:rsidRDefault="004277D4" w:rsidP="00982B9D">
      <w:pPr>
        <w:jc w:val="both"/>
        <w:rPr>
          <w:rFonts w:asciiTheme="minorHAnsi" w:hAnsiTheme="minorHAnsi" w:cstheme="minorHAnsi"/>
          <w:lang w:val="sr-Latn-ME"/>
        </w:rPr>
      </w:pPr>
      <w:r w:rsidRPr="006B0B29">
        <w:rPr>
          <w:rFonts w:asciiTheme="minorHAnsi" w:hAnsiTheme="minorHAnsi" w:cstheme="minorHAnsi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4277D4" w:rsidRPr="000D16F7" w:rsidRDefault="004277D4" w:rsidP="00982B9D">
      <w:pPr>
        <w:jc w:val="both"/>
        <w:rPr>
          <w:rFonts w:asciiTheme="minorHAnsi" w:hAnsiTheme="minorHAnsi" w:cstheme="minorHAnsi"/>
          <w:sz w:val="8"/>
          <w:lang w:val="sr-Latn-ME"/>
        </w:rPr>
      </w:pPr>
    </w:p>
    <w:p w:rsidR="00DF531F" w:rsidRDefault="004277D4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>Zahtjev se podnosi isključivo putem ESJN-a.</w:t>
      </w:r>
    </w:p>
    <w:p w:rsidR="007955E9" w:rsidRDefault="007955E9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B243FB" w:rsidRDefault="00B243FB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282A13" w:rsidRDefault="00282A13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282A13" w:rsidRDefault="00282A13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282A13" w:rsidRDefault="00282A13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B96A2E" w:rsidRDefault="00B96A2E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3D3B5A" w:rsidRDefault="003D3B5A" w:rsidP="00982B9D">
      <w:pPr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62"/>
        <w:jc w:val="both"/>
        <w:outlineLvl w:val="0"/>
        <w:rPr>
          <w:rFonts w:asciiTheme="minorHAnsi" w:hAnsiTheme="minorHAnsi" w:cstheme="minorHAnsi"/>
          <w:b/>
          <w:color w:val="000000"/>
          <w:lang w:val="sr-Latn-ME"/>
        </w:rPr>
      </w:pPr>
      <w:bookmarkStart w:id="14" w:name="_Toc416180136"/>
      <w:bookmarkStart w:id="15" w:name="_Toc508349235"/>
      <w:bookmarkStart w:id="16" w:name="_Toc62730567"/>
      <w:r w:rsidRPr="006B0B29">
        <w:rPr>
          <w:rFonts w:asciiTheme="minorHAnsi" w:hAnsiTheme="minorHAnsi" w:cstheme="minorHAnsi"/>
          <w:b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4277D4" w:rsidRPr="006B0B29" w:rsidRDefault="004277D4" w:rsidP="00982B9D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10"/>
          <w:szCs w:val="10"/>
          <w:u w:val="single"/>
          <w:lang w:val="sr-Latn-ME"/>
        </w:rPr>
      </w:pPr>
    </w:p>
    <w:p w:rsidR="00DC0A62" w:rsidRPr="00DC0A62" w:rsidRDefault="00DC0A62" w:rsidP="00DC0A62">
      <w:pPr>
        <w:spacing w:line="276" w:lineRule="auto"/>
        <w:jc w:val="both"/>
        <w:rPr>
          <w:rFonts w:ascii="Calibri" w:hAnsi="Calibri" w:cs="Calibri"/>
          <w:color w:val="000000"/>
        </w:rPr>
      </w:pPr>
      <w:bookmarkStart w:id="17" w:name="_Toc62730568"/>
      <w:r w:rsidRPr="00DC0A62">
        <w:rPr>
          <w:rFonts w:ascii="Calibri" w:hAnsi="Calibri" w:cs="Calibri"/>
          <w:color w:val="000000"/>
        </w:rPr>
        <w:t xml:space="preserve">Broj:  </w:t>
      </w:r>
      <w:r w:rsidRPr="00DC0A62">
        <w:rPr>
          <w:rFonts w:ascii="Calibri" w:hAnsi="Calibri" w:cs="Calibri"/>
          <w:color w:val="000000"/>
          <w:u w:val="single"/>
        </w:rPr>
        <w:t xml:space="preserve">             /2</w:t>
      </w:r>
    </w:p>
    <w:p w:rsidR="00DC0A62" w:rsidRPr="00DC0A62" w:rsidRDefault="00DC0A62" w:rsidP="00DC0A62">
      <w:pPr>
        <w:jc w:val="both"/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  <w:color w:val="000000"/>
        </w:rPr>
        <w:t>Podgorica, 16.8.2022.godine</w:t>
      </w:r>
    </w:p>
    <w:p w:rsidR="00DC0A62" w:rsidRPr="00DC0A62" w:rsidRDefault="00DC0A62" w:rsidP="00DC0A62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DC0A62" w:rsidRPr="00DC0A62" w:rsidRDefault="00DC0A62" w:rsidP="00DC0A62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  <w:color w:val="000000"/>
        </w:rPr>
        <w:t xml:space="preserve">U skladu sa članom 43 stav 1 Zakona o javnim nabavkama („Službeni list CG”, br.74/19), </w:t>
      </w: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hAnsi="Calibri" w:cs="Calibri"/>
          <w:color w:val="000000"/>
        </w:rPr>
      </w:pPr>
    </w:p>
    <w:p w:rsidR="00DC0A62" w:rsidRPr="00DC0A62" w:rsidRDefault="00DC0A62" w:rsidP="00DC0A62">
      <w:pPr>
        <w:tabs>
          <w:tab w:val="left" w:pos="3290"/>
        </w:tabs>
        <w:jc w:val="center"/>
        <w:rPr>
          <w:rFonts w:ascii="Calibri" w:hAnsi="Calibri" w:cs="Calibri"/>
          <w:b/>
          <w:bCs/>
          <w:color w:val="000000"/>
          <w:sz w:val="28"/>
        </w:rPr>
      </w:pPr>
      <w:r w:rsidRPr="00DC0A62">
        <w:rPr>
          <w:rFonts w:ascii="Calibri" w:hAnsi="Calibri" w:cs="Calibri"/>
          <w:b/>
          <w:bCs/>
          <w:color w:val="000000"/>
          <w:sz w:val="28"/>
        </w:rPr>
        <w:t>Izjavljujem</w:t>
      </w: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hAnsi="Calibri" w:cs="Calibri"/>
          <w:color w:val="000000"/>
          <w:sz w:val="28"/>
          <w:lang w:val="sr-Latn-CS"/>
        </w:rPr>
      </w:pPr>
    </w:p>
    <w:p w:rsidR="00DC0A62" w:rsidRPr="00DC0A62" w:rsidRDefault="00DC0A62" w:rsidP="00DC0A62">
      <w:pPr>
        <w:contextualSpacing/>
        <w:jc w:val="both"/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  <w:color w:val="000000"/>
        </w:rPr>
        <w:t xml:space="preserve">da u postupku javne nabavke redni broj 212 iz Amandmana Plana javnih nabavki broj 4463/2 od 7.7.2022. godine za nabavku </w:t>
      </w:r>
      <w:r w:rsidRPr="00DC0A62">
        <w:rPr>
          <w:rFonts w:ascii="Calibri" w:hAnsi="Calibri" w:cs="Calibri"/>
          <w:color w:val="000000"/>
          <w:u w:val="single"/>
        </w:rPr>
        <w:t>usluga</w:t>
      </w:r>
      <w:r w:rsidRPr="00DC0A62">
        <w:rPr>
          <w:rFonts w:ascii="Calibri" w:hAnsi="Calibri" w:cs="Calibri"/>
          <w:color w:val="000000"/>
        </w:rPr>
        <w:t xml:space="preserve">: </w:t>
      </w:r>
    </w:p>
    <w:p w:rsidR="00DC0A62" w:rsidRPr="00DC0A62" w:rsidRDefault="00DC0A62" w:rsidP="00DC0A62">
      <w:pPr>
        <w:contextualSpacing/>
        <w:jc w:val="both"/>
        <w:rPr>
          <w:rFonts w:ascii="Calibri" w:hAnsi="Calibri" w:cs="Calibri"/>
          <w:color w:val="000000"/>
        </w:rPr>
      </w:pPr>
    </w:p>
    <w:p w:rsidR="00DC0A62" w:rsidRPr="00DC0A62" w:rsidRDefault="00DC0A62" w:rsidP="00DC0A62">
      <w:pPr>
        <w:contextualSpacing/>
        <w:rPr>
          <w:rFonts w:ascii="Calibri" w:hAnsi="Calibri" w:cs="Calibri"/>
          <w:b/>
        </w:rPr>
      </w:pPr>
      <w:r w:rsidRPr="00DC0A62">
        <w:rPr>
          <w:rFonts w:ascii="Calibri" w:hAnsi="Calibri" w:cs="Calibri"/>
          <w:b/>
        </w:rPr>
        <w:t>Ljekarski pregledi zaposlenih (za sve organizacione cijeline Društva</w:t>
      </w:r>
      <w:r w:rsidR="00381D27">
        <w:rPr>
          <w:rFonts w:ascii="Calibri" w:hAnsi="Calibri" w:cs="Calibri"/>
          <w:b/>
        </w:rPr>
        <w:t>)</w:t>
      </w: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eastAsia="Calibri" w:hAnsi="Calibri" w:cs="Calibri"/>
          <w:b/>
          <w:sz w:val="22"/>
          <w:szCs w:val="22"/>
          <w:lang w:val="sr-Latn-CS"/>
        </w:rPr>
      </w:pP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hAnsi="Calibri" w:cs="Calibri"/>
          <w:color w:val="000000"/>
        </w:rPr>
      </w:pP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hAnsi="Calibri" w:cs="Calibri"/>
          <w:color w:val="000000"/>
        </w:rPr>
      </w:pP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hAnsi="Calibri" w:cs="Calibri"/>
          <w:color w:val="000000"/>
        </w:rPr>
      </w:pPr>
    </w:p>
    <w:p w:rsidR="00DC0A62" w:rsidRPr="00DC0A62" w:rsidRDefault="00DC0A62" w:rsidP="00DC0A62">
      <w:pPr>
        <w:tabs>
          <w:tab w:val="left" w:pos="3290"/>
        </w:tabs>
        <w:rPr>
          <w:rFonts w:ascii="Calibri" w:hAnsi="Calibri" w:cs="Calibri"/>
          <w:b/>
          <w:color w:val="000000"/>
        </w:rPr>
      </w:pPr>
      <w:r w:rsidRPr="00DC0A62">
        <w:rPr>
          <w:rFonts w:ascii="Calibri" w:hAnsi="Calibri" w:cs="Calibri"/>
          <w:b/>
          <w:color w:val="000000"/>
        </w:rPr>
        <w:t xml:space="preserve">Ovlašćeno lice Naručioca: </w:t>
      </w:r>
      <w:r w:rsidRPr="00DC0A62">
        <w:rPr>
          <w:rFonts w:ascii="Calibri" w:hAnsi="Calibri" w:cs="Calibri"/>
          <w:b/>
          <w:color w:val="000000"/>
        </w:rPr>
        <w:tab/>
      </w:r>
    </w:p>
    <w:p w:rsidR="00DC0A62" w:rsidRPr="00DC0A62" w:rsidRDefault="00DC0A62" w:rsidP="00DC0A62">
      <w:pPr>
        <w:tabs>
          <w:tab w:val="left" w:pos="3290"/>
        </w:tabs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  <w:color w:val="000000"/>
        </w:rPr>
        <w:t xml:space="preserve">Izvršna direktorica: Marina Bošković, dipl.ing.el   </w:t>
      </w:r>
      <w:r>
        <w:rPr>
          <w:rFonts w:ascii="Calibri" w:hAnsi="Calibri" w:cs="Calibri"/>
          <w:color w:val="000000"/>
        </w:rPr>
        <w:t xml:space="preserve">                                </w:t>
      </w:r>
      <w:r w:rsidRPr="00DC0A62">
        <w:rPr>
          <w:rFonts w:ascii="Calibri" w:hAnsi="Calibri" w:cs="Calibri"/>
          <w:color w:val="000000"/>
        </w:rPr>
        <w:t>_____________________</w:t>
      </w:r>
    </w:p>
    <w:p w:rsidR="00DC0A62" w:rsidRPr="00DC0A62" w:rsidRDefault="00DC0A62" w:rsidP="00DC0A62">
      <w:pPr>
        <w:tabs>
          <w:tab w:val="left" w:pos="3290"/>
        </w:tabs>
        <w:jc w:val="right"/>
        <w:rPr>
          <w:rFonts w:ascii="Calibri" w:hAnsi="Calibri" w:cs="Calibri"/>
          <w:iCs/>
          <w:color w:val="000000"/>
        </w:rPr>
      </w:pPr>
      <w:r w:rsidRPr="00DC0A62">
        <w:rPr>
          <w:rFonts w:ascii="Calibri" w:hAnsi="Calibri" w:cs="Calibri"/>
          <w:iCs/>
          <w:color w:val="000000"/>
        </w:rPr>
        <w:t xml:space="preserve">                                                                                                                                     s.r.</w:t>
      </w:r>
    </w:p>
    <w:p w:rsidR="00DC0A62" w:rsidRPr="00DC0A62" w:rsidRDefault="00DC0A62" w:rsidP="00DC0A62">
      <w:pPr>
        <w:tabs>
          <w:tab w:val="left" w:pos="3290"/>
        </w:tabs>
        <w:rPr>
          <w:rFonts w:ascii="Calibri" w:hAnsi="Calibri" w:cs="Calibri"/>
          <w:color w:val="000000"/>
        </w:rPr>
      </w:pPr>
    </w:p>
    <w:p w:rsidR="00DC0A62" w:rsidRPr="00DC0A62" w:rsidRDefault="00DC0A62" w:rsidP="00DC0A62">
      <w:pPr>
        <w:tabs>
          <w:tab w:val="left" w:pos="3290"/>
        </w:tabs>
        <w:ind w:left="5664" w:firstLine="708"/>
        <w:rPr>
          <w:rFonts w:ascii="Calibri" w:hAnsi="Calibri" w:cs="Calibri"/>
          <w:iCs/>
          <w:color w:val="000000"/>
          <w:sz w:val="10"/>
          <w:szCs w:val="10"/>
        </w:rPr>
      </w:pPr>
    </w:p>
    <w:p w:rsidR="00DC0A62" w:rsidRPr="00DC0A62" w:rsidRDefault="00DC0A62" w:rsidP="00DC0A62">
      <w:pPr>
        <w:tabs>
          <w:tab w:val="left" w:pos="3290"/>
        </w:tabs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  <w:b/>
          <w:color w:val="000000"/>
        </w:rPr>
        <w:t xml:space="preserve">Službenik za javne nabavke: </w:t>
      </w:r>
      <w:r w:rsidRPr="00DC0A62">
        <w:rPr>
          <w:rFonts w:ascii="Calibri" w:hAnsi="Calibri" w:cs="Calibri"/>
          <w:color w:val="000000"/>
        </w:rPr>
        <w:t>Kristina Jovanov</w:t>
      </w:r>
      <w:r>
        <w:rPr>
          <w:rFonts w:ascii="Calibri" w:hAnsi="Calibri" w:cs="Calibri"/>
          <w:color w:val="000000"/>
        </w:rPr>
        <w:t xml:space="preserve">ić, dipl.ecc.                 </w:t>
      </w:r>
      <w:r w:rsidRPr="00DC0A62">
        <w:rPr>
          <w:rFonts w:ascii="Calibri" w:hAnsi="Calibri" w:cs="Calibri"/>
          <w:color w:val="000000"/>
        </w:rPr>
        <w:t>_____________________</w:t>
      </w:r>
    </w:p>
    <w:p w:rsidR="00DC0A62" w:rsidRPr="00DC0A62" w:rsidRDefault="00DC0A62" w:rsidP="00DC0A62">
      <w:pPr>
        <w:tabs>
          <w:tab w:val="left" w:pos="3290"/>
        </w:tabs>
        <w:jc w:val="right"/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  <w:iCs/>
          <w:color w:val="000000"/>
        </w:rPr>
        <w:t>s.r.</w:t>
      </w:r>
    </w:p>
    <w:p w:rsidR="00DC0A62" w:rsidRPr="00DC0A62" w:rsidRDefault="00DC0A62" w:rsidP="00DC0A62">
      <w:pPr>
        <w:tabs>
          <w:tab w:val="left" w:pos="3290"/>
        </w:tabs>
        <w:ind w:left="5664" w:firstLine="708"/>
        <w:rPr>
          <w:rFonts w:ascii="Calibri" w:hAnsi="Calibri" w:cs="Calibri"/>
          <w:iCs/>
          <w:color w:val="000000"/>
          <w:sz w:val="10"/>
          <w:szCs w:val="10"/>
        </w:rPr>
      </w:pPr>
    </w:p>
    <w:p w:rsidR="00DC0A62" w:rsidRPr="00DC0A62" w:rsidRDefault="00DC0A62" w:rsidP="00DC0A62">
      <w:pPr>
        <w:rPr>
          <w:rFonts w:ascii="Calibri" w:hAnsi="Calibri" w:cs="Calibri"/>
          <w:b/>
          <w:color w:val="000000"/>
        </w:rPr>
      </w:pPr>
      <w:r w:rsidRPr="00DC0A62">
        <w:rPr>
          <w:rFonts w:ascii="Calibri" w:hAnsi="Calibri" w:cs="Calibri"/>
          <w:b/>
          <w:color w:val="000000"/>
        </w:rPr>
        <w:t xml:space="preserve">Lice koje je učestvovalo u planiranju javne nabavke: </w:t>
      </w:r>
    </w:p>
    <w:p w:rsidR="00DC0A62" w:rsidRPr="00DC0A62" w:rsidRDefault="00DC0A62" w:rsidP="00DC0A62">
      <w:pPr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</w:rPr>
        <w:t>Boris Starovlah, dipl.pravnik</w:t>
      </w:r>
      <w:r w:rsidRPr="00DC0A62">
        <w:rPr>
          <w:rFonts w:ascii="Calibri" w:hAnsi="Calibri" w:cs="Calibri"/>
          <w:b/>
        </w:rPr>
        <w:t xml:space="preserve">                                             </w:t>
      </w:r>
      <w:r>
        <w:rPr>
          <w:rFonts w:ascii="Calibri" w:hAnsi="Calibri" w:cs="Calibri"/>
          <w:b/>
        </w:rPr>
        <w:t xml:space="preserve">                         </w:t>
      </w:r>
      <w:r w:rsidRPr="00DC0A62">
        <w:rPr>
          <w:rFonts w:ascii="Calibri" w:hAnsi="Calibri" w:cs="Calibri"/>
          <w:color w:val="000000"/>
        </w:rPr>
        <w:t>_____________________</w:t>
      </w:r>
    </w:p>
    <w:p w:rsidR="00DC0A62" w:rsidRPr="00DC0A62" w:rsidRDefault="00DC0A62" w:rsidP="00DC0A62">
      <w:pPr>
        <w:ind w:left="6372"/>
        <w:jc w:val="right"/>
        <w:rPr>
          <w:rFonts w:ascii="Calibri" w:hAnsi="Calibri" w:cs="Calibri"/>
          <w:iCs/>
          <w:color w:val="000000"/>
        </w:rPr>
      </w:pPr>
      <w:r w:rsidRPr="00DC0A62">
        <w:rPr>
          <w:rFonts w:ascii="Calibri" w:hAnsi="Calibri" w:cs="Calibri"/>
          <w:iCs/>
          <w:color w:val="000000"/>
        </w:rPr>
        <w:t>s.r.</w:t>
      </w:r>
    </w:p>
    <w:p w:rsidR="00DC0A62" w:rsidRPr="00DC0A62" w:rsidRDefault="00DC0A62" w:rsidP="00DC0A62">
      <w:pPr>
        <w:tabs>
          <w:tab w:val="left" w:pos="3290"/>
        </w:tabs>
        <w:rPr>
          <w:rFonts w:ascii="Calibri" w:hAnsi="Calibri" w:cs="Calibri"/>
          <w:iCs/>
          <w:color w:val="000000"/>
          <w:sz w:val="16"/>
          <w:szCs w:val="16"/>
        </w:rPr>
      </w:pPr>
    </w:p>
    <w:p w:rsidR="00DC0A62" w:rsidRPr="00DC0A62" w:rsidRDefault="00DC0A62" w:rsidP="00DC0A62">
      <w:pPr>
        <w:tabs>
          <w:tab w:val="left" w:pos="3290"/>
        </w:tabs>
        <w:rPr>
          <w:rFonts w:ascii="Calibri" w:hAnsi="Calibri" w:cs="Calibri"/>
          <w:b/>
          <w:iCs/>
          <w:color w:val="000000"/>
        </w:rPr>
      </w:pPr>
      <w:r w:rsidRPr="00DC0A62">
        <w:rPr>
          <w:rFonts w:ascii="Calibri" w:hAnsi="Calibri" w:cs="Calibri"/>
          <w:b/>
          <w:iCs/>
          <w:color w:val="000000"/>
        </w:rPr>
        <w:t xml:space="preserve">Predsjednik komisije </w:t>
      </w:r>
      <w:r w:rsidRPr="00DC0A62">
        <w:rPr>
          <w:rFonts w:ascii="Calibri" w:hAnsi="Calibri" w:cs="Calibri"/>
          <w:b/>
        </w:rPr>
        <w:t>za sprovođenje postupka javne nabavk</w:t>
      </w:r>
      <w:r w:rsidRPr="00DC0A62">
        <w:rPr>
          <w:rFonts w:ascii="Calibri" w:hAnsi="Calibri" w:cs="Calibri"/>
          <w:b/>
          <w:iCs/>
          <w:color w:val="000000"/>
        </w:rPr>
        <w:t xml:space="preserve">e: </w:t>
      </w:r>
    </w:p>
    <w:p w:rsidR="00DC0A62" w:rsidRPr="00DC0A62" w:rsidRDefault="00DC0A62" w:rsidP="00DC0A62">
      <w:pPr>
        <w:tabs>
          <w:tab w:val="left" w:pos="3290"/>
        </w:tabs>
        <w:rPr>
          <w:rFonts w:ascii="Calibri" w:hAnsi="Calibri" w:cs="Calibri"/>
          <w:sz w:val="19"/>
          <w:szCs w:val="19"/>
        </w:rPr>
      </w:pPr>
      <w:r w:rsidRPr="00DC0A62">
        <w:rPr>
          <w:rFonts w:ascii="Calibri" w:hAnsi="Calibri" w:cs="Calibri"/>
        </w:rPr>
        <w:t>Filip Janković, spec.sci.pravnih nauka</w:t>
      </w:r>
      <w:r>
        <w:rPr>
          <w:rFonts w:ascii="Calibri" w:hAnsi="Calibri" w:cs="Calibri"/>
        </w:rPr>
        <w:tab/>
        <w:t xml:space="preserve">                                          </w:t>
      </w:r>
      <w:r w:rsidRPr="00DC0A62">
        <w:rPr>
          <w:rFonts w:ascii="Calibri" w:hAnsi="Calibri" w:cs="Calibri"/>
          <w:color w:val="000000"/>
        </w:rPr>
        <w:t>_____________________</w:t>
      </w:r>
    </w:p>
    <w:p w:rsidR="00DC0A62" w:rsidRPr="00DC0A62" w:rsidRDefault="00DC0A62" w:rsidP="00DC0A62">
      <w:pPr>
        <w:ind w:left="6372"/>
        <w:jc w:val="right"/>
        <w:rPr>
          <w:rFonts w:ascii="Calibri" w:hAnsi="Calibri" w:cs="Calibri"/>
          <w:iCs/>
          <w:color w:val="000000"/>
        </w:rPr>
      </w:pPr>
      <w:r w:rsidRPr="00DC0A62">
        <w:rPr>
          <w:rFonts w:ascii="Calibri" w:hAnsi="Calibri" w:cs="Calibri"/>
          <w:iCs/>
          <w:color w:val="000000"/>
        </w:rPr>
        <w:t xml:space="preserve">        s.r.</w:t>
      </w:r>
    </w:p>
    <w:p w:rsidR="00DC0A62" w:rsidRPr="00DC0A62" w:rsidRDefault="00DC0A62" w:rsidP="00DC0A62">
      <w:pPr>
        <w:tabs>
          <w:tab w:val="left" w:pos="3290"/>
        </w:tabs>
        <w:ind w:left="6480" w:hanging="6480"/>
        <w:rPr>
          <w:rFonts w:ascii="Calibri" w:hAnsi="Calibri" w:cs="Calibri"/>
          <w:b/>
          <w:iCs/>
          <w:color w:val="000000"/>
        </w:rPr>
      </w:pPr>
      <w:r w:rsidRPr="00DC0A62">
        <w:rPr>
          <w:rFonts w:ascii="Calibri" w:hAnsi="Calibri" w:cs="Calibri"/>
          <w:b/>
          <w:iCs/>
          <w:color w:val="000000"/>
        </w:rPr>
        <w:t xml:space="preserve">Član komisije za sprovođenje postupka javne nabavke: </w:t>
      </w:r>
      <w:r w:rsidRPr="00DC0A62">
        <w:rPr>
          <w:rFonts w:ascii="Calibri" w:hAnsi="Calibri" w:cs="Calibri"/>
          <w:b/>
          <w:iCs/>
          <w:color w:val="000000"/>
        </w:rPr>
        <w:tab/>
      </w:r>
      <w:r w:rsidRPr="00DC0A62">
        <w:rPr>
          <w:rFonts w:ascii="Calibri" w:hAnsi="Calibri" w:cs="Calibri"/>
          <w:b/>
          <w:iCs/>
          <w:color w:val="000000"/>
        </w:rPr>
        <w:tab/>
      </w:r>
      <w:r w:rsidRPr="00DC0A62">
        <w:rPr>
          <w:rFonts w:ascii="Calibri" w:hAnsi="Calibri" w:cs="Calibri"/>
          <w:b/>
          <w:iCs/>
          <w:color w:val="000000"/>
        </w:rPr>
        <w:tab/>
      </w:r>
    </w:p>
    <w:p w:rsidR="00DC0A62" w:rsidRPr="00DC0A62" w:rsidRDefault="00DC0A62" w:rsidP="00DC0A62">
      <w:pPr>
        <w:tabs>
          <w:tab w:val="left" w:pos="3290"/>
        </w:tabs>
        <w:rPr>
          <w:rFonts w:ascii="Calibri" w:hAnsi="Calibri" w:cs="Calibri"/>
          <w:color w:val="000000"/>
        </w:rPr>
      </w:pPr>
      <w:r w:rsidRPr="00DC0A62">
        <w:rPr>
          <w:rFonts w:ascii="Calibri" w:hAnsi="Calibri" w:cs="Calibri"/>
          <w:color w:val="000000"/>
        </w:rPr>
        <w:t>Kristina Jovanović, dipl.ecc.</w:t>
      </w:r>
      <w:r w:rsidRPr="00DC0A62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               </w:t>
      </w:r>
      <w:r w:rsidRPr="00DC0A62">
        <w:rPr>
          <w:rFonts w:ascii="Calibri" w:hAnsi="Calibri" w:cs="Calibri"/>
          <w:color w:val="000000"/>
        </w:rPr>
        <w:t>_____________________</w:t>
      </w:r>
    </w:p>
    <w:p w:rsidR="00DC0A62" w:rsidRPr="00DC0A62" w:rsidRDefault="00DC0A62" w:rsidP="00DC0A62">
      <w:pPr>
        <w:ind w:left="6372"/>
        <w:jc w:val="right"/>
        <w:rPr>
          <w:rFonts w:ascii="Calibri" w:hAnsi="Calibri" w:cs="Calibri"/>
          <w:iCs/>
          <w:color w:val="000000"/>
        </w:rPr>
      </w:pPr>
      <w:r w:rsidRPr="00DC0A62">
        <w:rPr>
          <w:rFonts w:ascii="Calibri" w:hAnsi="Calibri" w:cs="Calibri"/>
          <w:iCs/>
          <w:color w:val="000000"/>
        </w:rPr>
        <w:t xml:space="preserve">  </w:t>
      </w:r>
      <w:r w:rsidRPr="00DC0A62">
        <w:rPr>
          <w:rFonts w:ascii="Calibri" w:hAnsi="Calibri" w:cs="Calibri"/>
          <w:iCs/>
          <w:color w:val="000000"/>
        </w:rPr>
        <w:tab/>
      </w:r>
      <w:r w:rsidRPr="00DC0A62">
        <w:rPr>
          <w:rFonts w:ascii="Calibri" w:hAnsi="Calibri" w:cs="Calibri"/>
          <w:iCs/>
          <w:color w:val="000000"/>
        </w:rPr>
        <w:tab/>
        <w:t>s.r.</w:t>
      </w:r>
    </w:p>
    <w:p w:rsidR="00DC0A62" w:rsidRPr="00DC0A62" w:rsidRDefault="00DC0A62" w:rsidP="00DC0A62">
      <w:pPr>
        <w:ind w:left="6372"/>
        <w:rPr>
          <w:rFonts w:ascii="Calibri" w:hAnsi="Calibri" w:cs="Calibri"/>
          <w:iCs/>
          <w:color w:val="000000"/>
          <w:sz w:val="10"/>
          <w:szCs w:val="10"/>
          <w:highlight w:val="yellow"/>
        </w:rPr>
      </w:pPr>
    </w:p>
    <w:p w:rsidR="00DC0A62" w:rsidRPr="00DC0A62" w:rsidRDefault="00DC0A62" w:rsidP="00DC0A62">
      <w:pPr>
        <w:tabs>
          <w:tab w:val="left" w:pos="3290"/>
        </w:tabs>
        <w:ind w:left="6480" w:hanging="6480"/>
        <w:rPr>
          <w:rFonts w:ascii="Calibri" w:hAnsi="Calibri" w:cs="Calibri"/>
          <w:b/>
        </w:rPr>
      </w:pPr>
      <w:r w:rsidRPr="00DC0A62">
        <w:rPr>
          <w:rFonts w:ascii="Calibri" w:hAnsi="Calibri" w:cs="Calibri"/>
          <w:b/>
          <w:iCs/>
          <w:color w:val="000000"/>
        </w:rPr>
        <w:t xml:space="preserve">Član komisije </w:t>
      </w:r>
      <w:r w:rsidRPr="00DC0A62">
        <w:rPr>
          <w:rFonts w:ascii="Calibri" w:hAnsi="Calibri" w:cs="Calibri"/>
          <w:b/>
        </w:rPr>
        <w:t>za sprovođenje postupka javne nabavk</w:t>
      </w:r>
      <w:r w:rsidRPr="00DC0A62">
        <w:rPr>
          <w:rFonts w:ascii="Calibri" w:hAnsi="Calibri" w:cs="Calibri"/>
          <w:b/>
          <w:iCs/>
          <w:color w:val="000000"/>
        </w:rPr>
        <w:t>e:</w:t>
      </w:r>
      <w:r w:rsidRPr="00DC0A62">
        <w:rPr>
          <w:rFonts w:ascii="Calibri" w:hAnsi="Calibri" w:cs="Calibri"/>
          <w:b/>
        </w:rPr>
        <w:t xml:space="preserve"> </w:t>
      </w:r>
    </w:p>
    <w:p w:rsidR="00DC0A62" w:rsidRPr="00DC0A62" w:rsidRDefault="00381D27" w:rsidP="00381D27">
      <w:pPr>
        <w:tabs>
          <w:tab w:val="left" w:pos="3290"/>
        </w:tabs>
        <w:ind w:left="6480" w:hanging="6480"/>
        <w:rPr>
          <w:rFonts w:ascii="Calibri" w:hAnsi="Calibri" w:cs="Calibri"/>
          <w:sz w:val="23"/>
          <w:szCs w:val="23"/>
        </w:rPr>
      </w:pPr>
      <w:r w:rsidRPr="00381D27">
        <w:rPr>
          <w:rFonts w:ascii="Calibri" w:hAnsi="Calibri" w:cs="Calibri"/>
        </w:rPr>
        <w:t>Zorica Popović, dipl.ing. zaš. na radu</w:t>
      </w:r>
      <w:r w:rsidR="00284052">
        <w:rPr>
          <w:rFonts w:ascii="Calibri" w:hAnsi="Calibri" w:cs="Calibri"/>
        </w:rPr>
        <w:t xml:space="preserve">                                         </w:t>
      </w:r>
      <w:r>
        <w:rPr>
          <w:rFonts w:ascii="Calibri" w:hAnsi="Calibri" w:cs="Calibri"/>
        </w:rPr>
        <w:t xml:space="preserve">              </w:t>
      </w:r>
      <w:r w:rsidR="00DC0A62" w:rsidRPr="00DC0A62">
        <w:rPr>
          <w:rFonts w:ascii="Calibri" w:hAnsi="Calibri" w:cs="Calibri"/>
        </w:rPr>
        <w:t>___</w:t>
      </w:r>
      <w:r w:rsidR="00DC0A62" w:rsidRPr="00DC0A62">
        <w:rPr>
          <w:rFonts w:ascii="Calibri" w:hAnsi="Calibri" w:cs="Calibri"/>
          <w:color w:val="000000"/>
        </w:rPr>
        <w:t>__________________</w:t>
      </w:r>
      <w:r w:rsidR="00DC0A62" w:rsidRPr="00DC0A62">
        <w:rPr>
          <w:rFonts w:ascii="Calibri" w:hAnsi="Calibri" w:cs="Calibri"/>
          <w:color w:val="000000"/>
        </w:rPr>
        <w:tab/>
      </w:r>
      <w:r w:rsidR="00DC0A62" w:rsidRPr="00DC0A62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        </w:t>
      </w:r>
      <w:r w:rsidR="00DC0A62" w:rsidRPr="00DC0A62">
        <w:rPr>
          <w:rFonts w:ascii="Calibri" w:hAnsi="Calibri" w:cs="Calibri"/>
          <w:color w:val="000000"/>
        </w:rPr>
        <w:t xml:space="preserve">          </w:t>
      </w:r>
      <w:r w:rsidR="00DC0A62" w:rsidRPr="00DC0A62">
        <w:rPr>
          <w:rFonts w:ascii="Calibri" w:hAnsi="Calibri" w:cs="Calibri"/>
          <w:iCs/>
          <w:color w:val="000000"/>
        </w:rPr>
        <w:t>s.r.</w:t>
      </w:r>
    </w:p>
    <w:p w:rsidR="00DC0A62" w:rsidRPr="00DC0A62" w:rsidRDefault="00DC0A62" w:rsidP="00DC0A62">
      <w:pPr>
        <w:ind w:left="6372"/>
        <w:jc w:val="both"/>
        <w:rPr>
          <w:rFonts w:ascii="Calibri" w:hAnsi="Calibri" w:cs="Calibri"/>
          <w:iCs/>
          <w:color w:val="000000"/>
          <w:sz w:val="10"/>
          <w:szCs w:val="10"/>
        </w:rPr>
      </w:pPr>
    </w:p>
    <w:p w:rsidR="00DC0A62" w:rsidRPr="00DC0A62" w:rsidRDefault="00DC0A62" w:rsidP="00DC0A62">
      <w:pPr>
        <w:ind w:left="6372"/>
        <w:jc w:val="both"/>
        <w:rPr>
          <w:rFonts w:ascii="Calibri" w:hAnsi="Calibri" w:cs="Calibri"/>
          <w:b/>
          <w:iCs/>
          <w:color w:val="000000"/>
          <w:sz w:val="10"/>
          <w:szCs w:val="10"/>
        </w:rPr>
      </w:pPr>
    </w:p>
    <w:p w:rsidR="00DC0A62" w:rsidRPr="00DC0A62" w:rsidRDefault="00DC0A62" w:rsidP="00DC0A62">
      <w:pPr>
        <w:tabs>
          <w:tab w:val="left" w:pos="3290"/>
        </w:tabs>
        <w:jc w:val="both"/>
        <w:rPr>
          <w:rFonts w:ascii="Calibri" w:hAnsi="Calibri" w:cs="Calibri"/>
          <w:b/>
        </w:rPr>
      </w:pPr>
      <w:r w:rsidRPr="00DC0A62">
        <w:rPr>
          <w:rFonts w:ascii="Calibri" w:hAnsi="Calibri" w:cs="Calibri"/>
          <w:b/>
          <w:iCs/>
          <w:color w:val="000000"/>
        </w:rPr>
        <w:t xml:space="preserve">Zamjenik predsjednika komisije </w:t>
      </w:r>
      <w:r w:rsidRPr="00DC0A62">
        <w:rPr>
          <w:rFonts w:ascii="Calibri" w:hAnsi="Calibri" w:cs="Calibri"/>
          <w:b/>
        </w:rPr>
        <w:t>za sprovođenje postupka javne nabavk</w:t>
      </w:r>
      <w:r w:rsidRPr="00DC0A62">
        <w:rPr>
          <w:rFonts w:ascii="Calibri" w:hAnsi="Calibri" w:cs="Calibri"/>
          <w:b/>
          <w:iCs/>
          <w:color w:val="000000"/>
        </w:rPr>
        <w:t>e:</w:t>
      </w:r>
      <w:r w:rsidRPr="00DC0A62">
        <w:rPr>
          <w:rFonts w:ascii="Calibri" w:hAnsi="Calibri" w:cs="Calibri"/>
          <w:b/>
        </w:rPr>
        <w:t xml:space="preserve"> </w:t>
      </w:r>
    </w:p>
    <w:p w:rsidR="00DC0A62" w:rsidRPr="00DC0A62" w:rsidRDefault="00DC0A62" w:rsidP="00DC0A62">
      <w:pPr>
        <w:contextualSpacing/>
        <w:rPr>
          <w:rFonts w:ascii="Calibri" w:hAnsi="Calibri" w:cs="Calibri"/>
          <w:b/>
          <w:bCs/>
        </w:rPr>
      </w:pPr>
      <w:r w:rsidRPr="00DC0A62">
        <w:rPr>
          <w:rFonts w:ascii="Calibri" w:hAnsi="Calibri" w:cs="Calibri"/>
        </w:rPr>
        <w:t xml:space="preserve">Radmila Majić, dipl.pravnik                                                        </w:t>
      </w:r>
      <w:r>
        <w:rPr>
          <w:rFonts w:ascii="Calibri" w:hAnsi="Calibri" w:cs="Calibri"/>
        </w:rPr>
        <w:t xml:space="preserve">                </w:t>
      </w:r>
      <w:r w:rsidRPr="00DC0A62">
        <w:rPr>
          <w:rFonts w:ascii="Calibri" w:hAnsi="Calibri" w:cs="Calibri"/>
        </w:rPr>
        <w:t>__________</w:t>
      </w:r>
      <w:r w:rsidRPr="00DC0A62">
        <w:rPr>
          <w:rFonts w:ascii="Calibri" w:hAnsi="Calibri" w:cs="Calibri"/>
          <w:color w:val="000000"/>
        </w:rPr>
        <w:t>___________</w:t>
      </w:r>
    </w:p>
    <w:p w:rsidR="00DC0A62" w:rsidRPr="00DC0A62" w:rsidRDefault="00DC0A62" w:rsidP="00DC0A62">
      <w:pPr>
        <w:tabs>
          <w:tab w:val="left" w:pos="3290"/>
        </w:tabs>
        <w:jc w:val="right"/>
        <w:rPr>
          <w:rFonts w:ascii="Calibri" w:hAnsi="Calibri" w:cs="Calibri"/>
          <w:iCs/>
          <w:color w:val="000000"/>
        </w:rPr>
      </w:pPr>
      <w:r w:rsidRPr="00DC0A62">
        <w:rPr>
          <w:rFonts w:ascii="Calibri" w:hAnsi="Calibri" w:cs="Calibri"/>
          <w:iCs/>
          <w:color w:val="000000"/>
        </w:rPr>
        <w:t>s.r.</w:t>
      </w:r>
    </w:p>
    <w:tbl>
      <w:tblPr>
        <w:tblW w:w="0" w:type="auto"/>
        <w:tblBorders>
          <w:top w:val="triple" w:sz="4" w:space="0" w:color="943634"/>
          <w:left w:val="triple" w:sz="4" w:space="0" w:color="943634"/>
          <w:bottom w:val="triple" w:sz="4" w:space="0" w:color="943634"/>
          <w:right w:val="triple" w:sz="4" w:space="0" w:color="943634"/>
          <w:insideH w:val="triple" w:sz="4" w:space="0" w:color="943634"/>
          <w:insideV w:val="triple" w:sz="4" w:space="0" w:color="943634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B243FB" w:rsidRPr="00D542E2" w:rsidTr="00B243FB">
        <w:trPr>
          <w:trHeight w:val="913"/>
        </w:trPr>
        <w:tc>
          <w:tcPr>
            <w:tcW w:w="9963" w:type="dxa"/>
            <w:shd w:val="clear" w:color="auto" w:fill="FFFFFF"/>
          </w:tcPr>
          <w:p w:rsidR="00B243FB" w:rsidRPr="005B594E" w:rsidRDefault="00B243FB" w:rsidP="00B243FB">
            <w:pPr>
              <w:tabs>
                <w:tab w:val="left" w:leader="dot" w:pos="11421"/>
              </w:tabs>
              <w:suppressAutoHyphens/>
              <w:ind w:left="180" w:right="-17"/>
              <w:jc w:val="center"/>
              <w:rPr>
                <w:rFonts w:asciiTheme="minorHAnsi" w:eastAsia="PMingLiU" w:hAnsiTheme="minorHAnsi" w:cstheme="minorHAnsi"/>
                <w:b/>
                <w:color w:val="FF0000"/>
              </w:rPr>
            </w:pPr>
            <w:r w:rsidRPr="005B594E">
              <w:rPr>
                <w:rFonts w:asciiTheme="minorHAnsi" w:eastAsia="PMingLiU" w:hAnsiTheme="minorHAnsi" w:cstheme="minorHAnsi"/>
                <w:b/>
                <w:color w:val="FF0000"/>
              </w:rPr>
              <w:lastRenderedPageBreak/>
              <w:t>OPIS POSLOVA RADNIH MJESTA</w:t>
            </w:r>
          </w:p>
          <w:p w:rsidR="00B243FB" w:rsidRPr="005B594E" w:rsidRDefault="00B243FB" w:rsidP="00B243FB">
            <w:pPr>
              <w:tabs>
                <w:tab w:val="left" w:leader="dot" w:pos="11421"/>
              </w:tabs>
              <w:suppressAutoHyphens/>
              <w:ind w:left="180" w:right="-17"/>
              <w:jc w:val="center"/>
              <w:rPr>
                <w:rFonts w:asciiTheme="minorHAnsi" w:eastAsia="PMingLiU" w:hAnsiTheme="minorHAnsi" w:cstheme="minorHAnsi"/>
                <w:b/>
                <w:color w:val="FF0000"/>
              </w:rPr>
            </w:pPr>
            <w:r w:rsidRPr="005B594E">
              <w:rPr>
                <w:rFonts w:asciiTheme="minorHAnsi" w:eastAsia="PMingLiU" w:hAnsiTheme="minorHAnsi" w:cstheme="minorHAnsi"/>
                <w:b/>
                <w:color w:val="FF0000"/>
              </w:rPr>
              <w:t xml:space="preserve"> ZA KOJA JE OBAVEZAN LJEKARSKI PREGLED ZAPOSLENIH </w:t>
            </w:r>
          </w:p>
          <w:p w:rsidR="00B243FB" w:rsidRPr="00D542E2" w:rsidRDefault="00B243FB" w:rsidP="00B243FB">
            <w:pPr>
              <w:tabs>
                <w:tab w:val="left" w:leader="dot" w:pos="11421"/>
              </w:tabs>
              <w:suppressAutoHyphens/>
              <w:ind w:left="180" w:right="-17"/>
              <w:jc w:val="center"/>
              <w:rPr>
                <w:rFonts w:asciiTheme="minorHAnsi" w:eastAsia="PMingLiU" w:hAnsiTheme="minorHAnsi" w:cstheme="minorHAnsi"/>
                <w:b/>
                <w:color w:val="C00000"/>
              </w:rPr>
            </w:pPr>
            <w:r w:rsidRPr="005B594E">
              <w:rPr>
                <w:rFonts w:asciiTheme="minorHAnsi" w:eastAsia="PMingLiU" w:hAnsiTheme="minorHAnsi" w:cstheme="minorHAnsi"/>
                <w:b/>
                <w:color w:val="FF0000"/>
              </w:rPr>
              <w:t>SHODNO PRAVILNIKU O ORGANIZACIJI I SISTEMATIZACIJI RADNIH MJESTA</w:t>
            </w:r>
          </w:p>
        </w:tc>
      </w:tr>
    </w:tbl>
    <w:p w:rsidR="00B243FB" w:rsidRPr="00D542E2" w:rsidRDefault="00B243FB" w:rsidP="00B243FB">
      <w:pPr>
        <w:jc w:val="center"/>
        <w:rPr>
          <w:rFonts w:asciiTheme="minorHAnsi" w:hAnsiTheme="minorHAnsi" w:cstheme="minorHAnsi"/>
          <w:b/>
          <w:bCs/>
          <w:highlight w:val="lightGray"/>
          <w:lang w:val="sl-SI"/>
        </w:rPr>
      </w:pPr>
    </w:p>
    <w:p w:rsidR="00D542E2" w:rsidRPr="00D542E2" w:rsidRDefault="00D542E2" w:rsidP="00D542E2">
      <w:pPr>
        <w:pStyle w:val="2"/>
        <w:rPr>
          <w:rFonts w:asciiTheme="minorHAnsi" w:eastAsia="Calibri" w:hAnsiTheme="minorHAnsi" w:cstheme="minorHAnsi"/>
          <w:sz w:val="18"/>
          <w:szCs w:val="18"/>
        </w:rPr>
      </w:pPr>
      <w:bookmarkStart w:id="18" w:name="_Toc530997822"/>
      <w:r w:rsidRPr="00D542E2">
        <w:rPr>
          <w:rFonts w:asciiTheme="minorHAnsi" w:eastAsia="Calibri" w:hAnsiTheme="minorHAnsi" w:cstheme="minorHAnsi"/>
          <w:sz w:val="18"/>
          <w:szCs w:val="18"/>
        </w:rPr>
        <w:t>OPIS POSLOVA RADNIH MJESTA PO SEKTORIMA ZA KOJA JE OBAVEZAN ZDRAVSTEVNI PREGLED ZAPOSLENIH</w:t>
      </w:r>
    </w:p>
    <w:p w:rsidR="00D542E2" w:rsidRPr="00D542E2" w:rsidRDefault="00D542E2" w:rsidP="00D542E2">
      <w:pPr>
        <w:pStyle w:val="2"/>
        <w:rPr>
          <w:rFonts w:asciiTheme="minorHAnsi" w:eastAsia="Calibri" w:hAnsiTheme="minorHAnsi" w:cstheme="minorHAnsi"/>
          <w:sz w:val="20"/>
          <w:szCs w:val="20"/>
        </w:rPr>
      </w:pPr>
      <w:r w:rsidRPr="00D542E2">
        <w:rPr>
          <w:rFonts w:asciiTheme="minorHAnsi" w:eastAsia="Calibri" w:hAnsiTheme="minorHAnsi" w:cstheme="minorHAnsi"/>
          <w:sz w:val="20"/>
          <w:szCs w:val="20"/>
        </w:rPr>
        <w:t>KABINET ODBORA DIREKTORA</w:t>
      </w:r>
      <w:bookmarkEnd w:id="18"/>
    </w:p>
    <w:p w:rsidR="00D542E2" w:rsidRPr="00D542E2" w:rsidRDefault="00D542E2" w:rsidP="00D542E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542E2" w:rsidRPr="00D542E2" w:rsidRDefault="00D542E2" w:rsidP="00D542E2">
      <w:pPr>
        <w:ind w:left="142"/>
        <w:jc w:val="both"/>
        <w:rPr>
          <w:rFonts w:asciiTheme="minorHAnsi" w:hAnsiTheme="minorHAnsi" w:cstheme="minorHAnsi"/>
          <w:b/>
          <w:bCs/>
          <w:iCs/>
        </w:rPr>
      </w:pPr>
      <w:r w:rsidRPr="00D542E2">
        <w:rPr>
          <w:rFonts w:asciiTheme="minorHAnsi" w:hAnsiTheme="minorHAnsi" w:cstheme="minorHAnsi"/>
          <w:b/>
          <w:bCs/>
          <w:iCs/>
        </w:rPr>
        <w:t xml:space="preserve">    Vozač</w:t>
      </w:r>
    </w:p>
    <w:p w:rsidR="00D542E2" w:rsidRPr="00D542E2" w:rsidRDefault="00D542E2" w:rsidP="00D542E2">
      <w:pPr>
        <w:numPr>
          <w:ilvl w:val="0"/>
          <w:numId w:val="8"/>
        </w:numPr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Vrši prevoz lica za službene potrebe po nalogu predsjednika Odbora direktora i  izvršnog direktora,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num" w:pos="450"/>
        </w:tabs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održava vozilo tako što se pridržava svih pravila eksploatacije vozila specificiranih od strane proizvodjača,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num" w:pos="450"/>
        </w:tabs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obavlja sve potrebne radnje oko registracije i održavanja vozila (tehnički pregled, zamjena guma, ulja, filtera, vode i sl.),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num" w:pos="450"/>
        </w:tabs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kontroliše rad vozila, otkriva i otklanja manje kvarove na vozilu, a veće prijavljuje nadležnom rukovodiocu,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num" w:pos="450"/>
        </w:tabs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održava čistoću vozila,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num" w:pos="450"/>
        </w:tabs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sastavlja izveštaje o utrošku goriva, maziva i pređenoj kilometraži,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num" w:pos="450"/>
        </w:tabs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obezbjeđuje kvalitet i sigurnost pridržavajući se zakonskih propisa iz oblasti drumskog saobraćaja, pravila i propisa iz oblasti prevoza robe i ljudi,</w:t>
      </w:r>
    </w:p>
    <w:p w:rsidR="00D542E2" w:rsidRPr="00D542E2" w:rsidRDefault="00D542E2" w:rsidP="00D542E2">
      <w:pPr>
        <w:numPr>
          <w:ilvl w:val="0"/>
          <w:numId w:val="8"/>
        </w:numPr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obavlja i druge poslove po nalogu predsjednika Odbora direktora i izvršnog direktora,</w:t>
      </w:r>
    </w:p>
    <w:p w:rsidR="00D542E2" w:rsidRPr="00D542E2" w:rsidRDefault="00D542E2" w:rsidP="00D542E2">
      <w:pPr>
        <w:numPr>
          <w:ilvl w:val="0"/>
          <w:numId w:val="8"/>
        </w:numPr>
        <w:ind w:left="425" w:hanging="426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za blagovremeno i kvalitetno izvršenje svih radnih zadataka odgovoran je predsjedniku.</w:t>
      </w:r>
    </w:p>
    <w:p w:rsidR="00D542E2" w:rsidRPr="00D542E2" w:rsidRDefault="00D542E2" w:rsidP="00D542E2">
      <w:pPr>
        <w:ind w:left="425"/>
        <w:jc w:val="both"/>
        <w:rPr>
          <w:rFonts w:asciiTheme="minorHAnsi" w:hAnsiTheme="minorHAnsi" w:cstheme="minorHAnsi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 xml:space="preserve"> </w:t>
      </w:r>
    </w:p>
    <w:p w:rsidR="00D542E2" w:rsidRPr="00D542E2" w:rsidRDefault="00D542E2" w:rsidP="00D542E2">
      <w:pPr>
        <w:pStyle w:val="2"/>
        <w:tabs>
          <w:tab w:val="left" w:pos="426"/>
        </w:tabs>
        <w:ind w:left="426" w:hanging="426"/>
        <w:rPr>
          <w:rFonts w:asciiTheme="minorHAnsi" w:hAnsiTheme="minorHAnsi" w:cstheme="minorHAnsi"/>
        </w:rPr>
      </w:pPr>
      <w:bookmarkStart w:id="19" w:name="_Toc529962460"/>
      <w:r w:rsidRPr="00D542E2">
        <w:rPr>
          <w:rFonts w:asciiTheme="minorHAnsi" w:hAnsiTheme="minorHAnsi" w:cstheme="minorHAnsi"/>
        </w:rPr>
        <w:t>Jedinica unutrašnje zaštite</w:t>
      </w:r>
      <w:bookmarkEnd w:id="19"/>
    </w:p>
    <w:p w:rsidR="00D542E2" w:rsidRPr="00D542E2" w:rsidRDefault="00D542E2" w:rsidP="00D542E2">
      <w:pPr>
        <w:ind w:left="425"/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 Zaštitar lica i imovine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Kontroliše i obezbjeđuje ulaz u Upravnu zgradu Društva i zgradu CDU-a u skladu sa aktima Društva,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omogućava ulaz u Upravnu zgradu i zgradu CDU-a, odnosno izlaz iz upravne zgrade i zgrade CDU-a zaposlenima koji ne posjeduju identifikacionu karticu,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dozvoljava ulaz u poslovne prostorije Društva trećim licima uz prethodno datu na uvid ličnu kartu, odnosno pasoš,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kontroliše pravilno korišćenje identifikacionih kartica pri ulasku i izlasku zaposlenih,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dužan je da svaku nepravilnost u korišćenju sistema „EVIRAD-a“ od strane zaposlenih evidentira i dostavi šefu jedinice na uvid,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dužan je da zabrani unošenje i iznošenje nedozvoljenih stvari i opasnih materija,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 xml:space="preserve">dužan je da se pridržava uputstva o radu Jedinice unutrašnje zaštite koje donosi nadležni organ Društva, 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obavlja i druge poslove po nalogu šefa jedinice,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za blagovremeno i kvalitetno izvršenje svih radnih zadataka odgovoran je šefu jedinice.</w:t>
      </w:r>
    </w:p>
    <w:p w:rsidR="00D542E2" w:rsidRPr="00D542E2" w:rsidRDefault="00D542E2" w:rsidP="00D542E2">
      <w:pPr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</w:p>
    <w:p w:rsidR="00D542E2" w:rsidRPr="00D542E2" w:rsidRDefault="00D542E2" w:rsidP="00D542E2">
      <w:pPr>
        <w:rPr>
          <w:rFonts w:asciiTheme="minorHAnsi" w:hAnsiTheme="minorHAnsi" w:cstheme="minorHAnsi"/>
          <w:b/>
          <w:lang w:val="sr-Latn-CS"/>
        </w:rPr>
      </w:pPr>
      <w:bookmarkStart w:id="20" w:name="_Toc530997830"/>
      <w:r w:rsidRPr="00D542E2">
        <w:rPr>
          <w:rFonts w:asciiTheme="minorHAnsi" w:hAnsiTheme="minorHAnsi" w:cstheme="minorHAnsi"/>
          <w:b/>
          <w:lang w:val="sr-Latn-CS"/>
        </w:rPr>
        <w:t xml:space="preserve"> </w:t>
      </w:r>
    </w:p>
    <w:p w:rsidR="00D542E2" w:rsidRPr="00D542E2" w:rsidRDefault="00D542E2" w:rsidP="00D542E2">
      <w:pPr>
        <w:jc w:val="both"/>
        <w:rPr>
          <w:rFonts w:asciiTheme="minorHAnsi" w:eastAsia="Calibri" w:hAnsiTheme="minorHAnsi" w:cstheme="minorHAnsi"/>
          <w:i/>
          <w:lang w:val="sr-Latn-CS"/>
        </w:rPr>
      </w:pPr>
      <w:r w:rsidRPr="00D542E2">
        <w:rPr>
          <w:rFonts w:asciiTheme="minorHAnsi" w:hAnsiTheme="minorHAnsi" w:cstheme="minorHAnsi"/>
          <w:b/>
          <w:sz w:val="20"/>
          <w:szCs w:val="20"/>
          <w:lang w:val="sr-Latn-CS"/>
        </w:rPr>
        <w:t xml:space="preserve">                               </w:t>
      </w:r>
      <w:r w:rsidR="001C2C77">
        <w:rPr>
          <w:rFonts w:asciiTheme="minorHAnsi" w:hAnsiTheme="minorHAnsi" w:cstheme="minorHAnsi"/>
          <w:b/>
          <w:sz w:val="20"/>
          <w:szCs w:val="20"/>
          <w:lang w:val="sr-Latn-CS"/>
        </w:rPr>
        <w:tab/>
      </w:r>
      <w:r w:rsidR="001C2C77">
        <w:rPr>
          <w:rFonts w:asciiTheme="minorHAnsi" w:hAnsiTheme="minorHAnsi" w:cstheme="minorHAnsi"/>
          <w:b/>
          <w:sz w:val="20"/>
          <w:szCs w:val="20"/>
          <w:lang w:val="sr-Latn-CS"/>
        </w:rPr>
        <w:tab/>
      </w:r>
      <w:r w:rsidRPr="00D542E2">
        <w:rPr>
          <w:rFonts w:asciiTheme="minorHAnsi" w:hAnsiTheme="minorHAnsi" w:cstheme="minorHAnsi"/>
          <w:b/>
          <w:sz w:val="20"/>
          <w:szCs w:val="20"/>
          <w:lang w:val="sr-Latn-CS"/>
        </w:rPr>
        <w:t xml:space="preserve">    SEKTOR </w:t>
      </w:r>
      <w:r w:rsidRPr="00D542E2">
        <w:rPr>
          <w:rFonts w:asciiTheme="minorHAnsi" w:hAnsiTheme="minorHAnsi" w:cstheme="minorHAnsi"/>
          <w:b/>
          <w:sz w:val="20"/>
          <w:szCs w:val="20"/>
        </w:rPr>
        <w:t>ZA UPRAVLJANJE I REGULISANJE SAOBRAĆAJA</w:t>
      </w:r>
      <w:bookmarkEnd w:id="20"/>
    </w:p>
    <w:p w:rsidR="00D542E2" w:rsidRPr="00D542E2" w:rsidRDefault="00D542E2" w:rsidP="00071180">
      <w:pPr>
        <w:numPr>
          <w:ilvl w:val="0"/>
          <w:numId w:val="11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Calibri" w:hAnsiTheme="minorHAnsi" w:cstheme="minorHAnsi"/>
          <w:b/>
          <w:lang w:val="sr-Latn-CS"/>
        </w:rPr>
      </w:pPr>
      <w:r w:rsidRPr="00D542E2">
        <w:rPr>
          <w:rFonts w:asciiTheme="minorHAnsi" w:eastAsia="Calibri" w:hAnsiTheme="minorHAnsi" w:cstheme="minorHAnsi"/>
          <w:b/>
          <w:lang w:val="sr-Latn-CS"/>
        </w:rPr>
        <w:t>Saobraćajni dispečer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nadzor nad hodom vozova na prugama željezničke infrastrukture,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pravilnu primjenu propise pri izvršenju poslovnog procesa organizacije i regulisanja saobraćaja,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analizira izvršenje Reda vožnje i daje uputstva i naređenja izvršnim jedinicama Društva s ciljem pravilnog izvršenja Reda vožnje,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 xml:space="preserve">vodi stvarni grafikon Reda vožnje,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obavještavanje komisija, zainteresovanih stana i nadležnih institucija o vanrednom događaju u skladu sa važećim Uputstvom o postupcima za slučaj vanrednog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posredstvom otpravnika vozova, kordinira sa komisijom na terenu i dogovara postupke za otklanjanje posledica vanrednog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izvršenje prevoza naročitih pošiljaka i vojnih prevoženja na prugama željezničke infrastrukture,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odobrava početak predviđenih i nepredviđenih zatvora pruge i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izdaje dispečerska naređenja i vodi propisane saobraćajne evidencije,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vodi efekat rada (F-27) i operativni izvještaj,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prima izvještaj o saobraćaju vozova i o promjenama u saobraćaju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prima i predaje najavu prevoženja naročitih i vojnih pošiljaka sa/na područja susjednih željezničkih uprava,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 zimskim ulovima prima izvještaj o stanju na pruzi, i u skladu sa primljenim podacima preduzima mjere za regulisanje saobraćaja,</w:t>
      </w:r>
    </w:p>
    <w:p w:rsidR="00D542E2" w:rsidRPr="00D542E2" w:rsidRDefault="00D542E2" w:rsidP="00071180">
      <w:pPr>
        <w:numPr>
          <w:ilvl w:val="0"/>
          <w:numId w:val="10"/>
        </w:numPr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hAnsiTheme="minorHAnsi" w:cstheme="minorHAnsi"/>
          <w:lang w:val="sl-SI"/>
        </w:rPr>
        <w:t xml:space="preserve">sarađuje sa operativnim službama susjednih željezničkih uprava i sa željezničkim prevoznicima, </w:t>
      </w:r>
    </w:p>
    <w:p w:rsidR="00D542E2" w:rsidRPr="00D542E2" w:rsidRDefault="00D542E2" w:rsidP="00071180">
      <w:pPr>
        <w:numPr>
          <w:ilvl w:val="0"/>
          <w:numId w:val="10"/>
        </w:numPr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 vezane za realizaciju poslovnog procesa</w:t>
      </w:r>
      <w:r w:rsidRPr="00D542E2">
        <w:rPr>
          <w:rFonts w:asciiTheme="minorHAnsi" w:hAnsiTheme="minorHAnsi" w:cstheme="minorHAnsi"/>
          <w:lang w:val="de-DE"/>
        </w:rPr>
        <w:t>(organizacija saobraćaja),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za blagovremeno i kvalitetno izvršenje svih radnih zadataka odgovoran je rukovodiocu službe.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071180">
      <w:pPr>
        <w:numPr>
          <w:ilvl w:val="0"/>
          <w:numId w:val="11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Calibri" w:hAnsiTheme="minorHAnsi" w:cstheme="minorHAnsi"/>
          <w:b/>
          <w:lang w:val="sr-Latn-CS"/>
        </w:rPr>
      </w:pPr>
      <w:r w:rsidRPr="00D542E2">
        <w:rPr>
          <w:rFonts w:asciiTheme="minorHAnsi" w:eastAsia="Calibri" w:hAnsiTheme="minorHAnsi" w:cstheme="minorHAnsi"/>
          <w:b/>
          <w:lang w:val="sr-Latn-CS"/>
        </w:rPr>
        <w:t>TK dispečer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Reguliše saobraćaj vozova na TK pruzi i obezbjeđuje puteve vožnji u TK stanicama,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bezbjedan, uredan i redovan saobraćaj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odobrava mjesno rukovanje staničnim postavnicama i pojedinačno rukovanje skretnicama i iskliznicamamna u stanici,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odobrava početak radova i zatvaranje kolosjeka na TK pruzi,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omogućava saobraćaj pomoćnih i radnih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prima izvještaj o saobraćaju vozova i o promjenama u saobraćaju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daje dopuštenja otpravnicima graničnih stanica za otpremu vozova na TK prugu i traži dopuštenje za vozove koji se otpremaju iz poslednje TK stanice,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evidencije primljenih i predatih obavještenja voznom osoblju i TK stanicama,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prima analize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evidenciju laganih vožnji i zatvora pruge i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evidenciju smetnji na sredstvima za sporazumijevanje kao i na SS i TK uređajima i postrojenjima,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uključenje i isključenje osvjetljenja,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daje kretanje vozova saobraćajnom dispečeru,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 slučaju vanrednog događaja obavještava Saobraćajnog dispečera.</w:t>
      </w:r>
    </w:p>
    <w:p w:rsidR="00D542E2" w:rsidRPr="00D542E2" w:rsidRDefault="00D542E2" w:rsidP="00071180">
      <w:pPr>
        <w:numPr>
          <w:ilvl w:val="0"/>
          <w:numId w:val="10"/>
        </w:numPr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 vezane za realizaciju poslovnog procesa</w:t>
      </w:r>
      <w:r w:rsidRPr="00D542E2">
        <w:rPr>
          <w:rFonts w:asciiTheme="minorHAnsi" w:hAnsiTheme="minorHAnsi" w:cstheme="minorHAnsi"/>
          <w:lang w:val="de-DE"/>
        </w:rPr>
        <w:t>(organizacija saobraćaja),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za blagovremeno i kvalitetno izvršenje svih radnih zadataka odgovoran je rukovodiocu službe.</w:t>
      </w:r>
    </w:p>
    <w:p w:rsidR="00D542E2" w:rsidRPr="00D542E2" w:rsidRDefault="00D542E2" w:rsidP="00D542E2">
      <w:pPr>
        <w:tabs>
          <w:tab w:val="left" w:pos="426"/>
        </w:tabs>
        <w:ind w:left="426" w:hanging="426"/>
        <w:contextualSpacing/>
        <w:jc w:val="both"/>
        <w:rPr>
          <w:rFonts w:asciiTheme="minorHAnsi" w:eastAsia="Calibri" w:hAnsiTheme="minorHAnsi" w:cstheme="minorHAnsi"/>
          <w:lang w:val="sr-Latn-CS"/>
        </w:rPr>
      </w:pPr>
    </w:p>
    <w:p w:rsidR="00D542E2" w:rsidRPr="00D542E2" w:rsidRDefault="00D542E2" w:rsidP="00D542E2">
      <w:pPr>
        <w:keepNext/>
        <w:shd w:val="clear" w:color="auto" w:fill="F2F2F2"/>
        <w:tabs>
          <w:tab w:val="left" w:pos="426"/>
          <w:tab w:val="num" w:pos="540"/>
        </w:tabs>
        <w:ind w:left="426" w:hanging="426"/>
        <w:jc w:val="center"/>
        <w:outlineLvl w:val="0"/>
        <w:rPr>
          <w:rFonts w:asciiTheme="minorHAnsi" w:hAnsiTheme="minorHAnsi" w:cstheme="minorHAnsi"/>
          <w:b/>
        </w:rPr>
      </w:pPr>
      <w:bookmarkStart w:id="21" w:name="_Toc530997834"/>
      <w:r w:rsidRPr="00D542E2">
        <w:rPr>
          <w:rFonts w:asciiTheme="minorHAnsi" w:hAnsiTheme="minorHAnsi" w:cstheme="minorHAnsi"/>
          <w:b/>
        </w:rPr>
        <w:t>STANICE</w:t>
      </w:r>
      <w:bookmarkEnd w:id="21"/>
    </w:p>
    <w:p w:rsidR="00D542E2" w:rsidRPr="00D542E2" w:rsidRDefault="00D542E2" w:rsidP="00071180">
      <w:pPr>
        <w:numPr>
          <w:ilvl w:val="0"/>
          <w:numId w:val="11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Calibri" w:hAnsiTheme="minorHAnsi" w:cstheme="minorHAnsi"/>
          <w:b/>
          <w:lang w:val="sr-Latn-CS"/>
        </w:rPr>
      </w:pPr>
      <w:r w:rsidRPr="00D542E2">
        <w:rPr>
          <w:rFonts w:asciiTheme="minorHAnsi" w:eastAsia="Calibri" w:hAnsiTheme="minorHAnsi" w:cstheme="minorHAnsi"/>
          <w:b/>
          <w:lang w:val="sr-Latn-CS"/>
        </w:rPr>
        <w:t xml:space="preserve">Šef stanice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Organizuje, usklađuje i nadzire rad stanica i podređenih službenih mjesta,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raspored rada osoblja,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svakodnevno vrši analizu rada na radnim mjestima o.vozova i ostalog staničnog osoblja pregledom radne dokumentacije,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sastavlja mjesečne izvještaje o radu,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nadzornu službu u stanici i podređenom službenom mjestu,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kontroliše stanje čistoće i upotrebljivosti skretnica i ostalih staničnih postrojenja,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kontroliše čistoću i urednost prostorija, perona i okoline, sastavlja plan godišnjih odmora radnika stanice i podređenih službenih mjesta,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evidencije bolovanja i ljekarskih pregleda osoblja stanice i podređenih službenih mjesta,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isljeđenju vanrednih daogađaja, analizira ih te o njima raspravlja tokom poučavanja radnika,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preduzima mjere za otklanjanje nepravilnosti u stanici i podređenim službenim mjestima te saslušava radnike u vezi nepravilnosti u radu,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utvrđivanje povrede radne obaveze preduzima mjere pokretanja disciplinske odgovornosti,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izrađuje Poslovni red stanice i obavlja zadatke utvrđene istim (noćne kontrole, isljeđenje i evidencije vanrednih događaja, evidencije o ljekarskim pregledima radnika),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programa poučavanja radnika, sastavlja raspored poučavanja i vodi evidencije poučavanja,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prima zahtjeve radnika za opravdano odsustvo i blagovremeno obezbjeđuje zamjene istih,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sastavlja godišnji plan nabavke osnovnih obrazaca, sredstava i potrošnih materijala za potrebe stanice,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na osnovu ispostavljenih saobraćajnih primjedbi vrši saslušanje osoblja svoje stanice i podređenih službenih mjesta,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osigurava dostupnost saobraćajnih propisa radnicima, te ih snabdijeva propisima i drugom stručnom literaturom o čemu vodi evidenciju,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neposrednog rukovodioca vezane za realizaciju poslovnog procesa organizacije saobraćaja</w:t>
      </w:r>
      <w:r w:rsidRPr="00D542E2">
        <w:rPr>
          <w:rFonts w:asciiTheme="minorHAnsi" w:eastAsia="Calibri" w:hAnsiTheme="minorHAnsi" w:cstheme="minorHAnsi"/>
          <w:lang w:val="de-DE"/>
        </w:rPr>
        <w:t>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svih radnih zadataka neposredno vezanih za realizaciju poslovnog procesa,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za blagovremeno i kvalitetno izvršenje svih radnih zadataka odgovoran je rukovodiocu službe.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071180">
      <w:pPr>
        <w:numPr>
          <w:ilvl w:val="0"/>
          <w:numId w:val="11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Calibri" w:hAnsiTheme="minorHAnsi" w:cstheme="minorHAnsi"/>
          <w:b/>
          <w:lang w:val="sr-Latn-CS"/>
        </w:rPr>
      </w:pPr>
      <w:r w:rsidRPr="00D542E2">
        <w:rPr>
          <w:rFonts w:asciiTheme="minorHAnsi" w:eastAsia="Calibri" w:hAnsiTheme="minorHAnsi" w:cstheme="minorHAnsi"/>
          <w:b/>
          <w:lang w:val="sr-Latn-CS"/>
        </w:rPr>
        <w:t>Zamjenik šefa stanice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Pomaže šefu stanice u upravljanju stanicom, a u odsustvu ga zamjenjuje,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kontroliše i usklađuje rad radnika u stanici te obavlja nadzor nad njihovim radom,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prisustvuje primopredaji službe staničnog osoblja,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analizira i kontroliše rad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propisane analize izvršenja rada u stanici,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obavlja pregled skretnica i noćne kontrole,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evidentira uočene nepravilnosti i neurednosti na terenu, analizira iste i izrađuje izvještaj o tome,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kontroliše čistoću i urednost prostorija, perona i okoline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isljeđenju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programa poučavanja radnika, sastavlja raspored poučavanja i vodi evidencije poučavanja,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stanice i rukovodioca službe vezane za realizaciju poslovnog procesa organizacije saobraćaja</w:t>
      </w:r>
      <w:r w:rsidRPr="00D542E2">
        <w:rPr>
          <w:rFonts w:asciiTheme="minorHAnsi" w:eastAsia="Calibri" w:hAnsiTheme="minorHAnsi" w:cstheme="minorHAnsi"/>
          <w:lang w:val="de-DE"/>
        </w:rPr>
        <w:t>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svih radnih zadataka neposredno vezanih za realizaciju poslovnog procesa,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za blagovremeno i kvalitetno izvršenje svih radnih zadataka odgovoran je šefu stanice.</w:t>
      </w:r>
    </w:p>
    <w:p w:rsidR="00D542E2" w:rsidRPr="00D542E2" w:rsidRDefault="00D542E2" w:rsidP="00D542E2">
      <w:pPr>
        <w:tabs>
          <w:tab w:val="left" w:pos="993"/>
        </w:tabs>
        <w:ind w:left="405"/>
        <w:jc w:val="both"/>
        <w:rPr>
          <w:rFonts w:asciiTheme="minorHAnsi" w:eastAsia="Calibri" w:hAnsiTheme="minorHAnsi" w:cstheme="minorHAnsi"/>
          <w:lang w:val="de-DE"/>
        </w:rPr>
      </w:pPr>
    </w:p>
    <w:p w:rsidR="00D542E2" w:rsidRPr="00D542E2" w:rsidRDefault="00D542E2" w:rsidP="00071180">
      <w:pPr>
        <w:numPr>
          <w:ilvl w:val="0"/>
          <w:numId w:val="11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Calibri" w:hAnsiTheme="minorHAnsi" w:cstheme="minorHAnsi"/>
          <w:b/>
          <w:lang w:val="sr-Latn-CS"/>
        </w:rPr>
      </w:pPr>
      <w:r w:rsidRPr="00D542E2">
        <w:rPr>
          <w:rFonts w:asciiTheme="minorHAnsi" w:eastAsia="Calibri" w:hAnsiTheme="minorHAnsi" w:cstheme="minorHAnsi"/>
          <w:b/>
          <w:lang w:val="sr-Latn-CS"/>
        </w:rPr>
        <w:t>Otpravnik vozova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Reguliše saobraćaj vozova i pružnih vozila u stanicu i na pripadajućim međustaničnim razmacima,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hod vozova i preduzima potrebne mjere u pogledu regulisanja saobraćaja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obavještava službeno osoblje o promjenama i odstupanjima u saobraćaju vozova, uvodi vozove u saobraćaj i objavljuje iste stanicama rasporednog odsjeka,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dočekuje i otprema vozove,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određuje ulazne kolosjeke, provjerava slobodnost kolosjeka na licu mjesta i pregledane osigurane skretnice za ulazeće,prolazeće i izlazeće vozove,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kontrolu izvršenog obezbjeđenja zatvora kolosjeka u stanici,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određivanje mjesta za smještaj dolazećih i odlazećih voznih lokomotiva, zaprega i potiskivalica,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ispostavlja naloge o promjenama u saobraćaju za vozno osoblje,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propisane saobraćajne evidencije i izvještaje vezane za regulisanje saobraćaja,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planira otpremu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nadzire i organizuje rad manevre i organizuje pravovremenu obustavu manevre i osiguranje vozila od samopokretanja,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organizuje, koordinira i nadzire rad manevarskih odreda u stanici,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obezbjeđuje saobraćaj vozova i manevarskih sastava do izvjesnog mjesta na otvorenoj pruzi,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obezbjeđenje vožnje pružnih vozila,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pravovremeno sastavljanje vozova,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izuzetno ispostavlja propratne isprave kod voza i pružnih vozila,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dnevni pregled skretnica i kontrolu staničnog osoblja tokom smjene,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 slučaju vanrednog događaja u svojoj stanici ili na otvorenoj pruzi između svoje i susjedne stanice postupa prema Uputstvu o VD,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nadzor održavanja čistoće i reda na peronima i slobodnog profila pored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obavlja i druge poslove po nalogu </w:t>
      </w:r>
      <w:r w:rsidRPr="00D542E2">
        <w:rPr>
          <w:rFonts w:asciiTheme="minorHAnsi" w:hAnsiTheme="minorHAnsi" w:cstheme="minorHAnsi"/>
          <w:lang w:val="sl-SI"/>
        </w:rPr>
        <w:t>šefa stanice</w:t>
      </w:r>
      <w:r w:rsidRPr="00D542E2">
        <w:rPr>
          <w:rFonts w:asciiTheme="minorHAnsi" w:eastAsia="Calibri" w:hAnsiTheme="minorHAnsi" w:cstheme="minorHAnsi"/>
          <w:lang w:val="de-DE"/>
        </w:rPr>
        <w:t>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odgovoran je šefu stanice.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odgovoran je šefu stanice.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071180">
      <w:pPr>
        <w:numPr>
          <w:ilvl w:val="0"/>
          <w:numId w:val="11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Calibri" w:hAnsiTheme="minorHAnsi" w:cstheme="minorHAnsi"/>
          <w:b/>
          <w:lang w:val="sr-Latn-CS"/>
        </w:rPr>
      </w:pPr>
      <w:r w:rsidRPr="00D542E2">
        <w:rPr>
          <w:rFonts w:asciiTheme="minorHAnsi" w:eastAsia="Calibri" w:hAnsiTheme="minorHAnsi" w:cstheme="minorHAnsi"/>
          <w:b/>
          <w:lang w:val="sr-Latn-CS"/>
        </w:rPr>
        <w:t>Saobraćajno transportni otpremnik I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Neposredno reguliše bezbjedan ulaz i izlaz manevarskih sastava i lokomotiva u podređenom službenom mjestu,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sve evidencije za potrebe manevarskih vožnji i saobraćaja vozova,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planira manevarski rad i saobraćaj vozova sa rasporednim stanicama i operativnom službom,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blagovremenoj dostavi i izvlačenju kola sa industrijskih kolosjeka, izvršava planirani sastav vozova za prevoz stvari u toku izvršenja reda vožnje,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rukuje sa SP, zavodi i prijavljuje nadležnoj službi smetnje na SS i TT uređajima, a kod klasičnog regulisanja saobraćaja vozova  odgovoran je za rukovanje skretničkim ključevima i obezbjeđenje manevarskog puta vožnje i vožnje vozova,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prijavljuje vanredni događaj i preduzima mjere na otklanjanju posledica vanrednog događaja do dolaska šefa stanice,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sve poslove koji su predviđeni za to radno mjesto Poslovnim redom stanice,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stanice,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stanice.</w:t>
      </w:r>
    </w:p>
    <w:p w:rsidR="00D542E2" w:rsidRPr="00D542E2" w:rsidRDefault="00D542E2" w:rsidP="00D542E2">
      <w:pPr>
        <w:ind w:left="454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071180">
      <w:pPr>
        <w:numPr>
          <w:ilvl w:val="0"/>
          <w:numId w:val="11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Calibri" w:hAnsiTheme="minorHAnsi" w:cstheme="minorHAnsi"/>
          <w:b/>
          <w:lang w:val="sr-Latn-CS"/>
        </w:rPr>
      </w:pPr>
      <w:r w:rsidRPr="00D542E2">
        <w:rPr>
          <w:rFonts w:asciiTheme="minorHAnsi" w:eastAsia="Calibri" w:hAnsiTheme="minorHAnsi" w:cstheme="minorHAnsi"/>
          <w:b/>
          <w:lang w:val="sr-Latn-CS"/>
        </w:rPr>
        <w:t>Saobraćajno transportni otpremnik II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Neposredno reguliše bezbjedan ulaz i izlaz manevarskih sastava i lokomotiva u podređenom službenom mjestu,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sve evidencije za potrebe manevarskih vožnji i saobraćaja vozova,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planira manevarski rad i saobraćaj vozova sa rasporednim stanicama i operativnom službom,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blagovremenoj dostavi i izvlačenju kola sa industrijskih kolosjeka, izvršava planirani sastav vozova za prevoz stvari u toku izvršenja reda vožnje,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rukuje sa SP, zavodi i prijavljuje nadležnoj službi smetnje na SS i TT uređajima, a kod klasičnog regulisanja saobraćaja vozova  odgovoran je za rukovanje skretničkim ključevima i obezbjeđenje manevarskog puta vožnje i vožnje vozova,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prijavljuje vanredni događaj i preduzima mjere na otklanjanju posledica vanrednog događaja do dolaska šefa stanice,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sve poslove koji su predviđeni za to radno mjesto Poslovnim redom stanice,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stanice,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stanice.</w:t>
      </w:r>
    </w:p>
    <w:p w:rsidR="00D542E2" w:rsidRPr="00D542E2" w:rsidRDefault="00D542E2" w:rsidP="00D542E2">
      <w:pPr>
        <w:ind w:left="405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071180">
      <w:pPr>
        <w:numPr>
          <w:ilvl w:val="0"/>
          <w:numId w:val="11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Calibri" w:hAnsiTheme="minorHAnsi" w:cstheme="minorHAnsi"/>
          <w:b/>
          <w:lang w:val="sr-Latn-CS"/>
        </w:rPr>
      </w:pPr>
      <w:r w:rsidRPr="00D542E2">
        <w:rPr>
          <w:rFonts w:asciiTheme="minorHAnsi" w:eastAsia="Calibri" w:hAnsiTheme="minorHAnsi" w:cstheme="minorHAnsi"/>
          <w:b/>
          <w:lang w:val="sr-Latn-CS"/>
        </w:rPr>
        <w:t>Saobraćajno transportni radnik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Rukuje sa ključevima i skretnicama pri obezbjedjenju manevarskog puta vožnje za saobraćaj vozova,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obezbedjuje manevarski put vožnje,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vizuelni pregled skretnica,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dočekuje i osmatra vozove,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odgovarajući skretnički bilježnik,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stanice,</w:t>
      </w:r>
    </w:p>
    <w:p w:rsidR="00D542E2" w:rsidRPr="00D542E2" w:rsidRDefault="00D542E2" w:rsidP="00071180">
      <w:pPr>
        <w:numPr>
          <w:ilvl w:val="0"/>
          <w:numId w:val="10"/>
        </w:numPr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ind w:left="454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1125"/>
        </w:tabs>
        <w:outlineLvl w:val="0"/>
        <w:rPr>
          <w:rFonts w:asciiTheme="minorHAnsi" w:hAnsiTheme="minorHAnsi" w:cstheme="minorHAnsi"/>
          <w:b/>
          <w:lang w:val="sr-Latn-CS"/>
        </w:rPr>
      </w:pPr>
      <w:bookmarkStart w:id="22" w:name="_Toc523484675"/>
      <w:r w:rsidRPr="00D542E2">
        <w:rPr>
          <w:rFonts w:asciiTheme="minorHAnsi" w:hAnsiTheme="minorHAnsi" w:cstheme="minorHAnsi"/>
          <w:b/>
          <w:lang w:val="sr-Latn-CS"/>
        </w:rPr>
        <w:lastRenderedPageBreak/>
        <w:t xml:space="preserve">                                    SEKTOR ZA ELEKTROTEHNIČKE POSLOVE</w:t>
      </w:r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1125"/>
        </w:tabs>
        <w:outlineLvl w:val="0"/>
        <w:rPr>
          <w:rFonts w:asciiTheme="minorHAnsi" w:hAnsiTheme="minorHAnsi" w:cstheme="minorHAnsi"/>
          <w:b/>
          <w:bCs/>
        </w:rPr>
      </w:pPr>
    </w:p>
    <w:bookmarkEnd w:id="22"/>
    <w:p w:rsidR="00D542E2" w:rsidRPr="00D542E2" w:rsidRDefault="00D542E2" w:rsidP="00071180">
      <w:pPr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D542E2">
        <w:rPr>
          <w:rFonts w:asciiTheme="minorHAnsi" w:hAnsiTheme="minorHAnsi" w:cstheme="minorHAnsi"/>
          <w:b/>
          <w:bCs/>
          <w:color w:val="000000" w:themeColor="text1"/>
        </w:rPr>
        <w:t>Dispečer –vozač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Izdaje i vodi evidenciju o izdatim putnim nalozima za vozila,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kontroliše i vodi evidenciju  potrošnje goriva za motorna vozila,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vrši prevoz zaposlenih službenim automobilom  za potrebe sektora  do naznačenih destinacija,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vrši prevoz poslovnih stranaka po nalogu direktora sektora,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kontroliše rad vozila, otkriva i otklanja  manje kvarove na vozilu, a veće prijavljuje direktoru sektora,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odgovoran je za tehničku ispravnost i održavanje vozila  sa kojima je zadužen,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vrši planiranje i obavlja sve potrebne radnje oko registracije vozila (tehnički pregled, zamjena guma, ulja, filtera,vode i sl.),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vodi evidenciju i sastavlja  izvještaje o utrošku goriva, maziva i pređenoj kilometraži,vozila kojim su zaduženi vozači u sektoru,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 xml:space="preserve">podnosi izvještaje direktoru sektora o svim poslovima iz opisa poslova radnog mjesta, 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obezbjeđuje kvalitet i sigurnost pridržavajući se zakonskih propisa iz oblasti drumskog saobraćaja, pravila i propisa  u oblasti prevoza robe i ljudi,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obavlja i druge poslove  po nalogu rukovodilaca službi i direktora  sektora,</w:t>
      </w:r>
    </w:p>
    <w:p w:rsidR="00D542E2" w:rsidRPr="00D542E2" w:rsidRDefault="00D542E2" w:rsidP="00D542E2">
      <w:pPr>
        <w:pStyle w:val="4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D542E2">
        <w:rPr>
          <w:rFonts w:asciiTheme="minorHAnsi" w:hAnsiTheme="minorHAnsi" w:cstheme="minorHAnsi"/>
        </w:rPr>
        <w:t>za blagovremeno i kvalitetno izvršenje svih radnih zadataka odgovoran je direktoru sektora.</w:t>
      </w:r>
    </w:p>
    <w:p w:rsidR="00D542E2" w:rsidRPr="00D542E2" w:rsidRDefault="00D542E2" w:rsidP="00D542E2">
      <w:pPr>
        <w:ind w:left="720"/>
        <w:jc w:val="both"/>
        <w:rPr>
          <w:rFonts w:asciiTheme="minorHAnsi" w:hAnsiTheme="minorHAnsi" w:cstheme="minorHAnsi"/>
          <w:b/>
          <w:bCs/>
        </w:rPr>
      </w:pPr>
    </w:p>
    <w:p w:rsidR="00D542E2" w:rsidRPr="00D542E2" w:rsidRDefault="00D542E2" w:rsidP="00071180">
      <w:pPr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D542E2">
        <w:rPr>
          <w:rFonts w:asciiTheme="minorHAnsi" w:hAnsiTheme="minorHAnsi" w:cstheme="minorHAnsi"/>
          <w:b/>
          <w:bCs/>
          <w:color w:val="000000" w:themeColor="text1"/>
        </w:rPr>
        <w:t>Vozač drumskog vozila I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Vrši prevoz službenim automobilom za potrebe Društva do određenih destinacija,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održava vozilo tako što se pridržava svih pravila eksploatacije vozila specificiranih od strane proizvodjača,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obavlja sve potrebne radnje oko registracije i održavanja vozila (tehnički pregled, zamjena guma, ulja, filtera, vode i sl.),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kontroliše rad vozila, otkriva i otklanja manje kvarove na vozilu, a veće prijavljuje dispečeru vozaču i direktoru sektora,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održava čistoću vozila,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sastavlja izveštaje o utrošku goriva, maziva i pređenoj kilometraži i dostavlja dispečeru vozaču,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obezbjeđuje kvalitet i sigurnost pridržavajući se zakonskih propisa iz oblasti drumskog saobraćaja, pravila i propisa iz oblasti prevoza robe i ljudi,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doprinosi timskom radu,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obavlja i druge poslove po nalogu dispečera vozača i nadležnih iz sektora,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za blagovremeno i kvalitetno izvršenje svih radnih zadataka odgovoran je dispečeru vozača i direktoru sektora.</w:t>
      </w:r>
    </w:p>
    <w:p w:rsidR="00D542E2" w:rsidRPr="00D542E2" w:rsidRDefault="00D542E2" w:rsidP="00D542E2">
      <w:pPr>
        <w:ind w:left="720"/>
        <w:jc w:val="both"/>
        <w:rPr>
          <w:rFonts w:asciiTheme="minorHAnsi" w:hAnsiTheme="minorHAnsi" w:cstheme="minorHAnsi"/>
          <w:b/>
          <w:bCs/>
          <w:color w:val="FF0000"/>
        </w:rPr>
      </w:pPr>
    </w:p>
    <w:p w:rsidR="00D542E2" w:rsidRPr="00D542E2" w:rsidRDefault="00D542E2" w:rsidP="00071180">
      <w:pPr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D542E2">
        <w:rPr>
          <w:rFonts w:asciiTheme="minorHAnsi" w:hAnsiTheme="minorHAnsi" w:cstheme="minorHAnsi"/>
          <w:b/>
          <w:bCs/>
          <w:color w:val="000000" w:themeColor="text1"/>
        </w:rPr>
        <w:t>Vozač drumskog vozila II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Vrši prevoz službenim automobilom za potrebe Društva do određenih destinacija,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održava vozilo tako što se pridržava svih pravila eksploatacije vozila specificiranih od strane proizvodjača,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obavlja sve potrebne radnje oko registracije i održavanja vozila (tehnički pregled, zamjena guma, ulja, filtera, vode i sl.),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kontroliše rad vozila, otkriva i otklanja manje kvarove na vozilu, a veće prijavljuje dispečeru vozaču,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održava čistoću vozila,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sastavlja izveštaje o utrošku goriva, maziva i pređenoj kilometraži i dostavlja dispečeru vozaču,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obezbjeđuje kvalitet i sigurnost pridržavajući se zakonskih propisa iz oblasti drumskog saobraćaja, pravila i propisa iz oblasti prevoza robe i ljudi,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doprinosi timskom radu,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lastRenderedPageBreak/>
        <w:t>obavlja i druge poslove po nalogu dispečera vozača i nadležnih iz sektora,</w:t>
      </w:r>
    </w:p>
    <w:p w:rsidR="00D542E2" w:rsidRPr="00D542E2" w:rsidRDefault="00D542E2" w:rsidP="00D542E2">
      <w:pPr>
        <w:pStyle w:val="ListParagraph"/>
        <w:numPr>
          <w:ilvl w:val="0"/>
          <w:numId w:val="7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lang w:val="sl-SI"/>
        </w:rPr>
      </w:pPr>
      <w:r w:rsidRPr="00D542E2">
        <w:rPr>
          <w:rFonts w:asciiTheme="minorHAnsi" w:eastAsia="Times New Roman" w:hAnsiTheme="minorHAnsi" w:cstheme="minorHAnsi"/>
          <w:lang w:val="sl-SI"/>
        </w:rPr>
        <w:t>za blagovremeno i kvalitetno izvršenje svih radnih zadataka odgovoran je dispečeru vozača i direktoru sektora.</w:t>
      </w:r>
    </w:p>
    <w:p w:rsidR="00D542E2" w:rsidRPr="00D542E2" w:rsidRDefault="00D542E2" w:rsidP="00D542E2">
      <w:pPr>
        <w:rPr>
          <w:rFonts w:asciiTheme="minorHAnsi" w:eastAsia="Calibri" w:hAnsiTheme="minorHAnsi" w:cstheme="minorHAnsi"/>
        </w:rPr>
      </w:pPr>
    </w:p>
    <w:p w:rsidR="00D542E2" w:rsidRPr="00D542E2" w:rsidRDefault="00D542E2" w:rsidP="00D542E2">
      <w:pPr>
        <w:keepNext/>
        <w:shd w:val="clear" w:color="auto" w:fill="F2F2F2"/>
        <w:tabs>
          <w:tab w:val="num" w:pos="540"/>
        </w:tabs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23" w:name="_Toc523484676"/>
      <w:r w:rsidRPr="00D542E2">
        <w:rPr>
          <w:rFonts w:asciiTheme="minorHAnsi" w:hAnsiTheme="minorHAnsi" w:cstheme="minorHAnsi"/>
          <w:b/>
          <w:lang w:val="sr-Latn-CS"/>
        </w:rPr>
        <w:t>I Služba za energetska postrojenja</w:t>
      </w:r>
      <w:bookmarkEnd w:id="23"/>
      <w:r w:rsidRPr="00D542E2">
        <w:rPr>
          <w:rFonts w:asciiTheme="minorHAnsi" w:hAnsiTheme="minorHAnsi" w:cstheme="minorHAnsi"/>
          <w:b/>
          <w:lang w:val="sr-Latn-CS"/>
        </w:rPr>
        <w:t xml:space="preserve"> </w:t>
      </w:r>
    </w:p>
    <w:p w:rsidR="00D542E2" w:rsidRPr="00D542E2" w:rsidRDefault="00D542E2" w:rsidP="00D542E2">
      <w:pPr>
        <w:tabs>
          <w:tab w:val="num" w:pos="456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542E2">
        <w:rPr>
          <w:rFonts w:asciiTheme="minorHAnsi" w:hAnsiTheme="minorHAnsi" w:cstheme="minorHAnsi"/>
          <w:b/>
          <w:bCs/>
          <w:sz w:val="18"/>
          <w:szCs w:val="18"/>
        </w:rPr>
        <w:t xml:space="preserve">      </w:t>
      </w: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542E2">
        <w:rPr>
          <w:rFonts w:asciiTheme="minorHAnsi" w:hAnsiTheme="minorHAnsi" w:cstheme="minorHAnsi"/>
          <w:b/>
          <w:bCs/>
        </w:rPr>
        <w:t xml:space="preserve">Stručni saradnik za distributivna postrojenja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organizaciji redovnog,vanrednog i investicionog održavanja distributivnih postrojenja, uređaja rasvjete i elektro instalacija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analizi i rješavanju tehničkih problema na distributivnim postrojenjima, uređajima rasvjete i elektro instalacija,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planova na održavanju distributivnih postrojenja, uređaja rasvjete i elektro instalacija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otklanjanju kvarova i posledica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tehničkih smetnji u elektrovučnim postrojenjima shodno tehničkim propisima,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kontrolu alata materijala i ostale opreme za rad,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analizi i razrešavanju tehničkih smetnji, pomaže kod elimisanja težih tehničkih problema,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nadzor kod izvođenja radova na distributivnim postrojenjima, uređajima rasvjete i elektro instalacijama,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shodno potrebi rukovodi grupom radnika na redovnom održavanju uređaja distributivnih postrojenja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evidencija materijalnih troškova, mjesečnih i godišnjih situacija kroz saradnju sa Direkcijom za Željeznicu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Default="00D542E2" w:rsidP="001C2C77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službe.</w:t>
      </w:r>
    </w:p>
    <w:p w:rsidR="001C2C77" w:rsidRPr="001C2C77" w:rsidRDefault="001C2C77" w:rsidP="001C2C77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b/>
          <w:lang w:val="sl-SI"/>
        </w:rPr>
      </w:pPr>
      <w:r w:rsidRPr="00D542E2">
        <w:rPr>
          <w:rFonts w:asciiTheme="minorHAnsi" w:hAnsiTheme="minorHAnsi" w:cstheme="minorHAnsi"/>
          <w:b/>
          <w:lang w:val="sl-SI"/>
        </w:rPr>
        <w:t xml:space="preserve">                                                         Radne jedinice 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b/>
          <w:lang w:val="sl-SI"/>
        </w:rPr>
      </w:pPr>
      <w:r w:rsidRPr="00D542E2">
        <w:rPr>
          <w:rFonts w:asciiTheme="minorHAnsi" w:hAnsiTheme="minorHAnsi" w:cstheme="minorHAnsi"/>
          <w:b/>
          <w:lang w:val="sl-SI"/>
        </w:rPr>
        <w:t>Elektovučna postrojenja</w:t>
      </w:r>
    </w:p>
    <w:p w:rsidR="00D542E2" w:rsidRPr="00D542E2" w:rsidRDefault="00D542E2" w:rsidP="00D542E2">
      <w:pPr>
        <w:tabs>
          <w:tab w:val="num" w:pos="456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542E2" w:rsidRPr="00D542E2" w:rsidRDefault="00D542E2" w:rsidP="00D542E2">
      <w:pPr>
        <w:tabs>
          <w:tab w:val="center" w:pos="4819"/>
        </w:tabs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     1.Šef </w:t>
      </w:r>
      <w:r w:rsidRPr="00D542E2">
        <w:rPr>
          <w:rFonts w:asciiTheme="minorHAnsi" w:hAnsiTheme="minorHAnsi" w:cstheme="minorHAnsi"/>
          <w:b/>
          <w:bCs/>
        </w:rPr>
        <w:tab/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i učestvuje u radu u Radnoj jedinici na održavanju, otklanjanju kvarova i hitnim intervencijama na elektrovučnim postrojenjima, shodno planu, propisima, tehničkoj dokumentaciji, normativima i uputstvima Društva i proizvođača opreme i materijala.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planova redovnog održavanja EVP-a shodno tehničkim propisima i važećim pravilnicima,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razrešavanju i analizi tehničkih smetnji u elektrovučnim postrojenjima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otklanja pogonske smetnje u EVP-u, PS, PSN kao i druge uočene nedostatke,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kontroliše radove na otklanjanju kvrarova i hitnim intervencijama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kontrolu alata, materijala HTZ i ostale opreme za rad,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školovanje radnika zaposlenih u Radnoj Jedinici,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ispostavlja radne naloge po planu rada radne Jedinice EVP,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tačnost podataka u radnim nalozima,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tehničku dokumentaciju i statistiku za radnu Jedinicu EVP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pretpostavljenih,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rukovodiocu službe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  <w:lang w:val="sl-SI"/>
        </w:rPr>
      </w:pP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    2.Rukovaoc – poslovođa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radne zadatke redovnog i vanrednog održavanja elektrovučnih postrojenja,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hitne intervencije i otklanja posledice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rukovodi grupom radnika pri obavljanju poslova redovnog i vanrednog održavanja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stanje i predlaže mjere za poboljšanje rada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pretpostavljenih,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poslove na upotrebi, čuvanju i održavanju alata, sredstva rada i inventara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manipulacije i rukuje uređajima i opremom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šefu radne jedinice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3.Elektromehaničar za mjerenje i zaštitu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Organizuje i vodi poslove redovnog i vanrednog održavanja elektrovučnih postrojenja EVP-a i uređaja za mjerenje i zaštitu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tehničkih smetnji u elektrovučnim postrojenjima shodno tehničkim propisima,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učestvuje u analizi i rješavanju tehničkih problema na elektrovučnim postrojenjima,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kontrolu tehničke ispravnosti uređaja za mjerenje i zaštitu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mjerenje i ispitivanje radnog, zaštitnog i gromobranskog uzemljenja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zamjenu i povezivanje strujnih i naponskih mjernih transformatora,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evidenciju o reagovanju uređaja zaštite i o tome obavještava pretpostavljenog,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uzima uzorke ulja iz transformatora i prekidača i vrši ispitivanje dielektrične čvrstoće,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ispituje transformatorske zaštite, periodično, redovno, nakon ispada transformatora iz pogona zbog reagovanja zaštite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 potrebi vrši megerisanje energetskih transformatora i transformatora za sopstvenu potrošnju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redovno i po nalogu, ispitivanje uzemljenja na mjestima veze uzemljenja postrojenja sa povratnim vodom</w:t>
      </w:r>
    </w:p>
    <w:p w:rsidR="00D542E2" w:rsidRPr="00D542E2" w:rsidRDefault="00D542E2" w:rsidP="00D542E2">
      <w:pPr>
        <w:numPr>
          <w:ilvl w:val="0"/>
          <w:numId w:val="7"/>
        </w:numPr>
        <w:contextualSpacing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ispitivanje i sastavlja izvještaje o ispitivanju uređaja mjerenja i zaštite,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učestvuje u otklanjanju kvarova i posledica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Šefa radne jedinice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      4.Elektromehaničar II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Izvršava radne zadatke na redovnom i vanrednom održavanju elektrovučnih postrojenja definisanih važećim propisima i pravilnicima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hitne intervencije i radi na otklanjanju posledica vanrednih događaja i havarija,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radi na otklanjanju pogonskih smetnji na elektrovučnim postrojenjima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manipulacije i rukuje uređajima i opremom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zaposijedanje postrojenja u slučaju ukazane potrebe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pretpostavljenih,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šefu radne jedinice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993"/>
        </w:tabs>
        <w:outlineLvl w:val="0"/>
        <w:rPr>
          <w:rFonts w:asciiTheme="minorHAnsi" w:hAnsiTheme="minorHAnsi" w:cstheme="minorHAnsi"/>
          <w:b/>
          <w:lang w:val="sr-Latn-CS"/>
        </w:rPr>
      </w:pPr>
      <w:bookmarkStart w:id="24" w:name="_Toc523484678"/>
      <w:r w:rsidRPr="00D542E2">
        <w:rPr>
          <w:rFonts w:asciiTheme="minorHAnsi" w:hAnsiTheme="minorHAnsi" w:cstheme="minorHAnsi"/>
          <w:b/>
          <w:lang w:val="sr-Latn-CS"/>
        </w:rPr>
        <w:t xml:space="preserve">     Distributivna postrojenja</w:t>
      </w:r>
      <w:bookmarkEnd w:id="24"/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  <w:lang w:val="sr-Latn-CS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1.Šef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i učestvuje u radu u Radnoj jedinici na održavanju, otklanjanju kvarova i hitnim intervencijama na distributivnim postrojenjima, shodno planu, propisima, tehničkoj dokumentaciji, normativima i uputstvima Društva i proizvođača opreme i materijala.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planova redovnog održavanja distributivnih postrojenja i el.instalacija shodno tehničkim propisima i važećim pravilnicima,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razrešavanju i analizi tehničkih smetnji u distributivnim postrojenjima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sanaciji vanrednih dogadjaja,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otklanja pogonske smetnje u distributivnim postrojenjima kao i druge uočene nedostatke,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kontrolu alata, materijala HTZ i ostale opreme za rad,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školovanje radnika zaposlenih u Radnoj Jedinici,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ispostavlja radne naloge po planu rada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tačnost podataka u radnim nalozima,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vodi tehničku dokumentaciju za radnu Jedinicu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lastRenderedPageBreak/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rukovodiocu službe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2.Rukovaoc - poslovođa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radne zadatke redovnog i vanrednog održavanja distributivnih postrojenja, uređaja rasvjete i elektro instalacija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contextualSpacing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poslove na upotrebi, čuvanju i održavanju alata, sredstva rada i inventara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hitne intervencije i otklanja posledice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rukovodi grupom radnika pri obavljanju poslova redovnog i vanrednog održavanja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stanje i predlaže mjere za poboljšanje rada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pretpostavljenih,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šefu radne jedinice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3.Elektromehaničar II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r-Latn-CS"/>
        </w:rPr>
        <w:t>Obavlja radove</w:t>
      </w:r>
      <w:r w:rsidRPr="00D542E2">
        <w:rPr>
          <w:rFonts w:asciiTheme="minorHAnsi" w:hAnsiTheme="minorHAnsi" w:cstheme="minorHAnsi"/>
          <w:lang w:val="sl-SI"/>
        </w:rPr>
        <w:t xml:space="preserve"> na redovnom i vanrednom održavanju distributivnih postrojenja, uređaja rasvjete i elektro instalacija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Izvršava radne zadatke na otklanjanju smetnji na distributivnim postrojenjima, uređajima rasvjete i elektro instalacijama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posledica vanrednih događaja i havarija,</w:t>
      </w:r>
    </w:p>
    <w:p w:rsidR="00D542E2" w:rsidRPr="00D542E2" w:rsidRDefault="00D542E2" w:rsidP="00D542E2">
      <w:pPr>
        <w:numPr>
          <w:ilvl w:val="0"/>
          <w:numId w:val="7"/>
        </w:numPr>
        <w:contextualSpacing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poslove na demontaži, montaži, gradnji, rekonstrukciji i obnovi opreme i dijelova distributivnih postrojenja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hitne intervencije i otklanja posljedice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pretpostavljenih,</w:t>
      </w:r>
    </w:p>
    <w:p w:rsidR="00D542E2" w:rsidRPr="00D542E2" w:rsidRDefault="00D542E2" w:rsidP="00D542E2">
      <w:pPr>
        <w:numPr>
          <w:ilvl w:val="0"/>
          <w:numId w:val="7"/>
        </w:numPr>
        <w:contextualSpacing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organizuje poslove na upotrebi, čuvanju i održavanju alata, sredstva rada i inventara </w:t>
      </w:r>
    </w:p>
    <w:p w:rsidR="00D542E2" w:rsidRPr="00D542E2" w:rsidRDefault="00D542E2" w:rsidP="00D542E2">
      <w:pPr>
        <w:numPr>
          <w:ilvl w:val="0"/>
          <w:numId w:val="7"/>
        </w:numPr>
        <w:contextualSpacing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primjenjuje propise i mjere zaštite na radu i korištenje zaštitne odjeće i obuće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šefu radne jedinice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993"/>
        </w:tabs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25" w:name="_Toc523484679"/>
      <w:r w:rsidRPr="00D542E2">
        <w:rPr>
          <w:rFonts w:asciiTheme="minorHAnsi" w:hAnsiTheme="minorHAnsi" w:cstheme="minorHAnsi"/>
          <w:b/>
          <w:lang w:val="sr-Latn-CS"/>
        </w:rPr>
        <w:t>II Služba za daljinsko upravljanje</w:t>
      </w:r>
      <w:bookmarkEnd w:id="25"/>
    </w:p>
    <w:p w:rsidR="00D542E2" w:rsidRPr="00D542E2" w:rsidRDefault="00D542E2" w:rsidP="00D542E2">
      <w:pPr>
        <w:ind w:left="720"/>
        <w:jc w:val="both"/>
        <w:rPr>
          <w:rFonts w:asciiTheme="minorHAnsi" w:hAnsiTheme="minorHAnsi" w:cstheme="minorHAnsi"/>
          <w:b/>
          <w:bCs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1.Poslovođa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i vodi poslove redovnog održavanja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obezbjeđuje potreban materijal i alat za obavljanje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rukovodi grupom radnika na redovnom održavanju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otklanja pogonske smetnje na uređajima DU-a kao i druge uočene nedostatke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otklanjanju smetnji na uredjajima DU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vrši hitne intervencije i otklanja posledice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stanje i predlaže mjere za poboljšanje rada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rukovodiocu službe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2.Tehničar za DU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održavanju uređaja daljinskog upravljanja,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otklanjanju smetnji na uredjajima DU-a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otklanja pogonske smetnje na uređajima DU-a kao i druge uočene nedostatke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tehničku evidenciju i statistiku,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analizira pogonske smetnje i radi na otklanjanju uzroka istih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službe.</w:t>
      </w:r>
    </w:p>
    <w:p w:rsidR="00D542E2" w:rsidRPr="00D542E2" w:rsidRDefault="00D542E2" w:rsidP="00D542E2">
      <w:p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3.Elektroenergetski dispečer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Obavlja neprekidno dispečersku službu u komandnoj sali CDU-a,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stalno kontroliše energetsku situaciju sistema elektro vuče,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obezbjeđenju urednog i stalnog napajanja električnom energijom elektrovučnog sistema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uključenje i isključenje napona na kontaktnoj mreži ili drugim postrojenjima el. vuče, u skladu sa propisima saobraćaja ili zahtjevima EED dispečerima Elektroprivrede,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evidenciju o izvršenim radnjama i manipulacijama iz Centra daljinskog upravljanja (CDU) shodno važećim pravilnicima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vodi smjenske izvještaje kao i evidenciju kvarova na postrojenjima el. vuče i prijavljuje ih predpostavljenom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blagovremeno obavještava i upućuje na hitne intervencije radnike KM, EVP-a i DU-a u slučaju vanrednih događaja na postrojenjima el. vuče koji u koordinaciji sa svojim predpostavljenima idu na radne zadatke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prevoz radnika zaduženih za intervencije na postrojenjima el. vuče van redovnog radnog vremena,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službe.</w:t>
      </w:r>
    </w:p>
    <w:p w:rsidR="00D542E2" w:rsidRPr="00D542E2" w:rsidRDefault="00D542E2" w:rsidP="00D542E2">
      <w:p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993"/>
        </w:tabs>
        <w:outlineLvl w:val="0"/>
        <w:rPr>
          <w:rFonts w:asciiTheme="minorHAnsi" w:hAnsiTheme="minorHAnsi" w:cstheme="minorHAnsi"/>
          <w:b/>
          <w:lang w:val="sr-Latn-CS"/>
        </w:rPr>
      </w:pPr>
      <w:bookmarkStart w:id="26" w:name="_Toc523484680"/>
      <w:r w:rsidRPr="00D542E2">
        <w:rPr>
          <w:rFonts w:asciiTheme="minorHAnsi" w:hAnsiTheme="minorHAnsi" w:cstheme="minorHAnsi"/>
          <w:b/>
          <w:lang w:val="sr-Latn-CS"/>
        </w:rPr>
        <w:lastRenderedPageBreak/>
        <w:t xml:space="preserve">                                                   III Služba za kontaktnu mrežu</w:t>
      </w:r>
      <w:bookmarkEnd w:id="26"/>
      <w:r w:rsidRPr="00D542E2">
        <w:rPr>
          <w:rFonts w:asciiTheme="minorHAnsi" w:hAnsiTheme="minorHAnsi" w:cstheme="minorHAnsi"/>
          <w:b/>
          <w:lang w:val="sr-Latn-CS"/>
        </w:rPr>
        <w:t xml:space="preserve"> </w:t>
      </w:r>
    </w:p>
    <w:p w:rsidR="00D542E2" w:rsidRPr="00D542E2" w:rsidRDefault="002F674C" w:rsidP="002F674C">
      <w:pPr>
        <w:keepNext/>
        <w:shd w:val="clear" w:color="auto" w:fill="F2F2F2"/>
        <w:tabs>
          <w:tab w:val="num" w:pos="540"/>
          <w:tab w:val="left" w:pos="993"/>
        </w:tabs>
        <w:outlineLvl w:val="0"/>
        <w:rPr>
          <w:rFonts w:asciiTheme="minorHAnsi" w:hAnsiTheme="minorHAnsi" w:cstheme="minorHAnsi"/>
          <w:b/>
          <w:sz w:val="18"/>
          <w:szCs w:val="18"/>
          <w:lang w:val="sr-Latn-CS"/>
        </w:rPr>
      </w:pPr>
      <w:r>
        <w:rPr>
          <w:rFonts w:asciiTheme="minorHAnsi" w:hAnsiTheme="minorHAnsi" w:cstheme="minorHAnsi"/>
          <w:b/>
          <w:sz w:val="18"/>
          <w:szCs w:val="18"/>
          <w:lang w:val="sr-Latn-CS"/>
        </w:rPr>
        <w:tab/>
      </w:r>
      <w:r>
        <w:rPr>
          <w:rFonts w:asciiTheme="minorHAnsi" w:hAnsiTheme="minorHAnsi" w:cstheme="minorHAnsi"/>
          <w:b/>
          <w:sz w:val="18"/>
          <w:szCs w:val="18"/>
          <w:lang w:val="sr-Latn-CS"/>
        </w:rPr>
        <w:tab/>
      </w:r>
      <w:r>
        <w:rPr>
          <w:rFonts w:asciiTheme="minorHAnsi" w:hAnsiTheme="minorHAnsi" w:cstheme="minorHAnsi"/>
          <w:b/>
          <w:sz w:val="18"/>
          <w:szCs w:val="18"/>
          <w:lang w:val="sr-Latn-CS"/>
        </w:rPr>
        <w:tab/>
      </w:r>
      <w:r>
        <w:rPr>
          <w:rFonts w:asciiTheme="minorHAnsi" w:hAnsiTheme="minorHAnsi" w:cstheme="minorHAnsi"/>
          <w:b/>
          <w:sz w:val="18"/>
          <w:szCs w:val="18"/>
          <w:lang w:val="sr-Latn-CS"/>
        </w:rPr>
        <w:tab/>
      </w:r>
      <w:r>
        <w:rPr>
          <w:rFonts w:asciiTheme="minorHAnsi" w:hAnsiTheme="minorHAnsi" w:cstheme="minorHAnsi"/>
          <w:b/>
          <w:sz w:val="18"/>
          <w:szCs w:val="18"/>
          <w:lang w:val="sr-Latn-CS"/>
        </w:rPr>
        <w:tab/>
      </w:r>
      <w:r w:rsidR="00D542E2" w:rsidRPr="00D542E2">
        <w:rPr>
          <w:rFonts w:asciiTheme="minorHAnsi" w:hAnsiTheme="minorHAnsi" w:cstheme="minorHAnsi"/>
          <w:b/>
          <w:sz w:val="18"/>
          <w:szCs w:val="18"/>
          <w:lang w:val="sr-Latn-CS"/>
        </w:rPr>
        <w:t>Radne jedinice KM Podgorica i Mojkovac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lang w:val="sr-Latn-CS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1.Šef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rad u organizacionoj jedinici i odgovoran je za rad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kvalitet izvršenih radova na kontaktnoj mreži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ispostavlja radne naloge po planu rada,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tačnost podataka u radnim nalozima,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vrši obradu prikupljenih podataka o vanrednim događajima,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redovnom i vanrednom održavanju KM,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vrši kontrolu opremljenosti TMD i priručnih magacina rezervnim djelovima, alatom i opremom,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učestvuje u školovanju radnika KM,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mjesečni obračun radnika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rukovodiocu službe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  <w:lang w:val="sr-Latn-CS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2.Rukovaoc- poslovođa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Odgovoran za održavanje kontaktne mreže,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preduzima potrebne mjere za zaštitu radilišta i radnika prilikom radova na KM,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učestvuje u radu prilikom redovnog održavanja KM kao i prilikom vanrednih događaja,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izdaje dozvolu za početak i završetak radova na KM,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uredno prati prisustvo radnika u ekipi,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pravovremeno obaveštava šefu dionice o svakoj promjeni ili uočenom nedostatku na KM,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stanje zaliha rezervnog materijala u TMD,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bezbjednost ekipe,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jeza obim i kvalitet izvršenih radova,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dostavlja izvještaj šefu dionice o stanju kontaktne mreže,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 nalogu EED vrši manipulacije u postrojenjima EVP,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šefu radne jedinice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Cs/>
          <w:lang w:val="sr-Latn-CS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3.Elektromehaničar I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kontaktne mreže,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radi na otklanjanju smetnji na KM,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radovima na rekonstrukcijama i dogradnji KM,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 xml:space="preserve">učestvuje u radovima na saniranju posledica elementarnih nepogoda i izvršava zimski plan rada,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obezbjeđuje radilišta radnicima drugih službi kod radova na pruzi koji zahtijevaju isključenje napona,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vrši praćenje specijalnih pošiljki, obilazi prugu pružnim vozilom i pješice,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manipulacije u postrojenjima EVP-a po nalogu EED,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4.Elektromehaničar II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kontaktne mreže,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radi na otklanjanju smetnji na KM,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posledica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obezbjeđuje radilišta radnicima drugih službi kod radova na pruzi koji zahtijevaju isključenje napona,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praćenje specijalnih pošiljki, obilazi prugu pružnim vozilom i pješice,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manipulacije u postrojenjima EVP-a po nalogu EED,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5.Bravar-varioc II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sve bravarske poslove pri redovnom održavanju i vanrednom događaju na KM,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izradu rezervnih djelova za KM,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sve varilačke poslove pri redovnom održavanju i vanrednom događaju na KM,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bravarske poslove na drezinama KM 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 potrebi radi elektro i autogeno zavarivanje u radionici i na terenu,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993"/>
        </w:tabs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27" w:name="_Toc523484683"/>
      <w:r w:rsidRPr="00D542E2">
        <w:rPr>
          <w:rFonts w:asciiTheme="minorHAnsi" w:hAnsiTheme="minorHAnsi" w:cstheme="minorHAnsi"/>
          <w:b/>
          <w:lang w:val="sr-Latn-CS"/>
        </w:rPr>
        <w:t>IV Služba za elektronske komunikacije</w:t>
      </w:r>
      <w:bookmarkEnd w:id="27"/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993"/>
        </w:tabs>
        <w:jc w:val="center"/>
        <w:outlineLvl w:val="0"/>
        <w:rPr>
          <w:rFonts w:asciiTheme="minorHAnsi" w:hAnsiTheme="minorHAnsi" w:cstheme="minorHAnsi"/>
          <w:b/>
          <w:sz w:val="18"/>
          <w:szCs w:val="18"/>
          <w:lang w:val="sr-Latn-CS"/>
        </w:rPr>
      </w:pPr>
      <w:r w:rsidRPr="00D542E2">
        <w:rPr>
          <w:rFonts w:asciiTheme="minorHAnsi" w:hAnsiTheme="minorHAnsi" w:cstheme="minorHAnsi"/>
          <w:b/>
          <w:sz w:val="18"/>
          <w:szCs w:val="18"/>
          <w:lang w:val="sr-Latn-CS"/>
        </w:rPr>
        <w:t>RJ Telekomunikacije Podgorica i RJ Komutacioni sistemi Bijelo Polje</w:t>
      </w: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 Elektromehaničar za komutacije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komutacionih uređaja i postrojenja,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smetnji na komutacionim uređajima i postrojenjima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svakodnevne kontrole rada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</w:rPr>
      </w:pPr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993"/>
        </w:tabs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28" w:name="_Toc523484687"/>
      <w:r w:rsidRPr="00D542E2">
        <w:rPr>
          <w:rFonts w:asciiTheme="minorHAnsi" w:hAnsiTheme="minorHAnsi" w:cstheme="minorHAnsi"/>
          <w:b/>
          <w:lang w:val="sr-Latn-CS"/>
        </w:rPr>
        <w:t>V Služba za signalno sigurnosna postrojenja</w:t>
      </w:r>
    </w:p>
    <w:p w:rsidR="00D542E2" w:rsidRPr="00D542E2" w:rsidRDefault="00D542E2" w:rsidP="00D542E2">
      <w:pPr>
        <w:keepNext/>
        <w:shd w:val="clear" w:color="auto" w:fill="F2F2F2"/>
        <w:tabs>
          <w:tab w:val="num" w:pos="540"/>
          <w:tab w:val="left" w:pos="993"/>
        </w:tabs>
        <w:outlineLvl w:val="0"/>
        <w:rPr>
          <w:rFonts w:asciiTheme="minorHAnsi" w:hAnsiTheme="minorHAnsi" w:cstheme="minorHAnsi"/>
          <w:b/>
          <w:sz w:val="18"/>
          <w:szCs w:val="18"/>
          <w:lang w:val="sr-Latn-CS"/>
        </w:rPr>
      </w:pPr>
      <w:r w:rsidRPr="00D542E2">
        <w:rPr>
          <w:rFonts w:asciiTheme="minorHAnsi" w:hAnsiTheme="minorHAnsi" w:cstheme="minorHAnsi"/>
          <w:b/>
          <w:lang w:val="sr-Latn-CS"/>
        </w:rPr>
        <w:t xml:space="preserve">                                                   </w:t>
      </w:r>
      <w:r w:rsidRPr="00D542E2">
        <w:rPr>
          <w:rFonts w:asciiTheme="minorHAnsi" w:hAnsiTheme="minorHAnsi" w:cstheme="minorHAnsi"/>
          <w:b/>
          <w:sz w:val="18"/>
          <w:szCs w:val="18"/>
          <w:lang w:val="sr-Latn-CS"/>
        </w:rPr>
        <w:t>RJ  Podgorica, Bar i Bijelo Polje</w:t>
      </w:r>
    </w:p>
    <w:bookmarkEnd w:id="28"/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  <w:sz w:val="18"/>
          <w:szCs w:val="18"/>
          <w:lang w:val="it-IT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1.Šef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rad u Radnoj jedinicii odgovoran je za rad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ispostavlja radne naloge po planu rada,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tačnost podataka u radnim nalozima,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i vodi poslove dionice iz oblasti SS,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obezbjeđuje uslove i sredstva za rad,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obim i kvalitet izvršenih radova,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planova rada za održavanje iz oblasti SS,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redovnom i vanrednom održavanju u oblasti SS,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kontroliše stanje rezervnog materijala, alata, HTZ i ostale opreme,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rukovodiocu službe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Cs/>
          <w:lang w:val="sr-Latn-CS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2.Poslovođa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i vodi poslove redovnog održavanja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obezbjeđuje potreban materijal i alat za obavljanje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rukovodi grupom radnika na redovnom održavanju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hitne intervencije i otklanja posledice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stanje i predlaže mjere za poboljšanje rada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odgovara za izvršenje radnih zadataka.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sprovodi procedure utvrđene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left" w:pos="993"/>
        </w:tabs>
        <w:jc w:val="both"/>
        <w:rPr>
          <w:rFonts w:asciiTheme="minorHAnsi" w:eastAsia="Calibri" w:hAnsiTheme="minorHAnsi" w:cstheme="minorHAnsi"/>
          <w:lang w:val="de-DE"/>
        </w:rPr>
      </w:pPr>
      <w:r w:rsidRPr="00D542E2">
        <w:rPr>
          <w:rFonts w:asciiTheme="minorHAnsi" w:eastAsia="Calibri" w:hAnsiTheme="minorHAnsi" w:cstheme="minorHAnsi"/>
          <w:lang w:val="de-DE"/>
        </w:rPr>
        <w:t xml:space="preserve">za blagovremeno i kvalitetno izvršenje svih radnih zadataka odgovoran je </w:t>
      </w:r>
      <w:r w:rsidRPr="00D542E2">
        <w:rPr>
          <w:rFonts w:asciiTheme="minorHAnsi" w:hAnsiTheme="minorHAnsi" w:cstheme="minorHAnsi"/>
          <w:lang w:val="sl-SI"/>
        </w:rPr>
        <w:t>šefu radne jedinice</w:t>
      </w:r>
      <w:r w:rsidRPr="00D542E2">
        <w:rPr>
          <w:rFonts w:asciiTheme="minorHAnsi" w:eastAsia="Calibri" w:hAnsiTheme="minorHAnsi" w:cstheme="minorHAnsi"/>
          <w:lang w:val="de-DE"/>
        </w:rPr>
        <w:t>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  <w:lang w:val="sr-Latn-CS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3.Elektromehaničar I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radi na otklanjanju pogonskih smetnji i drugih uočenih nedostataka,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posledica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čistoći uređaja, postrojenja i SS prostorija,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Cs/>
          <w:lang w:val="sr-Latn-CS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4.Tehničar energetike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napojnih uređaja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pogonskih smetnji i drugih uočenih nedostataka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posledica vanrednih događaja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čistoći uređaja i prostorija gdje su smješteni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dolijevanje vode u AKU baterije i mjerenje električnih parametara baterija od SS uređaja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održava baterije od SS uređaja,vrši dopunu i pražnjenje baterija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destilaciju vode na destilatoru,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Cs/>
          <w:lang w:val="sr-Latn-CS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5.Tehničar elektroničar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radi na otklanjanju pogonskih smetnji i drugih uočenih nedostataka,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posledica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čistoći uređaja, postrojenja i SS prostorija,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Cs/>
          <w:lang w:val="sr-Latn-CS"/>
        </w:rPr>
      </w:pPr>
    </w:p>
    <w:p w:rsidR="00D542E2" w:rsidRPr="00D542E2" w:rsidRDefault="00D542E2" w:rsidP="00071180">
      <w:pPr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Bravar-varioc II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mehaničkih sklopova SS i NU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bravarske radove na svim metalnim djelovima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održava brave i vrata na SS i NU prostorijama,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 radi elektro i autogeno zavarivanje u radionici i na terenu,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za blagovremeno i kvalitetno izvršenje svih radnih zadataka odgovoran je šefu radne jedinice.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7.Elektromehaničar II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kontaktne mreže,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radi na otklanjanju smetnji na KM,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posledica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obezbjeđuje radilišta radnicima drugih službi kod radova na pruzi koji zahtijevaju isključenje napona,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praćenje specijalnih pošiljki, obilazi prugu pružnim vozilom i pješice,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manipulacije u postrojenjima EVP-a po nalogu EED,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8.Elektromehaničar energetike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napojnih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pogonskih smetnji i drugih uočenih nedostataka,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posledica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rtara se o čistoći uređaja i prostorija gdje su smješteni,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dolijevanje vode u AKU baterije i mjerenje električnih parametara baterija od SS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održava baterije od SS uređaja,vrši dopunu,pražnjenje baterija,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destilaciju vode na destilatoru,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tabs>
          <w:tab w:val="num" w:pos="456"/>
        </w:tabs>
        <w:ind w:left="405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9.Elektrotehničar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redovnom održavanju uređaja,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radi na otklanjanju pogonskih smetnji i drugih uočenih nedostataka,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na otklanjanju posledica vanrednih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čistoći uređaja, postrojenja i SS prostorija,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snosi odgovornost za poslove koji su definisani opisom poslova,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odgovara za izvršenje radnih zadataka,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num" w:pos="456"/>
        </w:tabs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jc w:val="both"/>
        <w:rPr>
          <w:rFonts w:asciiTheme="minorHAnsi" w:hAnsiTheme="minorHAnsi" w:cstheme="minorHAnsi"/>
          <w:bCs/>
          <w:lang w:val="sr-Latn-CS"/>
        </w:rPr>
      </w:pPr>
    </w:p>
    <w:p w:rsidR="00D542E2" w:rsidRPr="00D542E2" w:rsidRDefault="00D542E2" w:rsidP="00D542E2">
      <w:pPr>
        <w:rPr>
          <w:rFonts w:asciiTheme="minorHAnsi" w:hAnsiTheme="minorHAnsi" w:cstheme="minorHAnsi"/>
          <w:b/>
          <w:lang w:val="sr-Latn-CS"/>
        </w:rPr>
      </w:pPr>
      <w:bookmarkStart w:id="29" w:name="_Toc530997866"/>
      <w:r w:rsidRPr="00D542E2">
        <w:rPr>
          <w:rFonts w:asciiTheme="minorHAnsi" w:hAnsiTheme="minorHAnsi" w:cstheme="minorHAnsi"/>
        </w:rPr>
        <w:t xml:space="preserve">                         </w:t>
      </w:r>
      <w:r w:rsidRPr="00D542E2">
        <w:rPr>
          <w:rFonts w:asciiTheme="minorHAnsi" w:hAnsiTheme="minorHAnsi" w:cstheme="minorHAnsi"/>
          <w:b/>
          <w:lang w:val="sr-Latn-CS"/>
        </w:rPr>
        <w:t>SEKTOR ZA ODRŽAVANJE GRAĐEVINSKE INFRASTRUKTURE</w:t>
      </w:r>
    </w:p>
    <w:p w:rsidR="00D542E2" w:rsidRPr="00D542E2" w:rsidRDefault="00D542E2" w:rsidP="00D542E2">
      <w:pPr>
        <w:keepNext/>
        <w:shd w:val="clear" w:color="auto" w:fill="F2F2F2" w:themeFill="background1" w:themeFillShade="F2"/>
        <w:tabs>
          <w:tab w:val="num" w:pos="540"/>
        </w:tabs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30" w:name="_Toc530997856"/>
      <w:r w:rsidRPr="00D542E2">
        <w:rPr>
          <w:rFonts w:asciiTheme="minorHAnsi" w:hAnsiTheme="minorHAnsi" w:cstheme="minorHAnsi"/>
          <w:b/>
          <w:lang w:val="sr-Latn-CS"/>
        </w:rPr>
        <w:t>I Služba za gornji stroj</w:t>
      </w:r>
      <w:bookmarkEnd w:id="30"/>
    </w:p>
    <w:p w:rsidR="00D542E2" w:rsidRPr="00D542E2" w:rsidRDefault="00D542E2" w:rsidP="00D542E2">
      <w:pPr>
        <w:ind w:left="720"/>
        <w:jc w:val="both"/>
        <w:rPr>
          <w:rFonts w:asciiTheme="minorHAnsi" w:hAnsiTheme="minorHAnsi" w:cstheme="minorHAnsi"/>
          <w:b/>
          <w:bCs/>
        </w:rPr>
      </w:pPr>
    </w:p>
    <w:p w:rsidR="00D542E2" w:rsidRPr="00D542E2" w:rsidRDefault="00D542E2" w:rsidP="00071180">
      <w:pPr>
        <w:numPr>
          <w:ilvl w:val="0"/>
          <w:numId w:val="9"/>
        </w:num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Tehničar za gornji stroj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pregledima i mjerenjima gornjeg stroja pruge i izradi evidencija,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 potrebi prisustvuje izvođenju radova na gornjem stroju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evidencija materijalnih troškova, mjesečnih i godišnjih situacija kroz saradnju sa Direkcijom za Željeznicu i izrađuje iste,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provjeru evidencija radnog vremena (satnica)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grafički oblikuje i izrađuje potrebne izvještaje i evidencije,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stručno-tehničke i administrativne poslove za potrebe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poslove elektronske obrade podataka vezanih za dokumentaciju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koji su utvrdjeni propisima, Pravilnikom o održavanju gornjeg stroja, tehničkim propisima i normativnim aktima gornjeg stroja,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iz djelokruga rada odgovara rukovodiocu službe.</w:t>
      </w:r>
    </w:p>
    <w:p w:rsidR="00D542E2" w:rsidRPr="00D542E2" w:rsidRDefault="00D542E2" w:rsidP="00D542E2">
      <w:pPr>
        <w:tabs>
          <w:tab w:val="num" w:pos="360"/>
        </w:tabs>
        <w:ind w:left="284" w:hanging="284"/>
        <w:contextualSpacing/>
        <w:jc w:val="both"/>
        <w:rPr>
          <w:rFonts w:asciiTheme="minorHAnsi" w:hAnsiTheme="minorHAnsi" w:cstheme="minorHAnsi"/>
          <w:bCs/>
        </w:rPr>
      </w:pPr>
    </w:p>
    <w:p w:rsidR="00D542E2" w:rsidRPr="00D542E2" w:rsidRDefault="00D542E2" w:rsidP="00071180">
      <w:pPr>
        <w:numPr>
          <w:ilvl w:val="0"/>
          <w:numId w:val="9"/>
        </w:num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Tehničar za mehanizovano  održavanje  kolosjeka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Izvršava planove mehanizovanog održavanja  gornjeg stroja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snimanje kolosjeka i skretnica za mašinsko regulisanje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terenske radove mašinskog regulisanja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saradjuje sa Pružnim dionicama u vezi mašinskog regulisanja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sve ostale poslove koji su vezani za mašinsko regulisanje kolosjeka i skretnica,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stanje pruge, poslije rada mašina za mehanizovano održavanje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odgovora rukovodiocu službe.</w:t>
      </w:r>
    </w:p>
    <w:p w:rsidR="00D542E2" w:rsidRPr="00D542E2" w:rsidRDefault="00D542E2" w:rsidP="00D542E2">
      <w:pPr>
        <w:tabs>
          <w:tab w:val="num" w:pos="360"/>
          <w:tab w:val="left" w:pos="426"/>
        </w:tabs>
        <w:ind w:left="284" w:hanging="284"/>
        <w:jc w:val="both"/>
        <w:rPr>
          <w:rFonts w:asciiTheme="minorHAnsi" w:hAnsiTheme="minorHAnsi" w:cstheme="minorHAnsi"/>
          <w:lang w:val="de-DE"/>
        </w:rPr>
      </w:pPr>
    </w:p>
    <w:p w:rsidR="00D542E2" w:rsidRPr="00D542E2" w:rsidRDefault="00D542E2" w:rsidP="00D542E2">
      <w:pPr>
        <w:keepNext/>
        <w:shd w:val="clear" w:color="auto" w:fill="F2F2F2" w:themeFill="background1" w:themeFillShade="F2"/>
        <w:tabs>
          <w:tab w:val="num" w:pos="360"/>
          <w:tab w:val="num" w:pos="540"/>
        </w:tabs>
        <w:ind w:left="284" w:hanging="284"/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31" w:name="_Toc374958975"/>
      <w:bookmarkStart w:id="32" w:name="_Toc379290430"/>
      <w:bookmarkStart w:id="33" w:name="_Toc530997857"/>
      <w:r w:rsidRPr="00D542E2">
        <w:rPr>
          <w:rFonts w:asciiTheme="minorHAnsi" w:hAnsiTheme="minorHAnsi" w:cstheme="minorHAnsi"/>
          <w:b/>
          <w:lang w:val="sr-Latn-CS"/>
        </w:rPr>
        <w:t>Pružne dionice</w:t>
      </w:r>
      <w:bookmarkEnd w:id="31"/>
      <w:bookmarkEnd w:id="32"/>
      <w:bookmarkEnd w:id="33"/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  1.Šef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i rukovodi procesom rada u dionici,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pregled pruge i objekata na svojoj dionici,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redovnim i povremenim pregledima gornjeg i donjeg stroja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radu prvostepene komisije za isleđenje vanrednog događaja kao i u drugim komisijama po rješenjima sektora i Društva,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podnosi prijave sa skicom izvođenja neodobrenih građevinskih radova u infastrukturnom i zaštitnom pojasu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računa o evidenciji za materijal, inventar i osnovna sredstva u dionici,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vrši pregled i mjerenje po Pravilniku održavanja gornjeg i donjeg stroja i vodi potrebnu dokumentaciju,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izdaje dnevne radne zadatke u dionici i kontroliše vodjenje i realizaciju istih,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redovno školovanje  u dionici,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mjerna kola na svojoj dionici,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potrebnu tehničku evidenciju donjeg i gornjeg stroja pruge i opreme prema Pravilniku donjeg i gornjeg stroja i drugim važećim pravilnicima i uputstvima,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kontroliše vodjenje kartoteke materijala i inventara,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vodi evidenciju prijema i otpreme naročite pošiljke,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vozove koji voze naročite pošiljke i daje uputstva za vožnju prema odredjenim uslovima,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brigu o snadbijevanju radnih mjesta potrebnom dokumentacijom,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sastavlja plan godišnjih odmora za radnike u svojoj dionici,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rad čuvarske službe i kontroliše ispravno izvršenje iste,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svakodnevno vodi odredjene administrativne poslove i evidencije,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 sječu drveća u pružnom pojasu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 za organizaciju rada pružne dionice, pregleda i mjerenja po važećim pravilnicima i preduzima druge mjere za povećanje bezbjednosti željezničkog saobraćaja na  pripadajućoj dionici održavanja pruge 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iz oblasti gornjeg stroja odgovara rukovodiocu Službe za gornji stroj, a za izvršenje radnih zadataka iz oblasti donjeg stroja odgovora rukovodiocu Službe za donji stroj.</w:t>
      </w:r>
    </w:p>
    <w:p w:rsidR="00D542E2" w:rsidRPr="00D542E2" w:rsidRDefault="00D542E2" w:rsidP="00D542E2">
      <w:pPr>
        <w:tabs>
          <w:tab w:val="num" w:pos="360"/>
          <w:tab w:val="left" w:pos="426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      2.Zamjenik šefa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Zamjenjuje šefa dionice u njegovoj odsutnosti, kada ima sva prava i dužnosti šefa dionice,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dnevno izvršava zaduženja dobijena od Šefa dionice, zaduženja po primopredaji službe i druga zaduženja od zaposlenih Službe za gornji stroj u slučaju smetnji na pruzi ili nastanka vanrednog dogadjaja,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radu prvostepene komisije za isleđenje vanrednog događaja kao i u drugim komisijama po rješenjima sektora i Društva,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prati vozove sa naročitim pošiljkama i daje uputstva prema odredjenim uslovima,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evidencije dionice po zahtjevu i instrukcijama šefa,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blagovremenoj raspodjeli materijala, opreme, alata i drugog inventara,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kontrolu čuvanja i rukovanja materijalom u dionici iz oblasti materijalno stovarišne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izradi obračuna, vodjenju radnih i drugih knjiga i kontroliše dnevne izvještaje pružnih poslovodja,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i zadatke predvidjene Pravilnicima donjeg i gornjeg stroja, uputstvima i drugim dokumentima gradjevinskog održavanja kao i dobijenim zaduženjima,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usmenom ili pismenom nalogu Šefa dionice i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odgovara  za organizaciju rada pružne dionice, pregleda i mjerenja po važećim pravilnicima i preduzima druge mjere za povećanje bezbjednosti željezničkog saobraćaja na  pripadajućoj dionici održavanja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iz oblasti gornjeg stroja odgovara Rukovodiocu službe za gornji stroj, a za izvršenje radnih zadataka iz oblasti donjeg stroja odgovora Rukovodiocu službe za donji stroj.</w:t>
      </w:r>
    </w:p>
    <w:p w:rsidR="00D542E2" w:rsidRPr="00D542E2" w:rsidRDefault="00D542E2" w:rsidP="00D542E2">
      <w:pPr>
        <w:tabs>
          <w:tab w:val="num" w:pos="360"/>
          <w:tab w:val="left" w:pos="426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3.Pružni poslovođa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Rukovodi radom na kolosjeku i objektima po izdatom nalogu šefa ili zamjenika šefa dionice vodeći računa o ispravnom stanju pruge tokom radova i po završetku istih,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i izvodi radove na uredjenju pruge – održavanju po važećim tehničkim propisima i dobijenim radnim nalozima,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pripreme sredstava za rad i stara se o čuvanju tokom rada i završetka rada,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osigurava radno mjesto propisanim signalnim oznakama,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detaljni pregled pruge i objekata svakodnevno,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pregledima i mjerenjima donjeg i gornjeg stroja,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dnevne izvještaje o izvršenim radovima, utrošku materijala i  učinku radne snage,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smješta i osigurava sredstva rada i materijal,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 potrebi vrši poslove čuvara pruge – ophodara,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računa o sječi drveća pored pruge koje bi moglo ugroziti slobodan profil,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ostale poslove predvidjene pravilnicima, uputstvima i ostalim aktima,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dionice,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bezbjednošću,za blagovremeno i kvalitetno izvršenje radnih zadataka odgovara šefu pružne dionice.</w:t>
      </w:r>
    </w:p>
    <w:p w:rsidR="00D542E2" w:rsidRPr="00D542E2" w:rsidRDefault="00D542E2" w:rsidP="00D542E2">
      <w:pPr>
        <w:tabs>
          <w:tab w:val="num" w:pos="360"/>
          <w:tab w:val="left" w:pos="426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4.Čuvar pruge – ophodar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Vrši vizuelni pregled i kontrolu pruge po Pravilniku za obavljanje poslova čuvara pruge,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obilazi prugu po grafikonu ophodnje, poslovniku i rasporedu,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otklanja manje nedostatke uočljive prilikom ophodnje,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podmazivanje kolosječnog pribora i krivina prema poslovniku o radu,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zaštitu ugroženih mjesta na pruzi ukoliko mu se isto da u zaduženje,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 slučaju požara obavještava saobraćajnog dispečera i šefa pružne dionice i preduzima mjere u skladu sa mogućnostima i terenskim uslovima,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upozorava i po mogućnosti spriječava prilazak objektu neovlašćenih lica i o istom odmah obavještava saobraćajnog dispečera i šefa pružne dionice,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sačekuje vozove na pruzi prema grafikonu ophodnje,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bilježnu knjigu za čuvare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blagovremeno obavještava šefa pružne dionice ukoliko uoči nedozvoljenu gradnju u infrastrukturnom i zaštitnom pružnom pojasu,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ispravno vršenje čuvarske službe na svojoj dionici,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šefu pružne dionice,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odgovora šefu dionice.</w:t>
      </w:r>
    </w:p>
    <w:p w:rsidR="00D542E2" w:rsidRPr="00D542E2" w:rsidRDefault="00D542E2" w:rsidP="00D542E2">
      <w:pPr>
        <w:tabs>
          <w:tab w:val="num" w:pos="360"/>
          <w:tab w:val="left" w:pos="426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5.Čuvar objekta  (mosta)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vizuelni pregled objekta - mosta i izvršava zaduženja po poslovniku,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čišćenje i podmazivanje dilatacionih sprava i kolosječnog pribora na objektu,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otklanja manje nedostatke uočene prilikom pregleda na objektu,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upozorava i po mogućnosti spriječava prilazak objektu neovlašćenih lica i o istom odmah obavještava saobraćajnog dispečera i šefa pružne dionice,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knjigu primopredaje na objektu koji čuva,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obavještava šefa dionice o eventualnim nepravilnostima koje je uočio prilikom vršenja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sačekuje vozove ispred objekta koji čuva,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ostale poslove propisane Pravilnikom za čuvara pruge, aktima i uputstvima,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ispravno vršenje čuvarske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šefu pružne dionice,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odgovora šefu dionice.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keepNext/>
        <w:shd w:val="clear" w:color="auto" w:fill="F2F2F2" w:themeFill="background1" w:themeFillShade="F2"/>
        <w:tabs>
          <w:tab w:val="num" w:pos="360"/>
          <w:tab w:val="num" w:pos="540"/>
        </w:tabs>
        <w:ind w:left="284" w:hanging="284"/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34" w:name="_Toc530997858"/>
      <w:r w:rsidRPr="00D542E2">
        <w:rPr>
          <w:rFonts w:asciiTheme="minorHAnsi" w:hAnsiTheme="minorHAnsi" w:cstheme="minorHAnsi"/>
          <w:b/>
          <w:lang w:val="sr-Latn-CS"/>
        </w:rPr>
        <w:t>II Služba za donji stroj</w:t>
      </w:r>
      <w:bookmarkEnd w:id="34"/>
    </w:p>
    <w:p w:rsidR="00D542E2" w:rsidRPr="00D542E2" w:rsidRDefault="00D542E2" w:rsidP="00D542E2">
      <w:pPr>
        <w:tabs>
          <w:tab w:val="num" w:pos="360"/>
          <w:tab w:val="left" w:pos="426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Tehničar za donji stroj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Izrađuje i učestvuje u izradi evidencija mjerenja pregleda i kontrole stanja donjeg stroja pruge, u skladu sa važećim pravilnicima, na nivou sektora i vrši ispomoć pružnim dionicama kada je to potrebno,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učestvuje u mjerenju slobodnog profila pruge,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 potrebi učestvuje u pripremi i prati rad na manjim tekućim opravkama donjeg stroja pruge na terenu sastavljajući dnevne izveštaje,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 potrebi prati rad mehanizacije na terenu vršeći ispomoć pružnim dionicama,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odgovora rukovodiocu službe.</w:t>
      </w:r>
    </w:p>
    <w:p w:rsidR="00D542E2" w:rsidRPr="00D542E2" w:rsidRDefault="00D542E2" w:rsidP="00D542E2">
      <w:pPr>
        <w:tabs>
          <w:tab w:val="num" w:pos="360"/>
          <w:tab w:val="left" w:pos="426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keepNext/>
        <w:shd w:val="clear" w:color="auto" w:fill="F2F2F2" w:themeFill="background1" w:themeFillShade="F2"/>
        <w:tabs>
          <w:tab w:val="num" w:pos="360"/>
          <w:tab w:val="num" w:pos="540"/>
        </w:tabs>
        <w:outlineLvl w:val="0"/>
        <w:rPr>
          <w:rFonts w:asciiTheme="minorHAnsi" w:hAnsiTheme="minorHAnsi" w:cstheme="minorHAnsi"/>
          <w:b/>
          <w:lang w:val="sr-Latn-CS"/>
        </w:rPr>
      </w:pPr>
      <w:bookmarkStart w:id="35" w:name="_Toc530997859"/>
      <w:r w:rsidRPr="00D542E2">
        <w:rPr>
          <w:rFonts w:asciiTheme="minorHAnsi" w:hAnsiTheme="minorHAnsi" w:cstheme="minorHAnsi"/>
          <w:b/>
          <w:lang w:val="sr-Latn-CS"/>
        </w:rPr>
        <w:t xml:space="preserve">                                                  Radna jedinica za održavanje trupa pruge</w:t>
      </w:r>
      <w:bookmarkEnd w:id="35"/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b/>
          <w:bCs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1.Šef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Organizuje rad u radnoj jedinici po planovima rada i izrađuje izveštaje realizacije mjesečnih planova,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po potrebi učestvuje u pregledima pruge i objekata uključujući i mjerenje slobodnog profila na terenu,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priprema i organizuje sve neophodne mjere za rad radne jedinice na terenu, i po potrebi prisustvuje terenskim radovima,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za izvedene radove vodi građevinski dnevnik,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računa i stara se o evidenciji stanja materijala, inventara i osnovnih sredstva u jedinici,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bCs/>
          <w:lang w:val="sr-Latn-CS"/>
        </w:rPr>
      </w:pPr>
      <w:r w:rsidRPr="00D542E2">
        <w:rPr>
          <w:rFonts w:asciiTheme="minorHAnsi" w:hAnsiTheme="minorHAnsi" w:cstheme="minorHAnsi"/>
          <w:bCs/>
          <w:lang w:val="sr-Latn-CS"/>
        </w:rPr>
        <w:t>učestvuje u radu prvostepene komisije po potrebi i otklanjanju posledica vanrednog događaja,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obavlja i druge poslove po nalogu rukovodioca službe ili zaduženjima ili rješenjima na nivou sektora i Društva,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odgovora rukovodiocu službe.</w:t>
      </w:r>
    </w:p>
    <w:p w:rsidR="00D542E2" w:rsidRPr="00D542E2" w:rsidRDefault="00D542E2" w:rsidP="00D542E2">
      <w:pPr>
        <w:tabs>
          <w:tab w:val="num" w:pos="360"/>
          <w:tab w:val="left" w:pos="426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2.Poslovođa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Zamjenjuje šefa radne jedinice u njegovoj odsutnosti, kada ima sva prava i dužnosti šefa,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izvršava planirane terenske radove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sarađuje sa pružnim dionicama u cilju efikasnijeg rada i nesmetanog uređenja trupa pruge,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radne naloge, konroliše utrošak materijala i stara se o smještaju i čuvanju neugrađenog materijala,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primjeni mjera bezbjednosti na radu,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tabs>
          <w:tab w:val="num" w:pos="360"/>
          <w:tab w:val="num" w:pos="117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3.Građevinski radnik I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poslove iz oblasti gradjevinske djelatnosti u okviru svog stručnog obrazovanja po nalogu Šefa radne jedinice i poslovodje,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samostalno i u grupi izvodi radove na pruzi, pružnim postrojenjima i objektima a prema upustvima poslovođe ili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brigu o ličnoj bezbjednosti za sebe i bezbjednosti drugih  radnika koji sa njim rade, za vrijeme izvodjenja radova i kretanja po kolosjeku ili pored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računa o alatu sa kojim radi i ekonomičnom trošenju materijala, kao i urednom slaganju, deponovanju, i vraćanju neutrošenog materijala,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ručne i mašinske radove sa opremom i mašinama kojom raspolaže radna jedinica strogo vodeći računa o ispravnom rukovanju i održavanju nakon završenog dnevnog rada kao i o ličnoj bezbjednosti pri radu,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poslovođe ili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odgovora poslovođi.</w:t>
      </w:r>
    </w:p>
    <w:p w:rsidR="00D542E2" w:rsidRPr="00D542E2" w:rsidRDefault="00D542E2" w:rsidP="00D542E2">
      <w:pPr>
        <w:tabs>
          <w:tab w:val="num" w:pos="360"/>
          <w:tab w:val="num" w:pos="456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4.Građevinski radnik II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poslove iz oblasti gradjevinske djelatnosti u okviru svog stručnog obrazovanja po nalogu Šefa radne jedinice i poslovodje,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brigu o ličnoj bezbjednosti za sebe i bezbjednosti drugih  radnika koji sa njim rade, za vrijeme izvodjenja radova i kretanja po kolosjeku ili pored kolosjeka,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računa o alatu sa kojim radi i ekonomičnom trošenju materijala, kao i urednom slaganju, deponovanju, i vraćanju neutrošenog materijala,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ručne i mašinske radove sa opremom i mašinama kojom raspolaže radna jedinica strogo vodeći računa o ispravnom rukovanju i održavanju nakon završenog dnevnog rada kao i o ličnoj bezbjednosti pri radu,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obavlja i druge poslove po nalogu poslovođe ili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utvrđenih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radnih zadataka odgovora poslovođi.</w:t>
      </w:r>
    </w:p>
    <w:p w:rsidR="00D542E2" w:rsidRPr="00D542E2" w:rsidRDefault="00D542E2" w:rsidP="00D542E2">
      <w:pPr>
        <w:tabs>
          <w:tab w:val="num" w:pos="360"/>
          <w:tab w:val="num" w:pos="456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keepNext/>
        <w:shd w:val="clear" w:color="auto" w:fill="F2F2F2" w:themeFill="background1" w:themeFillShade="F2"/>
        <w:tabs>
          <w:tab w:val="num" w:pos="360"/>
          <w:tab w:val="num" w:pos="540"/>
        </w:tabs>
        <w:ind w:left="284" w:hanging="284"/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36" w:name="_Toc379290432"/>
      <w:bookmarkStart w:id="37" w:name="_Toc530997860"/>
      <w:r w:rsidRPr="00D542E2">
        <w:rPr>
          <w:rFonts w:asciiTheme="minorHAnsi" w:hAnsiTheme="minorHAnsi" w:cstheme="minorHAnsi"/>
          <w:b/>
          <w:lang w:val="sr-Latn-CS"/>
        </w:rPr>
        <w:t>III Služba za održavanje zgrada</w:t>
      </w:r>
      <w:bookmarkEnd w:id="36"/>
      <w:bookmarkEnd w:id="37"/>
    </w:p>
    <w:p w:rsidR="00D542E2" w:rsidRPr="00D542E2" w:rsidRDefault="00D542E2" w:rsidP="00D542E2">
      <w:pPr>
        <w:keepNext/>
        <w:tabs>
          <w:tab w:val="num" w:pos="360"/>
          <w:tab w:val="num" w:pos="540"/>
        </w:tabs>
        <w:ind w:left="284" w:hanging="284"/>
        <w:jc w:val="both"/>
        <w:outlineLvl w:val="0"/>
        <w:rPr>
          <w:rFonts w:asciiTheme="minorHAnsi" w:hAnsiTheme="minorHAnsi" w:cstheme="minorHAnsi"/>
          <w:b/>
          <w:lang w:val="sr-Latn-CS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1.Električar I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Izvodi sve vrste elektroinstalaterskih radova,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postavljanje i ugradnju novih elektro instalacija, kao i opravke postojeće,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opravku razvodnih tabli i druge elektro – galanterije, za unutrašnje uređenje zgrada,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opravku elektro – tehničkih uređaja u službenim prostorijama,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ličnoj bezbjednosti i bezbjednosti drugih sa kojima radi u grupi,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 poslovođe i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izvedene radove, primjenu mjera za bezbjedno i kvalitetno izvođenje radova i zaštitu željezničke infrastrukture,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 i poslovođe,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 i poslovođi.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2.Bravar – limar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 sve vrste limarskih i bravarskih radova,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postavljanje i ugradnju nove bravarije, kao i opravku postojeće, izrađuje bravarske elemente svih vrsta, rešetke i drugi inventar,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sve radove na zavarivanju,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postavljanje i opšivanje limom nadstrešnica, dimnjaka, atike, nadzidaka i drugih elemenata na objektima,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izrađuje horizontalne i vertikalne oluke, čisti  i održava postojeće,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radovima prekrivanja krovova crijepom, salonitom, limom i drugim građevinskim materijalom,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ličnoj bezbjednosti i bezbjednosti drugih sa kojima radi u grupi,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poslovođe i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izvedene radove, primjenu mjera za bezbjedno i kvalitetno izvođenje radova i zaštitu željezničke infrastrukture,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 i poslovođe,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 i poslovođi.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3.Zidar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sve vrste zidarskih i zidarsko – fasaderskih radova,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zidarske radove opekom, blokovima i drugim građevinskim materijalom,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pripremne radove i rušenje oštećenih zidova sa uklanjanjem materijala,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radove malterisanja spoljašnjih i unutrašnjih zidova, plafona i drugih površina,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radovima prekrivanja krovova crijepom, salonitom, limom i drugim građevinskim materijalom,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sve vrste betonskih radova,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montažu i demontažu skele,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postavlja oplatu za betonske radove,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izvođenju radova hidroizlacije ravnih krovova,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deponovanje, skladištenje i čuvanje materijala na propisan način,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ličnoj bezbjednosti i bezbjednosti drugih sa kojima radi u grupi,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ostale poslove na održavanju zgrada, po nalogu poslovođe i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izvedene radove, primjenu mjera za bezbjedno i kvalitetno izvođenje radova na zgradama,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 i poslovođe,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 i poslovođi.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4.Moler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Izvodi sve vrste molersko – farbarskih i fasaderskih radova,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izvodi pripremne radove i obijanje oštećene fasade i zidova, sa uklanjanjem materijala,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montažu i demontažu skele,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učestvuje u izvođenju radova na izolaciji površina,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 deponovanje, skladištenje i čuvanje materijala na propisan način,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ličnoj bezbjednosti i bezbjednosti drugih sa kojima radi u grupi,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ostale poslove na održavanju zgrada po nalogu poslovođe i rukovodioca službe,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 slučaju nastanka vanrednog događaja, izvodi potrebne radove na objektima radi otklanjanja posledica,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izvedene radove, primjenu mjera za bezbjedno i kvalitetno izvođenje radova i zaštitu željezničke infrastrukture,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rukovodica službe i poslovođe,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 i poslovođi.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5.Tesar – krovopokrivač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Izvodi sve vrste tesarskih i krovopokrivačkih radova,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opravku krovne konstrukcije sa montažom i demontažom skele,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pokrivanje krova crijepom, limom i drugim krovnim pokrivačem,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sve vrste šalovanja,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izolacione radove na kosim krovovima i sitne opravke ravnih krovova,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ličnoj bezbjednosti i bezbjednosti drugih sa kojima radi u grupi,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obavlja i ostale poslove na tekućem održavanju zgrada, po nalogu poslovođe i rukovodioca službe, 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 slučaju nastanka vanrednog događaja, izvodi potrebne radove na pruzi i pružnim postrojenjima vršeći ispomoć pružnoj dionici,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izvedene radove, primjenu mjera za bezbjedno i kvalitetno izvođenje radova i zaštitu zgrada,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 i poslovođe,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 i poslovođi.</w:t>
      </w:r>
    </w:p>
    <w:p w:rsidR="00D542E2" w:rsidRPr="00D542E2" w:rsidRDefault="00D542E2" w:rsidP="00D542E2">
      <w:pPr>
        <w:tabs>
          <w:tab w:val="num" w:pos="360"/>
        </w:tabs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6.Stolar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sve vrste stolarskih radova,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opravku i zamjenu stare stolarije,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vrši postavljanje lamperije i druga oblaganja unutrašnjih površina,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učestvuje u radovima opravke krovne konstrukcije,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izradu novog i opravku postojećeg inventara,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stara se o ličnoj bezbjednosti i bezbjednosti drugih sa kojima radi u grupi,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obavlja i ostale poslove na tekućem održavanju zgrada, po nalogu poslovođe i rukovodioca službe, 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izvedene radove, primjenu mjera za bezbjedno i kvalitetno izvođenje radova i zaštitu željezničke infrastrukture,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rukovodioca službe i poslovođe,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rukovodiocu službe i poslovođi.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keepNext/>
        <w:shd w:val="clear" w:color="auto" w:fill="F2F2F2" w:themeFill="background1" w:themeFillShade="F2"/>
        <w:tabs>
          <w:tab w:val="num" w:pos="360"/>
          <w:tab w:val="num" w:pos="540"/>
        </w:tabs>
        <w:ind w:left="284" w:hanging="284"/>
        <w:jc w:val="center"/>
        <w:outlineLvl w:val="0"/>
        <w:rPr>
          <w:rFonts w:asciiTheme="minorHAnsi" w:hAnsiTheme="minorHAnsi" w:cstheme="minorHAnsi"/>
          <w:b/>
          <w:lang w:val="sr-Latn-CS"/>
        </w:rPr>
      </w:pPr>
      <w:bookmarkStart w:id="38" w:name="_Toc379290433"/>
      <w:bookmarkStart w:id="39" w:name="_Toc530997861"/>
      <w:r w:rsidRPr="00D542E2">
        <w:rPr>
          <w:rFonts w:asciiTheme="minorHAnsi" w:hAnsiTheme="minorHAnsi" w:cstheme="minorHAnsi"/>
          <w:b/>
          <w:bCs/>
        </w:rPr>
        <w:t xml:space="preserve">IV </w:t>
      </w:r>
      <w:r w:rsidRPr="00D542E2">
        <w:rPr>
          <w:rFonts w:asciiTheme="minorHAnsi" w:hAnsiTheme="minorHAnsi" w:cstheme="minorHAnsi"/>
          <w:b/>
          <w:lang w:val="sr-Latn-CS"/>
        </w:rPr>
        <w:t>Služba za mehanizacij</w:t>
      </w:r>
      <w:bookmarkEnd w:id="38"/>
      <w:r w:rsidRPr="00D542E2">
        <w:rPr>
          <w:rFonts w:asciiTheme="minorHAnsi" w:hAnsiTheme="minorHAnsi" w:cstheme="minorHAnsi"/>
          <w:b/>
          <w:lang w:val="sr-Latn-CS"/>
        </w:rPr>
        <w:t>u</w:t>
      </w:r>
      <w:bookmarkEnd w:id="39"/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b/>
          <w:bCs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1.Bravar–varioc I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opravku  skretničkih djelova na terenu,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bušenje skretničkih djelova i zavarivanje srca,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skidanje noktiju i stiješnjenosti na šinama,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pregled i otklanjanje nedostataka na skretnicama i vrši podmazivanje postavnih uredjaja,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prijem i kontrolu mjernog pribora u radionici i otklanjanje nedostatka,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bušenje rupa u šinama i ugradjivanje i opravke grudobrana,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radove na zavarivanju šina,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radove na izradi lijepljenih izolovanih sastava,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sve radove potrebne na opravci kolskih vaga,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izradjuje ogradu od gvozdenih cijevi  i vrši opravku iste,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izvodi razne bravarske radove na opravci skretnica, kolosjeka, šinskih vozila i pružne mehanizacije,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 sječenje šina i drugih predmeta u radionici i na terenu i zavarivanje šina u DTŠ,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izradu raznih šablona, brojeva i slova za opremu pruge i rukovanje sitnom pružnom mehanizacijom na terenu,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caps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pretpostavljenih,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caps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iz djelokruga svoga rada odgovara šefu radne jedinice.</w:t>
      </w:r>
    </w:p>
    <w:p w:rsidR="00D542E2" w:rsidRPr="00D542E2" w:rsidRDefault="00D542E2" w:rsidP="00D542E2">
      <w:pPr>
        <w:tabs>
          <w:tab w:val="num" w:pos="360"/>
        </w:tabs>
        <w:ind w:left="284" w:hanging="284"/>
        <w:contextualSpacing/>
        <w:mirrorIndents/>
        <w:jc w:val="both"/>
        <w:rPr>
          <w:rFonts w:asciiTheme="minorHAnsi" w:hAnsiTheme="minorHAnsi" w:cstheme="minorHAnsi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>2. Bravar–varioc III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iste poslove kao i VKV bravar  u njegovom prisustvu.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caps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pretpostavljenih,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caps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iz djelokruga svoga rada odgovara Šefu radne jedinice.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potrebne opravke u radionici i na terenu,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pripremu sredstava za rad,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pregled nedostataka oštećenih djelova i zamjenu istih,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pranje, čišćenje i podmazivanje sitne pružne mehanizacije,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probni rad mašina poslije izvršene opravke,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vrši pregled sitne pružne mehanizacije poslije rada iste,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dovodjenje sredstava rada u ispravno stanje,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rukovanje sa sitnom pružnom mehanizacijom,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čišćenje i sredjivanje alata,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caps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doprinosi timskom radu tako što obavlja i druge poslove po nalogu pretpostavljenih,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caps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iz djelokruga svoga rada odgovara šefu radne jedinice.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sz w:val="20"/>
          <w:szCs w:val="20"/>
          <w:lang w:val="de-DE"/>
        </w:rPr>
        <w:t xml:space="preserve">    </w:t>
      </w:r>
      <w:r w:rsidRPr="00D542E2">
        <w:rPr>
          <w:rFonts w:asciiTheme="minorHAnsi" w:hAnsiTheme="minorHAnsi" w:cstheme="minorHAnsi"/>
          <w:b/>
          <w:bCs/>
        </w:rPr>
        <w:t>3.Vozač i glavni rukovaoc MPV-a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Upravlja MPV-om saglasno Pravilniku 2,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preuzima radni nalog od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rukuje sa univerzalnom mašinom za rad na pruzi i drumu radi obavljanja radova na donjem i gornjem stroju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rukuje sa mašinom za kontrolu kontaktne mreže, pokretnom platformom, kranom - dizalicom sa korpom,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rukuje i sa ostalim dodacima mašina za građevinsko i elektrotehničko održavanje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iskop, utovar, prenos i istovar materijala na pruzi i u stanicama, čisti nanose iz jarka i odrone pored pruge,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uzima gorivo sa nasipanjem rezervoara i brine se o pripremi vozila za rad,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kontroliše uredjaje za kočenje, signalna sredstva i  instalacije vode i ulja,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evidentira vrijeme izlaska vozila u stanicu ili na drum, bavljenje po stanicama iz saobraćajnih razloga i rada na pruzi,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evidentira vrijeme bavljenja na pruzi radi utovara i istovara materijala,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održavanje, opravke mašina, čišćenje i podmazivanje,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radi sve ostale poslove sa gradjevinskom mašinom koje su od interesa održavanja pruge i objekata,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tačnost, stanje mašina i pruge poslije završenog rada,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dostavlja radni nalog nakon povratka u domicil sa podacima o stanju vozila,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ukoliko se ne vrati u domicil u radno vrijeme ili vozilo ostavlja na terenu obavezan je telefonski putem obavijestiti šefa radne jedinice o svim podacima o vozilu i izvršenom radu,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4.Vozač i rukovaoc MPV-a 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b/>
          <w:bCs/>
        </w:rPr>
      </w:pP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Upravlja MPV-om saglasno Pravilniku 2,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preuzima radni nalog od šefa RJ,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zadužen je za stanje mašina, ispravnost i pravilan rad, kao i stanje kolosjeka poslije rada mašina,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duži mašinu i odgovoran je za njenu ispravnost,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vrši vožnju motornih pružnih vozila u cilju prevoza radnika i materijala radi izvršenja radova na pruzi sa primjenom signalnih i saobraćajnih propisa,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održavanje vozila u ispravnom stanju,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evidencije o putovanju motornih pružnih vozila,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uzima naloge, putne listove za rad, sa vodjenjem evidencija o izvršenoj vožnji na pruzi,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uzima gorivo sa nasipanjem rezervoara,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priprema vozila za rad, vrši kontrolu uredjaja za kočenje, signalnih sredstava, instalacija i ulja,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evidentira vrijeme izlaska vozila u stanicu, bavljenje po stanicama iz saobraćajnih razloga i rada na pruzi,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prevoz materijala za održavanje pruge i objekata i rukovanje sa kranom na sanaciji,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čišćenje, podmazivanje i opravku mašine,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sve ostale poslove sa drezinom, koji su od interesa održavanja pruge i objekata i koji mu se daju u nadležnost,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tačnost, stanje mašina i pruge poslije završenog rada,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dostavlja radni nalog nakon povratka u domicil sa podacima o stanju vozila,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ukoliko se ne vrati u domicil u radno vrijeme ili vozilo ostavlja na terenu obavezan je telefonski putem obavijestiti šefa radne jedinice o svim podacima o vozilu i izvršenom radu,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 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 blagovremeno i kvalitetno izvršenje svih radnih zadataka odgovoran je šefu radne jedinice.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5.Rukovaoc pružnih mašina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Rukuje pružnom mašinom u toku izvođenja radova,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zadužen je za stanje mašina, ispravnost i pravilan rad, kao i stanje kolosjeka poslije rada    mašina,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održavanje vozila u ispravnom stanju,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vodi evidencije o putovanju motornih pružnih vozila,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uzima naloge, putne listove za rad, sa vodjenjem evidencija o izvršenoj vožnji na pruzi,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uzima gorivo sa nasipanjem rezervoara,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priprema vozila za rad, vrši kontrolu uredjaja za kočenje, signalnih sredstava, instalacija i ulja,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evidentira vrijeme izlaska vozila u stanicu, bavljenje po stanicama iz saobraćajnih razloga i rada na pruzi,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vrši čišćenje, podmazivanje i opravku mašine,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sve ostale poslove sa mašinom, koji su od interesa održavanja pruge i objekata koji mu se daju u nadležnost,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odgovoran je za tačnost, stanje mašina i pruge poslije završenog rada,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 xml:space="preserve">dostavlja radni nalog nakon povratka u domicil sa podacima o stanju vozila, 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ukoliko se ne vrati u domicil u radno vrijeme ili vozilo ostavlja na terenu obavezan je telefonskim putem obavijestiti šefa radne jedinice o svim podacima o vozilu,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obavlja i druge poslove po nalogu šefa radne jedinice i poslovođe,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odgovara za izvršenje radnih zadataka i dužan je da se pridržava procedura utvrđen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t>sistemom upravljanja bezbjednošću,</w:t>
      </w:r>
    </w:p>
    <w:p w:rsidR="00D542E2" w:rsidRPr="00D542E2" w:rsidRDefault="00D542E2" w:rsidP="00D542E2">
      <w:pPr>
        <w:numPr>
          <w:ilvl w:val="0"/>
          <w:numId w:val="7"/>
        </w:numPr>
        <w:tabs>
          <w:tab w:val="clear" w:pos="405"/>
          <w:tab w:val="num" w:pos="360"/>
        </w:tabs>
        <w:ind w:left="284" w:hanging="284"/>
        <w:jc w:val="both"/>
        <w:rPr>
          <w:rFonts w:asciiTheme="minorHAnsi" w:hAnsiTheme="minorHAnsi" w:cstheme="minorHAnsi"/>
          <w:lang w:val="sl-SI"/>
        </w:rPr>
      </w:pPr>
      <w:r w:rsidRPr="00D542E2">
        <w:rPr>
          <w:rFonts w:asciiTheme="minorHAnsi" w:hAnsiTheme="minorHAnsi" w:cstheme="minorHAnsi"/>
          <w:lang w:val="sl-SI"/>
        </w:rPr>
        <w:lastRenderedPageBreak/>
        <w:t>za blagovremeno i kvalitetno izvršenje svih radnih zadataka odgovoran je šefu radne  jedinice i poslovođi.</w:t>
      </w:r>
    </w:p>
    <w:p w:rsidR="00D542E2" w:rsidRPr="00D542E2" w:rsidRDefault="00D542E2" w:rsidP="00D542E2">
      <w:pPr>
        <w:tabs>
          <w:tab w:val="num" w:pos="360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D542E2" w:rsidRPr="00D542E2" w:rsidRDefault="00D542E2" w:rsidP="00D542E2">
      <w:pPr>
        <w:pStyle w:val="2"/>
        <w:rPr>
          <w:rFonts w:asciiTheme="minorHAnsi" w:hAnsiTheme="minorHAnsi" w:cstheme="minorHAnsi"/>
        </w:rPr>
      </w:pPr>
      <w:bookmarkStart w:id="40" w:name="_Toc530997878"/>
      <w:bookmarkStart w:id="41" w:name="_Toc379290442"/>
      <w:bookmarkEnd w:id="29"/>
      <w:r w:rsidRPr="00D542E2">
        <w:rPr>
          <w:rFonts w:asciiTheme="minorHAnsi" w:hAnsiTheme="minorHAnsi" w:cstheme="minorHAnsi"/>
        </w:rPr>
        <w:t xml:space="preserve">SEKTOR ZA PRAVNE POSLOVE </w:t>
      </w:r>
      <w:bookmarkEnd w:id="40"/>
    </w:p>
    <w:p w:rsidR="00D542E2" w:rsidRPr="00D542E2" w:rsidRDefault="00D542E2" w:rsidP="00D542E2">
      <w:pPr>
        <w:tabs>
          <w:tab w:val="num" w:pos="540"/>
        </w:tabs>
        <w:jc w:val="center"/>
        <w:rPr>
          <w:rFonts w:asciiTheme="minorHAnsi" w:hAnsiTheme="minorHAnsi" w:cstheme="minorHAnsi"/>
          <w:b/>
          <w:lang w:val="sr-Latn-CS"/>
        </w:rPr>
      </w:pPr>
    </w:p>
    <w:p w:rsidR="00D542E2" w:rsidRPr="00D542E2" w:rsidRDefault="00D542E2" w:rsidP="00D542E2">
      <w:pPr>
        <w:jc w:val="both"/>
        <w:rPr>
          <w:rFonts w:asciiTheme="minorHAnsi" w:hAnsiTheme="minorHAnsi" w:cstheme="minorHAnsi"/>
          <w:b/>
          <w:bCs/>
        </w:rPr>
      </w:pPr>
      <w:r w:rsidRPr="00D542E2">
        <w:rPr>
          <w:rFonts w:asciiTheme="minorHAnsi" w:hAnsiTheme="minorHAnsi" w:cstheme="minorHAnsi"/>
          <w:b/>
          <w:bCs/>
        </w:rPr>
        <w:t xml:space="preserve">      Kurir-vozač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Preuzima poštu, pakete i vrijednosna pisma sa pošte,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otprema poštu, pakete i vrijednosna pisma na poštu,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vrši distribuciju pošte po organizacionim jedinicama i u druge ustanove,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odgovoran je za pravilno rukovanje i čuvanje dokumenta koje nosi-preuzima,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obavlja i druge kurirske poslove,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vrši prevoz zaposlenih službenim automobilom za potrebe sektora, kao i za potrebe Društva,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vrši prevoz poslovnih stranaka po nalogu direktora sektora i izvršnog direktora,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odgovoran je za tehničku ispravnost i održavanje vozila sa kojim je zadužen,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vodi evidenciju i sastavlja izvještaje o utrošku goriva, maziva i pređenoj kilometraži,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obavlja poslove dostave službene pošte 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Style w:val="HTMLTypewriter"/>
          <w:rFonts w:asciiTheme="minorHAnsi" w:hAnsiTheme="minorHAnsi" w:cstheme="minorHAnsi"/>
          <w:sz w:val="22"/>
          <w:szCs w:val="22"/>
          <w:lang w:val="de-DE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obavlja i druge poslove po nalogu rukovodioca službe i direktora sektora,</w:t>
      </w:r>
    </w:p>
    <w:p w:rsidR="00D542E2" w:rsidRPr="00D542E2" w:rsidRDefault="00D542E2" w:rsidP="00D542E2">
      <w:pPr>
        <w:numPr>
          <w:ilvl w:val="0"/>
          <w:numId w:val="8"/>
        </w:numPr>
        <w:tabs>
          <w:tab w:val="clear" w:pos="405"/>
          <w:tab w:val="left" w:pos="426"/>
          <w:tab w:val="num" w:pos="585"/>
        </w:tabs>
        <w:jc w:val="both"/>
        <w:rPr>
          <w:rFonts w:asciiTheme="minorHAnsi" w:hAnsiTheme="minorHAnsi" w:cstheme="minorHAnsi"/>
          <w:b/>
          <w:lang w:val="sr-Latn-CS"/>
        </w:rPr>
      </w:pPr>
      <w:r w:rsidRPr="00D542E2">
        <w:rPr>
          <w:rStyle w:val="HTMLTypewriter"/>
          <w:rFonts w:asciiTheme="minorHAnsi" w:hAnsiTheme="minorHAnsi" w:cstheme="minorHAnsi"/>
          <w:sz w:val="22"/>
          <w:szCs w:val="22"/>
          <w:lang w:val="de-DE"/>
        </w:rPr>
        <w:t>za blagovremeno i kvalitetno izvršenje svih radnih zadataka odgovoran je rukovodiocu službe.</w:t>
      </w:r>
    </w:p>
    <w:p w:rsidR="00D542E2" w:rsidRPr="00D542E2" w:rsidRDefault="00D542E2" w:rsidP="00D542E2">
      <w:pPr>
        <w:tabs>
          <w:tab w:val="left" w:pos="450"/>
          <w:tab w:val="num" w:pos="540"/>
        </w:tabs>
        <w:ind w:left="450"/>
        <w:jc w:val="both"/>
        <w:rPr>
          <w:rFonts w:asciiTheme="minorHAnsi" w:hAnsiTheme="minorHAnsi" w:cstheme="minorHAnsi"/>
          <w:lang w:val="sr-Latn-CS"/>
        </w:rPr>
      </w:pPr>
    </w:p>
    <w:p w:rsidR="00D542E2" w:rsidRPr="000A5DE9" w:rsidRDefault="00D542E2" w:rsidP="00D542E2">
      <w:pPr>
        <w:jc w:val="center"/>
        <w:rPr>
          <w:rFonts w:ascii="Arial" w:eastAsiaTheme="majorEastAsia" w:hAnsi="Arial" w:cs="Arial"/>
          <w:bCs/>
          <w:lang w:val="sr-Latn-CS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Pr="000A5DE9" w:rsidRDefault="00D542E2" w:rsidP="00D542E2">
      <w:pPr>
        <w:tabs>
          <w:tab w:val="left" w:pos="426"/>
        </w:tabs>
        <w:jc w:val="both"/>
        <w:rPr>
          <w:rStyle w:val="HTMLTypewriter"/>
          <w:rFonts w:ascii="Arial" w:hAnsi="Arial" w:cs="Arial"/>
          <w:sz w:val="22"/>
          <w:szCs w:val="22"/>
          <w:lang w:val="de-DE"/>
        </w:rPr>
      </w:pPr>
    </w:p>
    <w:p w:rsidR="00D542E2" w:rsidRDefault="00D542E2" w:rsidP="00D542E2">
      <w:pPr>
        <w:rPr>
          <w:rFonts w:ascii="Arial" w:hAnsi="Arial" w:cs="Arial"/>
          <w:b/>
          <w:lang w:val="sr-Latn-CS"/>
        </w:rPr>
      </w:pPr>
      <w:bookmarkStart w:id="42" w:name="_Toc530997871"/>
      <w:bookmarkEnd w:id="41"/>
      <w:bookmarkEnd w:id="42"/>
    </w:p>
    <w:p w:rsidR="00282A13" w:rsidRDefault="00282A13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282A13" w:rsidRDefault="00282A13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282A13" w:rsidRDefault="00282A13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282A13" w:rsidRDefault="00282A13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282A13" w:rsidRDefault="00282A13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282A13" w:rsidRDefault="00282A13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1C2C77" w:rsidRDefault="001C2C77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1C2C77" w:rsidRDefault="001C2C77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1C2C77" w:rsidRDefault="001C2C77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1C2C77" w:rsidRDefault="001C2C77" w:rsidP="00282A13">
      <w:pPr>
        <w:tabs>
          <w:tab w:val="left" w:pos="3290"/>
        </w:tabs>
        <w:ind w:left="6480" w:hanging="6480"/>
        <w:rPr>
          <w:rFonts w:asciiTheme="minorHAnsi" w:hAnsiTheme="minorHAnsi" w:cstheme="minorHAnsi"/>
          <w:color w:val="000000"/>
        </w:rPr>
      </w:pPr>
    </w:p>
    <w:p w:rsidR="004432A8" w:rsidRPr="006B0B29" w:rsidRDefault="004432A8" w:rsidP="004432A8">
      <w:pPr>
        <w:ind w:left="6372"/>
        <w:jc w:val="center"/>
        <w:rPr>
          <w:rFonts w:asciiTheme="minorHAnsi" w:hAnsiTheme="minorHAnsi" w:cstheme="minorHAnsi"/>
          <w:iCs/>
          <w:color w:val="000000"/>
          <w:sz w:val="10"/>
          <w:szCs w:val="10"/>
        </w:rPr>
      </w:pPr>
    </w:p>
    <w:p w:rsidR="004277D4" w:rsidRPr="006B0B29" w:rsidRDefault="004277D4" w:rsidP="00A56BD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/>
        <w:outlineLvl w:val="0"/>
        <w:rPr>
          <w:rFonts w:asciiTheme="minorHAnsi" w:hAnsiTheme="minorHAnsi" w:cstheme="minorHAnsi"/>
          <w:b/>
          <w:iCs/>
          <w:lang w:val="sr-Latn-ME"/>
        </w:rPr>
      </w:pPr>
      <w:r w:rsidRPr="006B0B29">
        <w:rPr>
          <w:rFonts w:asciiTheme="minorHAnsi" w:hAnsiTheme="minorHAnsi" w:cstheme="minorHAnsi"/>
          <w:b/>
          <w:lang w:val="sr-Latn-ME"/>
        </w:rPr>
        <w:lastRenderedPageBreak/>
        <w:t>UPUTSTVO O PRAVNOM SREDSTVU</w:t>
      </w:r>
      <w:bookmarkEnd w:id="17"/>
    </w:p>
    <w:p w:rsidR="004277D4" w:rsidRPr="006B0B29" w:rsidRDefault="004277D4" w:rsidP="00982B9D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4277D4" w:rsidRPr="006B0B29" w:rsidRDefault="004277D4" w:rsidP="00982B9D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4277D4" w:rsidRPr="006B0B29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highlight w:val="yellow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  <w:r w:rsidRPr="006B0B29">
        <w:rPr>
          <w:rFonts w:asciiTheme="minorHAnsi" w:hAnsiTheme="minorHAnsi" w:cstheme="minorHAnsi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6B0B29">
          <w:rPr>
            <w:rStyle w:val="Hyperlink"/>
            <w:rFonts w:asciiTheme="minorHAnsi" w:hAnsiTheme="minorHAnsi" w:cstheme="minorHAnsi"/>
            <w:lang w:val="sr-Latn-ME"/>
          </w:rPr>
          <w:t>http://www.kontrola-nabavki.me/</w:t>
        </w:r>
      </w:hyperlink>
      <w:r w:rsidRPr="006B0B29">
        <w:rPr>
          <w:rFonts w:asciiTheme="minorHAnsi" w:hAnsiTheme="minorHAnsi" w:cstheme="minorHAnsi"/>
          <w:color w:val="000000"/>
          <w:lang w:val="sr-Latn-ME"/>
        </w:rPr>
        <w:t>.“.</w:t>
      </w: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4277D4" w:rsidRPr="006B0B29" w:rsidRDefault="004277D4" w:rsidP="00982B9D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A45768" w:rsidRPr="006B0B29" w:rsidRDefault="00A45768" w:rsidP="00982B9D">
      <w:pPr>
        <w:rPr>
          <w:rFonts w:asciiTheme="minorHAnsi" w:hAnsiTheme="minorHAnsi" w:cstheme="minorHAnsi"/>
        </w:rPr>
      </w:pPr>
    </w:p>
    <w:sectPr w:rsidR="00A45768" w:rsidRPr="006B0B29" w:rsidSect="00DF531F">
      <w:head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488" w:rsidRDefault="008B6488" w:rsidP="004277D4">
      <w:r>
        <w:separator/>
      </w:r>
    </w:p>
  </w:endnote>
  <w:endnote w:type="continuationSeparator" w:id="0">
    <w:p w:rsidR="008B6488" w:rsidRDefault="008B6488" w:rsidP="0042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488" w:rsidRDefault="008B6488" w:rsidP="004277D4">
      <w:r>
        <w:separator/>
      </w:r>
    </w:p>
  </w:footnote>
  <w:footnote w:type="continuationSeparator" w:id="0">
    <w:p w:rsidR="008B6488" w:rsidRDefault="008B6488" w:rsidP="004277D4">
      <w:r>
        <w:continuationSeparator/>
      </w:r>
    </w:p>
  </w:footnote>
  <w:footnote w:id="1">
    <w:p w:rsidR="00275A58" w:rsidRPr="007F2BA0" w:rsidRDefault="00275A58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75A58" w:rsidRPr="007F2BA0" w:rsidRDefault="00275A58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75A58" w:rsidRPr="007F2BA0" w:rsidRDefault="00275A58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75A58" w:rsidRPr="007F2BA0" w:rsidRDefault="00275A58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275A58" w:rsidRPr="00367536" w:rsidRDefault="00275A58" w:rsidP="004277D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275A58" w:rsidRPr="007F2BA0" w:rsidRDefault="00275A58" w:rsidP="004277D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275A58" w:rsidRPr="002E211C" w:rsidRDefault="00275A58" w:rsidP="004277D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8">
    <w:p w:rsidR="00275A58" w:rsidRPr="002E211C" w:rsidRDefault="00275A58" w:rsidP="004277D4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Ukoliko se ne predviđa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58" w:rsidRDefault="00275A58">
    <w:pPr>
      <w:pStyle w:val="Header"/>
    </w:pPr>
    <w:r>
      <w:rPr>
        <w:noProof/>
        <w:lang w:val="sr-Latn-ME" w:eastAsia="sr-Latn-ME"/>
      </w:rPr>
      <w:drawing>
        <wp:anchor distT="0" distB="0" distL="114300" distR="114300" simplePos="0" relativeHeight="251659264" behindDoc="0" locked="0" layoutInCell="1" allowOverlap="1" wp14:anchorId="073E304B" wp14:editId="77CF67E9">
          <wp:simplePos x="0" y="0"/>
          <wp:positionH relativeFrom="column">
            <wp:posOffset>-699770</wp:posOffset>
          </wp:positionH>
          <wp:positionV relativeFrom="paragraph">
            <wp:posOffset>-154305</wp:posOffset>
          </wp:positionV>
          <wp:extent cx="7239000" cy="819150"/>
          <wp:effectExtent l="0" t="0" r="0" b="0"/>
          <wp:wrapSquare wrapText="bothSides"/>
          <wp:docPr id="2" name="Picture 15" descr="Untitled-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18182" b="9091"/>
                  <a:stretch>
                    <a:fillRect/>
                  </a:stretch>
                </pic:blipFill>
                <pic:spPr>
                  <a:xfrm>
                    <a:off x="0" y="0"/>
                    <a:ext cx="7239000" cy="8191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E66EF"/>
    <w:multiLevelType w:val="hybridMultilevel"/>
    <w:tmpl w:val="0C00DC08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B21DB"/>
    <w:multiLevelType w:val="multilevel"/>
    <w:tmpl w:val="37E6F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05F13BB"/>
    <w:multiLevelType w:val="hybridMultilevel"/>
    <w:tmpl w:val="2430ABEC"/>
    <w:lvl w:ilvl="0" w:tplc="5CB04758">
      <w:start w:val="3"/>
      <w:numFmt w:val="bullet"/>
      <w:lvlText w:val="-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B157C4"/>
    <w:multiLevelType w:val="hybridMultilevel"/>
    <w:tmpl w:val="67E40D34"/>
    <w:lvl w:ilvl="0" w:tplc="081A0019">
      <w:start w:val="1"/>
      <w:numFmt w:val="bullet"/>
      <w:pStyle w:val="List"/>
      <w:lvlText w:val="-"/>
      <w:lvlJc w:val="left"/>
      <w:pPr>
        <w:tabs>
          <w:tab w:val="num" w:pos="510"/>
        </w:tabs>
        <w:ind w:left="454" w:hanging="284"/>
      </w:pPr>
      <w:rPr>
        <w:rFonts w:ascii="Times New Roman" w:hAnsi="Times New Roman" w:cs="Times New Roman" w:hint="default"/>
        <w:b w:val="0"/>
        <w:i w:val="0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EC52589"/>
    <w:multiLevelType w:val="hybridMultilevel"/>
    <w:tmpl w:val="46661BF4"/>
    <w:lvl w:ilvl="0" w:tplc="BAB660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1C74DE0"/>
    <w:multiLevelType w:val="hybridMultilevel"/>
    <w:tmpl w:val="EB7A526C"/>
    <w:lvl w:ilvl="0" w:tplc="36525F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08CCBA52"/>
    <w:lvl w:ilvl="0" w:tplc="8732FB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2698A"/>
    <w:multiLevelType w:val="singleLevel"/>
    <w:tmpl w:val="5CB04758"/>
    <w:lvl w:ilvl="0">
      <w:start w:val="3"/>
      <w:numFmt w:val="bullet"/>
      <w:lvlText w:val="-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1">
    <w:nsid w:val="779B5663"/>
    <w:multiLevelType w:val="hybridMultilevel"/>
    <w:tmpl w:val="97307678"/>
    <w:lvl w:ilvl="0" w:tplc="402E7D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6"/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D4"/>
    <w:rsid w:val="0000792C"/>
    <w:rsid w:val="0001599A"/>
    <w:rsid w:val="00016229"/>
    <w:rsid w:val="00032447"/>
    <w:rsid w:val="00032D24"/>
    <w:rsid w:val="00037AA7"/>
    <w:rsid w:val="00044C66"/>
    <w:rsid w:val="00050835"/>
    <w:rsid w:val="000568C3"/>
    <w:rsid w:val="00070008"/>
    <w:rsid w:val="00071180"/>
    <w:rsid w:val="00080ACF"/>
    <w:rsid w:val="00095F9A"/>
    <w:rsid w:val="000A6804"/>
    <w:rsid w:val="000B745E"/>
    <w:rsid w:val="000C3C8A"/>
    <w:rsid w:val="000D16F7"/>
    <w:rsid w:val="000D1CD6"/>
    <w:rsid w:val="000D6241"/>
    <w:rsid w:val="000E3B42"/>
    <w:rsid w:val="000E6A03"/>
    <w:rsid w:val="000F14C0"/>
    <w:rsid w:val="000F1AA4"/>
    <w:rsid w:val="00113FEC"/>
    <w:rsid w:val="00123831"/>
    <w:rsid w:val="001458F6"/>
    <w:rsid w:val="001A37E5"/>
    <w:rsid w:val="001C2671"/>
    <w:rsid w:val="001C2C77"/>
    <w:rsid w:val="001D3BD8"/>
    <w:rsid w:val="001D3CA9"/>
    <w:rsid w:val="00207770"/>
    <w:rsid w:val="002103CA"/>
    <w:rsid w:val="00244BCF"/>
    <w:rsid w:val="0025599A"/>
    <w:rsid w:val="00272272"/>
    <w:rsid w:val="00275A58"/>
    <w:rsid w:val="0028236D"/>
    <w:rsid w:val="00282A13"/>
    <w:rsid w:val="00284052"/>
    <w:rsid w:val="002A01CD"/>
    <w:rsid w:val="002B3787"/>
    <w:rsid w:val="002F674C"/>
    <w:rsid w:val="00301FBD"/>
    <w:rsid w:val="0031344B"/>
    <w:rsid w:val="0036448A"/>
    <w:rsid w:val="00381D27"/>
    <w:rsid w:val="003943E8"/>
    <w:rsid w:val="003B66AA"/>
    <w:rsid w:val="003C204C"/>
    <w:rsid w:val="003C6413"/>
    <w:rsid w:val="003C7E81"/>
    <w:rsid w:val="003D3B5A"/>
    <w:rsid w:val="003D4C49"/>
    <w:rsid w:val="003E2614"/>
    <w:rsid w:val="0040098E"/>
    <w:rsid w:val="00417FC7"/>
    <w:rsid w:val="004277D4"/>
    <w:rsid w:val="00434605"/>
    <w:rsid w:val="00434CCE"/>
    <w:rsid w:val="004378CD"/>
    <w:rsid w:val="004432A8"/>
    <w:rsid w:val="0044501A"/>
    <w:rsid w:val="00455E2D"/>
    <w:rsid w:val="00483C13"/>
    <w:rsid w:val="004852B1"/>
    <w:rsid w:val="004B087B"/>
    <w:rsid w:val="004C0992"/>
    <w:rsid w:val="00511393"/>
    <w:rsid w:val="00521D4C"/>
    <w:rsid w:val="00540C9E"/>
    <w:rsid w:val="00541DB1"/>
    <w:rsid w:val="005546F0"/>
    <w:rsid w:val="00555816"/>
    <w:rsid w:val="00572EB8"/>
    <w:rsid w:val="0058483D"/>
    <w:rsid w:val="00595576"/>
    <w:rsid w:val="005B5196"/>
    <w:rsid w:val="005B594E"/>
    <w:rsid w:val="005B7024"/>
    <w:rsid w:val="005D7F57"/>
    <w:rsid w:val="00603074"/>
    <w:rsid w:val="006041A6"/>
    <w:rsid w:val="006146C4"/>
    <w:rsid w:val="006234C0"/>
    <w:rsid w:val="006532B6"/>
    <w:rsid w:val="0067681F"/>
    <w:rsid w:val="00693BC2"/>
    <w:rsid w:val="00694190"/>
    <w:rsid w:val="006A785B"/>
    <w:rsid w:val="006B0B29"/>
    <w:rsid w:val="006B1453"/>
    <w:rsid w:val="006C05FB"/>
    <w:rsid w:val="006E3BB8"/>
    <w:rsid w:val="007023C1"/>
    <w:rsid w:val="00710EC6"/>
    <w:rsid w:val="00721410"/>
    <w:rsid w:val="00750925"/>
    <w:rsid w:val="0075128A"/>
    <w:rsid w:val="007514DF"/>
    <w:rsid w:val="00754E0D"/>
    <w:rsid w:val="00790856"/>
    <w:rsid w:val="007955E9"/>
    <w:rsid w:val="007A5149"/>
    <w:rsid w:val="007A76B6"/>
    <w:rsid w:val="007B4744"/>
    <w:rsid w:val="007C086C"/>
    <w:rsid w:val="007C2A65"/>
    <w:rsid w:val="007D6147"/>
    <w:rsid w:val="008051B4"/>
    <w:rsid w:val="00823DF4"/>
    <w:rsid w:val="00840500"/>
    <w:rsid w:val="00864012"/>
    <w:rsid w:val="00867819"/>
    <w:rsid w:val="00884A9B"/>
    <w:rsid w:val="008A1A32"/>
    <w:rsid w:val="008B6488"/>
    <w:rsid w:val="008D547B"/>
    <w:rsid w:val="008E24C4"/>
    <w:rsid w:val="008F5CCD"/>
    <w:rsid w:val="00904A8B"/>
    <w:rsid w:val="00931613"/>
    <w:rsid w:val="00935409"/>
    <w:rsid w:val="00942220"/>
    <w:rsid w:val="00947D41"/>
    <w:rsid w:val="009511C9"/>
    <w:rsid w:val="00970587"/>
    <w:rsid w:val="00982B9D"/>
    <w:rsid w:val="00985081"/>
    <w:rsid w:val="009B24C2"/>
    <w:rsid w:val="009B5A1D"/>
    <w:rsid w:val="009E138B"/>
    <w:rsid w:val="00A06022"/>
    <w:rsid w:val="00A2231D"/>
    <w:rsid w:val="00A22B70"/>
    <w:rsid w:val="00A45768"/>
    <w:rsid w:val="00A52570"/>
    <w:rsid w:val="00A56BDD"/>
    <w:rsid w:val="00A655D1"/>
    <w:rsid w:val="00A663B8"/>
    <w:rsid w:val="00AA46EC"/>
    <w:rsid w:val="00AB59F1"/>
    <w:rsid w:val="00AB6490"/>
    <w:rsid w:val="00AC5B97"/>
    <w:rsid w:val="00AD0626"/>
    <w:rsid w:val="00AD3F91"/>
    <w:rsid w:val="00B243FB"/>
    <w:rsid w:val="00B250A6"/>
    <w:rsid w:val="00B5771F"/>
    <w:rsid w:val="00B64EE3"/>
    <w:rsid w:val="00B80BC2"/>
    <w:rsid w:val="00B96A2E"/>
    <w:rsid w:val="00BC0B01"/>
    <w:rsid w:val="00BD2241"/>
    <w:rsid w:val="00BE29C4"/>
    <w:rsid w:val="00BF60FB"/>
    <w:rsid w:val="00C06AA0"/>
    <w:rsid w:val="00C14E9B"/>
    <w:rsid w:val="00C176E7"/>
    <w:rsid w:val="00C179DE"/>
    <w:rsid w:val="00C36A98"/>
    <w:rsid w:val="00C44A16"/>
    <w:rsid w:val="00C63906"/>
    <w:rsid w:val="00C659B2"/>
    <w:rsid w:val="00C65D7B"/>
    <w:rsid w:val="00C75AEC"/>
    <w:rsid w:val="00CA28E5"/>
    <w:rsid w:val="00CA60B6"/>
    <w:rsid w:val="00CB1366"/>
    <w:rsid w:val="00CB4249"/>
    <w:rsid w:val="00CF71BB"/>
    <w:rsid w:val="00D060F6"/>
    <w:rsid w:val="00D06BDC"/>
    <w:rsid w:val="00D13306"/>
    <w:rsid w:val="00D200E7"/>
    <w:rsid w:val="00D20F8E"/>
    <w:rsid w:val="00D35B19"/>
    <w:rsid w:val="00D37096"/>
    <w:rsid w:val="00D40959"/>
    <w:rsid w:val="00D470BE"/>
    <w:rsid w:val="00D542E2"/>
    <w:rsid w:val="00D54AEA"/>
    <w:rsid w:val="00D70C5B"/>
    <w:rsid w:val="00D84148"/>
    <w:rsid w:val="00DC0A62"/>
    <w:rsid w:val="00DF531F"/>
    <w:rsid w:val="00E02A4A"/>
    <w:rsid w:val="00E07E75"/>
    <w:rsid w:val="00E32F5C"/>
    <w:rsid w:val="00E57140"/>
    <w:rsid w:val="00E64FCA"/>
    <w:rsid w:val="00E67B99"/>
    <w:rsid w:val="00EB0D25"/>
    <w:rsid w:val="00EB3C32"/>
    <w:rsid w:val="00F2146D"/>
    <w:rsid w:val="00F279FB"/>
    <w:rsid w:val="00F331E4"/>
    <w:rsid w:val="00F42F9C"/>
    <w:rsid w:val="00F56482"/>
    <w:rsid w:val="00F570AC"/>
    <w:rsid w:val="00F724FE"/>
    <w:rsid w:val="00F74B39"/>
    <w:rsid w:val="00F8689C"/>
    <w:rsid w:val="00F941E6"/>
    <w:rsid w:val="00F9508B"/>
    <w:rsid w:val="00FB0D15"/>
    <w:rsid w:val="00FD58A1"/>
    <w:rsid w:val="00FE26CD"/>
    <w:rsid w:val="00FE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HTML Typewriter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qFormat/>
    <w:rsid w:val="00B243FB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B243F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qFormat/>
    <w:rsid w:val="00B243FB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lang w:eastAsia="zh-TW"/>
    </w:rPr>
  </w:style>
  <w:style w:type="paragraph" w:styleId="Heading4">
    <w:name w:val="heading 4"/>
    <w:basedOn w:val="Normal"/>
    <w:next w:val="Normal"/>
    <w:link w:val="Heading4Char"/>
    <w:unhideWhenUsed/>
    <w:qFormat/>
    <w:rsid w:val="00D542E2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542E2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D542E2"/>
    <w:pPr>
      <w:keepNext/>
      <w:jc w:val="center"/>
      <w:outlineLvl w:val="6"/>
    </w:pPr>
    <w:rPr>
      <w:rFonts w:ascii="Arial" w:hAnsi="Arial" w:cs="Arial"/>
      <w:b/>
      <w:sz w:val="16"/>
      <w:szCs w:val="16"/>
      <w:lang w:val="sl-SI"/>
    </w:rPr>
  </w:style>
  <w:style w:type="paragraph" w:styleId="Heading8">
    <w:name w:val="heading 8"/>
    <w:basedOn w:val="Normal"/>
    <w:next w:val="Normal"/>
    <w:link w:val="Heading8Char"/>
    <w:qFormat/>
    <w:rsid w:val="00D542E2"/>
    <w:pPr>
      <w:keepNext/>
      <w:ind w:left="720"/>
      <w:outlineLvl w:val="7"/>
    </w:pPr>
    <w:rPr>
      <w:rFonts w:ascii="Arial" w:hAnsi="Arial"/>
      <w:b/>
      <w:sz w:val="16"/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rsid w:val="00B243FB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B243FB"/>
    <w:rPr>
      <w:rFonts w:ascii="Cambria" w:eastAsia="Times New Roman" w:hAnsi="Cambria" w:cs="Times New Roman"/>
      <w:b/>
      <w:bCs/>
      <w:color w:val="4F81BD"/>
      <w:sz w:val="26"/>
      <w:szCs w:val="26"/>
      <w:lang w:val="en-US" w:eastAsia="zh-TW"/>
    </w:rPr>
  </w:style>
  <w:style w:type="character" w:customStyle="1" w:styleId="Heading3Char">
    <w:name w:val="Heading 3 Char"/>
    <w:basedOn w:val="DefaultParagraphFont"/>
    <w:link w:val="Heading3"/>
    <w:rsid w:val="00B243FB"/>
    <w:rPr>
      <w:rFonts w:ascii="Cambria" w:eastAsia="Times New Roman" w:hAnsi="Cambria" w:cs="Times New Roman"/>
      <w:b/>
      <w:bCs/>
      <w:color w:val="4F81BD"/>
      <w:sz w:val="24"/>
      <w:szCs w:val="24"/>
      <w:lang w:val="en-US" w:eastAsia="zh-TW"/>
    </w:rPr>
  </w:style>
  <w:style w:type="character" w:styleId="Hyperlink">
    <w:name w:val="Hyperlink"/>
    <w:uiPriority w:val="99"/>
    <w:rsid w:val="004277D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277D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77D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277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831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1599A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B243FB"/>
    <w:rPr>
      <w:rFonts w:ascii="Calibri" w:eastAsia="Calibri" w:hAnsi="Calibri" w:cs="Calibri"/>
      <w:lang w:val="sr-Latn-CS"/>
    </w:rPr>
  </w:style>
  <w:style w:type="table" w:styleId="TableGrid">
    <w:name w:val="Table Grid"/>
    <w:basedOn w:val="TableNormal"/>
    <w:uiPriority w:val="59"/>
    <w:rsid w:val="000F1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nhideWhenUsed/>
    <w:rsid w:val="00D470BE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D470BE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250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0A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50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0A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243FB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-98-2">
    <w:name w:val="t-98-2"/>
    <w:basedOn w:val="Normal"/>
    <w:uiPriority w:val="99"/>
    <w:rsid w:val="00B243FB"/>
    <w:pPr>
      <w:spacing w:before="100" w:beforeAutospacing="1" w:after="100" w:afterAutospacing="1"/>
    </w:pPr>
    <w:rPr>
      <w:rFonts w:eastAsia="PMingLiU"/>
    </w:rPr>
  </w:style>
  <w:style w:type="paragraph" w:customStyle="1" w:styleId="1tekst">
    <w:name w:val="1tekst"/>
    <w:basedOn w:val="Normal"/>
    <w:uiPriority w:val="99"/>
    <w:rsid w:val="00B243FB"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8podpodnas">
    <w:name w:val="8podpodnas"/>
    <w:basedOn w:val="Normal"/>
    <w:uiPriority w:val="99"/>
    <w:rsid w:val="00B243FB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rsid w:val="00B243FB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B243FB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rsid w:val="00B243FB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B243FB"/>
    <w:rPr>
      <w:rFonts w:ascii="Courier New" w:eastAsia="PMingLiU" w:hAnsi="Courier New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semiHidden/>
    <w:rsid w:val="00B243FB"/>
    <w:rPr>
      <w:rFonts w:ascii="Calibri" w:eastAsia="PMingLiU" w:hAnsi="Calibri" w:cs="Times New Roman"/>
      <w:sz w:val="20"/>
      <w:szCs w:val="20"/>
      <w:lang w:val="en-US" w:eastAsia="zh-TW"/>
    </w:rPr>
  </w:style>
  <w:style w:type="paragraph" w:styleId="CommentText">
    <w:name w:val="annotation text"/>
    <w:basedOn w:val="Normal"/>
    <w:link w:val="CommentTextChar"/>
    <w:semiHidden/>
    <w:rsid w:val="00B243FB"/>
    <w:pPr>
      <w:spacing w:after="200"/>
    </w:pPr>
    <w:rPr>
      <w:rFonts w:ascii="Calibri" w:eastAsia="PMingLiU" w:hAnsi="Calibri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semiHidden/>
    <w:rsid w:val="00B243FB"/>
    <w:rPr>
      <w:rFonts w:ascii="Calibri" w:eastAsia="PMingLiU" w:hAnsi="Calibri" w:cs="Times New Roman"/>
      <w:b/>
      <w:bCs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243FB"/>
    <w:rPr>
      <w:b/>
      <w:bCs/>
    </w:rPr>
  </w:style>
  <w:style w:type="paragraph" w:customStyle="1" w:styleId="4clan">
    <w:name w:val="4clan"/>
    <w:basedOn w:val="Normal"/>
    <w:uiPriority w:val="99"/>
    <w:rsid w:val="00B243FB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243FB"/>
    <w:rPr>
      <w:rFonts w:ascii="Calibri" w:eastAsia="PMingLiU" w:hAnsi="Calibri" w:cs="Times New Roman"/>
      <w:sz w:val="20"/>
      <w:szCs w:val="20"/>
      <w:lang w:val="en-US" w:eastAsia="zh-TW"/>
    </w:rPr>
  </w:style>
  <w:style w:type="paragraph" w:styleId="EndnoteText">
    <w:name w:val="endnote text"/>
    <w:basedOn w:val="Normal"/>
    <w:link w:val="EndnoteTextChar"/>
    <w:rsid w:val="00B243FB"/>
    <w:rPr>
      <w:rFonts w:ascii="Calibri" w:eastAsia="PMingLiU" w:hAnsi="Calibri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qFormat/>
    <w:rsid w:val="00B243F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rsid w:val="00B243FB"/>
    <w:rPr>
      <w:rFonts w:ascii="Cambria" w:eastAsia="Times New Roman" w:hAnsi="Cambria" w:cs="Times New Roman"/>
      <w:color w:val="17365D"/>
      <w:spacing w:val="5"/>
      <w:kern w:val="28"/>
      <w:sz w:val="32"/>
      <w:szCs w:val="32"/>
      <w:lang w:val="en-US"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3FB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B243F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TW"/>
    </w:rPr>
  </w:style>
  <w:style w:type="paragraph" w:customStyle="1" w:styleId="Style3">
    <w:name w:val="Style3"/>
    <w:basedOn w:val="Normal"/>
    <w:uiPriority w:val="99"/>
    <w:rsid w:val="00B243FB"/>
    <w:pPr>
      <w:widowControl w:val="0"/>
      <w:tabs>
        <w:tab w:val="num" w:pos="1477"/>
      </w:tabs>
      <w:spacing w:before="100" w:after="100"/>
      <w:ind w:left="1477" w:right="357" w:hanging="397"/>
      <w:jc w:val="both"/>
    </w:pPr>
    <w:rPr>
      <w:rFonts w:eastAsia="PMingLiU"/>
      <w:lang w:val="sr-Latn-CS"/>
    </w:rPr>
  </w:style>
  <w:style w:type="character" w:styleId="SubtleEmphasis">
    <w:name w:val="Subtle Emphasis"/>
    <w:uiPriority w:val="99"/>
    <w:qFormat/>
    <w:rsid w:val="00B243FB"/>
    <w:rPr>
      <w:i/>
      <w:iCs/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B243FB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39"/>
    <w:rsid w:val="00B243FB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ubtleReference">
    <w:name w:val="Subtle Reference"/>
    <w:uiPriority w:val="99"/>
    <w:qFormat/>
    <w:rsid w:val="00B243FB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39"/>
    <w:rsid w:val="00B243FB"/>
    <w:pPr>
      <w:spacing w:after="100" w:line="276" w:lineRule="auto"/>
      <w:ind w:left="220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B243FB"/>
  </w:style>
  <w:style w:type="character" w:styleId="Emphasis">
    <w:name w:val="Emphasis"/>
    <w:basedOn w:val="DefaultParagraphFont"/>
    <w:qFormat/>
    <w:rsid w:val="00B243FB"/>
    <w:rPr>
      <w:i/>
      <w:iCs/>
    </w:rPr>
  </w:style>
  <w:style w:type="character" w:styleId="HTMLTypewriter">
    <w:name w:val="HTML Typewriter"/>
    <w:basedOn w:val="DefaultParagraphFont"/>
    <w:rsid w:val="00B243FB"/>
    <w:rPr>
      <w:rFonts w:ascii="Courier New" w:hAnsi="Courier New" w:cs="Courier New"/>
      <w:sz w:val="20"/>
      <w:szCs w:val="20"/>
    </w:rPr>
  </w:style>
  <w:style w:type="paragraph" w:customStyle="1" w:styleId="2">
    <w:name w:val="2"/>
    <w:basedOn w:val="Normal"/>
    <w:link w:val="2Char"/>
    <w:qFormat/>
    <w:rsid w:val="00B243FB"/>
    <w:pPr>
      <w:keepNext/>
      <w:shd w:val="clear" w:color="auto" w:fill="F2F2F2"/>
      <w:tabs>
        <w:tab w:val="num" w:pos="540"/>
      </w:tabs>
      <w:jc w:val="center"/>
      <w:outlineLvl w:val="0"/>
    </w:pPr>
    <w:rPr>
      <w:rFonts w:ascii="Arial" w:hAnsi="Arial" w:cs="Arial"/>
      <w:b/>
      <w:sz w:val="22"/>
      <w:szCs w:val="22"/>
      <w:lang w:val="sr-Latn-CS"/>
    </w:rPr>
  </w:style>
  <w:style w:type="character" w:customStyle="1" w:styleId="2Char">
    <w:name w:val="2 Char"/>
    <w:basedOn w:val="DefaultParagraphFont"/>
    <w:link w:val="2"/>
    <w:rsid w:val="00B243FB"/>
    <w:rPr>
      <w:rFonts w:ascii="Arial" w:eastAsia="Times New Roman" w:hAnsi="Arial" w:cs="Arial"/>
      <w:b/>
      <w:shd w:val="clear" w:color="auto" w:fill="F2F2F2"/>
      <w:lang w:val="sr-Latn-CS"/>
    </w:rPr>
  </w:style>
  <w:style w:type="paragraph" w:customStyle="1" w:styleId="4">
    <w:name w:val="4"/>
    <w:basedOn w:val="ListParagraph"/>
    <w:link w:val="4Char"/>
    <w:qFormat/>
    <w:rsid w:val="00B243FB"/>
    <w:pPr>
      <w:tabs>
        <w:tab w:val="num" w:pos="405"/>
      </w:tabs>
      <w:spacing w:before="0" w:after="0" w:line="240" w:lineRule="auto"/>
      <w:ind w:left="405" w:hanging="405"/>
    </w:pPr>
    <w:rPr>
      <w:rFonts w:ascii="Arial" w:eastAsia="Times New Roman" w:hAnsi="Arial" w:cs="Arial"/>
      <w:lang w:val="sl-SI"/>
    </w:rPr>
  </w:style>
  <w:style w:type="character" w:customStyle="1" w:styleId="Heading4Char">
    <w:name w:val="Heading 4 Char"/>
    <w:basedOn w:val="DefaultParagraphFont"/>
    <w:link w:val="Heading4"/>
    <w:rsid w:val="00D542E2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D542E2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Heading7Char">
    <w:name w:val="Heading 7 Char"/>
    <w:basedOn w:val="DefaultParagraphFont"/>
    <w:link w:val="Heading7"/>
    <w:rsid w:val="00D542E2"/>
    <w:rPr>
      <w:rFonts w:ascii="Arial" w:eastAsia="Times New Roman" w:hAnsi="Arial" w:cs="Arial"/>
      <w:b/>
      <w:sz w:val="16"/>
      <w:szCs w:val="16"/>
      <w:lang w:val="sl-SI"/>
    </w:rPr>
  </w:style>
  <w:style w:type="character" w:customStyle="1" w:styleId="Heading8Char">
    <w:name w:val="Heading 8 Char"/>
    <w:basedOn w:val="DefaultParagraphFont"/>
    <w:link w:val="Heading8"/>
    <w:rsid w:val="00D542E2"/>
    <w:rPr>
      <w:rFonts w:ascii="Arial" w:eastAsia="Times New Roman" w:hAnsi="Arial" w:cs="Times New Roman"/>
      <w:b/>
      <w:sz w:val="16"/>
      <w:szCs w:val="20"/>
      <w:lang w:val="sl-SI"/>
    </w:rPr>
  </w:style>
  <w:style w:type="paragraph" w:styleId="ListBullet">
    <w:name w:val="List Bullet"/>
    <w:basedOn w:val="Normal"/>
    <w:autoRedefine/>
    <w:rsid w:val="00D542E2"/>
    <w:pPr>
      <w:spacing w:line="360" w:lineRule="atLeast"/>
      <w:ind w:left="284" w:firstLine="69"/>
      <w:jc w:val="both"/>
    </w:pPr>
    <w:rPr>
      <w:rFonts w:ascii="Arial" w:hAnsi="Arial" w:cs="Arial"/>
      <w:noProof/>
      <w:color w:val="000000"/>
      <w:lang w:val="sr-Latn-CS"/>
    </w:rPr>
  </w:style>
  <w:style w:type="paragraph" w:styleId="ListBullet2">
    <w:name w:val="List Bullet 2"/>
    <w:basedOn w:val="Normal"/>
    <w:rsid w:val="00D542E2"/>
    <w:pPr>
      <w:tabs>
        <w:tab w:val="num" w:pos="643"/>
      </w:tabs>
      <w:ind w:left="643" w:hanging="360"/>
    </w:pPr>
    <w:rPr>
      <w:noProof/>
      <w:lang w:val="ru-RU"/>
    </w:rPr>
  </w:style>
  <w:style w:type="character" w:styleId="PageNumber">
    <w:name w:val="page number"/>
    <w:basedOn w:val="DefaultParagraphFont"/>
    <w:rsid w:val="00D542E2"/>
  </w:style>
  <w:style w:type="character" w:styleId="CommentReference">
    <w:name w:val="annotation reference"/>
    <w:basedOn w:val="DefaultParagraphFont"/>
    <w:semiHidden/>
    <w:rsid w:val="00D542E2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542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rsid w:val="00D542E2"/>
    <w:rPr>
      <w:vertAlign w:val="superscript"/>
    </w:rPr>
  </w:style>
  <w:style w:type="numbering" w:customStyle="1" w:styleId="NoList1">
    <w:name w:val="No List1"/>
    <w:next w:val="NoList"/>
    <w:semiHidden/>
    <w:rsid w:val="00D542E2"/>
  </w:style>
  <w:style w:type="table" w:customStyle="1" w:styleId="TableGrid2">
    <w:name w:val="Table Grid2"/>
    <w:basedOn w:val="TableNormal"/>
    <w:next w:val="TableGrid"/>
    <w:rsid w:val="00D54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D542E2"/>
  </w:style>
  <w:style w:type="numbering" w:customStyle="1" w:styleId="NoList3">
    <w:name w:val="No List3"/>
    <w:next w:val="NoList"/>
    <w:semiHidden/>
    <w:unhideWhenUsed/>
    <w:rsid w:val="00D542E2"/>
  </w:style>
  <w:style w:type="paragraph" w:customStyle="1" w:styleId="1">
    <w:name w:val="1"/>
    <w:basedOn w:val="Normal"/>
    <w:link w:val="1Char"/>
    <w:qFormat/>
    <w:rsid w:val="00D542E2"/>
    <w:pPr>
      <w:shd w:val="clear" w:color="auto" w:fill="F6E986"/>
      <w:tabs>
        <w:tab w:val="left" w:pos="3225"/>
      </w:tabs>
      <w:jc w:val="center"/>
    </w:pPr>
    <w:rPr>
      <w:rFonts w:ascii="Arial" w:eastAsiaTheme="minorHAnsi" w:hAnsi="Arial" w:cs="Arial"/>
      <w:b/>
    </w:rPr>
  </w:style>
  <w:style w:type="character" w:customStyle="1" w:styleId="1Char">
    <w:name w:val="1 Char"/>
    <w:basedOn w:val="DefaultParagraphFont"/>
    <w:link w:val="1"/>
    <w:rsid w:val="00D542E2"/>
    <w:rPr>
      <w:rFonts w:ascii="Arial" w:hAnsi="Arial" w:cs="Arial"/>
      <w:b/>
      <w:sz w:val="24"/>
      <w:szCs w:val="24"/>
      <w:shd w:val="clear" w:color="auto" w:fill="F6E986"/>
      <w:lang w:val="en-US"/>
    </w:rPr>
  </w:style>
  <w:style w:type="paragraph" w:customStyle="1" w:styleId="3">
    <w:name w:val="3"/>
    <w:basedOn w:val="1"/>
    <w:link w:val="3Char"/>
    <w:qFormat/>
    <w:rsid w:val="00D542E2"/>
    <w:rPr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542E2"/>
    <w:pPr>
      <w:tabs>
        <w:tab w:val="right" w:leader="dot" w:pos="9356"/>
      </w:tabs>
      <w:spacing w:after="100"/>
    </w:pPr>
    <w:rPr>
      <w:rFonts w:asciiTheme="minorHAnsi" w:eastAsiaTheme="minorHAnsi" w:hAnsiTheme="minorHAnsi" w:cstheme="minorBidi"/>
      <w:b/>
      <w:noProof/>
      <w:sz w:val="22"/>
      <w:szCs w:val="22"/>
    </w:rPr>
  </w:style>
  <w:style w:type="character" w:customStyle="1" w:styleId="3Char">
    <w:name w:val="3 Char"/>
    <w:basedOn w:val="1Char"/>
    <w:link w:val="3"/>
    <w:rsid w:val="00D542E2"/>
    <w:rPr>
      <w:rFonts w:ascii="Arial" w:hAnsi="Arial" w:cs="Arial"/>
      <w:b/>
      <w:sz w:val="28"/>
      <w:szCs w:val="28"/>
      <w:shd w:val="clear" w:color="auto" w:fill="F6E986"/>
      <w:lang w:val="en-US"/>
    </w:rPr>
  </w:style>
  <w:style w:type="table" w:styleId="MediumShading2-Accent2">
    <w:name w:val="Medium Shading 2 Accent 2"/>
    <w:basedOn w:val="TableNormal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rsid w:val="00D542E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D542E2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D542E2"/>
    <w:rPr>
      <w:color w:val="800080"/>
      <w:u w:val="single"/>
    </w:rPr>
  </w:style>
  <w:style w:type="paragraph" w:customStyle="1" w:styleId="msonormal0">
    <w:name w:val="msonormal"/>
    <w:basedOn w:val="Normal"/>
    <w:rsid w:val="00D542E2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D542E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Normal"/>
    <w:rsid w:val="00D542E2"/>
    <w:pP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65">
    <w:name w:val="xl65"/>
    <w:basedOn w:val="Normal"/>
    <w:rsid w:val="00D542E2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D542E2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67">
    <w:name w:val="xl67"/>
    <w:basedOn w:val="Normal"/>
    <w:rsid w:val="00D542E2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D542E2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2"/>
      <w:szCs w:val="12"/>
    </w:rPr>
  </w:style>
  <w:style w:type="paragraph" w:customStyle="1" w:styleId="xl73">
    <w:name w:val="xl73"/>
    <w:basedOn w:val="Normal"/>
    <w:rsid w:val="00D542E2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2"/>
      <w:szCs w:val="12"/>
    </w:rPr>
  </w:style>
  <w:style w:type="paragraph" w:customStyle="1" w:styleId="xl74">
    <w:name w:val="xl74"/>
    <w:basedOn w:val="Normal"/>
    <w:rsid w:val="00D542E2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2"/>
      <w:szCs w:val="12"/>
    </w:rPr>
  </w:style>
  <w:style w:type="paragraph" w:customStyle="1" w:styleId="xl75">
    <w:name w:val="xl75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"/>
    <w:rsid w:val="00D542E2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Normal"/>
    <w:rsid w:val="00D542E2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Normal"/>
    <w:rsid w:val="00D542E2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Normal"/>
    <w:rsid w:val="00D542E2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82">
    <w:name w:val="xl82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83">
    <w:name w:val="xl83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84">
    <w:name w:val="xl84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85">
    <w:name w:val="xl85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86">
    <w:name w:val="xl86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87">
    <w:name w:val="xl87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2">
    <w:name w:val="xl92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18"/>
      <w:szCs w:val="18"/>
    </w:rPr>
  </w:style>
  <w:style w:type="paragraph" w:customStyle="1" w:styleId="xl97">
    <w:name w:val="xl97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99">
    <w:name w:val="xl99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01">
    <w:name w:val="xl101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04">
    <w:name w:val="xl104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06">
    <w:name w:val="xl106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"/>
    <w:rsid w:val="00D542E2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"/>
    <w:rsid w:val="00D542E2"/>
    <w:pPr>
      <w:pBdr>
        <w:top w:val="single" w:sz="12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Normal"/>
    <w:rsid w:val="00D542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12">
    <w:name w:val="xl112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13">
    <w:name w:val="xl113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14">
    <w:name w:val="xl114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Normal"/>
    <w:rsid w:val="00D542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Normal"/>
    <w:rsid w:val="00D542E2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20">
    <w:name w:val="xl120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21">
    <w:name w:val="xl121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22">
    <w:name w:val="xl122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24">
    <w:name w:val="xl124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5">
    <w:name w:val="xl125"/>
    <w:basedOn w:val="Normal"/>
    <w:rsid w:val="00D542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26">
    <w:name w:val="xl126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27">
    <w:name w:val="xl127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28">
    <w:name w:val="xl128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29">
    <w:name w:val="xl129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30">
    <w:name w:val="xl130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31">
    <w:name w:val="xl131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Normal"/>
    <w:rsid w:val="00D542E2"/>
    <w:pPr>
      <w:pBdr>
        <w:top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34">
    <w:name w:val="xl134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36">
    <w:name w:val="xl136"/>
    <w:basedOn w:val="Normal"/>
    <w:rsid w:val="00D542E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Normal"/>
    <w:rsid w:val="00D542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Normal"/>
    <w:rsid w:val="00D542E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39">
    <w:name w:val="xl139"/>
    <w:basedOn w:val="Normal"/>
    <w:rsid w:val="00D542E2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D542E2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41">
    <w:name w:val="xl141"/>
    <w:basedOn w:val="Normal"/>
    <w:rsid w:val="00D542E2"/>
    <w:pPr>
      <w:pBdr>
        <w:top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42">
    <w:name w:val="xl142"/>
    <w:basedOn w:val="Normal"/>
    <w:rsid w:val="00D542E2"/>
    <w:pPr>
      <w:pBdr>
        <w:top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43">
    <w:name w:val="xl143"/>
    <w:basedOn w:val="Normal"/>
    <w:rsid w:val="00D542E2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44">
    <w:name w:val="xl144"/>
    <w:basedOn w:val="Normal"/>
    <w:rsid w:val="00D542E2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Normal"/>
    <w:rsid w:val="00D542E2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46">
    <w:name w:val="xl146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150">
    <w:name w:val="xl150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51">
    <w:name w:val="xl151"/>
    <w:basedOn w:val="Normal"/>
    <w:rsid w:val="00D542E2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152">
    <w:name w:val="xl152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3">
    <w:name w:val="xl153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55">
    <w:name w:val="xl155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Normal"/>
    <w:rsid w:val="00D542E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Normal"/>
    <w:rsid w:val="00D542E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Normal"/>
    <w:rsid w:val="00D542E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59">
    <w:name w:val="xl159"/>
    <w:basedOn w:val="Normal"/>
    <w:rsid w:val="00D542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60">
    <w:name w:val="xl160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161">
    <w:name w:val="xl161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2">
    <w:name w:val="xl162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3">
    <w:name w:val="xl163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164">
    <w:name w:val="xl164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65">
    <w:name w:val="xl165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6">
    <w:name w:val="xl166"/>
    <w:basedOn w:val="Normal"/>
    <w:rsid w:val="00D542E2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7">
    <w:name w:val="xl167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8">
    <w:name w:val="xl168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</w:rPr>
  </w:style>
  <w:style w:type="paragraph" w:customStyle="1" w:styleId="xl169">
    <w:name w:val="xl169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70">
    <w:name w:val="xl170"/>
    <w:basedOn w:val="Normal"/>
    <w:rsid w:val="00D542E2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71">
    <w:name w:val="xl171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172">
    <w:name w:val="xl172"/>
    <w:basedOn w:val="Normal"/>
    <w:rsid w:val="00D542E2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73">
    <w:name w:val="xl173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74">
    <w:name w:val="xl174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75">
    <w:name w:val="xl175"/>
    <w:basedOn w:val="Normal"/>
    <w:rsid w:val="00D542E2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76">
    <w:name w:val="xl176"/>
    <w:basedOn w:val="Normal"/>
    <w:rsid w:val="00D542E2"/>
    <w:pPr>
      <w:spacing w:before="100" w:beforeAutospacing="1" w:after="100" w:afterAutospacing="1"/>
    </w:pPr>
    <w:rPr>
      <w:sz w:val="18"/>
      <w:szCs w:val="18"/>
    </w:rPr>
  </w:style>
  <w:style w:type="paragraph" w:customStyle="1" w:styleId="xl177">
    <w:name w:val="xl177"/>
    <w:basedOn w:val="Normal"/>
    <w:rsid w:val="00D542E2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8">
    <w:name w:val="xl178"/>
    <w:basedOn w:val="Normal"/>
    <w:rsid w:val="00D542E2"/>
    <w:pPr>
      <w:spacing w:before="100" w:beforeAutospacing="1" w:after="100" w:afterAutospacing="1"/>
      <w:jc w:val="center"/>
    </w:pPr>
  </w:style>
  <w:style w:type="paragraph" w:customStyle="1" w:styleId="xl179">
    <w:name w:val="xl179"/>
    <w:basedOn w:val="Normal"/>
    <w:rsid w:val="00D542E2"/>
    <w:pPr>
      <w:spacing w:before="100" w:beforeAutospacing="1" w:after="100" w:afterAutospacing="1"/>
      <w:jc w:val="center"/>
    </w:pPr>
  </w:style>
  <w:style w:type="paragraph" w:customStyle="1" w:styleId="xl180">
    <w:name w:val="xl180"/>
    <w:basedOn w:val="Normal"/>
    <w:rsid w:val="00D542E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81">
    <w:name w:val="xl181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82">
    <w:name w:val="xl182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83">
    <w:name w:val="xl183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184">
    <w:name w:val="xl184"/>
    <w:basedOn w:val="Normal"/>
    <w:rsid w:val="00D542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85">
    <w:name w:val="xl185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186">
    <w:name w:val="xl186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187">
    <w:name w:val="xl187"/>
    <w:basedOn w:val="Normal"/>
    <w:rsid w:val="00D542E2"/>
    <w:pPr>
      <w:pBdr>
        <w:top w:val="single" w:sz="12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88">
    <w:name w:val="xl188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89">
    <w:name w:val="xl189"/>
    <w:basedOn w:val="Normal"/>
    <w:rsid w:val="00D542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90">
    <w:name w:val="xl190"/>
    <w:basedOn w:val="Normal"/>
    <w:rsid w:val="00D542E2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91">
    <w:name w:val="xl191"/>
    <w:basedOn w:val="Normal"/>
    <w:rsid w:val="00D542E2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92">
    <w:name w:val="xl192"/>
    <w:basedOn w:val="Normal"/>
    <w:rsid w:val="00D542E2"/>
    <w:pPr>
      <w:pBdr>
        <w:top w:val="double" w:sz="6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3">
    <w:name w:val="xl193"/>
    <w:basedOn w:val="Normal"/>
    <w:rsid w:val="00D542E2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4">
    <w:name w:val="xl194"/>
    <w:basedOn w:val="Normal"/>
    <w:rsid w:val="00D542E2"/>
    <w:pPr>
      <w:pBdr>
        <w:top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5">
    <w:name w:val="xl195"/>
    <w:basedOn w:val="Normal"/>
    <w:rsid w:val="00D542E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6">
    <w:name w:val="xl196"/>
    <w:basedOn w:val="Normal"/>
    <w:rsid w:val="00D542E2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7">
    <w:name w:val="xl197"/>
    <w:basedOn w:val="Normal"/>
    <w:rsid w:val="00D542E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8">
    <w:name w:val="xl198"/>
    <w:basedOn w:val="Normal"/>
    <w:rsid w:val="00D542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9">
    <w:name w:val="xl199"/>
    <w:basedOn w:val="Normal"/>
    <w:rsid w:val="00D542E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00">
    <w:name w:val="xl200"/>
    <w:basedOn w:val="Normal"/>
    <w:rsid w:val="00D542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01">
    <w:name w:val="xl201"/>
    <w:basedOn w:val="Normal"/>
    <w:rsid w:val="00D542E2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2">
    <w:name w:val="xl202"/>
    <w:basedOn w:val="Normal"/>
    <w:rsid w:val="00D542E2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3">
    <w:name w:val="xl203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4">
    <w:name w:val="xl204"/>
    <w:basedOn w:val="Normal"/>
    <w:rsid w:val="00D542E2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5">
    <w:name w:val="xl205"/>
    <w:basedOn w:val="Normal"/>
    <w:rsid w:val="00D542E2"/>
    <w:pPr>
      <w:pBdr>
        <w:top w:val="single" w:sz="12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6">
    <w:name w:val="xl206"/>
    <w:basedOn w:val="Normal"/>
    <w:rsid w:val="00D542E2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7">
    <w:name w:val="xl207"/>
    <w:basedOn w:val="Normal"/>
    <w:rsid w:val="00D542E2"/>
    <w:pPr>
      <w:pBdr>
        <w:top w:val="single" w:sz="12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8">
    <w:name w:val="xl208"/>
    <w:basedOn w:val="Normal"/>
    <w:rsid w:val="00D542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9">
    <w:name w:val="xl209"/>
    <w:basedOn w:val="Normal"/>
    <w:rsid w:val="00D542E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0">
    <w:name w:val="xl210"/>
    <w:basedOn w:val="Normal"/>
    <w:rsid w:val="00D542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1">
    <w:name w:val="xl211"/>
    <w:basedOn w:val="Normal"/>
    <w:rsid w:val="00D542E2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12">
    <w:name w:val="xl212"/>
    <w:basedOn w:val="Normal"/>
    <w:rsid w:val="00D542E2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13">
    <w:name w:val="xl213"/>
    <w:basedOn w:val="Normal"/>
    <w:rsid w:val="00D542E2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14">
    <w:name w:val="xl214"/>
    <w:basedOn w:val="Normal"/>
    <w:rsid w:val="00D542E2"/>
    <w:pPr>
      <w:pBdr>
        <w:top w:val="single" w:sz="12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D542E2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D542E2"/>
    <w:pPr>
      <w:pBdr>
        <w:top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D542E2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8">
    <w:name w:val="xl218"/>
    <w:basedOn w:val="Normal"/>
    <w:rsid w:val="00D542E2"/>
    <w:pPr>
      <w:pBdr>
        <w:top w:val="single" w:sz="12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9">
    <w:name w:val="xl219"/>
    <w:basedOn w:val="Normal"/>
    <w:rsid w:val="00D542E2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0">
    <w:name w:val="xl220"/>
    <w:basedOn w:val="Normal"/>
    <w:rsid w:val="00D542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1">
    <w:name w:val="xl221"/>
    <w:basedOn w:val="Normal"/>
    <w:rsid w:val="00D542E2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2">
    <w:name w:val="xl222"/>
    <w:basedOn w:val="Normal"/>
    <w:rsid w:val="00D542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3">
    <w:name w:val="xl223"/>
    <w:basedOn w:val="Normal"/>
    <w:rsid w:val="00D542E2"/>
    <w:pPr>
      <w:pBdr>
        <w:left w:val="single" w:sz="8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D542E2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25">
    <w:name w:val="xl225"/>
    <w:basedOn w:val="Normal"/>
    <w:rsid w:val="00D542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26">
    <w:name w:val="xl226"/>
    <w:basedOn w:val="Normal"/>
    <w:rsid w:val="00D542E2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27">
    <w:name w:val="xl227"/>
    <w:basedOn w:val="Normal"/>
    <w:rsid w:val="00D542E2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8">
    <w:name w:val="xl228"/>
    <w:basedOn w:val="Normal"/>
    <w:rsid w:val="00D542E2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9">
    <w:name w:val="xl229"/>
    <w:basedOn w:val="Normal"/>
    <w:rsid w:val="00D542E2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30">
    <w:name w:val="xl230"/>
    <w:basedOn w:val="Normal"/>
    <w:rsid w:val="00D542E2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31">
    <w:name w:val="xl231"/>
    <w:basedOn w:val="Normal"/>
    <w:rsid w:val="00D542E2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2">
    <w:name w:val="xl232"/>
    <w:basedOn w:val="Normal"/>
    <w:rsid w:val="00D542E2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3">
    <w:name w:val="xl233"/>
    <w:basedOn w:val="Normal"/>
    <w:uiPriority w:val="99"/>
    <w:semiHidden/>
    <w:rsid w:val="00D542E2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34">
    <w:name w:val="xl234"/>
    <w:basedOn w:val="Normal"/>
    <w:uiPriority w:val="99"/>
    <w:semiHidden/>
    <w:rsid w:val="00D542E2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35">
    <w:name w:val="xl235"/>
    <w:basedOn w:val="Normal"/>
    <w:uiPriority w:val="99"/>
    <w:semiHidden/>
    <w:rsid w:val="00D542E2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character" w:customStyle="1" w:styleId="Bodytext20">
    <w:name w:val="Body text (2)_"/>
    <w:basedOn w:val="DefaultParagraphFont"/>
    <w:rsid w:val="00D542E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Bodytext21">
    <w:name w:val="Body text (2)"/>
    <w:basedOn w:val="Bodytext20"/>
    <w:rsid w:val="00D542E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</w:rPr>
  </w:style>
  <w:style w:type="paragraph" w:styleId="List">
    <w:name w:val="List"/>
    <w:basedOn w:val="Normal"/>
    <w:semiHidden/>
    <w:unhideWhenUsed/>
    <w:rsid w:val="00D542E2"/>
    <w:pPr>
      <w:numPr>
        <w:numId w:val="10"/>
      </w:numPr>
    </w:pPr>
    <w:rPr>
      <w:sz w:val="28"/>
      <w:szCs w:val="28"/>
    </w:rPr>
  </w:style>
  <w:style w:type="paragraph" w:customStyle="1" w:styleId="font7">
    <w:name w:val="font7"/>
    <w:basedOn w:val="Normal"/>
    <w:rsid w:val="00D542E2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font8">
    <w:name w:val="font8"/>
    <w:basedOn w:val="Normal"/>
    <w:rsid w:val="00D542E2"/>
    <w:pPr>
      <w:spacing w:before="100" w:beforeAutospacing="1" w:after="100" w:afterAutospacing="1"/>
    </w:pPr>
    <w:rPr>
      <w:rFonts w:ascii="Arial" w:hAnsi="Arial" w:cs="Arial"/>
      <w:color w:val="FF0000"/>
      <w:sz w:val="22"/>
      <w:szCs w:val="22"/>
    </w:rPr>
  </w:style>
  <w:style w:type="paragraph" w:customStyle="1" w:styleId="font9">
    <w:name w:val="font9"/>
    <w:basedOn w:val="Normal"/>
    <w:rsid w:val="00D542E2"/>
    <w:pPr>
      <w:spacing w:before="100" w:beforeAutospacing="1" w:after="100" w:afterAutospacing="1"/>
    </w:pPr>
    <w:rPr>
      <w:rFonts w:ascii="Arial" w:hAnsi="Arial" w:cs="Arial"/>
      <w:color w:val="FF0000"/>
      <w:sz w:val="18"/>
      <w:szCs w:val="18"/>
    </w:rPr>
  </w:style>
  <w:style w:type="character" w:customStyle="1" w:styleId="4Char">
    <w:name w:val="4 Char"/>
    <w:basedOn w:val="ListParagraphChar"/>
    <w:link w:val="4"/>
    <w:rsid w:val="00D542E2"/>
    <w:rPr>
      <w:rFonts w:ascii="Arial" w:eastAsia="Times New Roman" w:hAnsi="Arial" w:cs="Arial"/>
      <w:lang w:val="sl-SI"/>
    </w:rPr>
  </w:style>
  <w:style w:type="paragraph" w:customStyle="1" w:styleId="Heading11">
    <w:name w:val="Heading 11"/>
    <w:basedOn w:val="Normal"/>
    <w:next w:val="Normal"/>
    <w:qFormat/>
    <w:rsid w:val="00D542E2"/>
    <w:pPr>
      <w:keepNext/>
      <w:keepLines/>
      <w:spacing w:before="480"/>
      <w:outlineLvl w:val="0"/>
    </w:pPr>
    <w:rPr>
      <w:rFonts w:ascii="Arial" w:hAnsi="Arial"/>
      <w:b/>
      <w:bCs/>
      <w:szCs w:val="28"/>
    </w:rPr>
  </w:style>
  <w:style w:type="numbering" w:customStyle="1" w:styleId="NoList11">
    <w:name w:val="No List11"/>
    <w:next w:val="NoList"/>
    <w:semiHidden/>
    <w:rsid w:val="00D542E2"/>
  </w:style>
  <w:style w:type="paragraph" w:customStyle="1" w:styleId="Subtitle1">
    <w:name w:val="Subtitle1"/>
    <w:basedOn w:val="Normal"/>
    <w:next w:val="Normal"/>
    <w:uiPriority w:val="11"/>
    <w:qFormat/>
    <w:rsid w:val="00D542E2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table" w:customStyle="1" w:styleId="MediumShading2-Accent21">
    <w:name w:val="Medium Shading 2 - Accent 21"/>
    <w:basedOn w:val="TableNormal"/>
    <w:next w:val="MediumShading2-Accent2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31">
    <w:name w:val="Medium Shading 2 - Accent 31"/>
    <w:basedOn w:val="TableNormal"/>
    <w:next w:val="MediumShading2-Accent3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1">
    <w:name w:val="Medium Shading 2 - Accent 61"/>
    <w:basedOn w:val="TableNormal"/>
    <w:next w:val="MediumShading2-Accent6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D542E2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NoSpacing1">
    <w:name w:val="No Spacing1"/>
    <w:next w:val="NoSpacing"/>
    <w:uiPriority w:val="1"/>
    <w:qFormat/>
    <w:rsid w:val="00D542E2"/>
    <w:pPr>
      <w:spacing w:after="0" w:line="240" w:lineRule="auto"/>
    </w:pPr>
    <w:rPr>
      <w:rFonts w:eastAsia="Times New Roman"/>
      <w:lang w:val="en-US"/>
    </w:rPr>
  </w:style>
  <w:style w:type="character" w:customStyle="1" w:styleId="Heading1Char1">
    <w:name w:val="Heading 1 Char1"/>
    <w:basedOn w:val="DefaultParagraphFont"/>
    <w:uiPriority w:val="9"/>
    <w:rsid w:val="00D542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D542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MediumList11">
    <w:name w:val="Medium List 11"/>
    <w:basedOn w:val="TableNormal"/>
    <w:uiPriority w:val="65"/>
    <w:rsid w:val="00D542E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HTML Typewriter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qFormat/>
    <w:rsid w:val="00B243FB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B243F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qFormat/>
    <w:rsid w:val="00B243FB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lang w:eastAsia="zh-TW"/>
    </w:rPr>
  </w:style>
  <w:style w:type="paragraph" w:styleId="Heading4">
    <w:name w:val="heading 4"/>
    <w:basedOn w:val="Normal"/>
    <w:next w:val="Normal"/>
    <w:link w:val="Heading4Char"/>
    <w:unhideWhenUsed/>
    <w:qFormat/>
    <w:rsid w:val="00D542E2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542E2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D542E2"/>
    <w:pPr>
      <w:keepNext/>
      <w:jc w:val="center"/>
      <w:outlineLvl w:val="6"/>
    </w:pPr>
    <w:rPr>
      <w:rFonts w:ascii="Arial" w:hAnsi="Arial" w:cs="Arial"/>
      <w:b/>
      <w:sz w:val="16"/>
      <w:szCs w:val="16"/>
      <w:lang w:val="sl-SI"/>
    </w:rPr>
  </w:style>
  <w:style w:type="paragraph" w:styleId="Heading8">
    <w:name w:val="heading 8"/>
    <w:basedOn w:val="Normal"/>
    <w:next w:val="Normal"/>
    <w:link w:val="Heading8Char"/>
    <w:qFormat/>
    <w:rsid w:val="00D542E2"/>
    <w:pPr>
      <w:keepNext/>
      <w:ind w:left="720"/>
      <w:outlineLvl w:val="7"/>
    </w:pPr>
    <w:rPr>
      <w:rFonts w:ascii="Arial" w:hAnsi="Arial"/>
      <w:b/>
      <w:sz w:val="16"/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rsid w:val="00B243FB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B243FB"/>
    <w:rPr>
      <w:rFonts w:ascii="Cambria" w:eastAsia="Times New Roman" w:hAnsi="Cambria" w:cs="Times New Roman"/>
      <w:b/>
      <w:bCs/>
      <w:color w:val="4F81BD"/>
      <w:sz w:val="26"/>
      <w:szCs w:val="26"/>
      <w:lang w:val="en-US" w:eastAsia="zh-TW"/>
    </w:rPr>
  </w:style>
  <w:style w:type="character" w:customStyle="1" w:styleId="Heading3Char">
    <w:name w:val="Heading 3 Char"/>
    <w:basedOn w:val="DefaultParagraphFont"/>
    <w:link w:val="Heading3"/>
    <w:rsid w:val="00B243FB"/>
    <w:rPr>
      <w:rFonts w:ascii="Cambria" w:eastAsia="Times New Roman" w:hAnsi="Cambria" w:cs="Times New Roman"/>
      <w:b/>
      <w:bCs/>
      <w:color w:val="4F81BD"/>
      <w:sz w:val="24"/>
      <w:szCs w:val="24"/>
      <w:lang w:val="en-US" w:eastAsia="zh-TW"/>
    </w:rPr>
  </w:style>
  <w:style w:type="character" w:styleId="Hyperlink">
    <w:name w:val="Hyperlink"/>
    <w:uiPriority w:val="99"/>
    <w:rsid w:val="004277D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277D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77D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277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831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1599A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B243FB"/>
    <w:rPr>
      <w:rFonts w:ascii="Calibri" w:eastAsia="Calibri" w:hAnsi="Calibri" w:cs="Calibri"/>
      <w:lang w:val="sr-Latn-CS"/>
    </w:rPr>
  </w:style>
  <w:style w:type="table" w:styleId="TableGrid">
    <w:name w:val="Table Grid"/>
    <w:basedOn w:val="TableNormal"/>
    <w:uiPriority w:val="59"/>
    <w:rsid w:val="000F1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nhideWhenUsed/>
    <w:rsid w:val="00D470BE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D470BE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250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0A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50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0A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243FB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-98-2">
    <w:name w:val="t-98-2"/>
    <w:basedOn w:val="Normal"/>
    <w:uiPriority w:val="99"/>
    <w:rsid w:val="00B243FB"/>
    <w:pPr>
      <w:spacing w:before="100" w:beforeAutospacing="1" w:after="100" w:afterAutospacing="1"/>
    </w:pPr>
    <w:rPr>
      <w:rFonts w:eastAsia="PMingLiU"/>
    </w:rPr>
  </w:style>
  <w:style w:type="paragraph" w:customStyle="1" w:styleId="1tekst">
    <w:name w:val="1tekst"/>
    <w:basedOn w:val="Normal"/>
    <w:uiPriority w:val="99"/>
    <w:rsid w:val="00B243FB"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8podpodnas">
    <w:name w:val="8podpodnas"/>
    <w:basedOn w:val="Normal"/>
    <w:uiPriority w:val="99"/>
    <w:rsid w:val="00B243FB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rsid w:val="00B243FB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B243FB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rsid w:val="00B243FB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B243FB"/>
    <w:rPr>
      <w:rFonts w:ascii="Courier New" w:eastAsia="PMingLiU" w:hAnsi="Courier New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semiHidden/>
    <w:rsid w:val="00B243FB"/>
    <w:rPr>
      <w:rFonts w:ascii="Calibri" w:eastAsia="PMingLiU" w:hAnsi="Calibri" w:cs="Times New Roman"/>
      <w:sz w:val="20"/>
      <w:szCs w:val="20"/>
      <w:lang w:val="en-US" w:eastAsia="zh-TW"/>
    </w:rPr>
  </w:style>
  <w:style w:type="paragraph" w:styleId="CommentText">
    <w:name w:val="annotation text"/>
    <w:basedOn w:val="Normal"/>
    <w:link w:val="CommentTextChar"/>
    <w:semiHidden/>
    <w:rsid w:val="00B243FB"/>
    <w:pPr>
      <w:spacing w:after="200"/>
    </w:pPr>
    <w:rPr>
      <w:rFonts w:ascii="Calibri" w:eastAsia="PMingLiU" w:hAnsi="Calibri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semiHidden/>
    <w:rsid w:val="00B243FB"/>
    <w:rPr>
      <w:rFonts w:ascii="Calibri" w:eastAsia="PMingLiU" w:hAnsi="Calibri" w:cs="Times New Roman"/>
      <w:b/>
      <w:bCs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243FB"/>
    <w:rPr>
      <w:b/>
      <w:bCs/>
    </w:rPr>
  </w:style>
  <w:style w:type="paragraph" w:customStyle="1" w:styleId="4clan">
    <w:name w:val="4clan"/>
    <w:basedOn w:val="Normal"/>
    <w:uiPriority w:val="99"/>
    <w:rsid w:val="00B243FB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243FB"/>
    <w:rPr>
      <w:rFonts w:ascii="Calibri" w:eastAsia="PMingLiU" w:hAnsi="Calibri" w:cs="Times New Roman"/>
      <w:sz w:val="20"/>
      <w:szCs w:val="20"/>
      <w:lang w:val="en-US" w:eastAsia="zh-TW"/>
    </w:rPr>
  </w:style>
  <w:style w:type="paragraph" w:styleId="EndnoteText">
    <w:name w:val="endnote text"/>
    <w:basedOn w:val="Normal"/>
    <w:link w:val="EndnoteTextChar"/>
    <w:rsid w:val="00B243FB"/>
    <w:rPr>
      <w:rFonts w:ascii="Calibri" w:eastAsia="PMingLiU" w:hAnsi="Calibri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qFormat/>
    <w:rsid w:val="00B243F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rsid w:val="00B243FB"/>
    <w:rPr>
      <w:rFonts w:ascii="Cambria" w:eastAsia="Times New Roman" w:hAnsi="Cambria" w:cs="Times New Roman"/>
      <w:color w:val="17365D"/>
      <w:spacing w:val="5"/>
      <w:kern w:val="28"/>
      <w:sz w:val="32"/>
      <w:szCs w:val="32"/>
      <w:lang w:val="en-US"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3FB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B243F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TW"/>
    </w:rPr>
  </w:style>
  <w:style w:type="paragraph" w:customStyle="1" w:styleId="Style3">
    <w:name w:val="Style3"/>
    <w:basedOn w:val="Normal"/>
    <w:uiPriority w:val="99"/>
    <w:rsid w:val="00B243FB"/>
    <w:pPr>
      <w:widowControl w:val="0"/>
      <w:tabs>
        <w:tab w:val="num" w:pos="1477"/>
      </w:tabs>
      <w:spacing w:before="100" w:after="100"/>
      <w:ind w:left="1477" w:right="357" w:hanging="397"/>
      <w:jc w:val="both"/>
    </w:pPr>
    <w:rPr>
      <w:rFonts w:eastAsia="PMingLiU"/>
      <w:lang w:val="sr-Latn-CS"/>
    </w:rPr>
  </w:style>
  <w:style w:type="character" w:styleId="SubtleEmphasis">
    <w:name w:val="Subtle Emphasis"/>
    <w:uiPriority w:val="99"/>
    <w:qFormat/>
    <w:rsid w:val="00B243FB"/>
    <w:rPr>
      <w:i/>
      <w:iCs/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B243FB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39"/>
    <w:rsid w:val="00B243FB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ubtleReference">
    <w:name w:val="Subtle Reference"/>
    <w:uiPriority w:val="99"/>
    <w:qFormat/>
    <w:rsid w:val="00B243FB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39"/>
    <w:rsid w:val="00B243FB"/>
    <w:pPr>
      <w:spacing w:after="100" w:line="276" w:lineRule="auto"/>
      <w:ind w:left="220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B243FB"/>
  </w:style>
  <w:style w:type="character" w:styleId="Emphasis">
    <w:name w:val="Emphasis"/>
    <w:basedOn w:val="DefaultParagraphFont"/>
    <w:qFormat/>
    <w:rsid w:val="00B243FB"/>
    <w:rPr>
      <w:i/>
      <w:iCs/>
    </w:rPr>
  </w:style>
  <w:style w:type="character" w:styleId="HTMLTypewriter">
    <w:name w:val="HTML Typewriter"/>
    <w:basedOn w:val="DefaultParagraphFont"/>
    <w:rsid w:val="00B243FB"/>
    <w:rPr>
      <w:rFonts w:ascii="Courier New" w:hAnsi="Courier New" w:cs="Courier New"/>
      <w:sz w:val="20"/>
      <w:szCs w:val="20"/>
    </w:rPr>
  </w:style>
  <w:style w:type="paragraph" w:customStyle="1" w:styleId="2">
    <w:name w:val="2"/>
    <w:basedOn w:val="Normal"/>
    <w:link w:val="2Char"/>
    <w:qFormat/>
    <w:rsid w:val="00B243FB"/>
    <w:pPr>
      <w:keepNext/>
      <w:shd w:val="clear" w:color="auto" w:fill="F2F2F2"/>
      <w:tabs>
        <w:tab w:val="num" w:pos="540"/>
      </w:tabs>
      <w:jc w:val="center"/>
      <w:outlineLvl w:val="0"/>
    </w:pPr>
    <w:rPr>
      <w:rFonts w:ascii="Arial" w:hAnsi="Arial" w:cs="Arial"/>
      <w:b/>
      <w:sz w:val="22"/>
      <w:szCs w:val="22"/>
      <w:lang w:val="sr-Latn-CS"/>
    </w:rPr>
  </w:style>
  <w:style w:type="character" w:customStyle="1" w:styleId="2Char">
    <w:name w:val="2 Char"/>
    <w:basedOn w:val="DefaultParagraphFont"/>
    <w:link w:val="2"/>
    <w:rsid w:val="00B243FB"/>
    <w:rPr>
      <w:rFonts w:ascii="Arial" w:eastAsia="Times New Roman" w:hAnsi="Arial" w:cs="Arial"/>
      <w:b/>
      <w:shd w:val="clear" w:color="auto" w:fill="F2F2F2"/>
      <w:lang w:val="sr-Latn-CS"/>
    </w:rPr>
  </w:style>
  <w:style w:type="paragraph" w:customStyle="1" w:styleId="4">
    <w:name w:val="4"/>
    <w:basedOn w:val="ListParagraph"/>
    <w:link w:val="4Char"/>
    <w:qFormat/>
    <w:rsid w:val="00B243FB"/>
    <w:pPr>
      <w:tabs>
        <w:tab w:val="num" w:pos="405"/>
      </w:tabs>
      <w:spacing w:before="0" w:after="0" w:line="240" w:lineRule="auto"/>
      <w:ind w:left="405" w:hanging="405"/>
    </w:pPr>
    <w:rPr>
      <w:rFonts w:ascii="Arial" w:eastAsia="Times New Roman" w:hAnsi="Arial" w:cs="Arial"/>
      <w:lang w:val="sl-SI"/>
    </w:rPr>
  </w:style>
  <w:style w:type="character" w:customStyle="1" w:styleId="Heading4Char">
    <w:name w:val="Heading 4 Char"/>
    <w:basedOn w:val="DefaultParagraphFont"/>
    <w:link w:val="Heading4"/>
    <w:rsid w:val="00D542E2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D542E2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Heading7Char">
    <w:name w:val="Heading 7 Char"/>
    <w:basedOn w:val="DefaultParagraphFont"/>
    <w:link w:val="Heading7"/>
    <w:rsid w:val="00D542E2"/>
    <w:rPr>
      <w:rFonts w:ascii="Arial" w:eastAsia="Times New Roman" w:hAnsi="Arial" w:cs="Arial"/>
      <w:b/>
      <w:sz w:val="16"/>
      <w:szCs w:val="16"/>
      <w:lang w:val="sl-SI"/>
    </w:rPr>
  </w:style>
  <w:style w:type="character" w:customStyle="1" w:styleId="Heading8Char">
    <w:name w:val="Heading 8 Char"/>
    <w:basedOn w:val="DefaultParagraphFont"/>
    <w:link w:val="Heading8"/>
    <w:rsid w:val="00D542E2"/>
    <w:rPr>
      <w:rFonts w:ascii="Arial" w:eastAsia="Times New Roman" w:hAnsi="Arial" w:cs="Times New Roman"/>
      <w:b/>
      <w:sz w:val="16"/>
      <w:szCs w:val="20"/>
      <w:lang w:val="sl-SI"/>
    </w:rPr>
  </w:style>
  <w:style w:type="paragraph" w:styleId="ListBullet">
    <w:name w:val="List Bullet"/>
    <w:basedOn w:val="Normal"/>
    <w:autoRedefine/>
    <w:rsid w:val="00D542E2"/>
    <w:pPr>
      <w:spacing w:line="360" w:lineRule="atLeast"/>
      <w:ind w:left="284" w:firstLine="69"/>
      <w:jc w:val="both"/>
    </w:pPr>
    <w:rPr>
      <w:rFonts w:ascii="Arial" w:hAnsi="Arial" w:cs="Arial"/>
      <w:noProof/>
      <w:color w:val="000000"/>
      <w:lang w:val="sr-Latn-CS"/>
    </w:rPr>
  </w:style>
  <w:style w:type="paragraph" w:styleId="ListBullet2">
    <w:name w:val="List Bullet 2"/>
    <w:basedOn w:val="Normal"/>
    <w:rsid w:val="00D542E2"/>
    <w:pPr>
      <w:tabs>
        <w:tab w:val="num" w:pos="643"/>
      </w:tabs>
      <w:ind w:left="643" w:hanging="360"/>
    </w:pPr>
    <w:rPr>
      <w:noProof/>
      <w:lang w:val="ru-RU"/>
    </w:rPr>
  </w:style>
  <w:style w:type="character" w:styleId="PageNumber">
    <w:name w:val="page number"/>
    <w:basedOn w:val="DefaultParagraphFont"/>
    <w:rsid w:val="00D542E2"/>
  </w:style>
  <w:style w:type="character" w:styleId="CommentReference">
    <w:name w:val="annotation reference"/>
    <w:basedOn w:val="DefaultParagraphFont"/>
    <w:semiHidden/>
    <w:rsid w:val="00D542E2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542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rsid w:val="00D542E2"/>
    <w:rPr>
      <w:vertAlign w:val="superscript"/>
    </w:rPr>
  </w:style>
  <w:style w:type="numbering" w:customStyle="1" w:styleId="NoList1">
    <w:name w:val="No List1"/>
    <w:next w:val="NoList"/>
    <w:semiHidden/>
    <w:rsid w:val="00D542E2"/>
  </w:style>
  <w:style w:type="table" w:customStyle="1" w:styleId="TableGrid2">
    <w:name w:val="Table Grid2"/>
    <w:basedOn w:val="TableNormal"/>
    <w:next w:val="TableGrid"/>
    <w:rsid w:val="00D54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D542E2"/>
  </w:style>
  <w:style w:type="numbering" w:customStyle="1" w:styleId="NoList3">
    <w:name w:val="No List3"/>
    <w:next w:val="NoList"/>
    <w:semiHidden/>
    <w:unhideWhenUsed/>
    <w:rsid w:val="00D542E2"/>
  </w:style>
  <w:style w:type="paragraph" w:customStyle="1" w:styleId="1">
    <w:name w:val="1"/>
    <w:basedOn w:val="Normal"/>
    <w:link w:val="1Char"/>
    <w:qFormat/>
    <w:rsid w:val="00D542E2"/>
    <w:pPr>
      <w:shd w:val="clear" w:color="auto" w:fill="F6E986"/>
      <w:tabs>
        <w:tab w:val="left" w:pos="3225"/>
      </w:tabs>
      <w:jc w:val="center"/>
    </w:pPr>
    <w:rPr>
      <w:rFonts w:ascii="Arial" w:eastAsiaTheme="minorHAnsi" w:hAnsi="Arial" w:cs="Arial"/>
      <w:b/>
    </w:rPr>
  </w:style>
  <w:style w:type="character" w:customStyle="1" w:styleId="1Char">
    <w:name w:val="1 Char"/>
    <w:basedOn w:val="DefaultParagraphFont"/>
    <w:link w:val="1"/>
    <w:rsid w:val="00D542E2"/>
    <w:rPr>
      <w:rFonts w:ascii="Arial" w:hAnsi="Arial" w:cs="Arial"/>
      <w:b/>
      <w:sz w:val="24"/>
      <w:szCs w:val="24"/>
      <w:shd w:val="clear" w:color="auto" w:fill="F6E986"/>
      <w:lang w:val="en-US"/>
    </w:rPr>
  </w:style>
  <w:style w:type="paragraph" w:customStyle="1" w:styleId="3">
    <w:name w:val="3"/>
    <w:basedOn w:val="1"/>
    <w:link w:val="3Char"/>
    <w:qFormat/>
    <w:rsid w:val="00D542E2"/>
    <w:rPr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542E2"/>
    <w:pPr>
      <w:tabs>
        <w:tab w:val="right" w:leader="dot" w:pos="9356"/>
      </w:tabs>
      <w:spacing w:after="100"/>
    </w:pPr>
    <w:rPr>
      <w:rFonts w:asciiTheme="minorHAnsi" w:eastAsiaTheme="minorHAnsi" w:hAnsiTheme="minorHAnsi" w:cstheme="minorBidi"/>
      <w:b/>
      <w:noProof/>
      <w:sz w:val="22"/>
      <w:szCs w:val="22"/>
    </w:rPr>
  </w:style>
  <w:style w:type="character" w:customStyle="1" w:styleId="3Char">
    <w:name w:val="3 Char"/>
    <w:basedOn w:val="1Char"/>
    <w:link w:val="3"/>
    <w:rsid w:val="00D542E2"/>
    <w:rPr>
      <w:rFonts w:ascii="Arial" w:hAnsi="Arial" w:cs="Arial"/>
      <w:b/>
      <w:sz w:val="28"/>
      <w:szCs w:val="28"/>
      <w:shd w:val="clear" w:color="auto" w:fill="F6E986"/>
      <w:lang w:val="en-US"/>
    </w:rPr>
  </w:style>
  <w:style w:type="table" w:styleId="MediumShading2-Accent2">
    <w:name w:val="Medium Shading 2 Accent 2"/>
    <w:basedOn w:val="TableNormal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rsid w:val="00D542E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D542E2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D542E2"/>
    <w:rPr>
      <w:color w:val="800080"/>
      <w:u w:val="single"/>
    </w:rPr>
  </w:style>
  <w:style w:type="paragraph" w:customStyle="1" w:styleId="msonormal0">
    <w:name w:val="msonormal"/>
    <w:basedOn w:val="Normal"/>
    <w:rsid w:val="00D542E2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D542E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Normal"/>
    <w:rsid w:val="00D542E2"/>
    <w:pP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65">
    <w:name w:val="xl65"/>
    <w:basedOn w:val="Normal"/>
    <w:rsid w:val="00D542E2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D542E2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67">
    <w:name w:val="xl67"/>
    <w:basedOn w:val="Normal"/>
    <w:rsid w:val="00D542E2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D542E2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2"/>
      <w:szCs w:val="12"/>
    </w:rPr>
  </w:style>
  <w:style w:type="paragraph" w:customStyle="1" w:styleId="xl73">
    <w:name w:val="xl73"/>
    <w:basedOn w:val="Normal"/>
    <w:rsid w:val="00D542E2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2"/>
      <w:szCs w:val="12"/>
    </w:rPr>
  </w:style>
  <w:style w:type="paragraph" w:customStyle="1" w:styleId="xl74">
    <w:name w:val="xl74"/>
    <w:basedOn w:val="Normal"/>
    <w:rsid w:val="00D542E2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2"/>
      <w:szCs w:val="12"/>
    </w:rPr>
  </w:style>
  <w:style w:type="paragraph" w:customStyle="1" w:styleId="xl75">
    <w:name w:val="xl75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"/>
    <w:rsid w:val="00D542E2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Normal"/>
    <w:rsid w:val="00D542E2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Normal"/>
    <w:rsid w:val="00D542E2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Normal"/>
    <w:rsid w:val="00D542E2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82">
    <w:name w:val="xl82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83">
    <w:name w:val="xl83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84">
    <w:name w:val="xl84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85">
    <w:name w:val="xl85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86">
    <w:name w:val="xl86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87">
    <w:name w:val="xl87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2">
    <w:name w:val="xl92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18"/>
      <w:szCs w:val="18"/>
    </w:rPr>
  </w:style>
  <w:style w:type="paragraph" w:customStyle="1" w:styleId="xl97">
    <w:name w:val="xl97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99">
    <w:name w:val="xl99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01">
    <w:name w:val="xl101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04">
    <w:name w:val="xl104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06">
    <w:name w:val="xl106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"/>
    <w:rsid w:val="00D542E2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"/>
    <w:rsid w:val="00D542E2"/>
    <w:pPr>
      <w:pBdr>
        <w:top w:val="single" w:sz="12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Normal"/>
    <w:rsid w:val="00D542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12">
    <w:name w:val="xl112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13">
    <w:name w:val="xl113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14">
    <w:name w:val="xl114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Normal"/>
    <w:rsid w:val="00D542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Normal"/>
    <w:rsid w:val="00D542E2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20">
    <w:name w:val="xl120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21">
    <w:name w:val="xl121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22">
    <w:name w:val="xl122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24">
    <w:name w:val="xl124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5">
    <w:name w:val="xl125"/>
    <w:basedOn w:val="Normal"/>
    <w:rsid w:val="00D542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26">
    <w:name w:val="xl126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27">
    <w:name w:val="xl127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28">
    <w:name w:val="xl128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29">
    <w:name w:val="xl129"/>
    <w:basedOn w:val="Normal"/>
    <w:rsid w:val="00D542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30">
    <w:name w:val="xl130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31">
    <w:name w:val="xl131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Normal"/>
    <w:rsid w:val="00D542E2"/>
    <w:pPr>
      <w:pBdr>
        <w:top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34">
    <w:name w:val="xl134"/>
    <w:basedOn w:val="Normal"/>
    <w:rsid w:val="00D542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36">
    <w:name w:val="xl136"/>
    <w:basedOn w:val="Normal"/>
    <w:rsid w:val="00D542E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Normal"/>
    <w:rsid w:val="00D542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Normal"/>
    <w:rsid w:val="00D542E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39">
    <w:name w:val="xl139"/>
    <w:basedOn w:val="Normal"/>
    <w:rsid w:val="00D542E2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D542E2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41">
    <w:name w:val="xl141"/>
    <w:basedOn w:val="Normal"/>
    <w:rsid w:val="00D542E2"/>
    <w:pPr>
      <w:pBdr>
        <w:top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42">
    <w:name w:val="xl142"/>
    <w:basedOn w:val="Normal"/>
    <w:rsid w:val="00D542E2"/>
    <w:pPr>
      <w:pBdr>
        <w:top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43">
    <w:name w:val="xl143"/>
    <w:basedOn w:val="Normal"/>
    <w:rsid w:val="00D542E2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44">
    <w:name w:val="xl144"/>
    <w:basedOn w:val="Normal"/>
    <w:rsid w:val="00D542E2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Normal"/>
    <w:rsid w:val="00D542E2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46">
    <w:name w:val="xl146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150">
    <w:name w:val="xl150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51">
    <w:name w:val="xl151"/>
    <w:basedOn w:val="Normal"/>
    <w:rsid w:val="00D542E2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152">
    <w:name w:val="xl152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3">
    <w:name w:val="xl153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55">
    <w:name w:val="xl155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Normal"/>
    <w:rsid w:val="00D542E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Normal"/>
    <w:rsid w:val="00D542E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Normal"/>
    <w:rsid w:val="00D542E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59">
    <w:name w:val="xl159"/>
    <w:basedOn w:val="Normal"/>
    <w:rsid w:val="00D542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60">
    <w:name w:val="xl160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161">
    <w:name w:val="xl161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2">
    <w:name w:val="xl162"/>
    <w:basedOn w:val="Normal"/>
    <w:rsid w:val="00D54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3">
    <w:name w:val="xl163"/>
    <w:basedOn w:val="Normal"/>
    <w:rsid w:val="00D542E2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164">
    <w:name w:val="xl164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65">
    <w:name w:val="xl165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6">
    <w:name w:val="xl166"/>
    <w:basedOn w:val="Normal"/>
    <w:rsid w:val="00D542E2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7">
    <w:name w:val="xl167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68">
    <w:name w:val="xl168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</w:rPr>
  </w:style>
  <w:style w:type="paragraph" w:customStyle="1" w:styleId="xl169">
    <w:name w:val="xl169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70">
    <w:name w:val="xl170"/>
    <w:basedOn w:val="Normal"/>
    <w:rsid w:val="00D542E2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71">
    <w:name w:val="xl171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172">
    <w:name w:val="xl172"/>
    <w:basedOn w:val="Normal"/>
    <w:rsid w:val="00D542E2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73">
    <w:name w:val="xl173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74">
    <w:name w:val="xl174"/>
    <w:basedOn w:val="Normal"/>
    <w:rsid w:val="00D542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75">
    <w:name w:val="xl175"/>
    <w:basedOn w:val="Normal"/>
    <w:rsid w:val="00D542E2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76">
    <w:name w:val="xl176"/>
    <w:basedOn w:val="Normal"/>
    <w:rsid w:val="00D542E2"/>
    <w:pPr>
      <w:spacing w:before="100" w:beforeAutospacing="1" w:after="100" w:afterAutospacing="1"/>
    </w:pPr>
    <w:rPr>
      <w:sz w:val="18"/>
      <w:szCs w:val="18"/>
    </w:rPr>
  </w:style>
  <w:style w:type="paragraph" w:customStyle="1" w:styleId="xl177">
    <w:name w:val="xl177"/>
    <w:basedOn w:val="Normal"/>
    <w:rsid w:val="00D542E2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8">
    <w:name w:val="xl178"/>
    <w:basedOn w:val="Normal"/>
    <w:rsid w:val="00D542E2"/>
    <w:pPr>
      <w:spacing w:before="100" w:beforeAutospacing="1" w:after="100" w:afterAutospacing="1"/>
      <w:jc w:val="center"/>
    </w:pPr>
  </w:style>
  <w:style w:type="paragraph" w:customStyle="1" w:styleId="xl179">
    <w:name w:val="xl179"/>
    <w:basedOn w:val="Normal"/>
    <w:rsid w:val="00D542E2"/>
    <w:pPr>
      <w:spacing w:before="100" w:beforeAutospacing="1" w:after="100" w:afterAutospacing="1"/>
      <w:jc w:val="center"/>
    </w:pPr>
  </w:style>
  <w:style w:type="paragraph" w:customStyle="1" w:styleId="xl180">
    <w:name w:val="xl180"/>
    <w:basedOn w:val="Normal"/>
    <w:rsid w:val="00D542E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81">
    <w:name w:val="xl181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82">
    <w:name w:val="xl182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83">
    <w:name w:val="xl183"/>
    <w:basedOn w:val="Normal"/>
    <w:rsid w:val="00D542E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70C0"/>
      <w:sz w:val="20"/>
      <w:szCs w:val="20"/>
    </w:rPr>
  </w:style>
  <w:style w:type="paragraph" w:customStyle="1" w:styleId="xl184">
    <w:name w:val="xl184"/>
    <w:basedOn w:val="Normal"/>
    <w:rsid w:val="00D542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70C0"/>
      <w:sz w:val="20"/>
      <w:szCs w:val="20"/>
    </w:rPr>
  </w:style>
  <w:style w:type="paragraph" w:customStyle="1" w:styleId="xl185">
    <w:name w:val="xl185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186">
    <w:name w:val="xl186"/>
    <w:basedOn w:val="Normal"/>
    <w:rsid w:val="00D542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187">
    <w:name w:val="xl187"/>
    <w:basedOn w:val="Normal"/>
    <w:rsid w:val="00D542E2"/>
    <w:pPr>
      <w:pBdr>
        <w:top w:val="single" w:sz="12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88">
    <w:name w:val="xl188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89">
    <w:name w:val="xl189"/>
    <w:basedOn w:val="Normal"/>
    <w:rsid w:val="00D542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90">
    <w:name w:val="xl190"/>
    <w:basedOn w:val="Normal"/>
    <w:rsid w:val="00D542E2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91">
    <w:name w:val="xl191"/>
    <w:basedOn w:val="Normal"/>
    <w:rsid w:val="00D542E2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92">
    <w:name w:val="xl192"/>
    <w:basedOn w:val="Normal"/>
    <w:rsid w:val="00D542E2"/>
    <w:pPr>
      <w:pBdr>
        <w:top w:val="double" w:sz="6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3">
    <w:name w:val="xl193"/>
    <w:basedOn w:val="Normal"/>
    <w:rsid w:val="00D542E2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4">
    <w:name w:val="xl194"/>
    <w:basedOn w:val="Normal"/>
    <w:rsid w:val="00D542E2"/>
    <w:pPr>
      <w:pBdr>
        <w:top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5">
    <w:name w:val="xl195"/>
    <w:basedOn w:val="Normal"/>
    <w:rsid w:val="00D542E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6">
    <w:name w:val="xl196"/>
    <w:basedOn w:val="Normal"/>
    <w:rsid w:val="00D542E2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7">
    <w:name w:val="xl197"/>
    <w:basedOn w:val="Normal"/>
    <w:rsid w:val="00D542E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8">
    <w:name w:val="xl198"/>
    <w:basedOn w:val="Normal"/>
    <w:rsid w:val="00D542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9">
    <w:name w:val="xl199"/>
    <w:basedOn w:val="Normal"/>
    <w:rsid w:val="00D542E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00">
    <w:name w:val="xl200"/>
    <w:basedOn w:val="Normal"/>
    <w:rsid w:val="00D542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01">
    <w:name w:val="xl201"/>
    <w:basedOn w:val="Normal"/>
    <w:rsid w:val="00D542E2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2">
    <w:name w:val="xl202"/>
    <w:basedOn w:val="Normal"/>
    <w:rsid w:val="00D542E2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3">
    <w:name w:val="xl203"/>
    <w:basedOn w:val="Normal"/>
    <w:rsid w:val="00D542E2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4">
    <w:name w:val="xl204"/>
    <w:basedOn w:val="Normal"/>
    <w:rsid w:val="00D542E2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5">
    <w:name w:val="xl205"/>
    <w:basedOn w:val="Normal"/>
    <w:rsid w:val="00D542E2"/>
    <w:pPr>
      <w:pBdr>
        <w:top w:val="single" w:sz="12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6">
    <w:name w:val="xl206"/>
    <w:basedOn w:val="Normal"/>
    <w:rsid w:val="00D542E2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7">
    <w:name w:val="xl207"/>
    <w:basedOn w:val="Normal"/>
    <w:rsid w:val="00D542E2"/>
    <w:pPr>
      <w:pBdr>
        <w:top w:val="single" w:sz="12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8">
    <w:name w:val="xl208"/>
    <w:basedOn w:val="Normal"/>
    <w:rsid w:val="00D542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09">
    <w:name w:val="xl209"/>
    <w:basedOn w:val="Normal"/>
    <w:rsid w:val="00D542E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0">
    <w:name w:val="xl210"/>
    <w:basedOn w:val="Normal"/>
    <w:rsid w:val="00D542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1">
    <w:name w:val="xl211"/>
    <w:basedOn w:val="Normal"/>
    <w:rsid w:val="00D542E2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12">
    <w:name w:val="xl212"/>
    <w:basedOn w:val="Normal"/>
    <w:rsid w:val="00D542E2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13">
    <w:name w:val="xl213"/>
    <w:basedOn w:val="Normal"/>
    <w:rsid w:val="00D542E2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14">
    <w:name w:val="xl214"/>
    <w:basedOn w:val="Normal"/>
    <w:rsid w:val="00D542E2"/>
    <w:pPr>
      <w:pBdr>
        <w:top w:val="single" w:sz="12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D542E2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D542E2"/>
    <w:pPr>
      <w:pBdr>
        <w:top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D542E2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8">
    <w:name w:val="xl218"/>
    <w:basedOn w:val="Normal"/>
    <w:rsid w:val="00D542E2"/>
    <w:pPr>
      <w:pBdr>
        <w:top w:val="single" w:sz="12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19">
    <w:name w:val="xl219"/>
    <w:basedOn w:val="Normal"/>
    <w:rsid w:val="00D542E2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0">
    <w:name w:val="xl220"/>
    <w:basedOn w:val="Normal"/>
    <w:rsid w:val="00D542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1">
    <w:name w:val="xl221"/>
    <w:basedOn w:val="Normal"/>
    <w:rsid w:val="00D542E2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2">
    <w:name w:val="xl222"/>
    <w:basedOn w:val="Normal"/>
    <w:rsid w:val="00D542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3">
    <w:name w:val="xl223"/>
    <w:basedOn w:val="Normal"/>
    <w:rsid w:val="00D542E2"/>
    <w:pPr>
      <w:pBdr>
        <w:left w:val="single" w:sz="8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D542E2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25">
    <w:name w:val="xl225"/>
    <w:basedOn w:val="Normal"/>
    <w:rsid w:val="00D542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26">
    <w:name w:val="xl226"/>
    <w:basedOn w:val="Normal"/>
    <w:rsid w:val="00D542E2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27">
    <w:name w:val="xl227"/>
    <w:basedOn w:val="Normal"/>
    <w:rsid w:val="00D542E2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8">
    <w:name w:val="xl228"/>
    <w:basedOn w:val="Normal"/>
    <w:rsid w:val="00D542E2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29">
    <w:name w:val="xl229"/>
    <w:basedOn w:val="Normal"/>
    <w:rsid w:val="00D542E2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30">
    <w:name w:val="xl230"/>
    <w:basedOn w:val="Normal"/>
    <w:rsid w:val="00D542E2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31">
    <w:name w:val="xl231"/>
    <w:basedOn w:val="Normal"/>
    <w:rsid w:val="00D542E2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2">
    <w:name w:val="xl232"/>
    <w:basedOn w:val="Normal"/>
    <w:rsid w:val="00D542E2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3">
    <w:name w:val="xl233"/>
    <w:basedOn w:val="Normal"/>
    <w:uiPriority w:val="99"/>
    <w:semiHidden/>
    <w:rsid w:val="00D542E2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34">
    <w:name w:val="xl234"/>
    <w:basedOn w:val="Normal"/>
    <w:uiPriority w:val="99"/>
    <w:semiHidden/>
    <w:rsid w:val="00D542E2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paragraph" w:customStyle="1" w:styleId="xl235">
    <w:name w:val="xl235"/>
    <w:basedOn w:val="Normal"/>
    <w:uiPriority w:val="99"/>
    <w:semiHidden/>
    <w:rsid w:val="00D542E2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70C0"/>
    </w:rPr>
  </w:style>
  <w:style w:type="character" w:customStyle="1" w:styleId="Bodytext20">
    <w:name w:val="Body text (2)_"/>
    <w:basedOn w:val="DefaultParagraphFont"/>
    <w:rsid w:val="00D542E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Bodytext21">
    <w:name w:val="Body text (2)"/>
    <w:basedOn w:val="Bodytext20"/>
    <w:rsid w:val="00D542E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</w:rPr>
  </w:style>
  <w:style w:type="paragraph" w:styleId="List">
    <w:name w:val="List"/>
    <w:basedOn w:val="Normal"/>
    <w:semiHidden/>
    <w:unhideWhenUsed/>
    <w:rsid w:val="00D542E2"/>
    <w:pPr>
      <w:numPr>
        <w:numId w:val="10"/>
      </w:numPr>
    </w:pPr>
    <w:rPr>
      <w:sz w:val="28"/>
      <w:szCs w:val="28"/>
    </w:rPr>
  </w:style>
  <w:style w:type="paragraph" w:customStyle="1" w:styleId="font7">
    <w:name w:val="font7"/>
    <w:basedOn w:val="Normal"/>
    <w:rsid w:val="00D542E2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font8">
    <w:name w:val="font8"/>
    <w:basedOn w:val="Normal"/>
    <w:rsid w:val="00D542E2"/>
    <w:pPr>
      <w:spacing w:before="100" w:beforeAutospacing="1" w:after="100" w:afterAutospacing="1"/>
    </w:pPr>
    <w:rPr>
      <w:rFonts w:ascii="Arial" w:hAnsi="Arial" w:cs="Arial"/>
      <w:color w:val="FF0000"/>
      <w:sz w:val="22"/>
      <w:szCs w:val="22"/>
    </w:rPr>
  </w:style>
  <w:style w:type="paragraph" w:customStyle="1" w:styleId="font9">
    <w:name w:val="font9"/>
    <w:basedOn w:val="Normal"/>
    <w:rsid w:val="00D542E2"/>
    <w:pPr>
      <w:spacing w:before="100" w:beforeAutospacing="1" w:after="100" w:afterAutospacing="1"/>
    </w:pPr>
    <w:rPr>
      <w:rFonts w:ascii="Arial" w:hAnsi="Arial" w:cs="Arial"/>
      <w:color w:val="FF0000"/>
      <w:sz w:val="18"/>
      <w:szCs w:val="18"/>
    </w:rPr>
  </w:style>
  <w:style w:type="character" w:customStyle="1" w:styleId="4Char">
    <w:name w:val="4 Char"/>
    <w:basedOn w:val="ListParagraphChar"/>
    <w:link w:val="4"/>
    <w:rsid w:val="00D542E2"/>
    <w:rPr>
      <w:rFonts w:ascii="Arial" w:eastAsia="Times New Roman" w:hAnsi="Arial" w:cs="Arial"/>
      <w:lang w:val="sl-SI"/>
    </w:rPr>
  </w:style>
  <w:style w:type="paragraph" w:customStyle="1" w:styleId="Heading11">
    <w:name w:val="Heading 11"/>
    <w:basedOn w:val="Normal"/>
    <w:next w:val="Normal"/>
    <w:qFormat/>
    <w:rsid w:val="00D542E2"/>
    <w:pPr>
      <w:keepNext/>
      <w:keepLines/>
      <w:spacing w:before="480"/>
      <w:outlineLvl w:val="0"/>
    </w:pPr>
    <w:rPr>
      <w:rFonts w:ascii="Arial" w:hAnsi="Arial"/>
      <w:b/>
      <w:bCs/>
      <w:szCs w:val="28"/>
    </w:rPr>
  </w:style>
  <w:style w:type="numbering" w:customStyle="1" w:styleId="NoList11">
    <w:name w:val="No List11"/>
    <w:next w:val="NoList"/>
    <w:semiHidden/>
    <w:rsid w:val="00D542E2"/>
  </w:style>
  <w:style w:type="paragraph" w:customStyle="1" w:styleId="Subtitle1">
    <w:name w:val="Subtitle1"/>
    <w:basedOn w:val="Normal"/>
    <w:next w:val="Normal"/>
    <w:uiPriority w:val="11"/>
    <w:qFormat/>
    <w:rsid w:val="00D542E2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table" w:customStyle="1" w:styleId="MediumShading2-Accent21">
    <w:name w:val="Medium Shading 2 - Accent 21"/>
    <w:basedOn w:val="TableNormal"/>
    <w:next w:val="MediumShading2-Accent2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31">
    <w:name w:val="Medium Shading 2 - Accent 31"/>
    <w:basedOn w:val="TableNormal"/>
    <w:next w:val="MediumShading2-Accent3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1">
    <w:name w:val="Medium Shading 2 - Accent 61"/>
    <w:basedOn w:val="TableNormal"/>
    <w:next w:val="MediumShading2-Accent6"/>
    <w:uiPriority w:val="64"/>
    <w:rsid w:val="00D542E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D542E2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NoSpacing1">
    <w:name w:val="No Spacing1"/>
    <w:next w:val="NoSpacing"/>
    <w:uiPriority w:val="1"/>
    <w:qFormat/>
    <w:rsid w:val="00D542E2"/>
    <w:pPr>
      <w:spacing w:after="0" w:line="240" w:lineRule="auto"/>
    </w:pPr>
    <w:rPr>
      <w:rFonts w:eastAsia="Times New Roman"/>
      <w:lang w:val="en-US"/>
    </w:rPr>
  </w:style>
  <w:style w:type="character" w:customStyle="1" w:styleId="Heading1Char1">
    <w:name w:val="Heading 1 Char1"/>
    <w:basedOn w:val="DefaultParagraphFont"/>
    <w:uiPriority w:val="9"/>
    <w:rsid w:val="00D542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D542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MediumList11">
    <w:name w:val="Medium List 11"/>
    <w:basedOn w:val="TableNormal"/>
    <w:uiPriority w:val="65"/>
    <w:rsid w:val="00D542E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36</Pages>
  <Words>12254</Words>
  <Characters>69852</Characters>
  <Application>Microsoft Office Word</Application>
  <DocSecurity>0</DocSecurity>
  <Lines>582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Pc-113</dc:creator>
  <cp:lastModifiedBy>PC-030</cp:lastModifiedBy>
  <cp:revision>5</cp:revision>
  <cp:lastPrinted>2021-08-19T11:18:00Z</cp:lastPrinted>
  <dcterms:created xsi:type="dcterms:W3CDTF">2021-08-23T07:21:00Z</dcterms:created>
  <dcterms:modified xsi:type="dcterms:W3CDTF">2022-08-19T05:37:00Z</dcterms:modified>
</cp:coreProperties>
</file>