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84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JU Stručna medicinska škola</w:t>
      </w:r>
    </w:p>
    <w:p w:rsidR="000970F9" w:rsidRPr="000970F9" w:rsidRDefault="00D2292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Broj: 1341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 xml:space="preserve">Podgorica, </w:t>
      </w:r>
      <w:r w:rsidR="00D2292E">
        <w:rPr>
          <w:rFonts w:ascii="Times New Roman" w:hAnsi="Times New Roman" w:cs="Times New Roman"/>
          <w:sz w:val="26"/>
          <w:szCs w:val="26"/>
        </w:rPr>
        <w:t>02.08</w:t>
      </w:r>
      <w:r w:rsidRPr="000970F9">
        <w:rPr>
          <w:rFonts w:ascii="Times New Roman" w:hAnsi="Times New Roman" w:cs="Times New Roman"/>
          <w:sz w:val="26"/>
          <w:szCs w:val="26"/>
        </w:rPr>
        <w:t>.2022.godine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Predmet: </w:t>
      </w:r>
      <w:r>
        <w:rPr>
          <w:rFonts w:ascii="Times New Roman" w:hAnsi="Times New Roman" w:cs="Times New Roman"/>
          <w:sz w:val="26"/>
          <w:szCs w:val="26"/>
        </w:rPr>
        <w:t>Odgovor ponuđaču na zahtjev za pojašnjenje tenderske dokumentacije</w:t>
      </w: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 xml:space="preserve">Pitanje 1.) </w:t>
      </w:r>
      <w:r w:rsidR="00956F48" w:rsidRPr="00956F48">
        <w:rPr>
          <w:rFonts w:ascii="Times New Roman" w:hAnsi="Times New Roman" w:cs="Times New Roman"/>
          <w:sz w:val="26"/>
          <w:szCs w:val="26"/>
        </w:rPr>
        <w:t>Dobili smo vaš odgovor na pojašnjenje vezano za različitu gramažu uniforme gornjeg dijela-bluze i donjeg dijela-pantalona, odgovorili ste: Da pantalone moraju biti jače gramaže pa je otuda razlika u gramaži. Iz našeg dugogodišnjeg iskustva sa proizvodnjom svi vrsta uniformi uključujući i medicinske vaš zahtjev nam djeluje dosta nelogično. Pitamo vas sledeće, bluza će da se radi i šije od od jednog materijala težine 220 gr/m2, a pantalone od drugog materijala 240 gr/m2, u pitanju su dva različita materijala različitih karakteristika, koji će biti različite gramaže, različite boje i nijanse a nosiće se istovremeno kao komplet uniforma, kako očekujete da se uklopi nijansa i boja od dva različita materijala, i kako će ta uniforma sa estetske strane da izgleda, kada će se na prvi pogled vidjeti da nijansira i da odstupa jedan dio uniforme od drugog, a uz to nemoguće je pogoditi panton boja od dva različita materijala?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Odgovor:</w:t>
      </w:r>
    </w:p>
    <w:p w:rsidR="00D64C22" w:rsidRDefault="00956F48">
      <w:pPr>
        <w:rPr>
          <w:rFonts w:ascii="Times New Roman" w:hAnsi="Times New Roman" w:cs="Times New Roman"/>
          <w:b/>
          <w:sz w:val="26"/>
          <w:szCs w:val="26"/>
        </w:rPr>
      </w:pPr>
      <w:r w:rsidRPr="00956F48">
        <w:rPr>
          <w:rFonts w:ascii="Times New Roman" w:hAnsi="Times New Roman" w:cs="Times New Roman"/>
          <w:b/>
          <w:sz w:val="26"/>
          <w:szCs w:val="26"/>
        </w:rPr>
        <w:t>Kako dodji dio uniforme treba da bude čvršći od gornjeg dijela,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956F48">
        <w:rPr>
          <w:rFonts w:ascii="Times New Roman" w:hAnsi="Times New Roman" w:cs="Times New Roman"/>
          <w:b/>
          <w:sz w:val="26"/>
          <w:szCs w:val="26"/>
        </w:rPr>
        <w:t xml:space="preserve">tako </w:t>
      </w:r>
      <w:r>
        <w:rPr>
          <w:rFonts w:ascii="Times New Roman" w:hAnsi="Times New Roman" w:cs="Times New Roman"/>
          <w:b/>
          <w:sz w:val="26"/>
          <w:szCs w:val="26"/>
        </w:rPr>
        <w:t xml:space="preserve">i gramaža pamuka mora biti veća. </w:t>
      </w:r>
      <w:r w:rsidRPr="00956F48">
        <w:rPr>
          <w:rFonts w:ascii="Times New Roman" w:hAnsi="Times New Roman" w:cs="Times New Roman"/>
          <w:b/>
          <w:sz w:val="26"/>
          <w:szCs w:val="26"/>
        </w:rPr>
        <w:t>S obzirom da se komplet uniforme mogu raditi u različitim bojama gornjeg i donjeg dijela,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56F48">
        <w:rPr>
          <w:rFonts w:ascii="Times New Roman" w:hAnsi="Times New Roman" w:cs="Times New Roman"/>
          <w:b/>
          <w:sz w:val="26"/>
          <w:szCs w:val="26"/>
        </w:rPr>
        <w:t>a kako smo se odlučili da komplet bude bijele boje,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Pr="00956F48">
        <w:rPr>
          <w:rFonts w:ascii="Times New Roman" w:hAnsi="Times New Roman" w:cs="Times New Roman"/>
          <w:b/>
          <w:sz w:val="26"/>
          <w:szCs w:val="26"/>
        </w:rPr>
        <w:t>smatramo da data gramaža pamuka neće praviti bitnu razliku u boji ali će biti prijatn</w:t>
      </w:r>
      <w:r>
        <w:rPr>
          <w:rFonts w:ascii="Times New Roman" w:hAnsi="Times New Roman" w:cs="Times New Roman"/>
          <w:b/>
          <w:sz w:val="26"/>
          <w:szCs w:val="26"/>
        </w:rPr>
        <w:t>ija za tijelo prilikom nošenja.</w:t>
      </w:r>
    </w:p>
    <w:p w:rsidR="00D64C22" w:rsidRPr="00D64C22" w:rsidRDefault="00D64C22">
      <w:pPr>
        <w:rPr>
          <w:rFonts w:ascii="Times New Roman" w:hAnsi="Times New Roman" w:cs="Times New Roman"/>
          <w:sz w:val="26"/>
          <w:szCs w:val="26"/>
        </w:rPr>
      </w:pPr>
      <w:r w:rsidRPr="00D64C22">
        <w:rPr>
          <w:rFonts w:ascii="Times New Roman" w:hAnsi="Times New Roman" w:cs="Times New Roman"/>
          <w:sz w:val="26"/>
          <w:szCs w:val="26"/>
        </w:rPr>
        <w:t>S poštovanjem,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 w:rsidP="000970F9">
      <w:pPr>
        <w:ind w:left="708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Predsjednik komisije za sprovođenje postupka javnih nabavki:</w:t>
      </w:r>
    </w:p>
    <w:p w:rsidR="000970F9" w:rsidRPr="000970F9" w:rsidRDefault="000970F9" w:rsidP="000970F9">
      <w:pPr>
        <w:ind w:left="2832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Biljana Marković</w:t>
      </w:r>
    </w:p>
    <w:p w:rsidR="000970F9" w:rsidRDefault="000970F9"/>
    <w:sectPr w:rsidR="000970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9"/>
    <w:rsid w:val="000970F9"/>
    <w:rsid w:val="006D7884"/>
    <w:rsid w:val="00956F48"/>
    <w:rsid w:val="00D2292E"/>
    <w:rsid w:val="00D6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2C96"/>
  <w15:chartTrackingRefBased/>
  <w15:docId w15:val="{CA4A9553-5B84-4620-9364-2B5943B4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2022-07-29T13:47:00Z</dcterms:created>
  <dcterms:modified xsi:type="dcterms:W3CDTF">2022-08-02T13:53:00Z</dcterms:modified>
</cp:coreProperties>
</file>