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„Maksim Gorki” Podgorica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443F86">
        <w:rPr>
          <w:rFonts w:ascii="Arial" w:hAnsi="Arial" w:cs="Arial"/>
          <w:lang w:val="sr-Latn-ME"/>
        </w:rPr>
        <w:t>1048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443F86">
        <w:rPr>
          <w:rFonts w:ascii="Arial" w:hAnsi="Arial" w:cs="Arial"/>
          <w:color w:val="000000"/>
          <w:lang w:val="sr-Latn-ME"/>
        </w:rPr>
        <w:t>javnih nabavki: 13</w:t>
      </w:r>
    </w:p>
    <w:p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02.08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443F86">
        <w:rPr>
          <w:rFonts w:ascii="Arial" w:hAnsi="Arial" w:cs="Arial"/>
          <w:color w:val="000000"/>
          <w:lang w:val="pl-PL"/>
        </w:rPr>
        <w:t>JU OŠ „Maksim Gorki”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443F86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i izvođenje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39.600,00</w:t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cijena, </w:t>
      </w:r>
    </w:p>
    <w:p w:rsidR="00025DD0" w:rsidRPr="000211C7" w:rsidRDefault="0022300E" w:rsidP="00025DD0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025DD0" w:rsidRPr="000211C7">
        <w:rPr>
          <w:rFonts w:ascii="Arial" w:hAnsi="Arial" w:cs="Arial"/>
          <w:b/>
          <w:lang w:val="sr-Latn-ME"/>
        </w:rPr>
        <w:t xml:space="preserve"> odnos cijene i kvaliteta </w:t>
      </w:r>
    </w:p>
    <w:p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8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Broj bodova(cijena) = 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DC5589">
        <w:rPr>
          <w:rFonts w:ascii="Arial" w:hAnsi="Arial" w:cs="Arial"/>
          <w:iCs/>
          <w:color w:val="000000"/>
          <w:lang w:val="sr-Latn-ME"/>
        </w:rPr>
        <w:t>8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025DD0" w:rsidRPr="009F7D1B" w:rsidRDefault="000211C7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</w:t>
      </w:r>
      <w:r>
        <w:rPr>
          <w:rFonts w:ascii="Arial" w:hAnsi="Arial" w:cs="Arial"/>
          <w:iCs/>
          <w:color w:val="000000"/>
          <w:lang w:val="sr-Latn-ME"/>
        </w:rPr>
        <w:t xml:space="preserve">reference stručnih lica (R) je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2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</w:t>
      </w:r>
      <w:r w:rsidR="009F7D1B" w:rsidRPr="009F7D1B">
        <w:rPr>
          <w:rFonts w:ascii="Arial" w:hAnsi="Arial" w:cs="Arial"/>
          <w:b/>
          <w:bCs/>
          <w:iCs/>
          <w:color w:val="000000"/>
          <w:lang w:val="sr-Latn-ME"/>
        </w:rPr>
        <w:t xml:space="preserve"> bodova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</w:t>
      </w:r>
      <w:r w:rsidRPr="00DF7E15">
        <w:rPr>
          <w:rFonts w:ascii="Arial" w:hAnsi="Arial" w:cs="Arial"/>
          <w:iCs/>
          <w:color w:val="000000"/>
          <w:lang w:val="sr-Latn-ME"/>
        </w:rPr>
        <w:lastRenderedPageBreak/>
        <w:t xml:space="preserve">sličnim uslugama podrazumjevaju se usluge koje su predmet javne nabavke, a odnose se na organizovanje maturskih </w:t>
      </w:r>
      <w:r>
        <w:rPr>
          <w:rFonts w:ascii="Arial" w:hAnsi="Arial" w:cs="Arial"/>
          <w:iCs/>
          <w:color w:val="000000"/>
          <w:lang w:val="sr-Latn-ME"/>
        </w:rPr>
        <w:t xml:space="preserve">ili polumaturskih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ekskurzija za posljednjih pet godina. Broj bodova određuje se </w:t>
      </w:r>
      <w:r>
        <w:rPr>
          <w:rFonts w:ascii="Arial" w:hAnsi="Arial" w:cs="Arial"/>
          <w:iCs/>
          <w:color w:val="000000"/>
          <w:lang w:val="sr-Latn-ME"/>
        </w:rPr>
        <w:t xml:space="preserve">po formuli: RS = RSp / RSmax * </w:t>
      </w:r>
      <w:r w:rsidR="00DC5589">
        <w:rPr>
          <w:rFonts w:ascii="Arial" w:hAnsi="Arial" w:cs="Arial"/>
          <w:iCs/>
          <w:color w:val="000000"/>
          <w:lang w:val="sr-Latn-ME"/>
        </w:rPr>
        <w:t>2</w:t>
      </w:r>
      <w:r w:rsidRPr="00DF7E15">
        <w:rPr>
          <w:rFonts w:ascii="Arial" w:hAnsi="Arial" w:cs="Arial"/>
          <w:iCs/>
          <w:color w:val="000000"/>
          <w:lang w:val="sr-Latn-ME"/>
        </w:rPr>
        <w:t>0 gdje je: RSp - brojem potvrđenih referenci stručnih lica RSmax - najveći ukupni broj svih potvrđenih referenci stručnih lica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</w:p>
    <w:p w:rsidR="0022300E" w:rsidRDefault="0022300E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43F86">
        <w:rPr>
          <w:rFonts w:ascii="Arial" w:hAnsi="Arial" w:cs="Arial"/>
          <w:color w:val="000000"/>
          <w:lang w:val="sr-Latn-ME"/>
        </w:rPr>
        <w:t>N-a zaključno sa danom 02</w:t>
      </w:r>
      <w:r>
        <w:rPr>
          <w:rFonts w:ascii="Arial" w:hAnsi="Arial" w:cs="Arial"/>
          <w:color w:val="000000"/>
          <w:lang w:val="sr-Latn-ME"/>
        </w:rPr>
        <w:t>.0</w:t>
      </w:r>
      <w:r w:rsidR="00443F86">
        <w:rPr>
          <w:rFonts w:ascii="Arial" w:hAnsi="Arial" w:cs="Arial"/>
          <w:color w:val="000000"/>
          <w:lang w:val="sr-Latn-ME"/>
        </w:rPr>
        <w:t>9</w:t>
      </w:r>
      <w:r>
        <w:rPr>
          <w:rFonts w:ascii="Arial" w:hAnsi="Arial" w:cs="Arial"/>
          <w:color w:val="000000"/>
          <w:lang w:val="sr-Latn-ME"/>
        </w:rPr>
        <w:t>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43F86">
        <w:rPr>
          <w:rFonts w:ascii="Arial" w:hAnsi="Arial" w:cs="Arial"/>
          <w:lang w:val="sr-Latn-ME"/>
        </w:rPr>
        <w:t>02</w:t>
      </w:r>
      <w:r w:rsidRPr="00EE64D3">
        <w:rPr>
          <w:rFonts w:ascii="Arial" w:hAnsi="Arial" w:cs="Arial"/>
          <w:lang w:val="sr-Latn-ME"/>
        </w:rPr>
        <w:t>.0</w:t>
      </w:r>
      <w:r w:rsidR="00443F86">
        <w:rPr>
          <w:rFonts w:ascii="Arial" w:hAnsi="Arial" w:cs="Arial"/>
          <w:lang w:val="sr-Latn-ME"/>
        </w:rPr>
        <w:t>9</w:t>
      </w:r>
      <w:r w:rsidRPr="00EE64D3">
        <w:rPr>
          <w:rFonts w:ascii="Arial" w:hAnsi="Arial" w:cs="Arial"/>
          <w:lang w:val="sr-Latn-ME"/>
        </w:rPr>
        <w:t>.2022. godine u 1</w:t>
      </w:r>
      <w:r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F73D42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predviđena garancija ponude.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7F67CA" w:rsidRPr="00447DAD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F73D42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„Maksim Gorki”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F73D42">
        <w:rPr>
          <w:rFonts w:ascii="Arial" w:hAnsi="Arial" w:cs="Arial"/>
          <w:lang w:val="sr-Latn-ME"/>
        </w:rPr>
        <w:t>1048/1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>to i datum: Podgorica, 02.08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>nabavke redni broj 13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2555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F73D42">
        <w:rPr>
          <w:rFonts w:ascii="Arial" w:hAnsi="Arial" w:cs="Arial"/>
          <w:color w:val="000000"/>
          <w:lang w:val="sr-Latn-ME"/>
        </w:rPr>
        <w:t>25.07.2022</w:t>
      </w:r>
      <w:r w:rsidR="00A10529">
        <w:rPr>
          <w:rFonts w:ascii="Arial" w:hAnsi="Arial" w:cs="Arial"/>
          <w:color w:val="000000"/>
          <w:lang w:val="sr-Latn-ME"/>
        </w:rPr>
        <w:t>. 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F73D42">
        <w:rPr>
          <w:rFonts w:ascii="Arial" w:hAnsi="Arial" w:cs="Arial"/>
          <w:color w:val="000000"/>
          <w:lang w:val="sr-Latn-ME"/>
        </w:rPr>
        <w:t>anizovanje i izvođenje đačke ekskurzije za učenike IX 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Tigran Dobrašinović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Snežana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Dragica Šušić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>
      <w:bookmarkStart w:id="18" w:name="_GoBack"/>
      <w:bookmarkEnd w:id="18"/>
    </w:p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D90" w:rsidRDefault="00C70D90" w:rsidP="00025DD0">
      <w:r>
        <w:separator/>
      </w:r>
    </w:p>
  </w:endnote>
  <w:endnote w:type="continuationSeparator" w:id="0">
    <w:p w:rsidR="00C70D90" w:rsidRDefault="00C70D90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D90" w:rsidRDefault="00C70D90" w:rsidP="00025DD0">
      <w:r>
        <w:separator/>
      </w:r>
    </w:p>
  </w:footnote>
  <w:footnote w:type="continuationSeparator" w:id="0">
    <w:p w:rsidR="00C70D90" w:rsidRDefault="00C70D90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211C7"/>
    <w:rsid w:val="00025DD0"/>
    <w:rsid w:val="0022300E"/>
    <w:rsid w:val="00443F86"/>
    <w:rsid w:val="005B33DB"/>
    <w:rsid w:val="00611786"/>
    <w:rsid w:val="00632F9F"/>
    <w:rsid w:val="006606C8"/>
    <w:rsid w:val="00693C31"/>
    <w:rsid w:val="0073719F"/>
    <w:rsid w:val="007F67CA"/>
    <w:rsid w:val="009F7D1B"/>
    <w:rsid w:val="00A10529"/>
    <w:rsid w:val="00B27151"/>
    <w:rsid w:val="00BB753C"/>
    <w:rsid w:val="00C3151E"/>
    <w:rsid w:val="00C70D90"/>
    <w:rsid w:val="00C8744C"/>
    <w:rsid w:val="00D75ED9"/>
    <w:rsid w:val="00D936DA"/>
    <w:rsid w:val="00DB3D6C"/>
    <w:rsid w:val="00DC5589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Microsoft account</cp:lastModifiedBy>
  <cp:revision>4</cp:revision>
  <dcterms:created xsi:type="dcterms:W3CDTF">2022-08-02T10:29:00Z</dcterms:created>
  <dcterms:modified xsi:type="dcterms:W3CDTF">2022-08-02T10:48:00Z</dcterms:modified>
</cp:coreProperties>
</file>