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37A87D" w14:textId="77777777" w:rsidR="007A4E29" w:rsidRDefault="007A4E29" w:rsidP="007A4E29">
      <w:pPr>
        <w:tabs>
          <w:tab w:val="left" w:pos="7230"/>
        </w:tabs>
        <w:jc w:val="right"/>
        <w:rPr>
          <w:rFonts w:ascii="Arial" w:eastAsia="Calibri" w:hAnsi="Arial" w:cs="Arial"/>
          <w:b/>
          <w:sz w:val="22"/>
          <w:szCs w:val="22"/>
          <w:lang w:val="sr-Latn-CS"/>
        </w:rPr>
      </w:pPr>
      <w:r>
        <w:rPr>
          <w:rFonts w:ascii="Arial" w:eastAsia="Calibri" w:hAnsi="Arial" w:cs="Arial"/>
          <w:b/>
          <w:sz w:val="22"/>
          <w:szCs w:val="22"/>
          <w:lang w:val="sr-Latn-CS"/>
        </w:rPr>
        <w:t>OBRAZAC 17</w:t>
      </w:r>
    </w:p>
    <w:p w14:paraId="794786C4" w14:textId="77777777" w:rsidR="007A4E29" w:rsidRDefault="007A4E29" w:rsidP="007A4E29">
      <w:pPr>
        <w:tabs>
          <w:tab w:val="left" w:pos="7230"/>
        </w:tabs>
        <w:jc w:val="right"/>
        <w:rPr>
          <w:rFonts w:ascii="Arial" w:eastAsia="Calibri" w:hAnsi="Arial" w:cs="Arial"/>
          <w:b/>
          <w:sz w:val="22"/>
          <w:szCs w:val="22"/>
          <w:lang w:val="sr-Latn-CS"/>
        </w:rPr>
      </w:pPr>
    </w:p>
    <w:p w14:paraId="48B3D2B8" w14:textId="77777777" w:rsidR="00E41FCA" w:rsidRPr="00E41FCA" w:rsidRDefault="00E41FCA" w:rsidP="00E41FCA">
      <w:pPr>
        <w:tabs>
          <w:tab w:val="left" w:pos="7230"/>
        </w:tabs>
        <w:rPr>
          <w:rFonts w:ascii="Arial" w:eastAsia="Calibri" w:hAnsi="Arial" w:cs="Arial"/>
          <w:sz w:val="22"/>
          <w:szCs w:val="22"/>
          <w:u w:val="single"/>
          <w:lang w:val="sr-Latn-CS"/>
        </w:rPr>
      </w:pPr>
      <w:r w:rsidRPr="00E41FCA">
        <w:rPr>
          <w:rFonts w:ascii="Arial" w:eastAsia="Calibri" w:hAnsi="Arial" w:cs="Arial"/>
          <w:sz w:val="22"/>
          <w:szCs w:val="22"/>
          <w:u w:val="single"/>
          <w:lang w:val="sr-Latn-CS"/>
        </w:rPr>
        <w:t>JPU ZAGORKA IVANOVIĆ CETINJE</w:t>
      </w:r>
    </w:p>
    <w:p w14:paraId="46632D13" w14:textId="77777777" w:rsidR="007A4E29" w:rsidRDefault="007A4E29" w:rsidP="007A4E29">
      <w:pPr>
        <w:tabs>
          <w:tab w:val="left" w:pos="7230"/>
        </w:tabs>
        <w:rPr>
          <w:rFonts w:ascii="Arial" w:eastAsia="Calibri" w:hAnsi="Arial" w:cs="Arial"/>
          <w:sz w:val="22"/>
          <w:szCs w:val="22"/>
          <w:lang w:val="sr-Latn-CS"/>
        </w:rPr>
      </w:pPr>
    </w:p>
    <w:p w14:paraId="65C510C2" w14:textId="77777777" w:rsidR="007A4E29" w:rsidRDefault="007A4E29" w:rsidP="007A4E29">
      <w:pPr>
        <w:tabs>
          <w:tab w:val="left" w:pos="7230"/>
        </w:tabs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  <w:lang w:val="sr-Latn-CS"/>
        </w:rPr>
        <w:t>Broj</w:t>
      </w:r>
      <w:r>
        <w:rPr>
          <w:rFonts w:ascii="Arial" w:eastAsia="Calibri" w:hAnsi="Arial" w:cs="Arial"/>
          <w:sz w:val="22"/>
          <w:szCs w:val="22"/>
        </w:rPr>
        <w:t>:_______________________</w:t>
      </w:r>
    </w:p>
    <w:p w14:paraId="5420E108" w14:textId="3044A935" w:rsidR="007A4E29" w:rsidRDefault="007A4E29" w:rsidP="007A4E29">
      <w:pPr>
        <w:tabs>
          <w:tab w:val="left" w:pos="7230"/>
        </w:tabs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Mjesto i datum:</w:t>
      </w:r>
      <w:r w:rsidR="00E41FCA">
        <w:rPr>
          <w:rFonts w:ascii="Arial" w:eastAsia="Calibri" w:hAnsi="Arial" w:cs="Arial"/>
          <w:sz w:val="22"/>
          <w:szCs w:val="22"/>
        </w:rPr>
        <w:t xml:space="preserve"> Cetinje, </w:t>
      </w:r>
      <w:r>
        <w:rPr>
          <w:rFonts w:ascii="Arial" w:eastAsia="Calibri" w:hAnsi="Arial" w:cs="Arial"/>
          <w:sz w:val="22"/>
          <w:szCs w:val="22"/>
        </w:rPr>
        <w:t>_______________</w:t>
      </w:r>
    </w:p>
    <w:p w14:paraId="0C65C1BB" w14:textId="77777777" w:rsidR="007A4E29" w:rsidRDefault="007A4E29" w:rsidP="007A4E29">
      <w:pPr>
        <w:tabs>
          <w:tab w:val="left" w:pos="7230"/>
        </w:tabs>
        <w:jc w:val="right"/>
        <w:rPr>
          <w:rFonts w:ascii="Arial" w:eastAsia="Calibri" w:hAnsi="Arial" w:cs="Arial"/>
          <w:b/>
          <w:sz w:val="22"/>
          <w:szCs w:val="22"/>
          <w:lang w:val="sr-Latn-CS"/>
        </w:rPr>
      </w:pPr>
    </w:p>
    <w:p w14:paraId="36C5E3E6" w14:textId="5B7C59E1" w:rsidR="007A4E29" w:rsidRDefault="007A4E29" w:rsidP="007A4E29">
      <w:pPr>
        <w:tabs>
          <w:tab w:val="left" w:pos="7230"/>
        </w:tabs>
        <w:ind w:firstLine="567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  <w:lang w:val="sr-Latn-CS"/>
        </w:rPr>
        <w:t>Na osnovu člana 144 stav 1 Zakona o javnim nabavkama (</w:t>
      </w:r>
      <w:r>
        <w:rPr>
          <w:rFonts w:ascii="Arial" w:eastAsia="Calibri" w:hAnsi="Arial" w:cs="Arial"/>
          <w:sz w:val="22"/>
          <w:szCs w:val="22"/>
        </w:rPr>
        <w:t xml:space="preserve">“Službeni list CG”, broj 74/19), ovlašćeno lice </w:t>
      </w:r>
      <w:r w:rsidR="00E41FCA" w:rsidRPr="00E41FCA">
        <w:rPr>
          <w:rFonts w:ascii="Arial" w:eastAsia="Calibri" w:hAnsi="Arial" w:cs="Arial"/>
          <w:sz w:val="22"/>
          <w:szCs w:val="22"/>
        </w:rPr>
        <w:t>JPU ZAGORKA IVANOVIĆ CETINJE</w:t>
      </w:r>
      <w:r w:rsidRPr="00E41FCA">
        <w:rPr>
          <w:rFonts w:ascii="Arial" w:eastAsia="Calibri" w:hAnsi="Arial" w:cs="Arial"/>
          <w:sz w:val="22"/>
          <w:szCs w:val="22"/>
        </w:rPr>
        <w:t>,</w:t>
      </w:r>
      <w:r>
        <w:rPr>
          <w:rFonts w:ascii="Arial" w:eastAsia="Calibri" w:hAnsi="Arial" w:cs="Arial"/>
          <w:sz w:val="22"/>
          <w:szCs w:val="22"/>
        </w:rPr>
        <w:t xml:space="preserve"> u postupku </w:t>
      </w:r>
      <w:r>
        <w:rPr>
          <w:rFonts w:ascii="Arial" w:eastAsia="Calibri" w:hAnsi="Arial" w:cs="Arial"/>
          <w:sz w:val="22"/>
          <w:szCs w:val="22"/>
          <w:lang w:val="sr-Latn-CS"/>
        </w:rPr>
        <w:t xml:space="preserve">javne nabavke po </w:t>
      </w:r>
      <w:r>
        <w:rPr>
          <w:rFonts w:ascii="Arial" w:eastAsia="Calibri" w:hAnsi="Arial" w:cs="Arial"/>
          <w:sz w:val="22"/>
          <w:szCs w:val="22"/>
        </w:rPr>
        <w:t xml:space="preserve">tenderskoj dokumentaciji </w:t>
      </w:r>
      <w:r w:rsidR="00F3025C" w:rsidRPr="00F3025C">
        <w:rPr>
          <w:rFonts w:ascii="Arial" w:eastAsia="Calibri" w:hAnsi="Arial" w:cs="Arial"/>
          <w:sz w:val="22"/>
          <w:szCs w:val="22"/>
        </w:rPr>
        <w:t>za nabavku prehrambenih proizvoda za ishranu djece</w:t>
      </w:r>
      <w:r>
        <w:rPr>
          <w:rFonts w:ascii="Arial" w:eastAsia="Calibri" w:hAnsi="Arial" w:cs="Arial"/>
          <w:sz w:val="22"/>
          <w:szCs w:val="22"/>
        </w:rPr>
        <w:t xml:space="preserve">  broj </w:t>
      </w:r>
      <w:r w:rsidR="00F3025C" w:rsidRPr="00F3025C">
        <w:rPr>
          <w:rFonts w:ascii="Arial" w:eastAsia="Calibri" w:hAnsi="Arial" w:cs="Arial"/>
          <w:sz w:val="22"/>
          <w:szCs w:val="22"/>
        </w:rPr>
        <w:t>21034</w:t>
      </w:r>
      <w:r>
        <w:rPr>
          <w:rFonts w:ascii="Arial" w:eastAsia="Calibri" w:hAnsi="Arial" w:cs="Arial"/>
          <w:sz w:val="22"/>
          <w:szCs w:val="22"/>
        </w:rPr>
        <w:t xml:space="preserve"> od </w:t>
      </w:r>
      <w:r w:rsidR="00F3025C" w:rsidRPr="00F3025C">
        <w:rPr>
          <w:rFonts w:ascii="Arial" w:eastAsia="Calibri" w:hAnsi="Arial" w:cs="Arial"/>
          <w:sz w:val="22"/>
          <w:szCs w:val="22"/>
        </w:rPr>
        <w:t>17.6.2022</w:t>
      </w:r>
      <w:r w:rsidR="00F3025C">
        <w:rPr>
          <w:rFonts w:ascii="Arial" w:eastAsia="Calibri" w:hAnsi="Arial" w:cs="Arial"/>
          <w:sz w:val="22"/>
          <w:szCs w:val="22"/>
        </w:rPr>
        <w:t xml:space="preserve">. </w:t>
      </w:r>
      <w:r>
        <w:rPr>
          <w:rFonts w:ascii="Arial" w:eastAsia="Calibri" w:hAnsi="Arial" w:cs="Arial"/>
          <w:sz w:val="22"/>
          <w:szCs w:val="22"/>
        </w:rPr>
        <w:t>godine</w:t>
      </w:r>
      <w:r w:rsidR="00F3025C" w:rsidRPr="00F3025C">
        <w:rPr>
          <w:rFonts w:ascii="Arial" w:eastAsia="Calibri" w:hAnsi="Arial" w:cs="Arial"/>
          <w:sz w:val="22"/>
          <w:szCs w:val="22"/>
        </w:rPr>
        <w:t xml:space="preserve"> za partij</w:t>
      </w:r>
      <w:r w:rsidR="00F3025C">
        <w:rPr>
          <w:rFonts w:ascii="Arial" w:eastAsia="Calibri" w:hAnsi="Arial" w:cs="Arial"/>
          <w:sz w:val="22"/>
          <w:szCs w:val="22"/>
        </w:rPr>
        <w:t>u</w:t>
      </w:r>
      <w:r w:rsidR="00F3025C" w:rsidRPr="00F3025C">
        <w:rPr>
          <w:rFonts w:ascii="Arial" w:eastAsia="Calibri" w:hAnsi="Arial" w:cs="Arial"/>
          <w:sz w:val="22"/>
          <w:szCs w:val="22"/>
        </w:rPr>
        <w:t xml:space="preserve"> 1</w:t>
      </w:r>
      <w:r w:rsidR="00F3025C" w:rsidRPr="00F3025C">
        <w:rPr>
          <w:rFonts w:ascii="Arial" w:eastAsia="Calibri" w:hAnsi="Arial" w:cs="Arial"/>
          <w:sz w:val="22"/>
          <w:szCs w:val="22"/>
          <w:lang w:val="sl-SI"/>
        </w:rPr>
        <w:t>: Hljeb</w:t>
      </w:r>
      <w:r>
        <w:rPr>
          <w:rFonts w:ascii="Arial" w:eastAsia="Calibri" w:hAnsi="Arial" w:cs="Arial"/>
          <w:sz w:val="22"/>
          <w:szCs w:val="22"/>
        </w:rPr>
        <w:t>, na prijedlog Komisije za sprovođenje postupka javne nabavke, donosi</w:t>
      </w:r>
    </w:p>
    <w:p w14:paraId="60C4B489" w14:textId="77777777" w:rsidR="007A4E29" w:rsidRDefault="007A4E29" w:rsidP="007A4E29">
      <w:pPr>
        <w:jc w:val="both"/>
        <w:rPr>
          <w:rFonts w:ascii="Arial" w:eastAsia="Calibri" w:hAnsi="Arial" w:cs="Arial"/>
          <w:sz w:val="22"/>
          <w:szCs w:val="22"/>
          <w:lang w:val="sr-Latn-CS"/>
        </w:rPr>
      </w:pPr>
    </w:p>
    <w:p w14:paraId="754EDEA2" w14:textId="77777777" w:rsidR="007A4E29" w:rsidRDefault="007A4E29" w:rsidP="007A4E29">
      <w:pPr>
        <w:shd w:val="clear" w:color="auto" w:fill="FFFFFF"/>
        <w:jc w:val="center"/>
        <w:rPr>
          <w:rFonts w:ascii="Arial" w:eastAsia="Calibri" w:hAnsi="Arial" w:cs="Arial"/>
          <w:b/>
          <w:sz w:val="22"/>
          <w:szCs w:val="22"/>
          <w:lang w:val="sr-Latn-CS"/>
        </w:rPr>
      </w:pPr>
      <w:r>
        <w:rPr>
          <w:rFonts w:ascii="Arial" w:eastAsia="Calibri" w:hAnsi="Arial" w:cs="Arial"/>
          <w:b/>
          <w:bCs/>
          <w:sz w:val="22"/>
          <w:szCs w:val="22"/>
          <w:lang w:val="sr-Latn-CS"/>
        </w:rPr>
        <w:t xml:space="preserve">ODLUKA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Calibri" w:hAnsi="Arial" w:cs="Arial"/>
          <w:b/>
          <w:sz w:val="22"/>
          <w:szCs w:val="22"/>
          <w:lang w:val="sr-Latn-CS"/>
        </w:rPr>
        <w:t>O PONIŠTENJU POSTUPKA JAVNE NABAVKE</w:t>
      </w:r>
    </w:p>
    <w:p w14:paraId="6DBFD825" w14:textId="77777777" w:rsidR="007A4E29" w:rsidRDefault="007A4E29" w:rsidP="007A4E29">
      <w:pPr>
        <w:shd w:val="clear" w:color="auto" w:fill="FFFFFF"/>
        <w:jc w:val="center"/>
        <w:rPr>
          <w:rFonts w:ascii="Arial" w:eastAsia="Calibri" w:hAnsi="Arial" w:cs="Arial"/>
          <w:b/>
          <w:sz w:val="22"/>
          <w:szCs w:val="22"/>
          <w:lang w:val="sr-Latn-CS"/>
        </w:rPr>
      </w:pPr>
    </w:p>
    <w:p w14:paraId="73D407D6" w14:textId="77777777" w:rsidR="007A4E29" w:rsidRDefault="007A4E29" w:rsidP="007A4E29">
      <w:pPr>
        <w:shd w:val="clear" w:color="auto" w:fill="FFFFFF"/>
        <w:jc w:val="center"/>
        <w:rPr>
          <w:rFonts w:ascii="Arial" w:eastAsia="Calibri" w:hAnsi="Arial" w:cs="Arial"/>
          <w:b/>
          <w:sz w:val="22"/>
          <w:szCs w:val="22"/>
          <w:lang w:val="sr-Latn-CS"/>
        </w:rPr>
      </w:pPr>
    </w:p>
    <w:p w14:paraId="283D9B73" w14:textId="566163A9" w:rsidR="007A4E29" w:rsidRDefault="007A4E29" w:rsidP="007A4E29">
      <w:pPr>
        <w:spacing w:after="160" w:line="256" w:lineRule="auto"/>
        <w:ind w:firstLine="567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  <w:lang w:val="sr-Latn-CS"/>
        </w:rPr>
        <w:t xml:space="preserve">Poništava se postupak javne nabavke po </w:t>
      </w:r>
      <w:r>
        <w:rPr>
          <w:rFonts w:ascii="Arial" w:eastAsia="Calibri" w:hAnsi="Arial" w:cs="Arial"/>
          <w:sz w:val="22"/>
          <w:szCs w:val="22"/>
        </w:rPr>
        <w:t xml:space="preserve">tenderskoj dokumentaciji </w:t>
      </w:r>
      <w:r w:rsidR="008D101A" w:rsidRPr="008D101A">
        <w:rPr>
          <w:rFonts w:ascii="Arial" w:eastAsia="Calibri" w:hAnsi="Arial" w:cs="Arial"/>
          <w:sz w:val="22"/>
          <w:szCs w:val="22"/>
        </w:rPr>
        <w:t>za nabavku prehrambenih proizvoda za ishranu djece  broj 21034 od 17.6.2022. godine za partiju 1</w:t>
      </w:r>
      <w:r w:rsidR="008D101A" w:rsidRPr="008D101A">
        <w:rPr>
          <w:rFonts w:ascii="Arial" w:eastAsia="Calibri" w:hAnsi="Arial" w:cs="Arial"/>
          <w:sz w:val="22"/>
          <w:szCs w:val="22"/>
          <w:lang w:val="sl-SI"/>
        </w:rPr>
        <w:t>: Hljeb</w:t>
      </w:r>
      <w:r>
        <w:rPr>
          <w:rFonts w:ascii="Arial" w:eastAsia="Calibri" w:hAnsi="Arial" w:cs="Arial"/>
          <w:sz w:val="22"/>
          <w:szCs w:val="22"/>
        </w:rPr>
        <w:t xml:space="preserve">, iz razloga što </w:t>
      </w:r>
      <w:r w:rsidR="008D101A">
        <w:rPr>
          <w:rFonts w:ascii="Arial" w:eastAsia="Calibri" w:hAnsi="Arial" w:cs="Arial"/>
          <w:sz w:val="22"/>
          <w:szCs w:val="22"/>
        </w:rPr>
        <w:t>nije dostavljena nijedna ispravna ponuda</w:t>
      </w:r>
      <w:r>
        <w:rPr>
          <w:rFonts w:ascii="Arial" w:eastAsia="Calibri" w:hAnsi="Arial" w:cs="Arial"/>
          <w:sz w:val="22"/>
          <w:szCs w:val="22"/>
        </w:rPr>
        <w:t>.</w:t>
      </w:r>
    </w:p>
    <w:p w14:paraId="5E81443F" w14:textId="77777777" w:rsidR="007A4E29" w:rsidRDefault="007A4E29" w:rsidP="007A4E29">
      <w:pPr>
        <w:spacing w:after="160" w:line="256" w:lineRule="auto"/>
        <w:ind w:firstLine="567"/>
        <w:jc w:val="center"/>
        <w:rPr>
          <w:rFonts w:ascii="Arial" w:eastAsia="Calibri" w:hAnsi="Arial" w:cs="Arial"/>
          <w:sz w:val="22"/>
          <w:szCs w:val="22"/>
        </w:rPr>
      </w:pPr>
    </w:p>
    <w:p w14:paraId="20240AF1" w14:textId="77777777" w:rsidR="007A4E29" w:rsidRDefault="007A4E29" w:rsidP="007A4E29">
      <w:pPr>
        <w:spacing w:after="160" w:line="256" w:lineRule="auto"/>
        <w:ind w:firstLine="567"/>
        <w:jc w:val="center"/>
        <w:rPr>
          <w:rFonts w:ascii="Arial" w:eastAsia="Calibri" w:hAnsi="Arial" w:cs="Arial"/>
          <w:b/>
          <w:sz w:val="22"/>
          <w:szCs w:val="22"/>
          <w:lang w:val="sr-Latn-CS"/>
        </w:rPr>
      </w:pPr>
      <w:r>
        <w:rPr>
          <w:rFonts w:ascii="Arial" w:eastAsia="Calibri" w:hAnsi="Arial" w:cs="Arial"/>
          <w:b/>
          <w:sz w:val="22"/>
          <w:szCs w:val="22"/>
        </w:rPr>
        <w:t>OBRAZLOŽENJE</w:t>
      </w:r>
    </w:p>
    <w:p w14:paraId="21C4822A" w14:textId="77777777" w:rsidR="007A4E29" w:rsidRDefault="007A4E29" w:rsidP="007A4E29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CS"/>
        </w:rPr>
      </w:pPr>
    </w:p>
    <w:p w14:paraId="0AC24B18" w14:textId="77777777" w:rsidR="007A4E29" w:rsidRDefault="007A4E29" w:rsidP="007A4E29">
      <w:pPr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</w:rPr>
        <w:t>Podaci o postupku javne nabavke</w:t>
      </w:r>
    </w:p>
    <w:p w14:paraId="5AC79648" w14:textId="77777777" w:rsidR="007A4E29" w:rsidRDefault="007A4E29" w:rsidP="007A4E29">
      <w:pPr>
        <w:ind w:left="720"/>
        <w:contextualSpacing/>
        <w:rPr>
          <w:rFonts w:ascii="Arial" w:eastAsia="Calibri" w:hAnsi="Arial" w:cs="Arial"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820"/>
        <w:gridCol w:w="15"/>
        <w:gridCol w:w="4211"/>
        <w:gridCol w:w="26"/>
      </w:tblGrid>
      <w:tr w:rsidR="007119F1" w14:paraId="7B266195" w14:textId="77777777" w:rsidTr="007A4E29">
        <w:trPr>
          <w:trHeight w:val="567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5DD3BB2" w14:textId="77777777" w:rsidR="007119F1" w:rsidRDefault="007119F1" w:rsidP="007119F1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iCs/>
                <w:sz w:val="22"/>
                <w:szCs w:val="22"/>
              </w:rPr>
              <w:t>Naziv naručioca</w:t>
            </w:r>
          </w:p>
        </w:tc>
        <w:tc>
          <w:tcPr>
            <w:tcW w:w="4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7F8F4" w14:textId="3C9AEFF0" w:rsidR="007119F1" w:rsidRDefault="007119F1" w:rsidP="007119F1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 w:rsidRPr="00096361">
              <w:rPr>
                <w:rFonts w:ascii="Arial" w:eastAsia="Calibri" w:hAnsi="Arial" w:cs="Arial"/>
                <w:iCs/>
                <w:sz w:val="22"/>
                <w:szCs w:val="22"/>
              </w:rPr>
              <w:t xml:space="preserve">JPU ZAGORKA IVANOVIĆ </w:t>
            </w:r>
          </w:p>
        </w:tc>
      </w:tr>
      <w:tr w:rsidR="007119F1" w14:paraId="7ED3CF48" w14:textId="77777777" w:rsidTr="007A4E29">
        <w:trPr>
          <w:trHeight w:val="567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A7A9323" w14:textId="77777777" w:rsidR="007119F1" w:rsidRDefault="007119F1" w:rsidP="007119F1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 xml:space="preserve">Sjedište </w:t>
            </w:r>
          </w:p>
        </w:tc>
        <w:tc>
          <w:tcPr>
            <w:tcW w:w="4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B4F74" w14:textId="1EF393FF" w:rsidR="007119F1" w:rsidRDefault="007119F1" w:rsidP="007119F1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</w:rPr>
              <w:t>Cetinje</w:t>
            </w:r>
          </w:p>
        </w:tc>
      </w:tr>
      <w:tr w:rsidR="007119F1" w14:paraId="2CD0589B" w14:textId="77777777" w:rsidTr="007A4E29">
        <w:trPr>
          <w:trHeight w:val="567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EC3FB90" w14:textId="77777777" w:rsidR="007119F1" w:rsidRDefault="007119F1" w:rsidP="007119F1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Adresa</w:t>
            </w:r>
          </w:p>
        </w:tc>
        <w:tc>
          <w:tcPr>
            <w:tcW w:w="4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968745" w14:textId="01814DE5" w:rsidR="007119F1" w:rsidRDefault="007119F1" w:rsidP="007119F1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 w:rsidRPr="00096361">
              <w:rPr>
                <w:rFonts w:ascii="Arial" w:eastAsia="Calibri" w:hAnsi="Arial" w:cs="Arial"/>
                <w:iCs/>
                <w:sz w:val="22"/>
                <w:szCs w:val="22"/>
              </w:rPr>
              <w:t>Vojvode Boža 23</w:t>
            </w:r>
          </w:p>
        </w:tc>
      </w:tr>
      <w:tr w:rsidR="007119F1" w14:paraId="146FA4CB" w14:textId="77777777" w:rsidTr="007A4E29">
        <w:trPr>
          <w:gridAfter w:val="1"/>
          <w:wAfter w:w="26" w:type="dxa"/>
          <w:trHeight w:val="56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FE3F36C" w14:textId="77777777" w:rsidR="007119F1" w:rsidRDefault="007119F1" w:rsidP="007119F1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iCs/>
                <w:sz w:val="22"/>
                <w:szCs w:val="22"/>
              </w:rPr>
              <w:t>Broj i datum tenderske dokumentacije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E4A27" w14:textId="6D8A0ADE" w:rsidR="007119F1" w:rsidRDefault="00C122B8" w:rsidP="007119F1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 w:rsidRPr="00423E74">
              <w:rPr>
                <w:rFonts w:ascii="Arial" w:eastAsia="Calibri" w:hAnsi="Arial" w:cs="Arial"/>
                <w:iCs/>
                <w:sz w:val="22"/>
                <w:szCs w:val="22"/>
                <w:highlight w:val="yellow"/>
              </w:rPr>
              <w:t>21034</w:t>
            </w:r>
            <w:r w:rsidRPr="00C122B8">
              <w:rPr>
                <w:rFonts w:ascii="Arial" w:eastAsia="Calibri" w:hAnsi="Arial" w:cs="Arial"/>
                <w:iCs/>
                <w:sz w:val="22"/>
                <w:szCs w:val="22"/>
              </w:rPr>
              <w:t xml:space="preserve"> od 17.6.2022. godine</w:t>
            </w:r>
          </w:p>
        </w:tc>
      </w:tr>
      <w:tr w:rsidR="007119F1" w14:paraId="4EAF46F3" w14:textId="77777777" w:rsidTr="007A4E29">
        <w:trPr>
          <w:gridAfter w:val="1"/>
          <w:wAfter w:w="26" w:type="dxa"/>
          <w:trHeight w:val="56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A11C582" w14:textId="77777777" w:rsidR="007119F1" w:rsidRDefault="007119F1" w:rsidP="007119F1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iCs/>
                <w:sz w:val="22"/>
                <w:szCs w:val="22"/>
              </w:rPr>
              <w:t>Vrsta postupka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92005" w14:textId="77777777" w:rsidR="00C122B8" w:rsidRPr="00C122B8" w:rsidRDefault="00C122B8" w:rsidP="00C122B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 w:rsidRPr="00C122B8">
              <w:rPr>
                <w:rFonts w:ascii="Arial" w:eastAsia="Calibri" w:hAnsi="Arial" w:cs="Arial"/>
                <w:iCs/>
                <w:sz w:val="22"/>
                <w:szCs w:val="22"/>
              </w:rPr>
              <w:t>Otvoreni postupak</w:t>
            </w:r>
          </w:p>
          <w:p w14:paraId="36D2C3D3" w14:textId="3AFE9D3A" w:rsidR="007119F1" w:rsidRDefault="007119F1" w:rsidP="00C122B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</w:p>
        </w:tc>
      </w:tr>
      <w:tr w:rsidR="007119F1" w14:paraId="4A9281F2" w14:textId="77777777" w:rsidTr="007A4E29">
        <w:trPr>
          <w:gridAfter w:val="1"/>
          <w:wAfter w:w="26" w:type="dxa"/>
          <w:trHeight w:val="56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541B530" w14:textId="77777777" w:rsidR="007119F1" w:rsidRDefault="007119F1" w:rsidP="007119F1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iCs/>
                <w:sz w:val="22"/>
                <w:szCs w:val="22"/>
              </w:rPr>
              <w:t>Vrsta predmeta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D0D545" w14:textId="54E28200" w:rsidR="007119F1" w:rsidRDefault="00C122B8" w:rsidP="007119F1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 w:rsidRPr="00C122B8">
              <w:rPr>
                <w:rFonts w:ascii="Arial" w:eastAsia="Calibri" w:hAnsi="Arial" w:cs="Arial"/>
                <w:iCs/>
                <w:sz w:val="22"/>
                <w:szCs w:val="22"/>
              </w:rPr>
              <w:t>Roba</w:t>
            </w:r>
          </w:p>
        </w:tc>
      </w:tr>
      <w:tr w:rsidR="007119F1" w14:paraId="30C099F2" w14:textId="77777777" w:rsidTr="007A4E29">
        <w:trPr>
          <w:gridAfter w:val="1"/>
          <w:wAfter w:w="26" w:type="dxa"/>
          <w:trHeight w:val="56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18FFE7F" w14:textId="77777777" w:rsidR="007119F1" w:rsidRDefault="007119F1" w:rsidP="007119F1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iCs/>
                <w:sz w:val="22"/>
                <w:szCs w:val="22"/>
              </w:rPr>
              <w:t>Šifra postupka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234952" w14:textId="5A7DA6A6" w:rsidR="007119F1" w:rsidRDefault="00423E74" w:rsidP="007119F1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 w:rsidRPr="00423E74">
              <w:rPr>
                <w:rFonts w:ascii="Arial" w:eastAsia="Calibri" w:hAnsi="Arial" w:cs="Arial"/>
                <w:iCs/>
                <w:sz w:val="22"/>
                <w:szCs w:val="22"/>
              </w:rPr>
              <w:t>21034</w:t>
            </w:r>
          </w:p>
        </w:tc>
      </w:tr>
      <w:tr w:rsidR="007119F1" w14:paraId="4FF3E700" w14:textId="77777777" w:rsidTr="007A4E29">
        <w:trPr>
          <w:gridAfter w:val="1"/>
          <w:wAfter w:w="26" w:type="dxa"/>
          <w:trHeight w:val="56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7DE9382" w14:textId="77777777" w:rsidR="007119F1" w:rsidRDefault="007119F1" w:rsidP="007119F1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iCs/>
                <w:sz w:val="22"/>
                <w:szCs w:val="22"/>
              </w:rPr>
              <w:t>Opis predmeta nabavke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DBDB6" w14:textId="30B52BF5" w:rsidR="007119F1" w:rsidRDefault="00423E74" w:rsidP="007119F1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 w:rsidRPr="00423E74">
              <w:rPr>
                <w:rFonts w:ascii="Arial" w:eastAsia="Calibri" w:hAnsi="Arial" w:cs="Arial"/>
                <w:iCs/>
                <w:sz w:val="22"/>
                <w:szCs w:val="22"/>
              </w:rPr>
              <w:t>Nabavka prehrambenih proizvoda za ishranu djece</w:t>
            </w:r>
          </w:p>
        </w:tc>
      </w:tr>
      <w:tr w:rsidR="007119F1" w14:paraId="236831B2" w14:textId="77777777" w:rsidTr="007A4E29">
        <w:trPr>
          <w:gridAfter w:val="1"/>
          <w:wAfter w:w="26" w:type="dxa"/>
          <w:trHeight w:val="56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AF1DCD1" w14:textId="77777777" w:rsidR="007119F1" w:rsidRDefault="007119F1" w:rsidP="007119F1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iCs/>
                <w:sz w:val="22"/>
                <w:szCs w:val="22"/>
              </w:rPr>
              <w:t>CPV šifra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B11466" w14:textId="3DB5C5E2" w:rsidR="007119F1" w:rsidRDefault="00423E74" w:rsidP="007119F1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 w:rsidRPr="00423E74">
              <w:rPr>
                <w:rFonts w:ascii="Arial" w:eastAsia="Calibri" w:hAnsi="Arial" w:cs="Arial"/>
                <w:iCs/>
                <w:sz w:val="22"/>
                <w:szCs w:val="22"/>
              </w:rPr>
              <w:t>15811100 - Hljeb 03311000 - Riba 15100000 - Životinjski proizvodi, meso i mesni proizvodi 15110000 - Meso 15111000 - Goveđe i teleće meso 15112100 - Svježe živinsko meso 15119600 - Riblje meso</w:t>
            </w:r>
          </w:p>
        </w:tc>
      </w:tr>
      <w:tr w:rsidR="007119F1" w14:paraId="7CB2B62E" w14:textId="77777777" w:rsidTr="007A4E29">
        <w:trPr>
          <w:gridAfter w:val="1"/>
          <w:wAfter w:w="26" w:type="dxa"/>
          <w:trHeight w:val="56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F474CAF" w14:textId="77777777" w:rsidR="007119F1" w:rsidRDefault="007119F1" w:rsidP="007119F1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iCs/>
                <w:sz w:val="22"/>
                <w:szCs w:val="22"/>
              </w:rPr>
              <w:t>Predmet javne nabavke se nabavlja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55B94E" w14:textId="7D1E1BFC" w:rsidR="007119F1" w:rsidRDefault="007119F1" w:rsidP="007119F1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po partijama</w:t>
            </w:r>
          </w:p>
        </w:tc>
      </w:tr>
      <w:tr w:rsidR="007119F1" w14:paraId="0D5D46F7" w14:textId="77777777" w:rsidTr="007A4E29">
        <w:trPr>
          <w:gridAfter w:val="1"/>
          <w:wAfter w:w="26" w:type="dxa"/>
          <w:trHeight w:val="56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F040289" w14:textId="07248B69" w:rsidR="007119F1" w:rsidRDefault="007119F1" w:rsidP="007119F1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</w:rPr>
              <w:t>Procijenjena vrijednost javne nabavke u po partijama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2B6D8C" w14:textId="0A2921CF" w:rsidR="007119F1" w:rsidRDefault="008C3104" w:rsidP="007119F1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 w:rsidRPr="008C3104">
              <w:rPr>
                <w:rFonts w:ascii="Arial" w:eastAsia="Calibri" w:hAnsi="Arial" w:cs="Arial"/>
                <w:iCs/>
                <w:sz w:val="22"/>
                <w:szCs w:val="22"/>
              </w:rPr>
              <w:t>1.Partija: Hljeb</w:t>
            </w:r>
            <w:r w:rsidR="00CF09AA">
              <w:rPr>
                <w:rFonts w:ascii="Arial" w:eastAsia="Calibri" w:hAnsi="Arial" w:cs="Arial"/>
                <w:iCs/>
                <w:sz w:val="22"/>
                <w:szCs w:val="22"/>
              </w:rPr>
              <w:t xml:space="preserve"> </w:t>
            </w:r>
            <w:r w:rsidR="00CF09AA" w:rsidRPr="00CF09AA">
              <w:rPr>
                <w:rFonts w:ascii="Arial" w:eastAsia="Calibri" w:hAnsi="Arial" w:cs="Arial"/>
                <w:iCs/>
                <w:sz w:val="22"/>
                <w:szCs w:val="22"/>
              </w:rPr>
              <w:t>6.728,97 EUR</w:t>
            </w:r>
          </w:p>
          <w:p w14:paraId="07E23D7B" w14:textId="01C48E93" w:rsidR="008C3104" w:rsidRDefault="008C3104" w:rsidP="007119F1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</w:rPr>
              <w:t>2.</w:t>
            </w:r>
            <w:r w:rsidRPr="008C3104">
              <w:rPr>
                <w:rFonts w:ascii="Arial" w:eastAsia="Calibri" w:hAnsi="Arial" w:cs="Arial"/>
                <w:iCs/>
                <w:sz w:val="22"/>
                <w:szCs w:val="22"/>
              </w:rPr>
              <w:t>Partija: Meso i mesni proizvodi</w:t>
            </w:r>
            <w:r w:rsidR="006E0886">
              <w:rPr>
                <w:rFonts w:ascii="Arial" w:eastAsia="Calibri" w:hAnsi="Arial" w:cs="Arial"/>
                <w:iCs/>
                <w:sz w:val="22"/>
                <w:szCs w:val="22"/>
              </w:rPr>
              <w:t xml:space="preserve"> </w:t>
            </w:r>
            <w:r w:rsidR="006E0886" w:rsidRPr="006E0886">
              <w:rPr>
                <w:rFonts w:ascii="Arial" w:eastAsia="Calibri" w:hAnsi="Arial" w:cs="Arial"/>
                <w:iCs/>
                <w:sz w:val="22"/>
                <w:szCs w:val="22"/>
              </w:rPr>
              <w:t>23.364,49 EUR</w:t>
            </w:r>
          </w:p>
        </w:tc>
      </w:tr>
    </w:tbl>
    <w:p w14:paraId="4E783CCF" w14:textId="77777777" w:rsidR="007A4E29" w:rsidRDefault="007A4E29" w:rsidP="007A4E29">
      <w:pPr>
        <w:rPr>
          <w:rFonts w:ascii="Arial" w:eastAsia="Calibri" w:hAnsi="Arial" w:cs="Arial"/>
          <w:sz w:val="22"/>
          <w:szCs w:val="22"/>
        </w:rPr>
      </w:pPr>
    </w:p>
    <w:p w14:paraId="75C1AB2F" w14:textId="77777777" w:rsidR="007A4E29" w:rsidRDefault="007A4E29" w:rsidP="007A4E29">
      <w:pPr>
        <w:ind w:left="720"/>
        <w:contextualSpacing/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p w14:paraId="21D1300C" w14:textId="77777777" w:rsidR="007A4E29" w:rsidRDefault="007A4E29" w:rsidP="007A4E29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</w:rPr>
        <w:t>Razlozi za poništenje postupka</w:t>
      </w:r>
    </w:p>
    <w:p w14:paraId="712D0D81" w14:textId="77777777" w:rsidR="007A4E29" w:rsidRDefault="007A4E29" w:rsidP="007A4E29">
      <w:pPr>
        <w:ind w:left="720"/>
        <w:contextualSpacing/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p w14:paraId="41AAFC69" w14:textId="53D8FB1E" w:rsidR="00F477F8" w:rsidRPr="00F477F8" w:rsidRDefault="00F477F8" w:rsidP="00F477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6" w:lineRule="auto"/>
        <w:contextualSpacing/>
        <w:jc w:val="both"/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</w:pPr>
      <w:r w:rsidRPr="00F477F8">
        <w:rPr>
          <w:rFonts w:ascii="Arial" w:hAnsi="Arial" w:cs="Arial"/>
          <w:iCs/>
          <w:color w:val="000000"/>
          <w:spacing w:val="15"/>
          <w:sz w:val="22"/>
          <w:szCs w:val="22"/>
        </w:rPr>
        <w:t xml:space="preserve">JPU ZAGORKA IVANOVIĆ CETINJE, je dana </w:t>
      </w:r>
      <w:r w:rsidRPr="00B71006">
        <w:rPr>
          <w:rFonts w:ascii="Arial" w:hAnsi="Arial" w:cs="Arial"/>
          <w:iCs/>
          <w:color w:val="000000"/>
          <w:spacing w:val="15"/>
          <w:sz w:val="22"/>
          <w:szCs w:val="22"/>
        </w:rPr>
        <w:t>17</w:t>
      </w:r>
      <w:r w:rsidRPr="00F477F8">
        <w:rPr>
          <w:rFonts w:ascii="Arial" w:hAnsi="Arial" w:cs="Arial"/>
          <w:iCs/>
          <w:color w:val="000000"/>
          <w:spacing w:val="15"/>
          <w:sz w:val="22"/>
          <w:szCs w:val="22"/>
        </w:rPr>
        <w:t>.</w:t>
      </w:r>
      <w:r w:rsidRPr="00B71006">
        <w:rPr>
          <w:rFonts w:ascii="Arial" w:hAnsi="Arial" w:cs="Arial"/>
          <w:iCs/>
          <w:color w:val="000000"/>
          <w:spacing w:val="15"/>
          <w:sz w:val="22"/>
          <w:szCs w:val="22"/>
        </w:rPr>
        <w:t>06</w:t>
      </w:r>
      <w:r w:rsidRPr="00F477F8">
        <w:rPr>
          <w:rFonts w:ascii="Arial" w:hAnsi="Arial" w:cs="Arial"/>
          <w:iCs/>
          <w:color w:val="000000"/>
          <w:spacing w:val="15"/>
          <w:sz w:val="22"/>
          <w:szCs w:val="22"/>
        </w:rPr>
        <w:t>.202</w:t>
      </w:r>
      <w:r w:rsidRPr="00B71006">
        <w:rPr>
          <w:rFonts w:ascii="Arial" w:hAnsi="Arial" w:cs="Arial"/>
          <w:iCs/>
          <w:color w:val="000000"/>
          <w:spacing w:val="15"/>
          <w:sz w:val="22"/>
          <w:szCs w:val="22"/>
        </w:rPr>
        <w:t>2</w:t>
      </w:r>
      <w:r w:rsidRPr="00F477F8">
        <w:rPr>
          <w:rFonts w:ascii="Arial" w:hAnsi="Arial" w:cs="Arial"/>
          <w:iCs/>
          <w:color w:val="000000"/>
          <w:spacing w:val="15"/>
          <w:sz w:val="22"/>
          <w:szCs w:val="22"/>
        </w:rPr>
        <w:t>. godine objavilo</w:t>
      </w:r>
      <w:r w:rsidRPr="00F477F8">
        <w:rPr>
          <w:rFonts w:ascii="Arial" w:hAnsi="Arial" w:cs="Arial"/>
          <w:iCs/>
          <w:color w:val="000000"/>
          <w:spacing w:val="15"/>
          <w:sz w:val="22"/>
          <w:szCs w:val="22"/>
          <w:lang w:val="sr-Latn-CS"/>
        </w:rPr>
        <w:t xml:space="preserve"> </w:t>
      </w:r>
      <w:r w:rsidRPr="00F477F8">
        <w:rPr>
          <w:rFonts w:ascii="Arial" w:hAnsi="Arial" w:cs="Arial"/>
          <w:iCs/>
          <w:color w:val="000000"/>
          <w:spacing w:val="15"/>
          <w:sz w:val="22"/>
          <w:szCs w:val="22"/>
        </w:rPr>
        <w:t xml:space="preserve">tendersku dokumentaciju za nabavku prehrambenih proizvoda za ishranu djece broj </w:t>
      </w:r>
      <w:r w:rsidRPr="00DC1267">
        <w:rPr>
          <w:rFonts w:ascii="Arial" w:hAnsi="Arial" w:cs="Arial"/>
          <w:iCs/>
          <w:color w:val="000000"/>
          <w:spacing w:val="15"/>
          <w:sz w:val="22"/>
          <w:szCs w:val="22"/>
          <w:highlight w:val="yellow"/>
        </w:rPr>
        <w:t>…</w:t>
      </w:r>
      <w:r w:rsidRPr="00F477F8">
        <w:rPr>
          <w:rFonts w:ascii="Arial" w:hAnsi="Arial" w:cs="Arial"/>
          <w:iCs/>
          <w:color w:val="000000"/>
          <w:spacing w:val="15"/>
          <w:sz w:val="22"/>
          <w:szCs w:val="22"/>
        </w:rPr>
        <w:t xml:space="preserve"> šifra 13559 po sljedećim partijama: partije </w:t>
      </w:r>
      <w:bookmarkStart w:id="0" w:name="_Hlk94861528"/>
      <w:r w:rsidRPr="00F477F8">
        <w:rPr>
          <w:rFonts w:ascii="Arial" w:hAnsi="Arial" w:cs="Arial"/>
          <w:iCs/>
          <w:color w:val="000000"/>
          <w:spacing w:val="15"/>
          <w:sz w:val="22"/>
          <w:szCs w:val="22"/>
        </w:rPr>
        <w:t>1</w:t>
      </w:r>
      <w:r w:rsidRPr="00F477F8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 xml:space="preserve">: Hljeb, </w:t>
      </w:r>
      <w:r w:rsidRPr="00B71006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>2</w:t>
      </w:r>
      <w:r w:rsidRPr="00F477F8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>: Meso i mesni proizvod</w:t>
      </w:r>
      <w:bookmarkEnd w:id="0"/>
      <w:r w:rsidR="001901A0" w:rsidRPr="00B71006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>i</w:t>
      </w:r>
      <w:r w:rsidRPr="00F477F8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 xml:space="preserve">. </w:t>
      </w:r>
    </w:p>
    <w:p w14:paraId="30E79F0C" w14:textId="0202EB2A" w:rsidR="00901815" w:rsidRDefault="00901815" w:rsidP="00F477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6" w:lineRule="auto"/>
        <w:contextualSpacing/>
        <w:jc w:val="both"/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</w:pPr>
      <w:r w:rsidRPr="00901815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>Za partije 1: Hljeb je podnijeta jedna ponuda</w:t>
      </w:r>
      <w:r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 xml:space="preserve"> od strane ponuđača Martex doo Cetinje</w:t>
      </w:r>
      <w:r w:rsidR="00614F72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 xml:space="preserve"> </w:t>
      </w:r>
      <w:r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 xml:space="preserve">dana </w:t>
      </w:r>
      <w:r w:rsidRPr="00901815">
        <w:rPr>
          <w:rFonts w:ascii="Arial" w:hAnsi="Arial" w:cs="Arial"/>
          <w:iCs/>
          <w:color w:val="000000"/>
          <w:spacing w:val="15"/>
          <w:sz w:val="22"/>
          <w:szCs w:val="22"/>
        </w:rPr>
        <w:t>01.07.2022 u 16:12 sati</w:t>
      </w:r>
      <w:r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 xml:space="preserve">, šifra ponude </w:t>
      </w:r>
      <w:r w:rsidRPr="00901815">
        <w:rPr>
          <w:rFonts w:ascii="Arial" w:hAnsi="Arial" w:cs="Arial"/>
          <w:iCs/>
          <w:color w:val="000000"/>
          <w:spacing w:val="15"/>
          <w:sz w:val="22"/>
          <w:szCs w:val="22"/>
        </w:rPr>
        <w:t>26953</w:t>
      </w:r>
      <w:r>
        <w:rPr>
          <w:rFonts w:ascii="Arial" w:hAnsi="Arial" w:cs="Arial"/>
          <w:iCs/>
          <w:color w:val="000000"/>
          <w:spacing w:val="15"/>
          <w:sz w:val="22"/>
          <w:szCs w:val="22"/>
        </w:rPr>
        <w:t xml:space="preserve"> na iznos </w:t>
      </w:r>
      <w:r w:rsidRPr="00901815">
        <w:rPr>
          <w:rFonts w:ascii="Arial" w:hAnsi="Arial" w:cs="Arial"/>
          <w:iCs/>
          <w:color w:val="000000"/>
          <w:spacing w:val="15"/>
          <w:sz w:val="22"/>
          <w:szCs w:val="22"/>
        </w:rPr>
        <w:t>6.720,00 €</w:t>
      </w:r>
      <w:r>
        <w:rPr>
          <w:rFonts w:ascii="Arial" w:hAnsi="Arial" w:cs="Arial"/>
          <w:iCs/>
          <w:color w:val="000000"/>
          <w:spacing w:val="15"/>
          <w:sz w:val="22"/>
          <w:szCs w:val="22"/>
        </w:rPr>
        <w:t>.</w:t>
      </w:r>
    </w:p>
    <w:p w14:paraId="05110DE5" w14:textId="77777777" w:rsidR="009C3D30" w:rsidRPr="009C3D30" w:rsidRDefault="009C3D30" w:rsidP="009C3D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6" w:lineRule="auto"/>
        <w:contextualSpacing/>
        <w:jc w:val="both"/>
        <w:rPr>
          <w:rFonts w:ascii="Arial" w:hAnsi="Arial" w:cs="Arial"/>
          <w:iCs/>
          <w:color w:val="000000"/>
          <w:spacing w:val="15"/>
          <w:sz w:val="22"/>
          <w:szCs w:val="22"/>
          <w:lang w:val="sr-Latn-ME"/>
        </w:rPr>
      </w:pPr>
      <w:r w:rsidRPr="009C3D30">
        <w:rPr>
          <w:rFonts w:ascii="Arial" w:hAnsi="Arial" w:cs="Arial"/>
          <w:iCs/>
          <w:color w:val="000000"/>
          <w:spacing w:val="15"/>
          <w:sz w:val="22"/>
          <w:szCs w:val="22"/>
          <w:lang w:val="sr-Latn-ME"/>
        </w:rPr>
        <w:t>U ponudi je dostavljena Izjava privrednog subjeta u kojoj se navodi da je Naručilac „JU Lovćen Bečiće Cetinje“, a opis predmeta javne nabvake je „nabavka prehrambenih proizvoda i sredstava za higijenu“. Takođe, navedene partije su: „Partija 2: Sveže meso i smrznuto, Partija3: Mesne prerađevine i mesne konzerve“. U vezi sa navedenim, zaključije se da dostavljena izjava nije vezana za predmetnu nabavku, te samim tim nije dostavljena u skladu sa tenderskom dokumentacijom.  Imajući u vidu navedeno, ponuda Martex doo Cetinje je u ovom dijelu neispravna, shodno članu 133 stav 1 tačka stav 1 Zakona o javnim nabavkama.</w:t>
      </w:r>
    </w:p>
    <w:p w14:paraId="0600D281" w14:textId="2B2497D4" w:rsidR="00901815" w:rsidRDefault="009D35DA" w:rsidP="00F477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6" w:lineRule="auto"/>
        <w:contextualSpacing/>
        <w:jc w:val="both"/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</w:pPr>
      <w:r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 xml:space="preserve">Takođe, </w:t>
      </w:r>
      <w:r w:rsidRPr="009D35DA">
        <w:rPr>
          <w:rFonts w:ascii="Arial" w:hAnsi="Arial" w:cs="Arial"/>
          <w:bCs/>
          <w:iCs/>
          <w:color w:val="000000"/>
          <w:spacing w:val="15"/>
          <w:sz w:val="22"/>
          <w:szCs w:val="22"/>
          <w:lang w:val="sr-Latn-ME"/>
        </w:rPr>
        <w:t xml:space="preserve">tenderskom dokumentacijom </w:t>
      </w:r>
      <w:r>
        <w:rPr>
          <w:rFonts w:ascii="Arial" w:hAnsi="Arial" w:cs="Arial"/>
          <w:bCs/>
          <w:iCs/>
          <w:color w:val="000000"/>
          <w:spacing w:val="15"/>
          <w:sz w:val="22"/>
          <w:szCs w:val="22"/>
          <w:lang w:val="sr-Latn-ME"/>
        </w:rPr>
        <w:t xml:space="preserve">je </w:t>
      </w:r>
      <w:r w:rsidRPr="009D35DA">
        <w:rPr>
          <w:rFonts w:ascii="Arial" w:hAnsi="Arial" w:cs="Arial"/>
          <w:bCs/>
          <w:iCs/>
          <w:color w:val="000000"/>
          <w:spacing w:val="15"/>
          <w:sz w:val="22"/>
          <w:szCs w:val="22"/>
          <w:lang w:val="sr-Latn-ME"/>
        </w:rPr>
        <w:t>predviđeno da je p</w:t>
      </w:r>
      <w:r w:rsidRPr="009D35DA">
        <w:rPr>
          <w:rFonts w:ascii="Arial" w:hAnsi="Arial" w:cs="Arial"/>
          <w:bCs/>
          <w:iCs/>
          <w:color w:val="000000"/>
          <w:spacing w:val="15"/>
          <w:sz w:val="22"/>
          <w:szCs w:val="22"/>
        </w:rPr>
        <w:t>onuđač dužan dostaviti bezuslovnu i na prvi poziv naplativu garanciju ponude u iznosu od 2 % procijenjene vrijednosti javne nabavke, kao garanciju ostajanja u obavezi prema ponudi u periodu važenja ponude i 8 dana nakon isteka važenja ponude</w:t>
      </w:r>
      <w:r>
        <w:rPr>
          <w:rFonts w:ascii="Arial" w:hAnsi="Arial" w:cs="Arial"/>
          <w:bCs/>
          <w:iCs/>
          <w:color w:val="000000"/>
          <w:spacing w:val="15"/>
          <w:sz w:val="22"/>
          <w:szCs w:val="22"/>
        </w:rPr>
        <w:t xml:space="preserve">. Kako je </w:t>
      </w:r>
      <w:r w:rsidRPr="009D35DA">
        <w:rPr>
          <w:rFonts w:ascii="Arial" w:hAnsi="Arial" w:cs="Arial"/>
          <w:bCs/>
          <w:iCs/>
          <w:color w:val="000000"/>
          <w:spacing w:val="15"/>
          <w:sz w:val="22"/>
          <w:szCs w:val="22"/>
        </w:rPr>
        <w:t xml:space="preserve">procijenjena vrijednost za partiju 1: </w:t>
      </w:r>
      <w:r w:rsidRPr="0001223F">
        <w:rPr>
          <w:rFonts w:ascii="Arial" w:hAnsi="Arial" w:cs="Arial"/>
          <w:bCs/>
          <w:i/>
          <w:iCs/>
          <w:color w:val="000000"/>
          <w:spacing w:val="15"/>
          <w:sz w:val="22"/>
          <w:szCs w:val="22"/>
        </w:rPr>
        <w:t>6.728,97 EUR</w:t>
      </w:r>
      <w:r w:rsidRPr="009D35DA">
        <w:rPr>
          <w:rFonts w:ascii="Arial" w:hAnsi="Arial" w:cs="Arial"/>
          <w:bCs/>
          <w:i/>
          <w:iCs/>
          <w:color w:val="000000"/>
          <w:spacing w:val="15"/>
          <w:sz w:val="22"/>
          <w:szCs w:val="22"/>
        </w:rPr>
        <w:t>,</w:t>
      </w:r>
      <w:r w:rsidR="00614F72">
        <w:rPr>
          <w:rFonts w:ascii="Arial" w:hAnsi="Arial" w:cs="Arial"/>
          <w:bCs/>
          <w:i/>
          <w:iCs/>
          <w:color w:val="000000"/>
          <w:spacing w:val="15"/>
          <w:sz w:val="22"/>
          <w:szCs w:val="22"/>
        </w:rPr>
        <w:t xml:space="preserve"> za partiju 2:</w:t>
      </w:r>
      <w:r w:rsidR="00614F72" w:rsidRPr="00614F72">
        <w:t xml:space="preserve"> </w:t>
      </w:r>
      <w:r w:rsidR="00614F72" w:rsidRPr="00614F72">
        <w:rPr>
          <w:rFonts w:ascii="Arial" w:hAnsi="Arial" w:cs="Arial"/>
          <w:bCs/>
          <w:i/>
          <w:iCs/>
          <w:color w:val="000000"/>
          <w:spacing w:val="15"/>
          <w:sz w:val="22"/>
          <w:szCs w:val="22"/>
        </w:rPr>
        <w:t>23.364,49 EUR</w:t>
      </w:r>
      <w:r w:rsidR="00614F72">
        <w:rPr>
          <w:rFonts w:ascii="Arial" w:hAnsi="Arial" w:cs="Arial"/>
          <w:bCs/>
          <w:i/>
          <w:iCs/>
          <w:color w:val="000000"/>
          <w:spacing w:val="15"/>
          <w:sz w:val="22"/>
          <w:szCs w:val="22"/>
        </w:rPr>
        <w:t xml:space="preserve"> </w:t>
      </w:r>
      <w:r w:rsidRPr="009D35DA">
        <w:rPr>
          <w:rFonts w:ascii="Arial" w:hAnsi="Arial" w:cs="Arial"/>
          <w:bCs/>
          <w:i/>
          <w:iCs/>
          <w:color w:val="000000"/>
          <w:spacing w:val="15"/>
          <w:sz w:val="22"/>
          <w:szCs w:val="22"/>
        </w:rPr>
        <w:t xml:space="preserve"> to 2% iznosi 134,5794€</w:t>
      </w:r>
      <w:r w:rsidR="00614F72">
        <w:rPr>
          <w:rFonts w:ascii="Arial" w:hAnsi="Arial" w:cs="Arial"/>
          <w:bCs/>
          <w:i/>
          <w:iCs/>
          <w:color w:val="000000"/>
          <w:spacing w:val="15"/>
          <w:sz w:val="22"/>
          <w:szCs w:val="22"/>
        </w:rPr>
        <w:t xml:space="preserve"> za partiju 1, odnosno 467,2898€ za partiju 2</w:t>
      </w:r>
      <w:r w:rsidRPr="009D35DA">
        <w:rPr>
          <w:rFonts w:ascii="Arial" w:hAnsi="Arial" w:cs="Arial"/>
          <w:bCs/>
          <w:i/>
          <w:iCs/>
          <w:color w:val="000000"/>
          <w:spacing w:val="15"/>
          <w:sz w:val="22"/>
          <w:szCs w:val="22"/>
        </w:rPr>
        <w:t xml:space="preserve">. </w:t>
      </w:r>
      <w:r>
        <w:rPr>
          <w:rFonts w:ascii="Arial" w:hAnsi="Arial" w:cs="Arial"/>
          <w:bCs/>
          <w:i/>
          <w:iCs/>
          <w:color w:val="000000"/>
          <w:spacing w:val="15"/>
          <w:sz w:val="22"/>
          <w:szCs w:val="22"/>
        </w:rPr>
        <w:t>Obzirom da</w:t>
      </w:r>
      <w:r w:rsidRPr="009D35DA">
        <w:rPr>
          <w:rFonts w:ascii="Arial" w:hAnsi="Arial" w:cs="Arial"/>
          <w:bCs/>
          <w:i/>
          <w:iCs/>
          <w:color w:val="000000"/>
          <w:spacing w:val="15"/>
          <w:sz w:val="22"/>
          <w:szCs w:val="22"/>
        </w:rPr>
        <w:t xml:space="preserve"> je garancije</w:t>
      </w:r>
      <w:r>
        <w:rPr>
          <w:rFonts w:ascii="Arial" w:hAnsi="Arial" w:cs="Arial"/>
          <w:bCs/>
          <w:i/>
          <w:iCs/>
          <w:color w:val="000000"/>
          <w:spacing w:val="15"/>
          <w:sz w:val="22"/>
          <w:szCs w:val="22"/>
        </w:rPr>
        <w:t xml:space="preserve"> ponude</w:t>
      </w:r>
      <w:r w:rsidRPr="009D35DA">
        <w:rPr>
          <w:rFonts w:ascii="Arial" w:hAnsi="Arial" w:cs="Arial"/>
          <w:bCs/>
          <w:i/>
          <w:iCs/>
          <w:color w:val="000000"/>
          <w:spacing w:val="15"/>
          <w:sz w:val="22"/>
          <w:szCs w:val="22"/>
        </w:rPr>
        <w:t xml:space="preserve"> dostavljena na manji iznos od traženog (134,30€</w:t>
      </w:r>
      <w:r w:rsidR="00614F72">
        <w:rPr>
          <w:rFonts w:ascii="Arial" w:hAnsi="Arial" w:cs="Arial"/>
          <w:bCs/>
          <w:i/>
          <w:iCs/>
          <w:color w:val="000000"/>
          <w:spacing w:val="15"/>
          <w:sz w:val="22"/>
          <w:szCs w:val="22"/>
        </w:rPr>
        <w:t xml:space="preserve"> za partiju 1. Odnosno 415,65€ za partiju 2</w:t>
      </w:r>
      <w:r w:rsidRPr="009D35DA">
        <w:rPr>
          <w:rFonts w:ascii="Arial" w:hAnsi="Arial" w:cs="Arial"/>
          <w:bCs/>
          <w:i/>
          <w:iCs/>
          <w:color w:val="000000"/>
          <w:spacing w:val="15"/>
          <w:sz w:val="22"/>
          <w:szCs w:val="22"/>
        </w:rPr>
        <w:t>), to je shodno članu 133 stav 1 tačka 3 u ovom dijelu ponuda neispravna.</w:t>
      </w:r>
    </w:p>
    <w:p w14:paraId="5B724B62" w14:textId="77777777" w:rsidR="00D4208C" w:rsidRDefault="00D4208C" w:rsidP="00F477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6" w:lineRule="auto"/>
        <w:contextualSpacing/>
        <w:jc w:val="both"/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</w:pPr>
    </w:p>
    <w:p w14:paraId="4A288854" w14:textId="417AE6E6" w:rsidR="00F477F8" w:rsidRPr="00B71006" w:rsidRDefault="00D4208C" w:rsidP="00F477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6" w:lineRule="auto"/>
        <w:contextualSpacing/>
        <w:jc w:val="both"/>
        <w:rPr>
          <w:rFonts w:ascii="Arial" w:hAnsi="Arial" w:cs="Arial"/>
          <w:iCs/>
          <w:color w:val="000000"/>
          <w:spacing w:val="15"/>
          <w:sz w:val="22"/>
          <w:szCs w:val="22"/>
        </w:rPr>
      </w:pPr>
      <w:r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>Dakle, z</w:t>
      </w:r>
      <w:r w:rsidR="00F477F8" w:rsidRPr="00B71006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>a partije 1: Hljeb</w:t>
      </w:r>
      <w:r w:rsidR="0005302B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 xml:space="preserve"> </w:t>
      </w:r>
      <w:r w:rsidR="0005302B" w:rsidRPr="0005302B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>je podnijeta jedna</w:t>
      </w:r>
      <w:r w:rsidR="0005302B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 xml:space="preserve"> </w:t>
      </w:r>
      <w:r w:rsidR="0005302B" w:rsidRPr="0005302B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>ponud</w:t>
      </w:r>
      <w:r w:rsidR="00975E90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>a</w:t>
      </w:r>
      <w:r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 xml:space="preserve"> koja je shodno članu 140 stav 1 </w:t>
      </w:r>
      <w:r w:rsidRPr="000561B7">
        <w:rPr>
          <w:rFonts w:ascii="Arial" w:hAnsi="Arial" w:cs="Arial"/>
          <w:iCs/>
          <w:color w:val="000000"/>
          <w:spacing w:val="15"/>
          <w:sz w:val="22"/>
          <w:szCs w:val="22"/>
          <w:highlight w:val="yellow"/>
          <w:lang w:val="sl-SI"/>
        </w:rPr>
        <w:t>tačke 1 i 4 neispravne</w:t>
      </w:r>
      <w:r w:rsidR="00975E90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 xml:space="preserve">, te se </w:t>
      </w:r>
      <w:r w:rsidR="0005302B" w:rsidRPr="0005302B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>shodno članu 140 stav</w:t>
      </w:r>
      <w:r w:rsidR="009567AE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 xml:space="preserve"> 1 tačka</w:t>
      </w:r>
      <w:r w:rsidR="0005302B" w:rsidRPr="0005302B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 xml:space="preserve"> 4, donosi odluka o poništenju postupka javne nabavke za pomenut</w:t>
      </w:r>
      <w:r w:rsidR="00975E90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>u</w:t>
      </w:r>
      <w:r w:rsidR="0005302B" w:rsidRPr="0005302B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 xml:space="preserve"> partij</w:t>
      </w:r>
      <w:r w:rsidR="00975E90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>u</w:t>
      </w:r>
      <w:r w:rsidR="0005302B" w:rsidRPr="0005302B">
        <w:rPr>
          <w:rFonts w:ascii="Arial" w:hAnsi="Arial" w:cs="Arial"/>
          <w:iCs/>
          <w:color w:val="000000"/>
          <w:spacing w:val="15"/>
          <w:sz w:val="22"/>
          <w:szCs w:val="22"/>
          <w:lang w:val="sl-SI"/>
        </w:rPr>
        <w:t>.</w:t>
      </w:r>
    </w:p>
    <w:p w14:paraId="5A385573" w14:textId="3E330FA5" w:rsidR="00F477F8" w:rsidRDefault="00F477F8" w:rsidP="00F477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6" w:lineRule="auto"/>
        <w:contextualSpacing/>
        <w:jc w:val="both"/>
        <w:rPr>
          <w:rFonts w:ascii="Arial" w:hAnsi="Arial" w:cs="Arial"/>
          <w:i/>
          <w:color w:val="000000"/>
          <w:spacing w:val="15"/>
          <w:sz w:val="22"/>
          <w:szCs w:val="22"/>
        </w:rPr>
      </w:pPr>
      <w:bookmarkStart w:id="1" w:name="_GoBack"/>
      <w:bookmarkEnd w:id="1"/>
    </w:p>
    <w:p w14:paraId="76E0EAD0" w14:textId="77777777" w:rsidR="007A4E29" w:rsidRDefault="007A4E29" w:rsidP="007A4E29">
      <w:pPr>
        <w:rPr>
          <w:rFonts w:ascii="Arial" w:eastAsia="Calibri" w:hAnsi="Arial" w:cs="Arial"/>
          <w:sz w:val="22"/>
          <w:szCs w:val="22"/>
        </w:rPr>
      </w:pPr>
    </w:p>
    <w:p w14:paraId="2D9D3050" w14:textId="77777777" w:rsidR="007A4E29" w:rsidRDefault="007A4E29" w:rsidP="007A4E29">
      <w:pPr>
        <w:rPr>
          <w:rFonts w:ascii="Arial" w:hAnsi="Arial" w:cs="Arial"/>
          <w:b/>
          <w:color w:val="000000"/>
          <w:spacing w:val="15"/>
          <w:sz w:val="22"/>
          <w:szCs w:val="22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</w:rPr>
        <w:t>Uputstvo o pravnoj zaštiti</w:t>
      </w:r>
    </w:p>
    <w:p w14:paraId="0253458F" w14:textId="77777777" w:rsidR="007A4E29" w:rsidRDefault="007A4E29" w:rsidP="007A4E29">
      <w:pPr>
        <w:rPr>
          <w:rFonts w:ascii="Arial" w:eastAsia="Calibri" w:hAnsi="Arial" w:cs="Arial"/>
          <w:sz w:val="22"/>
          <w:szCs w:val="22"/>
        </w:rPr>
      </w:pPr>
    </w:p>
    <w:p w14:paraId="4FA01FEB" w14:textId="77777777" w:rsidR="007A4E29" w:rsidRDefault="007A4E29" w:rsidP="007A4E29">
      <w:pPr>
        <w:jc w:val="both"/>
        <w:rPr>
          <w:rFonts w:ascii="Arial" w:eastAsia="Calibri" w:hAnsi="Arial" w:cs="Arial"/>
          <w:sz w:val="22"/>
          <w:szCs w:val="22"/>
          <w:lang w:val="sr-Latn-ME"/>
        </w:rPr>
      </w:pPr>
      <w:r>
        <w:rPr>
          <w:rFonts w:ascii="Arial" w:eastAsia="Calibri" w:hAnsi="Arial" w:cs="Arial"/>
          <w:sz w:val="22"/>
          <w:szCs w:val="22"/>
          <w:lang w:val="sr-Latn-ME"/>
        </w:rPr>
        <w:t xml:space="preserve">Kandidat/ponuđač može izjaviti žalbu protiv ove odluke Komisiji za zaštitu prava u roku od 10 dana od dana objavljivanja odluke. </w:t>
      </w:r>
    </w:p>
    <w:p w14:paraId="4CF55137" w14:textId="77777777" w:rsidR="007A4E29" w:rsidRDefault="007A4E29" w:rsidP="007A4E29">
      <w:pPr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p w14:paraId="7A398976" w14:textId="77777777" w:rsidR="007A4E29" w:rsidRDefault="007A4E29" w:rsidP="007A4E29">
      <w:pPr>
        <w:tabs>
          <w:tab w:val="left" w:pos="5760"/>
        </w:tabs>
        <w:spacing w:after="200" w:line="276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  <w:r>
        <w:rPr>
          <w:rFonts w:ascii="Arial" w:eastAsia="Calibri" w:hAnsi="Arial" w:cs="Arial"/>
          <w:sz w:val="22"/>
          <w:szCs w:val="22"/>
          <w:lang w:val="sr-Latn-ME"/>
        </w:rPr>
        <w:t xml:space="preserve">Žalba se podnosi preko naručioca, i to do uspostavljanja ESJN, neposredno ili putem preporučene pošte u pisanom obliku a nakon uspostavljanja ESJN elektornskim putem na ESJN. </w:t>
      </w:r>
    </w:p>
    <w:p w14:paraId="0C5B75F2" w14:textId="77777777" w:rsidR="007A4E29" w:rsidRDefault="007A4E29" w:rsidP="007A4E29">
      <w:pPr>
        <w:tabs>
          <w:tab w:val="left" w:pos="5760"/>
        </w:tabs>
        <w:spacing w:after="200" w:line="276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  <w:r>
        <w:rPr>
          <w:rFonts w:ascii="Arial" w:eastAsia="Calibri" w:hAnsi="Arial" w:cs="Arial"/>
          <w:sz w:val="22"/>
          <w:szCs w:val="22"/>
          <w:lang w:val="sr-Latn-ME"/>
        </w:rPr>
        <w:t>Žalba koja nije podnesena na naprijed predviđeni način biće odbijena kao nedozvoljena.</w:t>
      </w:r>
    </w:p>
    <w:p w14:paraId="2BC884FB" w14:textId="77777777" w:rsidR="007A4E29" w:rsidRDefault="007A4E29" w:rsidP="007A4E29">
      <w:pPr>
        <w:tabs>
          <w:tab w:val="left" w:pos="5760"/>
        </w:tabs>
        <w:spacing w:after="200" w:line="276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  <w:r>
        <w:rPr>
          <w:rFonts w:ascii="Arial" w:eastAsia="Calibri" w:hAnsi="Arial" w:cs="Arial"/>
          <w:sz w:val="22"/>
          <w:szCs w:val="22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6A25046" w14:textId="77777777" w:rsidR="007A4E29" w:rsidRDefault="007A4E29" w:rsidP="007A4E29">
      <w:pPr>
        <w:tabs>
          <w:tab w:val="left" w:pos="5760"/>
        </w:tabs>
        <w:spacing w:after="200" w:line="276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  <w:r>
        <w:rPr>
          <w:rFonts w:ascii="Arial" w:eastAsia="Calibri" w:hAnsi="Arial" w:cs="Arial"/>
          <w:sz w:val="22"/>
          <w:szCs w:val="22"/>
          <w:lang w:val="sr-Latn-ME"/>
        </w:rPr>
        <w:t>Iznos uplate iz prethodnog stava je iznos koji je prispio na račun Komisije za zaštitu prava.</w:t>
      </w:r>
    </w:p>
    <w:p w14:paraId="5BEE6505" w14:textId="77777777" w:rsidR="007A4E29" w:rsidRDefault="007A4E29" w:rsidP="007A4E29">
      <w:pPr>
        <w:tabs>
          <w:tab w:val="left" w:pos="5760"/>
        </w:tabs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Ukoliko je predmet nabavke podijeljen po partijama, a žalba se odnosi samo na određenu/e partiju/e, naknada se plaća u iznosu 1% od procijenjene vrijednosti javne nabavke te /tih partije/a.</w:t>
      </w:r>
    </w:p>
    <w:p w14:paraId="63A6579E" w14:textId="77777777" w:rsidR="007A4E29" w:rsidRDefault="007A4E29" w:rsidP="007A4E29">
      <w:pPr>
        <w:tabs>
          <w:tab w:val="left" w:pos="5760"/>
        </w:tabs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7F7C2A53" w14:textId="77777777" w:rsidR="007A4E29" w:rsidRDefault="007A4E29" w:rsidP="007A4E29">
      <w:pPr>
        <w:tabs>
          <w:tab w:val="left" w:pos="5760"/>
        </w:tabs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t xml:space="preserve">Instrukcije za plaćanje naknade za vođenje postupka od strane želilaca iz inostranstva nalaze se na internet stranici </w:t>
      </w:r>
      <w:r>
        <w:rPr>
          <w:rFonts w:ascii="Arial" w:eastAsia="Calibri" w:hAnsi="Arial" w:cs="Arial"/>
          <w:sz w:val="22"/>
          <w:szCs w:val="22"/>
          <w:lang w:val="sr-Latn-ME"/>
        </w:rPr>
        <w:t xml:space="preserve">Komisije za zaštitu prava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http://www.kontrola-nabavki.me/.</w:t>
      </w:r>
    </w:p>
    <w:p w14:paraId="5970C1DD" w14:textId="77777777" w:rsidR="007A4E29" w:rsidRDefault="007A4E29" w:rsidP="007A4E29">
      <w:pPr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p w14:paraId="55CA241C" w14:textId="77777777" w:rsidR="007A4E29" w:rsidRDefault="007A4E29" w:rsidP="007A4E29">
      <w:pPr>
        <w:rPr>
          <w:rFonts w:ascii="Arial" w:eastAsia="Calibri" w:hAnsi="Arial" w:cs="Arial"/>
          <w:sz w:val="22"/>
          <w:szCs w:val="22"/>
        </w:rPr>
      </w:pPr>
    </w:p>
    <w:p w14:paraId="46D8246E" w14:textId="6ECE653A" w:rsidR="007A4E29" w:rsidRDefault="007A4E29" w:rsidP="007A4E29">
      <w:pPr>
        <w:ind w:left="4248" w:firstLine="708"/>
        <w:rPr>
          <w:rFonts w:ascii="Arial" w:hAnsi="Arial" w:cs="Arial"/>
          <w:b/>
          <w:color w:val="000000"/>
          <w:spacing w:val="15"/>
          <w:sz w:val="22"/>
          <w:szCs w:val="22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</w:rPr>
        <w:t>OVLAŠĆENO LICE NARUČIOCA</w:t>
      </w:r>
    </w:p>
    <w:p w14:paraId="7F0E6784" w14:textId="4D270E17" w:rsidR="007A4E29" w:rsidRPr="007A4E29" w:rsidRDefault="007A4E29" w:rsidP="007A4E29">
      <w:pPr>
        <w:ind w:left="4248" w:firstLine="708"/>
        <w:rPr>
          <w:rFonts w:ascii="Arial" w:hAnsi="Arial" w:cs="Arial"/>
          <w:b/>
          <w:color w:val="000000"/>
          <w:spacing w:val="15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</w:rPr>
        <w:t>Maja Mi</w:t>
      </w:r>
      <w:r>
        <w:rPr>
          <w:rFonts w:ascii="Arial" w:hAnsi="Arial" w:cs="Arial"/>
          <w:b/>
          <w:color w:val="000000"/>
          <w:spacing w:val="15"/>
          <w:sz w:val="22"/>
          <w:szCs w:val="22"/>
          <w:lang w:val="sl-SI"/>
        </w:rPr>
        <w:t>ćunović, Direktorica</w:t>
      </w:r>
    </w:p>
    <w:p w14:paraId="6CFA7D21" w14:textId="77777777" w:rsidR="007A4E29" w:rsidRDefault="007A4E29" w:rsidP="007A4E29">
      <w:pPr>
        <w:rPr>
          <w:rFonts w:ascii="Arial" w:eastAsia="Calibri" w:hAnsi="Arial" w:cs="Arial"/>
          <w:sz w:val="22"/>
          <w:szCs w:val="22"/>
        </w:rPr>
      </w:pPr>
    </w:p>
    <w:p w14:paraId="609F4DC7" w14:textId="6191CF51" w:rsidR="007A4E29" w:rsidRDefault="007A4E29" w:rsidP="007A4E29">
      <w:pPr>
        <w:tabs>
          <w:tab w:val="left" w:pos="284"/>
        </w:tabs>
        <w:jc w:val="right"/>
        <w:rPr>
          <w:rFonts w:ascii="Arial" w:eastAsia="Calibri" w:hAnsi="Arial" w:cs="Arial"/>
          <w:sz w:val="22"/>
          <w:szCs w:val="22"/>
          <w:lang w:val="sr-Latn-CS"/>
        </w:rPr>
      </w:pPr>
      <w:r>
        <w:rPr>
          <w:rFonts w:ascii="Arial" w:eastAsia="Calibri" w:hAnsi="Arial" w:cs="Arial"/>
          <w:sz w:val="22"/>
          <w:szCs w:val="22"/>
          <w:u w:val="single"/>
          <w:lang w:val="pl-PL"/>
        </w:rPr>
        <w:t xml:space="preserve">       _______________________    </w:t>
      </w:r>
      <w:r>
        <w:rPr>
          <w:rFonts w:ascii="Arial" w:eastAsia="Calibri" w:hAnsi="Arial" w:cs="Arial"/>
          <w:sz w:val="22"/>
          <w:szCs w:val="22"/>
          <w:lang w:val="pl-PL"/>
        </w:rPr>
        <w:t xml:space="preserve">,  </w:t>
      </w:r>
    </w:p>
    <w:p w14:paraId="5A77AF9F" w14:textId="77777777" w:rsidR="007A4E29" w:rsidRDefault="007A4E29" w:rsidP="007A4E29">
      <w:pPr>
        <w:rPr>
          <w:rFonts w:ascii="Arial" w:eastAsia="Calibri" w:hAnsi="Arial" w:cs="Arial"/>
          <w:sz w:val="22"/>
          <w:szCs w:val="22"/>
          <w:lang w:val="sr-Latn-CS"/>
        </w:rPr>
      </w:pPr>
      <w:r>
        <w:rPr>
          <w:rFonts w:ascii="Arial" w:eastAsia="Calibri" w:hAnsi="Arial" w:cs="Arial"/>
          <w:sz w:val="22"/>
          <w:szCs w:val="22"/>
          <w:lang w:val="sr-Latn-CS"/>
        </w:rPr>
        <w:t xml:space="preserve">                                                   </w:t>
      </w:r>
    </w:p>
    <w:p w14:paraId="3C9948EB" w14:textId="77777777" w:rsidR="007A4E29" w:rsidRDefault="007A4E29" w:rsidP="007A4E29">
      <w:pPr>
        <w:rPr>
          <w:rFonts w:ascii="Arial" w:eastAsia="Calibri" w:hAnsi="Arial" w:cs="Arial"/>
          <w:sz w:val="22"/>
          <w:szCs w:val="22"/>
          <w:lang w:val="sr-Latn-CS"/>
        </w:rPr>
        <w:sectPr w:rsidR="007A4E29">
          <w:footnotePr>
            <w:numRestart w:val="eachSect"/>
          </w:footnotePr>
          <w:pgSz w:w="11909" w:h="16834"/>
          <w:pgMar w:top="1170" w:right="1419" w:bottom="810" w:left="1418" w:header="720" w:footer="164" w:gutter="0"/>
          <w:cols w:space="720"/>
        </w:sectPr>
      </w:pPr>
    </w:p>
    <w:p w14:paraId="5F8F3743" w14:textId="77777777" w:rsidR="007A4E29" w:rsidRDefault="007A4E29" w:rsidP="007A4E29">
      <w:pPr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  <w:lang w:val="sr-Latn-CS"/>
        </w:rPr>
        <w:lastRenderedPageBreak/>
        <w:t xml:space="preserve">                                                                     M.P                                                </w:t>
      </w:r>
      <w:r>
        <w:rPr>
          <w:rFonts w:ascii="Arial" w:eastAsia="Calibri" w:hAnsi="Arial" w:cs="Arial"/>
          <w:sz w:val="22"/>
          <w:szCs w:val="22"/>
          <w:u w:val="single"/>
          <w:lang w:val="pl-PL"/>
        </w:rPr>
        <w:t>(</w:t>
      </w:r>
      <w:r>
        <w:rPr>
          <w:rFonts w:ascii="Arial" w:eastAsia="Calibri" w:hAnsi="Arial" w:cs="Arial"/>
          <w:i/>
          <w:iCs/>
          <w:sz w:val="22"/>
          <w:szCs w:val="22"/>
          <w:u w:val="single"/>
          <w:lang w:val="pl-PL"/>
        </w:rPr>
        <w:t>potpis</w:t>
      </w:r>
      <w:r>
        <w:rPr>
          <w:rFonts w:ascii="Arial" w:eastAsia="Calibri" w:hAnsi="Arial" w:cs="Arial"/>
          <w:sz w:val="22"/>
          <w:szCs w:val="22"/>
          <w:u w:val="single"/>
          <w:lang w:val="pl-PL"/>
        </w:rPr>
        <w:t xml:space="preserve">) </w:t>
      </w:r>
      <w:r>
        <w:rPr>
          <w:rFonts w:ascii="Arial" w:eastAsia="Calibri" w:hAnsi="Arial" w:cs="Arial"/>
          <w:sz w:val="22"/>
          <w:szCs w:val="22"/>
          <w:u w:val="single"/>
          <w:vertAlign w:val="superscript"/>
          <w:lang w:val="pl-PL"/>
        </w:rPr>
        <w:footnoteReference w:id="1"/>
      </w:r>
      <w:r>
        <w:rPr>
          <w:rFonts w:ascii="Arial" w:eastAsia="Calibri" w:hAnsi="Arial" w:cs="Arial"/>
          <w:sz w:val="22"/>
          <w:szCs w:val="22"/>
          <w:u w:val="single"/>
          <w:lang w:val="pl-PL"/>
        </w:rPr>
        <w:t xml:space="preserve">       </w:t>
      </w:r>
    </w:p>
    <w:p w14:paraId="1447E1A8" w14:textId="77777777" w:rsidR="007A4E29" w:rsidRDefault="007A4E29" w:rsidP="007A4E29">
      <w:pPr>
        <w:rPr>
          <w:rFonts w:ascii="Arial" w:eastAsia="Calibri" w:hAnsi="Arial" w:cs="Arial"/>
          <w:sz w:val="22"/>
          <w:szCs w:val="22"/>
        </w:rPr>
      </w:pPr>
    </w:p>
    <w:p w14:paraId="24A8951E" w14:textId="77777777" w:rsidR="007A4E29" w:rsidRDefault="007A4E29" w:rsidP="007A4E29">
      <w:pPr>
        <w:spacing w:after="160" w:line="256" w:lineRule="auto"/>
        <w:rPr>
          <w:rFonts w:ascii="Arial" w:eastAsia="Calibri" w:hAnsi="Arial" w:cs="Arial"/>
          <w:sz w:val="22"/>
          <w:szCs w:val="22"/>
        </w:rPr>
      </w:pPr>
    </w:p>
    <w:p w14:paraId="726D6461" w14:textId="77777777" w:rsidR="007A4E29" w:rsidRDefault="007A4E29" w:rsidP="007A4E29">
      <w:pPr>
        <w:spacing w:after="160" w:line="256" w:lineRule="auto"/>
        <w:rPr>
          <w:rFonts w:ascii="Arial" w:eastAsia="Calibri" w:hAnsi="Arial" w:cs="Arial"/>
          <w:sz w:val="22"/>
          <w:szCs w:val="22"/>
        </w:rPr>
      </w:pPr>
    </w:p>
    <w:p w14:paraId="7205B5AB" w14:textId="77777777" w:rsidR="00532E18" w:rsidRDefault="00532E18"/>
    <w:sectPr w:rsidR="00532E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066361" w14:textId="77777777" w:rsidR="001C762A" w:rsidRDefault="001C762A" w:rsidP="007A4E29">
      <w:r>
        <w:separator/>
      </w:r>
    </w:p>
  </w:endnote>
  <w:endnote w:type="continuationSeparator" w:id="0">
    <w:p w14:paraId="00D310DA" w14:textId="77777777" w:rsidR="001C762A" w:rsidRDefault="001C762A" w:rsidP="007A4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66C877" w14:textId="77777777" w:rsidR="001C762A" w:rsidRDefault="001C762A" w:rsidP="007A4E29">
      <w:r>
        <w:separator/>
      </w:r>
    </w:p>
  </w:footnote>
  <w:footnote w:type="continuationSeparator" w:id="0">
    <w:p w14:paraId="7976D9AA" w14:textId="77777777" w:rsidR="001C762A" w:rsidRDefault="001C762A" w:rsidP="007A4E29">
      <w:r>
        <w:continuationSeparator/>
      </w:r>
    </w:p>
  </w:footnote>
  <w:footnote w:id="1">
    <w:p w14:paraId="69B0DE30" w14:textId="77777777" w:rsidR="007A4E29" w:rsidRDefault="007A4E29" w:rsidP="007A4E29">
      <w:pPr>
        <w:pStyle w:val="FootnoteText"/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Ukoliko naručilac koristi sertifikovani elektronski potpis, pečat nije potreban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83A08"/>
    <w:multiLevelType w:val="hybridMultilevel"/>
    <w:tmpl w:val="D2E4FE26"/>
    <w:lvl w:ilvl="0" w:tplc="E82A31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D1B"/>
    <w:rsid w:val="0005302B"/>
    <w:rsid w:val="000561B7"/>
    <w:rsid w:val="00167D1B"/>
    <w:rsid w:val="001901A0"/>
    <w:rsid w:val="001C762A"/>
    <w:rsid w:val="00423E74"/>
    <w:rsid w:val="00532E18"/>
    <w:rsid w:val="00614F72"/>
    <w:rsid w:val="006E0886"/>
    <w:rsid w:val="007119F1"/>
    <w:rsid w:val="007A4E29"/>
    <w:rsid w:val="008C3104"/>
    <w:rsid w:val="008D101A"/>
    <w:rsid w:val="008E1973"/>
    <w:rsid w:val="00901815"/>
    <w:rsid w:val="009503EE"/>
    <w:rsid w:val="009567AE"/>
    <w:rsid w:val="00975E90"/>
    <w:rsid w:val="009C3D30"/>
    <w:rsid w:val="009D35DA"/>
    <w:rsid w:val="00B71006"/>
    <w:rsid w:val="00C122B8"/>
    <w:rsid w:val="00CC495B"/>
    <w:rsid w:val="00CF09AA"/>
    <w:rsid w:val="00D4208C"/>
    <w:rsid w:val="00DC1267"/>
    <w:rsid w:val="00E41FCA"/>
    <w:rsid w:val="00F3025C"/>
    <w:rsid w:val="00F4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731CD"/>
  <w15:chartTrackingRefBased/>
  <w15:docId w15:val="{51F5B051-7495-49A3-93CC-7B4C939C8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E29"/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A4E2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4E29"/>
    <w:rPr>
      <w:rFonts w:eastAsia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7A4E2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18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815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C3D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3D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3D3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56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746</Words>
  <Characters>4256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milicak</dc:creator>
  <cp:keywords/>
  <dc:description/>
  <cp:lastModifiedBy>milicak</cp:lastModifiedBy>
  <cp:revision>26</cp:revision>
  <dcterms:created xsi:type="dcterms:W3CDTF">2022-07-12T06:47:00Z</dcterms:created>
  <dcterms:modified xsi:type="dcterms:W3CDTF">2022-07-19T11:48:00Z</dcterms:modified>
</cp:coreProperties>
</file>