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DED" w:rsidRDefault="00876DED" w:rsidP="00876DED">
      <w:pPr>
        <w:spacing w:after="160" w:line="276" w:lineRule="auto"/>
        <w:rPr>
          <w:rFonts w:ascii="Arial" w:eastAsia="Calibri" w:hAnsi="Arial" w:cs="Arial"/>
          <w:lang w:val="sr-Latn-ME"/>
        </w:rPr>
      </w:pPr>
    </w:p>
    <w:p w:rsidR="00876DED" w:rsidRPr="00447DAD" w:rsidRDefault="00876DED" w:rsidP="00876DED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 OBRAZAC 1  </w:t>
      </w: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JU </w:t>
      </w:r>
      <w:r w:rsidR="002E089F">
        <w:rPr>
          <w:rFonts w:ascii="Arial" w:hAnsi="Arial" w:cs="Arial"/>
          <w:color w:val="000000"/>
          <w:u w:val="single"/>
          <w:lang w:val="sr-Latn-ME"/>
        </w:rPr>
        <w:t>OŠ</w:t>
      </w:r>
      <w:r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="00EB0518">
        <w:rPr>
          <w:rFonts w:ascii="Arial" w:hAnsi="Arial" w:cs="Arial"/>
          <w:color w:val="000000"/>
          <w:u w:val="single"/>
          <w:lang w:val="sr-Latn-ME"/>
        </w:rPr>
        <w:t>Radoica Perović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Broj iz evidencije postupaka javnih nabavki: __</w:t>
      </w:r>
      <w:r w:rsidR="005950EF">
        <w:rPr>
          <w:rFonts w:ascii="Arial" w:hAnsi="Arial" w:cs="Arial"/>
          <w:lang w:val="sr-Latn-ME"/>
        </w:rPr>
        <w:t>3</w:t>
      </w:r>
      <w:r>
        <w:rPr>
          <w:rFonts w:ascii="Arial" w:hAnsi="Arial" w:cs="Arial"/>
          <w:lang w:val="sr-Latn-ME"/>
        </w:rPr>
        <w:t>/22</w:t>
      </w:r>
      <w:r w:rsidRPr="00447DAD">
        <w:rPr>
          <w:rFonts w:ascii="Arial" w:hAnsi="Arial" w:cs="Arial"/>
          <w:lang w:val="sr-Latn-ME"/>
        </w:rPr>
        <w:t>______</w:t>
      </w:r>
    </w:p>
    <w:p w:rsidR="00876DED" w:rsidRPr="009463C2" w:rsidRDefault="00876DED" w:rsidP="00876DED">
      <w:pPr>
        <w:jc w:val="both"/>
        <w:rPr>
          <w:rFonts w:ascii="Arial" w:hAnsi="Arial" w:cs="Arial"/>
          <w:color w:val="000000" w:themeColor="text1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EB0518" w:rsidRPr="00B77A57">
        <w:rPr>
          <w:rFonts w:ascii="Arial" w:hAnsi="Arial" w:cs="Arial"/>
          <w:lang w:val="sr-Latn-ME"/>
        </w:rPr>
        <w:t>22</w:t>
      </w:r>
    </w:p>
    <w:p w:rsidR="00876DED" w:rsidRPr="00EB0518" w:rsidRDefault="00876DED" w:rsidP="00876DED">
      <w:pPr>
        <w:jc w:val="both"/>
        <w:rPr>
          <w:rFonts w:ascii="Arial" w:hAnsi="Arial" w:cs="Arial"/>
          <w:color w:val="FF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 xml:space="preserve">Podgorica, </w:t>
      </w:r>
      <w:r w:rsidR="00330F64">
        <w:rPr>
          <w:rFonts w:ascii="Arial" w:hAnsi="Arial" w:cs="Arial"/>
          <w:lang w:val="sr-Latn-ME"/>
        </w:rPr>
        <w:t>01</w:t>
      </w:r>
      <w:r w:rsidRPr="00B77A57">
        <w:rPr>
          <w:rFonts w:ascii="Arial" w:hAnsi="Arial" w:cs="Arial"/>
          <w:lang w:val="sr-Latn-ME"/>
        </w:rPr>
        <w:t>.0</w:t>
      </w:r>
      <w:r w:rsidR="00330F64">
        <w:rPr>
          <w:rFonts w:ascii="Arial" w:hAnsi="Arial" w:cs="Arial"/>
          <w:lang w:val="sr-Latn-ME"/>
        </w:rPr>
        <w:t>7</w:t>
      </w:r>
      <w:r w:rsidRPr="00B77A57">
        <w:rPr>
          <w:rFonts w:ascii="Arial" w:hAnsi="Arial" w:cs="Arial"/>
          <w:lang w:val="sr-Latn-ME"/>
        </w:rPr>
        <w:t>.2022.</w:t>
      </w: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D81E3C" w:rsidRDefault="00876DED" w:rsidP="00D81E3C">
      <w:pPr>
        <w:tabs>
          <w:tab w:val="left" w:pos="1276"/>
          <w:tab w:val="left" w:pos="3261"/>
        </w:tabs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D81E3C">
        <w:rPr>
          <w:rFonts w:ascii="Arial" w:hAnsi="Arial" w:cs="Arial"/>
          <w:sz w:val="28"/>
          <w:szCs w:val="28"/>
          <w:lang w:val="sr-Latn-ME"/>
        </w:rPr>
        <w:t xml:space="preserve">Na osnovu člana 93 stav 1 Zakona o javnim nabavkama („Službeni list CG“, br. 074/19) </w:t>
      </w:r>
      <w:r w:rsidR="002E089F" w:rsidRPr="002E089F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 xml:space="preserve">JU OŠ </w:t>
      </w:r>
      <w:r w:rsidR="00EB0518" w:rsidRPr="00EB0518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Radoica Perović</w:t>
      </w:r>
      <w:r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“</w:t>
      </w:r>
      <w:r w:rsidR="009463C2"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 xml:space="preserve"> </w:t>
      </w:r>
      <w:r w:rsidRPr="00D81E3C">
        <w:rPr>
          <w:rFonts w:ascii="Arial" w:hAnsi="Arial" w:cs="Arial"/>
          <w:sz w:val="28"/>
          <w:szCs w:val="28"/>
          <w:lang w:val="sr-Latn-ME"/>
        </w:rPr>
        <w:t>objavljuje</w:t>
      </w: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876DED" w:rsidRPr="00447DAD" w:rsidRDefault="00876DED" w:rsidP="00876DE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</w:t>
      </w:r>
      <w:r w:rsidR="003812DE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 xml:space="preserve"> OTVORENI POSTUPAK JAVNE NABAVKe</w:t>
      </w: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3812DE" w:rsidRDefault="00876DED" w:rsidP="00876DED">
      <w:pPr>
        <w:jc w:val="center"/>
        <w:rPr>
          <w:rFonts w:ascii="Arial" w:hAnsi="Arial" w:cs="Arial"/>
          <w:b/>
          <w:color w:val="000000"/>
          <w:sz w:val="32"/>
          <w:szCs w:val="32"/>
          <w:lang w:val="sr-Latn-ME"/>
        </w:rPr>
      </w:pPr>
      <w:r w:rsidRPr="00C75383">
        <w:rPr>
          <w:rFonts w:ascii="Arial" w:hAnsi="Arial" w:cs="Arial"/>
          <w:b/>
          <w:color w:val="000000"/>
          <w:sz w:val="32"/>
          <w:szCs w:val="32"/>
          <w:lang w:val="sr-Latn-ME"/>
        </w:rPr>
        <w:t xml:space="preserve">Organizacija </w:t>
      </w:r>
      <w:r w:rsidR="002E089F">
        <w:rPr>
          <w:rFonts w:ascii="Arial" w:hAnsi="Arial" w:cs="Arial"/>
          <w:b/>
          <w:color w:val="000000"/>
          <w:sz w:val="32"/>
          <w:szCs w:val="32"/>
          <w:lang w:val="sr-Latn-ME"/>
        </w:rPr>
        <w:t>polu</w:t>
      </w:r>
      <w:r w:rsidRPr="00C75383">
        <w:rPr>
          <w:rFonts w:ascii="Arial" w:hAnsi="Arial" w:cs="Arial"/>
          <w:b/>
          <w:color w:val="000000"/>
          <w:sz w:val="32"/>
          <w:szCs w:val="32"/>
          <w:lang w:val="sr-Latn-ME"/>
        </w:rPr>
        <w:t>maturske ekskurzije</w:t>
      </w:r>
      <w:r w:rsidR="003812DE">
        <w:rPr>
          <w:rFonts w:ascii="Arial" w:hAnsi="Arial" w:cs="Arial"/>
          <w:b/>
          <w:color w:val="000000"/>
          <w:sz w:val="32"/>
          <w:szCs w:val="32"/>
          <w:lang w:val="sr-Latn-ME"/>
        </w:rPr>
        <w:t xml:space="preserve"> </w:t>
      </w:r>
    </w:p>
    <w:p w:rsidR="00876DED" w:rsidRPr="00447DAD" w:rsidRDefault="003812DE" w:rsidP="00876DED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sz w:val="32"/>
          <w:szCs w:val="32"/>
          <w:lang w:val="sr-Latn-ME"/>
        </w:rPr>
        <w:t>za učenike IX razreda školske 2022/2023 godine</w:t>
      </w:r>
    </w:p>
    <w:p w:rsidR="003812DE" w:rsidRDefault="003812DE" w:rsidP="00876DED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3812DE" w:rsidRDefault="003812DE" w:rsidP="00876DED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3812DE" w:rsidRDefault="003812DE" w:rsidP="00876DED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X </w:t>
      </w:r>
      <w:r w:rsidRPr="00447DAD">
        <w:rPr>
          <w:rFonts w:ascii="Arial" w:hAnsi="Arial" w:cs="Arial"/>
          <w:color w:val="000000"/>
          <w:lang w:val="sr-Latn-ME"/>
        </w:rPr>
        <w:t xml:space="preserve"> kao cjelina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rPr>
          <w:rFonts w:ascii="Arial" w:hAnsi="Arial" w:cs="Arial"/>
          <w:color w:val="000000"/>
          <w:lang w:val="sr-Latn-ME"/>
        </w:rPr>
      </w:pPr>
    </w:p>
    <w:p w:rsidR="00567655" w:rsidRPr="00447DAD" w:rsidRDefault="00567655" w:rsidP="00876DED">
      <w:pPr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876DED" w:rsidRPr="00447DAD" w:rsidRDefault="00876DED" w:rsidP="00567655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876DED" w:rsidRPr="00447DAD" w:rsidRDefault="00876DED" w:rsidP="00876DE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876DED" w:rsidRPr="00447DAD" w:rsidRDefault="00876DED" w:rsidP="00876DE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876DE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567655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330F64" w:rsidRPr="00330F64" w:rsidRDefault="00330F64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DE1759" w:rsidRPr="00DE1759" w:rsidRDefault="00DE1759" w:rsidP="00DE1759">
      <w:pPr>
        <w:pStyle w:val="ListParagraph"/>
        <w:keepNext/>
        <w:keepLines/>
        <w:numPr>
          <w:ilvl w:val="0"/>
          <w:numId w:val="5"/>
        </w:numPr>
        <w:spacing w:before="480"/>
        <w:jc w:val="center"/>
        <w:outlineLvl w:val="0"/>
        <w:rPr>
          <w:rFonts w:ascii="Calibri" w:eastAsia="Calibri" w:hAnsi="Calibri"/>
          <w:noProof/>
          <w:lang w:val="sr-Latn-CS" w:eastAsia="sr-Latn-CS"/>
        </w:rPr>
      </w:pPr>
      <w:bookmarkStart w:id="2" w:name="_Toc62730555"/>
      <w:r w:rsidRPr="00DE1759">
        <w:rPr>
          <w:rFonts w:ascii="Cambria" w:hAnsi="Cambria"/>
          <w:b/>
          <w:bCs/>
          <w:color w:val="365F91"/>
          <w:sz w:val="32"/>
          <w:szCs w:val="32"/>
          <w:lang w:val="sr-Latn-CS"/>
        </w:rPr>
        <w:t>PETODNEVNA ĐAČKA EKSKURZIJA</w:t>
      </w:r>
    </w:p>
    <w:p w:rsidR="00DE1759" w:rsidRPr="00DE1759" w:rsidRDefault="00DE1759" w:rsidP="00DE1759">
      <w:pPr>
        <w:pStyle w:val="ListParagraph"/>
        <w:numPr>
          <w:ilvl w:val="0"/>
          <w:numId w:val="5"/>
        </w:numPr>
        <w:jc w:val="right"/>
        <w:rPr>
          <w:rFonts w:ascii="Calibri" w:eastAsia="Calibri" w:hAnsi="Calibri"/>
          <w:lang w:val="sr-Latn-CS"/>
        </w:rPr>
      </w:pPr>
      <w:r w:rsidRPr="00DE1759">
        <w:rPr>
          <w:rFonts w:ascii="Calibri" w:eastAsia="Calibri" w:hAnsi="Calibri"/>
          <w:lang w:val="sr-Latn-CS"/>
        </w:rPr>
        <w:t xml:space="preserve"> (min 45pax autobus)</w:t>
      </w:r>
    </w:p>
    <w:tbl>
      <w:tblPr>
        <w:tblStyle w:val="TableGrid1"/>
        <w:tblW w:w="11340" w:type="dxa"/>
        <w:tblInd w:w="-1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3"/>
        <w:gridCol w:w="1349"/>
        <w:gridCol w:w="9208"/>
      </w:tblGrid>
      <w:tr w:rsidR="00DE1759" w:rsidRPr="005926A2" w:rsidTr="00DE1759">
        <w:trPr>
          <w:trHeight w:val="2017"/>
        </w:trPr>
        <w:tc>
          <w:tcPr>
            <w:tcW w:w="783" w:type="dxa"/>
          </w:tcPr>
          <w:p w:rsidR="00DE1759" w:rsidRPr="005926A2" w:rsidRDefault="00DE1759" w:rsidP="007D4989">
            <w:pPr>
              <w:rPr>
                <w:b/>
              </w:rPr>
            </w:pPr>
            <w:r w:rsidRPr="005926A2">
              <w:rPr>
                <w:b/>
              </w:rPr>
              <w:t>1.dan</w:t>
            </w:r>
          </w:p>
          <w:p w:rsidR="00DE1759" w:rsidRPr="005926A2" w:rsidRDefault="00DE1759" w:rsidP="007D4989">
            <w:pPr>
              <w:rPr>
                <w:b/>
                <w:color w:val="00B0F0"/>
              </w:rPr>
            </w:pPr>
          </w:p>
        </w:tc>
        <w:tc>
          <w:tcPr>
            <w:tcW w:w="1349" w:type="dxa"/>
          </w:tcPr>
          <w:p w:rsidR="00DE1759" w:rsidRPr="005926A2" w:rsidRDefault="00DE1759" w:rsidP="007D4989">
            <w:pPr>
              <w:rPr>
                <w:i/>
              </w:rPr>
            </w:pPr>
            <w:r w:rsidRPr="005926A2">
              <w:rPr>
                <w:i/>
              </w:rPr>
              <w:t>Podgorica</w:t>
            </w:r>
          </w:p>
          <w:p w:rsidR="00DE1759" w:rsidRPr="005926A2" w:rsidRDefault="00DE1759" w:rsidP="007D4989">
            <w:pPr>
              <w:rPr>
                <w:i/>
              </w:rPr>
            </w:pPr>
            <w:r w:rsidRPr="005926A2">
              <w:rPr>
                <w:i/>
              </w:rPr>
              <w:t>Manastir Mileševa</w:t>
            </w:r>
          </w:p>
          <w:p w:rsidR="00DE1759" w:rsidRPr="005926A2" w:rsidRDefault="00DE1759" w:rsidP="007D4989">
            <w:pPr>
              <w:rPr>
                <w:i/>
              </w:rPr>
            </w:pPr>
          </w:p>
          <w:p w:rsidR="00DE1759" w:rsidRPr="005926A2" w:rsidRDefault="00DE1759" w:rsidP="007D4989">
            <w:pPr>
              <w:rPr>
                <w:i/>
              </w:rPr>
            </w:pPr>
          </w:p>
          <w:p w:rsidR="00DE1759" w:rsidRDefault="00DE1759" w:rsidP="007D4989">
            <w:pPr>
              <w:rPr>
                <w:i/>
              </w:rPr>
            </w:pPr>
          </w:p>
          <w:p w:rsidR="00DE1759" w:rsidRPr="005926A2" w:rsidRDefault="00DE1759" w:rsidP="007D4989">
            <w:pPr>
              <w:rPr>
                <w:i/>
              </w:rPr>
            </w:pPr>
            <w:r w:rsidRPr="005926A2">
              <w:rPr>
                <w:i/>
              </w:rPr>
              <w:t>Novi Sad</w:t>
            </w:r>
          </w:p>
        </w:tc>
        <w:tc>
          <w:tcPr>
            <w:tcW w:w="9208" w:type="dxa"/>
            <w:hideMark/>
          </w:tcPr>
          <w:p w:rsidR="00DE1759" w:rsidRPr="005926A2" w:rsidRDefault="00DE1759" w:rsidP="007D4989">
            <w:pPr>
              <w:jc w:val="both"/>
            </w:pPr>
            <w:r w:rsidRPr="005926A2">
              <w:t>Polazak ispred škole u 9:00h. Usputna kraća zadržavanja radi razgledanja i predaha.</w:t>
            </w:r>
          </w:p>
          <w:p w:rsidR="00DE1759" w:rsidRPr="005926A2" w:rsidRDefault="00DE1759" w:rsidP="007D4989">
            <w:pPr>
              <w:jc w:val="both"/>
              <w:rPr>
                <w:lang w:val="it-IT"/>
              </w:rPr>
            </w:pPr>
            <w:r w:rsidRPr="005926A2">
              <w:rPr>
                <w:b/>
                <w:i/>
                <w:lang w:val="it-IT"/>
              </w:rPr>
              <w:t>Manastir Mileševa</w:t>
            </w:r>
            <w:r w:rsidRPr="005926A2">
              <w:rPr>
                <w:lang w:val="it-IT"/>
              </w:rPr>
              <w:t xml:space="preserve"> je jedan od najznačajnijih srpskih manastira poznat kao grobno mjesto Svetog Save i čuven po fresci “Bijeli anđeo”, koja je strane putopisce XIX vijeka primorala na veliko divljenje. Pored toga u manastiru se nalazi freska Svetog Save za koju se smatra da je njegov najrealniji prikaz. Manastir je podigao između 1218. I 1219.godine srpski kralj Vladislav, a danas se nalazi pod zaštitom UNE</w:t>
            </w:r>
            <w:r>
              <w:rPr>
                <w:lang w:val="it-IT"/>
              </w:rPr>
              <w:t>SCO-a. Nastavak puta ka Novom Sadu</w:t>
            </w:r>
            <w:r w:rsidRPr="005926A2">
              <w:rPr>
                <w:lang w:val="it-IT"/>
              </w:rPr>
              <w:t>.</w:t>
            </w:r>
          </w:p>
          <w:p w:rsidR="00DE1759" w:rsidRPr="005926A2" w:rsidRDefault="00DE1759" w:rsidP="007D4989">
            <w:pPr>
              <w:jc w:val="both"/>
            </w:pPr>
            <w:r w:rsidRPr="005926A2">
              <w:t xml:space="preserve">Dolazak u večernjim časovima. Smještaj u hotelu. </w:t>
            </w:r>
            <w:r w:rsidRPr="005926A2">
              <w:rPr>
                <w:b/>
              </w:rPr>
              <w:t>Večera.</w:t>
            </w:r>
            <w:r w:rsidRPr="005926A2">
              <w:t xml:space="preserve"> </w:t>
            </w:r>
            <w:r w:rsidRPr="005926A2">
              <w:rPr>
                <w:color w:val="FF0000"/>
              </w:rPr>
              <w:t>Noćenje.</w:t>
            </w:r>
          </w:p>
        </w:tc>
      </w:tr>
      <w:tr w:rsidR="00DE1759" w:rsidRPr="005926A2" w:rsidTr="00DE1759">
        <w:tc>
          <w:tcPr>
            <w:tcW w:w="783" w:type="dxa"/>
          </w:tcPr>
          <w:p w:rsidR="00DE1759" w:rsidRPr="005926A2" w:rsidRDefault="00DE1759" w:rsidP="007D4989">
            <w:pPr>
              <w:rPr>
                <w:b/>
              </w:rPr>
            </w:pPr>
            <w:r w:rsidRPr="005926A2">
              <w:rPr>
                <w:b/>
              </w:rPr>
              <w:t>2.dan</w:t>
            </w:r>
          </w:p>
          <w:p w:rsidR="00DE1759" w:rsidRPr="005926A2" w:rsidRDefault="00DE1759" w:rsidP="007D4989">
            <w:pPr>
              <w:rPr>
                <w:b/>
              </w:rPr>
            </w:pPr>
          </w:p>
          <w:p w:rsidR="00DE1759" w:rsidRPr="005926A2" w:rsidRDefault="00DE1759" w:rsidP="007D4989">
            <w:pPr>
              <w:rPr>
                <w:b/>
                <w:color w:val="00B0F0"/>
              </w:rPr>
            </w:pPr>
          </w:p>
          <w:p w:rsidR="00DE1759" w:rsidRPr="005926A2" w:rsidRDefault="00DE1759" w:rsidP="007D4989">
            <w:pPr>
              <w:rPr>
                <w:b/>
                <w:color w:val="00B0F0"/>
              </w:rPr>
            </w:pPr>
          </w:p>
        </w:tc>
        <w:tc>
          <w:tcPr>
            <w:tcW w:w="1349" w:type="dxa"/>
          </w:tcPr>
          <w:p w:rsidR="00DE1759" w:rsidRPr="005926A2" w:rsidRDefault="00DE1759" w:rsidP="007D4989">
            <w:pPr>
              <w:rPr>
                <w:i/>
              </w:rPr>
            </w:pPr>
            <w:r w:rsidRPr="005926A2">
              <w:rPr>
                <w:i/>
              </w:rPr>
              <w:t>Novi Sad</w:t>
            </w:r>
          </w:p>
          <w:p w:rsidR="00DE1759" w:rsidRPr="005926A2" w:rsidRDefault="00DE1759" w:rsidP="007D4989">
            <w:pPr>
              <w:rPr>
                <w:i/>
              </w:rPr>
            </w:pPr>
          </w:p>
          <w:p w:rsidR="00DE1759" w:rsidRPr="005926A2" w:rsidRDefault="00DE1759" w:rsidP="007D4989">
            <w:pPr>
              <w:rPr>
                <w:i/>
              </w:rPr>
            </w:pPr>
          </w:p>
          <w:p w:rsidR="00DE1759" w:rsidRPr="005926A2" w:rsidRDefault="00DE1759" w:rsidP="007D4989">
            <w:pPr>
              <w:rPr>
                <w:i/>
              </w:rPr>
            </w:pPr>
          </w:p>
          <w:p w:rsidR="00DE1759" w:rsidRDefault="00DE1759" w:rsidP="007D4989">
            <w:pPr>
              <w:rPr>
                <w:i/>
              </w:rPr>
            </w:pPr>
          </w:p>
          <w:p w:rsidR="00DE1759" w:rsidRDefault="00DE1759" w:rsidP="007D4989">
            <w:pPr>
              <w:rPr>
                <w:i/>
              </w:rPr>
            </w:pPr>
          </w:p>
          <w:p w:rsidR="00DE1759" w:rsidRDefault="00DE1759" w:rsidP="007D4989">
            <w:pPr>
              <w:rPr>
                <w:i/>
              </w:rPr>
            </w:pPr>
          </w:p>
          <w:p w:rsidR="00DE1759" w:rsidRPr="005926A2" w:rsidRDefault="00DE1759" w:rsidP="007D4989">
            <w:pPr>
              <w:rPr>
                <w:i/>
              </w:rPr>
            </w:pPr>
            <w:r>
              <w:rPr>
                <w:i/>
              </w:rPr>
              <w:t>Novi Sad</w:t>
            </w:r>
          </w:p>
        </w:tc>
        <w:tc>
          <w:tcPr>
            <w:tcW w:w="9208" w:type="dxa"/>
            <w:hideMark/>
          </w:tcPr>
          <w:p w:rsidR="00DE1759" w:rsidRPr="005926A2" w:rsidRDefault="00DE1759" w:rsidP="007D4989">
            <w:pPr>
              <w:jc w:val="both"/>
            </w:pPr>
            <w:r w:rsidRPr="005926A2">
              <w:t xml:space="preserve">Poslije </w:t>
            </w:r>
            <w:r w:rsidRPr="005926A2">
              <w:rPr>
                <w:b/>
                <w:bCs/>
              </w:rPr>
              <w:t>doručka</w:t>
            </w:r>
            <w:r w:rsidRPr="005926A2">
              <w:t xml:space="preserve"> polazak ka Novom Sadu. </w:t>
            </w:r>
          </w:p>
          <w:p w:rsidR="00DE1759" w:rsidRPr="005926A2" w:rsidRDefault="00DE1759" w:rsidP="007D4989">
            <w:pPr>
              <w:jc w:val="both"/>
            </w:pPr>
            <w:r w:rsidRPr="005926A2">
              <w:t xml:space="preserve">Panoramski razgled Novog Sada: most Slobode, rijeka Dunav, Ribarsko ostrvo, Štrand, Kamenički park,... Odlazak prema tvrđavi Petrovaradin, druhoj najvećoj vojnoj tvrđavi u Evropi, odakle se pruža najljepši pogled na Novi Sad. Razgledanje tvrđave. Prelazak preko Varadinskog mosta i odlazak u kraću panoramu grada: Univerzitet u Novom Sadu, stadion FK Vojvodina, Sinagoga, Dunavski park... Obilazak starog jezgra grada koji je danas pješačka zona: Dunavska i Zmaj Jovina ulica, trg Slobode, Gradska kuća, ... </w:t>
            </w:r>
            <w:r w:rsidRPr="005926A2">
              <w:rPr>
                <w:b/>
                <w:bCs/>
              </w:rPr>
              <w:t>Ručak</w:t>
            </w:r>
            <w:r w:rsidRPr="005926A2">
              <w:t xml:space="preserve">. </w:t>
            </w:r>
          </w:p>
          <w:p w:rsidR="00DE1759" w:rsidRPr="005926A2" w:rsidRDefault="00DE1759" w:rsidP="007D4989">
            <w:pPr>
              <w:jc w:val="both"/>
            </w:pPr>
            <w:r w:rsidRPr="005926A2">
              <w:t xml:space="preserve">Povratak u </w:t>
            </w:r>
            <w:r>
              <w:t>Novi Sad</w:t>
            </w:r>
            <w:r w:rsidRPr="005926A2">
              <w:t xml:space="preserve">. </w:t>
            </w:r>
            <w:r w:rsidRPr="005926A2">
              <w:rPr>
                <w:b/>
                <w:bCs/>
              </w:rPr>
              <w:t xml:space="preserve">Večera.Diskoteka. </w:t>
            </w:r>
            <w:r w:rsidRPr="005926A2">
              <w:rPr>
                <w:b/>
                <w:bCs/>
                <w:color w:val="FF0000"/>
              </w:rPr>
              <w:t>Noćenje</w:t>
            </w:r>
            <w:r w:rsidRPr="005926A2">
              <w:t>.</w:t>
            </w:r>
          </w:p>
        </w:tc>
      </w:tr>
      <w:tr w:rsidR="00DE1759" w:rsidRPr="005926A2" w:rsidTr="00DE1759">
        <w:trPr>
          <w:trHeight w:val="2294"/>
        </w:trPr>
        <w:tc>
          <w:tcPr>
            <w:tcW w:w="783" w:type="dxa"/>
            <w:tcBorders>
              <w:bottom w:val="single" w:sz="4" w:space="0" w:color="auto"/>
            </w:tcBorders>
          </w:tcPr>
          <w:p w:rsidR="00DE1759" w:rsidRDefault="00DE1759" w:rsidP="007D4989">
            <w:pPr>
              <w:rPr>
                <w:b/>
              </w:rPr>
            </w:pPr>
          </w:p>
          <w:p w:rsidR="00DE1759" w:rsidRDefault="00DE1759" w:rsidP="007D4989">
            <w:pPr>
              <w:rPr>
                <w:b/>
              </w:rPr>
            </w:pPr>
          </w:p>
          <w:p w:rsidR="00DE1759" w:rsidRPr="005926A2" w:rsidRDefault="00DE1759" w:rsidP="007D4989">
            <w:pPr>
              <w:rPr>
                <w:b/>
              </w:rPr>
            </w:pPr>
            <w:r w:rsidRPr="005926A2">
              <w:rPr>
                <w:b/>
              </w:rPr>
              <w:t>3.dan</w:t>
            </w:r>
          </w:p>
          <w:p w:rsidR="00DE1759" w:rsidRPr="005926A2" w:rsidRDefault="00DE1759" w:rsidP="007D4989">
            <w:pPr>
              <w:rPr>
                <w:b/>
              </w:rPr>
            </w:pP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DE1759" w:rsidRDefault="00DE1759" w:rsidP="007D4989">
            <w:pPr>
              <w:rPr>
                <w:i/>
              </w:rPr>
            </w:pPr>
          </w:p>
          <w:p w:rsidR="00DE1759" w:rsidRDefault="00DE1759" w:rsidP="007D4989">
            <w:pPr>
              <w:rPr>
                <w:i/>
              </w:rPr>
            </w:pPr>
          </w:p>
          <w:p w:rsidR="00DE1759" w:rsidRPr="005926A2" w:rsidRDefault="00DE1759" w:rsidP="007D4989">
            <w:pPr>
              <w:rPr>
                <w:i/>
              </w:rPr>
            </w:pPr>
            <w:r w:rsidRPr="005926A2">
              <w:rPr>
                <w:i/>
              </w:rPr>
              <w:t>Beograd</w:t>
            </w:r>
          </w:p>
        </w:tc>
        <w:tc>
          <w:tcPr>
            <w:tcW w:w="9208" w:type="dxa"/>
            <w:tcBorders>
              <w:bottom w:val="single" w:sz="4" w:space="0" w:color="auto"/>
            </w:tcBorders>
          </w:tcPr>
          <w:p w:rsidR="00DE1759" w:rsidRPr="0089664B" w:rsidRDefault="00DE1759" w:rsidP="007D4989">
            <w:pPr>
              <w:jc w:val="both"/>
              <w:rPr>
                <w:rFonts w:cs="Arial"/>
                <w:b/>
                <w:bCs/>
                <w:color w:val="000000"/>
                <w:lang w:val="hr-HR"/>
              </w:rPr>
            </w:pPr>
            <w:r w:rsidRPr="005926A2">
              <w:t xml:space="preserve">Poslije </w:t>
            </w:r>
            <w:r w:rsidRPr="005926A2">
              <w:rPr>
                <w:b/>
                <w:bCs/>
              </w:rPr>
              <w:t>doručka</w:t>
            </w:r>
            <w:r w:rsidRPr="005926A2">
              <w:t xml:space="preserve"> polazak ka </w:t>
            </w:r>
            <w:r>
              <w:t>Beogradu</w:t>
            </w:r>
            <w:r w:rsidRPr="005926A2">
              <w:t xml:space="preserve">. </w:t>
            </w:r>
            <w:r w:rsidRPr="005926A2">
              <w:rPr>
                <w:rFonts w:cs="Arial"/>
                <w:color w:val="000000"/>
                <w:lang w:val="hr-HR"/>
              </w:rPr>
              <w:t xml:space="preserve">Panoramsko razgledanje grada: Novi Beograd, most na Adi, Ada Cingalija, Topčidarski park, konak kneza Miloša Obrenovića, muzej Jugoslavije (kuća cvijeća), stadion FK Partizan (slobodno vrijeme za kupovinu i slikanje), Stadion FK Crvena Zvezda (slobodno vrijeme za kupovinu i slikanje) i odlazak do hrama Svetog Save. Obilazak hrama i kripte. </w:t>
            </w:r>
            <w:r w:rsidRPr="005926A2">
              <w:rPr>
                <w:rFonts w:cs="Arial"/>
                <w:b/>
                <w:bCs/>
                <w:color w:val="000000"/>
                <w:lang w:val="hr-HR"/>
              </w:rPr>
              <w:t>Ručak</w:t>
            </w:r>
            <w:r w:rsidRPr="005926A2">
              <w:rPr>
                <w:rFonts w:cs="Arial"/>
                <w:color w:val="000000"/>
                <w:lang w:val="hr-HR"/>
              </w:rPr>
              <w:t>. Kraći odmor. Odlazak prema Kalemegdanu. Panoramsko razgledanje: trg Slavija, palata Beograđanka, Narodna skupština, Predsjednička palata, Gradska kuća, trg Nikole Pašića, hotel Moskva, trg Republike, spomenik knezu Mihajlu Obrenoviću, Narodno pozorište, Narodni muzej, Studentski trg. Obilazak Kamelegdana. Povratak u hotel</w:t>
            </w:r>
            <w:r w:rsidRPr="005926A2">
              <w:rPr>
                <w:rFonts w:cs="Arial"/>
                <w:b/>
                <w:bCs/>
                <w:color w:val="000000"/>
                <w:lang w:val="hr-HR"/>
              </w:rPr>
              <w:t>. Večera. Diskoteka</w:t>
            </w:r>
            <w:r w:rsidRPr="005926A2">
              <w:rPr>
                <w:rFonts w:cs="Arial"/>
                <w:b/>
                <w:bCs/>
                <w:color w:val="FF0000"/>
                <w:lang w:val="hr-HR"/>
              </w:rPr>
              <w:t>. Noćenje</w:t>
            </w:r>
          </w:p>
          <w:p w:rsidR="00DE1759" w:rsidRPr="005926A2" w:rsidRDefault="00DE1759" w:rsidP="007D4989">
            <w:pPr>
              <w:jc w:val="both"/>
            </w:pPr>
          </w:p>
        </w:tc>
      </w:tr>
      <w:tr w:rsidR="00DE1759" w:rsidRPr="005926A2" w:rsidTr="00330F64">
        <w:trPr>
          <w:trHeight w:val="1831"/>
        </w:trPr>
        <w:tc>
          <w:tcPr>
            <w:tcW w:w="783" w:type="dxa"/>
            <w:tcBorders>
              <w:bottom w:val="single" w:sz="4" w:space="0" w:color="auto"/>
            </w:tcBorders>
          </w:tcPr>
          <w:p w:rsidR="00DE1759" w:rsidRPr="005926A2" w:rsidRDefault="00DE1759" w:rsidP="007D4989">
            <w:pPr>
              <w:rPr>
                <w:b/>
              </w:rPr>
            </w:pPr>
          </w:p>
          <w:p w:rsidR="00DE1759" w:rsidRPr="005926A2" w:rsidRDefault="00DE1759" w:rsidP="007D4989">
            <w:pPr>
              <w:rPr>
                <w:b/>
              </w:rPr>
            </w:pPr>
          </w:p>
          <w:p w:rsidR="00DE1759" w:rsidRPr="005926A2" w:rsidRDefault="00DE1759" w:rsidP="007D4989">
            <w:pPr>
              <w:rPr>
                <w:b/>
              </w:rPr>
            </w:pPr>
          </w:p>
          <w:p w:rsidR="00DE1759" w:rsidRPr="005926A2" w:rsidRDefault="00DE1759" w:rsidP="007D4989">
            <w:pPr>
              <w:rPr>
                <w:b/>
              </w:rPr>
            </w:pPr>
          </w:p>
          <w:p w:rsidR="00DE1759" w:rsidRPr="005926A2" w:rsidRDefault="00DE1759" w:rsidP="007D4989">
            <w:pPr>
              <w:rPr>
                <w:b/>
              </w:rPr>
            </w:pPr>
            <w:r w:rsidRPr="005926A2">
              <w:rPr>
                <w:b/>
              </w:rPr>
              <w:t>4.dan</w:t>
            </w:r>
          </w:p>
          <w:p w:rsidR="00DE1759" w:rsidRPr="005926A2" w:rsidRDefault="00DE1759" w:rsidP="007D4989">
            <w:pPr>
              <w:rPr>
                <w:b/>
              </w:rPr>
            </w:pPr>
          </w:p>
          <w:p w:rsidR="00DE1759" w:rsidRPr="005926A2" w:rsidRDefault="00DE1759" w:rsidP="007D4989">
            <w:pPr>
              <w:rPr>
                <w:b/>
              </w:rPr>
            </w:pPr>
          </w:p>
          <w:p w:rsidR="00DE1759" w:rsidRPr="005926A2" w:rsidRDefault="00DE1759" w:rsidP="007D4989">
            <w:pPr>
              <w:rPr>
                <w:b/>
                <w:color w:val="00B0F0"/>
              </w:rPr>
            </w:pP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DE1759" w:rsidRPr="005926A2" w:rsidRDefault="00DE1759" w:rsidP="007D4989">
            <w:pPr>
              <w:rPr>
                <w:i/>
              </w:rPr>
            </w:pPr>
            <w:r w:rsidRPr="005926A2">
              <w:rPr>
                <w:i/>
              </w:rPr>
              <w:t>Beograd</w:t>
            </w:r>
          </w:p>
          <w:p w:rsidR="00DE1759" w:rsidRPr="005926A2" w:rsidRDefault="00DE1759" w:rsidP="007D4989">
            <w:pPr>
              <w:rPr>
                <w:i/>
              </w:rPr>
            </w:pPr>
          </w:p>
          <w:p w:rsidR="00DE1759" w:rsidRPr="005926A2" w:rsidRDefault="00DE1759" w:rsidP="007D4989">
            <w:pPr>
              <w:rPr>
                <w:i/>
              </w:rPr>
            </w:pPr>
          </w:p>
          <w:p w:rsidR="00DE1759" w:rsidRPr="005926A2" w:rsidRDefault="00DE1759" w:rsidP="007D4989">
            <w:pPr>
              <w:rPr>
                <w:i/>
              </w:rPr>
            </w:pPr>
            <w:r w:rsidRPr="005926A2">
              <w:rPr>
                <w:i/>
              </w:rPr>
              <w:t>Beograd</w:t>
            </w:r>
          </w:p>
          <w:p w:rsidR="00DE1759" w:rsidRPr="005926A2" w:rsidRDefault="00DE1759" w:rsidP="007D4989">
            <w:pPr>
              <w:rPr>
                <w:i/>
              </w:rPr>
            </w:pPr>
          </w:p>
          <w:p w:rsidR="00DE1759" w:rsidRPr="005926A2" w:rsidRDefault="00DE1759" w:rsidP="007D4989">
            <w:pPr>
              <w:rPr>
                <w:i/>
              </w:rPr>
            </w:pPr>
          </w:p>
          <w:p w:rsidR="00DE1759" w:rsidRPr="005926A2" w:rsidRDefault="00DE1759" w:rsidP="007D4989">
            <w:pPr>
              <w:rPr>
                <w:i/>
              </w:rPr>
            </w:pPr>
          </w:p>
          <w:p w:rsidR="00DE1759" w:rsidRPr="005926A2" w:rsidRDefault="00DE1759" w:rsidP="007D4989">
            <w:pPr>
              <w:rPr>
                <w:i/>
              </w:rPr>
            </w:pPr>
          </w:p>
        </w:tc>
        <w:tc>
          <w:tcPr>
            <w:tcW w:w="9208" w:type="dxa"/>
            <w:tcBorders>
              <w:bottom w:val="single" w:sz="4" w:space="0" w:color="auto"/>
            </w:tcBorders>
            <w:hideMark/>
          </w:tcPr>
          <w:p w:rsidR="00DE1759" w:rsidRPr="005926A2" w:rsidRDefault="00DE1759" w:rsidP="007D4989">
            <w:pPr>
              <w:jc w:val="both"/>
              <w:rPr>
                <w:rFonts w:cs="Arial"/>
                <w:color w:val="000000"/>
                <w:lang w:val="hr-HR"/>
              </w:rPr>
            </w:pPr>
            <w:r w:rsidRPr="005926A2">
              <w:rPr>
                <w:rFonts w:cs="Arial"/>
                <w:color w:val="000000"/>
                <w:lang w:val="hr-HR"/>
              </w:rPr>
              <w:t xml:space="preserve">. Nakon </w:t>
            </w:r>
            <w:r w:rsidRPr="005926A2">
              <w:rPr>
                <w:rFonts w:cs="Arial"/>
                <w:b/>
                <w:bCs/>
                <w:color w:val="000000"/>
                <w:lang w:val="hr-HR"/>
              </w:rPr>
              <w:t>doručka</w:t>
            </w:r>
            <w:r w:rsidRPr="005926A2">
              <w:rPr>
                <w:rFonts w:cs="Arial"/>
                <w:color w:val="000000"/>
                <w:lang w:val="hr-HR"/>
              </w:rPr>
              <w:t xml:space="preserve">, odlazak do pješačke ulice, čuvene Knez Mihajlove. Šetnja </w:t>
            </w:r>
            <w:r w:rsidRPr="005926A2">
              <w:rPr>
                <w:rFonts w:cs="Arial"/>
                <w:b/>
                <w:color w:val="000000"/>
                <w:lang w:val="hr-HR"/>
              </w:rPr>
              <w:t>Knez Mihajlovom</w:t>
            </w:r>
            <w:r w:rsidRPr="005926A2">
              <w:rPr>
                <w:rFonts w:cs="Arial"/>
                <w:color w:val="000000"/>
                <w:lang w:val="hr-HR"/>
              </w:rPr>
              <w:t xml:space="preserve"> ulicom koju karakterišu građevine iz raznih epoha u kojima se nalaze institucije prvenestveno kulturnog, obrazovnog i trgovačkog karaktera.Na kraju Knez Mihailove ulice nalazi se glavna kapija najvećeg gradskog parka </w:t>
            </w:r>
            <w:r w:rsidRPr="005926A2">
              <w:rPr>
                <w:rFonts w:cs="Arial"/>
                <w:b/>
                <w:color w:val="000000"/>
                <w:lang w:val="hr-HR"/>
              </w:rPr>
              <w:t xml:space="preserve">Kalemegdana. </w:t>
            </w:r>
            <w:r w:rsidRPr="005926A2">
              <w:rPr>
                <w:rFonts w:cs="Arial"/>
                <w:color w:val="000000"/>
                <w:lang w:val="hr-HR"/>
              </w:rPr>
              <w:t xml:space="preserve">U okviru  parka se nalazi i Beogradski zoo vrt. Mogićnost obilaska ZOO vrta. Povratak u hotel. </w:t>
            </w:r>
            <w:r w:rsidRPr="005926A2">
              <w:rPr>
                <w:rFonts w:cs="Arial"/>
                <w:b/>
                <w:bCs/>
                <w:color w:val="000000"/>
                <w:lang w:val="hr-HR"/>
              </w:rPr>
              <w:t>Ručak</w:t>
            </w:r>
            <w:r w:rsidRPr="005926A2">
              <w:rPr>
                <w:rFonts w:cs="Arial"/>
                <w:color w:val="000000"/>
                <w:lang w:val="hr-HR"/>
              </w:rPr>
              <w:t xml:space="preserve">. Kraći odmor. Odlazak do tržnog centra Ušće. </w:t>
            </w:r>
            <w:r w:rsidRPr="005926A2">
              <w:rPr>
                <w:rFonts w:cs="Arial"/>
                <w:b/>
                <w:bCs/>
                <w:lang w:val="hr-HR"/>
              </w:rPr>
              <w:t xml:space="preserve">Večera. Diskoteka. </w:t>
            </w:r>
            <w:r w:rsidRPr="005926A2">
              <w:rPr>
                <w:rFonts w:cs="Arial"/>
                <w:b/>
                <w:bCs/>
                <w:color w:val="FF0000"/>
                <w:lang w:val="hr-HR"/>
              </w:rPr>
              <w:t>Noćenje.</w:t>
            </w:r>
          </w:p>
        </w:tc>
      </w:tr>
      <w:tr w:rsidR="00DE1759" w:rsidRPr="005926A2" w:rsidTr="00330F64">
        <w:trPr>
          <w:trHeight w:val="2160"/>
        </w:trPr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</w:tcPr>
          <w:p w:rsidR="00DE1759" w:rsidRPr="005926A2" w:rsidRDefault="00DE1759" w:rsidP="007D4989">
            <w:pPr>
              <w:rPr>
                <w:b/>
              </w:rPr>
            </w:pPr>
            <w:r w:rsidRPr="005926A2">
              <w:rPr>
                <w:b/>
              </w:rPr>
              <w:t>5.dan</w:t>
            </w:r>
          </w:p>
          <w:p w:rsidR="00DE1759" w:rsidRPr="005926A2" w:rsidRDefault="00DE1759" w:rsidP="007D4989">
            <w:pPr>
              <w:rPr>
                <w:b/>
              </w:rPr>
            </w:pPr>
          </w:p>
          <w:p w:rsidR="00DE1759" w:rsidRPr="005926A2" w:rsidRDefault="00DE1759" w:rsidP="007D4989">
            <w:pPr>
              <w:rPr>
                <w:b/>
              </w:rPr>
            </w:pPr>
          </w:p>
          <w:p w:rsidR="00DE1759" w:rsidRPr="005926A2" w:rsidRDefault="00DE1759" w:rsidP="007D4989">
            <w:pPr>
              <w:rPr>
                <w:b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:rsidR="00DE1759" w:rsidRPr="005926A2" w:rsidRDefault="00DE1759" w:rsidP="007D4989">
            <w:pPr>
              <w:rPr>
                <w:i/>
              </w:rPr>
            </w:pPr>
            <w:r w:rsidRPr="005926A2">
              <w:rPr>
                <w:i/>
              </w:rPr>
              <w:t>Beograd</w:t>
            </w:r>
          </w:p>
          <w:p w:rsidR="00DE1759" w:rsidRPr="005926A2" w:rsidRDefault="00DE1759" w:rsidP="007D4989">
            <w:pPr>
              <w:rPr>
                <w:i/>
              </w:rPr>
            </w:pPr>
            <w:r w:rsidRPr="005926A2">
              <w:rPr>
                <w:i/>
              </w:rPr>
              <w:t>Kragujevac</w:t>
            </w:r>
          </w:p>
          <w:p w:rsidR="00DE1759" w:rsidRPr="005926A2" w:rsidRDefault="00DE1759" w:rsidP="007D4989">
            <w:pPr>
              <w:rPr>
                <w:i/>
              </w:rPr>
            </w:pPr>
          </w:p>
          <w:p w:rsidR="00DE1759" w:rsidRPr="005926A2" w:rsidRDefault="00DE1759" w:rsidP="007D4989">
            <w:pPr>
              <w:rPr>
                <w:i/>
              </w:rPr>
            </w:pPr>
          </w:p>
          <w:p w:rsidR="00DE1759" w:rsidRPr="005926A2" w:rsidRDefault="00DE1759" w:rsidP="007D4989">
            <w:pPr>
              <w:rPr>
                <w:i/>
              </w:rPr>
            </w:pPr>
            <w:r w:rsidRPr="005926A2">
              <w:rPr>
                <w:i/>
              </w:rPr>
              <w:t>Žiča</w:t>
            </w:r>
          </w:p>
          <w:p w:rsidR="00DE1759" w:rsidRPr="005926A2" w:rsidRDefault="00DE1759" w:rsidP="007D4989">
            <w:pPr>
              <w:rPr>
                <w:i/>
              </w:rPr>
            </w:pPr>
          </w:p>
          <w:p w:rsidR="00DE1759" w:rsidRPr="005926A2" w:rsidRDefault="00DE1759" w:rsidP="007D4989">
            <w:pPr>
              <w:rPr>
                <w:i/>
              </w:rPr>
            </w:pPr>
          </w:p>
          <w:p w:rsidR="00DE1759" w:rsidRPr="005926A2" w:rsidRDefault="00DE1759" w:rsidP="007D4989">
            <w:pPr>
              <w:rPr>
                <w:i/>
              </w:rPr>
            </w:pPr>
          </w:p>
          <w:p w:rsidR="00DE1759" w:rsidRPr="005926A2" w:rsidRDefault="00DE1759" w:rsidP="007D4989">
            <w:pPr>
              <w:rPr>
                <w:i/>
              </w:rPr>
            </w:pPr>
            <w:r w:rsidRPr="005926A2">
              <w:rPr>
                <w:i/>
              </w:rPr>
              <w:t>Podgorica</w:t>
            </w:r>
          </w:p>
        </w:tc>
        <w:tc>
          <w:tcPr>
            <w:tcW w:w="9208" w:type="dxa"/>
            <w:tcBorders>
              <w:top w:val="single" w:sz="4" w:space="0" w:color="auto"/>
              <w:bottom w:val="single" w:sz="4" w:space="0" w:color="auto"/>
            </w:tcBorders>
          </w:tcPr>
          <w:p w:rsidR="00DE1759" w:rsidRPr="005926A2" w:rsidRDefault="00DE1759" w:rsidP="007D4989">
            <w:pPr>
              <w:jc w:val="both"/>
              <w:rPr>
                <w:rFonts w:cs="Arial"/>
                <w:color w:val="000000"/>
                <w:lang w:val="hr-HR"/>
              </w:rPr>
            </w:pPr>
            <w:r w:rsidRPr="005926A2">
              <w:rPr>
                <w:rFonts w:cs="Arial"/>
                <w:color w:val="000000"/>
                <w:lang w:val="hr-HR"/>
              </w:rPr>
              <w:t xml:space="preserve">Poslije </w:t>
            </w:r>
            <w:r w:rsidRPr="005926A2">
              <w:rPr>
                <w:rFonts w:cs="Arial"/>
                <w:b/>
                <w:bCs/>
                <w:color w:val="000000"/>
                <w:lang w:val="hr-HR"/>
              </w:rPr>
              <w:t>doručka</w:t>
            </w:r>
            <w:r w:rsidRPr="005926A2">
              <w:rPr>
                <w:rFonts w:cs="Arial"/>
                <w:color w:val="000000"/>
                <w:lang w:val="hr-HR"/>
              </w:rPr>
              <w:t xml:space="preserve"> polazak ka Kragujevcu.</w:t>
            </w:r>
          </w:p>
          <w:p w:rsidR="00DE1759" w:rsidRPr="005926A2" w:rsidRDefault="00DE1759" w:rsidP="007D4989">
            <w:pPr>
              <w:jc w:val="both"/>
            </w:pPr>
            <w:r w:rsidRPr="005926A2">
              <w:rPr>
                <w:rFonts w:cs="Arial"/>
                <w:color w:val="000000"/>
                <w:lang w:val="hr-HR"/>
              </w:rPr>
              <w:t xml:space="preserve">Razgledanje spomen </w:t>
            </w:r>
            <w:r w:rsidRPr="005926A2">
              <w:rPr>
                <w:rFonts w:cs="Arial"/>
                <w:b/>
                <w:color w:val="000000"/>
                <w:lang w:val="hr-HR"/>
              </w:rPr>
              <w:t>parka Šumarice</w:t>
            </w:r>
            <w:r w:rsidRPr="005926A2">
              <w:rPr>
                <w:rFonts w:cs="Arial"/>
                <w:color w:val="000000"/>
                <w:lang w:val="hr-HR"/>
              </w:rPr>
              <w:t xml:space="preserve">. </w:t>
            </w:r>
            <w:r w:rsidRPr="005926A2">
              <w:t>Pored toga što je memorijalni park i što čuva uspomenu na strijeljane žrtve, Šumarice su omiljeno šetalište Kragujevčana i njihovih gostiju, park sa uređenim prostorima za šetnju, odmor i rekreaciju. Nastavak puta.</w:t>
            </w:r>
          </w:p>
          <w:p w:rsidR="00DE1759" w:rsidRPr="005926A2" w:rsidRDefault="00DE1759" w:rsidP="007D4989">
            <w:pPr>
              <w:jc w:val="both"/>
            </w:pPr>
            <w:r w:rsidRPr="005926A2">
              <w:t xml:space="preserve">Obilazak </w:t>
            </w:r>
            <w:r w:rsidRPr="005926A2">
              <w:rPr>
                <w:b/>
              </w:rPr>
              <w:t>manastira Žiča</w:t>
            </w:r>
            <w:r w:rsidRPr="005926A2">
              <w:t xml:space="preserve">. Manastir, zajedno sa crkvom Svetog Uspenja je sagradio prvi kralj Srbije, Stefan Prvovenčani. Manastir je uništen u 13. vijeku, ali je ponovo sagradio kralj Stefan Milutin početkom 14.vijeka. </w:t>
            </w:r>
          </w:p>
          <w:p w:rsidR="00DE1759" w:rsidRPr="005926A2" w:rsidRDefault="00DE1759" w:rsidP="007D4989">
            <w:pPr>
              <w:jc w:val="both"/>
            </w:pPr>
            <w:r w:rsidRPr="005926A2">
              <w:rPr>
                <w:b/>
                <w:bCs/>
              </w:rPr>
              <w:t>Ručak</w:t>
            </w:r>
            <w:r w:rsidRPr="005926A2">
              <w:t>. Nastavka puta ka Podgorici.</w:t>
            </w:r>
          </w:p>
          <w:p w:rsidR="00DE1759" w:rsidRPr="005926A2" w:rsidRDefault="00DE1759" w:rsidP="007D4989">
            <w:pPr>
              <w:jc w:val="both"/>
              <w:rPr>
                <w:rFonts w:cs="Arial"/>
                <w:b/>
                <w:bCs/>
                <w:color w:val="000000"/>
                <w:lang w:val="hr-HR"/>
              </w:rPr>
            </w:pPr>
            <w:r w:rsidRPr="005926A2">
              <w:rPr>
                <w:rFonts w:cs="Arial"/>
                <w:color w:val="000000"/>
                <w:lang w:val="hr-HR"/>
              </w:rPr>
              <w:t>Dolazak u večernjim časovima. Kraj usluga.</w:t>
            </w:r>
          </w:p>
        </w:tc>
      </w:tr>
    </w:tbl>
    <w:p w:rsidR="00DE1759" w:rsidRDefault="00DE1759" w:rsidP="00DE1759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</w:p>
    <w:p w:rsidR="00DE1759" w:rsidRPr="00330F64" w:rsidRDefault="00DE1759" w:rsidP="00DE1759">
      <w:pPr>
        <w:shd w:val="clear" w:color="auto" w:fill="FFFFFF" w:themeFill="background1"/>
        <w:rPr>
          <w:rFonts w:ascii="Arial" w:hAnsi="Arial" w:cs="Arial"/>
          <w:sz w:val="22"/>
          <w:szCs w:val="18"/>
          <w:shd w:val="clear" w:color="auto" w:fill="F6C429"/>
        </w:rPr>
      </w:pP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Ponjuđač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je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obavezan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da u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cijenu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aranžmana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uračuna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: </w:t>
      </w:r>
    </w:p>
    <w:p w:rsidR="00DE1759" w:rsidRPr="00330F64" w:rsidRDefault="00DE1759" w:rsidP="00DE1759">
      <w:pPr>
        <w:shd w:val="clear" w:color="auto" w:fill="FFFFFF" w:themeFill="background1"/>
        <w:rPr>
          <w:rFonts w:ascii="Arial" w:hAnsi="Arial" w:cs="Arial"/>
          <w:sz w:val="22"/>
          <w:szCs w:val="18"/>
          <w:shd w:val="clear" w:color="auto" w:fill="F6C429"/>
        </w:rPr>
      </w:pPr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1.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Prevoz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autobusima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visoke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turističke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klase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</w:p>
    <w:p w:rsidR="00DE1759" w:rsidRPr="00330F64" w:rsidRDefault="00DE1759" w:rsidP="00DE1759">
      <w:pPr>
        <w:shd w:val="clear" w:color="auto" w:fill="FFFFFF" w:themeFill="background1"/>
        <w:rPr>
          <w:rFonts w:ascii="Arial" w:hAnsi="Arial" w:cs="Arial"/>
          <w:sz w:val="22"/>
          <w:szCs w:val="18"/>
          <w:shd w:val="clear" w:color="auto" w:fill="F6C429"/>
        </w:rPr>
      </w:pPr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2.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Smještaj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u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hotelima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proofErr w:type="gramStart"/>
      <w:r w:rsidRPr="00330F64">
        <w:rPr>
          <w:rFonts w:ascii="Arial" w:hAnsi="Arial" w:cs="Arial"/>
          <w:sz w:val="22"/>
          <w:szCs w:val="18"/>
          <w:shd w:val="clear" w:color="auto" w:fill="F6C429"/>
        </w:rPr>
        <w:t>sa</w:t>
      </w:r>
      <w:proofErr w:type="spellEnd"/>
      <w:proofErr w:type="gram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najmanje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dvije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zvjezdice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</w:p>
    <w:p w:rsidR="00DE1759" w:rsidRPr="00330F64" w:rsidRDefault="00DE1759" w:rsidP="00DE1759">
      <w:pPr>
        <w:shd w:val="clear" w:color="auto" w:fill="FFFFFF" w:themeFill="background1"/>
        <w:rPr>
          <w:rFonts w:ascii="Arial" w:hAnsi="Arial" w:cs="Arial"/>
          <w:sz w:val="22"/>
          <w:szCs w:val="18"/>
          <w:shd w:val="clear" w:color="auto" w:fill="F6C429"/>
        </w:rPr>
      </w:pPr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3. 4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puna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pansiona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</w:p>
    <w:p w:rsidR="00DE1759" w:rsidRPr="00330F64" w:rsidRDefault="00DE1759" w:rsidP="00DE1759">
      <w:pPr>
        <w:shd w:val="clear" w:color="auto" w:fill="FFFFFF" w:themeFill="background1"/>
        <w:rPr>
          <w:rFonts w:ascii="Arial" w:hAnsi="Arial" w:cs="Arial"/>
          <w:sz w:val="22"/>
          <w:szCs w:val="18"/>
          <w:shd w:val="clear" w:color="auto" w:fill="F6C429"/>
        </w:rPr>
      </w:pPr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4.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Ulaznice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za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posjete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kulturno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istorijskih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znamenitosti</w:t>
      </w:r>
      <w:proofErr w:type="spellEnd"/>
    </w:p>
    <w:p w:rsidR="00DE1759" w:rsidRPr="00330F64" w:rsidRDefault="00DE1759" w:rsidP="00DE1759">
      <w:pPr>
        <w:shd w:val="clear" w:color="auto" w:fill="FFFFFF" w:themeFill="background1"/>
        <w:rPr>
          <w:rFonts w:ascii="Arial" w:hAnsi="Arial" w:cs="Arial"/>
          <w:sz w:val="22"/>
          <w:szCs w:val="18"/>
          <w:shd w:val="clear" w:color="auto" w:fill="F6C429"/>
        </w:rPr>
      </w:pPr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5.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Sve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drumarine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i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takse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vezane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za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prevoz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</w:p>
    <w:p w:rsidR="00DE1759" w:rsidRPr="00330F64" w:rsidRDefault="00DE1759" w:rsidP="00DE1759">
      <w:pPr>
        <w:shd w:val="clear" w:color="auto" w:fill="FFFFFF" w:themeFill="background1"/>
        <w:rPr>
          <w:rFonts w:ascii="Arial" w:hAnsi="Arial" w:cs="Arial"/>
          <w:sz w:val="22"/>
          <w:szCs w:val="18"/>
          <w:shd w:val="clear" w:color="auto" w:fill="F6C429"/>
        </w:rPr>
      </w:pPr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6.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Organizovanje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edukativnik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i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kulturno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zabavnih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sadržaja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</w:p>
    <w:p w:rsidR="00DE1759" w:rsidRPr="00330F64" w:rsidRDefault="00DE1759" w:rsidP="00DE1759">
      <w:pPr>
        <w:shd w:val="clear" w:color="auto" w:fill="FFFFFF" w:themeFill="background1"/>
        <w:rPr>
          <w:rFonts w:ascii="Arial" w:hAnsi="Arial" w:cs="Arial"/>
          <w:sz w:val="22"/>
          <w:szCs w:val="18"/>
          <w:shd w:val="clear" w:color="auto" w:fill="F6C429"/>
        </w:rPr>
      </w:pPr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7.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Naknadu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troškova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boravka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i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ishrane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za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6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nastavnika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i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predstavnika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škole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koji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prat</w:t>
      </w:r>
      <w:r w:rsidR="00330F64" w:rsidRPr="00330F64">
        <w:rPr>
          <w:rFonts w:ascii="Arial" w:hAnsi="Arial" w:cs="Arial"/>
          <w:sz w:val="22"/>
          <w:szCs w:val="18"/>
          <w:shd w:val="clear" w:color="auto" w:fill="F6C429"/>
        </w:rPr>
        <w:t>i</w:t>
      </w:r>
      <w:proofErr w:type="spellEnd"/>
      <w:r w:rsidR="00330F64"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ekskurziju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</w:p>
    <w:p w:rsidR="00DE1759" w:rsidRPr="00330F64" w:rsidRDefault="00DE1759" w:rsidP="00DE1759">
      <w:pPr>
        <w:shd w:val="clear" w:color="auto" w:fill="FFFFFF" w:themeFill="background1"/>
        <w:rPr>
          <w:rFonts w:ascii="Arial" w:hAnsi="Arial" w:cs="Arial"/>
          <w:sz w:val="22"/>
          <w:szCs w:val="18"/>
          <w:shd w:val="clear" w:color="auto" w:fill="F6C429"/>
        </w:rPr>
      </w:pPr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8.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Usluge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vodiča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</w:p>
    <w:p w:rsidR="00DE1759" w:rsidRPr="00330F64" w:rsidRDefault="00DE1759" w:rsidP="00DE1759">
      <w:pPr>
        <w:shd w:val="clear" w:color="auto" w:fill="FFFFFF" w:themeFill="background1"/>
        <w:rPr>
          <w:rFonts w:ascii="Arial" w:hAnsi="Arial" w:cs="Arial"/>
          <w:sz w:val="22"/>
          <w:szCs w:val="18"/>
          <w:shd w:val="clear" w:color="auto" w:fill="F6C429"/>
        </w:rPr>
      </w:pPr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9.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Obavezno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osiguranje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svih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učesnika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ekskurzije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</w:p>
    <w:p w:rsidR="00DE1759" w:rsidRPr="00330F64" w:rsidRDefault="00DE1759" w:rsidP="00DE1759">
      <w:pPr>
        <w:shd w:val="clear" w:color="auto" w:fill="FFFFFF" w:themeFill="background1"/>
        <w:rPr>
          <w:rFonts w:ascii="Arial" w:hAnsi="Arial" w:cs="Arial"/>
          <w:sz w:val="22"/>
          <w:szCs w:val="18"/>
          <w:shd w:val="clear" w:color="auto" w:fill="F6C429"/>
        </w:rPr>
      </w:pPr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10.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Popust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za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drugo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dijete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50% </w:t>
      </w:r>
    </w:p>
    <w:p w:rsidR="00DE1759" w:rsidRPr="00330F64" w:rsidRDefault="00DE1759" w:rsidP="00DE1759">
      <w:pPr>
        <w:shd w:val="clear" w:color="auto" w:fill="FFFFFF" w:themeFill="background1"/>
        <w:rPr>
          <w:rFonts w:ascii="Arial" w:hAnsi="Arial" w:cs="Arial"/>
          <w:sz w:val="22"/>
          <w:szCs w:val="18"/>
          <w:shd w:val="clear" w:color="auto" w:fill="F6C429"/>
        </w:rPr>
      </w:pPr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11.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Dnevnice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za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nastavnike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20</w:t>
      </w:r>
      <w:proofErr w:type="gramStart"/>
      <w:r w:rsidRPr="00330F64">
        <w:rPr>
          <w:rFonts w:ascii="Arial" w:hAnsi="Arial" w:cs="Arial"/>
          <w:sz w:val="22"/>
          <w:szCs w:val="18"/>
          <w:shd w:val="clear" w:color="auto" w:fill="F6C429"/>
        </w:rPr>
        <w:t>,00</w:t>
      </w:r>
      <w:proofErr w:type="gram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eura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po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plativom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učeniku</w:t>
      </w:r>
      <w:proofErr w:type="spellEnd"/>
    </w:p>
    <w:p w:rsidR="00DE1759" w:rsidRPr="00330F64" w:rsidRDefault="00DE1759" w:rsidP="00DE1759">
      <w:pPr>
        <w:shd w:val="clear" w:color="auto" w:fill="FFFFFF" w:themeFill="background1"/>
        <w:rPr>
          <w:rFonts w:ascii="Arial" w:hAnsi="Arial" w:cs="Arial"/>
          <w:sz w:val="22"/>
          <w:szCs w:val="18"/>
          <w:shd w:val="clear" w:color="auto" w:fill="F6C429"/>
        </w:rPr>
      </w:pPr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12.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Gratisi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učenika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</w:p>
    <w:p w:rsidR="00DE1759" w:rsidRPr="00330F64" w:rsidRDefault="00DE1759" w:rsidP="00DE1759">
      <w:pPr>
        <w:shd w:val="clear" w:color="auto" w:fill="FFFFFF" w:themeFill="background1"/>
        <w:rPr>
          <w:rFonts w:ascii="Arial" w:hAnsi="Arial" w:cs="Arial"/>
          <w:sz w:val="22"/>
          <w:szCs w:val="18"/>
          <w:shd w:val="clear" w:color="auto" w:fill="F6C429"/>
        </w:rPr>
      </w:pP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Ponuđač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je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obavezan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da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dostavi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: </w:t>
      </w:r>
    </w:p>
    <w:p w:rsidR="00DE1759" w:rsidRPr="00330F64" w:rsidRDefault="00DE1759" w:rsidP="00DE1759">
      <w:pPr>
        <w:shd w:val="clear" w:color="auto" w:fill="FFFFFF" w:themeFill="background1"/>
        <w:rPr>
          <w:rFonts w:ascii="Arial" w:hAnsi="Arial" w:cs="Arial"/>
          <w:sz w:val="22"/>
          <w:szCs w:val="18"/>
          <w:shd w:val="clear" w:color="auto" w:fill="F6C429"/>
        </w:rPr>
      </w:pPr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1.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Cijenu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troškova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organizovanja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i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izvođenja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đačke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ekskurzije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(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mogućnost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plaćanja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u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više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rata) </w:t>
      </w:r>
    </w:p>
    <w:p w:rsidR="00DE1759" w:rsidRPr="00330F64" w:rsidRDefault="00DE1759" w:rsidP="00DE1759">
      <w:pPr>
        <w:shd w:val="clear" w:color="auto" w:fill="FFFFFF" w:themeFill="background1"/>
        <w:rPr>
          <w:rFonts w:ascii="Arial" w:hAnsi="Arial" w:cs="Arial"/>
          <w:sz w:val="22"/>
          <w:szCs w:val="18"/>
          <w:shd w:val="clear" w:color="auto" w:fill="F6C429"/>
        </w:rPr>
      </w:pPr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2.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Ugor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o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prevozu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proofErr w:type="gramStart"/>
      <w:r w:rsidRPr="00330F64">
        <w:rPr>
          <w:rFonts w:ascii="Arial" w:hAnsi="Arial" w:cs="Arial"/>
          <w:sz w:val="22"/>
          <w:szCs w:val="18"/>
          <w:shd w:val="clear" w:color="auto" w:fill="F6C429"/>
        </w:rPr>
        <w:t>sa</w:t>
      </w:r>
      <w:proofErr w:type="spellEnd"/>
      <w:proofErr w:type="gram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licenciranim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prevoznikom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sa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sjedištem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u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Crnoj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Gori,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ukoliko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ponuđač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ne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vrši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prevoz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putnika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sopstvenim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prevoznim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sredstvom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</w:p>
    <w:p w:rsidR="00DE1759" w:rsidRPr="00330F64" w:rsidRDefault="00DE1759" w:rsidP="00DE1759">
      <w:pPr>
        <w:shd w:val="clear" w:color="auto" w:fill="FFFFFF" w:themeFill="background1"/>
        <w:rPr>
          <w:rFonts w:ascii="Arial" w:hAnsi="Arial" w:cs="Arial"/>
          <w:sz w:val="22"/>
          <w:szCs w:val="18"/>
          <w:shd w:val="clear" w:color="auto" w:fill="F6C429"/>
        </w:rPr>
      </w:pPr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3.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Rešenje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nadležnog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Ministarstva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o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odobrenju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za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rad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turističke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agencije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</w:p>
    <w:p w:rsidR="00DE1759" w:rsidRPr="00330F64" w:rsidRDefault="00DE1759" w:rsidP="00DE1759">
      <w:pPr>
        <w:shd w:val="clear" w:color="auto" w:fill="FFFFFF" w:themeFill="background1"/>
        <w:rPr>
          <w:rFonts w:ascii="Arial" w:hAnsi="Arial" w:cs="Arial"/>
          <w:sz w:val="22"/>
          <w:szCs w:val="18"/>
          <w:shd w:val="clear" w:color="auto" w:fill="F6C429"/>
        </w:rPr>
      </w:pPr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4.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Licencu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za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obavljanje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djelatnosti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turističke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agencije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–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organizatora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putovanje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</w:p>
    <w:p w:rsidR="00DE1759" w:rsidRPr="00330F64" w:rsidRDefault="00DE1759" w:rsidP="00DE1759">
      <w:pPr>
        <w:shd w:val="clear" w:color="auto" w:fill="FFFFFF" w:themeFill="background1"/>
        <w:rPr>
          <w:rFonts w:ascii="Arial" w:hAnsi="Arial" w:cs="Arial"/>
          <w:sz w:val="22"/>
          <w:szCs w:val="18"/>
          <w:shd w:val="clear" w:color="auto" w:fill="F6C429"/>
        </w:rPr>
      </w:pPr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5.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Pojedinačnu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cijenu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po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učeniku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proofErr w:type="gramStart"/>
      <w:r w:rsidRPr="00330F64">
        <w:rPr>
          <w:rFonts w:ascii="Arial" w:hAnsi="Arial" w:cs="Arial"/>
          <w:sz w:val="22"/>
          <w:szCs w:val="18"/>
          <w:shd w:val="clear" w:color="auto" w:fill="F6C429"/>
        </w:rPr>
        <w:t>sa</w:t>
      </w:r>
      <w:proofErr w:type="spellEnd"/>
      <w:proofErr w:type="gram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PDV-om </w:t>
      </w:r>
    </w:p>
    <w:p w:rsidR="00DE1759" w:rsidRPr="00330F64" w:rsidRDefault="00DE1759" w:rsidP="00DE1759">
      <w:pPr>
        <w:shd w:val="clear" w:color="auto" w:fill="FFFFFF" w:themeFill="background1"/>
        <w:rPr>
          <w:rFonts w:ascii="Arial" w:hAnsi="Arial" w:cs="Arial"/>
          <w:sz w:val="22"/>
          <w:szCs w:val="18"/>
          <w:shd w:val="clear" w:color="auto" w:fill="F6C429"/>
        </w:rPr>
      </w:pPr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6.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Ukupnu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cijenu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proofErr w:type="gramStart"/>
      <w:r w:rsidRPr="00330F64">
        <w:rPr>
          <w:rFonts w:ascii="Arial" w:hAnsi="Arial" w:cs="Arial"/>
          <w:sz w:val="22"/>
          <w:szCs w:val="18"/>
          <w:shd w:val="clear" w:color="auto" w:fill="F6C429"/>
        </w:rPr>
        <w:t>sa</w:t>
      </w:r>
      <w:proofErr w:type="spellEnd"/>
      <w:proofErr w:type="gram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PDV-om do 100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učenika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(a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stvarna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ukupna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vrijednost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će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se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odrediti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prilikom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zaključivanja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ugovora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kada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se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potvrdi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broj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učenika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od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strane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roditelja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) </w:t>
      </w:r>
    </w:p>
    <w:p w:rsidR="00EB0518" w:rsidRPr="00330F64" w:rsidRDefault="00DE1759" w:rsidP="00DE1759">
      <w:pPr>
        <w:shd w:val="clear" w:color="auto" w:fill="FFFFFF" w:themeFill="background1"/>
        <w:rPr>
          <w:rFonts w:ascii="Arial" w:hAnsi="Arial" w:cs="Arial"/>
          <w:sz w:val="22"/>
          <w:szCs w:val="18"/>
          <w:shd w:val="clear" w:color="auto" w:fill="F6C429"/>
        </w:rPr>
      </w:pPr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7.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Dokaz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da je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agencija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izvodila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najmanje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3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ekskurzije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tokom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godine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u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prethodne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dvije</w:t>
      </w:r>
      <w:proofErr w:type="spellEnd"/>
      <w:r w:rsidRPr="00330F64">
        <w:rPr>
          <w:rFonts w:ascii="Arial" w:hAnsi="Arial" w:cs="Arial"/>
          <w:sz w:val="22"/>
          <w:szCs w:val="18"/>
          <w:shd w:val="clear" w:color="auto" w:fill="F6C429"/>
        </w:rPr>
        <w:t xml:space="preserve"> </w:t>
      </w:r>
      <w:proofErr w:type="spellStart"/>
      <w:r w:rsidRPr="00330F64">
        <w:rPr>
          <w:rFonts w:ascii="Arial" w:hAnsi="Arial" w:cs="Arial"/>
          <w:sz w:val="22"/>
          <w:szCs w:val="18"/>
          <w:shd w:val="clear" w:color="auto" w:fill="F6C429"/>
        </w:rPr>
        <w:t>godine</w:t>
      </w:r>
      <w:proofErr w:type="spellEnd"/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876DED" w:rsidRPr="00B77A57" w:rsidRDefault="00876DED" w:rsidP="00876DED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B77A57">
        <w:rPr>
          <w:rFonts w:ascii="Arial" w:eastAsia="Calibri" w:hAnsi="Arial" w:cs="Arial"/>
          <w:sz w:val="22"/>
          <w:szCs w:val="22"/>
          <w:lang w:val="sr-Latn-ME"/>
        </w:rPr>
        <w:sym w:font="Wingdings" w:char="F0A8"/>
      </w:r>
      <w:r w:rsidRPr="00B77A57">
        <w:rPr>
          <w:rFonts w:ascii="Arial" w:eastAsia="Calibri" w:hAnsi="Arial" w:cs="Arial"/>
          <w:sz w:val="22"/>
          <w:szCs w:val="22"/>
          <w:lang w:val="sr-Latn-ME"/>
        </w:rPr>
        <w:t xml:space="preserve"> kao cjeline je </w:t>
      </w:r>
      <w:r w:rsidR="002E089F" w:rsidRPr="00B77A57">
        <w:rPr>
          <w:rFonts w:ascii="Arial" w:eastAsia="Calibri" w:hAnsi="Arial" w:cs="Arial"/>
          <w:sz w:val="22"/>
          <w:szCs w:val="22"/>
          <w:lang w:val="sr-Latn-ME"/>
        </w:rPr>
        <w:t>4</w:t>
      </w:r>
      <w:r w:rsidR="00EB0518" w:rsidRPr="00B77A57">
        <w:rPr>
          <w:rFonts w:ascii="Arial" w:eastAsia="Calibri" w:hAnsi="Arial" w:cs="Arial"/>
          <w:sz w:val="22"/>
          <w:szCs w:val="22"/>
          <w:lang w:val="sr-Latn-ME"/>
        </w:rPr>
        <w:t>0</w:t>
      </w:r>
      <w:r w:rsidR="002E089F" w:rsidRPr="00B77A57">
        <w:rPr>
          <w:rFonts w:ascii="Arial" w:eastAsia="Calibri" w:hAnsi="Arial" w:cs="Arial"/>
          <w:sz w:val="22"/>
          <w:szCs w:val="22"/>
          <w:lang w:val="sr-Latn-ME"/>
        </w:rPr>
        <w:t>.</w:t>
      </w:r>
      <w:r w:rsidR="00EB0518" w:rsidRPr="00B77A57">
        <w:rPr>
          <w:rFonts w:ascii="Arial" w:eastAsia="Calibri" w:hAnsi="Arial" w:cs="Arial"/>
          <w:sz w:val="22"/>
          <w:szCs w:val="22"/>
          <w:lang w:val="sr-Latn-ME"/>
        </w:rPr>
        <w:t>0</w:t>
      </w:r>
      <w:r w:rsidRPr="00B77A57">
        <w:rPr>
          <w:rFonts w:ascii="Arial" w:eastAsia="Calibri" w:hAnsi="Arial" w:cs="Arial"/>
          <w:sz w:val="22"/>
          <w:szCs w:val="22"/>
          <w:lang w:val="sr-Latn-ME"/>
        </w:rPr>
        <w:t>00,00 €;</w:t>
      </w:r>
    </w:p>
    <w:p w:rsidR="00876DED" w:rsidRPr="00B77A57" w:rsidRDefault="00876DED" w:rsidP="00876DED">
      <w:pPr>
        <w:spacing w:after="160" w:line="259" w:lineRule="auto"/>
        <w:jc w:val="both"/>
        <w:rPr>
          <w:rFonts w:ascii="Arial" w:eastAsia="Calibri" w:hAnsi="Arial" w:cs="Arial"/>
          <w:i/>
          <w:iCs/>
          <w:sz w:val="22"/>
          <w:szCs w:val="22"/>
          <w:lang w:val="sr-Latn-ME"/>
        </w:rPr>
      </w:pPr>
    </w:p>
    <w:p w:rsidR="00876DED" w:rsidRPr="00B77A57" w:rsidRDefault="00876DED" w:rsidP="00876DED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B77A57">
        <w:rPr>
          <w:rFonts w:ascii="Arial" w:eastAsia="Calibri" w:hAnsi="Arial" w:cs="Arial"/>
          <w:sz w:val="22"/>
          <w:szCs w:val="22"/>
          <w:lang w:val="sr-Latn-ME"/>
        </w:rPr>
        <w:t xml:space="preserve">                                      UKUPNO:                    </w:t>
      </w:r>
      <w:r w:rsidR="002E089F" w:rsidRPr="00B77A57">
        <w:rPr>
          <w:rFonts w:ascii="Arial" w:eastAsia="Calibri" w:hAnsi="Arial" w:cs="Arial"/>
          <w:sz w:val="22"/>
          <w:szCs w:val="22"/>
          <w:lang w:val="sr-Latn-ME"/>
        </w:rPr>
        <w:t>4</w:t>
      </w:r>
      <w:r w:rsidR="00EB0518" w:rsidRPr="00B77A57">
        <w:rPr>
          <w:rFonts w:ascii="Arial" w:eastAsia="Calibri" w:hAnsi="Arial" w:cs="Arial"/>
          <w:sz w:val="22"/>
          <w:szCs w:val="22"/>
          <w:lang w:val="sr-Latn-ME"/>
        </w:rPr>
        <w:t>0</w:t>
      </w:r>
      <w:r w:rsidR="002E089F" w:rsidRPr="00B77A57">
        <w:rPr>
          <w:rFonts w:ascii="Arial" w:eastAsia="Calibri" w:hAnsi="Arial" w:cs="Arial"/>
          <w:sz w:val="22"/>
          <w:szCs w:val="22"/>
          <w:lang w:val="sr-Latn-ME"/>
        </w:rPr>
        <w:t>.</w:t>
      </w:r>
      <w:r w:rsidR="00EB0518" w:rsidRPr="00B77A57">
        <w:rPr>
          <w:rFonts w:ascii="Arial" w:eastAsia="Calibri" w:hAnsi="Arial" w:cs="Arial"/>
          <w:sz w:val="22"/>
          <w:szCs w:val="22"/>
          <w:lang w:val="sr-Latn-ME"/>
        </w:rPr>
        <w:t>0</w:t>
      </w:r>
      <w:r w:rsidR="002E089F" w:rsidRPr="00B77A57">
        <w:rPr>
          <w:rFonts w:ascii="Arial" w:eastAsia="Calibri" w:hAnsi="Arial" w:cs="Arial"/>
          <w:sz w:val="22"/>
          <w:szCs w:val="22"/>
          <w:lang w:val="sr-Latn-ME"/>
        </w:rPr>
        <w:t xml:space="preserve">00,00 </w:t>
      </w:r>
      <w:r w:rsidRPr="00B77A57">
        <w:rPr>
          <w:rFonts w:ascii="Arial" w:eastAsia="Calibri" w:hAnsi="Arial" w:cs="Arial"/>
          <w:sz w:val="22"/>
          <w:szCs w:val="22"/>
          <w:lang w:val="sr-Latn-ME"/>
        </w:rPr>
        <w:t>€.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Varijante ponude nijesu dozvoljene i neće biti razmatrane.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876DED" w:rsidRPr="00447DAD" w:rsidRDefault="00876DED" w:rsidP="00876DED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color w:val="000000"/>
          <w:lang w:val="sr-Latn-ME"/>
        </w:rPr>
        <w:t xml:space="preserve"> nema</w:t>
      </w:r>
    </w:p>
    <w:p w:rsidR="00876DED" w:rsidRPr="00447DAD" w:rsidRDefault="00876DED" w:rsidP="00876DED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876DED" w:rsidRPr="00BE3D13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876DED" w:rsidRPr="00447DAD" w:rsidRDefault="003812DE" w:rsidP="00876DED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876DED" w:rsidRPr="00447DAD">
        <w:rPr>
          <w:rFonts w:ascii="Arial" w:hAnsi="Arial" w:cs="Arial"/>
          <w:color w:val="000000"/>
          <w:lang w:val="sr-Latn-ME"/>
        </w:rPr>
        <w:t xml:space="preserve"> </w:t>
      </w:r>
      <w:r w:rsidR="00876DED" w:rsidRPr="00447DAD">
        <w:rPr>
          <w:rFonts w:ascii="Arial" w:hAnsi="Arial" w:cs="Arial"/>
          <w:lang w:val="sr-Latn-ME"/>
        </w:rPr>
        <w:t>garanciju za dobro izvršenje ugovora ili okvirnog sporazuma ako su potpisnici dužni da ga izvršavaju</w:t>
      </w:r>
      <w:r w:rsidR="00876DED" w:rsidRPr="00447DAD">
        <w:rPr>
          <w:rFonts w:ascii="Arial" w:hAnsi="Arial" w:cs="Arial"/>
          <w:vertAlign w:val="superscript"/>
          <w:lang w:val="sr-Latn-ME"/>
        </w:rPr>
        <w:footnoteReference w:id="6"/>
      </w:r>
      <w:r w:rsidR="00876DED" w:rsidRPr="00447DAD">
        <w:rPr>
          <w:rFonts w:ascii="Arial" w:hAnsi="Arial" w:cs="Arial"/>
          <w:lang w:val="sr-Latn-ME"/>
        </w:rPr>
        <w:t xml:space="preserve">, za slučaj povrede ugovorenih obaveza </w:t>
      </w:r>
      <w:r w:rsidR="00876DED" w:rsidRPr="00447DAD">
        <w:rPr>
          <w:rFonts w:ascii="Arial" w:hAnsi="Arial" w:cs="Arial"/>
          <w:color w:val="000000"/>
          <w:lang w:val="sr-Latn-ME"/>
        </w:rPr>
        <w:t>u iznosu od ____</w:t>
      </w:r>
      <w:r w:rsidR="00876DED">
        <w:rPr>
          <w:rFonts w:ascii="Arial" w:hAnsi="Arial" w:cs="Arial"/>
          <w:color w:val="000000"/>
          <w:lang w:val="sr-Latn-ME"/>
        </w:rPr>
        <w:t>5</w:t>
      </w:r>
      <w:r w:rsidR="00876DED" w:rsidRPr="00447DAD">
        <w:rPr>
          <w:rFonts w:ascii="Arial" w:hAnsi="Arial" w:cs="Arial"/>
          <w:color w:val="000000"/>
          <w:lang w:val="sr-Latn-ME"/>
        </w:rPr>
        <w:t>___% od vrijednosti ugovora</w:t>
      </w:r>
      <w:r w:rsidR="00876DED"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876DED" w:rsidRPr="00447DAD">
        <w:rPr>
          <w:rFonts w:ascii="Arial" w:hAnsi="Arial" w:cs="Arial"/>
          <w:lang w:val="sr-Latn-ME"/>
        </w:rPr>
        <w:t>ili okvirnog sporazuma</w:t>
      </w:r>
      <w:r w:rsidR="00876DED" w:rsidRPr="00447DAD">
        <w:rPr>
          <w:rFonts w:ascii="Arial" w:hAnsi="Arial" w:cs="Arial"/>
          <w:vertAlign w:val="superscript"/>
          <w:lang w:val="sr-Latn-ME"/>
        </w:rPr>
        <w:footnoteReference w:id="7"/>
      </w:r>
      <w:r w:rsidR="00876DED" w:rsidRPr="00447DAD">
        <w:rPr>
          <w:rFonts w:ascii="Arial" w:hAnsi="Arial" w:cs="Arial"/>
          <w:lang w:val="sr-Latn-ME"/>
        </w:rPr>
        <w:t xml:space="preserve"> </w:t>
      </w:r>
    </w:p>
    <w:p w:rsidR="00876DED" w:rsidRPr="00447DAD" w:rsidRDefault="00876DED" w:rsidP="00876DED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6"/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447DAD">
        <w:rPr>
          <w:rFonts w:ascii="Arial" w:hAnsi="Arial" w:cs="Arial"/>
          <w:vertAlign w:val="superscript"/>
          <w:lang w:val="sr-Latn-ME"/>
        </w:rPr>
        <w:footnoteReference w:id="8"/>
      </w:r>
      <w:r w:rsidRPr="00447DAD">
        <w:rPr>
          <w:rFonts w:ascii="Arial" w:hAnsi="Arial" w:cs="Arial"/>
          <w:lang w:val="sr-Latn-ME"/>
        </w:rPr>
        <w:t xml:space="preserve">: </w:t>
      </w:r>
    </w:p>
    <w:p w:rsidR="00876DED" w:rsidRPr="00447DAD" w:rsidRDefault="003812DE" w:rsidP="00876DED">
      <w:pPr>
        <w:rPr>
          <w:rFonts w:ascii="Arial" w:hAnsi="Arial" w:cs="Arial"/>
          <w:lang w:val="sr-Latn-ME"/>
        </w:rPr>
      </w:pPr>
      <w:r w:rsidRPr="003812DE">
        <w:rPr>
          <w:rFonts w:ascii="Arial" w:hAnsi="Arial" w:cs="Arial"/>
          <w:b/>
          <w:color w:val="000000"/>
          <w:lang w:val="sr-Latn-ME"/>
        </w:rPr>
        <w:t>x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876DED" w:rsidRPr="00447DAD">
        <w:rPr>
          <w:rFonts w:ascii="Arial" w:hAnsi="Arial" w:cs="Arial"/>
          <w:color w:val="000000"/>
          <w:lang w:val="sr-Latn-ME"/>
        </w:rPr>
        <w:t xml:space="preserve"> </w:t>
      </w:r>
      <w:r w:rsidR="002E089F">
        <w:rPr>
          <w:rFonts w:ascii="Arial" w:hAnsi="Arial" w:cs="Arial"/>
          <w:lang w:val="sr-Latn-ME"/>
        </w:rPr>
        <w:t>cijena</w:t>
      </w:r>
      <w:r w:rsidR="00876DED" w:rsidRPr="00447DAD">
        <w:rPr>
          <w:rFonts w:ascii="Arial" w:hAnsi="Arial" w:cs="Arial"/>
          <w:lang w:val="sr-Latn-ME"/>
        </w:rPr>
        <w:t xml:space="preserve"> </w:t>
      </w: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47DAD">
        <w:rPr>
          <w:rFonts w:ascii="Arial" w:hAnsi="Arial" w:cs="Arial"/>
          <w:i/>
          <w:color w:val="000000"/>
          <w:lang w:val="sr-Latn-ME"/>
        </w:rPr>
        <w:t>(</w:t>
      </w: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Pr="00E57529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57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57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 w:rsidR="002E089F">
        <w:rPr>
          <w:rFonts w:ascii="Arial" w:hAnsi="Arial" w:cs="Arial"/>
          <w:iCs/>
          <w:color w:val="000000"/>
          <w:lang w:val="sr-Latn-ME"/>
        </w:rPr>
        <w:t>malno predviđeni broj bodova = 10</w:t>
      </w:r>
      <w:r w:rsidRPr="00E57529">
        <w:rPr>
          <w:rFonts w:ascii="Arial" w:hAnsi="Arial" w:cs="Arial"/>
          <w:iCs/>
          <w:color w:val="000000"/>
          <w:lang w:val="sr-Latn-ME"/>
        </w:rPr>
        <w:t>0 bodova, a ostalim ponudama dodjeljuje se broj bodova po formuli</w:t>
      </w: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B77A57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B77A57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876DED" w:rsidRPr="00B77A57" w:rsidRDefault="00876DED" w:rsidP="00876DED">
      <w:pPr>
        <w:jc w:val="both"/>
        <w:rPr>
          <w:rFonts w:ascii="Arial" w:hAnsi="Arial" w:cs="Arial"/>
          <w:b/>
          <w:bCs/>
          <w:lang w:val="sr-Latn-ME"/>
        </w:rPr>
      </w:pP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Ponude se podnose preko ESJN-a zaključno sa danom </w:t>
      </w:r>
      <w:r w:rsidR="00FA6D43" w:rsidRPr="00FA6D43">
        <w:rPr>
          <w:rFonts w:ascii="Arial" w:hAnsi="Arial" w:cs="Arial"/>
          <w:b/>
          <w:lang w:val="sr-Latn-ME"/>
        </w:rPr>
        <w:t>1</w:t>
      </w:r>
      <w:r w:rsidR="00330F64">
        <w:rPr>
          <w:rFonts w:ascii="Arial" w:hAnsi="Arial" w:cs="Arial"/>
          <w:b/>
          <w:lang w:val="sr-Latn-ME"/>
        </w:rPr>
        <w:t>8</w:t>
      </w:r>
      <w:r w:rsidRPr="00FA6D43">
        <w:rPr>
          <w:rFonts w:ascii="Arial" w:hAnsi="Arial" w:cs="Arial"/>
          <w:b/>
          <w:lang w:val="sr-Latn-ME"/>
        </w:rPr>
        <w:t>.0</w:t>
      </w:r>
      <w:r w:rsidR="00FA6D43" w:rsidRPr="00FA6D43">
        <w:rPr>
          <w:rFonts w:ascii="Arial" w:hAnsi="Arial" w:cs="Arial"/>
          <w:b/>
          <w:lang w:val="sr-Latn-ME"/>
        </w:rPr>
        <w:t>7</w:t>
      </w:r>
      <w:r w:rsidRPr="00FA6D43">
        <w:rPr>
          <w:rFonts w:ascii="Arial" w:hAnsi="Arial" w:cs="Arial"/>
          <w:b/>
          <w:lang w:val="sr-Latn-ME"/>
        </w:rPr>
        <w:t>.2022.</w:t>
      </w:r>
      <w:r w:rsidRPr="00FA6D43">
        <w:rPr>
          <w:rFonts w:ascii="Arial" w:hAnsi="Arial" w:cs="Arial"/>
          <w:lang w:val="sr-Latn-ME"/>
        </w:rPr>
        <w:t xml:space="preserve"> </w:t>
      </w:r>
      <w:r w:rsidRPr="00B77A57">
        <w:rPr>
          <w:rFonts w:ascii="Arial" w:hAnsi="Arial" w:cs="Arial"/>
          <w:lang w:val="sr-Latn-ME"/>
        </w:rPr>
        <w:t xml:space="preserve">godine do </w:t>
      </w:r>
      <w:r w:rsidR="00B77A57" w:rsidRPr="00FA6D43">
        <w:rPr>
          <w:rFonts w:ascii="Arial" w:hAnsi="Arial" w:cs="Arial"/>
          <w:b/>
          <w:lang w:val="sr-Latn-ME"/>
        </w:rPr>
        <w:t>09</w:t>
      </w:r>
      <w:r w:rsidRPr="00FA6D43">
        <w:rPr>
          <w:rFonts w:ascii="Arial" w:hAnsi="Arial" w:cs="Arial"/>
          <w:b/>
          <w:lang w:val="sr-Latn-ME"/>
        </w:rPr>
        <w:t xml:space="preserve">:00 </w:t>
      </w:r>
      <w:r w:rsidRPr="00B77A57">
        <w:rPr>
          <w:rFonts w:ascii="Arial" w:hAnsi="Arial" w:cs="Arial"/>
          <w:lang w:val="sr-Latn-ME"/>
        </w:rPr>
        <w:t>sati.</w:t>
      </w:r>
    </w:p>
    <w:p w:rsidR="00876DED" w:rsidRPr="00B77A57" w:rsidRDefault="00876DED" w:rsidP="00876DED">
      <w:pPr>
        <w:jc w:val="both"/>
        <w:rPr>
          <w:rFonts w:ascii="Arial" w:hAnsi="Arial" w:cs="Arial"/>
          <w:b/>
          <w:bCs/>
          <w:i/>
          <w:iCs/>
          <w:lang w:val="sr-Latn-ME"/>
        </w:rPr>
      </w:pP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Otvaranje ponuda održaće se dana  </w:t>
      </w:r>
      <w:r w:rsidR="00FA6D43">
        <w:rPr>
          <w:rFonts w:ascii="Arial" w:hAnsi="Arial" w:cs="Arial"/>
          <w:b/>
          <w:lang w:val="sr-Latn-ME"/>
        </w:rPr>
        <w:t>1</w:t>
      </w:r>
      <w:r w:rsidR="00330F64">
        <w:rPr>
          <w:rFonts w:ascii="Arial" w:hAnsi="Arial" w:cs="Arial"/>
          <w:b/>
          <w:lang w:val="sr-Latn-ME"/>
        </w:rPr>
        <w:t>8</w:t>
      </w:r>
      <w:r w:rsidR="00FA6D43">
        <w:rPr>
          <w:rFonts w:ascii="Arial" w:hAnsi="Arial" w:cs="Arial"/>
          <w:b/>
          <w:lang w:val="sr-Latn-ME"/>
        </w:rPr>
        <w:t>.07</w:t>
      </w:r>
      <w:r w:rsidRPr="00B77A57">
        <w:rPr>
          <w:rFonts w:ascii="Arial" w:hAnsi="Arial" w:cs="Arial"/>
          <w:b/>
          <w:lang w:val="sr-Latn-ME"/>
        </w:rPr>
        <w:t>.2022</w:t>
      </w:r>
      <w:r w:rsidRPr="00B77A57">
        <w:rPr>
          <w:rFonts w:ascii="Arial" w:hAnsi="Arial" w:cs="Arial"/>
          <w:lang w:val="sr-Latn-ME"/>
        </w:rPr>
        <w:t xml:space="preserve">. godine u </w:t>
      </w:r>
      <w:r w:rsidRPr="00FA6D43">
        <w:rPr>
          <w:rFonts w:ascii="Arial" w:hAnsi="Arial" w:cs="Arial"/>
          <w:b/>
          <w:lang w:val="sr-Latn-ME"/>
        </w:rPr>
        <w:t>0</w:t>
      </w:r>
      <w:r w:rsidR="00B77A57" w:rsidRPr="00FA6D43">
        <w:rPr>
          <w:rFonts w:ascii="Arial" w:hAnsi="Arial" w:cs="Arial"/>
          <w:b/>
          <w:lang w:val="sr-Latn-ME"/>
        </w:rPr>
        <w:t>9:3</w:t>
      </w:r>
      <w:r w:rsidRPr="00FA6D43">
        <w:rPr>
          <w:rFonts w:ascii="Arial" w:hAnsi="Arial" w:cs="Arial"/>
          <w:b/>
          <w:lang w:val="sr-Latn-ME"/>
        </w:rPr>
        <w:t>0</w:t>
      </w:r>
      <w:r w:rsidR="00FA6D43" w:rsidRPr="00FA6D43">
        <w:rPr>
          <w:rFonts w:ascii="Arial" w:hAnsi="Arial" w:cs="Arial"/>
          <w:lang w:val="sr-Latn-ME"/>
        </w:rPr>
        <w:t xml:space="preserve"> </w:t>
      </w:r>
      <w:r w:rsidRPr="00FA6D43">
        <w:rPr>
          <w:rFonts w:ascii="Arial" w:hAnsi="Arial" w:cs="Arial"/>
          <w:lang w:val="sr-Latn-ME"/>
        </w:rPr>
        <w:t xml:space="preserve">sati. </w:t>
      </w: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B77A57" w:rsidRDefault="00BC2065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sym w:font="Wingdings" w:char="F078"/>
      </w:r>
      <w:r w:rsidR="00876DED" w:rsidRPr="00B77A57">
        <w:rPr>
          <w:rFonts w:ascii="Arial" w:hAnsi="Arial" w:cs="Arial"/>
          <w:lang w:val="sr-Latn-ME"/>
        </w:rPr>
        <w:t xml:space="preserve"> Dio ponude koje se ne dostavlja preko ESJN-a, a odnosi se na garanciju ponude dostavlja se: </w:t>
      </w:r>
    </w:p>
    <w:p w:rsidR="00876DED" w:rsidRPr="00B77A57" w:rsidRDefault="00876DED" w:rsidP="00876DED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lang w:val="sr-Latn-ME"/>
        </w:rPr>
      </w:pPr>
      <w:r w:rsidRPr="00B77A57">
        <w:rPr>
          <w:rFonts w:ascii="Arial" w:eastAsia="Calibri" w:hAnsi="Arial" w:cs="Arial"/>
          <w:lang w:val="sr-Latn-ME"/>
        </w:rPr>
        <w:t xml:space="preserve">neposrednom predajom na arhivi naručioca na adresi </w:t>
      </w:r>
      <w:r w:rsidR="00B77A57" w:rsidRPr="00B77A57">
        <w:rPr>
          <w:rFonts w:ascii="Arial" w:eastAsia="Calibri" w:hAnsi="Arial" w:cs="Arial"/>
          <w:lang w:val="sr-Latn-ME"/>
        </w:rPr>
        <w:t>Blok VI bb</w:t>
      </w:r>
      <w:r w:rsidRPr="00B77A57">
        <w:rPr>
          <w:rFonts w:ascii="Arial" w:eastAsia="Calibri" w:hAnsi="Arial" w:cs="Arial"/>
          <w:lang w:val="sr-Latn-ME"/>
        </w:rPr>
        <w:t>, 81000, Podgorica</w:t>
      </w:r>
    </w:p>
    <w:p w:rsidR="00876DED" w:rsidRPr="00B77A57" w:rsidRDefault="00876DED" w:rsidP="00876DED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lang w:val="sr-Latn-ME"/>
        </w:rPr>
      </w:pPr>
      <w:r w:rsidRPr="00B77A57">
        <w:rPr>
          <w:rFonts w:ascii="Arial" w:eastAsia="Calibri" w:hAnsi="Arial" w:cs="Arial"/>
          <w:lang w:val="sr-Latn-ME"/>
        </w:rPr>
        <w:t xml:space="preserve">preporučenom pošiljkom sa povratnicom na adresi </w:t>
      </w:r>
      <w:r w:rsidR="00B77A57" w:rsidRPr="00B77A57">
        <w:rPr>
          <w:rFonts w:ascii="Arial" w:eastAsia="Calibri" w:hAnsi="Arial" w:cs="Arial"/>
          <w:lang w:val="sr-Latn-ME"/>
        </w:rPr>
        <w:t>Blok VI bb</w:t>
      </w:r>
      <w:r w:rsidRPr="00B77A57">
        <w:rPr>
          <w:rFonts w:ascii="Arial" w:eastAsia="Calibri" w:hAnsi="Arial" w:cs="Arial"/>
          <w:lang w:val="sr-Latn-ME"/>
        </w:rPr>
        <w:t>, 81000, Podgorica</w:t>
      </w:r>
    </w:p>
    <w:p w:rsidR="00876DED" w:rsidRPr="00B77A57" w:rsidRDefault="00876DED" w:rsidP="00876DED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lang w:val="sr-Latn-ME"/>
        </w:rPr>
      </w:pP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:rsidR="00567655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radnim danima od 10:00 do 13:00 sati, zaključno sa danom </w:t>
      </w:r>
      <w:r w:rsidR="00FA6D43">
        <w:rPr>
          <w:rFonts w:ascii="Arial" w:hAnsi="Arial" w:cs="Arial"/>
          <w:b/>
          <w:lang w:val="sr-Latn-ME"/>
        </w:rPr>
        <w:t>1</w:t>
      </w:r>
      <w:r w:rsidR="00330F64">
        <w:rPr>
          <w:rFonts w:ascii="Arial" w:hAnsi="Arial" w:cs="Arial"/>
          <w:b/>
          <w:lang w:val="sr-Latn-ME"/>
        </w:rPr>
        <w:t>8</w:t>
      </w:r>
      <w:r w:rsidR="00FA6D43">
        <w:rPr>
          <w:rFonts w:ascii="Arial" w:hAnsi="Arial" w:cs="Arial"/>
          <w:b/>
          <w:lang w:val="sr-Latn-ME"/>
        </w:rPr>
        <w:t>.07.2022</w:t>
      </w:r>
      <w:r w:rsidRPr="00B77A57">
        <w:rPr>
          <w:rFonts w:ascii="Arial" w:hAnsi="Arial" w:cs="Arial"/>
          <w:lang w:val="sr-Latn-ME"/>
        </w:rPr>
        <w:t xml:space="preserve">. godine do   </w:t>
      </w:r>
      <w:r w:rsidR="00FA6D43">
        <w:rPr>
          <w:rFonts w:ascii="Arial" w:hAnsi="Arial" w:cs="Arial"/>
          <w:lang w:val="sr-Latn-ME"/>
        </w:rPr>
        <w:t>09</w:t>
      </w:r>
      <w:r w:rsidRPr="00B77A57">
        <w:rPr>
          <w:rFonts w:ascii="Arial" w:hAnsi="Arial" w:cs="Arial"/>
          <w:lang w:val="sr-Latn-ME"/>
        </w:rPr>
        <w:t>:</w:t>
      </w:r>
      <w:r w:rsidR="00B77A57" w:rsidRPr="00B77A57">
        <w:rPr>
          <w:rFonts w:ascii="Arial" w:hAnsi="Arial" w:cs="Arial"/>
          <w:lang w:val="sr-Latn-ME"/>
        </w:rPr>
        <w:t>3</w:t>
      </w:r>
      <w:r w:rsidRPr="00B77A57">
        <w:rPr>
          <w:rFonts w:ascii="Arial" w:hAnsi="Arial" w:cs="Arial"/>
          <w:lang w:val="sr-Latn-ME"/>
        </w:rPr>
        <w:t xml:space="preserve">0 </w:t>
      </w:r>
    </w:p>
    <w:p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>sati.</w:t>
      </w:r>
    </w:p>
    <w:p w:rsidR="00876DED" w:rsidRPr="00B77A57" w:rsidRDefault="00876DED" w:rsidP="00876DED">
      <w:pPr>
        <w:rPr>
          <w:rFonts w:ascii="Arial" w:hAnsi="Arial" w:cs="Arial"/>
          <w:i/>
          <w:iCs/>
          <w:lang w:val="sr-Latn-ME"/>
        </w:rPr>
      </w:pPr>
    </w:p>
    <w:p w:rsidR="00876DED" w:rsidRPr="00B77A57" w:rsidRDefault="00BC2065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 w:rsidRPr="00B77A57">
        <w:rPr>
          <w:rFonts w:ascii="Arial" w:hAnsi="Arial" w:cs="Arial"/>
          <w:lang w:val="sr-Latn-ME"/>
        </w:rPr>
        <w:sym w:font="Wingdings" w:char="F078"/>
      </w:r>
      <w:r w:rsidR="00876DED" w:rsidRPr="00B77A57">
        <w:rPr>
          <w:rFonts w:ascii="Arial" w:hAnsi="Arial" w:cs="Arial"/>
          <w:lang w:val="sr-Latn-ME"/>
        </w:rPr>
        <w:t xml:space="preserve"> Razlozi hitnosti za skraćenje roka za podnošenje ponuda</w:t>
      </w:r>
      <w:bookmarkStart w:id="9" w:name="_Toc62730562"/>
      <w:r w:rsidR="00876DED"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</w:p>
    <w:p w:rsidR="00876DED" w:rsidRPr="00B77A57" w:rsidRDefault="00876DED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</w:p>
    <w:p w:rsidR="00876DED" w:rsidRPr="00B77A57" w:rsidRDefault="00876DED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lastRenderedPageBreak/>
        <w:t>Rok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dostavljanje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ponuda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predmetnu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javnu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nabavku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, u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skladu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proofErr w:type="gram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odredbama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čl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. 54 ,st.4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Zakona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o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javnim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nabavkama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("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Službeni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list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Crne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Gore",br.074/19 od 30.12.2019), se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skraćuje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iz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razloga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hitnosti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određuje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15 dana od dana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objavljivanja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tenderske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dokumentacije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portalu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CEJN.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Krajem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 w:rsidRPr="00B77A57">
        <w:rPr>
          <w:rFonts w:ascii="Arial" w:hAnsi="Arial" w:cs="Arial"/>
          <w:sz w:val="21"/>
          <w:szCs w:val="21"/>
          <w:shd w:val="clear" w:color="auto" w:fill="FFFFFF"/>
        </w:rPr>
        <w:t>marta</w:t>
      </w:r>
      <w:proofErr w:type="spellEnd"/>
      <w:proofErr w:type="gram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tekuće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godine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skladu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poboljšanjem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epidemiološke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situacije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stekli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su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se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uslovi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organizovanje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putovanja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van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zemlje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. U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vezi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proofErr w:type="gram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tim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neophodno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bilo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izmijeniti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plan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javnih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nabavki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, a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prije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toga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dobiti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saglasnosti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Školskog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odbora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šta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zahtijevalo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određeno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vrijeme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Naručilac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stekao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pravo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objave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postupka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kojem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predviđena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mogućnost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plaćanja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ratama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do </w:t>
      </w:r>
      <w:proofErr w:type="gramStart"/>
      <w:r w:rsidRPr="00B77A57">
        <w:rPr>
          <w:rFonts w:ascii="Arial" w:hAnsi="Arial" w:cs="Arial"/>
          <w:sz w:val="21"/>
          <w:szCs w:val="21"/>
          <w:shd w:val="clear" w:color="auto" w:fill="FFFFFF"/>
        </w:rPr>
        <w:t>dana</w:t>
      </w:r>
      <w:proofErr w:type="gram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polaska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ekskurziju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odnosno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do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septembra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2022. </w:t>
      </w:r>
      <w:proofErr w:type="spellStart"/>
      <w:proofErr w:type="gramStart"/>
      <w:r w:rsidRPr="00B77A57">
        <w:rPr>
          <w:rFonts w:ascii="Arial" w:hAnsi="Arial" w:cs="Arial"/>
          <w:sz w:val="21"/>
          <w:szCs w:val="21"/>
          <w:shd w:val="clear" w:color="auto" w:fill="FFFFFF"/>
        </w:rPr>
        <w:t>godine</w:t>
      </w:r>
      <w:proofErr w:type="spellEnd"/>
      <w:proofErr w:type="gram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  <w:proofErr w:type="spellStart"/>
      <w:proofErr w:type="gramStart"/>
      <w:r w:rsidRPr="00B77A57">
        <w:rPr>
          <w:rFonts w:ascii="Arial" w:hAnsi="Arial" w:cs="Arial"/>
          <w:sz w:val="21"/>
          <w:szCs w:val="21"/>
          <w:shd w:val="clear" w:color="auto" w:fill="FFFFFF"/>
        </w:rPr>
        <w:t>Iz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ovih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razloga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Naručilac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donosi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Odluku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o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skraćenju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roka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podnošenje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ponuda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čime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neće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biti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narušena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načela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javnih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nabavki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>.</w:t>
      </w:r>
      <w:proofErr w:type="gramEnd"/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:rsidR="00C764F6" w:rsidRPr="00B77A57" w:rsidRDefault="00C764F6" w:rsidP="00876DED">
      <w:pPr>
        <w:jc w:val="both"/>
        <w:rPr>
          <w:rFonts w:ascii="Arial" w:hAnsi="Arial"/>
          <w:b/>
          <w:szCs w:val="32"/>
          <w:lang w:val="sr-Latn-ME"/>
        </w:rPr>
      </w:pPr>
    </w:p>
    <w:p w:rsidR="00876DED" w:rsidRPr="00B77A57" w:rsidRDefault="00876DED" w:rsidP="00876DED">
      <w:pPr>
        <w:jc w:val="both"/>
        <w:rPr>
          <w:rFonts w:ascii="Arial" w:hAnsi="Arial"/>
          <w:b/>
          <w:szCs w:val="32"/>
          <w:lang w:val="sr-Latn-ME"/>
        </w:rPr>
      </w:pPr>
      <w:r w:rsidRPr="00B77A57">
        <w:rPr>
          <w:rFonts w:ascii="Arial" w:hAnsi="Arial"/>
          <w:b/>
          <w:szCs w:val="32"/>
          <w:lang w:val="sr-Latn-ME"/>
        </w:rPr>
        <w:t>USLOVI ZA AKTIVIRANJE GARANCIJE PONUDE</w:t>
      </w:r>
      <w:r w:rsidRPr="00B77A57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876DED" w:rsidRPr="00B77A57" w:rsidRDefault="00876DED" w:rsidP="00876DED">
      <w:pPr>
        <w:jc w:val="both"/>
        <w:rPr>
          <w:rFonts w:ascii="Arial" w:hAnsi="Arial" w:cs="Arial"/>
          <w:b/>
          <w:bCs/>
          <w:lang w:val="sr-Latn-ME"/>
        </w:rPr>
      </w:pP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Garancija ponude će se aktivirati ako ponuđač: </w:t>
      </w: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1) odustane od ponude u roku važenja ponude; </w:t>
      </w: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B77A57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B77A57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 </w:t>
      </w: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>Tenderska dokumentacija sadrži tajne podatke</w:t>
      </w: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B77A57" w:rsidRDefault="003812DE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>x</w:t>
      </w:r>
      <w:r w:rsidR="00876DED" w:rsidRPr="00B77A57">
        <w:rPr>
          <w:rFonts w:ascii="Arial" w:hAnsi="Arial" w:cs="Arial"/>
          <w:lang w:val="sr-Latn-ME"/>
        </w:rPr>
        <w:t xml:space="preserve"> </w:t>
      </w:r>
      <w:r w:rsidRPr="00B77A57">
        <w:rPr>
          <w:rFonts w:ascii="Arial" w:hAnsi="Arial" w:cs="Arial"/>
          <w:lang w:val="sr-Latn-ME"/>
        </w:rPr>
        <w:t xml:space="preserve"> </w:t>
      </w:r>
      <w:r w:rsidR="00876DED" w:rsidRPr="00B77A57">
        <w:rPr>
          <w:rFonts w:ascii="Arial" w:hAnsi="Arial" w:cs="Arial"/>
          <w:lang w:val="sr-Latn-ME"/>
        </w:rPr>
        <w:t>ne</w:t>
      </w:r>
    </w:p>
    <w:p w:rsidR="00876DED" w:rsidRPr="00B77A57" w:rsidRDefault="00876DED" w:rsidP="00876DED">
      <w:pPr>
        <w:jc w:val="both"/>
        <w:rPr>
          <w:rFonts w:ascii="Arial" w:hAnsi="Arial" w:cs="Arial"/>
          <w:b/>
          <w:bCs/>
          <w:lang w:val="sr-Latn-ME"/>
        </w:rPr>
      </w:pPr>
    </w:p>
    <w:p w:rsidR="00876DED" w:rsidRPr="00B77A57" w:rsidRDefault="00876DED" w:rsidP="00876DED">
      <w:pPr>
        <w:rPr>
          <w:rFonts w:ascii="Arial" w:hAnsi="Arial" w:cs="Arial"/>
          <w:lang w:val="sr-Latn-ME"/>
        </w:rPr>
      </w:pPr>
    </w:p>
    <w:p w:rsidR="00876DED" w:rsidRPr="00B77A57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B77A57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876DED" w:rsidRPr="00B77A57" w:rsidRDefault="00876DED" w:rsidP="00876DED">
      <w:pPr>
        <w:rPr>
          <w:rFonts w:ascii="Arial" w:hAnsi="Arial" w:cs="Arial"/>
          <w:lang w:val="sr-Latn-ME"/>
        </w:rPr>
      </w:pP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876DED" w:rsidRPr="00B77A57" w:rsidRDefault="00876DED" w:rsidP="00876DED">
      <w:pPr>
        <w:jc w:val="both"/>
        <w:rPr>
          <w:rFonts w:ascii="Arial" w:hAnsi="Arial" w:cs="Arial"/>
          <w:i/>
          <w:iCs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Ponuđač je dužan da tačno i nedvosmisleno popuni </w:t>
      </w:r>
      <w:r w:rsidRPr="00B77A57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876DED" w:rsidRPr="00B77A57" w:rsidRDefault="00876DED" w:rsidP="00876DED">
      <w:pPr>
        <w:jc w:val="both"/>
        <w:rPr>
          <w:rFonts w:ascii="Arial" w:hAnsi="Arial" w:cs="Arial"/>
          <w:b/>
          <w:bCs/>
          <w:lang w:val="sr-Latn-ME"/>
        </w:rPr>
      </w:pPr>
    </w:p>
    <w:p w:rsidR="00876DED" w:rsidRPr="00B77A57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B77A57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876DED" w:rsidRPr="00B77A57" w:rsidRDefault="00876DED" w:rsidP="00876DED">
      <w:pPr>
        <w:jc w:val="both"/>
        <w:rPr>
          <w:rFonts w:ascii="Arial" w:hAnsi="Arial" w:cs="Arial"/>
          <w:i/>
          <w:lang w:val="sr-Latn-ME"/>
        </w:rPr>
      </w:pP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B77A57" w:rsidRDefault="00876DED" w:rsidP="00876DED">
      <w:pPr>
        <w:jc w:val="both"/>
        <w:rPr>
          <w:rFonts w:ascii="Arial" w:hAnsi="Arial" w:cs="Arial"/>
          <w:b/>
          <w:bCs/>
          <w:lang w:val="sr-Latn-ME"/>
        </w:rPr>
      </w:pP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sym w:font="Wingdings" w:char="F0A8"/>
      </w:r>
      <w:r w:rsidRPr="00B77A57">
        <w:rPr>
          <w:rFonts w:ascii="Arial" w:hAnsi="Arial" w:cs="Arial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876DED" w:rsidRPr="00B77A57" w:rsidRDefault="00876DED" w:rsidP="00876DED">
      <w:pPr>
        <w:jc w:val="both"/>
        <w:rPr>
          <w:rFonts w:ascii="Arial" w:hAnsi="Arial" w:cs="Arial"/>
          <w:b/>
          <w:bCs/>
          <w:lang w:val="sr-Latn-ME"/>
        </w:rPr>
      </w:pPr>
      <w:r w:rsidRPr="00B77A57">
        <w:rPr>
          <w:rFonts w:ascii="Arial" w:hAnsi="Arial" w:cs="Arial"/>
          <w:lang w:val="sr-Latn-ME"/>
        </w:rPr>
        <w:t>Kada je potreba za izmjenom ugovora nastala zbog okolnosti koje naručilac u vrijeme zaključivanja ugovora nije mogao da predvidi, a izmjenom se ne mjenja priroda ugovora a povećanje vrijednosti ugovora nije veće od 20% vrijednosti prvobitnog ugovora.</w:t>
      </w:r>
    </w:p>
    <w:p w:rsidR="00876DED" w:rsidRPr="00B77A57" w:rsidRDefault="00876DED" w:rsidP="00876DED">
      <w:pPr>
        <w:jc w:val="both"/>
        <w:rPr>
          <w:rFonts w:ascii="Arial" w:hAnsi="Arial" w:cs="Arial"/>
          <w:b/>
          <w:bCs/>
          <w:lang w:val="sr-Latn-ME"/>
        </w:rPr>
      </w:pPr>
    </w:p>
    <w:p w:rsidR="00876DED" w:rsidRPr="00B77A57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B77A57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B77A57" w:rsidRDefault="00876DED" w:rsidP="00876DE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>Zahtjev se podnosi isključivo putem ESJN-a.</w:t>
      </w:r>
    </w:p>
    <w:p w:rsidR="003812DE" w:rsidRPr="00B77A57" w:rsidRDefault="003812DE" w:rsidP="00876DED">
      <w:pPr>
        <w:jc w:val="both"/>
        <w:rPr>
          <w:rFonts w:ascii="Arial" w:hAnsi="Arial" w:cs="Arial"/>
          <w:lang w:val="sr-Latn-ME"/>
        </w:rPr>
      </w:pPr>
    </w:p>
    <w:p w:rsidR="003812DE" w:rsidRPr="00B77A57" w:rsidRDefault="003812DE" w:rsidP="00876DED">
      <w:pPr>
        <w:jc w:val="both"/>
        <w:rPr>
          <w:rFonts w:ascii="Arial" w:hAnsi="Arial" w:cs="Arial"/>
          <w:lang w:val="sr-Latn-ME"/>
        </w:rPr>
      </w:pP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:rsidR="00876DED" w:rsidRPr="00B77A57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B77A57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876DED" w:rsidRPr="00B77A57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:rsidR="00876DED" w:rsidRPr="00B77A57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:rsidR="003812DE" w:rsidRPr="00B77A57" w:rsidRDefault="003812DE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:rsidR="00876DED" w:rsidRPr="00B77A57" w:rsidRDefault="00EB0518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u w:val="single"/>
          <w:lang w:val="sr-Latn-ME"/>
        </w:rPr>
        <w:t>JU OŠ Radoica Perović</w:t>
      </w:r>
      <w:r w:rsidR="00876DED" w:rsidRPr="00B77A57">
        <w:rPr>
          <w:rFonts w:ascii="Arial" w:hAnsi="Arial" w:cs="Arial"/>
          <w:u w:val="single"/>
          <w:lang w:val="sr-Latn-ME"/>
        </w:rPr>
        <w:t>“</w:t>
      </w: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>Broj: ________________</w:t>
      </w:r>
    </w:p>
    <w:p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Mjesto i datum: </w:t>
      </w:r>
      <w:r w:rsidR="00330F64">
        <w:rPr>
          <w:rFonts w:ascii="Arial" w:hAnsi="Arial" w:cs="Arial"/>
          <w:lang w:val="sr-Latn-ME"/>
        </w:rPr>
        <w:t>__</w:t>
      </w:r>
      <w:r w:rsidRPr="00B77A57">
        <w:rPr>
          <w:rFonts w:ascii="Arial" w:hAnsi="Arial" w:cs="Arial"/>
          <w:lang w:val="sr-Latn-ME"/>
        </w:rPr>
        <w:t>.0</w:t>
      </w:r>
      <w:r w:rsidR="00330F64">
        <w:rPr>
          <w:rFonts w:ascii="Arial" w:hAnsi="Arial" w:cs="Arial"/>
          <w:lang w:val="sr-Latn-ME"/>
        </w:rPr>
        <w:t>7</w:t>
      </w:r>
      <w:r w:rsidRPr="00B77A57">
        <w:rPr>
          <w:rFonts w:ascii="Arial" w:hAnsi="Arial" w:cs="Arial"/>
          <w:lang w:val="sr-Latn-ME"/>
        </w:rPr>
        <w:t>.2022.</w:t>
      </w:r>
    </w:p>
    <w:p w:rsidR="00876DED" w:rsidRPr="00B77A57" w:rsidRDefault="00876DED" w:rsidP="00876DED">
      <w:pPr>
        <w:jc w:val="both"/>
        <w:rPr>
          <w:rFonts w:ascii="Arial" w:hAnsi="Arial" w:cs="Arial"/>
          <w:b/>
          <w:bCs/>
          <w:lang w:val="sr-Latn-ME"/>
        </w:rPr>
      </w:pPr>
    </w:p>
    <w:p w:rsidR="00876DED" w:rsidRPr="00B77A57" w:rsidRDefault="00876DED" w:rsidP="00876DED">
      <w:pPr>
        <w:jc w:val="both"/>
        <w:rPr>
          <w:rFonts w:ascii="Arial" w:hAnsi="Arial" w:cs="Arial"/>
          <w:b/>
          <w:bCs/>
          <w:lang w:val="sr-Latn-ME"/>
        </w:rPr>
      </w:pPr>
    </w:p>
    <w:p w:rsidR="00876DED" w:rsidRPr="00B77A57" w:rsidRDefault="00876DED" w:rsidP="00876DED">
      <w:pPr>
        <w:tabs>
          <w:tab w:val="left" w:pos="3290"/>
        </w:tabs>
        <w:ind w:firstLine="708"/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U skladu sa članom 43 stav 1 Zakona o javnim nabavkama („Službeni list CG”, br.74/19), 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9463C2">
        <w:rPr>
          <w:rFonts w:ascii="Arial" w:hAnsi="Arial" w:cs="Arial"/>
          <w:color w:val="000000"/>
          <w:lang w:val="sr-Latn-ME"/>
        </w:rPr>
        <w:t>pku javne nabavke redni broj 25</w:t>
      </w:r>
      <w:r w:rsidRPr="00447DAD">
        <w:rPr>
          <w:rFonts w:ascii="Arial" w:hAnsi="Arial" w:cs="Arial"/>
          <w:color w:val="000000"/>
          <w:lang w:val="sr-Latn-ME"/>
        </w:rPr>
        <w:t xml:space="preserve"> iz Plana javne nabavke broj (</w:t>
      </w:r>
      <w:r w:rsidRPr="00447DAD">
        <w:rPr>
          <w:rFonts w:ascii="Arial" w:hAnsi="Arial" w:cs="Arial"/>
          <w:bCs/>
          <w:i/>
          <w:color w:val="222222"/>
          <w:u w:val="single"/>
          <w:lang w:val="sr-Latn-ME"/>
        </w:rPr>
        <w:t>broj plana)</w:t>
      </w:r>
      <w:r w:rsidRPr="00447DAD">
        <w:rPr>
          <w:rFonts w:ascii="Arial" w:hAnsi="Arial" w:cs="Arial"/>
          <w:color w:val="000000"/>
          <w:lang w:val="sr-Latn-ME"/>
        </w:rPr>
        <w:t xml:space="preserve"> od (</w:t>
      </w:r>
      <w:r w:rsidRPr="00447DAD">
        <w:rPr>
          <w:rFonts w:ascii="Arial" w:hAnsi="Arial" w:cs="Arial"/>
          <w:i/>
          <w:color w:val="000000"/>
          <w:u w:val="single"/>
          <w:lang w:val="sr-Latn-ME"/>
        </w:rPr>
        <w:t>datum objave plana</w:t>
      </w:r>
      <w:r w:rsidRPr="00447DAD">
        <w:rPr>
          <w:rFonts w:ascii="Arial" w:hAnsi="Arial" w:cs="Arial"/>
          <w:color w:val="000000"/>
          <w:lang w:val="sr-Latn-ME"/>
        </w:rPr>
        <w:t xml:space="preserve">) za nabavku </w:t>
      </w:r>
      <w:r>
        <w:rPr>
          <w:rFonts w:ascii="Arial" w:hAnsi="Arial" w:cs="Arial"/>
          <w:b/>
          <w:color w:val="000000"/>
          <w:lang w:val="sr-Latn-ME"/>
        </w:rPr>
        <w:t xml:space="preserve">organizacija </w:t>
      </w:r>
      <w:r w:rsidR="00EB0518">
        <w:rPr>
          <w:rFonts w:ascii="Arial" w:hAnsi="Arial" w:cs="Arial"/>
          <w:b/>
          <w:color w:val="000000"/>
          <w:lang w:val="sr-Latn-ME"/>
        </w:rPr>
        <w:t>polu</w:t>
      </w:r>
      <w:r>
        <w:rPr>
          <w:rFonts w:ascii="Arial" w:hAnsi="Arial" w:cs="Arial"/>
          <w:b/>
          <w:color w:val="000000"/>
          <w:lang w:val="sr-Latn-ME"/>
        </w:rPr>
        <w:t xml:space="preserve">maturske ekskurzije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naručioca _____________</w:t>
      </w:r>
    </w:p>
    <w:p w:rsidR="00876DED" w:rsidRPr="00447DAD" w:rsidRDefault="00EB0518" w:rsidP="00876DE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Tomanović Snežana</w:t>
      </w:r>
    </w:p>
    <w:p w:rsidR="00876DED" w:rsidRPr="00447DAD" w:rsidRDefault="00876DED" w:rsidP="00876DED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za javne nabavke ________________</w:t>
      </w: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876DED" w:rsidRPr="00447DAD" w:rsidRDefault="00876DED" w:rsidP="00876DE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  <w:r>
        <w:rPr>
          <w:rFonts w:ascii="Arial" w:hAnsi="Arial" w:cs="Arial"/>
          <w:i/>
          <w:iCs/>
          <w:color w:val="000000"/>
          <w:lang w:val="sr-Latn-ME"/>
        </w:rPr>
        <w:t>Novica Šarović</w:t>
      </w:r>
    </w:p>
    <w:p w:rsidR="00876DED" w:rsidRPr="00447DAD" w:rsidRDefault="00876DED" w:rsidP="00876DED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Lice koje je učestvovalo u planiranju javne nabavke __________________</w:t>
      </w:r>
    </w:p>
    <w:p w:rsidR="00876DED" w:rsidRPr="00447DAD" w:rsidRDefault="00876DED" w:rsidP="00876DE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Pr="00447DAD">
        <w:rPr>
          <w:rFonts w:ascii="Arial" w:hAnsi="Arial" w:cs="Arial"/>
          <w:color w:val="000000"/>
          <w:lang w:val="sr-Latn-ME"/>
        </w:rPr>
        <w:t>________________</w:t>
      </w:r>
    </w:p>
    <w:p w:rsidR="00876DED" w:rsidRPr="00447DAD" w:rsidRDefault="00EB0518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Dragica Sošić</w:t>
      </w:r>
    </w:p>
    <w:p w:rsidR="00876DED" w:rsidRPr="00447DAD" w:rsidRDefault="00876DED" w:rsidP="00876DED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Pr="00447DAD">
        <w:rPr>
          <w:rFonts w:ascii="Arial" w:hAnsi="Arial" w:cs="Arial"/>
          <w:color w:val="000000"/>
          <w:lang w:val="sr-Latn-ME"/>
        </w:rPr>
        <w:t>________________</w:t>
      </w:r>
    </w:p>
    <w:p w:rsidR="00EB0518" w:rsidRPr="00447DAD" w:rsidRDefault="00EB0518" w:rsidP="00EB0518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Tomanović Snežana</w:t>
      </w:r>
    </w:p>
    <w:p w:rsidR="00876DED" w:rsidRPr="00447DAD" w:rsidRDefault="00876DED" w:rsidP="00876DED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Pr="00447DAD">
        <w:rPr>
          <w:rFonts w:ascii="Arial" w:hAnsi="Arial" w:cs="Arial"/>
          <w:color w:val="000000"/>
          <w:lang w:val="sr-Latn-ME"/>
        </w:rPr>
        <w:t>________________</w:t>
      </w:r>
    </w:p>
    <w:p w:rsidR="00EB0518" w:rsidRPr="00447DAD" w:rsidRDefault="00EB0518" w:rsidP="00EB0518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Novica Šarović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>....</w:t>
      </w: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F64" w:rsidRDefault="00330F64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F64" w:rsidRDefault="00330F64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F64" w:rsidRDefault="00330F64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F64" w:rsidRDefault="00330F64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30F64" w:rsidRDefault="00330F64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bookmarkStart w:id="17" w:name="_GoBack"/>
      <w:bookmarkEnd w:id="17"/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1F0" w:rsidRDefault="004471F0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876DED" w:rsidRPr="00447DAD" w:rsidRDefault="00876DED" w:rsidP="00876DE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876DED" w:rsidRPr="00447DAD" w:rsidRDefault="00876DED" w:rsidP="00876DE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E967C8" w:rsidRDefault="00E967C8"/>
    <w:sectPr w:rsidR="00E967C8" w:rsidSect="00567655">
      <w:pgSz w:w="12240" w:h="15840"/>
      <w:pgMar w:top="709" w:right="90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E5E" w:rsidRDefault="005A4E5E" w:rsidP="00876DED">
      <w:r>
        <w:separator/>
      </w:r>
    </w:p>
  </w:endnote>
  <w:endnote w:type="continuationSeparator" w:id="0">
    <w:p w:rsidR="005A4E5E" w:rsidRDefault="005A4E5E" w:rsidP="00876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E5E" w:rsidRDefault="005A4E5E" w:rsidP="00876DED">
      <w:r>
        <w:separator/>
      </w:r>
    </w:p>
  </w:footnote>
  <w:footnote w:type="continuationSeparator" w:id="0">
    <w:p w:rsidR="005A4E5E" w:rsidRDefault="005A4E5E" w:rsidP="00876DED">
      <w:r>
        <w:continuationSeparator/>
      </w:r>
    </w:p>
  </w:footnote>
  <w:footnote w:id="1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876DED" w:rsidRPr="00367536" w:rsidRDefault="00876DED" w:rsidP="00876DE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876DED" w:rsidRPr="007F2BA0" w:rsidRDefault="00876DED" w:rsidP="00876DE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7">
    <w:p w:rsidR="00876DED" w:rsidRPr="00244A34" w:rsidRDefault="00876DED" w:rsidP="00876DED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8">
    <w:p w:rsidR="00876DED" w:rsidRPr="007F2BA0" w:rsidRDefault="00876DED" w:rsidP="00876DE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DED"/>
    <w:rsid w:val="001022A0"/>
    <w:rsid w:val="001A535A"/>
    <w:rsid w:val="002E089F"/>
    <w:rsid w:val="003008EF"/>
    <w:rsid w:val="00330F64"/>
    <w:rsid w:val="00357667"/>
    <w:rsid w:val="003812DE"/>
    <w:rsid w:val="003B43FF"/>
    <w:rsid w:val="004471F0"/>
    <w:rsid w:val="004A5B0C"/>
    <w:rsid w:val="00567655"/>
    <w:rsid w:val="005901B3"/>
    <w:rsid w:val="005950EF"/>
    <w:rsid w:val="005A4E5E"/>
    <w:rsid w:val="00647852"/>
    <w:rsid w:val="00715DF9"/>
    <w:rsid w:val="008428AB"/>
    <w:rsid w:val="00876DED"/>
    <w:rsid w:val="009463C2"/>
    <w:rsid w:val="00A52D89"/>
    <w:rsid w:val="00AB72CB"/>
    <w:rsid w:val="00AD67C1"/>
    <w:rsid w:val="00B3516A"/>
    <w:rsid w:val="00B77A57"/>
    <w:rsid w:val="00BC2065"/>
    <w:rsid w:val="00C00E54"/>
    <w:rsid w:val="00C764F6"/>
    <w:rsid w:val="00CA50EB"/>
    <w:rsid w:val="00CF1588"/>
    <w:rsid w:val="00D60B22"/>
    <w:rsid w:val="00D73076"/>
    <w:rsid w:val="00D81E3C"/>
    <w:rsid w:val="00DE1759"/>
    <w:rsid w:val="00E967C8"/>
    <w:rsid w:val="00EB0518"/>
    <w:rsid w:val="00FA63E8"/>
    <w:rsid w:val="00FA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76DE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876DE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76DE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876DED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B77A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CS" w:eastAsia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77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7A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76DE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876DE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76DE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876DED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B77A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CS" w:eastAsia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77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7A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9</Pages>
  <Words>2100</Words>
  <Characters>11972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ekonomska</cp:lastModifiedBy>
  <cp:revision>19</cp:revision>
  <dcterms:created xsi:type="dcterms:W3CDTF">2022-05-10T10:10:00Z</dcterms:created>
  <dcterms:modified xsi:type="dcterms:W3CDTF">2022-07-01T09:43:00Z</dcterms:modified>
</cp:coreProperties>
</file>