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E2" w:rsidRPr="00D764EA" w:rsidRDefault="005A76E2" w:rsidP="005A76E2">
      <w:pPr>
        <w:spacing w:after="0" w:line="240" w:lineRule="auto"/>
        <w:jc w:val="right"/>
        <w:rPr>
          <w:rFonts w:ascii="Arial" w:eastAsia="Times New Roman" w:hAnsi="Arial" w:cs="Arial"/>
          <w:b/>
          <w:color w:val="000000"/>
          <w:sz w:val="24"/>
          <w:szCs w:val="24"/>
          <w:lang/>
        </w:rPr>
      </w:pPr>
      <w:r w:rsidRPr="00D764EA">
        <w:rPr>
          <w:rFonts w:ascii="Arial" w:eastAsia="Times New Roman" w:hAnsi="Arial" w:cs="Arial"/>
          <w:b/>
          <w:color w:val="000000"/>
          <w:sz w:val="24"/>
          <w:szCs w:val="24"/>
          <w:lang/>
        </w:rPr>
        <w:t xml:space="preserve">OBRAZAC 1  </w:t>
      </w:r>
    </w:p>
    <w:p w:rsidR="005A76E2" w:rsidRPr="00D764EA" w:rsidRDefault="005A76E2" w:rsidP="005A76E2">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jc w:val="both"/>
        <w:rPr>
          <w:rFonts w:ascii="Arial" w:eastAsia="Times New Roman" w:hAnsi="Arial" w:cs="Arial"/>
          <w:color w:val="000000"/>
          <w:sz w:val="24"/>
          <w:szCs w:val="24"/>
          <w:u w:val="single"/>
          <w:lang/>
        </w:rPr>
      </w:pPr>
      <w:r w:rsidRPr="00D764EA">
        <w:rPr>
          <w:rFonts w:ascii="Arial" w:eastAsia="Times New Roman" w:hAnsi="Arial" w:cs="Arial"/>
          <w:color w:val="000000"/>
          <w:sz w:val="24"/>
          <w:szCs w:val="24"/>
          <w:u w:val="single"/>
          <w:lang/>
        </w:rPr>
        <w:t>OPŠTINA PLJEVLJA</w:t>
      </w:r>
    </w:p>
    <w:p w:rsidR="00905713" w:rsidRPr="00D764EA" w:rsidRDefault="00905713" w:rsidP="00905713">
      <w:pPr>
        <w:spacing w:after="0" w:line="240" w:lineRule="auto"/>
        <w:jc w:val="both"/>
        <w:rPr>
          <w:rFonts w:ascii="Arial" w:eastAsia="Times New Roman" w:hAnsi="Arial" w:cs="Arial"/>
          <w:color w:val="000000"/>
          <w:sz w:val="24"/>
          <w:szCs w:val="24"/>
          <w:u w:val="single"/>
          <w:lang/>
        </w:rPr>
      </w:pPr>
      <w:r w:rsidRPr="00D764EA">
        <w:rPr>
          <w:rFonts w:ascii="Arial" w:eastAsia="Times New Roman" w:hAnsi="Arial" w:cs="Arial"/>
          <w:color w:val="000000"/>
          <w:sz w:val="24"/>
          <w:szCs w:val="24"/>
          <w:u w:val="single"/>
          <w:lang/>
        </w:rPr>
        <w:t>Sekretarijat za stambeno-komunalne poslove, saobraćaj i vode</w:t>
      </w:r>
    </w:p>
    <w:p w:rsidR="005A76E2" w:rsidRPr="00D764EA" w:rsidRDefault="005A76E2" w:rsidP="00905713">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Broj iz evidencije postupaka javnih nabavki: </w:t>
      </w:r>
      <w:r w:rsidR="00C04F0B" w:rsidRPr="00D764EA">
        <w:rPr>
          <w:rFonts w:ascii="Arial" w:eastAsia="Times New Roman" w:hAnsi="Arial" w:cs="Arial"/>
          <w:sz w:val="24"/>
          <w:szCs w:val="24"/>
          <w:lang/>
        </w:rPr>
        <w:t>PV 04/21</w:t>
      </w: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Redni broj iz Plana javnih nabavki : </w:t>
      </w:r>
      <w:r w:rsidR="009D68CE" w:rsidRPr="00D764EA">
        <w:rPr>
          <w:rFonts w:ascii="Arial" w:eastAsia="Times New Roman" w:hAnsi="Arial" w:cs="Arial"/>
          <w:color w:val="000000"/>
          <w:sz w:val="24"/>
          <w:szCs w:val="24"/>
          <w:lang/>
        </w:rPr>
        <w:t>70</w:t>
      </w:r>
    </w:p>
    <w:p w:rsidR="005A76E2" w:rsidRPr="00D764EA" w:rsidRDefault="005A76E2" w:rsidP="005A76E2">
      <w:pPr>
        <w:spacing w:after="0" w:line="240" w:lineRule="auto"/>
        <w:jc w:val="both"/>
        <w:rPr>
          <w:rFonts w:ascii="Arial" w:eastAsia="Times New Roman" w:hAnsi="Arial" w:cs="Arial"/>
          <w:b/>
          <w:bCs/>
          <w:color w:val="000000"/>
          <w:sz w:val="24"/>
          <w:szCs w:val="24"/>
          <w:lang/>
        </w:rPr>
      </w:pPr>
      <w:r w:rsidRPr="00D764EA">
        <w:rPr>
          <w:rFonts w:ascii="Arial" w:eastAsia="Times New Roman" w:hAnsi="Arial" w:cs="Arial"/>
          <w:color w:val="000000"/>
          <w:sz w:val="24"/>
          <w:szCs w:val="24"/>
          <w:lang/>
        </w:rPr>
        <w:t xml:space="preserve">Mjesto i datum: </w:t>
      </w:r>
      <w:r w:rsidR="009D68CE" w:rsidRPr="00D764EA">
        <w:rPr>
          <w:rFonts w:ascii="Arial" w:eastAsia="Times New Roman" w:hAnsi="Arial" w:cs="Arial"/>
          <w:color w:val="000000"/>
          <w:sz w:val="24"/>
          <w:szCs w:val="24"/>
          <w:lang/>
        </w:rPr>
        <w:t>Pljevlja, 26.04.2021. godine</w:t>
      </w:r>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905713">
      <w:pPr>
        <w:tabs>
          <w:tab w:val="left" w:pos="1276"/>
          <w:tab w:val="left" w:pos="3261"/>
        </w:tabs>
        <w:spacing w:after="0" w:line="240" w:lineRule="auto"/>
        <w:jc w:val="center"/>
        <w:rPr>
          <w:rFonts w:ascii="Arial" w:eastAsia="Times New Roman" w:hAnsi="Arial" w:cs="Arial"/>
          <w:b/>
          <w:bCs/>
          <w:color w:val="000000"/>
          <w:sz w:val="24"/>
          <w:szCs w:val="24"/>
          <w:lang/>
        </w:rPr>
      </w:pPr>
      <w:r w:rsidRPr="00D764EA">
        <w:rPr>
          <w:rFonts w:ascii="Arial" w:eastAsia="Times New Roman" w:hAnsi="Arial" w:cs="Arial"/>
          <w:sz w:val="24"/>
          <w:szCs w:val="24"/>
          <w:lang/>
        </w:rPr>
        <w:t xml:space="preserve">Na osnovu člana 93 stav 1 Zakona o javnim nabavkama („Službeni list CG“, br. 074/19) </w:t>
      </w:r>
      <w:r w:rsidRPr="00D764EA">
        <w:rPr>
          <w:rFonts w:ascii="Arial" w:eastAsia="Times New Roman" w:hAnsi="Arial" w:cs="Arial"/>
          <w:color w:val="000000"/>
          <w:sz w:val="24"/>
          <w:szCs w:val="24"/>
          <w:u w:val="single"/>
          <w:lang/>
        </w:rPr>
        <w:tab/>
        <w:t xml:space="preserve"> </w:t>
      </w:r>
      <w:r w:rsidR="00905713" w:rsidRPr="00D764EA">
        <w:rPr>
          <w:rFonts w:ascii="Arial" w:eastAsia="Times New Roman" w:hAnsi="Arial" w:cs="Arial"/>
          <w:color w:val="000000"/>
          <w:sz w:val="24"/>
          <w:szCs w:val="24"/>
          <w:u w:val="single"/>
          <w:lang/>
        </w:rPr>
        <w:t xml:space="preserve">Opština Pljevlja, Sekretarijat za stambeno-komunalne poslove, saobraćaj i vode </w:t>
      </w:r>
      <w:r w:rsidRPr="00D764EA">
        <w:rPr>
          <w:rFonts w:ascii="Arial" w:eastAsia="Times New Roman" w:hAnsi="Arial" w:cs="Arial"/>
          <w:sz w:val="24"/>
          <w:szCs w:val="24"/>
          <w:lang/>
        </w:rPr>
        <w:t>objavljuje</w:t>
      </w: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1276"/>
          <w:tab w:val="left" w:pos="3261"/>
        </w:tabs>
        <w:spacing w:after="0" w:line="240" w:lineRule="auto"/>
        <w:jc w:val="both"/>
        <w:rPr>
          <w:rFonts w:ascii="Arial" w:eastAsia="Times New Roman" w:hAnsi="Arial" w:cs="Arial"/>
          <w:sz w:val="24"/>
          <w:szCs w:val="24"/>
          <w:lang/>
        </w:rPr>
      </w:pPr>
      <w:r w:rsidRPr="00D764EA">
        <w:rPr>
          <w:rFonts w:ascii="Arial" w:eastAsia="Times New Roman" w:hAnsi="Arial" w:cs="Arial"/>
          <w:b/>
          <w:bCs/>
          <w:color w:val="000000"/>
          <w:sz w:val="24"/>
          <w:szCs w:val="24"/>
          <w:lang/>
        </w:rPr>
        <w:t xml:space="preserve">                                          </w:t>
      </w:r>
      <w:r w:rsidRPr="00D764EA">
        <w:rPr>
          <w:rFonts w:ascii="Arial" w:eastAsia="Times New Roman" w:hAnsi="Arial" w:cs="Arial"/>
          <w:b/>
          <w:bCs/>
          <w:color w:val="000000"/>
          <w:sz w:val="24"/>
          <w:szCs w:val="24"/>
          <w:lang/>
        </w:rPr>
        <w:tab/>
      </w:r>
      <w:r w:rsidRPr="00D764EA">
        <w:rPr>
          <w:rFonts w:ascii="Arial" w:eastAsia="Times New Roman" w:hAnsi="Arial" w:cs="Arial"/>
          <w:bCs/>
          <w:color w:val="000000"/>
          <w:sz w:val="24"/>
          <w:szCs w:val="24"/>
          <w:lang/>
        </w:rPr>
        <w:t xml:space="preserve">                                                      </w:t>
      </w:r>
    </w:p>
    <w:p w:rsidR="005A76E2" w:rsidRPr="00D764EA" w:rsidRDefault="005A76E2" w:rsidP="005A76E2">
      <w:pPr>
        <w:keepNext/>
        <w:spacing w:after="0" w:line="240" w:lineRule="auto"/>
        <w:jc w:val="center"/>
        <w:outlineLvl w:val="0"/>
        <w:rPr>
          <w:rFonts w:ascii="Arial" w:eastAsia="Times New Roman" w:hAnsi="Arial" w:cs="Arial"/>
          <w:b/>
          <w:bCs/>
          <w:color w:val="000000"/>
          <w:sz w:val="24"/>
          <w:szCs w:val="24"/>
          <w:lang/>
        </w:rPr>
      </w:pPr>
    </w:p>
    <w:p w:rsidR="005A76E2" w:rsidRPr="00D764EA" w:rsidRDefault="005A76E2" w:rsidP="005A76E2">
      <w:pPr>
        <w:spacing w:after="0" w:line="240" w:lineRule="auto"/>
        <w:jc w:val="center"/>
        <w:rPr>
          <w:rFonts w:ascii="Arial" w:eastAsia="Times New Roman" w:hAnsi="Arial" w:cs="Arial"/>
          <w:b/>
          <w:bCs/>
          <w:color w:val="000000"/>
          <w:sz w:val="24"/>
          <w:szCs w:val="24"/>
          <w:lang/>
        </w:rPr>
      </w:pPr>
      <w:r w:rsidRPr="00D764EA">
        <w:rPr>
          <w:rFonts w:ascii="Arial" w:eastAsia="Times New Roman" w:hAnsi="Arial" w:cs="Arial"/>
          <w:b/>
          <w:bCs/>
          <w:color w:val="000000"/>
          <w:sz w:val="24"/>
          <w:szCs w:val="24"/>
          <w:lang/>
        </w:rPr>
        <w:t>TENDERSKU DOKUMENTACIJU</w:t>
      </w:r>
    </w:p>
    <w:p w:rsidR="005A76E2" w:rsidRPr="00D764EA" w:rsidRDefault="005A76E2" w:rsidP="005A76E2">
      <w:pPr>
        <w:spacing w:after="0" w:line="240" w:lineRule="auto"/>
        <w:jc w:val="center"/>
        <w:rPr>
          <w:rFonts w:ascii="Arial" w:eastAsia="Times New Roman" w:hAnsi="Arial" w:cs="Arial"/>
          <w:b/>
          <w:bCs/>
          <w:color w:val="000000"/>
          <w:sz w:val="24"/>
          <w:szCs w:val="24"/>
          <w:lang/>
        </w:rPr>
      </w:pPr>
      <w:r w:rsidRPr="00D764EA">
        <w:rPr>
          <w:rFonts w:ascii="Arial" w:eastAsia="Times New Roman" w:hAnsi="Arial" w:cs="Arial"/>
          <w:b/>
          <w:bCs/>
          <w:color w:val="000000"/>
          <w:sz w:val="24"/>
          <w:szCs w:val="24"/>
          <w:lang/>
        </w:rPr>
        <w:t>ZA OTVORENI POSTUPAK JAVNE NABAVKE</w:t>
      </w:r>
    </w:p>
    <w:p w:rsidR="005A76E2" w:rsidRPr="00D764EA" w:rsidRDefault="005A76E2" w:rsidP="005A76E2">
      <w:pPr>
        <w:spacing w:after="0" w:line="240" w:lineRule="auto"/>
        <w:jc w:val="center"/>
        <w:rPr>
          <w:rFonts w:ascii="Arial" w:eastAsia="Times New Roman" w:hAnsi="Arial" w:cs="Arial"/>
          <w:b/>
          <w:bCs/>
          <w:color w:val="000000"/>
          <w:sz w:val="24"/>
          <w:szCs w:val="24"/>
          <w:lang/>
        </w:rPr>
      </w:pPr>
    </w:p>
    <w:p w:rsidR="00FA5D93" w:rsidRPr="00D764EA" w:rsidRDefault="00FA5D93" w:rsidP="00FA5D93">
      <w:pPr>
        <w:spacing w:after="0" w:line="240" w:lineRule="auto"/>
        <w:jc w:val="center"/>
        <w:rPr>
          <w:rFonts w:ascii="Arial" w:eastAsia="Times New Roman" w:hAnsi="Arial" w:cs="Arial"/>
          <w:b/>
          <w:color w:val="000000"/>
          <w:sz w:val="24"/>
          <w:szCs w:val="24"/>
          <w:lang/>
        </w:rPr>
      </w:pPr>
      <w:r w:rsidRPr="00D764EA">
        <w:rPr>
          <w:rFonts w:ascii="Arial" w:eastAsia="Times New Roman" w:hAnsi="Arial" w:cs="Arial"/>
          <w:b/>
          <w:color w:val="000000"/>
          <w:sz w:val="24"/>
          <w:szCs w:val="24"/>
          <w:lang/>
        </w:rPr>
        <w:t>Nabavka peleta za grijanje</w:t>
      </w:r>
    </w:p>
    <w:p w:rsidR="00905713" w:rsidRPr="00D764EA" w:rsidRDefault="00905713" w:rsidP="00905713">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rPr>
          <w:rFonts w:ascii="Arial" w:eastAsia="Times New Roman" w:hAnsi="Arial" w:cs="Arial"/>
          <w:color w:val="000000"/>
          <w:sz w:val="24"/>
          <w:szCs w:val="24"/>
          <w:lang/>
        </w:rPr>
      </w:pPr>
      <w:r w:rsidRPr="00D764EA">
        <w:rPr>
          <w:rFonts w:ascii="Arial" w:eastAsia="Times New Roman" w:hAnsi="Arial" w:cs="Arial"/>
          <w:color w:val="000000"/>
          <w:sz w:val="24"/>
          <w:szCs w:val="24"/>
          <w:lang/>
        </w:rPr>
        <w:t>Predmet nabavke se nabavlja:</w:t>
      </w:r>
    </w:p>
    <w:p w:rsidR="00905713" w:rsidRPr="00D764EA" w:rsidRDefault="00905713" w:rsidP="00905713">
      <w:pPr>
        <w:spacing w:after="0" w:line="240" w:lineRule="auto"/>
        <w:rPr>
          <w:rFonts w:ascii="Arial" w:eastAsia="Times New Roman" w:hAnsi="Arial" w:cs="Arial"/>
          <w:color w:val="000000"/>
          <w:sz w:val="24"/>
          <w:szCs w:val="24"/>
          <w:lang/>
        </w:rPr>
      </w:pPr>
    </w:p>
    <w:p w:rsidR="00905713" w:rsidRPr="00D764EA" w:rsidRDefault="00905713" w:rsidP="00905713">
      <w:pPr>
        <w:spacing w:after="0" w:line="240" w:lineRule="auto"/>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 kao cjelina </w:t>
      </w: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5A76E2" w:rsidRPr="00D764EA" w:rsidRDefault="005A76E2" w:rsidP="005A76E2">
      <w:pPr>
        <w:spacing w:after="0" w:line="240" w:lineRule="auto"/>
        <w:rPr>
          <w:rFonts w:ascii="Arial" w:eastAsia="Times New Roman" w:hAnsi="Arial" w:cs="Arial"/>
          <w:color w:val="000000"/>
          <w:sz w:val="24"/>
          <w:szCs w:val="24"/>
          <w:lang/>
        </w:rPr>
      </w:pPr>
    </w:p>
    <w:p w:rsidR="00F33D1F" w:rsidRPr="00D764EA" w:rsidRDefault="00F33D1F" w:rsidP="005A76E2">
      <w:pPr>
        <w:spacing w:after="0" w:line="240" w:lineRule="auto"/>
        <w:rPr>
          <w:rFonts w:ascii="Arial" w:eastAsia="Times New Roman" w:hAnsi="Arial" w:cs="Arial"/>
          <w:color w:val="000000"/>
          <w:sz w:val="24"/>
          <w:szCs w:val="24"/>
          <w:lang/>
        </w:rPr>
      </w:pPr>
    </w:p>
    <w:p w:rsidR="005A76E2" w:rsidRPr="00D764EA" w:rsidRDefault="005A76E2" w:rsidP="005A76E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rPr>
      </w:pPr>
      <w:bookmarkStart w:id="0" w:name="_Toc62730553"/>
      <w:r w:rsidRPr="00D764EA">
        <w:rPr>
          <w:rFonts w:ascii="Arial" w:eastAsia="Times New Roman" w:hAnsi="Arial" w:cs="Arial"/>
          <w:b/>
          <w:color w:val="000000"/>
          <w:sz w:val="24"/>
          <w:szCs w:val="24"/>
          <w:lang/>
        </w:rPr>
        <w:t>POZIV ZA NADMETANJE</w:t>
      </w:r>
      <w:r w:rsidRPr="00D764EA">
        <w:rPr>
          <w:rFonts w:ascii="Arial" w:eastAsia="Times New Roman" w:hAnsi="Arial" w:cs="Arial"/>
          <w:b/>
          <w:color w:val="000000"/>
          <w:sz w:val="24"/>
          <w:szCs w:val="24"/>
          <w:vertAlign w:val="superscript"/>
          <w:lang/>
        </w:rPr>
        <w:footnoteReference w:id="2"/>
      </w:r>
      <w:bookmarkEnd w:id="0"/>
      <w:r w:rsidRPr="00D764EA">
        <w:rPr>
          <w:rFonts w:ascii="Arial" w:eastAsia="Times New Roman" w:hAnsi="Arial" w:cs="Arial"/>
          <w:b/>
          <w:color w:val="000000"/>
          <w:sz w:val="24"/>
          <w:szCs w:val="24"/>
          <w:lang/>
        </w:rPr>
        <w:t xml:space="preserve"> </w:t>
      </w:r>
    </w:p>
    <w:p w:rsidR="005A76E2" w:rsidRPr="00D764EA" w:rsidRDefault="005A76E2" w:rsidP="005A76E2">
      <w:pPr>
        <w:spacing w:after="0" w:line="240" w:lineRule="auto"/>
        <w:rPr>
          <w:rFonts w:ascii="Arial" w:eastAsia="Times New Roman" w:hAnsi="Arial" w:cs="Arial"/>
          <w:b/>
          <w:bCs/>
          <w:color w:val="000000"/>
          <w:sz w:val="24"/>
          <w:szCs w:val="24"/>
          <w:lang/>
        </w:rPr>
      </w:pPr>
      <w:r w:rsidRPr="00D764EA">
        <w:rPr>
          <w:rFonts w:ascii="Arial" w:eastAsia="Times New Roman" w:hAnsi="Arial" w:cs="Arial"/>
          <w:b/>
          <w:bCs/>
          <w:color w:val="000000"/>
          <w:sz w:val="24"/>
          <w:szCs w:val="24"/>
          <w:lang/>
        </w:rPr>
        <w:tab/>
      </w:r>
    </w:p>
    <w:p w:rsidR="005A76E2" w:rsidRPr="00D764EA" w:rsidRDefault="005A76E2" w:rsidP="005A76E2">
      <w:pPr>
        <w:spacing w:after="0" w:line="240" w:lineRule="auto"/>
        <w:ind w:left="360"/>
        <w:jc w:val="center"/>
        <w:rPr>
          <w:rFonts w:ascii="Arial" w:eastAsia="Times New Roman" w:hAnsi="Arial" w:cs="Arial"/>
          <w:b/>
          <w:bCs/>
          <w:color w:val="000000"/>
          <w:sz w:val="24"/>
          <w:szCs w:val="24"/>
          <w:lang/>
        </w:rPr>
      </w:pPr>
    </w:p>
    <w:p w:rsidR="005A76E2" w:rsidRPr="00D764EA" w:rsidRDefault="005A76E2" w:rsidP="005A76E2">
      <w:pPr>
        <w:numPr>
          <w:ilvl w:val="0"/>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Podaci o naručiocu;</w:t>
      </w:r>
    </w:p>
    <w:p w:rsidR="005A76E2" w:rsidRPr="00D764EA" w:rsidRDefault="005A76E2" w:rsidP="005A76E2">
      <w:pPr>
        <w:numPr>
          <w:ilvl w:val="0"/>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 xml:space="preserve">Podaci o postupku i predmetu javne nabavke: </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Vrsta postupka,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Predmet javne nabavke (vrsta predmeta, naziv i opis predmeta),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Procijenjena vrijednost predmeta nabavke</w:t>
      </w:r>
      <w:r w:rsidRPr="00D764EA">
        <w:rPr>
          <w:rFonts w:ascii="Arial" w:eastAsia="Calibri" w:hAnsi="Arial" w:cs="Arial"/>
          <w:color w:val="000000"/>
          <w:sz w:val="24"/>
          <w:szCs w:val="24"/>
          <w:vertAlign w:val="superscript"/>
          <w:lang/>
        </w:rPr>
        <w:footnoteReference w:id="3"/>
      </w:r>
      <w:r w:rsidRPr="00D764EA">
        <w:rPr>
          <w:rFonts w:ascii="Arial" w:eastAsia="Calibri" w:hAnsi="Arial" w:cs="Arial"/>
          <w:color w:val="000000"/>
          <w:sz w:val="24"/>
          <w:szCs w:val="24"/>
          <w:lang/>
        </w:rPr>
        <w:t>,</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 xml:space="preserve">Način nabavke: </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Cjelina, po partijama,</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Zajednička nabavka,</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Centralizovana nabavka,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Posebni oblik nabavke:</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Okvirni sporazum,</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Dinamički sistem nabavki,</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Elektronska aukcija,</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Elektronski katalog,</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Uslovi za učešće u postupku javne nabavke i posebni osnovi za isključenje,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Kriterijum za izbor najpovoljnije ponude,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Način, mjesto i vrijeme podnošenja ponuda i otvaranja ponuda,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Rok za donošenje odluke o izboru,</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Rok važenja ponude,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lang/>
        </w:rPr>
      </w:pPr>
      <w:r w:rsidRPr="00D764EA">
        <w:rPr>
          <w:rFonts w:ascii="Arial" w:eastAsia="Calibri" w:hAnsi="Arial" w:cs="Arial"/>
          <w:color w:val="000000"/>
          <w:sz w:val="24"/>
          <w:szCs w:val="24"/>
          <w:lang/>
        </w:rPr>
        <w:t>Garancija ponude</w:t>
      </w:r>
    </w:p>
    <w:p w:rsidR="005A76E2" w:rsidRPr="00D764EA" w:rsidRDefault="005A76E2" w:rsidP="005A76E2">
      <w:pPr>
        <w:spacing w:after="0" w:line="240" w:lineRule="auto"/>
        <w:rPr>
          <w:rFonts w:ascii="Arial" w:eastAsia="Calibri" w:hAnsi="Arial" w:cs="Arial"/>
          <w:color w:val="000000"/>
          <w:sz w:val="24"/>
          <w:szCs w:val="24"/>
          <w:lang/>
        </w:rPr>
      </w:pPr>
    </w:p>
    <w:p w:rsidR="005A76E2" w:rsidRPr="00D764EA" w:rsidRDefault="005A76E2" w:rsidP="005A76E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rPr>
      </w:pPr>
      <w:bookmarkStart w:id="1" w:name="_Toc62730554"/>
      <w:r w:rsidRPr="00D764EA">
        <w:rPr>
          <w:rFonts w:ascii="Arial" w:eastAsia="Times New Roman" w:hAnsi="Arial" w:cs="Arial"/>
          <w:b/>
          <w:color w:val="000000"/>
          <w:sz w:val="24"/>
          <w:szCs w:val="24"/>
          <w:lang/>
        </w:rPr>
        <w:t>TEHNIČKA SPECIFIKACIJA PREDMETA JAVNE NABAVKE</w:t>
      </w:r>
      <w:r w:rsidRPr="00D764EA">
        <w:rPr>
          <w:rFonts w:ascii="Arial" w:eastAsia="Times New Roman" w:hAnsi="Arial" w:cs="Arial"/>
          <w:b/>
          <w:color w:val="000000"/>
          <w:sz w:val="24"/>
          <w:szCs w:val="24"/>
          <w:vertAlign w:val="superscript"/>
          <w:lang/>
        </w:rPr>
        <w:footnoteReference w:id="4"/>
      </w:r>
      <w:bookmarkEnd w:id="1"/>
    </w:p>
    <w:p w:rsidR="005A76E2" w:rsidRPr="00D764EA" w:rsidRDefault="005A76E2" w:rsidP="005A76E2">
      <w:pPr>
        <w:spacing w:after="0" w:line="240" w:lineRule="auto"/>
        <w:rPr>
          <w:rFonts w:ascii="Arial" w:eastAsia="Calibri" w:hAnsi="Arial" w:cs="Arial"/>
          <w:color w:val="000000"/>
          <w:sz w:val="24"/>
          <w:szCs w:val="24"/>
          <w:lang/>
        </w:rPr>
      </w:pPr>
    </w:p>
    <w:p w:rsidR="005A76E2" w:rsidRPr="00D764EA" w:rsidRDefault="005A76E2" w:rsidP="005A76E2">
      <w:pPr>
        <w:numPr>
          <w:ilvl w:val="0"/>
          <w:numId w:val="6"/>
        </w:numPr>
        <w:spacing w:after="160" w:line="259" w:lineRule="auto"/>
        <w:contextualSpacing/>
        <w:jc w:val="both"/>
        <w:rPr>
          <w:rFonts w:ascii="Arial" w:eastAsia="Calibri" w:hAnsi="Arial" w:cs="Arial"/>
          <w:color w:val="000000"/>
          <w:sz w:val="24"/>
          <w:szCs w:val="24"/>
          <w:lang/>
        </w:rPr>
      </w:pPr>
      <w:r w:rsidRPr="00D764EA">
        <w:rPr>
          <w:rFonts w:ascii="Arial" w:eastAsia="Calibri" w:hAnsi="Arial" w:cs="Arial"/>
          <w:color w:val="000000"/>
          <w:sz w:val="24"/>
          <w:szCs w:val="24"/>
          <w:lang/>
        </w:rPr>
        <w:t>Naziv i opis predmeta nabavke u cjelini, po partijama i stavkama sa bitnim karakteristikama</w:t>
      </w:r>
    </w:p>
    <w:p w:rsidR="005A76E2" w:rsidRPr="00D764EA" w:rsidRDefault="005A76E2" w:rsidP="005A76E2">
      <w:pPr>
        <w:numPr>
          <w:ilvl w:val="0"/>
          <w:numId w:val="6"/>
        </w:numPr>
        <w:spacing w:after="160" w:line="259" w:lineRule="auto"/>
        <w:contextualSpacing/>
        <w:jc w:val="both"/>
        <w:rPr>
          <w:rFonts w:ascii="Arial" w:eastAsia="Calibri" w:hAnsi="Arial" w:cs="Arial"/>
          <w:color w:val="000000"/>
          <w:sz w:val="24"/>
          <w:szCs w:val="24"/>
          <w:lang/>
        </w:rPr>
      </w:pPr>
      <w:r w:rsidRPr="00D764EA">
        <w:rPr>
          <w:rFonts w:ascii="Arial" w:eastAsia="Calibri" w:hAnsi="Arial" w:cs="Arial"/>
          <w:color w:val="000000"/>
          <w:sz w:val="24"/>
          <w:szCs w:val="24"/>
          <w:lang/>
        </w:rPr>
        <w:t>Zahtjevi u pogledu načina izvršavanja predmeta nabavke koji su od značaja za sačinjavanje ponude i izvršenje ugovora</w:t>
      </w:r>
    </w:p>
    <w:p w:rsidR="005A76E2" w:rsidRPr="00D764EA" w:rsidRDefault="005A76E2" w:rsidP="005A76E2">
      <w:pPr>
        <w:spacing w:after="0" w:line="240" w:lineRule="auto"/>
        <w:rPr>
          <w:rFonts w:ascii="Arial" w:eastAsia="Calibri" w:hAnsi="Arial" w:cs="Arial"/>
          <w:color w:val="000000"/>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rPr>
      </w:pPr>
      <w:bookmarkStart w:id="2" w:name="_Toc62730555"/>
      <w:r w:rsidRPr="00D764EA">
        <w:rPr>
          <w:rFonts w:ascii="Arial" w:eastAsia="Times New Roman" w:hAnsi="Arial" w:cs="Arial"/>
          <w:b/>
          <w:color w:val="000000"/>
          <w:sz w:val="24"/>
          <w:szCs w:val="24"/>
          <w:lang/>
        </w:rPr>
        <w:t>DODATNE INFORMACIJE O PREDMETU I POSTUPKU NABAVKE</w:t>
      </w:r>
      <w:r w:rsidRPr="00D764EA">
        <w:rPr>
          <w:rFonts w:ascii="Arial" w:eastAsia="Times New Roman" w:hAnsi="Arial" w:cs="Arial"/>
          <w:b/>
          <w:color w:val="000000"/>
          <w:sz w:val="24"/>
          <w:szCs w:val="24"/>
          <w:vertAlign w:val="superscript"/>
          <w:lang/>
        </w:rPr>
        <w:footnoteReference w:id="5"/>
      </w:r>
      <w:bookmarkEnd w:id="2"/>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F33D1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rPr>
      </w:pPr>
      <w:r w:rsidRPr="00D764EA">
        <w:rPr>
          <w:rFonts w:ascii="Arial" w:eastAsia="Calibri" w:hAnsi="Arial" w:cs="Arial"/>
          <w:b/>
          <w:bCs/>
          <w:color w:val="000000"/>
          <w:sz w:val="24"/>
          <w:szCs w:val="24"/>
          <w:lang/>
        </w:rPr>
        <w:t>Procijenjena vrijednost predmenta nabavke:</w:t>
      </w:r>
      <w:r w:rsidRPr="00D764EA">
        <w:rPr>
          <w:rFonts w:ascii="Arial" w:eastAsia="Calibri" w:hAnsi="Arial" w:cs="Arial"/>
          <w:b/>
          <w:bCs/>
          <w:color w:val="000000"/>
          <w:sz w:val="24"/>
          <w:szCs w:val="24"/>
          <w:vertAlign w:val="superscript"/>
          <w:lang/>
        </w:rPr>
        <w:footnoteReference w:id="6"/>
      </w:r>
    </w:p>
    <w:p w:rsidR="005A76E2" w:rsidRPr="00D764EA" w:rsidRDefault="005A76E2" w:rsidP="005A76E2">
      <w:pPr>
        <w:spacing w:after="160" w:line="259" w:lineRule="auto"/>
        <w:jc w:val="both"/>
        <w:rPr>
          <w:rFonts w:ascii="Arial" w:eastAsia="Calibri" w:hAnsi="Arial" w:cs="Arial"/>
          <w:b/>
          <w:bCs/>
          <w:color w:val="000000"/>
          <w:sz w:val="24"/>
          <w:szCs w:val="24"/>
          <w:lang/>
        </w:rPr>
      </w:pPr>
      <w:r w:rsidRPr="00D764EA">
        <w:rPr>
          <w:rFonts w:ascii="Arial" w:eastAsia="Calibri" w:hAnsi="Arial" w:cs="Arial"/>
          <w:color w:val="000000"/>
          <w:sz w:val="24"/>
          <w:szCs w:val="24"/>
          <w:lang/>
        </w:rPr>
        <w:sym w:font="Wingdings" w:char="F0A8"/>
      </w:r>
      <w:r w:rsidRPr="00D764EA">
        <w:rPr>
          <w:rFonts w:ascii="Arial" w:eastAsia="Calibri" w:hAnsi="Arial" w:cs="Arial"/>
          <w:color w:val="000000"/>
          <w:sz w:val="24"/>
          <w:szCs w:val="24"/>
          <w:lang/>
        </w:rPr>
        <w:t xml:space="preserve"> </w:t>
      </w:r>
      <w:r w:rsidRPr="00D764EA">
        <w:rPr>
          <w:rFonts w:ascii="Arial" w:eastAsia="Calibri" w:hAnsi="Arial" w:cs="Arial"/>
          <w:b/>
          <w:bCs/>
          <w:color w:val="000000"/>
          <w:sz w:val="24"/>
          <w:szCs w:val="24"/>
          <w:lang/>
        </w:rPr>
        <w:t>Procijenjena vrijednost predmeta nabavke bez zaključivanja okvirnog sporazuma</w:t>
      </w:r>
      <w:r w:rsidRPr="00D764EA">
        <w:rPr>
          <w:rFonts w:ascii="Arial" w:eastAsia="Calibri" w:hAnsi="Arial" w:cs="Arial"/>
          <w:color w:val="000000"/>
          <w:sz w:val="24"/>
          <w:szCs w:val="24"/>
          <w:lang/>
        </w:rPr>
        <w:t>:</w:t>
      </w:r>
    </w:p>
    <w:p w:rsidR="005A76E2" w:rsidRPr="00D764EA" w:rsidRDefault="005A76E2" w:rsidP="00F33D1F">
      <w:pPr>
        <w:spacing w:after="160" w:line="259" w:lineRule="auto"/>
        <w:jc w:val="both"/>
        <w:rPr>
          <w:rFonts w:ascii="Arial" w:eastAsia="Calibri" w:hAnsi="Arial" w:cs="Arial"/>
          <w:color w:val="000000"/>
          <w:sz w:val="24"/>
          <w:szCs w:val="24"/>
          <w:lang/>
        </w:rPr>
      </w:pPr>
      <w:r w:rsidRPr="00D764EA">
        <w:rPr>
          <w:rFonts w:ascii="Arial" w:eastAsia="Calibri" w:hAnsi="Arial" w:cs="Arial"/>
          <w:color w:val="000000"/>
          <w:sz w:val="24"/>
          <w:szCs w:val="24"/>
          <w:lang/>
        </w:rPr>
        <w:sym w:font="Wingdings" w:char="F0A8"/>
      </w:r>
      <w:r w:rsidRPr="00D764EA">
        <w:rPr>
          <w:rFonts w:ascii="Arial" w:eastAsia="Calibri" w:hAnsi="Arial" w:cs="Arial"/>
          <w:color w:val="000000"/>
          <w:sz w:val="24"/>
          <w:szCs w:val="24"/>
          <w:lang/>
        </w:rPr>
        <w:t xml:space="preserve"> kao cjeline je </w:t>
      </w:r>
      <w:r w:rsidR="00FA5D93" w:rsidRPr="00D764EA">
        <w:rPr>
          <w:rFonts w:ascii="Arial" w:eastAsia="Calibri" w:hAnsi="Arial" w:cs="Arial"/>
          <w:color w:val="000000"/>
          <w:sz w:val="24"/>
          <w:szCs w:val="24"/>
          <w:lang/>
        </w:rPr>
        <w:t>247.933,88</w:t>
      </w:r>
      <w:r w:rsidRPr="00D764EA">
        <w:rPr>
          <w:rFonts w:ascii="Arial" w:eastAsia="Calibri" w:hAnsi="Arial" w:cs="Arial"/>
          <w:color w:val="000000"/>
          <w:sz w:val="24"/>
          <w:szCs w:val="24"/>
          <w:lang/>
        </w:rPr>
        <w:t xml:space="preserve"> €;</w:t>
      </w:r>
    </w:p>
    <w:p w:rsidR="005A76E2" w:rsidRPr="00D764EA" w:rsidRDefault="005A76E2" w:rsidP="005A76E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rPr>
      </w:pPr>
      <w:r w:rsidRPr="00D764EA">
        <w:rPr>
          <w:rFonts w:ascii="Arial" w:eastAsia="Times New Roman" w:hAnsi="Arial" w:cs="Arial"/>
          <w:color w:val="000000"/>
          <w:sz w:val="24"/>
          <w:szCs w:val="24"/>
          <w:lang/>
        </w:rPr>
        <w:lastRenderedPageBreak/>
        <w:t>Obrazloženje razloga zašto predmet nabavke nije podijeljen na partije:</w:t>
      </w:r>
      <w:r w:rsidRPr="00D764EA">
        <w:rPr>
          <w:rFonts w:ascii="Arial" w:eastAsia="Times New Roman" w:hAnsi="Arial" w:cs="Arial"/>
          <w:color w:val="000000"/>
          <w:sz w:val="24"/>
          <w:szCs w:val="24"/>
          <w:vertAlign w:val="superscript"/>
          <w:lang/>
        </w:rPr>
        <w:footnoteReference w:id="7"/>
      </w:r>
    </w:p>
    <w:p w:rsidR="00F33D1F" w:rsidRPr="00D764EA" w:rsidRDefault="00F33D1F" w:rsidP="00AF5F4F">
      <w:pPr>
        <w:rPr>
          <w:rFonts w:ascii="Arial" w:eastAsia="Times New Roman" w:hAnsi="Arial" w:cs="Arial"/>
          <w:color w:val="000000"/>
          <w:sz w:val="24"/>
          <w:szCs w:val="24"/>
          <w:lang/>
        </w:rPr>
      </w:pPr>
    </w:p>
    <w:p w:rsidR="00AF5F4F" w:rsidRPr="00D764EA" w:rsidRDefault="00AF5F4F" w:rsidP="00AF5F4F">
      <w:pPr>
        <w:rPr>
          <w:rFonts w:ascii="Arial" w:eastAsia="Times New Roman" w:hAnsi="Arial" w:cs="Arial"/>
          <w:color w:val="000000"/>
          <w:sz w:val="24"/>
          <w:szCs w:val="24"/>
          <w:lang/>
        </w:rPr>
      </w:pPr>
      <w:r w:rsidRPr="00D764EA">
        <w:rPr>
          <w:rFonts w:ascii="Arial" w:eastAsia="Times New Roman" w:hAnsi="Arial" w:cs="Arial"/>
          <w:color w:val="000000"/>
          <w:sz w:val="24"/>
          <w:szCs w:val="24"/>
          <w:lang/>
        </w:rPr>
        <w:t>Predmet javne nabavke je definisan kao cjelina i ne može se dijeliti po partijama.</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rPr>
      </w:pPr>
      <w:r w:rsidRPr="00D764EA">
        <w:rPr>
          <w:rFonts w:ascii="Arial" w:eastAsia="Times New Roman" w:hAnsi="Arial" w:cs="Arial"/>
          <w:b/>
          <w:color w:val="000000"/>
          <w:sz w:val="24"/>
          <w:szCs w:val="24"/>
          <w:lang/>
        </w:rPr>
        <w:t>ZAKLJUČIVANJE OKVIRNOG SPORAZUMA</w:t>
      </w:r>
      <w:r w:rsidRPr="00D764EA">
        <w:rPr>
          <w:rFonts w:ascii="Arial" w:eastAsia="Times New Roman" w:hAnsi="Arial" w:cs="Arial"/>
          <w:b/>
          <w:color w:val="000000"/>
          <w:sz w:val="24"/>
          <w:szCs w:val="24"/>
          <w:vertAlign w:val="superscript"/>
          <w:lang/>
        </w:rPr>
        <w:footnoteReference w:id="8"/>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Zaključiće se okvirni sporazum:</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ne</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rPr>
      </w:pPr>
      <w:r w:rsidRPr="00D764EA">
        <w:rPr>
          <w:rFonts w:ascii="Arial" w:eastAsia="Times New Roman" w:hAnsi="Arial" w:cs="Arial"/>
          <w:b/>
          <w:sz w:val="24"/>
          <w:szCs w:val="24"/>
          <w:lang/>
        </w:rPr>
        <w:t>PONUDA SA VARIJANTAMA</w:t>
      </w:r>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Mogućnost podnošenja ponude sa varijantama</w:t>
      </w:r>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w:t>
      </w:r>
      <w:r w:rsidRPr="00D764EA">
        <w:rPr>
          <w:rFonts w:ascii="Arial" w:eastAsia="Times New Roman" w:hAnsi="Arial" w:cs="Arial"/>
          <w:sz w:val="24"/>
          <w:szCs w:val="24"/>
          <w:lang/>
        </w:rPr>
        <w:t>Varijante ponude nijesu dozvoljene i neće biti razmatrane.</w:t>
      </w:r>
    </w:p>
    <w:p w:rsidR="005A76E2" w:rsidRPr="00D764EA" w:rsidRDefault="005A76E2" w:rsidP="005A76E2">
      <w:pPr>
        <w:spacing w:after="0" w:line="240" w:lineRule="auto"/>
        <w:jc w:val="both"/>
        <w:rPr>
          <w:rFonts w:ascii="Arial" w:eastAsia="Times New Roman" w:hAnsi="Arial" w:cs="Arial"/>
          <w:b/>
          <w:bCs/>
          <w:color w:val="FF0000"/>
          <w:sz w:val="24"/>
          <w:szCs w:val="24"/>
          <w:lang/>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rPr>
      </w:pPr>
      <w:r w:rsidRPr="00D764EA">
        <w:rPr>
          <w:rFonts w:ascii="Arial" w:eastAsia="Times New Roman" w:hAnsi="Arial" w:cs="Arial"/>
          <w:b/>
          <w:sz w:val="24"/>
          <w:szCs w:val="24"/>
          <w:lang/>
        </w:rPr>
        <w:t>REZERVISANA NABAVKA</w:t>
      </w:r>
    </w:p>
    <w:p w:rsidR="005A76E2" w:rsidRPr="00D764EA" w:rsidRDefault="005A76E2" w:rsidP="005A76E2">
      <w:pPr>
        <w:spacing w:after="0" w:line="240" w:lineRule="auto"/>
        <w:jc w:val="both"/>
        <w:rPr>
          <w:rFonts w:ascii="Arial" w:eastAsia="Times New Roman" w:hAnsi="Arial" w:cs="Arial"/>
          <w:b/>
          <w:bCs/>
          <w:color w:val="FF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Ne</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rPr>
      </w:pPr>
      <w:bookmarkStart w:id="3" w:name="_Toc62730557"/>
      <w:r w:rsidRPr="00D764EA">
        <w:rPr>
          <w:rFonts w:ascii="Arial" w:eastAsia="Times New Roman" w:hAnsi="Arial" w:cs="Arial"/>
          <w:b/>
          <w:sz w:val="24"/>
          <w:szCs w:val="24"/>
          <w:lang/>
        </w:rPr>
        <w:t>OSNOVI ZA OBAVEZNO ISKLJUČENJE IZ POSTUPKA JAVNE NABAVKE</w:t>
      </w:r>
      <w:bookmarkEnd w:id="3"/>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Privredni subjekat će se isključiti iz postupka javne nabavke, ako: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1) postoji sukob interesa iz člana 41 stav 1 tačka 2 alineja 1 i 2 ili člana 42 Zakona o javnim nabavkama,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2) ne ispunjava obavezne uslove i uslove sposobnosti privrednog subjekta predviđene tenderskom dokumentacijom,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3) postoji drugi razlog predviđen ovim zakonom. </w:t>
      </w:r>
    </w:p>
    <w:p w:rsidR="00AF5F4F" w:rsidRPr="00D764EA" w:rsidRDefault="00AF5F4F" w:rsidP="005A76E2">
      <w:pPr>
        <w:spacing w:after="0" w:line="240" w:lineRule="auto"/>
        <w:jc w:val="both"/>
        <w:rPr>
          <w:rFonts w:ascii="Arial" w:eastAsia="Times New Roman" w:hAnsi="Arial" w:cs="Arial"/>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rPr>
      </w:pPr>
      <w:bookmarkStart w:id="4" w:name="_Toc62730558"/>
      <w:r w:rsidRPr="00D764EA">
        <w:rPr>
          <w:rFonts w:ascii="Arial" w:eastAsia="Times New Roman" w:hAnsi="Arial" w:cs="Arial"/>
          <w:b/>
          <w:sz w:val="24"/>
          <w:szCs w:val="24"/>
          <w:lang/>
        </w:rPr>
        <w:t>SREDSTVA FINANSIJSKOG OBEZBJEĐENJA UGOVORA O JAVNOJ NABAVCI</w:t>
      </w:r>
      <w:bookmarkEnd w:id="4"/>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Ponuđač čija ponuda bude izabrana kao najpovoljnija je dužan da uz potpisan ugovor o javnoj nabavci dostavi naručiocu:</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w:t>
      </w:r>
      <w:r w:rsidRPr="00D764EA">
        <w:rPr>
          <w:rFonts w:ascii="Arial" w:eastAsia="Times New Roman" w:hAnsi="Arial" w:cs="Arial"/>
          <w:sz w:val="24"/>
          <w:szCs w:val="24"/>
          <w:lang/>
        </w:rPr>
        <w:t>garanciju za dobro izvršenje ugovora ako su potpisnici dužni da ga izvršavaju</w:t>
      </w:r>
      <w:r w:rsidRPr="00D764EA">
        <w:rPr>
          <w:rFonts w:ascii="Arial" w:eastAsia="Times New Roman" w:hAnsi="Arial" w:cs="Arial"/>
          <w:sz w:val="24"/>
          <w:szCs w:val="24"/>
          <w:vertAlign w:val="superscript"/>
          <w:lang/>
        </w:rPr>
        <w:footnoteReference w:id="9"/>
      </w:r>
      <w:r w:rsidRPr="00D764EA">
        <w:rPr>
          <w:rFonts w:ascii="Arial" w:eastAsia="Times New Roman" w:hAnsi="Arial" w:cs="Arial"/>
          <w:sz w:val="24"/>
          <w:szCs w:val="24"/>
          <w:lang/>
        </w:rPr>
        <w:t xml:space="preserve">, za slučaj povrede ugovorenih obaveza </w:t>
      </w:r>
      <w:r w:rsidRPr="00D764EA">
        <w:rPr>
          <w:rFonts w:ascii="Arial" w:eastAsia="Times New Roman" w:hAnsi="Arial" w:cs="Arial"/>
          <w:color w:val="000000"/>
          <w:sz w:val="24"/>
          <w:szCs w:val="24"/>
          <w:lang/>
        </w:rPr>
        <w:t xml:space="preserve">u iznosu od </w:t>
      </w:r>
      <w:r w:rsidR="00D764EA" w:rsidRPr="00D764EA">
        <w:rPr>
          <w:rFonts w:ascii="Arial" w:eastAsia="Times New Roman" w:hAnsi="Arial" w:cs="Arial"/>
          <w:color w:val="000000"/>
          <w:sz w:val="24"/>
          <w:szCs w:val="24"/>
          <w:lang/>
        </w:rPr>
        <w:t>10</w:t>
      </w:r>
      <w:r w:rsidRPr="00D764EA">
        <w:rPr>
          <w:rFonts w:ascii="Arial" w:eastAsia="Times New Roman" w:hAnsi="Arial" w:cs="Arial"/>
          <w:color w:val="000000"/>
          <w:sz w:val="24"/>
          <w:szCs w:val="24"/>
          <w:lang/>
        </w:rPr>
        <w:t>% od vrijednosti ugovora</w:t>
      </w:r>
      <w:r w:rsidR="00905713" w:rsidRPr="00D764EA">
        <w:rPr>
          <w:rFonts w:ascii="Arial" w:eastAsia="Times New Roman" w:hAnsi="Arial" w:cs="Arial"/>
          <w:sz w:val="24"/>
          <w:szCs w:val="24"/>
          <w:lang/>
        </w:rPr>
        <w:t>.</w:t>
      </w:r>
    </w:p>
    <w:p w:rsidR="00F7311E" w:rsidRPr="00D764EA" w:rsidRDefault="00F7311E" w:rsidP="005A76E2">
      <w:pPr>
        <w:spacing w:after="0" w:line="240" w:lineRule="auto"/>
        <w:jc w:val="both"/>
        <w:rPr>
          <w:rFonts w:ascii="Arial" w:eastAsia="Times New Roman" w:hAnsi="Arial" w:cs="Arial"/>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rPr>
      </w:pPr>
      <w:bookmarkStart w:id="5" w:name="_Toc62730559"/>
      <w:r w:rsidRPr="00D764EA">
        <w:rPr>
          <w:rFonts w:ascii="Arial" w:eastAsia="Times New Roman" w:hAnsi="Arial" w:cs="Arial"/>
          <w:b/>
          <w:sz w:val="24"/>
          <w:szCs w:val="24"/>
          <w:lang/>
        </w:rPr>
        <w:lastRenderedPageBreak/>
        <w:t>METODOLOGIJA VREDNOVANJA PONUDA</w:t>
      </w:r>
      <w:bookmarkEnd w:id="5"/>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Naručilac će u postupku javne nabavki izabrati ekonomski najpovoljniju ponudu, primjenom pristupa isplativosti, po osnovu kriterijuma</w:t>
      </w:r>
      <w:r w:rsidRPr="00D764EA">
        <w:rPr>
          <w:rFonts w:ascii="Arial" w:eastAsia="Times New Roman" w:hAnsi="Arial" w:cs="Arial"/>
          <w:sz w:val="24"/>
          <w:szCs w:val="24"/>
          <w:vertAlign w:val="superscript"/>
          <w:lang/>
        </w:rPr>
        <w:footnoteReference w:id="10"/>
      </w:r>
      <w:r w:rsidRPr="00D764EA">
        <w:rPr>
          <w:rFonts w:ascii="Arial" w:eastAsia="Times New Roman" w:hAnsi="Arial" w:cs="Arial"/>
          <w:sz w:val="24"/>
          <w:szCs w:val="24"/>
          <w:lang/>
        </w:rPr>
        <w:t xml:space="preserve">: </w:t>
      </w:r>
    </w:p>
    <w:p w:rsidR="005A76E2" w:rsidRPr="00D764EA" w:rsidRDefault="005A76E2" w:rsidP="005A76E2">
      <w:pPr>
        <w:spacing w:after="0" w:line="240" w:lineRule="auto"/>
        <w:rPr>
          <w:rFonts w:ascii="Arial" w:eastAsia="Times New Roman" w:hAnsi="Arial" w:cs="Arial"/>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w:t>
      </w:r>
      <w:r w:rsidRPr="00D764EA">
        <w:rPr>
          <w:rFonts w:ascii="Arial" w:eastAsia="Times New Roman" w:hAnsi="Arial" w:cs="Arial"/>
          <w:sz w:val="24"/>
          <w:szCs w:val="24"/>
          <w:lang/>
        </w:rPr>
        <w:t xml:space="preserve">odnos cijene i kvaliteta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Naručilac se opredijelio za vrednovanje ponuda po kriterijumu odnos cijene i kvaliteta , a shodno Pravilniku o metodologiji načina vrednovanja ponuda u postupku javne nabavke,vrednovanje će se vršiti na osnovu sljedećih parametara:</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1. Parametar: Cijena (C) ..................maksimalan broj bodova 90 </w:t>
      </w: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2. Parametar: Kvalitet (K) ...............maksimalan broj bodova 10 </w:t>
      </w: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Ukupan broj bodova = broj bodova za ponuđenu cijenu (C) + broj bodova za kvalitet (K)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1.</w:t>
      </w:r>
      <w:r w:rsidRPr="00D764EA">
        <w:rPr>
          <w:rFonts w:ascii="Arial" w:eastAsia="Times New Roman" w:hAnsi="Arial" w:cs="Arial"/>
          <w:sz w:val="24"/>
          <w:szCs w:val="24"/>
          <w:lang/>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Broj bodova(C)= (najniža ponudjena cijena bez PDV / ponudjena cijena bez PDV) ×90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Ako je ponuđena cijena 0,00 EUR-a prilikom vrednovanja te cijene po parametru najniža ponuđena cijena uzima se da je ponuđena cijena 0,01 EUR.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2.</w:t>
      </w:r>
      <w:r w:rsidRPr="00D764EA">
        <w:rPr>
          <w:rFonts w:ascii="Arial" w:eastAsia="Times New Roman" w:hAnsi="Arial" w:cs="Arial"/>
          <w:sz w:val="24"/>
          <w:szCs w:val="24"/>
          <w:lang/>
        </w:rPr>
        <w:tab/>
        <w:t xml:space="preserve">Parametar kvalitet (K) vrednovaće se na sljedeći način: max 10 bodova za izbor najpovoljnije ponude primjenom parametra kvalitet, kao osnova za vrednovanje uzima se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rok isporuke robe</w:t>
      </w:r>
      <w:r w:rsidR="00204F50" w:rsidRPr="00D764EA">
        <w:rPr>
          <w:rFonts w:ascii="Arial" w:eastAsia="Times New Roman" w:hAnsi="Arial" w:cs="Arial"/>
          <w:sz w:val="24"/>
          <w:szCs w:val="24"/>
          <w:lang/>
        </w:rPr>
        <w:t>.</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 xml:space="preserve">Ponuđač sa najkraćim ponuđenim rokom isporuke dobija maksimalni broj bodova u skladu sa ovim parametrom, a drugi ponuđači dobijaju proporcionalno manji broj bodova po formuli: </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905713">
      <w:pPr>
        <w:spacing w:after="0" w:line="240" w:lineRule="auto"/>
        <w:rPr>
          <w:rFonts w:ascii="Arial" w:eastAsia="Times New Roman" w:hAnsi="Arial" w:cs="Arial"/>
          <w:sz w:val="24"/>
          <w:szCs w:val="24"/>
          <w:lang/>
        </w:rPr>
      </w:pPr>
      <w:r w:rsidRPr="00D764EA">
        <w:rPr>
          <w:rFonts w:ascii="Arial" w:eastAsia="Times New Roman" w:hAnsi="Arial" w:cs="Arial"/>
          <w:sz w:val="24"/>
          <w:szCs w:val="24"/>
          <w:lang/>
        </w:rPr>
        <w:t>Broj bodova(K)= (najkraći ponuđeni rok isporuke / ponuđeni rok isporuke) × 10</w:t>
      </w:r>
    </w:p>
    <w:p w:rsidR="00905713" w:rsidRPr="00D764EA" w:rsidRDefault="00905713" w:rsidP="00905713">
      <w:pPr>
        <w:spacing w:after="0" w:line="240" w:lineRule="auto"/>
        <w:rPr>
          <w:rFonts w:ascii="Arial" w:eastAsia="Times New Roman" w:hAnsi="Arial" w:cs="Arial"/>
          <w:sz w:val="24"/>
          <w:szCs w:val="24"/>
          <w:lang/>
        </w:rPr>
      </w:pPr>
    </w:p>
    <w:p w:rsidR="00905713" w:rsidRPr="00D764EA" w:rsidRDefault="00905713" w:rsidP="005A76E2">
      <w:pPr>
        <w:spacing w:after="0" w:line="240" w:lineRule="auto"/>
        <w:rPr>
          <w:rFonts w:ascii="Arial" w:eastAsia="Times New Roman" w:hAnsi="Arial" w:cs="Arial"/>
          <w:sz w:val="24"/>
          <w:szCs w:val="24"/>
          <w:lang/>
        </w:rPr>
      </w:pPr>
    </w:p>
    <w:p w:rsidR="00F33D1F" w:rsidRPr="00D764EA" w:rsidRDefault="00F33D1F" w:rsidP="005A76E2">
      <w:pPr>
        <w:spacing w:after="0" w:line="240" w:lineRule="auto"/>
        <w:rPr>
          <w:rFonts w:ascii="Arial" w:eastAsia="Times New Roman" w:hAnsi="Arial" w:cs="Arial"/>
          <w:sz w:val="24"/>
          <w:szCs w:val="24"/>
          <w:lang/>
        </w:rPr>
      </w:pPr>
    </w:p>
    <w:p w:rsidR="005A76E2" w:rsidRPr="00D764EA" w:rsidRDefault="005A76E2" w:rsidP="00AF5F4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rPr>
      </w:pPr>
      <w:bookmarkStart w:id="6" w:name="_Toc62730560"/>
      <w:r w:rsidRPr="00D764EA">
        <w:rPr>
          <w:rFonts w:ascii="Arial" w:eastAsia="Times New Roman" w:hAnsi="Arial" w:cs="Arial"/>
          <w:b/>
          <w:sz w:val="24"/>
          <w:szCs w:val="24"/>
          <w:lang/>
        </w:rPr>
        <w:t>JEZIK PONUDE</w:t>
      </w:r>
      <w:bookmarkEnd w:id="6"/>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Ponuda se sačinjava na:</w:t>
      </w:r>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lastRenderedPageBreak/>
        <w:sym w:font="Wingdings" w:char="F0A8"/>
      </w:r>
      <w:r w:rsidRPr="00D764EA">
        <w:rPr>
          <w:rFonts w:ascii="Arial" w:eastAsia="Times New Roman" w:hAnsi="Arial" w:cs="Arial"/>
          <w:color w:val="000000"/>
          <w:sz w:val="24"/>
          <w:szCs w:val="24"/>
          <w:lang/>
        </w:rPr>
        <w:t xml:space="preserve"> crnogorski jezik i drugi jezik koji je u službenoj upotrebi u Crnoj Gori, u skladu sa Ustavom i zakonom</w:t>
      </w:r>
    </w:p>
    <w:p w:rsidR="00F33D1F" w:rsidRPr="00D764EA" w:rsidRDefault="00F33D1F"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rPr>
      </w:pPr>
      <w:bookmarkStart w:id="7" w:name="_Toc62730561"/>
      <w:r w:rsidRPr="00D764EA">
        <w:rPr>
          <w:rFonts w:ascii="Arial" w:eastAsia="Times New Roman" w:hAnsi="Arial" w:cs="Arial"/>
          <w:b/>
          <w:sz w:val="24"/>
          <w:szCs w:val="24"/>
          <w:lang/>
        </w:rPr>
        <w:t>NAČIN, MJESTO I VRIJEME PODNOŠENJA PONUDA I OTVARANJA PONUDA</w:t>
      </w:r>
      <w:bookmarkEnd w:id="7"/>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Ponude se podnose </w:t>
      </w:r>
      <w:r w:rsidR="00905713" w:rsidRPr="00D764EA">
        <w:rPr>
          <w:rFonts w:ascii="Arial" w:eastAsia="Times New Roman" w:hAnsi="Arial" w:cs="Arial"/>
          <w:color w:val="000000"/>
          <w:sz w:val="24"/>
          <w:szCs w:val="24"/>
          <w:lang/>
        </w:rPr>
        <w:t xml:space="preserve">preko ESJN-a zaključno sa danom </w:t>
      </w:r>
      <w:r w:rsidR="00FA5D93" w:rsidRPr="00D764EA">
        <w:rPr>
          <w:rFonts w:ascii="Arial" w:eastAsia="Times New Roman" w:hAnsi="Arial" w:cs="Arial"/>
          <w:color w:val="000000"/>
          <w:sz w:val="24"/>
          <w:szCs w:val="24"/>
          <w:lang/>
        </w:rPr>
        <w:t>27.05.</w:t>
      </w:r>
      <w:r w:rsidR="00905713" w:rsidRPr="00D764EA">
        <w:rPr>
          <w:rFonts w:ascii="Arial" w:eastAsia="Times New Roman" w:hAnsi="Arial" w:cs="Arial"/>
          <w:color w:val="000000"/>
          <w:sz w:val="24"/>
          <w:szCs w:val="24"/>
          <w:lang/>
        </w:rPr>
        <w:t xml:space="preserve">2021. </w:t>
      </w:r>
      <w:r w:rsidRPr="00D764EA">
        <w:rPr>
          <w:rFonts w:ascii="Arial" w:eastAsia="Times New Roman" w:hAnsi="Arial" w:cs="Arial"/>
          <w:color w:val="000000"/>
          <w:sz w:val="24"/>
          <w:szCs w:val="24"/>
          <w:lang/>
        </w:rPr>
        <w:t xml:space="preserve">godine do </w:t>
      </w:r>
      <w:r w:rsidR="00FA5D93" w:rsidRPr="00D764EA">
        <w:rPr>
          <w:rFonts w:ascii="Arial" w:eastAsia="Times New Roman" w:hAnsi="Arial" w:cs="Arial"/>
          <w:color w:val="000000"/>
          <w:sz w:val="24"/>
          <w:szCs w:val="24"/>
          <w:lang/>
        </w:rPr>
        <w:t>11:00</w:t>
      </w:r>
      <w:r w:rsidRPr="00D764EA">
        <w:rPr>
          <w:rFonts w:ascii="Arial" w:eastAsia="Times New Roman" w:hAnsi="Arial" w:cs="Arial"/>
          <w:color w:val="000000"/>
          <w:sz w:val="24"/>
          <w:szCs w:val="24"/>
          <w:lang/>
        </w:rPr>
        <w:t xml:space="preserve"> sati.</w:t>
      </w:r>
    </w:p>
    <w:p w:rsidR="005A76E2" w:rsidRPr="00D764EA" w:rsidRDefault="005A76E2" w:rsidP="005A76E2">
      <w:pPr>
        <w:spacing w:after="0" w:line="240" w:lineRule="auto"/>
        <w:jc w:val="both"/>
        <w:rPr>
          <w:rFonts w:ascii="Arial" w:eastAsia="Times New Roman" w:hAnsi="Arial" w:cs="Arial"/>
          <w:b/>
          <w:bCs/>
          <w:i/>
          <w:iCs/>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Otvaranje ponuda održaće se dana  </w:t>
      </w:r>
      <w:r w:rsidR="00FA5D93" w:rsidRPr="00D764EA">
        <w:rPr>
          <w:rFonts w:ascii="Arial" w:eastAsia="Times New Roman" w:hAnsi="Arial" w:cs="Arial"/>
          <w:color w:val="000000"/>
          <w:sz w:val="24"/>
          <w:szCs w:val="24"/>
          <w:lang/>
        </w:rPr>
        <w:t>27.05.2021.</w:t>
      </w:r>
      <w:r w:rsidRPr="00D764EA">
        <w:rPr>
          <w:rFonts w:ascii="Arial" w:eastAsia="Times New Roman" w:hAnsi="Arial" w:cs="Arial"/>
          <w:color w:val="000000"/>
          <w:sz w:val="24"/>
          <w:szCs w:val="24"/>
          <w:lang/>
        </w:rPr>
        <w:t xml:space="preserve"> godine u </w:t>
      </w:r>
      <w:r w:rsidR="00FA5D93" w:rsidRPr="00D764EA">
        <w:rPr>
          <w:rFonts w:ascii="Arial" w:eastAsia="Times New Roman" w:hAnsi="Arial" w:cs="Arial"/>
          <w:color w:val="000000"/>
          <w:sz w:val="24"/>
          <w:szCs w:val="24"/>
          <w:lang/>
        </w:rPr>
        <w:t>11:30</w:t>
      </w:r>
      <w:r w:rsidRPr="00D764EA">
        <w:rPr>
          <w:rFonts w:ascii="Arial" w:eastAsia="Times New Roman" w:hAnsi="Arial" w:cs="Arial"/>
          <w:color w:val="000000"/>
          <w:sz w:val="24"/>
          <w:szCs w:val="24"/>
          <w:lang/>
        </w:rPr>
        <w:t xml:space="preserve"> sati. </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Dio ponude koje se ne dostavlja preko ESJN-a, a odnosi se na </w:t>
      </w:r>
      <w:r w:rsidR="00905713" w:rsidRPr="00D764EA">
        <w:rPr>
          <w:rFonts w:ascii="Arial" w:eastAsia="Times New Roman" w:hAnsi="Arial" w:cs="Arial"/>
          <w:color w:val="000000"/>
          <w:sz w:val="24"/>
          <w:szCs w:val="24"/>
          <w:lang/>
        </w:rPr>
        <w:t xml:space="preserve">Garanciju ponude </w:t>
      </w:r>
      <w:r w:rsidRPr="00D764EA">
        <w:rPr>
          <w:rFonts w:ascii="Arial" w:eastAsia="Times New Roman" w:hAnsi="Arial" w:cs="Arial"/>
          <w:color w:val="000000"/>
          <w:sz w:val="24"/>
          <w:szCs w:val="24"/>
          <w:lang/>
        </w:rPr>
        <w:t xml:space="preserve">dostavlja se: </w:t>
      </w:r>
    </w:p>
    <w:p w:rsidR="005A76E2" w:rsidRPr="00D764EA" w:rsidRDefault="005A76E2" w:rsidP="005A76E2">
      <w:pPr>
        <w:numPr>
          <w:ilvl w:val="0"/>
          <w:numId w:val="1"/>
        </w:numPr>
        <w:spacing w:before="96" w:after="160" w:line="259" w:lineRule="auto"/>
        <w:jc w:val="both"/>
        <w:rPr>
          <w:rFonts w:ascii="Arial" w:eastAsia="Calibri" w:hAnsi="Arial" w:cs="Arial"/>
          <w:color w:val="000000"/>
          <w:sz w:val="24"/>
          <w:szCs w:val="24"/>
          <w:lang/>
        </w:rPr>
      </w:pPr>
      <w:r w:rsidRPr="00D764EA">
        <w:rPr>
          <w:rFonts w:ascii="Arial" w:eastAsia="Calibri" w:hAnsi="Arial" w:cs="Arial"/>
          <w:color w:val="000000"/>
          <w:sz w:val="24"/>
          <w:szCs w:val="24"/>
          <w:lang/>
        </w:rPr>
        <w:t>neposrednom predajom na arhivi naručioca na adresi</w:t>
      </w:r>
      <w:r w:rsidR="00905713" w:rsidRPr="00D764EA">
        <w:rPr>
          <w:rFonts w:ascii="Arial" w:eastAsia="Calibri" w:hAnsi="Arial" w:cs="Arial"/>
          <w:color w:val="000000"/>
          <w:sz w:val="24"/>
          <w:szCs w:val="24"/>
          <w:lang/>
        </w:rPr>
        <w:t xml:space="preserve"> Ulica kralja Petra I br. 48 84210 Pljevlja</w:t>
      </w:r>
    </w:p>
    <w:p w:rsidR="005A76E2" w:rsidRPr="00D764EA" w:rsidRDefault="005A76E2" w:rsidP="00B001E7">
      <w:pPr>
        <w:pStyle w:val="ListParagraph"/>
        <w:numPr>
          <w:ilvl w:val="0"/>
          <w:numId w:val="1"/>
        </w:numPr>
        <w:rPr>
          <w:rFonts w:ascii="Arial" w:eastAsia="Calibri" w:hAnsi="Arial" w:cs="Arial"/>
          <w:color w:val="000000"/>
          <w:sz w:val="24"/>
          <w:szCs w:val="24"/>
          <w:lang/>
        </w:rPr>
      </w:pPr>
      <w:r w:rsidRPr="00D764EA">
        <w:rPr>
          <w:rFonts w:ascii="Arial" w:eastAsia="Calibri" w:hAnsi="Arial" w:cs="Arial"/>
          <w:color w:val="000000"/>
          <w:sz w:val="24"/>
          <w:szCs w:val="24"/>
          <w:lang/>
        </w:rPr>
        <w:t xml:space="preserve">preporučenom pošiljkom sa povratnicom na adresi </w:t>
      </w:r>
      <w:r w:rsidR="00B001E7" w:rsidRPr="00D764EA">
        <w:rPr>
          <w:rFonts w:ascii="Arial" w:eastAsia="Calibri" w:hAnsi="Arial" w:cs="Arial"/>
          <w:color w:val="000000"/>
          <w:sz w:val="24"/>
          <w:szCs w:val="24"/>
          <w:lang/>
        </w:rPr>
        <w:t>Ulica kralja Petra I br. 48 84210 Pljevlja</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FA5D93">
      <w:pPr>
        <w:spacing w:after="0" w:line="240" w:lineRule="auto"/>
        <w:jc w:val="both"/>
        <w:rPr>
          <w:rFonts w:ascii="Arial" w:eastAsia="Times New Roman" w:hAnsi="Arial" w:cs="Arial"/>
          <w:i/>
          <w:iCs/>
          <w:color w:val="000000"/>
          <w:sz w:val="24"/>
          <w:szCs w:val="24"/>
          <w:lang/>
        </w:rPr>
      </w:pPr>
      <w:r w:rsidRPr="00D764EA">
        <w:rPr>
          <w:rFonts w:ascii="Arial" w:eastAsia="Times New Roman" w:hAnsi="Arial" w:cs="Arial"/>
          <w:color w:val="000000"/>
          <w:sz w:val="24"/>
          <w:szCs w:val="24"/>
          <w:lang/>
        </w:rPr>
        <w:t xml:space="preserve">radnim danima od </w:t>
      </w:r>
      <w:r w:rsidR="00B001E7" w:rsidRPr="00D764EA">
        <w:rPr>
          <w:rFonts w:ascii="Arial" w:eastAsia="Times New Roman" w:hAnsi="Arial" w:cs="Arial"/>
          <w:color w:val="000000"/>
          <w:sz w:val="24"/>
          <w:szCs w:val="24"/>
          <w:lang/>
        </w:rPr>
        <w:t>07:00</w:t>
      </w:r>
      <w:r w:rsidRPr="00D764EA">
        <w:rPr>
          <w:rFonts w:ascii="Arial" w:eastAsia="Times New Roman" w:hAnsi="Arial" w:cs="Arial"/>
          <w:color w:val="000000"/>
          <w:sz w:val="24"/>
          <w:szCs w:val="24"/>
          <w:lang/>
        </w:rPr>
        <w:t xml:space="preserve"> do </w:t>
      </w:r>
      <w:r w:rsidR="00B001E7" w:rsidRPr="00D764EA">
        <w:rPr>
          <w:rFonts w:ascii="Arial" w:eastAsia="Times New Roman" w:hAnsi="Arial" w:cs="Arial"/>
          <w:color w:val="000000"/>
          <w:sz w:val="24"/>
          <w:szCs w:val="24"/>
          <w:lang/>
        </w:rPr>
        <w:t>15:00</w:t>
      </w:r>
      <w:r w:rsidRPr="00D764EA">
        <w:rPr>
          <w:rFonts w:ascii="Arial" w:eastAsia="Times New Roman" w:hAnsi="Arial" w:cs="Arial"/>
          <w:color w:val="000000"/>
          <w:sz w:val="24"/>
          <w:szCs w:val="24"/>
          <w:lang/>
        </w:rPr>
        <w:t xml:space="preserve"> sati, zaključno sa danom </w:t>
      </w:r>
      <w:r w:rsidR="00FA5D93" w:rsidRPr="00D764EA">
        <w:rPr>
          <w:rFonts w:ascii="Arial" w:eastAsia="Times New Roman" w:hAnsi="Arial" w:cs="Arial"/>
          <w:color w:val="000000"/>
          <w:sz w:val="24"/>
          <w:szCs w:val="24"/>
          <w:lang/>
        </w:rPr>
        <w:t>27.05.2021. godine do 11:00 sati.</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rPr>
      </w:pPr>
      <w:bookmarkStart w:id="8" w:name="_Toc62730562"/>
      <w:r w:rsidRPr="00D764EA">
        <w:rPr>
          <w:rFonts w:ascii="Arial" w:eastAsia="Times New Roman" w:hAnsi="Arial" w:cs="Arial"/>
          <w:b/>
          <w:sz w:val="24"/>
          <w:szCs w:val="24"/>
          <w:lang/>
        </w:rPr>
        <w:t>USLOVI ZA AKTIVIRANJE GARANCIJE PONUDE</w:t>
      </w:r>
      <w:r w:rsidRPr="00D764EA">
        <w:rPr>
          <w:rFonts w:ascii="Arial" w:eastAsia="Times New Roman" w:hAnsi="Arial" w:cs="Arial"/>
          <w:b/>
          <w:sz w:val="24"/>
          <w:szCs w:val="24"/>
          <w:vertAlign w:val="superscript"/>
          <w:lang/>
        </w:rPr>
        <w:footnoteReference w:id="11"/>
      </w:r>
      <w:bookmarkEnd w:id="8"/>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Garancija ponude će se aktivirati ako ponuđač: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1) odustane od ponude u roku važenja ponude;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2) ne dostavi zahtijevane dokaze prije potpisivanja ugovora;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3) odbije da potpiše ugovor o javnoj nabavci ili okvirni sporazum; ili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4) u izjavi privrednog subjekta navede netačne činjenice o ispunjenosti uslova iz člana 111 stav 4 Zakona o javnim nabavkama.</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rPr>
      </w:pPr>
      <w:bookmarkStart w:id="10" w:name="_Toc62730563"/>
      <w:r w:rsidRPr="00D764EA">
        <w:rPr>
          <w:rFonts w:ascii="Arial" w:eastAsia="Times New Roman" w:hAnsi="Arial" w:cs="Arial"/>
          <w:b/>
          <w:sz w:val="24"/>
          <w:szCs w:val="24"/>
          <w:lang/>
        </w:rPr>
        <w:t>TAJNOST PODATAKA</w:t>
      </w:r>
      <w:bookmarkEnd w:id="10"/>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 </w:t>
      </w: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Tenderska dokumentacija sadrži tajne podatke</w:t>
      </w:r>
    </w:p>
    <w:p w:rsidR="005A76E2" w:rsidRPr="00D764EA" w:rsidRDefault="005A76E2" w:rsidP="005A76E2">
      <w:pPr>
        <w:spacing w:after="0" w:line="240" w:lineRule="auto"/>
        <w:jc w:val="both"/>
        <w:rPr>
          <w:rFonts w:ascii="Arial" w:eastAsia="Times New Roman" w:hAnsi="Arial" w:cs="Arial"/>
          <w:color w:val="000000"/>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sym w:font="Wingdings" w:char="F0A8"/>
      </w:r>
      <w:r w:rsidRPr="00D764EA">
        <w:rPr>
          <w:rFonts w:ascii="Arial" w:eastAsia="Times New Roman" w:hAnsi="Arial" w:cs="Arial"/>
          <w:color w:val="000000"/>
          <w:sz w:val="24"/>
          <w:szCs w:val="24"/>
          <w:lang/>
        </w:rPr>
        <w:t xml:space="preserve"> ne</w:t>
      </w:r>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rPr>
      </w:pPr>
      <w:bookmarkStart w:id="11" w:name="_Toc62730564"/>
      <w:r w:rsidRPr="00D764EA">
        <w:rPr>
          <w:rFonts w:ascii="Arial" w:eastAsia="Times New Roman" w:hAnsi="Arial" w:cs="Arial"/>
          <w:b/>
          <w:sz w:val="24"/>
          <w:szCs w:val="24"/>
          <w:lang/>
        </w:rPr>
        <w:lastRenderedPageBreak/>
        <w:t>UPUTSTVO ZA SAČINJAVANJE PONUDE</w:t>
      </w:r>
      <w:bookmarkEnd w:id="11"/>
    </w:p>
    <w:p w:rsidR="005A76E2" w:rsidRPr="00D764EA" w:rsidRDefault="005A76E2" w:rsidP="005A76E2">
      <w:pPr>
        <w:spacing w:after="0" w:line="240" w:lineRule="auto"/>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Ponude se sačinjava u ESJN u skladu sa tenderskom dokumentacijom i važećim Pravilnikom o sadržaju ponude i uputstvu za sačinjavanje i podnošenje ponude. </w:t>
      </w: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Ispunjenost uslova za učešće u postupku javne nabavke dokazuje se izjavom privrednog subjekta, koja se sačinjava na obrascu datom u Pravilniku o obrascu izjave privrednog subjekta.</w:t>
      </w:r>
    </w:p>
    <w:p w:rsidR="005A76E2" w:rsidRPr="00D764EA" w:rsidRDefault="005A76E2" w:rsidP="005A76E2">
      <w:pPr>
        <w:spacing w:after="0" w:line="240" w:lineRule="auto"/>
        <w:jc w:val="both"/>
        <w:rPr>
          <w:rFonts w:ascii="Arial" w:eastAsia="Times New Roman" w:hAnsi="Arial" w:cs="Arial"/>
          <w:i/>
          <w:iCs/>
          <w:color w:val="000000"/>
          <w:sz w:val="24"/>
          <w:szCs w:val="24"/>
          <w:lang/>
        </w:rPr>
      </w:pPr>
      <w:r w:rsidRPr="00D764EA">
        <w:rPr>
          <w:rFonts w:ascii="Arial" w:eastAsia="Times New Roman" w:hAnsi="Arial" w:cs="Arial"/>
          <w:sz w:val="24"/>
          <w:szCs w:val="24"/>
          <w:lang/>
        </w:rPr>
        <w:t xml:space="preserve">Ponuđač je dužan da tačno i nedvosmisleno popuni </w:t>
      </w:r>
      <w:r w:rsidRPr="00D764EA">
        <w:rPr>
          <w:rFonts w:ascii="Arial" w:eastAsia="Calibri" w:hAnsi="Arial" w:cs="Arial"/>
          <w:sz w:val="24"/>
          <w:szCs w:val="24"/>
          <w:lang/>
        </w:rPr>
        <w:t>Izjavu privrednog subjekta u skladu sa zahtjevima iz tenderske dokumentacije.</w:t>
      </w:r>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rPr>
      </w:pPr>
      <w:bookmarkStart w:id="12" w:name="_Toc62730565"/>
      <w:r w:rsidRPr="00D764EA">
        <w:rPr>
          <w:rFonts w:ascii="Arial" w:eastAsia="Times New Roman" w:hAnsi="Arial" w:cs="Arial"/>
          <w:b/>
          <w:sz w:val="24"/>
          <w:szCs w:val="24"/>
          <w:lang/>
        </w:rPr>
        <w:t>NAČIN ZAKLJUČIVANJA I IZMJENE UGOVORA O JAVNOJ NABAVCI</w:t>
      </w:r>
      <w:bookmarkEnd w:id="12"/>
    </w:p>
    <w:p w:rsidR="005A76E2" w:rsidRPr="00D764EA" w:rsidRDefault="005A76E2" w:rsidP="005A76E2">
      <w:pPr>
        <w:spacing w:after="0" w:line="240" w:lineRule="auto"/>
        <w:jc w:val="both"/>
        <w:rPr>
          <w:rFonts w:ascii="Arial" w:eastAsia="Times New Roman" w:hAnsi="Arial" w:cs="Arial"/>
          <w:i/>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Naručilac zaključuje ugovor o javnoj nabavci u pisanom ili elektronskom obliku sa ponuđačem čija je ponuda izabrana kao najpovoljnija, nakon izvršnosti odluke o izboru najpovoljnije ponude. </w:t>
      </w:r>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Ugovor o javnoj nabavci mora da bude u skladu sa uslovima utvrđenim tenderskom dokumentacijom, izabranom ponudom i odlukom o izboru najpovoljnije ponude, osim u pogledu iskazivanja PDV-a.</w:t>
      </w:r>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Ugovor između naručioca i ponuđača čija je ponuda izabrana kao najpovoljnija, pored uslova koji su propisani ovom tenderskom dokumentacijom, će sadržati i sljedeće:</w:t>
      </w:r>
      <w:r w:rsidRPr="00D764EA">
        <w:rPr>
          <w:rFonts w:ascii="Arial" w:eastAsia="Times New Roman" w:hAnsi="Arial" w:cs="Arial"/>
          <w:color w:val="000000"/>
          <w:sz w:val="24"/>
          <w:szCs w:val="24"/>
          <w:vertAlign w:val="superscript"/>
          <w:lang/>
        </w:rPr>
        <w:footnoteReference w:id="12"/>
      </w:r>
    </w:p>
    <w:p w:rsidR="00B001E7" w:rsidRPr="00D764EA" w:rsidRDefault="00B001E7" w:rsidP="00B001E7">
      <w:pPr>
        <w:spacing w:after="0" w:line="240" w:lineRule="auto"/>
        <w:jc w:val="both"/>
        <w:rPr>
          <w:rFonts w:ascii="Arial" w:eastAsia="Times New Roman" w:hAnsi="Arial" w:cs="Arial"/>
          <w:color w:val="000000"/>
          <w:sz w:val="24"/>
          <w:szCs w:val="24"/>
          <w:u w:val="single"/>
          <w:lang/>
        </w:rPr>
      </w:pPr>
      <w:r w:rsidRPr="00D764EA">
        <w:rPr>
          <w:rFonts w:ascii="Arial" w:eastAsia="Times New Roman" w:hAnsi="Arial" w:cs="Arial"/>
          <w:color w:val="000000"/>
          <w:sz w:val="24"/>
          <w:szCs w:val="24"/>
          <w:u w:val="single"/>
          <w:lang/>
        </w:rPr>
        <w:t>Ugovor o javnoj nabavci tokom njegovog trajanja može da se izmijeni bez sprovođenja novog postupka javne nabavke u skladu sa članom 151 stav 1 tačka 3 Zakona o javnim nabavkama: kada je potreba za izmjenom ugovora nastala zbog okolnosti koje naručilac u vrijeme zaključivanja ugovora nije mogao da predvidi, a izmjenom se ne mijenja priroda ugovora a povećanje vrijednosti ugovora nije veće od 20% vrijednosti prvobitnog ugovora</w:t>
      </w:r>
    </w:p>
    <w:p w:rsidR="005A76E2" w:rsidRPr="00D764EA" w:rsidRDefault="005A76E2" w:rsidP="005A76E2">
      <w:pPr>
        <w:spacing w:after="0" w:line="240" w:lineRule="auto"/>
        <w:jc w:val="both"/>
        <w:rPr>
          <w:rFonts w:ascii="Arial" w:eastAsia="Times New Roman" w:hAnsi="Arial" w:cs="Arial"/>
          <w:b/>
          <w:bCs/>
          <w:color w:val="FF0000"/>
          <w:sz w:val="24"/>
          <w:szCs w:val="24"/>
          <w:lang/>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rPr>
      </w:pPr>
      <w:bookmarkStart w:id="13" w:name="_Toc62730566"/>
      <w:r w:rsidRPr="00D764EA">
        <w:rPr>
          <w:rFonts w:ascii="Arial" w:eastAsia="Times New Roman" w:hAnsi="Arial" w:cs="Arial"/>
          <w:b/>
          <w:sz w:val="24"/>
          <w:szCs w:val="24"/>
          <w:lang/>
        </w:rPr>
        <w:t>ZAHTJEV ZA POJAŠNJENJE ILI IZMJENU I DOPUNU TENDERSKE DOKUMENTACIJE</w:t>
      </w:r>
      <w:bookmarkEnd w:id="13"/>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autoSpaceDE w:val="0"/>
        <w:autoSpaceDN w:val="0"/>
        <w:adjustRightInd w:val="0"/>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5A76E2" w:rsidRPr="00D764EA" w:rsidRDefault="005A76E2" w:rsidP="005A76E2">
      <w:pPr>
        <w:spacing w:after="0" w:line="240" w:lineRule="auto"/>
        <w:jc w:val="both"/>
        <w:rPr>
          <w:rFonts w:ascii="Arial" w:eastAsia="Times New Roman" w:hAnsi="Arial" w:cs="Arial"/>
          <w:sz w:val="24"/>
          <w:szCs w:val="24"/>
          <w:lang/>
        </w:rPr>
      </w:pPr>
    </w:p>
    <w:p w:rsidR="005A76E2" w:rsidRPr="00D764EA" w:rsidRDefault="005A76E2" w:rsidP="005A76E2">
      <w:pPr>
        <w:spacing w:after="0" w:line="240" w:lineRule="auto"/>
        <w:jc w:val="both"/>
        <w:rPr>
          <w:rFonts w:ascii="Arial" w:eastAsia="Times New Roman" w:hAnsi="Arial" w:cs="Arial"/>
          <w:sz w:val="24"/>
          <w:szCs w:val="24"/>
          <w:lang/>
        </w:rPr>
      </w:pPr>
      <w:r w:rsidRPr="00D764EA">
        <w:rPr>
          <w:rFonts w:ascii="Arial" w:eastAsia="Times New Roman" w:hAnsi="Arial" w:cs="Arial"/>
          <w:sz w:val="24"/>
          <w:szCs w:val="24"/>
          <w:lang/>
        </w:rPr>
        <w:t>Privredni subjekat ima pravo da pisanim zahtjevom traži od naručioca pojašnjenje tenderske dokumentacije najkasnije deset dana prije isteka roka određenog za dostavljanje ponuda.</w:t>
      </w:r>
    </w:p>
    <w:p w:rsidR="00AF5F4F"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Zahtjev se podnosi isključivo putem ESJN-a.</w:t>
      </w:r>
    </w:p>
    <w:p w:rsidR="005A76E2" w:rsidRPr="00D764EA" w:rsidRDefault="005A76E2" w:rsidP="009D68C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rPr>
      </w:pPr>
      <w:bookmarkStart w:id="14" w:name="_Toc416180136"/>
      <w:bookmarkStart w:id="15" w:name="_Toc508349235"/>
      <w:bookmarkStart w:id="16" w:name="_Toc62730567"/>
      <w:r w:rsidRPr="00D764EA">
        <w:rPr>
          <w:rFonts w:ascii="Arial" w:eastAsia="Times New Roman" w:hAnsi="Arial" w:cs="Arial"/>
          <w:b/>
          <w:sz w:val="24"/>
          <w:szCs w:val="24"/>
          <w:lang/>
        </w:rPr>
        <w:lastRenderedPageBreak/>
        <w:t>IZJAVA NARUČIOCA O NEPOSTOJANJU SUKOBA INTERESA</w:t>
      </w:r>
      <w:bookmarkEnd w:id="14"/>
      <w:bookmarkEnd w:id="15"/>
      <w:bookmarkEnd w:id="16"/>
    </w:p>
    <w:p w:rsidR="005A76E2" w:rsidRPr="00D764EA" w:rsidRDefault="005A76E2" w:rsidP="005A76E2">
      <w:pPr>
        <w:tabs>
          <w:tab w:val="left" w:pos="1701"/>
          <w:tab w:val="left" w:pos="4820"/>
        </w:tabs>
        <w:spacing w:after="0" w:line="240" w:lineRule="auto"/>
        <w:jc w:val="both"/>
        <w:rPr>
          <w:rFonts w:ascii="Arial" w:eastAsia="Times New Roman" w:hAnsi="Arial" w:cs="Arial"/>
          <w:color w:val="000000"/>
          <w:sz w:val="24"/>
          <w:szCs w:val="24"/>
          <w:u w:val="single"/>
          <w:lang/>
        </w:rPr>
      </w:pPr>
    </w:p>
    <w:p w:rsidR="005A76E2" w:rsidRPr="00D764EA" w:rsidRDefault="00B001E7" w:rsidP="005A76E2">
      <w:pPr>
        <w:tabs>
          <w:tab w:val="left" w:pos="1701"/>
          <w:tab w:val="left" w:pos="4820"/>
        </w:tabs>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u w:val="single"/>
          <w:lang/>
        </w:rPr>
        <w:t>OPŠTINA PLJEVLJA</w:t>
      </w: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Broj: </w:t>
      </w:r>
      <w:r w:rsidR="00C04F0B" w:rsidRPr="00D764EA">
        <w:rPr>
          <w:rFonts w:ascii="Arial" w:hAnsi="Arial" w:cs="Arial"/>
          <w:color w:val="000000"/>
          <w:sz w:val="24"/>
          <w:szCs w:val="24"/>
          <w:lang w:val="pl-PL"/>
        </w:rPr>
        <w:t>06-426/21-261/3</w:t>
      </w:r>
    </w:p>
    <w:p w:rsidR="005A76E2" w:rsidRPr="00D764EA" w:rsidRDefault="005A76E2" w:rsidP="005A76E2">
      <w:pPr>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Mjesto i datum:</w:t>
      </w:r>
      <w:r w:rsidR="00FA5D93" w:rsidRPr="00D764EA">
        <w:rPr>
          <w:rFonts w:ascii="Arial" w:eastAsia="Times New Roman" w:hAnsi="Arial" w:cs="Arial"/>
          <w:color w:val="000000"/>
          <w:sz w:val="24"/>
          <w:szCs w:val="24"/>
          <w:lang/>
        </w:rPr>
        <w:t>Pljevlja, 26.04.2021. godine</w:t>
      </w:r>
    </w:p>
    <w:p w:rsidR="005A76E2" w:rsidRPr="00D764EA" w:rsidRDefault="005A76E2" w:rsidP="005A76E2">
      <w:pPr>
        <w:spacing w:after="0" w:line="240" w:lineRule="auto"/>
        <w:jc w:val="both"/>
        <w:rPr>
          <w:rFonts w:ascii="Arial" w:eastAsia="Times New Roman" w:hAnsi="Arial" w:cs="Arial"/>
          <w:b/>
          <w:bCs/>
          <w:color w:val="000000"/>
          <w:sz w:val="24"/>
          <w:szCs w:val="24"/>
          <w:lang/>
        </w:rPr>
      </w:pPr>
    </w:p>
    <w:p w:rsidR="005A76E2" w:rsidRPr="00D764EA" w:rsidRDefault="005A76E2" w:rsidP="005A76E2">
      <w:pPr>
        <w:tabs>
          <w:tab w:val="left" w:pos="3290"/>
        </w:tabs>
        <w:spacing w:after="0" w:line="240" w:lineRule="auto"/>
        <w:ind w:firstLine="708"/>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U skladu sa članom 43 stav 1 Zakona o javnim nabavkama („Službeni list CG”, br.74/19), </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lang/>
        </w:rPr>
      </w:pPr>
    </w:p>
    <w:p w:rsidR="005A76E2" w:rsidRPr="00D764EA" w:rsidRDefault="005A76E2" w:rsidP="005A76E2">
      <w:pPr>
        <w:tabs>
          <w:tab w:val="left" w:pos="3290"/>
        </w:tabs>
        <w:spacing w:after="0" w:line="240" w:lineRule="auto"/>
        <w:jc w:val="center"/>
        <w:rPr>
          <w:rFonts w:ascii="Arial" w:eastAsia="Times New Roman" w:hAnsi="Arial" w:cs="Arial"/>
          <w:b/>
          <w:bCs/>
          <w:color w:val="000000"/>
          <w:sz w:val="24"/>
          <w:szCs w:val="24"/>
          <w:lang/>
        </w:rPr>
      </w:pPr>
      <w:r w:rsidRPr="00D764EA">
        <w:rPr>
          <w:rFonts w:ascii="Arial" w:eastAsia="Times New Roman" w:hAnsi="Arial" w:cs="Arial"/>
          <w:b/>
          <w:bCs/>
          <w:color w:val="000000"/>
          <w:sz w:val="24"/>
          <w:szCs w:val="24"/>
          <w:lang/>
        </w:rPr>
        <w:t>Izjavljujem</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lang/>
        </w:rPr>
      </w:pP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da u postupku javne nabavke redni broj </w:t>
      </w:r>
      <w:r w:rsidR="00FA5D93" w:rsidRPr="00D764EA">
        <w:rPr>
          <w:rFonts w:ascii="Arial" w:eastAsia="Times New Roman" w:hAnsi="Arial" w:cs="Arial"/>
          <w:color w:val="000000"/>
          <w:sz w:val="24"/>
          <w:szCs w:val="24"/>
          <w:lang/>
        </w:rPr>
        <w:t>70</w:t>
      </w:r>
      <w:r w:rsidRPr="00D764EA">
        <w:rPr>
          <w:rFonts w:ascii="Arial" w:eastAsia="Times New Roman" w:hAnsi="Arial" w:cs="Arial"/>
          <w:color w:val="000000"/>
          <w:sz w:val="24"/>
          <w:szCs w:val="24"/>
          <w:lang/>
        </w:rPr>
        <w:t xml:space="preserve"> iz Plana javne nabavke broj </w:t>
      </w:r>
      <w:r w:rsidR="00C04F0B" w:rsidRPr="00D764EA">
        <w:rPr>
          <w:rFonts w:ascii="Arial" w:hAnsi="Arial" w:cs="Arial"/>
          <w:sz w:val="24"/>
          <w:szCs w:val="24"/>
          <w:lang w:val="pl-PL"/>
        </w:rPr>
        <w:t>01-426/20-1929/</w:t>
      </w:r>
      <w:r w:rsidR="00C04F0B" w:rsidRPr="00D764EA">
        <w:rPr>
          <w:rFonts w:ascii="Arial" w:hAnsi="Arial" w:cs="Arial"/>
          <w:color w:val="000000"/>
          <w:sz w:val="24"/>
          <w:szCs w:val="24"/>
          <w:lang w:val="sr-Latn-CS"/>
        </w:rPr>
        <w:t xml:space="preserve">18 od 26.01.2021. </w:t>
      </w:r>
      <w:r w:rsidR="00FA5D93" w:rsidRPr="00D764EA">
        <w:rPr>
          <w:rFonts w:ascii="Arial" w:eastAsia="Times New Roman" w:hAnsi="Arial" w:cs="Arial"/>
          <w:color w:val="000000"/>
          <w:sz w:val="24"/>
          <w:szCs w:val="24"/>
          <w:lang/>
        </w:rPr>
        <w:t xml:space="preserve">godine </w:t>
      </w:r>
      <w:r w:rsidRPr="00D764EA">
        <w:rPr>
          <w:rFonts w:ascii="Arial" w:eastAsia="Times New Roman" w:hAnsi="Arial" w:cs="Arial"/>
          <w:color w:val="000000"/>
          <w:sz w:val="24"/>
          <w:szCs w:val="24"/>
          <w:lang/>
        </w:rPr>
        <w:t xml:space="preserve">za </w:t>
      </w:r>
      <w:r w:rsidR="00FA5D93" w:rsidRPr="00D764EA">
        <w:rPr>
          <w:rFonts w:ascii="Arial" w:eastAsia="Times New Roman" w:hAnsi="Arial" w:cs="Arial"/>
          <w:color w:val="000000"/>
          <w:sz w:val="24"/>
          <w:szCs w:val="24"/>
          <w:lang/>
        </w:rPr>
        <w:t>– Nabavka peleta za grijanje</w:t>
      </w:r>
      <w:r w:rsidR="00C04F0B" w:rsidRPr="00D764EA">
        <w:rPr>
          <w:rFonts w:ascii="Arial" w:eastAsia="Times New Roman" w:hAnsi="Arial" w:cs="Arial"/>
          <w:color w:val="000000"/>
          <w:sz w:val="24"/>
          <w:szCs w:val="24"/>
          <w:lang/>
        </w:rPr>
        <w:t>,</w:t>
      </w:r>
      <w:r w:rsidR="00FA5D93" w:rsidRPr="00D764EA">
        <w:rPr>
          <w:rFonts w:ascii="Arial" w:eastAsia="Times New Roman" w:hAnsi="Arial" w:cs="Arial"/>
          <w:i/>
          <w:color w:val="000000"/>
          <w:sz w:val="24"/>
          <w:szCs w:val="24"/>
          <w:lang/>
        </w:rPr>
        <w:t xml:space="preserve"> </w:t>
      </w:r>
      <w:r w:rsidRPr="00D764EA">
        <w:rPr>
          <w:rFonts w:ascii="Arial" w:eastAsia="Times New Roman" w:hAnsi="Arial" w:cs="Arial"/>
          <w:color w:val="000000"/>
          <w:sz w:val="24"/>
          <w:szCs w:val="24"/>
          <w:lang/>
        </w:rPr>
        <w:t>nijesam u sukobu interesa u smislu člana 41 stav 1 tačka 1 Zakona o javnim nabavkama i da ne postoji ekonomski i drugi lični interes koji može uticati na moju nepristrasnost i nezavisnost u ovom postupku javne nabavke.</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lang/>
        </w:rPr>
      </w:pP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Ovlašćeno lice naručioca</w:t>
      </w: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Igor Golubović, predsjednik</w:t>
      </w:r>
    </w:p>
    <w:p w:rsidR="005A76E2"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 _____________</w:t>
      </w:r>
      <w:r w:rsidR="00FA5D93" w:rsidRPr="00D764EA">
        <w:rPr>
          <w:rFonts w:ascii="Arial" w:eastAsia="Times New Roman" w:hAnsi="Arial" w:cs="Arial"/>
          <w:color w:val="000000"/>
          <w:sz w:val="24"/>
          <w:szCs w:val="24"/>
          <w:lang/>
        </w:rPr>
        <w:t>________</w:t>
      </w: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lang/>
        </w:rPr>
      </w:pP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mr Zoran Čolović, sekretar</w:t>
      </w: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_____________________</w:t>
      </w:r>
    </w:p>
    <w:p w:rsidR="005A76E2" w:rsidRPr="00D764EA" w:rsidRDefault="00FA5D93" w:rsidP="005A76E2">
      <w:pPr>
        <w:tabs>
          <w:tab w:val="left" w:pos="3290"/>
        </w:tabs>
        <w:spacing w:after="0" w:line="240" w:lineRule="auto"/>
        <w:ind w:left="5664" w:firstLine="708"/>
        <w:jc w:val="center"/>
        <w:rPr>
          <w:rFonts w:ascii="Arial" w:eastAsia="Times New Roman" w:hAnsi="Arial" w:cs="Arial"/>
          <w:i/>
          <w:iCs/>
          <w:color w:val="000000"/>
          <w:sz w:val="24"/>
          <w:szCs w:val="24"/>
          <w:lang/>
        </w:rPr>
      </w:pPr>
      <w:r w:rsidRPr="00D764EA">
        <w:rPr>
          <w:rFonts w:ascii="Arial" w:eastAsia="Times New Roman" w:hAnsi="Arial" w:cs="Arial"/>
          <w:i/>
          <w:iCs/>
          <w:color w:val="000000"/>
          <w:sz w:val="24"/>
          <w:szCs w:val="24"/>
          <w:lang/>
        </w:rPr>
        <w:t xml:space="preserve">                  </w:t>
      </w: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Službenik za javne nabavke </w:t>
      </w:r>
    </w:p>
    <w:p w:rsidR="00FA5D93" w:rsidRPr="00D764EA" w:rsidRDefault="00FA5D93" w:rsidP="00FA5D93">
      <w:pPr>
        <w:tabs>
          <w:tab w:val="left" w:pos="3290"/>
        </w:tabs>
        <w:spacing w:after="0" w:line="240" w:lineRule="auto"/>
        <w:ind w:firstLine="1134"/>
        <w:jc w:val="center"/>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                                                                                   Blažo Šubarić</w:t>
      </w:r>
    </w:p>
    <w:p w:rsidR="005A76E2" w:rsidRPr="00D764EA" w:rsidRDefault="005A76E2" w:rsidP="005A76E2">
      <w:pPr>
        <w:tabs>
          <w:tab w:val="left" w:pos="3290"/>
        </w:tabs>
        <w:spacing w:after="0" w:line="240" w:lineRule="auto"/>
        <w:ind w:firstLine="1134"/>
        <w:jc w:val="right"/>
        <w:rPr>
          <w:rFonts w:ascii="Arial" w:eastAsia="Times New Roman" w:hAnsi="Arial" w:cs="Arial"/>
          <w:i/>
          <w:iCs/>
          <w:color w:val="000000"/>
          <w:sz w:val="24"/>
          <w:szCs w:val="24"/>
          <w:lang/>
        </w:rPr>
      </w:pPr>
      <w:r w:rsidRPr="00D764EA">
        <w:rPr>
          <w:rFonts w:ascii="Arial" w:eastAsia="Times New Roman" w:hAnsi="Arial" w:cs="Arial"/>
          <w:color w:val="000000"/>
          <w:sz w:val="24"/>
          <w:szCs w:val="24"/>
          <w:lang/>
        </w:rPr>
        <w:t>________________</w:t>
      </w:r>
      <w:r w:rsidR="00FA5D93" w:rsidRPr="00D764EA">
        <w:rPr>
          <w:rFonts w:ascii="Arial" w:eastAsia="Times New Roman" w:hAnsi="Arial" w:cs="Arial"/>
          <w:color w:val="000000"/>
          <w:sz w:val="24"/>
          <w:szCs w:val="24"/>
          <w:lang/>
        </w:rPr>
        <w:t>_____</w:t>
      </w:r>
      <w:r w:rsidRPr="00D764EA">
        <w:rPr>
          <w:rFonts w:ascii="Arial" w:eastAsia="Times New Roman" w:hAnsi="Arial" w:cs="Arial"/>
          <w:i/>
          <w:iCs/>
          <w:color w:val="000000"/>
          <w:sz w:val="24"/>
          <w:szCs w:val="24"/>
          <w:lang/>
        </w:rPr>
        <w:t xml:space="preserve"> </w:t>
      </w:r>
    </w:p>
    <w:p w:rsidR="005A76E2" w:rsidRPr="00D764EA" w:rsidRDefault="00FA5D93" w:rsidP="005A76E2">
      <w:pPr>
        <w:tabs>
          <w:tab w:val="left" w:pos="3290"/>
        </w:tabs>
        <w:spacing w:after="0" w:line="240" w:lineRule="auto"/>
        <w:ind w:left="5664" w:firstLine="708"/>
        <w:jc w:val="center"/>
        <w:rPr>
          <w:rFonts w:ascii="Arial" w:eastAsia="Times New Roman" w:hAnsi="Arial" w:cs="Arial"/>
          <w:i/>
          <w:iCs/>
          <w:color w:val="000000"/>
          <w:sz w:val="24"/>
          <w:szCs w:val="24"/>
          <w:lang/>
        </w:rPr>
      </w:pPr>
      <w:r w:rsidRPr="00D764EA">
        <w:rPr>
          <w:rFonts w:ascii="Arial" w:eastAsia="Times New Roman" w:hAnsi="Arial" w:cs="Arial"/>
          <w:i/>
          <w:iCs/>
          <w:color w:val="000000"/>
          <w:sz w:val="24"/>
          <w:szCs w:val="24"/>
          <w:lang/>
        </w:rPr>
        <w:t xml:space="preserve"> </w:t>
      </w: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Lice koje je učestvovalo u planiranju javne nabavke </w:t>
      </w:r>
    </w:p>
    <w:p w:rsidR="00FA5D93" w:rsidRPr="00D764EA" w:rsidRDefault="009D68CE" w:rsidP="009D68CE">
      <w:pPr>
        <w:tabs>
          <w:tab w:val="left" w:pos="3290"/>
        </w:tabs>
        <w:spacing w:after="0" w:line="240" w:lineRule="auto"/>
        <w:ind w:firstLine="1134"/>
        <w:jc w:val="center"/>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                                                                                 </w:t>
      </w:r>
      <w:r w:rsidR="00FA5D93" w:rsidRPr="00D764EA">
        <w:rPr>
          <w:rFonts w:ascii="Arial" w:eastAsia="Times New Roman" w:hAnsi="Arial" w:cs="Arial"/>
          <w:color w:val="000000"/>
          <w:sz w:val="24"/>
          <w:szCs w:val="24"/>
          <w:lang/>
        </w:rPr>
        <w:t>mr Mervan Avdović</w:t>
      </w:r>
    </w:p>
    <w:p w:rsidR="005A76E2"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__________________</w:t>
      </w:r>
      <w:r w:rsidR="00FA5D93" w:rsidRPr="00D764EA">
        <w:rPr>
          <w:rFonts w:ascii="Arial" w:eastAsia="Times New Roman" w:hAnsi="Arial" w:cs="Arial"/>
          <w:color w:val="000000"/>
          <w:sz w:val="24"/>
          <w:szCs w:val="24"/>
          <w:lang/>
        </w:rPr>
        <w:t>__</w:t>
      </w:r>
    </w:p>
    <w:p w:rsidR="005A76E2" w:rsidRPr="00D764EA" w:rsidRDefault="005A76E2" w:rsidP="005A76E2">
      <w:pPr>
        <w:spacing w:after="0" w:line="240" w:lineRule="auto"/>
        <w:ind w:left="6372"/>
        <w:jc w:val="center"/>
        <w:rPr>
          <w:rFonts w:ascii="Arial" w:eastAsia="Times New Roman" w:hAnsi="Arial" w:cs="Arial"/>
          <w:i/>
          <w:iCs/>
          <w:color w:val="000000"/>
          <w:sz w:val="24"/>
          <w:szCs w:val="24"/>
          <w:lang/>
        </w:rPr>
      </w:pPr>
    </w:p>
    <w:p w:rsidR="00FA5D93" w:rsidRPr="00D764EA" w:rsidRDefault="005A76E2" w:rsidP="00FA5D93">
      <w:pPr>
        <w:tabs>
          <w:tab w:val="left" w:pos="3290"/>
        </w:tabs>
        <w:spacing w:after="0" w:line="240" w:lineRule="auto"/>
        <w:jc w:val="right"/>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                 Član komisije </w:t>
      </w:r>
      <w:r w:rsidRPr="00D764EA">
        <w:rPr>
          <w:rFonts w:ascii="Arial" w:eastAsia="Times New Roman" w:hAnsi="Arial" w:cs="Arial"/>
          <w:sz w:val="24"/>
          <w:szCs w:val="24"/>
          <w:lang/>
        </w:rPr>
        <w:t>za sprovođenje postupka javne nabavk</w:t>
      </w:r>
      <w:r w:rsidRPr="00D764EA">
        <w:rPr>
          <w:rFonts w:ascii="Arial" w:eastAsia="Times New Roman" w:hAnsi="Arial" w:cs="Arial"/>
          <w:iCs/>
          <w:color w:val="000000"/>
          <w:sz w:val="24"/>
          <w:szCs w:val="24"/>
          <w:lang/>
        </w:rPr>
        <w:t>e</w:t>
      </w:r>
    </w:p>
    <w:p w:rsidR="00FA5D93" w:rsidRPr="00D764EA" w:rsidRDefault="009D68CE" w:rsidP="009D68CE">
      <w:pPr>
        <w:tabs>
          <w:tab w:val="left" w:pos="3290"/>
        </w:tabs>
        <w:spacing w:after="0" w:line="240" w:lineRule="auto"/>
        <w:jc w:val="center"/>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                                                                                                   </w:t>
      </w:r>
      <w:r w:rsidR="00FA5D93" w:rsidRPr="00D764EA">
        <w:rPr>
          <w:rFonts w:ascii="Arial" w:eastAsia="Times New Roman" w:hAnsi="Arial" w:cs="Arial"/>
          <w:iCs/>
          <w:color w:val="000000"/>
          <w:sz w:val="24"/>
          <w:szCs w:val="24"/>
          <w:lang/>
        </w:rPr>
        <w:t>Vule Macanović</w:t>
      </w:r>
    </w:p>
    <w:p w:rsidR="005A76E2" w:rsidRPr="00D764EA" w:rsidRDefault="005A76E2" w:rsidP="00FA5D93">
      <w:pPr>
        <w:tabs>
          <w:tab w:val="left" w:pos="3290"/>
        </w:tabs>
        <w:spacing w:after="0" w:line="240" w:lineRule="auto"/>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________________</w:t>
      </w:r>
      <w:r w:rsidR="009D68CE" w:rsidRPr="00D764EA">
        <w:rPr>
          <w:rFonts w:ascii="Arial" w:eastAsia="Times New Roman" w:hAnsi="Arial" w:cs="Arial"/>
          <w:color w:val="000000"/>
          <w:sz w:val="24"/>
          <w:szCs w:val="24"/>
          <w:lang/>
        </w:rPr>
        <w:t>___</w:t>
      </w:r>
    </w:p>
    <w:p w:rsidR="005A76E2" w:rsidRPr="00D764EA" w:rsidRDefault="005A76E2" w:rsidP="005A76E2">
      <w:pPr>
        <w:spacing w:after="0" w:line="240" w:lineRule="auto"/>
        <w:ind w:left="6372"/>
        <w:jc w:val="center"/>
        <w:rPr>
          <w:rFonts w:ascii="Arial" w:eastAsia="Times New Roman" w:hAnsi="Arial" w:cs="Arial"/>
          <w:i/>
          <w:iCs/>
          <w:color w:val="000000"/>
          <w:sz w:val="24"/>
          <w:szCs w:val="24"/>
          <w:lang/>
        </w:rPr>
      </w:pPr>
    </w:p>
    <w:p w:rsidR="009D68CE" w:rsidRPr="00D764EA" w:rsidRDefault="005A76E2" w:rsidP="009D68CE">
      <w:pPr>
        <w:tabs>
          <w:tab w:val="left" w:pos="3290"/>
        </w:tabs>
        <w:spacing w:after="0" w:line="240" w:lineRule="auto"/>
        <w:ind w:firstLine="1134"/>
        <w:jc w:val="right"/>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Član komisije </w:t>
      </w:r>
      <w:r w:rsidRPr="00D764EA">
        <w:rPr>
          <w:rFonts w:ascii="Arial" w:eastAsia="Times New Roman" w:hAnsi="Arial" w:cs="Arial"/>
          <w:sz w:val="24"/>
          <w:szCs w:val="24"/>
          <w:lang/>
        </w:rPr>
        <w:t>za sprovođenje postupka javne nabavk</w:t>
      </w:r>
      <w:r w:rsidRPr="00D764EA">
        <w:rPr>
          <w:rFonts w:ascii="Arial" w:eastAsia="Times New Roman" w:hAnsi="Arial" w:cs="Arial"/>
          <w:iCs/>
          <w:color w:val="000000"/>
          <w:sz w:val="24"/>
          <w:szCs w:val="24"/>
          <w:lang/>
        </w:rPr>
        <w:t>e</w:t>
      </w:r>
    </w:p>
    <w:p w:rsidR="009D68CE" w:rsidRPr="00D764EA" w:rsidRDefault="009D68CE" w:rsidP="009D68CE">
      <w:pPr>
        <w:tabs>
          <w:tab w:val="left" w:pos="3290"/>
        </w:tabs>
        <w:spacing w:after="0" w:line="240" w:lineRule="auto"/>
        <w:ind w:firstLine="1134"/>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                                                                                             Darko Gazdić</w:t>
      </w:r>
    </w:p>
    <w:p w:rsidR="005A76E2" w:rsidRPr="00D764EA" w:rsidRDefault="005A76E2" w:rsidP="009D68CE">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________________</w:t>
      </w:r>
      <w:r w:rsidR="009D68CE" w:rsidRPr="00D764EA">
        <w:rPr>
          <w:rFonts w:ascii="Arial" w:eastAsia="Times New Roman" w:hAnsi="Arial" w:cs="Arial"/>
          <w:color w:val="000000"/>
          <w:sz w:val="24"/>
          <w:szCs w:val="24"/>
          <w:lang/>
        </w:rPr>
        <w:t>___</w:t>
      </w:r>
    </w:p>
    <w:p w:rsidR="005A76E2" w:rsidRPr="00D764EA" w:rsidRDefault="005A76E2" w:rsidP="005A76E2">
      <w:pPr>
        <w:spacing w:after="0" w:line="240" w:lineRule="auto"/>
        <w:ind w:left="6372"/>
        <w:jc w:val="center"/>
        <w:rPr>
          <w:rFonts w:ascii="Arial" w:eastAsia="Times New Roman" w:hAnsi="Arial" w:cs="Arial"/>
          <w:i/>
          <w:iCs/>
          <w:color w:val="000000"/>
          <w:sz w:val="24"/>
          <w:szCs w:val="24"/>
          <w:lang/>
        </w:rPr>
      </w:pPr>
    </w:p>
    <w:p w:rsidR="009D68CE" w:rsidRPr="00D764EA" w:rsidRDefault="005A76E2" w:rsidP="009D68CE">
      <w:pPr>
        <w:tabs>
          <w:tab w:val="left" w:pos="3290"/>
        </w:tabs>
        <w:spacing w:after="0" w:line="240" w:lineRule="auto"/>
        <w:ind w:firstLine="1134"/>
        <w:jc w:val="right"/>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Član komisije </w:t>
      </w:r>
      <w:r w:rsidRPr="00D764EA">
        <w:rPr>
          <w:rFonts w:ascii="Arial" w:eastAsia="Times New Roman" w:hAnsi="Arial" w:cs="Arial"/>
          <w:sz w:val="24"/>
          <w:szCs w:val="24"/>
          <w:lang/>
        </w:rPr>
        <w:t>za sprovođenje postupka javne nabavk</w:t>
      </w:r>
      <w:r w:rsidRPr="00D764EA">
        <w:rPr>
          <w:rFonts w:ascii="Arial" w:eastAsia="Times New Roman" w:hAnsi="Arial" w:cs="Arial"/>
          <w:iCs/>
          <w:color w:val="000000"/>
          <w:sz w:val="24"/>
          <w:szCs w:val="24"/>
          <w:lang/>
        </w:rPr>
        <w:t>e</w:t>
      </w:r>
    </w:p>
    <w:p w:rsidR="009D68CE" w:rsidRPr="00D764EA" w:rsidRDefault="009D68CE" w:rsidP="009D68CE">
      <w:pPr>
        <w:tabs>
          <w:tab w:val="left" w:pos="3290"/>
        </w:tabs>
        <w:spacing w:after="0" w:line="240" w:lineRule="auto"/>
        <w:ind w:firstLine="1134"/>
        <w:jc w:val="center"/>
        <w:rPr>
          <w:rFonts w:ascii="Arial" w:eastAsia="Times New Roman" w:hAnsi="Arial" w:cs="Arial"/>
          <w:iCs/>
          <w:color w:val="000000"/>
          <w:sz w:val="24"/>
          <w:szCs w:val="24"/>
          <w:lang/>
        </w:rPr>
      </w:pPr>
      <w:r w:rsidRPr="00D764EA">
        <w:rPr>
          <w:rFonts w:ascii="Arial" w:eastAsia="Times New Roman" w:hAnsi="Arial" w:cs="Arial"/>
          <w:iCs/>
          <w:color w:val="000000"/>
          <w:sz w:val="24"/>
          <w:szCs w:val="24"/>
          <w:lang/>
        </w:rPr>
        <w:t xml:space="preserve">                                                                                            Blažo Šubarić</w:t>
      </w:r>
    </w:p>
    <w:p w:rsidR="005A76E2" w:rsidRPr="00D764EA" w:rsidRDefault="005A76E2" w:rsidP="009D68CE">
      <w:pPr>
        <w:tabs>
          <w:tab w:val="left" w:pos="3290"/>
        </w:tabs>
        <w:spacing w:after="0" w:line="240" w:lineRule="auto"/>
        <w:ind w:firstLine="1134"/>
        <w:jc w:val="right"/>
        <w:rPr>
          <w:rFonts w:ascii="Arial" w:eastAsia="Times New Roman" w:hAnsi="Arial" w:cs="Arial"/>
          <w:color w:val="000000"/>
          <w:sz w:val="24"/>
          <w:szCs w:val="24"/>
          <w:lang/>
        </w:rPr>
      </w:pPr>
      <w:r w:rsidRPr="00D764EA">
        <w:rPr>
          <w:rFonts w:ascii="Arial" w:eastAsia="Times New Roman" w:hAnsi="Arial" w:cs="Arial"/>
          <w:color w:val="000000"/>
          <w:sz w:val="24"/>
          <w:szCs w:val="24"/>
          <w:lang/>
        </w:rPr>
        <w:t>________________</w:t>
      </w:r>
      <w:r w:rsidR="009D68CE" w:rsidRPr="00D764EA">
        <w:rPr>
          <w:rFonts w:ascii="Arial" w:eastAsia="Times New Roman" w:hAnsi="Arial" w:cs="Arial"/>
          <w:color w:val="000000"/>
          <w:sz w:val="24"/>
          <w:szCs w:val="24"/>
          <w:lang/>
        </w:rPr>
        <w:t>___</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rPr>
      </w:pPr>
      <w:bookmarkStart w:id="17" w:name="_Toc62730568"/>
      <w:r w:rsidRPr="00D764EA">
        <w:rPr>
          <w:rFonts w:ascii="Arial" w:eastAsia="Times New Roman" w:hAnsi="Arial" w:cs="Arial"/>
          <w:b/>
          <w:sz w:val="24"/>
          <w:szCs w:val="24"/>
          <w:lang/>
        </w:rPr>
        <w:lastRenderedPageBreak/>
        <w:t>UPUTSTVO O PRAVNOM SREDSTVU</w:t>
      </w:r>
      <w:bookmarkEnd w:id="17"/>
    </w:p>
    <w:p w:rsidR="005A76E2" w:rsidRPr="00D764EA" w:rsidRDefault="005A76E2" w:rsidP="005A76E2">
      <w:pPr>
        <w:tabs>
          <w:tab w:val="left" w:pos="5760"/>
        </w:tabs>
        <w:spacing w:after="0" w:line="240" w:lineRule="auto"/>
        <w:jc w:val="center"/>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Privredni subjekat može da izjavi žalbu protiv ove tenderske dokumentacije Komisiji za zaštitu prava najkasnije deset dana prije dana koji je određen za otvaranje ponuda. </w:t>
      </w:r>
    </w:p>
    <w:p w:rsidR="005A76E2" w:rsidRPr="00D764EA" w:rsidRDefault="005A76E2" w:rsidP="005A76E2">
      <w:pPr>
        <w:tabs>
          <w:tab w:val="left" w:pos="5760"/>
        </w:tabs>
        <w:spacing w:after="0" w:line="240" w:lineRule="auto"/>
        <w:jc w:val="both"/>
        <w:rPr>
          <w:rFonts w:ascii="Arial" w:eastAsia="Times New Roman" w:hAnsi="Arial" w:cs="Arial"/>
          <w:color w:val="000000"/>
          <w:sz w:val="24"/>
          <w:szCs w:val="24"/>
          <w:lang/>
        </w:rPr>
      </w:pP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Žalba se izjavljuje preko naručioca neposredno putem ESJN-a. Žalba koja nije podnesena na naprijed predviđeni način biće odbijena kao nedozvoljena.</w:t>
      </w: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rPr>
      </w:pPr>
      <w:r w:rsidRPr="00D764EA">
        <w:rPr>
          <w:rFonts w:ascii="Arial" w:eastAsia="Times New Roman" w:hAnsi="Arial" w:cs="Arial"/>
          <w:color w:val="000000"/>
          <w:sz w:val="24"/>
          <w:szCs w:val="24"/>
          <w:lang/>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Ukoliko je predmet nabavke podijeljen po partijama, a žalba se odnosi samo na određenu/e partiju/e, naknada se plaća u iznosu 1% od procijenjene vrijednosti javne nabavke te/tih partije/a.</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r w:rsidRPr="00D764EA">
        <w:rPr>
          <w:rFonts w:ascii="Arial" w:eastAsia="Times New Roman" w:hAnsi="Arial" w:cs="Arial"/>
          <w:color w:val="000000"/>
          <w:sz w:val="24"/>
          <w:szCs w:val="24"/>
          <w:lang/>
        </w:rPr>
        <w:t xml:space="preserve">Instrukcije za plaćanje naknade za vođenje postupka od strane žalilaca iz inostranstva nalaze se na internet stranici Komisije za zaštitu prava nabavki </w:t>
      </w:r>
      <w:hyperlink r:id="rId7" w:history="1">
        <w:r w:rsidRPr="00D764EA">
          <w:rPr>
            <w:rFonts w:ascii="Arial" w:eastAsia="Times New Roman" w:hAnsi="Arial" w:cs="Arial"/>
            <w:color w:val="0000FF"/>
            <w:sz w:val="24"/>
            <w:szCs w:val="24"/>
            <w:u w:val="single"/>
            <w:lang/>
          </w:rPr>
          <w:t>http://www.kontrola-nabavki.me/</w:t>
        </w:r>
      </w:hyperlink>
      <w:r w:rsidRPr="00D764EA">
        <w:rPr>
          <w:rFonts w:ascii="Arial" w:eastAsia="Times New Roman" w:hAnsi="Arial" w:cs="Arial"/>
          <w:color w:val="000000"/>
          <w:sz w:val="24"/>
          <w:szCs w:val="24"/>
          <w:lang/>
        </w:rPr>
        <w:t>.“.</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lang/>
        </w:rPr>
      </w:pPr>
    </w:p>
    <w:p w:rsidR="00D469FC" w:rsidRPr="00D764EA" w:rsidRDefault="00D469FC">
      <w:pPr>
        <w:rPr>
          <w:rFonts w:ascii="Arial" w:hAnsi="Arial" w:cs="Arial"/>
          <w:sz w:val="24"/>
          <w:szCs w:val="24"/>
        </w:rPr>
      </w:pPr>
    </w:p>
    <w:sectPr w:rsidR="00D469FC" w:rsidRPr="00D764EA" w:rsidSect="009A68AF">
      <w:footerReference w:type="default" r:id="rId8"/>
      <w:pgSz w:w="12240" w:h="15840"/>
      <w:pgMar w:top="12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423" w:rsidRDefault="00C10423" w:rsidP="005A76E2">
      <w:pPr>
        <w:spacing w:after="0" w:line="240" w:lineRule="auto"/>
      </w:pPr>
      <w:r>
        <w:separator/>
      </w:r>
    </w:p>
  </w:endnote>
  <w:endnote w:type="continuationSeparator" w:id="1">
    <w:p w:rsidR="00C10423" w:rsidRDefault="00C10423" w:rsidP="005A7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955638"/>
      <w:docPartObj>
        <w:docPartGallery w:val="Page Numbers (Bottom of Page)"/>
        <w:docPartUnique/>
      </w:docPartObj>
    </w:sdtPr>
    <w:sdtContent>
      <w:sdt>
        <w:sdtPr>
          <w:id w:val="-1669238322"/>
          <w:docPartObj>
            <w:docPartGallery w:val="Page Numbers (Top of Page)"/>
            <w:docPartUnique/>
          </w:docPartObj>
        </w:sdtPr>
        <w:sdtContent>
          <w:p w:rsidR="00F33D1F" w:rsidRDefault="00F33D1F">
            <w:pPr>
              <w:pStyle w:val="Footer"/>
              <w:jc w:val="center"/>
            </w:pPr>
            <w:r>
              <w:t xml:space="preserve">Strana </w:t>
            </w:r>
            <w:r w:rsidR="00F03F5E">
              <w:rPr>
                <w:b/>
                <w:bCs/>
                <w:sz w:val="24"/>
                <w:szCs w:val="24"/>
              </w:rPr>
              <w:fldChar w:fldCharType="begin"/>
            </w:r>
            <w:r>
              <w:rPr>
                <w:b/>
                <w:bCs/>
              </w:rPr>
              <w:instrText xml:space="preserve"> PAGE </w:instrText>
            </w:r>
            <w:r w:rsidR="00F03F5E">
              <w:rPr>
                <w:b/>
                <w:bCs/>
                <w:sz w:val="24"/>
                <w:szCs w:val="24"/>
              </w:rPr>
              <w:fldChar w:fldCharType="separate"/>
            </w:r>
            <w:r w:rsidR="009A68AF">
              <w:rPr>
                <w:b/>
                <w:bCs/>
                <w:noProof/>
              </w:rPr>
              <w:t>8</w:t>
            </w:r>
            <w:r w:rsidR="00F03F5E">
              <w:rPr>
                <w:b/>
                <w:bCs/>
                <w:sz w:val="24"/>
                <w:szCs w:val="24"/>
              </w:rPr>
              <w:fldChar w:fldCharType="end"/>
            </w:r>
            <w:r>
              <w:t xml:space="preserve"> od </w:t>
            </w:r>
            <w:r w:rsidR="00F03F5E">
              <w:rPr>
                <w:b/>
                <w:bCs/>
                <w:sz w:val="24"/>
                <w:szCs w:val="24"/>
              </w:rPr>
              <w:fldChar w:fldCharType="begin"/>
            </w:r>
            <w:r>
              <w:rPr>
                <w:b/>
                <w:bCs/>
              </w:rPr>
              <w:instrText xml:space="preserve"> NUMPAGES  </w:instrText>
            </w:r>
            <w:r w:rsidR="00F03F5E">
              <w:rPr>
                <w:b/>
                <w:bCs/>
                <w:sz w:val="24"/>
                <w:szCs w:val="24"/>
              </w:rPr>
              <w:fldChar w:fldCharType="separate"/>
            </w:r>
            <w:r w:rsidR="009A68AF">
              <w:rPr>
                <w:b/>
                <w:bCs/>
                <w:noProof/>
              </w:rPr>
              <w:t>8</w:t>
            </w:r>
            <w:r w:rsidR="00F03F5E">
              <w:rPr>
                <w:b/>
                <w:bCs/>
                <w:sz w:val="24"/>
                <w:szCs w:val="24"/>
              </w:rPr>
              <w:fldChar w:fldCharType="end"/>
            </w:r>
          </w:p>
        </w:sdtContent>
      </w:sdt>
    </w:sdtContent>
  </w:sdt>
  <w:p w:rsidR="00F33D1F" w:rsidRDefault="00F33D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423" w:rsidRDefault="00C10423" w:rsidP="005A76E2">
      <w:pPr>
        <w:spacing w:after="0" w:line="240" w:lineRule="auto"/>
      </w:pPr>
      <w:r>
        <w:separator/>
      </w:r>
    </w:p>
  </w:footnote>
  <w:footnote w:type="continuationSeparator" w:id="1">
    <w:p w:rsidR="00C10423" w:rsidRDefault="00C10423" w:rsidP="005A76E2">
      <w:pPr>
        <w:spacing w:after="0" w:line="240" w:lineRule="auto"/>
      </w:pPr>
      <w:r>
        <w:continuationSeparator/>
      </w:r>
    </w:p>
  </w:footnote>
  <w:footnote w:id="2">
    <w:p w:rsidR="005A76E2" w:rsidRPr="007F2BA0" w:rsidRDefault="005A76E2" w:rsidP="005A76E2">
      <w:pPr>
        <w:pStyle w:val="FootnoteText"/>
        <w:jc w:val="both"/>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rPr>
        <w:t>Poziv za nadmetanje naručilac neposredno UNOSI na ESJN elektronskim putem;</w:t>
      </w:r>
    </w:p>
  </w:footnote>
  <w:footnote w:id="3">
    <w:p w:rsidR="005A76E2" w:rsidRPr="007F2BA0" w:rsidRDefault="005A76E2" w:rsidP="005A76E2">
      <w:pPr>
        <w:pStyle w:val="FootnoteText"/>
        <w:jc w:val="both"/>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rPr>
        <w:t>U slučaju podjele predmeta nabavke po partijama i zaključivanja okvirnog sporazuma, podaci o procijenjenoj vrijednosti dati su i u dodatnim infomacijama;</w:t>
      </w:r>
    </w:p>
  </w:footnote>
  <w:footnote w:id="4">
    <w:p w:rsidR="005A76E2" w:rsidRPr="007F2BA0" w:rsidRDefault="005A76E2" w:rsidP="005A76E2">
      <w:pPr>
        <w:pStyle w:val="FootnoteText"/>
        <w:jc w:val="both"/>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rPr>
        <w:t>Tehnička specifikacija predmeta javne nabavke naručilac neposredno UNOSI na ESJN elektronskim putem;</w:t>
      </w:r>
    </w:p>
  </w:footnote>
  <w:footnote w:id="5">
    <w:p w:rsidR="005A76E2" w:rsidRPr="007F2BA0" w:rsidRDefault="005A76E2" w:rsidP="005A76E2">
      <w:pPr>
        <w:pStyle w:val="FootnoteText"/>
        <w:jc w:val="both"/>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rPr>
        <w:t>iz tačke 3. - 16. naručilac sačinjava u formi word/PDF dokumenta i objavljuje unošenjem (attachment) dokumenta na ESJN;</w:t>
      </w:r>
    </w:p>
  </w:footnote>
  <w:footnote w:id="6">
    <w:p w:rsidR="005A76E2" w:rsidRPr="00367536" w:rsidRDefault="005A76E2" w:rsidP="005A76E2">
      <w:pPr>
        <w:pStyle w:val="FootnoteText"/>
        <w:jc w:val="both"/>
        <w:rPr>
          <w:rFonts w:ascii="Arial" w:hAnsi="Arial" w:cs="Arial"/>
          <w:sz w:val="16"/>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7">
    <w:p w:rsidR="005A76E2" w:rsidRPr="007F2BA0" w:rsidRDefault="005A76E2" w:rsidP="005A76E2">
      <w:pPr>
        <w:pStyle w:val="FootnoteText"/>
        <w:jc w:val="both"/>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rPr>
        <w:t>Ukoliko je predmet nabavke podijenjen na partije ovaj dio brisati</w:t>
      </w:r>
    </w:p>
  </w:footnote>
  <w:footnote w:id="8">
    <w:p w:rsidR="005A76E2" w:rsidRPr="0083641C" w:rsidRDefault="005A76E2" w:rsidP="005A76E2">
      <w:pPr>
        <w:pStyle w:val="FootnoteText"/>
        <w:jc w:val="both"/>
        <w:rPr>
          <w:rFonts w:ascii="Arial" w:hAnsi="Arial" w:cs="Arial"/>
          <w:sz w:val="16"/>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rPr>
        <w:t>Ukoliko se ne predvidja zaključivanje okvirnog sporazuma cijelu sekciju brisati iz tenderske dokumentacije</w:t>
      </w:r>
    </w:p>
  </w:footnote>
  <w:footnote w:id="9">
    <w:p w:rsidR="005A76E2" w:rsidRPr="007F2BA0" w:rsidRDefault="005A76E2" w:rsidP="005A76E2">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5A76E2" w:rsidRPr="007F2BA0" w:rsidRDefault="005A76E2" w:rsidP="005A76E2">
      <w:pPr>
        <w:pStyle w:val="FootnoteText"/>
        <w:contextualSpacing/>
        <w:rPr>
          <w:rFonts w:ascii="Arial" w:hAnsi="Arial" w:cs="Arial"/>
          <w:sz w:val="14"/>
          <w:szCs w:val="16"/>
          <w:lang/>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rPr>
        <w:t>Naručilac određuje jedan kriterijum za izbor najpovoljnije ponude, a ostale ponuđene opcije briše</w:t>
      </w:r>
    </w:p>
  </w:footnote>
  <w:footnote w:id="11">
    <w:p w:rsidR="005A76E2" w:rsidRPr="007F2BA0" w:rsidRDefault="005A76E2" w:rsidP="005A76E2">
      <w:pPr>
        <w:pStyle w:val="FootnoteText"/>
        <w:jc w:val="both"/>
        <w:rPr>
          <w:rFonts w:ascii="Arial" w:hAnsi="Arial" w:cs="Arial"/>
          <w:sz w:val="14"/>
          <w:szCs w:val="14"/>
          <w:lang/>
        </w:rPr>
      </w:pPr>
      <w:bookmarkStart w:id="9" w:name="_GoBack"/>
      <w:bookmarkEnd w:id="9"/>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rsidR="005A76E2" w:rsidRPr="002E211C" w:rsidRDefault="005A76E2" w:rsidP="005A76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76E2"/>
    <w:rsid w:val="001B30F3"/>
    <w:rsid w:val="00204F50"/>
    <w:rsid w:val="00452985"/>
    <w:rsid w:val="005A76E2"/>
    <w:rsid w:val="00905713"/>
    <w:rsid w:val="009A68AF"/>
    <w:rsid w:val="009D68CE"/>
    <w:rsid w:val="00AF5F4F"/>
    <w:rsid w:val="00B001E7"/>
    <w:rsid w:val="00C04F0B"/>
    <w:rsid w:val="00C10423"/>
    <w:rsid w:val="00D212D4"/>
    <w:rsid w:val="00D469FC"/>
    <w:rsid w:val="00D764EA"/>
    <w:rsid w:val="00E540BB"/>
    <w:rsid w:val="00F03F5E"/>
    <w:rsid w:val="00F33D1F"/>
    <w:rsid w:val="00F7311E"/>
    <w:rsid w:val="00FA5D93"/>
    <w:rsid w:val="00FF38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F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76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76E2"/>
    <w:rPr>
      <w:rFonts w:ascii="Calibri" w:eastAsia="Calibri" w:hAnsi="Calibri" w:cs="Times New Roman"/>
      <w:sz w:val="20"/>
      <w:szCs w:val="20"/>
    </w:rPr>
  </w:style>
  <w:style w:type="character" w:styleId="FootnoteReference">
    <w:name w:val="footnote reference"/>
    <w:uiPriority w:val="99"/>
    <w:unhideWhenUsed/>
    <w:rsid w:val="005A76E2"/>
    <w:rPr>
      <w:vertAlign w:val="superscript"/>
    </w:rPr>
  </w:style>
  <w:style w:type="paragraph" w:styleId="ListParagraph">
    <w:name w:val="List Paragraph"/>
    <w:basedOn w:val="Normal"/>
    <w:uiPriority w:val="34"/>
    <w:qFormat/>
    <w:rsid w:val="00B001E7"/>
    <w:pPr>
      <w:ind w:left="720"/>
      <w:contextualSpacing/>
    </w:pPr>
  </w:style>
  <w:style w:type="paragraph" w:styleId="Header">
    <w:name w:val="header"/>
    <w:basedOn w:val="Normal"/>
    <w:link w:val="HeaderChar"/>
    <w:uiPriority w:val="99"/>
    <w:unhideWhenUsed/>
    <w:rsid w:val="00F33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1F"/>
  </w:style>
  <w:style w:type="paragraph" w:styleId="Footer">
    <w:name w:val="footer"/>
    <w:basedOn w:val="Normal"/>
    <w:link w:val="FooterChar"/>
    <w:uiPriority w:val="99"/>
    <w:unhideWhenUsed/>
    <w:rsid w:val="00F33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76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76E2"/>
    <w:rPr>
      <w:rFonts w:ascii="Calibri" w:eastAsia="Calibri" w:hAnsi="Calibri" w:cs="Times New Roman"/>
      <w:sz w:val="20"/>
      <w:szCs w:val="20"/>
    </w:rPr>
  </w:style>
  <w:style w:type="character" w:styleId="FootnoteReference">
    <w:name w:val="footnote reference"/>
    <w:uiPriority w:val="99"/>
    <w:unhideWhenUsed/>
    <w:rsid w:val="005A76E2"/>
    <w:rPr>
      <w:vertAlign w:val="superscript"/>
    </w:rPr>
  </w:style>
  <w:style w:type="paragraph" w:styleId="ListParagraph">
    <w:name w:val="List Paragraph"/>
    <w:basedOn w:val="Normal"/>
    <w:uiPriority w:val="34"/>
    <w:qFormat/>
    <w:rsid w:val="00B001E7"/>
    <w:pPr>
      <w:ind w:left="720"/>
      <w:contextualSpacing/>
    </w:pPr>
  </w:style>
  <w:style w:type="paragraph" w:styleId="Header">
    <w:name w:val="header"/>
    <w:basedOn w:val="Normal"/>
    <w:link w:val="HeaderChar"/>
    <w:uiPriority w:val="99"/>
    <w:unhideWhenUsed/>
    <w:rsid w:val="00F33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1F"/>
  </w:style>
  <w:style w:type="paragraph" w:styleId="Footer">
    <w:name w:val="footer"/>
    <w:basedOn w:val="Normal"/>
    <w:link w:val="FooterChar"/>
    <w:uiPriority w:val="99"/>
    <w:unhideWhenUsed/>
    <w:rsid w:val="00F33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1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blazo.subaric</cp:lastModifiedBy>
  <cp:revision>8</cp:revision>
  <dcterms:created xsi:type="dcterms:W3CDTF">2021-04-16T12:48:00Z</dcterms:created>
  <dcterms:modified xsi:type="dcterms:W3CDTF">2021-04-26T06:07:00Z</dcterms:modified>
</cp:coreProperties>
</file>