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67FF2" w14:textId="77777777" w:rsidR="00385BC1" w:rsidRDefault="00385BC1" w:rsidP="0006657C">
      <w:pPr>
        <w:tabs>
          <w:tab w:val="center" w:leader="underscore" w:pos="5387"/>
          <w:tab w:val="left" w:pos="5954"/>
          <w:tab w:val="right" w:pos="9639"/>
        </w:tabs>
        <w:spacing w:after="0" w:line="240" w:lineRule="auto"/>
        <w:rPr>
          <w:rFonts w:ascii="Times New Roman" w:hAnsi="Times New Roman"/>
          <w:sz w:val="24"/>
          <w:szCs w:val="24"/>
          <w:lang w:val="pl-PL"/>
        </w:rPr>
      </w:pPr>
    </w:p>
    <w:p w14:paraId="693730DE" w14:textId="77777777" w:rsidR="00385BC1" w:rsidRDefault="00385BC1" w:rsidP="0006657C">
      <w:pPr>
        <w:tabs>
          <w:tab w:val="center" w:leader="underscore" w:pos="5387"/>
          <w:tab w:val="left" w:pos="5954"/>
          <w:tab w:val="right" w:pos="9639"/>
        </w:tabs>
        <w:spacing w:after="0" w:line="240" w:lineRule="auto"/>
        <w:rPr>
          <w:rFonts w:ascii="Times New Roman" w:hAnsi="Times New Roman"/>
          <w:sz w:val="24"/>
          <w:szCs w:val="24"/>
          <w:lang w:val="pl-PL"/>
        </w:rPr>
      </w:pPr>
    </w:p>
    <w:p w14:paraId="055A9935" w14:textId="77777777" w:rsidR="00385BC1" w:rsidRPr="00385BC1" w:rsidRDefault="00385BC1" w:rsidP="00313630">
      <w:pPr>
        <w:tabs>
          <w:tab w:val="left" w:pos="7880"/>
        </w:tabs>
        <w:spacing w:after="200" w:line="276" w:lineRule="auto"/>
        <w:rPr>
          <w:rFonts w:ascii="Times New Roman" w:hAnsi="Times New Roman"/>
          <w:color w:val="000000"/>
          <w:sz w:val="24"/>
          <w:szCs w:val="24"/>
          <w:lang w:val="it-IT"/>
        </w:rPr>
      </w:pPr>
      <w:r w:rsidRPr="00385BC1">
        <w:rPr>
          <w:rFonts w:ascii="Times New Roman" w:hAnsi="Times New Roman"/>
          <w:color w:val="000000"/>
          <w:sz w:val="24"/>
          <w:szCs w:val="24"/>
          <w:lang w:val="it-IT"/>
        </w:rPr>
        <w:t>Naručilac</w:t>
      </w:r>
      <w:r w:rsidRPr="00385BC1">
        <w:rPr>
          <w:rFonts w:ascii="Times New Roman" w:hAnsi="Times New Roman"/>
          <w:color w:val="000000"/>
          <w:sz w:val="24"/>
          <w:szCs w:val="24"/>
        </w:rPr>
        <w:t xml:space="preserve">: </w:t>
      </w:r>
      <w:r w:rsidRPr="00385BC1">
        <w:rPr>
          <w:rFonts w:ascii="Times New Roman" w:hAnsi="Times New Roman"/>
          <w:color w:val="000000"/>
          <w:sz w:val="24"/>
          <w:szCs w:val="24"/>
          <w:lang w:val="it-IT"/>
        </w:rPr>
        <w:t xml:space="preserve">JU </w:t>
      </w:r>
      <w:r w:rsidR="00E77533">
        <w:rPr>
          <w:rFonts w:ascii="Times New Roman" w:hAnsi="Times New Roman"/>
          <w:color w:val="000000"/>
          <w:sz w:val="24"/>
          <w:szCs w:val="24"/>
          <w:lang w:val="it-IT"/>
        </w:rPr>
        <w:t>OŠ ”21.MAJ”</w:t>
      </w:r>
      <w:r w:rsidRPr="00385BC1">
        <w:rPr>
          <w:rFonts w:ascii="Times New Roman" w:hAnsi="Times New Roman"/>
          <w:color w:val="000000"/>
          <w:sz w:val="24"/>
          <w:szCs w:val="24"/>
          <w:lang w:val="it-IT"/>
        </w:rPr>
        <w:t>, Podgorica</w:t>
      </w:r>
      <w:r w:rsidR="00313630">
        <w:rPr>
          <w:rFonts w:ascii="Times New Roman" w:hAnsi="Times New Roman"/>
          <w:color w:val="000000"/>
          <w:sz w:val="24"/>
          <w:szCs w:val="24"/>
          <w:lang w:val="it-IT"/>
        </w:rPr>
        <w:t xml:space="preserve">                                            OBRAZAC </w:t>
      </w:r>
      <w:r w:rsidR="002C6207">
        <w:rPr>
          <w:rFonts w:ascii="Times New Roman" w:hAnsi="Times New Roman"/>
          <w:color w:val="000000"/>
          <w:sz w:val="24"/>
          <w:szCs w:val="24"/>
          <w:lang w:val="it-IT"/>
        </w:rPr>
        <w:t>5</w:t>
      </w:r>
    </w:p>
    <w:p w14:paraId="7FB43096" w14:textId="43BE2F59" w:rsidR="009C469E" w:rsidRPr="009C469E" w:rsidRDefault="00264881" w:rsidP="00385BC1">
      <w:pPr>
        <w:spacing w:after="200" w:line="276" w:lineRule="auto"/>
        <w:jc w:val="both"/>
        <w:rPr>
          <w:rFonts w:ascii="Times New Roman" w:hAnsi="Times New Roman"/>
          <w:color w:val="000000"/>
          <w:sz w:val="24"/>
          <w:szCs w:val="24"/>
          <w:lang w:val="it-IT"/>
        </w:rPr>
      </w:pPr>
      <w:r>
        <w:rPr>
          <w:rFonts w:ascii="Times New Roman" w:hAnsi="Times New Roman"/>
          <w:color w:val="000000"/>
          <w:sz w:val="24"/>
          <w:szCs w:val="24"/>
          <w:lang w:val="it-IT"/>
        </w:rPr>
        <w:t>Broj</w:t>
      </w:r>
      <w:r w:rsidR="0030259C">
        <w:rPr>
          <w:rFonts w:ascii="Times New Roman" w:hAnsi="Times New Roman"/>
          <w:color w:val="000000"/>
          <w:sz w:val="24"/>
          <w:szCs w:val="24"/>
          <w:lang w:val="it-IT"/>
        </w:rPr>
        <w:t xml:space="preserve">: </w:t>
      </w:r>
      <w:r w:rsidR="00831AE4">
        <w:rPr>
          <w:rFonts w:ascii="Times New Roman" w:hAnsi="Times New Roman"/>
          <w:color w:val="000000"/>
          <w:sz w:val="24"/>
          <w:szCs w:val="24"/>
          <w:lang w:val="it-IT"/>
        </w:rPr>
        <w:t>36</w:t>
      </w:r>
      <w:r w:rsidR="00152CD2">
        <w:rPr>
          <w:rFonts w:ascii="Times New Roman" w:hAnsi="Times New Roman"/>
          <w:color w:val="000000"/>
          <w:sz w:val="24"/>
          <w:szCs w:val="24"/>
          <w:lang w:val="it-IT"/>
        </w:rPr>
        <w:t>7</w:t>
      </w:r>
    </w:p>
    <w:p w14:paraId="3EB8DC62" w14:textId="17FE9313" w:rsidR="00385BC1" w:rsidRPr="006E49A9" w:rsidRDefault="00385BC1" w:rsidP="00385BC1">
      <w:pPr>
        <w:spacing w:after="200" w:line="276" w:lineRule="auto"/>
        <w:jc w:val="both"/>
        <w:rPr>
          <w:rFonts w:ascii="Times New Roman" w:hAnsi="Times New Roman"/>
          <w:color w:val="000000"/>
          <w:sz w:val="24"/>
          <w:szCs w:val="24"/>
          <w:lang w:val="it-IT"/>
        </w:rPr>
      </w:pPr>
      <w:r w:rsidRPr="00385BC1">
        <w:rPr>
          <w:rFonts w:ascii="Times New Roman" w:hAnsi="Times New Roman"/>
          <w:color w:val="000000"/>
          <w:sz w:val="24"/>
          <w:szCs w:val="24"/>
          <w:lang w:val="it-IT"/>
        </w:rPr>
        <w:t xml:space="preserve">Mjesto i datum: Podgorica </w:t>
      </w:r>
      <w:r w:rsidR="00F41075">
        <w:rPr>
          <w:rFonts w:ascii="Times New Roman" w:hAnsi="Times New Roman"/>
          <w:color w:val="000000"/>
          <w:sz w:val="24"/>
          <w:szCs w:val="24"/>
          <w:lang w:val="it-IT"/>
        </w:rPr>
        <w:t>2</w:t>
      </w:r>
      <w:r w:rsidR="00B6334D">
        <w:rPr>
          <w:rFonts w:ascii="Times New Roman" w:hAnsi="Times New Roman"/>
          <w:color w:val="000000"/>
          <w:sz w:val="24"/>
          <w:szCs w:val="24"/>
          <w:lang w:val="it-IT"/>
        </w:rPr>
        <w:t>9</w:t>
      </w:r>
      <w:r w:rsidR="00F41075">
        <w:rPr>
          <w:rFonts w:ascii="Times New Roman" w:hAnsi="Times New Roman"/>
          <w:color w:val="000000"/>
          <w:sz w:val="24"/>
          <w:szCs w:val="24"/>
          <w:lang w:val="it-IT"/>
        </w:rPr>
        <w:t>.04.</w:t>
      </w:r>
      <w:r w:rsidR="00E77533">
        <w:rPr>
          <w:rFonts w:ascii="Times New Roman" w:hAnsi="Times New Roman"/>
          <w:color w:val="000000"/>
          <w:sz w:val="24"/>
          <w:szCs w:val="24"/>
          <w:lang w:val="it-IT"/>
        </w:rPr>
        <w:t>2022</w:t>
      </w:r>
      <w:r w:rsidR="006E49A9">
        <w:rPr>
          <w:rFonts w:ascii="Times New Roman" w:hAnsi="Times New Roman"/>
          <w:color w:val="000000"/>
          <w:sz w:val="24"/>
          <w:szCs w:val="24"/>
          <w:lang w:val="it-IT"/>
        </w:rPr>
        <w:t>.</w:t>
      </w:r>
      <w:r w:rsidRPr="00385BC1">
        <w:rPr>
          <w:rFonts w:ascii="Times New Roman" w:hAnsi="Times New Roman"/>
          <w:color w:val="000000"/>
          <w:sz w:val="24"/>
          <w:szCs w:val="24"/>
          <w:lang w:val="it-IT"/>
        </w:rPr>
        <w:t>godine</w:t>
      </w:r>
    </w:p>
    <w:p w14:paraId="54EB7909" w14:textId="77777777" w:rsidR="0006657C" w:rsidRPr="00C83766" w:rsidRDefault="0006657C" w:rsidP="007C7826">
      <w:pPr>
        <w:tabs>
          <w:tab w:val="left" w:pos="426"/>
        </w:tabs>
        <w:spacing w:after="0" w:line="240" w:lineRule="auto"/>
        <w:rPr>
          <w:rFonts w:ascii="Times New Roman" w:hAnsi="Times New Roman"/>
          <w:b/>
          <w:sz w:val="24"/>
          <w:szCs w:val="24"/>
          <w:lang w:val="pl-PL"/>
        </w:rPr>
      </w:pPr>
    </w:p>
    <w:p w14:paraId="688F3B83" w14:textId="77777777" w:rsidR="0006657C" w:rsidRPr="00C83766" w:rsidRDefault="0006657C" w:rsidP="0006657C">
      <w:pPr>
        <w:tabs>
          <w:tab w:val="left" w:pos="426"/>
        </w:tabs>
        <w:spacing w:after="0" w:line="240" w:lineRule="auto"/>
        <w:jc w:val="center"/>
        <w:rPr>
          <w:rFonts w:ascii="Times New Roman" w:hAnsi="Times New Roman"/>
          <w:b/>
          <w:sz w:val="24"/>
          <w:szCs w:val="24"/>
        </w:rPr>
      </w:pPr>
      <w:r w:rsidRPr="00C83766">
        <w:rPr>
          <w:rFonts w:ascii="Times New Roman" w:hAnsi="Times New Roman"/>
          <w:b/>
          <w:sz w:val="24"/>
          <w:szCs w:val="24"/>
          <w:lang w:val="pl-PL"/>
        </w:rPr>
        <w:t>OBAVJE</w:t>
      </w:r>
      <w:r w:rsidRPr="00C83766">
        <w:rPr>
          <w:rFonts w:ascii="Times New Roman" w:hAnsi="Times New Roman"/>
          <w:b/>
          <w:sz w:val="24"/>
          <w:szCs w:val="24"/>
        </w:rPr>
        <w:t>ŠTENJE O ISHODU POSTUPKA</w:t>
      </w:r>
    </w:p>
    <w:p w14:paraId="59EB0A59" w14:textId="77777777" w:rsidR="0006657C" w:rsidRPr="00C83766" w:rsidRDefault="00B61822" w:rsidP="0006657C">
      <w:pPr>
        <w:tabs>
          <w:tab w:val="left" w:pos="426"/>
        </w:tabs>
        <w:spacing w:after="0" w:line="240" w:lineRule="auto"/>
        <w:jc w:val="center"/>
        <w:rPr>
          <w:rFonts w:ascii="Times New Roman" w:hAnsi="Times New Roman"/>
          <w:b/>
          <w:sz w:val="24"/>
          <w:szCs w:val="24"/>
        </w:rPr>
      </w:pPr>
      <w:r>
        <w:rPr>
          <w:rFonts w:ascii="Times New Roman" w:hAnsi="Times New Roman"/>
          <w:b/>
          <w:sz w:val="24"/>
          <w:szCs w:val="24"/>
        </w:rPr>
        <w:t>JEDNOSTAVNE NABAVKE</w:t>
      </w:r>
    </w:p>
    <w:p w14:paraId="6D9808A9" w14:textId="77777777" w:rsidR="0006657C" w:rsidRPr="00C83766" w:rsidRDefault="0006657C" w:rsidP="0006657C">
      <w:pPr>
        <w:tabs>
          <w:tab w:val="left" w:pos="426"/>
        </w:tabs>
        <w:spacing w:after="0" w:line="240" w:lineRule="auto"/>
        <w:rPr>
          <w:rFonts w:ascii="Times New Roman" w:hAnsi="Times New Roman"/>
          <w:sz w:val="24"/>
          <w:szCs w:val="24"/>
          <w:lang w:val="pl-PL"/>
        </w:rPr>
      </w:pPr>
    </w:p>
    <w:p w14:paraId="7C913620" w14:textId="77777777" w:rsidR="0006657C" w:rsidRPr="00C83766" w:rsidRDefault="0006657C" w:rsidP="0006657C">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Times New Roman" w:hAnsi="Times New Roman"/>
          <w:sz w:val="24"/>
          <w:szCs w:val="24"/>
          <w:lang w:val="pl-PL"/>
        </w:rPr>
      </w:pPr>
      <w:r w:rsidRPr="00C83766">
        <w:rPr>
          <w:rFonts w:ascii="Times New Roman" w:hAnsi="Times New Roman"/>
          <w:b/>
          <w:sz w:val="24"/>
          <w:szCs w:val="24"/>
          <w:lang w:val="pl-PL"/>
        </w:rPr>
        <w:t xml:space="preserve">I   PODACI O  NARUČIOCU </w:t>
      </w:r>
    </w:p>
    <w:p w14:paraId="69D657D8" w14:textId="77777777" w:rsidR="0006657C" w:rsidRDefault="0006657C" w:rsidP="0006657C">
      <w:pPr>
        <w:tabs>
          <w:tab w:val="left" w:pos="426"/>
        </w:tabs>
        <w:spacing w:after="0" w:line="240" w:lineRule="auto"/>
        <w:rPr>
          <w:rFonts w:ascii="Times New Roman" w:hAnsi="Times New Roman"/>
          <w:sz w:val="24"/>
          <w:szCs w:val="24"/>
          <w:lang w:val="pl-PL"/>
        </w:rPr>
      </w:pPr>
    </w:p>
    <w:p w14:paraId="5EF4DACD" w14:textId="77777777" w:rsidR="00385BC1" w:rsidRDefault="00385BC1" w:rsidP="0006657C">
      <w:pPr>
        <w:tabs>
          <w:tab w:val="left" w:pos="426"/>
        </w:tabs>
        <w:spacing w:after="0" w:line="240" w:lineRule="auto"/>
        <w:rPr>
          <w:rFonts w:ascii="Times New Roman" w:hAnsi="Times New Roman"/>
          <w:sz w:val="24"/>
          <w:szCs w:val="24"/>
          <w:lang w:val="pl-PL"/>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082"/>
        <w:gridCol w:w="5066"/>
      </w:tblGrid>
      <w:tr w:rsidR="00385BC1" w:rsidRPr="00385BC1" w14:paraId="761C25AC" w14:textId="77777777" w:rsidTr="004D1E27">
        <w:trPr>
          <w:trHeight w:val="612"/>
        </w:trPr>
        <w:tc>
          <w:tcPr>
            <w:tcW w:w="4162" w:type="dxa"/>
            <w:tcBorders>
              <w:top w:val="double" w:sz="4" w:space="0" w:color="auto"/>
            </w:tcBorders>
          </w:tcPr>
          <w:p w14:paraId="727AC270" w14:textId="77777777" w:rsidR="00385BC1" w:rsidRPr="00385BC1" w:rsidRDefault="00385BC1" w:rsidP="00385BC1">
            <w:pPr>
              <w:spacing w:after="0" w:line="240" w:lineRule="auto"/>
              <w:rPr>
                <w:rFonts w:ascii="Garamond" w:hAnsi="Garamond" w:cs="Arial"/>
                <w:color w:val="000000"/>
                <w:sz w:val="28"/>
                <w:szCs w:val="28"/>
              </w:rPr>
            </w:pPr>
            <w:r w:rsidRPr="00385BC1">
              <w:rPr>
                <w:rFonts w:ascii="Garamond" w:hAnsi="Garamond" w:cs="Arial"/>
                <w:color w:val="000000"/>
                <w:sz w:val="28"/>
                <w:szCs w:val="28"/>
              </w:rPr>
              <w:t>Naručilac:</w:t>
            </w:r>
          </w:p>
          <w:p w14:paraId="6A8225F7" w14:textId="77777777" w:rsidR="00385BC1" w:rsidRPr="00385BC1" w:rsidRDefault="00385BC1" w:rsidP="00E77533">
            <w:pPr>
              <w:spacing w:after="0" w:line="240" w:lineRule="auto"/>
              <w:rPr>
                <w:rFonts w:ascii="Garamond" w:hAnsi="Garamond" w:cs="Arial"/>
                <w:color w:val="000000"/>
                <w:sz w:val="28"/>
                <w:szCs w:val="28"/>
              </w:rPr>
            </w:pPr>
            <w:r w:rsidRPr="00385BC1">
              <w:rPr>
                <w:rFonts w:ascii="Garamond" w:hAnsi="Garamond" w:cs="Arial"/>
                <w:color w:val="000000"/>
                <w:sz w:val="28"/>
                <w:szCs w:val="28"/>
              </w:rPr>
              <w:t xml:space="preserve">JU </w:t>
            </w:r>
            <w:r w:rsidR="00E77533">
              <w:rPr>
                <w:rFonts w:ascii="Garamond" w:hAnsi="Garamond" w:cs="Arial"/>
                <w:color w:val="000000"/>
                <w:sz w:val="28"/>
                <w:szCs w:val="28"/>
              </w:rPr>
              <w:t>OŠ “21.MAJ”</w:t>
            </w:r>
            <w:r w:rsidRPr="00385BC1">
              <w:rPr>
                <w:rFonts w:ascii="Garamond" w:hAnsi="Garamond" w:cs="Arial"/>
                <w:color w:val="000000"/>
                <w:sz w:val="28"/>
                <w:szCs w:val="28"/>
              </w:rPr>
              <w:t>, Podgorica</w:t>
            </w:r>
          </w:p>
        </w:tc>
        <w:tc>
          <w:tcPr>
            <w:tcW w:w="5125" w:type="dxa"/>
            <w:tcBorders>
              <w:top w:val="double" w:sz="4" w:space="0" w:color="auto"/>
            </w:tcBorders>
          </w:tcPr>
          <w:p w14:paraId="1DF7687F" w14:textId="77777777" w:rsidR="00385BC1" w:rsidRPr="00385BC1" w:rsidRDefault="00385BC1" w:rsidP="00385BC1">
            <w:pPr>
              <w:spacing w:after="0" w:line="240" w:lineRule="auto"/>
              <w:jc w:val="both"/>
              <w:rPr>
                <w:rFonts w:ascii="Garamond" w:hAnsi="Garamond" w:cs="Arial"/>
                <w:color w:val="000000"/>
                <w:sz w:val="28"/>
                <w:szCs w:val="28"/>
                <w:lang w:val="fr-FR"/>
              </w:rPr>
            </w:pPr>
            <w:r w:rsidRPr="00385BC1">
              <w:rPr>
                <w:rFonts w:ascii="Garamond" w:hAnsi="Garamond" w:cs="Arial"/>
                <w:color w:val="000000"/>
                <w:sz w:val="28"/>
                <w:szCs w:val="28"/>
                <w:lang w:val="fr-FR"/>
              </w:rPr>
              <w:t>Lice/a za davanje informacija:</w:t>
            </w:r>
          </w:p>
          <w:p w14:paraId="37709BF7" w14:textId="77777777" w:rsidR="00385BC1" w:rsidRPr="00385BC1" w:rsidRDefault="00E77533" w:rsidP="00385BC1">
            <w:pPr>
              <w:spacing w:after="0" w:line="240" w:lineRule="auto"/>
              <w:jc w:val="both"/>
              <w:rPr>
                <w:rFonts w:ascii="Garamond" w:hAnsi="Garamond" w:cs="Arial"/>
                <w:color w:val="000000"/>
                <w:sz w:val="28"/>
                <w:szCs w:val="28"/>
              </w:rPr>
            </w:pPr>
            <w:r>
              <w:rPr>
                <w:rFonts w:ascii="Garamond" w:hAnsi="Garamond" w:cs="Arial"/>
                <w:color w:val="000000"/>
                <w:sz w:val="28"/>
                <w:szCs w:val="28"/>
              </w:rPr>
              <w:t>Dijana Pejović</w:t>
            </w:r>
          </w:p>
        </w:tc>
      </w:tr>
      <w:tr w:rsidR="00385BC1" w:rsidRPr="00385BC1" w14:paraId="4541052F" w14:textId="77777777" w:rsidTr="004D1E27">
        <w:trPr>
          <w:trHeight w:val="612"/>
        </w:trPr>
        <w:tc>
          <w:tcPr>
            <w:tcW w:w="4162" w:type="dxa"/>
          </w:tcPr>
          <w:p w14:paraId="30DE3A9C" w14:textId="77777777" w:rsidR="00385BC1" w:rsidRPr="00385BC1" w:rsidRDefault="00385BC1" w:rsidP="00385BC1">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Adresa:</w:t>
            </w:r>
          </w:p>
          <w:p w14:paraId="587B47B7" w14:textId="77777777" w:rsidR="00385BC1" w:rsidRPr="00385BC1" w:rsidRDefault="00385BC1" w:rsidP="00E77533">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Ul.</w:t>
            </w:r>
            <w:r w:rsidR="00E77533">
              <w:rPr>
                <w:rFonts w:ascii="Garamond" w:hAnsi="Garamond" w:cs="Arial"/>
                <w:color w:val="000000"/>
                <w:sz w:val="28"/>
                <w:szCs w:val="28"/>
              </w:rPr>
              <w:t>V proleterske bb Drač</w:t>
            </w:r>
            <w:r w:rsidRPr="00385BC1">
              <w:rPr>
                <w:rFonts w:ascii="Garamond" w:hAnsi="Garamond" w:cs="Arial"/>
                <w:color w:val="000000"/>
                <w:sz w:val="28"/>
                <w:szCs w:val="28"/>
              </w:rPr>
              <w:t xml:space="preserve"> </w:t>
            </w:r>
          </w:p>
        </w:tc>
        <w:tc>
          <w:tcPr>
            <w:tcW w:w="5125" w:type="dxa"/>
          </w:tcPr>
          <w:p w14:paraId="0C7B178B" w14:textId="77777777" w:rsidR="00385BC1" w:rsidRPr="00385BC1" w:rsidRDefault="00385BC1" w:rsidP="00385BC1">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Poštanski broj:</w:t>
            </w:r>
          </w:p>
          <w:p w14:paraId="6942DDBA" w14:textId="77777777" w:rsidR="00385BC1" w:rsidRPr="00385BC1" w:rsidRDefault="00385BC1" w:rsidP="00E77533">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020</w:t>
            </w:r>
            <w:r w:rsidR="00E77533">
              <w:rPr>
                <w:rFonts w:ascii="Garamond" w:hAnsi="Garamond" w:cs="Arial"/>
                <w:color w:val="000000"/>
                <w:sz w:val="28"/>
                <w:szCs w:val="28"/>
              </w:rPr>
              <w:t xml:space="preserve"> </w:t>
            </w:r>
          </w:p>
        </w:tc>
      </w:tr>
      <w:tr w:rsidR="00385BC1" w:rsidRPr="00385BC1" w14:paraId="7B78D79E" w14:textId="77777777" w:rsidTr="004D1E27">
        <w:trPr>
          <w:trHeight w:val="612"/>
        </w:trPr>
        <w:tc>
          <w:tcPr>
            <w:tcW w:w="4162" w:type="dxa"/>
          </w:tcPr>
          <w:p w14:paraId="6A70A307" w14:textId="77777777" w:rsidR="00385BC1" w:rsidRPr="00385BC1" w:rsidRDefault="00385BC1" w:rsidP="00385BC1">
            <w:pPr>
              <w:spacing w:after="0" w:line="240" w:lineRule="auto"/>
              <w:jc w:val="both"/>
              <w:rPr>
                <w:rFonts w:ascii="Garamond" w:hAnsi="Garamond" w:cs="Arial"/>
                <w:color w:val="000000"/>
                <w:sz w:val="28"/>
                <w:szCs w:val="28"/>
              </w:rPr>
            </w:pPr>
            <w:r>
              <w:rPr>
                <w:rFonts w:ascii="Garamond" w:hAnsi="Garamond" w:cs="Arial"/>
                <w:color w:val="000000"/>
                <w:sz w:val="28"/>
                <w:szCs w:val="28"/>
              </w:rPr>
              <w:t>Grad</w:t>
            </w:r>
            <w:r w:rsidRPr="00385BC1">
              <w:rPr>
                <w:rFonts w:ascii="Garamond" w:hAnsi="Garamond" w:cs="Arial"/>
                <w:color w:val="000000"/>
                <w:sz w:val="28"/>
                <w:szCs w:val="28"/>
              </w:rPr>
              <w:t>:</w:t>
            </w:r>
          </w:p>
          <w:p w14:paraId="7E2B4444" w14:textId="77777777" w:rsidR="00385BC1" w:rsidRPr="00385BC1" w:rsidRDefault="00385BC1" w:rsidP="00385BC1">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Podgorica</w:t>
            </w:r>
          </w:p>
        </w:tc>
        <w:tc>
          <w:tcPr>
            <w:tcW w:w="5125" w:type="dxa"/>
          </w:tcPr>
          <w:p w14:paraId="5CE6E727" w14:textId="77777777" w:rsidR="00385BC1" w:rsidRPr="00385BC1" w:rsidRDefault="00385BC1" w:rsidP="00385BC1">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 xml:space="preserve">PIB (Matični broj):  </w:t>
            </w:r>
          </w:p>
          <w:p w14:paraId="213EA627" w14:textId="77777777" w:rsidR="00385BC1" w:rsidRPr="00385BC1" w:rsidRDefault="00385BC1" w:rsidP="00E77533">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020</w:t>
            </w:r>
            <w:r w:rsidR="00E77533">
              <w:rPr>
                <w:rFonts w:ascii="Garamond" w:hAnsi="Garamond" w:cs="Arial"/>
                <w:color w:val="000000"/>
                <w:sz w:val="28"/>
                <w:szCs w:val="28"/>
              </w:rPr>
              <w:t>112112</w:t>
            </w:r>
          </w:p>
        </w:tc>
      </w:tr>
      <w:tr w:rsidR="00385BC1" w:rsidRPr="00385BC1" w14:paraId="1FC1A04E" w14:textId="77777777" w:rsidTr="004D1E27">
        <w:trPr>
          <w:trHeight w:val="612"/>
        </w:trPr>
        <w:tc>
          <w:tcPr>
            <w:tcW w:w="4162" w:type="dxa"/>
          </w:tcPr>
          <w:p w14:paraId="65F4C41A" w14:textId="77777777" w:rsidR="00385BC1" w:rsidRPr="00385BC1" w:rsidRDefault="00385BC1" w:rsidP="00385BC1">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Telefon:</w:t>
            </w:r>
          </w:p>
          <w:p w14:paraId="7A141573" w14:textId="77777777" w:rsidR="00385BC1" w:rsidRPr="00385BC1" w:rsidRDefault="00385BC1" w:rsidP="00E77533">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020-</w:t>
            </w:r>
            <w:r w:rsidR="00E77533">
              <w:rPr>
                <w:rFonts w:ascii="Garamond" w:hAnsi="Garamond" w:cs="Arial"/>
                <w:color w:val="000000"/>
                <w:sz w:val="28"/>
                <w:szCs w:val="28"/>
              </w:rPr>
              <w:t>657-176</w:t>
            </w:r>
          </w:p>
        </w:tc>
        <w:tc>
          <w:tcPr>
            <w:tcW w:w="5125" w:type="dxa"/>
          </w:tcPr>
          <w:p w14:paraId="6F87CE37" w14:textId="77777777" w:rsidR="00385BC1" w:rsidRPr="00385BC1" w:rsidRDefault="00385BC1" w:rsidP="00385BC1">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Faks:</w:t>
            </w:r>
          </w:p>
          <w:p w14:paraId="47FF147B" w14:textId="77777777" w:rsidR="00385BC1" w:rsidRPr="00385BC1" w:rsidRDefault="00385BC1" w:rsidP="00E77533">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020-</w:t>
            </w:r>
            <w:r w:rsidR="00E77533">
              <w:rPr>
                <w:rFonts w:ascii="Garamond" w:hAnsi="Garamond" w:cs="Arial"/>
                <w:color w:val="000000"/>
                <w:sz w:val="28"/>
                <w:szCs w:val="28"/>
              </w:rPr>
              <w:t>657-176</w:t>
            </w:r>
          </w:p>
        </w:tc>
      </w:tr>
      <w:tr w:rsidR="00385BC1" w:rsidRPr="00385BC1" w14:paraId="1946745D" w14:textId="77777777" w:rsidTr="004D1E27">
        <w:trPr>
          <w:trHeight w:val="612"/>
        </w:trPr>
        <w:tc>
          <w:tcPr>
            <w:tcW w:w="4162" w:type="dxa"/>
            <w:tcBorders>
              <w:bottom w:val="double" w:sz="4" w:space="0" w:color="auto"/>
            </w:tcBorders>
          </w:tcPr>
          <w:p w14:paraId="622FA035" w14:textId="77777777" w:rsidR="006E49A9" w:rsidRDefault="00385BC1" w:rsidP="00385BC1">
            <w:pPr>
              <w:spacing w:after="0" w:line="240" w:lineRule="auto"/>
              <w:jc w:val="both"/>
              <w:rPr>
                <w:rFonts w:ascii="Garamond" w:hAnsi="Garamond" w:cs="Arial"/>
                <w:color w:val="000000"/>
                <w:sz w:val="28"/>
                <w:szCs w:val="28"/>
                <w:lang w:val="fr-FR"/>
              </w:rPr>
            </w:pPr>
            <w:r w:rsidRPr="00385BC1">
              <w:rPr>
                <w:rFonts w:ascii="Garamond" w:hAnsi="Garamond" w:cs="Arial"/>
                <w:color w:val="000000"/>
                <w:sz w:val="28"/>
                <w:szCs w:val="28"/>
                <w:lang w:val="fr-FR"/>
              </w:rPr>
              <w:t>E-mail adresa:</w:t>
            </w:r>
          </w:p>
          <w:p w14:paraId="58220338" w14:textId="77777777" w:rsidR="00385BC1" w:rsidRPr="00385BC1" w:rsidRDefault="00E77533" w:rsidP="00385BC1">
            <w:pPr>
              <w:spacing w:after="0" w:line="240" w:lineRule="auto"/>
              <w:jc w:val="both"/>
              <w:rPr>
                <w:rFonts w:ascii="Garamond" w:hAnsi="Garamond" w:cs="Arial"/>
                <w:color w:val="000000"/>
                <w:sz w:val="28"/>
                <w:szCs w:val="28"/>
                <w:lang w:val="fr-FR"/>
              </w:rPr>
            </w:pPr>
            <w:r>
              <w:rPr>
                <w:rFonts w:ascii="Garamond" w:hAnsi="Garamond" w:cs="Arial"/>
                <w:color w:val="000000"/>
                <w:sz w:val="28"/>
                <w:szCs w:val="28"/>
                <w:lang w:val="fr-FR"/>
              </w:rPr>
              <w:t>skola® os-21maj-pg.edu.me</w:t>
            </w:r>
          </w:p>
        </w:tc>
        <w:tc>
          <w:tcPr>
            <w:tcW w:w="5125" w:type="dxa"/>
            <w:tcBorders>
              <w:bottom w:val="double" w:sz="4" w:space="0" w:color="auto"/>
            </w:tcBorders>
          </w:tcPr>
          <w:p w14:paraId="2BE25FC0" w14:textId="77777777" w:rsidR="00385BC1" w:rsidRPr="00385BC1" w:rsidRDefault="00385BC1" w:rsidP="00385BC1">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 xml:space="preserve">Internet stranica (web): </w:t>
            </w:r>
          </w:p>
          <w:p w14:paraId="26800B83" w14:textId="77777777" w:rsidR="00385BC1" w:rsidRPr="00385BC1" w:rsidRDefault="00385BC1" w:rsidP="00E77533">
            <w:pPr>
              <w:spacing w:after="0" w:line="240" w:lineRule="auto"/>
              <w:jc w:val="both"/>
              <w:rPr>
                <w:rFonts w:ascii="Garamond" w:hAnsi="Garamond" w:cs="Arial"/>
                <w:color w:val="000000"/>
                <w:sz w:val="28"/>
                <w:szCs w:val="28"/>
              </w:rPr>
            </w:pPr>
            <w:r w:rsidRPr="00385BC1">
              <w:rPr>
                <w:rFonts w:ascii="Garamond" w:hAnsi="Garamond" w:cs="Arial"/>
                <w:color w:val="000000"/>
                <w:sz w:val="28"/>
                <w:szCs w:val="28"/>
              </w:rPr>
              <w:t>www.</w:t>
            </w:r>
            <w:r w:rsidR="00E77533">
              <w:rPr>
                <w:rFonts w:ascii="Garamond" w:hAnsi="Garamond" w:cs="Arial"/>
                <w:color w:val="000000"/>
                <w:sz w:val="28"/>
                <w:szCs w:val="28"/>
              </w:rPr>
              <w:t>21majpodgorica</w:t>
            </w:r>
            <w:r w:rsidRPr="00385BC1">
              <w:rPr>
                <w:rFonts w:ascii="Garamond" w:hAnsi="Garamond" w:cs="Arial"/>
                <w:color w:val="000000"/>
                <w:sz w:val="28"/>
                <w:szCs w:val="28"/>
              </w:rPr>
              <w:t>.com</w:t>
            </w:r>
          </w:p>
        </w:tc>
      </w:tr>
    </w:tbl>
    <w:p w14:paraId="3EEACA1C" w14:textId="77777777" w:rsidR="00385BC1" w:rsidRDefault="00385BC1" w:rsidP="0006657C">
      <w:pPr>
        <w:tabs>
          <w:tab w:val="left" w:pos="426"/>
        </w:tabs>
        <w:spacing w:after="0" w:line="240" w:lineRule="auto"/>
        <w:rPr>
          <w:rFonts w:ascii="Times New Roman" w:hAnsi="Times New Roman"/>
          <w:sz w:val="24"/>
          <w:szCs w:val="24"/>
          <w:lang w:val="pl-PL"/>
        </w:rPr>
      </w:pPr>
    </w:p>
    <w:p w14:paraId="50586219" w14:textId="77777777" w:rsidR="0006657C" w:rsidRPr="00C83766" w:rsidRDefault="0006657C" w:rsidP="0006657C">
      <w:pPr>
        <w:tabs>
          <w:tab w:val="left" w:pos="426"/>
        </w:tabs>
        <w:spacing w:after="0" w:line="240" w:lineRule="auto"/>
        <w:rPr>
          <w:rFonts w:ascii="Times New Roman" w:hAnsi="Times New Roman"/>
          <w:b/>
          <w:sz w:val="24"/>
          <w:szCs w:val="24"/>
          <w:lang w:val="sr-Latn-CS"/>
        </w:rPr>
      </w:pPr>
    </w:p>
    <w:p w14:paraId="69B82F53" w14:textId="77777777" w:rsidR="0006657C" w:rsidRPr="00C83766" w:rsidRDefault="0006657C" w:rsidP="0006657C">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Times New Roman" w:hAnsi="Times New Roman"/>
          <w:b/>
          <w:sz w:val="24"/>
          <w:szCs w:val="24"/>
          <w:bdr w:val="single" w:sz="4" w:space="0" w:color="auto"/>
          <w:shd w:val="clear" w:color="auto" w:fill="D9D9D9"/>
          <w:lang w:val="da-DK"/>
        </w:rPr>
      </w:pPr>
      <w:r>
        <w:rPr>
          <w:rFonts w:ascii="Times New Roman" w:hAnsi="Times New Roman"/>
          <w:b/>
          <w:sz w:val="24"/>
          <w:szCs w:val="24"/>
          <w:lang w:val="sr-Latn-CS"/>
        </w:rPr>
        <w:t xml:space="preserve">II </w:t>
      </w:r>
      <w:r w:rsidRPr="00C83766">
        <w:rPr>
          <w:rFonts w:ascii="Times New Roman" w:hAnsi="Times New Roman"/>
          <w:b/>
          <w:sz w:val="24"/>
          <w:szCs w:val="24"/>
          <w:lang w:val="sr-Latn-CS"/>
        </w:rPr>
        <w:t>Predmet nabavke:</w:t>
      </w:r>
    </w:p>
    <w:p w14:paraId="59FC5F9D" w14:textId="77777777" w:rsidR="0006657C" w:rsidRPr="00C83766" w:rsidRDefault="0006657C" w:rsidP="0006657C">
      <w:pPr>
        <w:tabs>
          <w:tab w:val="left" w:pos="426"/>
        </w:tabs>
        <w:spacing w:after="0" w:line="240" w:lineRule="auto"/>
        <w:rPr>
          <w:rFonts w:ascii="Times New Roman" w:hAnsi="Times New Roman"/>
          <w:sz w:val="24"/>
          <w:szCs w:val="24"/>
          <w:lang w:val="da-DK"/>
        </w:rPr>
      </w:pPr>
    </w:p>
    <w:p w14:paraId="41ECE96B" w14:textId="6C9B1C72" w:rsidR="0006657C" w:rsidRPr="00C83766" w:rsidRDefault="0006657C" w:rsidP="0006657C">
      <w:pPr>
        <w:tabs>
          <w:tab w:val="left" w:pos="426"/>
        </w:tabs>
        <w:spacing w:after="0" w:line="240" w:lineRule="auto"/>
        <w:rPr>
          <w:rFonts w:ascii="Times New Roman" w:hAnsi="Times New Roman"/>
          <w:sz w:val="24"/>
          <w:szCs w:val="24"/>
          <w:lang w:val="da-DK"/>
        </w:rPr>
      </w:pPr>
      <w:r w:rsidRPr="00C83766">
        <w:rPr>
          <w:rFonts w:ascii="Times New Roman" w:hAnsi="Times New Roman"/>
          <w:sz w:val="24"/>
          <w:szCs w:val="24"/>
        </w:rPr>
        <w:sym w:font="Wingdings" w:char="F0A8"/>
      </w:r>
      <w:r w:rsidR="0030259C">
        <w:rPr>
          <w:rFonts w:ascii="Times New Roman" w:hAnsi="Times New Roman"/>
          <w:sz w:val="24"/>
          <w:szCs w:val="24"/>
          <w:lang w:val="da-DK"/>
        </w:rPr>
        <w:t xml:space="preserve"> </w:t>
      </w:r>
      <w:r w:rsidR="00152CD2">
        <w:rPr>
          <w:rFonts w:ascii="Times New Roman" w:hAnsi="Times New Roman"/>
          <w:sz w:val="24"/>
          <w:szCs w:val="24"/>
          <w:lang w:val="da-DK"/>
        </w:rPr>
        <w:t>usluge</w:t>
      </w:r>
    </w:p>
    <w:p w14:paraId="38C3907A" w14:textId="77777777" w:rsidR="0006657C" w:rsidRPr="00C83766" w:rsidRDefault="0006657C" w:rsidP="0006657C">
      <w:pPr>
        <w:tabs>
          <w:tab w:val="left" w:pos="426"/>
        </w:tabs>
        <w:spacing w:after="0" w:line="240" w:lineRule="auto"/>
        <w:rPr>
          <w:rFonts w:ascii="Times New Roman" w:hAnsi="Times New Roman"/>
          <w:b/>
          <w:sz w:val="24"/>
          <w:szCs w:val="24"/>
          <w:lang w:val="da-DK"/>
        </w:rPr>
      </w:pPr>
    </w:p>
    <w:p w14:paraId="418A73A8" w14:textId="77777777" w:rsidR="0006657C" w:rsidRPr="00C83766" w:rsidRDefault="0006657C" w:rsidP="0006657C">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Times New Roman" w:hAnsi="Times New Roman"/>
          <w:b/>
          <w:sz w:val="24"/>
          <w:szCs w:val="24"/>
          <w:lang w:val="da-DK"/>
        </w:rPr>
      </w:pPr>
      <w:r w:rsidRPr="00C83766">
        <w:rPr>
          <w:rFonts w:ascii="Times New Roman" w:hAnsi="Times New Roman"/>
          <w:b/>
          <w:sz w:val="24"/>
          <w:szCs w:val="24"/>
          <w:lang w:val="da-DK"/>
        </w:rPr>
        <w:t>III  Opis predmeta</w:t>
      </w:r>
      <w:r w:rsidR="0030259C">
        <w:rPr>
          <w:rFonts w:ascii="Times New Roman" w:hAnsi="Times New Roman"/>
          <w:b/>
          <w:sz w:val="24"/>
          <w:szCs w:val="24"/>
          <w:lang w:val="da-DK"/>
        </w:rPr>
        <w:t xml:space="preserve"> jednostavne</w:t>
      </w:r>
      <w:r w:rsidRPr="00C83766">
        <w:rPr>
          <w:rFonts w:ascii="Times New Roman" w:hAnsi="Times New Roman"/>
          <w:b/>
          <w:sz w:val="24"/>
          <w:szCs w:val="24"/>
          <w:lang w:val="da-DK"/>
        </w:rPr>
        <w:t xml:space="preserve"> nabavke: </w:t>
      </w:r>
    </w:p>
    <w:p w14:paraId="3AC0468D" w14:textId="77777777" w:rsidR="009C08AB" w:rsidRDefault="009C08AB" w:rsidP="0006657C">
      <w:pPr>
        <w:tabs>
          <w:tab w:val="left" w:pos="426"/>
        </w:tabs>
        <w:spacing w:after="0" w:line="240" w:lineRule="auto"/>
        <w:rPr>
          <w:rFonts w:ascii="Arial" w:hAnsi="Arial" w:cs="Arial"/>
          <w:color w:val="666666"/>
          <w:sz w:val="18"/>
          <w:szCs w:val="18"/>
          <w:shd w:val="clear" w:color="auto" w:fill="F6F5F4"/>
        </w:rPr>
      </w:pPr>
    </w:p>
    <w:p w14:paraId="50319DC7" w14:textId="4AA05DA8" w:rsidR="009C08AB" w:rsidRPr="009C08AB" w:rsidRDefault="009C08AB" w:rsidP="0006657C">
      <w:pPr>
        <w:tabs>
          <w:tab w:val="left" w:pos="426"/>
        </w:tabs>
        <w:spacing w:after="0" w:line="240" w:lineRule="auto"/>
        <w:rPr>
          <w:rFonts w:ascii="Garamond" w:hAnsi="Garamond" w:cs="Arial"/>
          <w:color w:val="000000"/>
          <w:sz w:val="28"/>
          <w:szCs w:val="28"/>
        </w:rPr>
      </w:pPr>
      <w:r w:rsidRPr="009C08AB">
        <w:rPr>
          <w:rFonts w:ascii="Garamond" w:hAnsi="Garamond" w:cs="Arial"/>
          <w:color w:val="000000"/>
          <w:sz w:val="28"/>
          <w:szCs w:val="28"/>
        </w:rPr>
        <w:t>organizovanje djačke eskurzije za IX razred</w:t>
      </w:r>
    </w:p>
    <w:p w14:paraId="257D0CFB" w14:textId="7D5F684F" w:rsidR="009C08AB" w:rsidRPr="009C08AB" w:rsidRDefault="009C08AB" w:rsidP="0006657C">
      <w:pPr>
        <w:tabs>
          <w:tab w:val="left" w:pos="426"/>
        </w:tabs>
        <w:spacing w:after="0" w:line="240" w:lineRule="auto"/>
        <w:rPr>
          <w:rFonts w:ascii="Garamond" w:hAnsi="Garamond" w:cs="Arial"/>
          <w:color w:val="000000"/>
          <w:sz w:val="28"/>
          <w:szCs w:val="28"/>
        </w:rPr>
      </w:pPr>
      <w:r w:rsidRPr="009C08AB">
        <w:rPr>
          <w:rFonts w:ascii="Garamond" w:hAnsi="Garamond" w:cs="Arial"/>
          <w:color w:val="000000"/>
          <w:sz w:val="28"/>
          <w:szCs w:val="28"/>
        </w:rPr>
        <w:t>63510000 - Usluge putničkih agencija i slične usluge</w:t>
      </w:r>
    </w:p>
    <w:p w14:paraId="298B5EBD" w14:textId="77777777" w:rsidR="009C08AB" w:rsidRPr="009C08AB" w:rsidRDefault="009C08AB" w:rsidP="0006657C">
      <w:pPr>
        <w:tabs>
          <w:tab w:val="left" w:pos="426"/>
        </w:tabs>
        <w:spacing w:after="0" w:line="240" w:lineRule="auto"/>
        <w:rPr>
          <w:rFonts w:ascii="Garamond" w:hAnsi="Garamond" w:cs="Arial"/>
          <w:color w:val="000000"/>
          <w:sz w:val="28"/>
          <w:szCs w:val="28"/>
        </w:rPr>
      </w:pPr>
      <w:r w:rsidRPr="009C08AB">
        <w:rPr>
          <w:rFonts w:ascii="Garamond" w:hAnsi="Garamond" w:cs="Arial"/>
          <w:color w:val="000000"/>
          <w:sz w:val="28"/>
          <w:szCs w:val="28"/>
        </w:rPr>
        <w:t xml:space="preserve"> 63514000 - Usluge turističkih vodiča </w:t>
      </w:r>
    </w:p>
    <w:p w14:paraId="7783DDFA" w14:textId="4967AE02" w:rsidR="0006657C" w:rsidRPr="009C08AB" w:rsidRDefault="009C08AB" w:rsidP="0006657C">
      <w:pPr>
        <w:tabs>
          <w:tab w:val="left" w:pos="426"/>
        </w:tabs>
        <w:spacing w:after="0" w:line="240" w:lineRule="auto"/>
        <w:rPr>
          <w:rFonts w:ascii="Garamond" w:hAnsi="Garamond" w:cs="Arial"/>
          <w:color w:val="000000"/>
          <w:sz w:val="28"/>
          <w:szCs w:val="28"/>
        </w:rPr>
      </w:pPr>
      <w:r w:rsidRPr="009C08AB">
        <w:rPr>
          <w:rFonts w:ascii="Garamond" w:hAnsi="Garamond" w:cs="Arial"/>
          <w:color w:val="000000"/>
          <w:sz w:val="28"/>
          <w:szCs w:val="28"/>
        </w:rPr>
        <w:t>79998000 - Turističke usluge</w:t>
      </w:r>
    </w:p>
    <w:p w14:paraId="0CD2C289" w14:textId="77777777" w:rsidR="0006657C" w:rsidRPr="009C08AB" w:rsidRDefault="0006657C" w:rsidP="0006657C">
      <w:pPr>
        <w:tabs>
          <w:tab w:val="left" w:pos="426"/>
        </w:tabs>
        <w:spacing w:after="0" w:line="240" w:lineRule="auto"/>
        <w:rPr>
          <w:rFonts w:ascii="Garamond" w:hAnsi="Garamond" w:cs="Arial"/>
          <w:color w:val="000000"/>
          <w:sz w:val="28"/>
          <w:szCs w:val="28"/>
        </w:rPr>
      </w:pPr>
    </w:p>
    <w:p w14:paraId="0C7DB46D" w14:textId="77777777" w:rsidR="0006657C" w:rsidRPr="00C83766" w:rsidRDefault="0006657C" w:rsidP="0006657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bCs/>
          <w:color w:val="000000"/>
          <w:sz w:val="24"/>
          <w:szCs w:val="24"/>
          <w:lang w:val="pl-PL"/>
        </w:rPr>
      </w:pPr>
      <w:r w:rsidRPr="00C83766">
        <w:rPr>
          <w:rFonts w:ascii="Times New Roman" w:hAnsi="Times New Roman"/>
          <w:b/>
          <w:bCs/>
          <w:color w:val="000000"/>
          <w:sz w:val="24"/>
          <w:szCs w:val="24"/>
        </w:rPr>
        <w:t>IV P</w:t>
      </w:r>
      <w:r w:rsidRPr="00C83766">
        <w:rPr>
          <w:rFonts w:ascii="Times New Roman" w:hAnsi="Times New Roman"/>
          <w:b/>
          <w:bCs/>
          <w:color w:val="000000"/>
          <w:sz w:val="24"/>
          <w:szCs w:val="24"/>
          <w:lang w:val="pl-PL"/>
        </w:rPr>
        <w:t xml:space="preserve">rocijenjena vrijednost </w:t>
      </w:r>
      <w:r w:rsidR="0030259C">
        <w:rPr>
          <w:rFonts w:ascii="Times New Roman" w:hAnsi="Times New Roman"/>
          <w:b/>
          <w:bCs/>
          <w:color w:val="000000"/>
          <w:sz w:val="24"/>
          <w:szCs w:val="24"/>
          <w:lang w:val="pl-PL"/>
        </w:rPr>
        <w:t xml:space="preserve">jednostavne </w:t>
      </w:r>
      <w:r w:rsidRPr="00C83766">
        <w:rPr>
          <w:rFonts w:ascii="Times New Roman" w:hAnsi="Times New Roman"/>
          <w:b/>
          <w:bCs/>
          <w:color w:val="000000"/>
          <w:sz w:val="24"/>
          <w:szCs w:val="24"/>
          <w:lang w:val="pl-PL"/>
        </w:rPr>
        <w:t>nabavke</w:t>
      </w:r>
      <w:r w:rsidRPr="00C83766">
        <w:rPr>
          <w:rFonts w:ascii="Times New Roman" w:hAnsi="Times New Roman"/>
          <w:b/>
          <w:bCs/>
          <w:color w:val="000000"/>
          <w:sz w:val="24"/>
          <w:szCs w:val="24"/>
        </w:rPr>
        <w:t>:</w:t>
      </w:r>
    </w:p>
    <w:p w14:paraId="4D7F64FB" w14:textId="77777777" w:rsidR="0006657C" w:rsidRPr="00C83766" w:rsidRDefault="0006657C" w:rsidP="0006657C">
      <w:pPr>
        <w:spacing w:after="0" w:line="240" w:lineRule="auto"/>
        <w:jc w:val="both"/>
        <w:rPr>
          <w:rFonts w:ascii="Times New Roman" w:hAnsi="Times New Roman"/>
          <w:color w:val="000000"/>
          <w:sz w:val="24"/>
          <w:szCs w:val="24"/>
        </w:rPr>
      </w:pPr>
    </w:p>
    <w:p w14:paraId="2B51D18B" w14:textId="2F40FF2E" w:rsidR="0006657C" w:rsidRDefault="0006657C" w:rsidP="0006657C">
      <w:pPr>
        <w:spacing w:after="0" w:line="240" w:lineRule="auto"/>
        <w:jc w:val="both"/>
        <w:rPr>
          <w:rFonts w:ascii="Times New Roman" w:hAnsi="Times New Roman"/>
          <w:color w:val="000000"/>
          <w:sz w:val="24"/>
          <w:szCs w:val="24"/>
          <w:lang w:val="pl-PL"/>
        </w:rPr>
      </w:pPr>
      <w:r w:rsidRPr="00C83766">
        <w:rPr>
          <w:rFonts w:ascii="Times New Roman" w:hAnsi="Times New Roman"/>
          <w:color w:val="000000"/>
          <w:sz w:val="24"/>
          <w:szCs w:val="24"/>
          <w:lang w:val="pl-PL"/>
        </w:rPr>
        <w:t>Procijenjena vrijednost</w:t>
      </w:r>
      <w:r w:rsidR="0030259C">
        <w:rPr>
          <w:rFonts w:ascii="Times New Roman" w:hAnsi="Times New Roman"/>
          <w:color w:val="000000"/>
          <w:sz w:val="24"/>
          <w:szCs w:val="24"/>
          <w:lang w:val="pl-PL"/>
        </w:rPr>
        <w:t xml:space="preserve"> jednostavne </w:t>
      </w:r>
      <w:r w:rsidRPr="00C83766">
        <w:rPr>
          <w:rFonts w:ascii="Times New Roman" w:hAnsi="Times New Roman"/>
          <w:color w:val="000000"/>
          <w:sz w:val="24"/>
          <w:szCs w:val="24"/>
          <w:lang w:val="pl-PL"/>
        </w:rPr>
        <w:t>nabavke</w:t>
      </w:r>
      <w:r w:rsidR="006E49A9">
        <w:rPr>
          <w:rFonts w:ascii="Times New Roman" w:hAnsi="Times New Roman"/>
          <w:color w:val="000000"/>
          <w:sz w:val="24"/>
          <w:szCs w:val="24"/>
          <w:lang w:val="pl-PL"/>
        </w:rPr>
        <w:t xml:space="preserve"> bez uračunatog PDV-a</w:t>
      </w:r>
      <w:r w:rsidR="004457BB">
        <w:rPr>
          <w:rFonts w:ascii="Times New Roman" w:hAnsi="Times New Roman"/>
          <w:color w:val="000000"/>
          <w:sz w:val="24"/>
          <w:szCs w:val="24"/>
          <w:lang w:val="pl-PL"/>
        </w:rPr>
        <w:t xml:space="preserve"> </w:t>
      </w:r>
      <w:r w:rsidR="004457BB" w:rsidRPr="004457BB">
        <w:rPr>
          <w:rFonts w:ascii="Times New Roman" w:hAnsi="Times New Roman"/>
          <w:b/>
          <w:bCs/>
          <w:i/>
          <w:iCs/>
          <w:color w:val="000000" w:themeColor="text1"/>
          <w:sz w:val="24"/>
          <w:szCs w:val="24"/>
          <w:shd w:val="clear" w:color="auto" w:fill="F6F5F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2CD2">
        <w:rPr>
          <w:rFonts w:ascii="Times New Roman" w:hAnsi="Times New Roman"/>
          <w:b/>
          <w:bCs/>
          <w:i/>
          <w:iCs/>
          <w:color w:val="000000" w:themeColor="text1"/>
          <w:sz w:val="24"/>
          <w:szCs w:val="24"/>
          <w:shd w:val="clear" w:color="auto" w:fill="F6F5F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9C08AB">
        <w:rPr>
          <w:rFonts w:ascii="Times New Roman" w:hAnsi="Times New Roman"/>
          <w:b/>
          <w:bCs/>
          <w:i/>
          <w:iCs/>
          <w:color w:val="000000" w:themeColor="text1"/>
          <w:sz w:val="24"/>
          <w:szCs w:val="24"/>
          <w:shd w:val="clear" w:color="auto" w:fill="F6F5F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500,00</w:t>
      </w:r>
      <w:r w:rsidR="00156D7C">
        <w:rPr>
          <w:rFonts w:ascii="Times New Roman" w:hAnsi="Times New Roman"/>
          <w:b/>
          <w:bCs/>
          <w:i/>
          <w:iCs/>
          <w:color w:val="000000" w:themeColor="text1"/>
          <w:sz w:val="24"/>
          <w:szCs w:val="24"/>
          <w:shd w:val="clear" w:color="auto" w:fill="F6F5F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83766">
        <w:rPr>
          <w:rFonts w:ascii="Times New Roman" w:hAnsi="Times New Roman"/>
          <w:color w:val="000000"/>
          <w:sz w:val="24"/>
          <w:szCs w:val="24"/>
          <w:lang w:val="pl-PL"/>
        </w:rPr>
        <w:t>€;</w:t>
      </w:r>
    </w:p>
    <w:p w14:paraId="7CE08B99" w14:textId="77777777" w:rsidR="00FE41D0" w:rsidRDefault="00FE41D0" w:rsidP="0006657C">
      <w:pPr>
        <w:spacing w:after="0" w:line="240" w:lineRule="auto"/>
        <w:jc w:val="both"/>
        <w:rPr>
          <w:rFonts w:ascii="Times New Roman" w:hAnsi="Times New Roman"/>
          <w:color w:val="000000"/>
          <w:sz w:val="24"/>
          <w:szCs w:val="24"/>
          <w:lang w:val="pl-PL"/>
        </w:rPr>
      </w:pPr>
    </w:p>
    <w:p w14:paraId="4D585F12" w14:textId="77777777" w:rsidR="00FE41D0" w:rsidRDefault="00FE41D0" w:rsidP="0006657C">
      <w:pPr>
        <w:spacing w:after="0" w:line="240" w:lineRule="auto"/>
        <w:jc w:val="both"/>
        <w:rPr>
          <w:rFonts w:ascii="Times New Roman" w:hAnsi="Times New Roman"/>
          <w:color w:val="000000"/>
          <w:sz w:val="24"/>
          <w:szCs w:val="24"/>
          <w:lang w:val="pl-PL"/>
        </w:rPr>
      </w:pPr>
    </w:p>
    <w:p w14:paraId="5244245B" w14:textId="77777777" w:rsidR="00FE41D0" w:rsidRDefault="00FE41D0" w:rsidP="0006657C">
      <w:pPr>
        <w:spacing w:after="0" w:line="240" w:lineRule="auto"/>
        <w:jc w:val="both"/>
        <w:rPr>
          <w:rFonts w:ascii="Times New Roman" w:hAnsi="Times New Roman"/>
          <w:color w:val="000000"/>
          <w:sz w:val="24"/>
          <w:szCs w:val="24"/>
          <w:lang w:val="pl-PL"/>
        </w:rPr>
      </w:pPr>
    </w:p>
    <w:p w14:paraId="1B33A9B4" w14:textId="77777777" w:rsidR="00F9101C" w:rsidRDefault="00F9101C" w:rsidP="0006657C">
      <w:pPr>
        <w:spacing w:after="0" w:line="240" w:lineRule="auto"/>
        <w:jc w:val="both"/>
        <w:rPr>
          <w:rFonts w:ascii="Times New Roman" w:hAnsi="Times New Roman"/>
          <w:color w:val="000000"/>
          <w:sz w:val="24"/>
          <w:szCs w:val="24"/>
          <w:lang w:val="pl-PL"/>
        </w:rPr>
      </w:pPr>
    </w:p>
    <w:p w14:paraId="28020E6C" w14:textId="77777777" w:rsidR="00F9101C" w:rsidRDefault="00F9101C" w:rsidP="0006657C">
      <w:pPr>
        <w:spacing w:after="0" w:line="240" w:lineRule="auto"/>
        <w:jc w:val="both"/>
        <w:rPr>
          <w:rFonts w:ascii="Times New Roman" w:hAnsi="Times New Roman"/>
          <w:color w:val="000000"/>
          <w:sz w:val="24"/>
          <w:szCs w:val="24"/>
          <w:lang w:val="pl-PL"/>
        </w:rPr>
      </w:pPr>
    </w:p>
    <w:p w14:paraId="71F00944" w14:textId="77777777" w:rsidR="00FE41D0" w:rsidRPr="00C83766" w:rsidRDefault="00FE41D0" w:rsidP="0006657C">
      <w:pPr>
        <w:spacing w:after="0" w:line="240" w:lineRule="auto"/>
        <w:jc w:val="both"/>
        <w:rPr>
          <w:rFonts w:ascii="Times New Roman" w:hAnsi="Times New Roman"/>
          <w:color w:val="000000"/>
          <w:sz w:val="24"/>
          <w:szCs w:val="24"/>
        </w:rPr>
      </w:pPr>
    </w:p>
    <w:p w14:paraId="20A07336" w14:textId="77777777" w:rsidR="007C7826" w:rsidRPr="00C83766" w:rsidRDefault="007C7826" w:rsidP="0006657C">
      <w:pPr>
        <w:tabs>
          <w:tab w:val="left" w:pos="426"/>
        </w:tabs>
        <w:spacing w:after="0" w:line="240" w:lineRule="auto"/>
        <w:rPr>
          <w:rFonts w:ascii="Times New Roman" w:hAnsi="Times New Roman"/>
          <w:b/>
          <w:sz w:val="24"/>
          <w:szCs w:val="24"/>
          <w:lang w:val="pl-PL"/>
        </w:rPr>
      </w:pPr>
    </w:p>
    <w:p w14:paraId="46709BAF" w14:textId="77777777" w:rsidR="0006657C" w:rsidRPr="00C83766" w:rsidRDefault="0006657C" w:rsidP="0006657C">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Times New Roman" w:hAnsi="Times New Roman"/>
          <w:b/>
          <w:sz w:val="24"/>
          <w:szCs w:val="24"/>
        </w:rPr>
      </w:pPr>
      <w:r w:rsidRPr="00C83766">
        <w:rPr>
          <w:rFonts w:ascii="Times New Roman" w:hAnsi="Times New Roman"/>
          <w:b/>
          <w:sz w:val="24"/>
          <w:szCs w:val="24"/>
        </w:rPr>
        <w:t>V Ishod po</w:t>
      </w:r>
      <w:r w:rsidR="000852C6">
        <w:rPr>
          <w:rFonts w:ascii="Times New Roman" w:hAnsi="Times New Roman"/>
          <w:b/>
          <w:sz w:val="24"/>
          <w:szCs w:val="24"/>
        </w:rPr>
        <w:t>stupaka jednostavne nabavke</w:t>
      </w:r>
      <w:r w:rsidRPr="00C83766">
        <w:rPr>
          <w:rFonts w:ascii="Times New Roman" w:hAnsi="Times New Roman"/>
          <w:b/>
          <w:sz w:val="24"/>
          <w:szCs w:val="24"/>
        </w:rPr>
        <w:t xml:space="preserve"> je</w:t>
      </w:r>
    </w:p>
    <w:p w14:paraId="691163D6" w14:textId="77777777" w:rsidR="0006657C" w:rsidRPr="00C83766" w:rsidRDefault="0006657C" w:rsidP="0006657C">
      <w:pPr>
        <w:tabs>
          <w:tab w:val="left" w:pos="426"/>
        </w:tabs>
        <w:spacing w:after="0" w:line="240" w:lineRule="auto"/>
        <w:rPr>
          <w:rFonts w:ascii="Times New Roman" w:hAnsi="Times New Roman"/>
          <w:sz w:val="24"/>
          <w:szCs w:val="24"/>
        </w:rPr>
      </w:pPr>
    </w:p>
    <w:p w14:paraId="5872F006" w14:textId="7B051533" w:rsidR="00702066" w:rsidRPr="00C83766" w:rsidRDefault="0006657C" w:rsidP="0006657C">
      <w:pPr>
        <w:tabs>
          <w:tab w:val="left" w:pos="426"/>
        </w:tabs>
        <w:spacing w:after="0" w:line="240" w:lineRule="auto"/>
        <w:rPr>
          <w:rFonts w:ascii="Times New Roman" w:hAnsi="Times New Roman"/>
          <w:sz w:val="24"/>
          <w:szCs w:val="24"/>
        </w:rPr>
      </w:pPr>
      <w:r w:rsidRPr="00C83766">
        <w:rPr>
          <w:rFonts w:ascii="Times New Roman" w:hAnsi="Times New Roman"/>
          <w:sz w:val="24"/>
          <w:szCs w:val="24"/>
        </w:rPr>
        <w:sym w:font="Wingdings" w:char="F0A8"/>
      </w:r>
      <w:r w:rsidR="0096270E">
        <w:rPr>
          <w:rFonts w:ascii="Times New Roman" w:hAnsi="Times New Roman"/>
          <w:sz w:val="24"/>
          <w:szCs w:val="24"/>
        </w:rPr>
        <w:t>X</w:t>
      </w:r>
      <w:r w:rsidR="0030259C">
        <w:rPr>
          <w:rFonts w:ascii="Times New Roman" w:hAnsi="Times New Roman"/>
          <w:sz w:val="24"/>
          <w:szCs w:val="24"/>
        </w:rPr>
        <w:t xml:space="preserve"> </w:t>
      </w:r>
      <w:r w:rsidR="00101D7F">
        <w:rPr>
          <w:rFonts w:ascii="Times New Roman" w:hAnsi="Times New Roman"/>
          <w:sz w:val="24"/>
          <w:szCs w:val="24"/>
        </w:rPr>
        <w:t>izbor najpovoljnije ponude</w:t>
      </w:r>
    </w:p>
    <w:p w14:paraId="4C6EEB86" w14:textId="77777777" w:rsidR="0006657C" w:rsidRPr="00C83766" w:rsidRDefault="0006657C" w:rsidP="0006657C">
      <w:pPr>
        <w:tabs>
          <w:tab w:val="left" w:pos="426"/>
        </w:tabs>
        <w:spacing w:after="0" w:line="240" w:lineRule="auto"/>
        <w:rPr>
          <w:rFonts w:ascii="Times New Roman" w:hAnsi="Times New Roman"/>
          <w:sz w:val="24"/>
          <w:szCs w:val="24"/>
        </w:rPr>
      </w:pPr>
    </w:p>
    <w:p w14:paraId="145CE05D" w14:textId="0578814D" w:rsidR="0006657C" w:rsidRDefault="0030259C" w:rsidP="00D740CF">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rPr>
          <w:rFonts w:ascii="Times New Roman" w:hAnsi="Times New Roman"/>
          <w:b/>
          <w:sz w:val="24"/>
          <w:szCs w:val="24"/>
        </w:rPr>
      </w:pPr>
      <w:r>
        <w:rPr>
          <w:rFonts w:ascii="Times New Roman" w:hAnsi="Times New Roman"/>
          <w:b/>
          <w:sz w:val="24"/>
          <w:szCs w:val="24"/>
          <w:lang w:val="pl-PL"/>
        </w:rPr>
        <w:t>VI Razlozi za poništenje</w:t>
      </w:r>
      <w:r w:rsidR="0006657C" w:rsidRPr="00C83766">
        <w:rPr>
          <w:rFonts w:ascii="Times New Roman" w:hAnsi="Times New Roman"/>
          <w:b/>
          <w:sz w:val="24"/>
          <w:szCs w:val="24"/>
          <w:lang w:val="pl-PL"/>
        </w:rPr>
        <w:t xml:space="preserve"> postupka</w:t>
      </w:r>
      <w:r>
        <w:rPr>
          <w:rFonts w:ascii="Times New Roman" w:hAnsi="Times New Roman"/>
          <w:b/>
          <w:sz w:val="24"/>
          <w:szCs w:val="24"/>
          <w:lang w:val="pl-PL"/>
        </w:rPr>
        <w:t xml:space="preserve"> jednostavne </w:t>
      </w:r>
      <w:r w:rsidR="0006657C" w:rsidRPr="00C83766">
        <w:rPr>
          <w:rFonts w:ascii="Times New Roman" w:hAnsi="Times New Roman"/>
          <w:b/>
          <w:sz w:val="24"/>
          <w:szCs w:val="24"/>
          <w:lang w:val="pl-PL"/>
        </w:rPr>
        <w:t>nabavke</w:t>
      </w:r>
      <w:r w:rsidR="0006657C" w:rsidRPr="00C83766">
        <w:rPr>
          <w:rFonts w:ascii="Times New Roman" w:hAnsi="Times New Roman"/>
          <w:b/>
          <w:sz w:val="24"/>
          <w:szCs w:val="24"/>
        </w:rPr>
        <w:t>:</w:t>
      </w:r>
    </w:p>
    <w:p w14:paraId="5D043CFD" w14:textId="77777777" w:rsidR="00C259D5" w:rsidRPr="00C83766" w:rsidRDefault="00C259D5" w:rsidP="0006657C">
      <w:pPr>
        <w:tabs>
          <w:tab w:val="left" w:pos="426"/>
        </w:tabs>
        <w:spacing w:after="0" w:line="240" w:lineRule="auto"/>
        <w:rPr>
          <w:rFonts w:ascii="Times New Roman" w:hAnsi="Times New Roman"/>
          <w:b/>
          <w:sz w:val="24"/>
          <w:szCs w:val="24"/>
        </w:rPr>
      </w:pPr>
    </w:p>
    <w:p w14:paraId="11B6DBD7" w14:textId="7F37C924" w:rsidR="00A05432" w:rsidRPr="00A05432" w:rsidRDefault="00C259D5" w:rsidP="00A0543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iCs/>
          <w:color w:val="000000" w:themeColor="text1"/>
          <w:sz w:val="24"/>
          <w:szCs w:val="24"/>
          <w:lang w:val="sr-Latn-ME"/>
        </w:rPr>
      </w:pPr>
      <w:r>
        <w:rPr>
          <w:rFonts w:ascii="Times New Roman" w:hAnsi="Times New Roman"/>
          <w:iCs/>
          <w:color w:val="000000" w:themeColor="text1"/>
          <w:sz w:val="24"/>
          <w:szCs w:val="24"/>
          <w:lang w:val="sr-Latn-ME"/>
        </w:rPr>
        <w:t xml:space="preserve">   Nema</w:t>
      </w:r>
    </w:p>
    <w:p w14:paraId="1E4A5420" w14:textId="712A6839" w:rsidR="00847EF8" w:rsidRPr="00847EF8" w:rsidRDefault="00847EF8" w:rsidP="00847EF8">
      <w:pPr>
        <w:spacing w:after="200" w:line="276" w:lineRule="auto"/>
        <w:jc w:val="both"/>
        <w:rPr>
          <w:rFonts w:ascii="Times New Roman" w:eastAsiaTheme="minorHAnsi" w:hAnsi="Times New Roman"/>
          <w:sz w:val="24"/>
          <w:szCs w:val="24"/>
          <w:lang w:val="sr-Latn-ME"/>
        </w:rPr>
      </w:pPr>
    </w:p>
    <w:p w14:paraId="7C607D02" w14:textId="77777777" w:rsidR="00C259D5" w:rsidRPr="00C83766" w:rsidRDefault="00C259D5" w:rsidP="00C259D5">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hAnsi="Times New Roman"/>
          <w:b/>
          <w:bCs/>
          <w:color w:val="000000"/>
          <w:sz w:val="24"/>
          <w:szCs w:val="24"/>
          <w:lang w:val="sv-SE"/>
        </w:rPr>
      </w:pPr>
      <w:r w:rsidRPr="00C83766">
        <w:rPr>
          <w:rFonts w:ascii="Times New Roman" w:hAnsi="Times New Roman"/>
          <w:b/>
          <w:bCs/>
          <w:color w:val="000000"/>
          <w:sz w:val="24"/>
          <w:szCs w:val="24"/>
          <w:lang w:val="sv-SE"/>
        </w:rPr>
        <w:t>VI</w:t>
      </w:r>
      <w:r>
        <w:rPr>
          <w:rFonts w:ascii="Times New Roman" w:hAnsi="Times New Roman"/>
          <w:b/>
          <w:bCs/>
          <w:color w:val="000000"/>
          <w:sz w:val="24"/>
          <w:szCs w:val="24"/>
          <w:lang w:val="sv-SE"/>
        </w:rPr>
        <w:t>I</w:t>
      </w:r>
      <w:r w:rsidRPr="00C83766">
        <w:rPr>
          <w:rFonts w:ascii="Times New Roman" w:hAnsi="Times New Roman"/>
          <w:b/>
          <w:bCs/>
          <w:color w:val="000000"/>
          <w:sz w:val="24"/>
          <w:szCs w:val="24"/>
          <w:lang w:val="sv-SE"/>
        </w:rPr>
        <w:t xml:space="preserve"> Rang lista ponuda po silaznom redosljedu:</w:t>
      </w:r>
    </w:p>
    <w:p w14:paraId="1CA8BA81" w14:textId="77777777" w:rsidR="00C259D5" w:rsidRDefault="00C259D5" w:rsidP="00C259D5">
      <w:pPr>
        <w:spacing w:after="0" w:line="240" w:lineRule="auto"/>
        <w:rPr>
          <w:rFonts w:ascii="Times New Roman" w:hAnsi="Times New Roman"/>
          <w:b/>
          <w:bCs/>
          <w:color w:val="000000"/>
          <w:sz w:val="24"/>
          <w:szCs w:val="24"/>
          <w:lang w:val="sv-SE"/>
        </w:rPr>
      </w:pPr>
    </w:p>
    <w:p w14:paraId="1007953F" w14:textId="77777777" w:rsidR="00C259D5" w:rsidRPr="00C83766" w:rsidRDefault="00C259D5" w:rsidP="00C259D5">
      <w:pPr>
        <w:spacing w:after="0" w:line="240" w:lineRule="auto"/>
        <w:rPr>
          <w:rFonts w:ascii="Times New Roman" w:hAnsi="Times New Roman"/>
          <w:b/>
          <w:bCs/>
          <w:color w:val="000000"/>
          <w:sz w:val="24"/>
          <w:szCs w:val="24"/>
          <w:lang w:val="sv-SE"/>
        </w:rPr>
      </w:pPr>
    </w:p>
    <w:p w14:paraId="17F3D59F" w14:textId="194B1C7C" w:rsidR="00C259D5"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
          <w:bCs/>
          <w:color w:val="000000" w:themeColor="text1"/>
          <w:sz w:val="24"/>
          <w:szCs w:val="24"/>
          <w:lang w:val="sv-SE"/>
        </w:rPr>
      </w:pPr>
      <w:r w:rsidRPr="00B610CD">
        <w:rPr>
          <w:rFonts w:ascii="Times New Roman" w:hAnsi="Times New Roman"/>
          <w:b/>
          <w:bCs/>
          <w:color w:val="000000" w:themeColor="text1"/>
          <w:sz w:val="24"/>
          <w:szCs w:val="24"/>
          <w:lang w:val="sv-SE"/>
        </w:rPr>
        <w:t>Ispravna ponuda</w:t>
      </w:r>
    </w:p>
    <w:p w14:paraId="2FF6BBAE" w14:textId="77777777" w:rsidR="00152CD2" w:rsidRPr="006D7ACF"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6D7ACF">
        <w:rPr>
          <w:rFonts w:ascii="Times New Roman" w:hAnsi="Times New Roman"/>
          <w:bCs/>
          <w:color w:val="000000" w:themeColor="text1"/>
          <w:sz w:val="24"/>
          <w:szCs w:val="24"/>
        </w:rPr>
        <w:t>Uslovi i dokazi predviđeni zahtjevom za dostavljanje ponuda:</w:t>
      </w:r>
    </w:p>
    <w:p w14:paraId="7190829B" w14:textId="77777777" w:rsidR="00152CD2" w:rsidRPr="00B610CD" w:rsidRDefault="00152CD2"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
          <w:bCs/>
          <w:color w:val="000000" w:themeColor="text1"/>
          <w:sz w:val="24"/>
          <w:szCs w:val="24"/>
          <w:lang w:val="sv-SE"/>
        </w:rPr>
      </w:pPr>
    </w:p>
    <w:p w14:paraId="053CA5C5"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1. U postupku javne nabavke može da učestvuje ponuđač koji nije pravosnažno osuđivan i čiji izvršni direktor nije pravosnažno osuđivan za neko od krivičnih djela sa obilježjima: a)kriminalnog udruživanja; b)stvaranja kriminalne organizacije; c)davanje mita; č) primanje mita ; ć) davanje mita u privrednom poslovanju; d) primanje mita u privrednom poslovanju; dž) utaja poreza i doprinosa; đ) prevare; e) terorizma;f) finansiranja terorizma; g) terorističkog udruživanja h) učestovanja u stranim oružanim formacijama; i) pranja novca; j) trgovine ljudima; k) trgovine maloljetnim licima radi usvojenja; l) zasnivanja ropskog odnosa i prevoza lica u ropskom odnosu</w:t>
      </w:r>
    </w:p>
    <w:p w14:paraId="02B03510"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Arial" w:eastAsiaTheme="minorHAnsi" w:hAnsi="Arial" w:cs="Arial"/>
          <w:color w:val="666666"/>
          <w:sz w:val="18"/>
          <w:szCs w:val="18"/>
          <w:shd w:val="clear" w:color="auto" w:fill="E8E8E8"/>
          <w:lang w:val="sr-Latn-ME"/>
        </w:rPr>
        <w:t>2</w:t>
      </w:r>
      <w:r w:rsidRPr="00152CD2">
        <w:rPr>
          <w:rFonts w:ascii="Times New Roman" w:hAnsi="Times New Roman"/>
          <w:bCs/>
          <w:color w:val="000000" w:themeColor="text1"/>
          <w:sz w:val="24"/>
          <w:szCs w:val="24"/>
        </w:rPr>
        <w:t>. Uslovi sposobnosti privrednog subjekta Privredni subjekat mora da ispunjava uslove sposobnosti : a.Za obavljanje djelatnosti b.Stručne i tehničke osposobljenosti B. 1 Uslovi za obavljanje djelatnosti Privredni subjekat treba da : A. Je upisan u Centralni registar privrednih subjekata ili drugi odgovarajući registar u državi u kojoj privredni subjekat ima sjedište B. Posjeduje ovlašćenje za obavljanje djelatnosti ( dozvola, licenca, odobrenje ili drugi akt ) u skladu sa Zakonom Ispunjenost uslova za obavljanje djelatnosti dokazuje se dostavljanjem: • dokaza o registraciji u Centralnom registaru privrednih subjekata ili drugom odgovarajućem registaru sa podacima o ovlašćenom licu privrednog subjekta. • ovlašćenja za obavljanje djelatnosti koja je predmet nabavke (dozvola, licenca, odobrenje ili drugi akt nadležnog organa za obavljanje djelatnosti koja je predmet nabavke) : - Shodno članu 135, a u vezi člana 122 Zakona o planiranju prostora i izgradnji objekata ("Službeni list Crne Gore", br. 64/17, 44/18, 63/18, 11/19 i 82/20) ponuđač, privredno društvo treba da dostavi: Licencu projektanta i izvođača radova.</w:t>
      </w:r>
    </w:p>
    <w:p w14:paraId="3CF046A8"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Arial" w:eastAsiaTheme="minorHAnsi" w:hAnsi="Arial" w:cs="Arial"/>
          <w:color w:val="666666"/>
          <w:sz w:val="18"/>
          <w:szCs w:val="18"/>
          <w:shd w:val="clear" w:color="auto" w:fill="F6F5F4"/>
          <w:lang w:val="sr-Latn-ME"/>
        </w:rPr>
        <w:t>3</w:t>
      </w:r>
      <w:r w:rsidRPr="00152CD2">
        <w:rPr>
          <w:rFonts w:ascii="Times New Roman" w:hAnsi="Times New Roman"/>
          <w:bCs/>
          <w:color w:val="000000" w:themeColor="text1"/>
          <w:sz w:val="24"/>
          <w:szCs w:val="24"/>
        </w:rPr>
        <w:t>. Izjava ponuđača: o ispunjenosti uslova utvrđenih zahtjevom i nepostojanju sukoba interesa, potpisana od strane ovlašćenog lica ponuđača, koja se sačinjava na Obrascu 2 (u prilogu).</w:t>
      </w:r>
    </w:p>
    <w:p w14:paraId="68D37C70"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Arial" w:eastAsiaTheme="minorHAnsi" w:hAnsi="Arial" w:cs="Arial"/>
          <w:color w:val="666666"/>
          <w:sz w:val="18"/>
          <w:szCs w:val="18"/>
          <w:shd w:val="clear" w:color="auto" w:fill="E8E8E8"/>
          <w:lang w:val="sr-Latn-ME"/>
        </w:rPr>
        <w:t>4</w:t>
      </w:r>
      <w:r w:rsidRPr="00152CD2">
        <w:rPr>
          <w:rFonts w:ascii="Times New Roman" w:hAnsi="Times New Roman"/>
          <w:bCs/>
          <w:color w:val="000000" w:themeColor="text1"/>
          <w:sz w:val="24"/>
          <w:szCs w:val="24"/>
        </w:rPr>
        <w:t>. Rok plaćanja: najkasnije do 30.06.2022.godine</w:t>
      </w:r>
    </w:p>
    <w:p w14:paraId="1459CAA1"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Arial" w:eastAsiaTheme="minorHAnsi" w:hAnsi="Arial" w:cs="Arial"/>
          <w:color w:val="666666"/>
          <w:sz w:val="18"/>
          <w:szCs w:val="18"/>
          <w:shd w:val="clear" w:color="auto" w:fill="F6F5F4"/>
          <w:lang w:val="sr-Latn-ME"/>
        </w:rPr>
        <w:t>5.</w:t>
      </w:r>
      <w:r w:rsidRPr="00152CD2">
        <w:rPr>
          <w:rFonts w:ascii="Times New Roman" w:hAnsi="Times New Roman"/>
          <w:bCs/>
          <w:color w:val="000000" w:themeColor="text1"/>
          <w:sz w:val="24"/>
          <w:szCs w:val="24"/>
        </w:rPr>
        <w:t>Uslovi</w:t>
      </w:r>
      <w:r w:rsidRPr="00152CD2">
        <w:rPr>
          <w:rFonts w:ascii="Arial" w:eastAsiaTheme="minorHAnsi" w:hAnsi="Arial" w:cs="Arial"/>
          <w:color w:val="666666"/>
          <w:sz w:val="18"/>
          <w:szCs w:val="18"/>
          <w:shd w:val="clear" w:color="auto" w:fill="F6F5F4"/>
          <w:lang w:val="sr-Latn-ME"/>
        </w:rPr>
        <w:t xml:space="preserve"> </w:t>
      </w:r>
      <w:r w:rsidRPr="00152CD2">
        <w:rPr>
          <w:rFonts w:ascii="Times New Roman" w:hAnsi="Times New Roman"/>
          <w:bCs/>
          <w:color w:val="000000" w:themeColor="text1"/>
          <w:sz w:val="24"/>
          <w:szCs w:val="24"/>
        </w:rPr>
        <w:t>plaćanja: -plaćanje se vrši u 2 (dvije) rate (50% prije putovanja a 50% nakon putovanja) - popust za drugo dijete iz iste porodice 50%</w:t>
      </w:r>
    </w:p>
    <w:p w14:paraId="53BF3237"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Arial" w:eastAsiaTheme="minorHAnsi" w:hAnsi="Arial" w:cs="Arial"/>
          <w:color w:val="666666"/>
          <w:sz w:val="18"/>
          <w:szCs w:val="18"/>
          <w:shd w:val="clear" w:color="auto" w:fill="E8E8E8"/>
          <w:lang w:val="sr-Latn-ME"/>
        </w:rPr>
        <w:t>6</w:t>
      </w:r>
      <w:r w:rsidRPr="00152CD2">
        <w:rPr>
          <w:rFonts w:ascii="Times New Roman" w:hAnsi="Times New Roman"/>
          <w:bCs/>
          <w:color w:val="000000" w:themeColor="text1"/>
          <w:sz w:val="24"/>
          <w:szCs w:val="24"/>
        </w:rPr>
        <w:t>. Način plaćanja: - plaćanje vrše korisnici usluga putovanja direktno na žiro-račun izabrane agencije</w:t>
      </w:r>
    </w:p>
    <w:p w14:paraId="68F65CDE"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7. Licenca u međunarodnom drumskom saobraćaju -Licenca za javni prevoz putnika u međunarodnom drumskom saobraćaju; -Ugovor o prevozu sa licenciranim prevoznikom sa sjedištem u Crnoj Gori, ukoliko ponudjač ne vrši prevoz putnika sopstvenim prevoznim sredstvima</w:t>
      </w:r>
    </w:p>
    <w:p w14:paraId="4E559846"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lastRenderedPageBreak/>
        <w:t>8. Ponudjač je obavezan da u cijenu aranžmana uračuna: - prevoz autobusima visoke turističke klase sa klimom i audio-video opremom; - smještaj na bazi 2 (dva) puna pansiona, hotel sa najmanje 3 (tri) zvjezdice; -ulaznice ; -sve drumarine i takse vezane za prevoz; -organizaciju zabavnih, kulturnih i drugih sadržaja; -obavezno osiguranje svih učesnika ekskurzije; -dnevnice za nastavnike i naknade troškova borovka i ishrane za nastavnike; -usluge vodiča</w:t>
      </w:r>
    </w:p>
    <w:p w14:paraId="44BF9749"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Period važenje ponude je 30 dana od dana otvaranja ponuda</w:t>
      </w:r>
    </w:p>
    <w:p w14:paraId="051BADE8"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0. Početak realizacije ugovora je 04.05.-06.05.2022.godine</w:t>
      </w:r>
    </w:p>
    <w:p w14:paraId="11EB3D5B"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11. Ponuđač je dužan da dostavi dokaze o iskustvu u organizovanju i realizaciji đačkih ekskurzija u proteklih 5 godina. Potrebno je dostaviti potvrde izvršenih usluga izdatih od stane korisnika usluga ili, ukoliko se potvrde ne mogu obezbjediti iz razloga koji nijesu uzrokovani krivicom ponuđača, samo ovjerena izjava ponuđača o izvršenim uslugama sa navođenjem razloga iz kojih se ne mogu dostaviti potvrde</w:t>
      </w:r>
    </w:p>
    <w:p w14:paraId="273D5404" w14:textId="77777777" w:rsidR="00152CD2" w:rsidRPr="00B610CD" w:rsidRDefault="00152CD2"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
          <w:bCs/>
          <w:color w:val="000000" w:themeColor="text1"/>
          <w:sz w:val="24"/>
          <w:szCs w:val="24"/>
          <w:lang w:val="sv-SE"/>
        </w:rPr>
      </w:pPr>
    </w:p>
    <w:p w14:paraId="21491BA3" w14:textId="77777777" w:rsidR="00C259D5" w:rsidRPr="006D7ACF"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6D7ACF">
        <w:rPr>
          <w:rFonts w:ascii="Times New Roman" w:hAnsi="Times New Roman"/>
          <w:bCs/>
          <w:color w:val="000000" w:themeColor="text1"/>
          <w:sz w:val="24"/>
          <w:szCs w:val="24"/>
        </w:rPr>
        <w:t>Uslovi i dokazi predviđeni zahtjevom za dostavljanje ponuda:</w:t>
      </w:r>
    </w:p>
    <w:p w14:paraId="0CB5F5EA" w14:textId="77777777" w:rsidR="00C259D5" w:rsidRPr="006D7ACF"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p>
    <w:p w14:paraId="3BA7CEA0" w14:textId="22A873E6" w:rsidR="00C259D5" w:rsidRPr="006D7ACF"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6D7ACF">
        <w:rPr>
          <w:rFonts w:ascii="Times New Roman" w:hAnsi="Times New Roman"/>
          <w:bCs/>
          <w:color w:val="000000" w:themeColor="text1"/>
          <w:sz w:val="24"/>
          <w:szCs w:val="24"/>
        </w:rPr>
        <w:t>U postupku javne nabavke može da učestvuje samo privredni subjekat koj posjeduje ovlašćenja za obavljanje djelatnosti koja je predmet nabavke (dozvola, licenca, odobrenje ili drugi akt nadležnog organa za obavljanje djelatnosti koja je predmet nabavke), što se dokazuje dostavljanjem: Rješen</w:t>
      </w:r>
      <w:r w:rsidR="00253DCB" w:rsidRPr="006D7ACF">
        <w:rPr>
          <w:rFonts w:ascii="Times New Roman" w:hAnsi="Times New Roman"/>
          <w:bCs/>
          <w:color w:val="000000" w:themeColor="text1"/>
          <w:sz w:val="24"/>
          <w:szCs w:val="24"/>
        </w:rPr>
        <w:t xml:space="preserve">ja-licenca projektna </w:t>
      </w:r>
      <w:r w:rsidR="00B610CD" w:rsidRPr="006D7ACF">
        <w:rPr>
          <w:rFonts w:ascii="Times New Roman" w:hAnsi="Times New Roman"/>
          <w:bCs/>
          <w:color w:val="000000" w:themeColor="text1"/>
          <w:sz w:val="24"/>
          <w:szCs w:val="24"/>
        </w:rPr>
        <w:t>i</w:t>
      </w:r>
      <w:r w:rsidR="00253DCB" w:rsidRPr="006D7ACF">
        <w:rPr>
          <w:rFonts w:ascii="Times New Roman" w:hAnsi="Times New Roman"/>
          <w:bCs/>
          <w:color w:val="000000" w:themeColor="text1"/>
          <w:sz w:val="24"/>
          <w:szCs w:val="24"/>
        </w:rPr>
        <w:t xml:space="preserve"> izvodjača radova </w:t>
      </w:r>
      <w:r w:rsidRPr="006D7ACF">
        <w:rPr>
          <w:rFonts w:ascii="Times New Roman" w:hAnsi="Times New Roman"/>
          <w:bCs/>
          <w:color w:val="000000" w:themeColor="text1"/>
          <w:sz w:val="24"/>
          <w:szCs w:val="24"/>
        </w:rPr>
        <w:t xml:space="preserve">izdato od Ministarstva </w:t>
      </w:r>
      <w:r w:rsidR="00253DCB" w:rsidRPr="006D7ACF">
        <w:rPr>
          <w:rFonts w:ascii="Times New Roman" w:hAnsi="Times New Roman"/>
          <w:bCs/>
          <w:color w:val="000000" w:themeColor="text1"/>
          <w:sz w:val="24"/>
          <w:szCs w:val="24"/>
        </w:rPr>
        <w:t>ekologije</w:t>
      </w:r>
      <w:r w:rsidR="00B610CD" w:rsidRPr="006D7ACF">
        <w:rPr>
          <w:rFonts w:ascii="Times New Roman" w:hAnsi="Times New Roman"/>
          <w:bCs/>
          <w:color w:val="000000" w:themeColor="text1"/>
          <w:sz w:val="24"/>
          <w:szCs w:val="24"/>
        </w:rPr>
        <w:t>,</w:t>
      </w:r>
      <w:r w:rsidR="00253DCB" w:rsidRPr="006D7ACF">
        <w:rPr>
          <w:rFonts w:ascii="Times New Roman" w:hAnsi="Times New Roman"/>
          <w:bCs/>
          <w:color w:val="000000" w:themeColor="text1"/>
          <w:sz w:val="24"/>
          <w:szCs w:val="24"/>
        </w:rPr>
        <w:t xml:space="preserve"> </w:t>
      </w:r>
      <w:r w:rsidR="00B610CD" w:rsidRPr="006D7ACF">
        <w:rPr>
          <w:rFonts w:ascii="Times New Roman" w:hAnsi="Times New Roman"/>
          <w:bCs/>
          <w:color w:val="000000" w:themeColor="text1"/>
          <w:sz w:val="24"/>
          <w:szCs w:val="24"/>
        </w:rPr>
        <w:t>p</w:t>
      </w:r>
      <w:r w:rsidR="00253DCB" w:rsidRPr="006D7ACF">
        <w:rPr>
          <w:rFonts w:ascii="Times New Roman" w:hAnsi="Times New Roman"/>
          <w:bCs/>
          <w:color w:val="000000" w:themeColor="text1"/>
          <w:sz w:val="24"/>
          <w:szCs w:val="24"/>
        </w:rPr>
        <w:t xml:space="preserve">rostornog planiranja </w:t>
      </w:r>
      <w:r w:rsidR="00B610CD" w:rsidRPr="006D7ACF">
        <w:rPr>
          <w:rFonts w:ascii="Times New Roman" w:hAnsi="Times New Roman"/>
          <w:bCs/>
          <w:color w:val="000000" w:themeColor="text1"/>
          <w:sz w:val="24"/>
          <w:szCs w:val="24"/>
        </w:rPr>
        <w:t>i</w:t>
      </w:r>
      <w:r w:rsidR="00253DCB" w:rsidRPr="006D7ACF">
        <w:rPr>
          <w:rFonts w:ascii="Times New Roman" w:hAnsi="Times New Roman"/>
          <w:bCs/>
          <w:color w:val="000000" w:themeColor="text1"/>
          <w:sz w:val="24"/>
          <w:szCs w:val="24"/>
        </w:rPr>
        <w:t xml:space="preserve"> urbanizma </w:t>
      </w:r>
      <w:r w:rsidRPr="006D7ACF">
        <w:rPr>
          <w:rFonts w:ascii="Times New Roman" w:hAnsi="Times New Roman"/>
          <w:bCs/>
          <w:color w:val="000000" w:themeColor="text1"/>
          <w:sz w:val="24"/>
          <w:szCs w:val="24"/>
        </w:rPr>
        <w:t>Crne Gore.</w:t>
      </w:r>
    </w:p>
    <w:p w14:paraId="2FAEA7F1" w14:textId="77777777" w:rsidR="00C259D5" w:rsidRPr="006D7ACF"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6D7ACF">
        <w:rPr>
          <w:rFonts w:ascii="Times New Roman" w:hAnsi="Times New Roman"/>
          <w:bCs/>
          <w:color w:val="000000" w:themeColor="text1"/>
          <w:sz w:val="24"/>
          <w:szCs w:val="24"/>
        </w:rPr>
        <w:t>Uz ponudu se dostavlja Izjava ponuđača o ispunjenosti uslova utvrđenih zahtjevom i nepostojanju sukoba interesa, potpisana od strane ovlašćenog lica-Obrazac 2, a koja je sastavni dio Zahtjeva.</w:t>
      </w:r>
    </w:p>
    <w:p w14:paraId="5A6D9DE5" w14:textId="77777777" w:rsidR="00C259D5" w:rsidRPr="006D7ACF"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p>
    <w:p w14:paraId="3A4F2FC3" w14:textId="77777777" w:rsidR="00C259D5" w:rsidRPr="006D7ACF"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6D7ACF">
        <w:rPr>
          <w:rFonts w:ascii="Times New Roman" w:hAnsi="Times New Roman"/>
          <w:bCs/>
          <w:color w:val="000000" w:themeColor="text1"/>
          <w:sz w:val="24"/>
          <w:szCs w:val="24"/>
        </w:rPr>
        <w:t>Ponuđač je dužan da u ponudi dostavi:</w:t>
      </w:r>
    </w:p>
    <w:p w14:paraId="2B85DB85" w14:textId="77777777" w:rsidR="000B2FAF" w:rsidRPr="006D7ACF" w:rsidRDefault="000B2FA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4"/>
          <w:szCs w:val="24"/>
        </w:rPr>
      </w:pPr>
      <w:r w:rsidRPr="006D7ACF">
        <w:rPr>
          <w:rFonts w:ascii="Times New Roman" w:hAnsi="Times New Roman"/>
          <w:bCs/>
          <w:color w:val="000000" w:themeColor="text1"/>
          <w:sz w:val="24"/>
          <w:szCs w:val="24"/>
        </w:rPr>
        <w:t xml:space="preserve">- </w:t>
      </w:r>
      <w:r w:rsidRPr="006D7ACF">
        <w:rPr>
          <w:rFonts w:ascii="Times New Roman" w:hAnsi="Times New Roman"/>
          <w:sz w:val="24"/>
          <w:szCs w:val="24"/>
        </w:rPr>
        <w:t xml:space="preserve">U postupku javne nabavke može da učestvuje samo subjekat koji : 1.Nije pravosnažno osuđivan i čiji izvršni direktor nije pravosnažno osuđen za neko krivično djelo sa obilježjima a..kriminalnog udruživanja ,b.stvaranja kriminalne organizacije,c. davanje mita, primanje mita, davanje mita u privrednom poslovanju,d.primanje mita u privrednom poslovanju,utaja poreza i doprinosa, prevare, e.terorizma,finansiranja terorizma, g.terorističkog udruživanja, h.učestvovanje u stranim oružanim formacijama, i.pranje novca, j. trgovine ljudima, k. trgovine maloljetnim licima radi usvojenja , l. zasnivanje ropskog odnosa i prevoza lica u ropskom odnosu 2. je izmirio sve dospjele obaveze po osnovu poreza i doprinosa za penzijsko i zdravstveno osiguranje Obavezni uslovi </w:t>
      </w:r>
    </w:p>
    <w:p w14:paraId="0AE80FF4" w14:textId="4943447F" w:rsidR="00C259D5" w:rsidRPr="006D7ACF" w:rsidRDefault="000B2FA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4"/>
          <w:szCs w:val="24"/>
        </w:rPr>
      </w:pPr>
      <w:r w:rsidRPr="006D7ACF">
        <w:rPr>
          <w:rFonts w:ascii="Times New Roman" w:hAnsi="Times New Roman"/>
          <w:sz w:val="24"/>
          <w:szCs w:val="24"/>
        </w:rPr>
        <w:t>-B. Uslovi sposobnosti privrednog subjekta Privredni subjekat mora da ispunjava uslove sposobnosti :</w:t>
      </w:r>
    </w:p>
    <w:p w14:paraId="0E8E0A51" w14:textId="6AF294DF" w:rsidR="000B2FAF" w:rsidRPr="006D7ACF" w:rsidRDefault="000B2FA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4"/>
          <w:szCs w:val="24"/>
        </w:rPr>
      </w:pPr>
      <w:r w:rsidRPr="006D7ACF">
        <w:rPr>
          <w:rFonts w:ascii="Times New Roman" w:hAnsi="Times New Roman"/>
          <w:sz w:val="24"/>
          <w:szCs w:val="24"/>
        </w:rPr>
        <w:t>-</w:t>
      </w:r>
      <w:r w:rsidR="006D7ACF" w:rsidRPr="006D7ACF">
        <w:rPr>
          <w:rFonts w:ascii="Times New Roman" w:hAnsi="Times New Roman"/>
          <w:sz w:val="24"/>
          <w:szCs w:val="24"/>
        </w:rPr>
        <w:t xml:space="preserve"> Uslovi sposobnosti privrednog subjekta Privredni subjekat mora da ispunjava uslove sposobnosti : a.Za obavljanje djelatnosti b.Stručne i tehničke osposobljenosti B. 1 Uslovi za obavljanje djelatnosti Privredni subjekat treba da : A. Je upisan u Centralni registar privrednih subjekata ili drugi odgovarajući registar u državi u kojoj privredni subjekat ima sjedište B. Posjeduje ovlašćenje za obavljanje djelatnosti ( dozvola, licenca, odobrenje ili drugi akt ) u skladu sa Zakonom Ispunjenost uslova za obavljanje djelatnosti dokazuje se dostavljanjem: • dokaza o registraciji u Centralnom registaru privrednih subjekata ili drugom odgovarajućem registaru sa podacima o ovlašćenom licu privrednog subjekta. • ovlašćenja za obavljanje djelatnosti koja je predmet nabavke (dozvola, licenca, odobrenje ili drugi akt nadležnog organa za obavljanje djelatnosti koja je predmet nabavke) : - Shodno članu 135, a u vezi člana 122 Zakona o planiranju prostora i izgradnji objekata ("Službeni list Crne Gore", br. 64/17, 44/18, 63/18, 11/19 i 82/20) ponuđač, privredno društvo treba da dostavi: Licencu projektanta i izvođača radova.</w:t>
      </w:r>
    </w:p>
    <w:p w14:paraId="774622BC" w14:textId="51C8ADA1" w:rsidR="006D7ACF" w:rsidRPr="006D7ACF" w:rsidRDefault="006D7AC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4"/>
          <w:szCs w:val="24"/>
        </w:rPr>
      </w:pPr>
      <w:r w:rsidRPr="006D7ACF">
        <w:rPr>
          <w:rFonts w:ascii="Times New Roman" w:hAnsi="Times New Roman"/>
          <w:sz w:val="24"/>
          <w:szCs w:val="24"/>
        </w:rPr>
        <w:lastRenderedPageBreak/>
        <w:t>- Rok i način plaćanja je: Avansno plaćanje 30% od ugovorene cijene nakon potpisivanja ugovora i dostavljanja avansne garancije od strane ponuđača i ostatak od minimum 70% ugovorene cijene u roku od 30 dana od dana prijema okončane situacije od strane investitora i nadzornog organa</w:t>
      </w:r>
    </w:p>
    <w:p w14:paraId="1AB9CB76" w14:textId="5AAD9C91" w:rsidR="006D7ACF" w:rsidRPr="006D7ACF" w:rsidRDefault="006D7AC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4"/>
          <w:szCs w:val="24"/>
        </w:rPr>
      </w:pPr>
      <w:r w:rsidRPr="006D7ACF">
        <w:rPr>
          <w:rFonts w:ascii="Times New Roman" w:hAnsi="Times New Roman"/>
          <w:sz w:val="24"/>
          <w:szCs w:val="24"/>
        </w:rPr>
        <w:t>- Obrazac 2 Na osnovu člana 5 stav 4 Pravilnika za sprovođenje jednostavnih nabavki („Službeni list CG“, broj ___ ) ______(ponuđač)_____ dostavlja I Z J A V U Kojom potvrđuje da u potpunosti ispunjava sve uslove utvrđene zahtjevom za dostavljanje ponuda za jednostavne nabavke broj:______od _________ za nabavku (vrsta i opis predmeta nabavke) procijenjene vrijednosti ____ EUR-a. U postupku jednostavne nabavke nijesam u sukobu interesa sa licima navedenim u Zahjevu. Ovlašćeno lice (ime i prezime), (svojeručni potpis) M.P.</w:t>
      </w:r>
    </w:p>
    <w:p w14:paraId="515C3B1F" w14:textId="65974FBA" w:rsidR="006D7ACF" w:rsidRPr="006D7ACF" w:rsidRDefault="006D7AC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sz w:val="24"/>
          <w:szCs w:val="24"/>
        </w:rPr>
      </w:pPr>
      <w:r w:rsidRPr="006D7ACF">
        <w:rPr>
          <w:rFonts w:ascii="Times New Roman" w:hAnsi="Times New Roman"/>
          <w:sz w:val="24"/>
          <w:szCs w:val="24"/>
        </w:rPr>
        <w:t xml:space="preserve">- Rok za izvođenje radova je 30 radnih dana od dana uvođenja Izvođača u posao. </w:t>
      </w:r>
    </w:p>
    <w:p w14:paraId="6AEBA7D1" w14:textId="31923687" w:rsidR="006D7ACF" w:rsidRPr="006D7ACF" w:rsidRDefault="006D7AC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6D7ACF">
        <w:rPr>
          <w:rFonts w:ascii="Times New Roman" w:hAnsi="Times New Roman"/>
          <w:sz w:val="24"/>
          <w:szCs w:val="24"/>
        </w:rPr>
        <w:t>- Garantni rok: Izvodjač garantuje za kvalitet izvedenih radova koji su predmet ovog ugovora u roku od minimum 24 mjeseca. Garantni rok počinje teći od dana dobijanja završnog izveštaja stručnog nadzora i primopredaje objekta</w:t>
      </w:r>
    </w:p>
    <w:p w14:paraId="03B8BB64" w14:textId="4D197B2D" w:rsidR="00C259D5" w:rsidRPr="006D7ACF" w:rsidRDefault="006D7AC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6D7ACF">
        <w:rPr>
          <w:rFonts w:ascii="Times New Roman" w:hAnsi="Times New Roman"/>
          <w:bCs/>
          <w:color w:val="000000" w:themeColor="text1"/>
          <w:sz w:val="24"/>
          <w:szCs w:val="24"/>
        </w:rPr>
        <w:t>-</w:t>
      </w:r>
      <w:r w:rsidR="00C259D5" w:rsidRPr="006D7ACF">
        <w:rPr>
          <w:rFonts w:ascii="Times New Roman" w:hAnsi="Times New Roman"/>
          <w:bCs/>
          <w:color w:val="000000" w:themeColor="text1"/>
          <w:sz w:val="24"/>
          <w:szCs w:val="24"/>
        </w:rPr>
        <w:t>Finansijski dio ponude;</w:t>
      </w:r>
    </w:p>
    <w:p w14:paraId="78AA031E" w14:textId="5F452EF7" w:rsidR="000B2FAF" w:rsidRPr="006D7ACF" w:rsidRDefault="006D7ACF" w:rsidP="006D7AC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iCs/>
          <w:color w:val="000000" w:themeColor="text1"/>
          <w:sz w:val="24"/>
          <w:szCs w:val="24"/>
          <w:lang w:val="sr-Latn-ME"/>
        </w:rPr>
      </w:pPr>
      <w:r w:rsidRPr="006D7ACF">
        <w:rPr>
          <w:rFonts w:ascii="Times New Roman" w:hAnsi="Times New Roman"/>
          <w:bCs/>
          <w:color w:val="000000" w:themeColor="text1"/>
          <w:sz w:val="24"/>
          <w:szCs w:val="24"/>
        </w:rPr>
        <w:t>-mjesto izvodjenja radova: JU OŠ”21.maj” Podgorica</w:t>
      </w:r>
      <w:r w:rsidR="00C259D5" w:rsidRPr="006D7ACF">
        <w:rPr>
          <w:rFonts w:ascii="Times New Roman" w:hAnsi="Times New Roman"/>
          <w:bCs/>
          <w:color w:val="000000" w:themeColor="text1"/>
          <w:sz w:val="24"/>
          <w:szCs w:val="24"/>
        </w:rPr>
        <w:tab/>
      </w:r>
    </w:p>
    <w:p w14:paraId="2D153360" w14:textId="77777777" w:rsidR="000B2FAF" w:rsidRPr="006D7ACF" w:rsidRDefault="000B2FAF"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iCs/>
          <w:color w:val="000000" w:themeColor="text1"/>
          <w:sz w:val="24"/>
          <w:szCs w:val="24"/>
          <w:lang w:val="sr-Latn-ME"/>
        </w:rPr>
      </w:pPr>
    </w:p>
    <w:p w14:paraId="0AC332D1" w14:textId="5C6DEA0A" w:rsid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
          <w:bCs/>
          <w:color w:val="000000" w:themeColor="text1"/>
          <w:sz w:val="24"/>
          <w:szCs w:val="24"/>
        </w:rPr>
      </w:pPr>
      <w:r w:rsidRPr="00152CD2">
        <w:rPr>
          <w:rFonts w:ascii="Times New Roman" w:hAnsi="Times New Roman"/>
          <w:b/>
          <w:bCs/>
          <w:color w:val="000000" w:themeColor="text1"/>
          <w:sz w:val="24"/>
          <w:szCs w:val="24"/>
        </w:rPr>
        <w:t>Ponuđač “INRUT”, Podgorica</w:t>
      </w:r>
    </w:p>
    <w:p w14:paraId="7FB868A8"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
          <w:bCs/>
          <w:color w:val="000000" w:themeColor="text1"/>
          <w:sz w:val="24"/>
          <w:szCs w:val="24"/>
        </w:rPr>
      </w:pPr>
    </w:p>
    <w:p w14:paraId="7D812967"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-Dostavljen Izvod CRPS-a od 21.02.2022.godine;</w:t>
      </w:r>
    </w:p>
    <w:p w14:paraId="5F1E5E6F"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 xml:space="preserve">-Uvjerenje Ministarstva pravde broj </w:t>
      </w:r>
      <w:bookmarkStart w:id="0" w:name="_Hlk102112934"/>
      <w:r w:rsidRPr="00152CD2">
        <w:rPr>
          <w:rFonts w:ascii="Times New Roman" w:hAnsi="Times New Roman"/>
          <w:bCs/>
          <w:color w:val="000000" w:themeColor="text1"/>
          <w:sz w:val="24"/>
          <w:szCs w:val="24"/>
        </w:rPr>
        <w:t>07-0702-6177/22 od 11.04.2022</w:t>
      </w:r>
      <w:bookmarkEnd w:id="0"/>
      <w:r w:rsidRPr="00152CD2">
        <w:rPr>
          <w:rFonts w:ascii="Times New Roman" w:hAnsi="Times New Roman"/>
          <w:bCs/>
          <w:color w:val="000000" w:themeColor="text1"/>
          <w:sz w:val="24"/>
          <w:szCs w:val="24"/>
        </w:rPr>
        <w:t>.g.da ne postoje podaci o osudjivanosti pravnog lica;</w:t>
      </w:r>
    </w:p>
    <w:p w14:paraId="2B19B8A5"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 Uvjerenje Ministarstva pravde broj 07-0702-6178/22 od 11.04.2022 .g.da ne postoje podaci o osudjivanosti za Milena Lopičić, kao osnivaču I izvršnom direktoru pravnog lica DOO”INRUT” Podgorica;</w:t>
      </w:r>
    </w:p>
    <w:p w14:paraId="14CD5023"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eastAsia="PMingLiU" w:hAnsi="Times New Roman"/>
          <w:color w:val="000000" w:themeColor="text1"/>
          <w:sz w:val="24"/>
          <w:szCs w:val="24"/>
          <w:lang w:eastAsia="zh-TW"/>
        </w:rPr>
      </w:pPr>
      <w:r w:rsidRPr="00152CD2">
        <w:rPr>
          <w:rFonts w:ascii="Times New Roman" w:hAnsi="Times New Roman"/>
          <w:bCs/>
          <w:color w:val="000000" w:themeColor="text1"/>
          <w:sz w:val="24"/>
          <w:szCs w:val="24"/>
        </w:rPr>
        <w:t xml:space="preserve">- </w:t>
      </w:r>
      <w:r w:rsidRPr="00152CD2">
        <w:rPr>
          <w:rFonts w:ascii="Times New Roman" w:eastAsia="PMingLiU" w:hAnsi="Times New Roman"/>
          <w:color w:val="000000" w:themeColor="text1"/>
          <w:sz w:val="24"/>
          <w:szCs w:val="24"/>
          <w:lang w:eastAsia="zh-TW"/>
        </w:rPr>
        <w:t>Dostavljena Izjava</w:t>
      </w:r>
      <w:r w:rsidRPr="00152CD2">
        <w:rPr>
          <w:rFonts w:ascii="Times New Roman" w:hAnsi="Times New Roman"/>
          <w:bCs/>
          <w:color w:val="000000" w:themeColor="text1"/>
          <w:sz w:val="24"/>
          <w:szCs w:val="24"/>
        </w:rPr>
        <w:t xml:space="preserve"> ponuđača o ispunjenosti uslova predviđenih zahtjevom i nepostojanju sukoba interesa</w:t>
      </w:r>
      <w:r w:rsidRPr="00152CD2">
        <w:rPr>
          <w:rFonts w:ascii="Times New Roman" w:eastAsia="PMingLiU" w:hAnsi="Times New Roman"/>
          <w:color w:val="000000" w:themeColor="text1"/>
          <w:sz w:val="24"/>
          <w:szCs w:val="24"/>
          <w:lang w:eastAsia="zh-TW"/>
        </w:rPr>
        <w:t>, potpisana od strane ovlašćenog lica ponuđača ( Obrazac 2)</w:t>
      </w:r>
    </w:p>
    <w:p w14:paraId="2387F90D"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eastAsia="PMingLiU" w:hAnsi="Times New Roman"/>
          <w:color w:val="000000" w:themeColor="text1"/>
          <w:sz w:val="24"/>
          <w:szCs w:val="24"/>
          <w:lang w:eastAsia="zh-TW"/>
        </w:rPr>
      </w:pPr>
      <w:r w:rsidRPr="00152CD2">
        <w:rPr>
          <w:rFonts w:ascii="Times New Roman" w:eastAsia="PMingLiU" w:hAnsi="Times New Roman"/>
          <w:color w:val="000000" w:themeColor="text1"/>
          <w:sz w:val="24"/>
          <w:szCs w:val="24"/>
          <w:lang w:eastAsia="zh-TW"/>
        </w:rPr>
        <w:t>-Uvjerenje Uprave Prihoda I carina Područna jedinica Podgorica br.17/01-2-6230/2 od 15.04.2022.g. o izmirenim poreskim obavezama za 2022.godinu</w:t>
      </w:r>
    </w:p>
    <w:p w14:paraId="326A3340"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eastAsia="PMingLiU" w:hAnsi="Times New Roman"/>
          <w:color w:val="000000" w:themeColor="text1"/>
          <w:sz w:val="24"/>
          <w:szCs w:val="24"/>
          <w:lang w:eastAsia="zh-TW"/>
        </w:rPr>
      </w:pPr>
      <w:r w:rsidRPr="00152CD2">
        <w:rPr>
          <w:rFonts w:ascii="Times New Roman" w:eastAsia="PMingLiU" w:hAnsi="Times New Roman"/>
          <w:color w:val="000000" w:themeColor="text1"/>
          <w:sz w:val="24"/>
          <w:szCs w:val="24"/>
          <w:lang w:eastAsia="zh-TW"/>
        </w:rPr>
        <w:t>-Licenca-za obavljanje turističke djelatnosti  - turistička agencija “INRUT” DOO, br.UP I 110-469/3 od 08.06.2018.godine od Ministarstvo održivog razvoja I turizma</w:t>
      </w:r>
    </w:p>
    <w:p w14:paraId="2F3CFBB0"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-Licenca za prevoz u medjunarodnom drumskom saobraćaju br.00440/1 od 07.09.2017.g.</w:t>
      </w:r>
    </w:p>
    <w:p w14:paraId="519055D2"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-lista glavnih usluga izvršenih u posljednjih 5 godina,</w:t>
      </w:r>
    </w:p>
    <w:p w14:paraId="29392CB0"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-potvrda o organizovanju maturske eskurzije JU SEŠ”Mirko Vešović” Podgorica br.354 od 27.02.2020.g:</w:t>
      </w:r>
    </w:p>
    <w:p w14:paraId="117415C9"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 potvrda o organizovanju maturske eskurzije Gimanazija “Slobodan Škerović” br.429 od 26.02.2020.g.</w:t>
      </w:r>
    </w:p>
    <w:p w14:paraId="2D747C30"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 potvrda o organizovanju maturske eskurzije JU SMŠ”Dr Branko Zogović” Berane br.366 od 13.03.2019.g.</w:t>
      </w:r>
    </w:p>
    <w:p w14:paraId="68CD11CE"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potvrda o organizovanju maturske eskurzije Gimanazija “30.septembar”Rožaje br.02-715 od 07.11.2018.g.</w:t>
      </w:r>
    </w:p>
    <w:p w14:paraId="1E30F9E8"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 potvrda o organizovanju maturske eskurzije Gimanazija”Panto Mališić” Berane br.01-299 od 13.03.2019.g.</w:t>
      </w:r>
    </w:p>
    <w:p w14:paraId="57F00C9A"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 xml:space="preserve"> Način plaćanja: - plaćanje vrše korisnici usluga putovanja direktno na žiro-račun izabrane agencije</w:t>
      </w:r>
    </w:p>
    <w:p w14:paraId="2F204930"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Times New Roman" w:hAnsi="Times New Roman"/>
          <w:bCs/>
          <w:color w:val="000000" w:themeColor="text1"/>
          <w:sz w:val="24"/>
          <w:szCs w:val="24"/>
        </w:rPr>
        <w:t>Rok plaćanja: najkasnije do 30.06.2022.godine</w:t>
      </w:r>
    </w:p>
    <w:p w14:paraId="04A476BB"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52CD2">
        <w:rPr>
          <w:rFonts w:ascii="Arial" w:eastAsiaTheme="minorHAnsi" w:hAnsi="Arial" w:cs="Arial"/>
          <w:color w:val="666666"/>
          <w:sz w:val="18"/>
          <w:szCs w:val="18"/>
          <w:shd w:val="clear" w:color="auto" w:fill="F6F5F4"/>
          <w:lang w:val="sr-Latn-ME"/>
        </w:rPr>
        <w:t>.</w:t>
      </w:r>
      <w:r w:rsidRPr="00152CD2">
        <w:rPr>
          <w:rFonts w:ascii="Times New Roman" w:hAnsi="Times New Roman"/>
          <w:bCs/>
          <w:color w:val="000000" w:themeColor="text1"/>
          <w:sz w:val="24"/>
          <w:szCs w:val="24"/>
        </w:rPr>
        <w:t>Uslovi</w:t>
      </w:r>
      <w:r w:rsidRPr="00152CD2">
        <w:rPr>
          <w:rFonts w:ascii="Arial" w:eastAsiaTheme="minorHAnsi" w:hAnsi="Arial" w:cs="Arial"/>
          <w:color w:val="666666"/>
          <w:sz w:val="18"/>
          <w:szCs w:val="18"/>
          <w:shd w:val="clear" w:color="auto" w:fill="F6F5F4"/>
          <w:lang w:val="sr-Latn-ME"/>
        </w:rPr>
        <w:t xml:space="preserve"> </w:t>
      </w:r>
      <w:r w:rsidRPr="00152CD2">
        <w:rPr>
          <w:rFonts w:ascii="Times New Roman" w:hAnsi="Times New Roman"/>
          <w:bCs/>
          <w:color w:val="000000" w:themeColor="text1"/>
          <w:sz w:val="24"/>
          <w:szCs w:val="24"/>
        </w:rPr>
        <w:t>plaćanja: -plaćanje se vrši u 2 (dvije) rate (50% prije putovanja a 50% nakon putovanja) - popust za drugo dijete iz iste porodice 50%</w:t>
      </w:r>
    </w:p>
    <w:p w14:paraId="346B9191" w14:textId="77777777" w:rsidR="00152CD2" w:rsidRPr="00152CD2" w:rsidRDefault="00152CD2" w:rsidP="00152C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iCs/>
          <w:color w:val="000000" w:themeColor="text1"/>
          <w:sz w:val="24"/>
          <w:szCs w:val="24"/>
          <w:lang w:val="sr-Latn-ME"/>
        </w:rPr>
      </w:pPr>
      <w:r w:rsidRPr="00152CD2">
        <w:rPr>
          <w:rFonts w:ascii="Times New Roman" w:hAnsi="Times New Roman"/>
          <w:b/>
          <w:bCs/>
          <w:iCs/>
          <w:color w:val="000000" w:themeColor="text1"/>
          <w:sz w:val="24"/>
          <w:szCs w:val="24"/>
          <w:lang w:val="sr-Latn-ME"/>
        </w:rPr>
        <w:t>Rok izvršenja ugovora:</w:t>
      </w:r>
      <w:r w:rsidRPr="00152CD2">
        <w:rPr>
          <w:rFonts w:ascii="Times New Roman" w:hAnsi="Times New Roman"/>
          <w:iCs/>
          <w:color w:val="000000" w:themeColor="text1"/>
          <w:sz w:val="24"/>
          <w:szCs w:val="24"/>
          <w:lang w:val="sr-Latn-ME"/>
        </w:rPr>
        <w:t xml:space="preserve"> 04.,05.,06.05.2022.godine</w:t>
      </w:r>
    </w:p>
    <w:p w14:paraId="0E933C56" w14:textId="77777777" w:rsidR="00C259D5" w:rsidRPr="001C28C4"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p>
    <w:p w14:paraId="417E6EE5" w14:textId="255BA8BB" w:rsidR="00C259D5" w:rsidRPr="001C28C4" w:rsidRDefault="00152CD2"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P</w:t>
      </w:r>
      <w:r w:rsidR="00C259D5" w:rsidRPr="001C28C4">
        <w:rPr>
          <w:rFonts w:ascii="Times New Roman" w:hAnsi="Times New Roman"/>
          <w:bCs/>
          <w:color w:val="000000" w:themeColor="text1"/>
          <w:sz w:val="24"/>
          <w:szCs w:val="24"/>
        </w:rPr>
        <w:t>onuda u potpunosti ispunjava uslove predviđene zahtjevom</w:t>
      </w:r>
    </w:p>
    <w:p w14:paraId="2A711980" w14:textId="77777777" w:rsidR="00C259D5" w:rsidRPr="001C28C4"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p>
    <w:p w14:paraId="4FEC1E9D" w14:textId="77777777" w:rsidR="00C259D5" w:rsidRPr="001C28C4"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C28C4">
        <w:rPr>
          <w:rFonts w:ascii="Times New Roman" w:hAnsi="Times New Roman"/>
          <w:bCs/>
          <w:color w:val="000000" w:themeColor="text1"/>
          <w:sz w:val="24"/>
          <w:szCs w:val="24"/>
        </w:rPr>
        <w:t>Neispravne ponude</w:t>
      </w:r>
    </w:p>
    <w:p w14:paraId="305F4214" w14:textId="77777777" w:rsidR="00C259D5" w:rsidRPr="001C28C4"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p>
    <w:p w14:paraId="5176D953" w14:textId="77777777" w:rsidR="00C259D5" w:rsidRPr="001C28C4"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r w:rsidRPr="001C28C4">
        <w:rPr>
          <w:rFonts w:ascii="Times New Roman" w:hAnsi="Times New Roman"/>
          <w:bCs/>
          <w:color w:val="000000" w:themeColor="text1"/>
          <w:sz w:val="24"/>
          <w:szCs w:val="24"/>
        </w:rPr>
        <w:t xml:space="preserve"> Nema</w:t>
      </w:r>
    </w:p>
    <w:p w14:paraId="577C19BF" w14:textId="77777777" w:rsidR="00C259D5" w:rsidRPr="001C28C4" w:rsidRDefault="00C259D5" w:rsidP="00C259D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bCs/>
          <w:color w:val="000000" w:themeColor="text1"/>
          <w:sz w:val="24"/>
          <w:szCs w:val="24"/>
        </w:rPr>
      </w:pPr>
    </w:p>
    <w:p w14:paraId="6A69E43C" w14:textId="77777777" w:rsidR="00C259D5" w:rsidRDefault="00C259D5" w:rsidP="00C259D5">
      <w:pPr>
        <w:spacing w:after="0" w:line="240" w:lineRule="auto"/>
        <w:rPr>
          <w:rFonts w:ascii="Times New Roman" w:hAnsi="Times New Roman"/>
          <w:color w:val="000000"/>
          <w:sz w:val="24"/>
          <w:szCs w:val="24"/>
          <w:lang w:val="sv-SE"/>
        </w:rPr>
      </w:pPr>
    </w:p>
    <w:p w14:paraId="7B65D19F" w14:textId="77777777" w:rsidR="00C259D5" w:rsidRDefault="00C259D5" w:rsidP="00C259D5">
      <w:pPr>
        <w:spacing w:after="0" w:line="240" w:lineRule="auto"/>
        <w:rPr>
          <w:rFonts w:ascii="Times New Roman" w:hAnsi="Times New Roman"/>
          <w:color w:val="000000"/>
          <w:sz w:val="24"/>
          <w:szCs w:val="24"/>
          <w:lang w:val="sv-SE"/>
        </w:rPr>
      </w:pPr>
      <w:r>
        <w:rPr>
          <w:rFonts w:ascii="Times New Roman" w:hAnsi="Times New Roman"/>
          <w:color w:val="000000"/>
          <w:sz w:val="24"/>
          <w:szCs w:val="24"/>
          <w:lang w:val="sv-SE"/>
        </w:rPr>
        <w:t>Vrednovanje ponuda</w:t>
      </w:r>
    </w:p>
    <w:p w14:paraId="0C27BC52" w14:textId="77777777" w:rsidR="00C259D5" w:rsidRPr="008F5F81" w:rsidRDefault="00C259D5" w:rsidP="00C259D5">
      <w:pPr>
        <w:spacing w:after="0" w:line="240" w:lineRule="auto"/>
        <w:rPr>
          <w:rFonts w:ascii="Times New Roman" w:hAnsi="Times New Roman"/>
          <w:color w:val="000000"/>
          <w:sz w:val="24"/>
          <w:szCs w:val="24"/>
          <w:lang w:val="sr-Latn-ME"/>
        </w:rPr>
      </w:pPr>
    </w:p>
    <w:p w14:paraId="6B705D7E" w14:textId="77777777" w:rsidR="00C259D5" w:rsidRDefault="00C259D5" w:rsidP="00C259D5">
      <w:pPr>
        <w:spacing w:after="0" w:line="240" w:lineRule="auto"/>
        <w:rPr>
          <w:rFonts w:ascii="Times New Roman" w:hAnsi="Times New Roman"/>
          <w:color w:val="000000"/>
          <w:sz w:val="24"/>
          <w:szCs w:val="24"/>
        </w:rPr>
      </w:pPr>
      <w:r>
        <w:rPr>
          <w:rFonts w:ascii="Times New Roman" w:hAnsi="Times New Roman"/>
          <w:color w:val="000000"/>
          <w:sz w:val="24"/>
          <w:szCs w:val="24"/>
          <w:lang w:val="sv-SE"/>
        </w:rPr>
        <w:t>Službenik za javne nabavke izvršio je vrednovanje ispravne ponude</w:t>
      </w:r>
      <w:r>
        <w:rPr>
          <w:rFonts w:ascii="Times New Roman" w:hAnsi="Times New Roman"/>
          <w:color w:val="000000"/>
          <w:sz w:val="24"/>
          <w:szCs w:val="24"/>
        </w:rPr>
        <w:t>:</w:t>
      </w:r>
    </w:p>
    <w:p w14:paraId="50BFA475" w14:textId="77777777" w:rsidR="00C259D5" w:rsidRPr="008F5F81" w:rsidRDefault="00C259D5" w:rsidP="00C259D5">
      <w:pPr>
        <w:spacing w:after="0" w:line="240" w:lineRule="auto"/>
        <w:rPr>
          <w:rFonts w:ascii="Times New Roman" w:hAnsi="Times New Roman"/>
          <w:color w:val="000000"/>
          <w:sz w:val="24"/>
          <w:szCs w:val="24"/>
        </w:rPr>
      </w:pPr>
    </w:p>
    <w:p w14:paraId="6314F5BE" w14:textId="77777777" w:rsidR="00C259D5" w:rsidRDefault="00C259D5" w:rsidP="00C259D5">
      <w:pPr>
        <w:spacing w:after="0" w:line="240" w:lineRule="auto"/>
        <w:rPr>
          <w:rFonts w:ascii="Times New Roman" w:hAnsi="Times New Roman"/>
          <w:color w:val="000000"/>
          <w:sz w:val="24"/>
          <w:szCs w:val="24"/>
          <w:lang w:val="sv-SE"/>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25"/>
        <w:gridCol w:w="2864"/>
        <w:gridCol w:w="2741"/>
      </w:tblGrid>
      <w:tr w:rsidR="00C259D5" w:rsidRPr="005C1468" w14:paraId="75881996" w14:textId="77777777" w:rsidTr="003C448C">
        <w:trPr>
          <w:trHeight w:val="839"/>
          <w:jc w:val="center"/>
        </w:trPr>
        <w:tc>
          <w:tcPr>
            <w:tcW w:w="3425" w:type="dxa"/>
            <w:tcBorders>
              <w:top w:val="double" w:sz="4" w:space="0" w:color="auto"/>
              <w:left w:val="double" w:sz="4" w:space="0" w:color="auto"/>
              <w:bottom w:val="single" w:sz="4" w:space="0" w:color="auto"/>
              <w:right w:val="single" w:sz="4" w:space="0" w:color="auto"/>
            </w:tcBorders>
            <w:shd w:val="clear" w:color="auto" w:fill="D9D9D9"/>
            <w:vAlign w:val="center"/>
            <w:hideMark/>
          </w:tcPr>
          <w:p w14:paraId="362460AD" w14:textId="77777777" w:rsidR="00C259D5" w:rsidRPr="005C1468" w:rsidRDefault="00C259D5" w:rsidP="003C448C">
            <w:pPr>
              <w:spacing w:after="0" w:line="240" w:lineRule="auto"/>
              <w:jc w:val="center"/>
              <w:rPr>
                <w:rFonts w:ascii="Times New Roman" w:eastAsia="PMingLiU" w:hAnsi="Times New Roman"/>
                <w:b/>
                <w:sz w:val="24"/>
                <w:szCs w:val="24"/>
                <w:lang w:val="en-GB" w:eastAsia="zh-TW"/>
              </w:rPr>
            </w:pPr>
            <w:r w:rsidRPr="005C1468">
              <w:rPr>
                <w:rFonts w:ascii="Times New Roman" w:eastAsia="PMingLiU" w:hAnsi="Times New Roman"/>
                <w:b/>
                <w:sz w:val="24"/>
                <w:szCs w:val="24"/>
                <w:lang w:val="en-GB" w:eastAsia="zh-TW"/>
              </w:rPr>
              <w:t>Kriterijum</w:t>
            </w:r>
          </w:p>
        </w:tc>
        <w:tc>
          <w:tcPr>
            <w:tcW w:w="2864" w:type="dxa"/>
            <w:tcBorders>
              <w:top w:val="double" w:sz="4" w:space="0" w:color="auto"/>
              <w:left w:val="single" w:sz="4" w:space="0" w:color="auto"/>
              <w:bottom w:val="double" w:sz="4" w:space="0" w:color="auto"/>
              <w:right w:val="single" w:sz="4" w:space="0" w:color="auto"/>
            </w:tcBorders>
            <w:shd w:val="clear" w:color="auto" w:fill="D9D9D9"/>
            <w:vAlign w:val="center"/>
            <w:hideMark/>
          </w:tcPr>
          <w:p w14:paraId="2C9DA0D8" w14:textId="77777777" w:rsidR="00C259D5" w:rsidRPr="005C1468" w:rsidRDefault="00C259D5" w:rsidP="003C448C">
            <w:pPr>
              <w:spacing w:after="0" w:line="240" w:lineRule="auto"/>
              <w:rPr>
                <w:rFonts w:ascii="Times New Roman" w:eastAsia="PMingLiU" w:hAnsi="Times New Roman"/>
                <w:b/>
                <w:sz w:val="24"/>
                <w:szCs w:val="24"/>
                <w:lang w:val="en-GB" w:eastAsia="zh-TW"/>
              </w:rPr>
            </w:pPr>
            <w:r w:rsidRPr="005C1468">
              <w:rPr>
                <w:rFonts w:ascii="Times New Roman" w:eastAsia="PMingLiU" w:hAnsi="Times New Roman"/>
                <w:b/>
                <w:sz w:val="24"/>
                <w:szCs w:val="24"/>
                <w:lang w:val="en-GB" w:eastAsia="zh-TW"/>
              </w:rPr>
              <w:t>Najniža ponuđena cijena</w:t>
            </w:r>
          </w:p>
        </w:tc>
        <w:tc>
          <w:tcPr>
            <w:tcW w:w="2741" w:type="dxa"/>
            <w:tcBorders>
              <w:top w:val="double" w:sz="4" w:space="0" w:color="auto"/>
              <w:left w:val="single" w:sz="4" w:space="0" w:color="auto"/>
              <w:bottom w:val="double" w:sz="4" w:space="0" w:color="auto"/>
              <w:right w:val="double" w:sz="4" w:space="0" w:color="auto"/>
            </w:tcBorders>
            <w:shd w:val="clear" w:color="auto" w:fill="D9D9D9"/>
            <w:vAlign w:val="center"/>
            <w:hideMark/>
          </w:tcPr>
          <w:p w14:paraId="363049B3" w14:textId="77777777" w:rsidR="00C259D5" w:rsidRPr="005C1468" w:rsidRDefault="00C259D5" w:rsidP="003C448C">
            <w:pPr>
              <w:spacing w:after="0" w:line="240" w:lineRule="auto"/>
              <w:jc w:val="center"/>
              <w:rPr>
                <w:rFonts w:ascii="Times New Roman" w:eastAsia="PMingLiU" w:hAnsi="Times New Roman"/>
                <w:b/>
                <w:sz w:val="24"/>
                <w:szCs w:val="24"/>
                <w:lang w:val="en-GB" w:eastAsia="zh-TW"/>
              </w:rPr>
            </w:pPr>
            <w:r w:rsidRPr="005C1468">
              <w:rPr>
                <w:rFonts w:ascii="Times New Roman" w:eastAsia="PMingLiU" w:hAnsi="Times New Roman"/>
                <w:b/>
                <w:sz w:val="24"/>
                <w:szCs w:val="24"/>
                <w:lang w:val="en-GB" w:eastAsia="zh-TW"/>
              </w:rPr>
              <w:t>UKUPNO</w:t>
            </w:r>
          </w:p>
        </w:tc>
      </w:tr>
      <w:tr w:rsidR="00C259D5" w:rsidRPr="005C1468" w14:paraId="5451A2AB" w14:textId="77777777" w:rsidTr="003C448C">
        <w:trPr>
          <w:trHeight w:val="575"/>
          <w:jc w:val="center"/>
        </w:trPr>
        <w:tc>
          <w:tcPr>
            <w:tcW w:w="3425" w:type="dxa"/>
            <w:tcBorders>
              <w:top w:val="single" w:sz="4" w:space="0" w:color="auto"/>
              <w:left w:val="double" w:sz="4" w:space="0" w:color="auto"/>
              <w:bottom w:val="single" w:sz="4" w:space="0" w:color="auto"/>
              <w:right w:val="double" w:sz="4" w:space="0" w:color="auto"/>
            </w:tcBorders>
            <w:shd w:val="clear" w:color="auto" w:fill="D9D9D9"/>
            <w:vAlign w:val="center"/>
            <w:hideMark/>
          </w:tcPr>
          <w:p w14:paraId="014A8D3A" w14:textId="77777777" w:rsidR="00C259D5" w:rsidRPr="005C1468" w:rsidRDefault="00C259D5" w:rsidP="003C448C">
            <w:pPr>
              <w:spacing w:after="0" w:line="240" w:lineRule="auto"/>
              <w:jc w:val="center"/>
              <w:rPr>
                <w:rFonts w:ascii="Times New Roman" w:eastAsia="PMingLiU" w:hAnsi="Times New Roman"/>
                <w:b/>
                <w:sz w:val="24"/>
                <w:szCs w:val="24"/>
                <w:lang w:val="en-GB" w:eastAsia="zh-TW"/>
              </w:rPr>
            </w:pPr>
            <w:r w:rsidRPr="005C1468">
              <w:rPr>
                <w:rFonts w:ascii="Times New Roman" w:eastAsia="PMingLiU" w:hAnsi="Times New Roman"/>
                <w:b/>
                <w:sz w:val="24"/>
                <w:szCs w:val="24"/>
                <w:lang w:val="en-GB" w:eastAsia="zh-TW"/>
              </w:rPr>
              <w:t>Maksimalan broj bodova</w:t>
            </w:r>
          </w:p>
        </w:tc>
        <w:tc>
          <w:tcPr>
            <w:tcW w:w="2864" w:type="dxa"/>
            <w:tcBorders>
              <w:top w:val="double" w:sz="4" w:space="0" w:color="auto"/>
              <w:left w:val="double" w:sz="4" w:space="0" w:color="auto"/>
              <w:bottom w:val="single" w:sz="4" w:space="0" w:color="auto"/>
              <w:right w:val="single" w:sz="4" w:space="0" w:color="auto"/>
            </w:tcBorders>
            <w:vAlign w:val="center"/>
            <w:hideMark/>
          </w:tcPr>
          <w:p w14:paraId="241895C1" w14:textId="77777777" w:rsidR="00C259D5" w:rsidRPr="005C1468" w:rsidRDefault="00C259D5" w:rsidP="003C448C">
            <w:pPr>
              <w:spacing w:after="0" w:line="240" w:lineRule="auto"/>
              <w:rPr>
                <w:rFonts w:ascii="Times New Roman" w:eastAsia="PMingLiU" w:hAnsi="Times New Roman"/>
                <w:sz w:val="24"/>
                <w:szCs w:val="24"/>
                <w:lang w:val="en-GB" w:eastAsia="zh-TW"/>
              </w:rPr>
            </w:pPr>
            <w:r w:rsidRPr="005C1468">
              <w:rPr>
                <w:rFonts w:ascii="Times New Roman" w:eastAsia="PMingLiU" w:hAnsi="Times New Roman"/>
                <w:b/>
                <w:bCs/>
                <w:sz w:val="28"/>
                <w:szCs w:val="24"/>
                <w:lang w:val="sl-SI" w:eastAsia="zh-TW"/>
              </w:rPr>
              <w:t xml:space="preserve">               100</w:t>
            </w:r>
          </w:p>
        </w:tc>
        <w:tc>
          <w:tcPr>
            <w:tcW w:w="2741" w:type="dxa"/>
            <w:tcBorders>
              <w:top w:val="double" w:sz="4" w:space="0" w:color="auto"/>
              <w:left w:val="single" w:sz="4" w:space="0" w:color="auto"/>
              <w:bottom w:val="single" w:sz="4" w:space="0" w:color="auto"/>
              <w:right w:val="double" w:sz="4" w:space="0" w:color="auto"/>
            </w:tcBorders>
            <w:vAlign w:val="center"/>
            <w:hideMark/>
          </w:tcPr>
          <w:p w14:paraId="5E35E2FB" w14:textId="77777777" w:rsidR="00C259D5" w:rsidRPr="005C1468" w:rsidRDefault="00C259D5" w:rsidP="003C448C">
            <w:pPr>
              <w:spacing w:after="0" w:line="240" w:lineRule="auto"/>
              <w:rPr>
                <w:rFonts w:ascii="Times New Roman" w:eastAsia="PMingLiU" w:hAnsi="Times New Roman"/>
                <w:sz w:val="24"/>
                <w:szCs w:val="24"/>
                <w:lang w:val="en-GB" w:eastAsia="zh-TW"/>
              </w:rPr>
            </w:pPr>
          </w:p>
        </w:tc>
      </w:tr>
      <w:tr w:rsidR="00C259D5" w:rsidRPr="005C1468" w14:paraId="56A16618" w14:textId="77777777" w:rsidTr="003C448C">
        <w:trPr>
          <w:trHeight w:val="599"/>
          <w:jc w:val="center"/>
        </w:trPr>
        <w:tc>
          <w:tcPr>
            <w:tcW w:w="3425" w:type="dxa"/>
            <w:tcBorders>
              <w:top w:val="single" w:sz="4" w:space="0" w:color="auto"/>
              <w:left w:val="double" w:sz="4" w:space="0" w:color="auto"/>
              <w:bottom w:val="single" w:sz="4" w:space="0" w:color="auto"/>
              <w:right w:val="double" w:sz="4" w:space="0" w:color="auto"/>
            </w:tcBorders>
            <w:shd w:val="clear" w:color="auto" w:fill="D9D9D9"/>
            <w:vAlign w:val="center"/>
            <w:hideMark/>
          </w:tcPr>
          <w:p w14:paraId="5ADA566E" w14:textId="77777777" w:rsidR="00C259D5" w:rsidRPr="005C1468" w:rsidRDefault="00C259D5" w:rsidP="003C448C">
            <w:pPr>
              <w:spacing w:after="0" w:line="240" w:lineRule="auto"/>
              <w:jc w:val="center"/>
              <w:rPr>
                <w:rFonts w:ascii="Times New Roman" w:eastAsia="PMingLiU" w:hAnsi="Times New Roman"/>
                <w:b/>
                <w:sz w:val="24"/>
                <w:szCs w:val="24"/>
                <w:lang w:val="en-GB" w:eastAsia="zh-TW"/>
              </w:rPr>
            </w:pPr>
            <w:r w:rsidRPr="005C1468">
              <w:rPr>
                <w:rFonts w:ascii="Times New Roman" w:eastAsia="PMingLiU" w:hAnsi="Times New Roman"/>
                <w:b/>
                <w:sz w:val="24"/>
                <w:szCs w:val="24"/>
                <w:lang w:val="en-GB" w:eastAsia="zh-TW"/>
              </w:rPr>
              <w:t xml:space="preserve">Ime ponuđača </w:t>
            </w:r>
          </w:p>
        </w:tc>
        <w:tc>
          <w:tcPr>
            <w:tcW w:w="2864" w:type="dxa"/>
            <w:tcBorders>
              <w:top w:val="single" w:sz="4" w:space="0" w:color="auto"/>
              <w:left w:val="double" w:sz="4" w:space="0" w:color="auto"/>
              <w:bottom w:val="single" w:sz="4" w:space="0" w:color="auto"/>
              <w:right w:val="single" w:sz="4" w:space="0" w:color="auto"/>
            </w:tcBorders>
            <w:vAlign w:val="center"/>
            <w:hideMark/>
          </w:tcPr>
          <w:p w14:paraId="0532B1C6" w14:textId="77777777" w:rsidR="00C259D5" w:rsidRPr="005C1468" w:rsidRDefault="00C259D5" w:rsidP="003C448C">
            <w:pPr>
              <w:spacing w:after="0" w:line="240" w:lineRule="auto"/>
              <w:jc w:val="center"/>
              <w:rPr>
                <w:rFonts w:ascii="Times New Roman" w:eastAsia="PMingLiU" w:hAnsi="Times New Roman"/>
                <w:b/>
                <w:bCs/>
                <w:sz w:val="28"/>
                <w:szCs w:val="24"/>
                <w:lang w:val="sl-SI" w:eastAsia="zh-TW"/>
              </w:rPr>
            </w:pPr>
            <w:r w:rsidRPr="005C1468">
              <w:rPr>
                <w:rFonts w:ascii="Times New Roman" w:eastAsia="PMingLiU" w:hAnsi="Times New Roman"/>
                <w:b/>
                <w:bCs/>
                <w:sz w:val="28"/>
                <w:szCs w:val="24"/>
                <w:lang w:val="sl-SI" w:eastAsia="zh-TW"/>
              </w:rPr>
              <w:t>Dodijeljen broj bodova</w:t>
            </w:r>
          </w:p>
        </w:tc>
        <w:tc>
          <w:tcPr>
            <w:tcW w:w="2741" w:type="dxa"/>
            <w:tcBorders>
              <w:top w:val="single" w:sz="4" w:space="0" w:color="auto"/>
              <w:left w:val="single" w:sz="4" w:space="0" w:color="auto"/>
              <w:bottom w:val="single" w:sz="4" w:space="0" w:color="auto"/>
              <w:right w:val="double" w:sz="4" w:space="0" w:color="auto"/>
            </w:tcBorders>
            <w:vAlign w:val="center"/>
            <w:hideMark/>
          </w:tcPr>
          <w:p w14:paraId="04DABD6B" w14:textId="77777777" w:rsidR="00C259D5" w:rsidRPr="005C1468" w:rsidRDefault="00C259D5" w:rsidP="003C448C">
            <w:pPr>
              <w:spacing w:after="0" w:line="240" w:lineRule="auto"/>
              <w:jc w:val="center"/>
              <w:rPr>
                <w:rFonts w:ascii="Times New Roman" w:eastAsia="PMingLiU" w:hAnsi="Times New Roman"/>
                <w:b/>
                <w:sz w:val="24"/>
                <w:szCs w:val="24"/>
                <w:lang w:val="en-GB" w:eastAsia="zh-TW"/>
              </w:rPr>
            </w:pPr>
            <w:r>
              <w:rPr>
                <w:rFonts w:ascii="Times New Roman" w:eastAsia="PMingLiU" w:hAnsi="Times New Roman"/>
                <w:b/>
                <w:sz w:val="24"/>
                <w:szCs w:val="24"/>
                <w:lang w:val="en-GB" w:eastAsia="zh-TW"/>
              </w:rPr>
              <w:t>Ponuđena cijena bez PDV-a</w:t>
            </w:r>
          </w:p>
        </w:tc>
      </w:tr>
      <w:tr w:rsidR="00C259D5" w:rsidRPr="005C1468" w14:paraId="66B0C189" w14:textId="77777777" w:rsidTr="003C448C">
        <w:trPr>
          <w:trHeight w:val="599"/>
          <w:jc w:val="center"/>
        </w:trPr>
        <w:tc>
          <w:tcPr>
            <w:tcW w:w="3425" w:type="dxa"/>
            <w:tcBorders>
              <w:top w:val="single" w:sz="4" w:space="0" w:color="auto"/>
              <w:left w:val="double" w:sz="4" w:space="0" w:color="auto"/>
              <w:bottom w:val="single" w:sz="4" w:space="0" w:color="auto"/>
              <w:right w:val="double" w:sz="4" w:space="0" w:color="auto"/>
            </w:tcBorders>
            <w:shd w:val="clear" w:color="auto" w:fill="D9D9D9"/>
            <w:vAlign w:val="center"/>
          </w:tcPr>
          <w:p w14:paraId="08D697B7" w14:textId="12F0399C" w:rsidR="00C259D5" w:rsidRDefault="00F41075" w:rsidP="003C448C">
            <w:pPr>
              <w:spacing w:after="0" w:line="240" w:lineRule="auto"/>
              <w:jc w:val="center"/>
              <w:rPr>
                <w:rFonts w:ascii="Times New Roman" w:eastAsia="PMingLiU" w:hAnsi="Times New Roman"/>
                <w:b/>
                <w:sz w:val="24"/>
                <w:szCs w:val="24"/>
                <w:lang w:val="en-GB" w:eastAsia="zh-TW"/>
              </w:rPr>
            </w:pPr>
            <w:r>
              <w:rPr>
                <w:rFonts w:ascii="Times New Roman" w:eastAsia="PMingLiU" w:hAnsi="Times New Roman"/>
                <w:b/>
                <w:sz w:val="24"/>
                <w:szCs w:val="24"/>
                <w:lang w:val="en-GB" w:eastAsia="zh-TW"/>
              </w:rPr>
              <w:t>DOO”</w:t>
            </w:r>
            <w:r w:rsidR="00152CD2">
              <w:rPr>
                <w:rFonts w:ascii="Times New Roman" w:eastAsia="PMingLiU" w:hAnsi="Times New Roman"/>
                <w:b/>
                <w:sz w:val="24"/>
                <w:szCs w:val="24"/>
                <w:lang w:val="en-GB" w:eastAsia="zh-TW"/>
              </w:rPr>
              <w:t>INRUT</w:t>
            </w:r>
            <w:r>
              <w:rPr>
                <w:rFonts w:ascii="Times New Roman" w:eastAsia="PMingLiU" w:hAnsi="Times New Roman"/>
                <w:b/>
                <w:sz w:val="24"/>
                <w:szCs w:val="24"/>
                <w:lang w:val="en-GB" w:eastAsia="zh-TW"/>
              </w:rPr>
              <w:t>”</w:t>
            </w:r>
          </w:p>
          <w:p w14:paraId="2B86F7A9" w14:textId="77777777" w:rsidR="00C259D5" w:rsidRPr="005C1468" w:rsidRDefault="00C259D5" w:rsidP="003C448C">
            <w:pPr>
              <w:spacing w:after="0" w:line="240" w:lineRule="auto"/>
              <w:jc w:val="center"/>
              <w:rPr>
                <w:rFonts w:ascii="Times New Roman" w:eastAsia="PMingLiU" w:hAnsi="Times New Roman"/>
                <w:b/>
                <w:sz w:val="24"/>
                <w:szCs w:val="24"/>
                <w:lang w:val="en-GB" w:eastAsia="zh-TW"/>
              </w:rPr>
            </w:pPr>
          </w:p>
        </w:tc>
        <w:tc>
          <w:tcPr>
            <w:tcW w:w="2864" w:type="dxa"/>
            <w:tcBorders>
              <w:top w:val="single" w:sz="4" w:space="0" w:color="auto"/>
              <w:left w:val="double" w:sz="4" w:space="0" w:color="auto"/>
              <w:bottom w:val="single" w:sz="4" w:space="0" w:color="auto"/>
              <w:right w:val="single" w:sz="4" w:space="0" w:color="auto"/>
            </w:tcBorders>
            <w:vAlign w:val="center"/>
          </w:tcPr>
          <w:p w14:paraId="73D7E05D" w14:textId="77777777" w:rsidR="00C259D5" w:rsidRPr="005C1468" w:rsidRDefault="00C259D5" w:rsidP="003C448C">
            <w:pPr>
              <w:spacing w:after="0" w:line="240" w:lineRule="auto"/>
              <w:jc w:val="center"/>
              <w:rPr>
                <w:rFonts w:ascii="Times New Roman" w:eastAsia="PMingLiU" w:hAnsi="Times New Roman"/>
                <w:b/>
                <w:bCs/>
                <w:sz w:val="28"/>
                <w:szCs w:val="24"/>
                <w:lang w:val="sl-SI" w:eastAsia="zh-TW"/>
              </w:rPr>
            </w:pPr>
            <w:r w:rsidRPr="005C1468">
              <w:rPr>
                <w:rFonts w:ascii="Times New Roman" w:eastAsia="PMingLiU" w:hAnsi="Times New Roman"/>
                <w:b/>
                <w:bCs/>
                <w:sz w:val="28"/>
                <w:szCs w:val="24"/>
                <w:lang w:val="sl-SI" w:eastAsia="zh-TW"/>
              </w:rPr>
              <w:t>100</w:t>
            </w:r>
          </w:p>
        </w:tc>
        <w:tc>
          <w:tcPr>
            <w:tcW w:w="2741" w:type="dxa"/>
            <w:tcBorders>
              <w:top w:val="single" w:sz="4" w:space="0" w:color="auto"/>
              <w:left w:val="single" w:sz="4" w:space="0" w:color="auto"/>
              <w:bottom w:val="single" w:sz="4" w:space="0" w:color="auto"/>
              <w:right w:val="double" w:sz="4" w:space="0" w:color="auto"/>
            </w:tcBorders>
            <w:vAlign w:val="center"/>
          </w:tcPr>
          <w:p w14:paraId="3BC7450C" w14:textId="6DE22BDC" w:rsidR="00C259D5" w:rsidRPr="005C1468" w:rsidRDefault="00F60CC0" w:rsidP="003C448C">
            <w:pPr>
              <w:spacing w:after="0" w:line="240" w:lineRule="auto"/>
              <w:rPr>
                <w:rFonts w:ascii="Times New Roman" w:eastAsia="PMingLiU" w:hAnsi="Times New Roman"/>
                <w:b/>
                <w:sz w:val="24"/>
                <w:szCs w:val="24"/>
                <w:lang w:val="en-GB" w:eastAsia="zh-TW"/>
              </w:rPr>
            </w:pPr>
            <w:r>
              <w:rPr>
                <w:rFonts w:ascii="Times New Roman" w:eastAsia="PMingLiU" w:hAnsi="Times New Roman"/>
                <w:b/>
                <w:sz w:val="24"/>
                <w:szCs w:val="24"/>
                <w:lang w:val="en-GB" w:eastAsia="zh-TW"/>
              </w:rPr>
              <w:t>1</w:t>
            </w:r>
            <w:r w:rsidR="00152CD2">
              <w:rPr>
                <w:rFonts w:ascii="Times New Roman" w:eastAsia="PMingLiU" w:hAnsi="Times New Roman"/>
                <w:b/>
                <w:sz w:val="24"/>
                <w:szCs w:val="24"/>
                <w:lang w:val="en-GB" w:eastAsia="zh-TW"/>
              </w:rPr>
              <w:t>2.499,20</w:t>
            </w:r>
            <w:r w:rsidR="00C259D5">
              <w:rPr>
                <w:rFonts w:ascii="Times New Roman" w:eastAsia="PMingLiU" w:hAnsi="Times New Roman"/>
                <w:b/>
                <w:sz w:val="24"/>
                <w:szCs w:val="24"/>
                <w:lang w:val="en-GB" w:eastAsia="zh-TW"/>
              </w:rPr>
              <w:t xml:space="preserve"> EUR</w:t>
            </w:r>
          </w:p>
        </w:tc>
      </w:tr>
    </w:tbl>
    <w:p w14:paraId="25FD9F5B" w14:textId="77777777" w:rsidR="00C259D5" w:rsidRDefault="00C259D5" w:rsidP="00C259D5">
      <w:pPr>
        <w:tabs>
          <w:tab w:val="left" w:pos="426"/>
        </w:tabs>
        <w:spacing w:after="0" w:line="240" w:lineRule="auto"/>
        <w:jc w:val="both"/>
        <w:rPr>
          <w:rFonts w:ascii="Times New Roman" w:hAnsi="Times New Roman"/>
          <w:b/>
          <w:bCs/>
          <w:color w:val="000000"/>
          <w:sz w:val="24"/>
          <w:szCs w:val="24"/>
          <w:lang w:val="sv-SE"/>
        </w:rPr>
      </w:pPr>
    </w:p>
    <w:p w14:paraId="0DD71FD5" w14:textId="77777777" w:rsidR="00C259D5" w:rsidRDefault="00C259D5" w:rsidP="00C259D5">
      <w:pPr>
        <w:spacing w:after="0" w:line="240" w:lineRule="auto"/>
        <w:jc w:val="both"/>
        <w:rPr>
          <w:rFonts w:ascii="Times New Roman" w:hAnsi="Times New Roman"/>
          <w:color w:val="000000"/>
          <w:sz w:val="24"/>
          <w:szCs w:val="24"/>
          <w:lang w:val="sv-SE"/>
        </w:rPr>
      </w:pPr>
      <w:r w:rsidRPr="00C83766">
        <w:rPr>
          <w:rFonts w:ascii="Times New Roman" w:hAnsi="Times New Roman"/>
          <w:color w:val="000000"/>
          <w:sz w:val="24"/>
          <w:szCs w:val="24"/>
          <w:lang w:val="sv-SE"/>
        </w:rPr>
        <w:t>Na osnovu prosječnog broja bodova dodijeljen</w:t>
      </w:r>
      <w:r>
        <w:rPr>
          <w:rFonts w:ascii="Times New Roman" w:hAnsi="Times New Roman"/>
          <w:color w:val="000000"/>
          <w:sz w:val="24"/>
          <w:szCs w:val="24"/>
          <w:lang w:val="sv-SE"/>
        </w:rPr>
        <w:t xml:space="preserve">ih ponudama </w:t>
      </w:r>
      <w:r w:rsidRPr="00C83766">
        <w:rPr>
          <w:rFonts w:ascii="Times New Roman" w:hAnsi="Times New Roman"/>
          <w:color w:val="000000"/>
          <w:sz w:val="24"/>
          <w:szCs w:val="24"/>
          <w:lang w:val="sv-SE"/>
        </w:rPr>
        <w:t>utvrđena je sljedeća rang lista ponuda po silaznom redosljedu:</w:t>
      </w:r>
    </w:p>
    <w:p w14:paraId="10ECE395" w14:textId="77777777" w:rsidR="00C259D5" w:rsidRDefault="00C259D5" w:rsidP="00C259D5">
      <w:pPr>
        <w:spacing w:after="0" w:line="240" w:lineRule="auto"/>
        <w:jc w:val="both"/>
        <w:rPr>
          <w:rFonts w:ascii="Times New Roman" w:hAnsi="Times New Roman"/>
          <w:color w:val="000000"/>
          <w:sz w:val="24"/>
          <w:szCs w:val="24"/>
          <w:lang w:val="sv-SE"/>
        </w:rPr>
      </w:pPr>
    </w:p>
    <w:p w14:paraId="6AE37D41" w14:textId="669685B9" w:rsidR="00C259D5" w:rsidRPr="008D4739" w:rsidRDefault="00C259D5" w:rsidP="00C259D5">
      <w:pPr>
        <w:spacing w:after="0" w:line="240" w:lineRule="auto"/>
        <w:jc w:val="both"/>
        <w:rPr>
          <w:rFonts w:ascii="Times New Roman" w:hAnsi="Times New Roman"/>
          <w:color w:val="000000"/>
          <w:sz w:val="24"/>
          <w:szCs w:val="24"/>
          <w:lang w:val="sv-SE"/>
        </w:rPr>
      </w:pPr>
      <w:r>
        <w:rPr>
          <w:rFonts w:ascii="Times New Roman" w:hAnsi="Times New Roman"/>
          <w:color w:val="000000"/>
          <w:sz w:val="24"/>
          <w:szCs w:val="24"/>
          <w:lang w:val="sv-SE"/>
        </w:rPr>
        <w:t xml:space="preserve">Ponudi ponuđača </w:t>
      </w:r>
      <w:r>
        <w:rPr>
          <w:rFonts w:ascii="Times New Roman" w:eastAsia="PMingLiU" w:hAnsi="Times New Roman"/>
          <w:b/>
          <w:sz w:val="24"/>
          <w:szCs w:val="24"/>
          <w:lang w:val="en-GB" w:eastAsia="zh-TW"/>
        </w:rPr>
        <w:t>“</w:t>
      </w:r>
      <w:r w:rsidR="006B61F9">
        <w:rPr>
          <w:rFonts w:ascii="Times New Roman" w:eastAsia="PMingLiU" w:hAnsi="Times New Roman"/>
          <w:b/>
          <w:sz w:val="24"/>
          <w:szCs w:val="24"/>
          <w:lang w:val="en-GB" w:eastAsia="zh-TW"/>
        </w:rPr>
        <w:t>INRUT</w:t>
      </w:r>
      <w:r>
        <w:rPr>
          <w:rFonts w:ascii="Times New Roman" w:eastAsia="PMingLiU" w:hAnsi="Times New Roman"/>
          <w:b/>
          <w:sz w:val="24"/>
          <w:szCs w:val="24"/>
          <w:lang w:val="en-GB" w:eastAsia="zh-TW"/>
        </w:rPr>
        <w:t>”, Podgorica za ponuđenu cijenu od</w:t>
      </w:r>
      <w:r w:rsidR="00F60CC0">
        <w:rPr>
          <w:rFonts w:ascii="Times New Roman" w:eastAsia="PMingLiU" w:hAnsi="Times New Roman"/>
          <w:b/>
          <w:sz w:val="24"/>
          <w:szCs w:val="24"/>
          <w:lang w:val="en-GB" w:eastAsia="zh-TW"/>
        </w:rPr>
        <w:t xml:space="preserve"> 1</w:t>
      </w:r>
      <w:r w:rsidR="00152CD2">
        <w:rPr>
          <w:rFonts w:ascii="Times New Roman" w:eastAsia="PMingLiU" w:hAnsi="Times New Roman"/>
          <w:b/>
          <w:sz w:val="24"/>
          <w:szCs w:val="24"/>
          <w:lang w:val="en-GB" w:eastAsia="zh-TW"/>
        </w:rPr>
        <w:t>2.499,20</w:t>
      </w:r>
      <w:r>
        <w:rPr>
          <w:rFonts w:ascii="Times New Roman" w:eastAsia="PMingLiU" w:hAnsi="Times New Roman"/>
          <w:b/>
          <w:sz w:val="24"/>
          <w:szCs w:val="24"/>
          <w:lang w:val="en-GB" w:eastAsia="zh-TW"/>
        </w:rPr>
        <w:t xml:space="preserve"> eura dodijeljeno je 100 bodova.</w:t>
      </w:r>
    </w:p>
    <w:p w14:paraId="3449144F" w14:textId="77777777" w:rsidR="00C259D5" w:rsidRDefault="00C259D5" w:rsidP="00C259D5">
      <w:pPr>
        <w:tabs>
          <w:tab w:val="left" w:pos="426"/>
        </w:tabs>
        <w:spacing w:after="0" w:line="240" w:lineRule="auto"/>
        <w:jc w:val="both"/>
        <w:rPr>
          <w:rFonts w:ascii="Times New Roman" w:hAnsi="Times New Roman"/>
          <w:b/>
          <w:bCs/>
          <w:color w:val="000000"/>
          <w:sz w:val="24"/>
          <w:szCs w:val="24"/>
          <w:lang w:val="sv-SE"/>
        </w:rPr>
      </w:pPr>
    </w:p>
    <w:p w14:paraId="729CF18A" w14:textId="77777777" w:rsidR="00C259D5" w:rsidRPr="00C83766" w:rsidRDefault="00C259D5" w:rsidP="00C259D5">
      <w:pPr>
        <w:tabs>
          <w:tab w:val="left" w:pos="426"/>
        </w:tabs>
        <w:spacing w:after="0" w:line="240" w:lineRule="auto"/>
        <w:jc w:val="both"/>
        <w:rPr>
          <w:rFonts w:ascii="Times New Roman" w:hAnsi="Times New Roman"/>
          <w:b/>
          <w:bCs/>
          <w:color w:val="000000"/>
          <w:sz w:val="24"/>
          <w:szCs w:val="24"/>
          <w:lang w:val="sv-SE"/>
        </w:rPr>
      </w:pPr>
    </w:p>
    <w:p w14:paraId="09EB28FB" w14:textId="77777777" w:rsidR="00C259D5" w:rsidRPr="00C83766" w:rsidRDefault="00C259D5" w:rsidP="00C259D5">
      <w:pPr>
        <w:pBdr>
          <w:top w:val="single" w:sz="4" w:space="1" w:color="auto"/>
          <w:left w:val="single" w:sz="4" w:space="4" w:color="auto"/>
          <w:bottom w:val="single" w:sz="4" w:space="1" w:color="auto"/>
          <w:right w:val="single" w:sz="4" w:space="4" w:color="auto"/>
        </w:pBdr>
        <w:shd w:val="clear" w:color="auto" w:fill="D9D9D9"/>
        <w:tabs>
          <w:tab w:val="left" w:pos="426"/>
        </w:tabs>
        <w:spacing w:after="0" w:line="240" w:lineRule="auto"/>
        <w:jc w:val="both"/>
        <w:rPr>
          <w:rFonts w:ascii="Times New Roman" w:hAnsi="Times New Roman"/>
          <w:b/>
          <w:sz w:val="24"/>
          <w:szCs w:val="24"/>
          <w:lang w:val="sr-Latn-CS"/>
        </w:rPr>
      </w:pPr>
      <w:r w:rsidRPr="00C83766">
        <w:rPr>
          <w:rFonts w:ascii="Times New Roman" w:hAnsi="Times New Roman"/>
          <w:b/>
          <w:sz w:val="24"/>
          <w:szCs w:val="24"/>
          <w:lang w:val="sr-Latn-CS"/>
        </w:rPr>
        <w:t>VII</w:t>
      </w:r>
      <w:r>
        <w:rPr>
          <w:rFonts w:ascii="Times New Roman" w:hAnsi="Times New Roman"/>
          <w:b/>
          <w:sz w:val="24"/>
          <w:szCs w:val="24"/>
          <w:lang w:val="sr-Latn-CS"/>
        </w:rPr>
        <w:t>I</w:t>
      </w:r>
      <w:r w:rsidRPr="00C83766">
        <w:rPr>
          <w:rFonts w:ascii="Times New Roman" w:hAnsi="Times New Roman"/>
          <w:b/>
          <w:sz w:val="24"/>
          <w:szCs w:val="24"/>
          <w:lang w:val="sr-Latn-CS"/>
        </w:rPr>
        <w:t xml:space="preserve"> Naziv ponudjača čija je ponuda izabrana kao najpovoljnija:</w:t>
      </w:r>
    </w:p>
    <w:p w14:paraId="1D8FE3C0" w14:textId="77777777" w:rsidR="00C259D5" w:rsidRPr="00C83766" w:rsidRDefault="00C259D5" w:rsidP="00C259D5">
      <w:pPr>
        <w:tabs>
          <w:tab w:val="left" w:pos="426"/>
        </w:tabs>
        <w:spacing w:after="0" w:line="240" w:lineRule="auto"/>
        <w:rPr>
          <w:rFonts w:ascii="Times New Roman" w:hAnsi="Times New Roman"/>
          <w:b/>
          <w:sz w:val="24"/>
          <w:szCs w:val="24"/>
          <w:lang w:val="sr-Latn-CS"/>
        </w:rPr>
      </w:pPr>
    </w:p>
    <w:p w14:paraId="342109ED" w14:textId="77777777" w:rsidR="00C259D5" w:rsidRDefault="00C259D5" w:rsidP="00C259D5">
      <w:pPr>
        <w:tabs>
          <w:tab w:val="left" w:pos="426"/>
        </w:tabs>
        <w:spacing w:after="0" w:line="240" w:lineRule="auto"/>
        <w:rPr>
          <w:rFonts w:ascii="Times New Roman" w:hAnsi="Times New Roman"/>
          <w:sz w:val="24"/>
          <w:szCs w:val="24"/>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10"/>
        <w:gridCol w:w="4932"/>
      </w:tblGrid>
      <w:tr w:rsidR="00C259D5" w:rsidRPr="005B59B1" w14:paraId="752912E3" w14:textId="77777777" w:rsidTr="005C5E8E">
        <w:trPr>
          <w:trHeight w:val="946"/>
          <w:jc w:val="center"/>
        </w:trPr>
        <w:tc>
          <w:tcPr>
            <w:tcW w:w="4110" w:type="dxa"/>
            <w:tcBorders>
              <w:top w:val="double" w:sz="4" w:space="0" w:color="auto"/>
            </w:tcBorders>
            <w:vAlign w:val="center"/>
          </w:tcPr>
          <w:p w14:paraId="7286A661" w14:textId="77777777" w:rsidR="00C259D5" w:rsidRDefault="00C259D5" w:rsidP="003C448C">
            <w:pPr>
              <w:tabs>
                <w:tab w:val="left" w:pos="426"/>
              </w:tabs>
              <w:spacing w:after="0" w:line="240" w:lineRule="auto"/>
              <w:rPr>
                <w:rFonts w:ascii="Times New Roman" w:hAnsi="Times New Roman"/>
                <w:sz w:val="24"/>
                <w:szCs w:val="24"/>
                <w:lang w:val="sl-SI"/>
              </w:rPr>
            </w:pPr>
          </w:p>
          <w:p w14:paraId="32A9DCE9" w14:textId="77777777" w:rsidR="00C259D5" w:rsidRDefault="00C259D5" w:rsidP="003C448C">
            <w:pPr>
              <w:tabs>
                <w:tab w:val="left" w:pos="426"/>
              </w:tabs>
              <w:spacing w:after="0" w:line="240" w:lineRule="auto"/>
              <w:rPr>
                <w:rFonts w:ascii="Times New Roman" w:hAnsi="Times New Roman"/>
                <w:sz w:val="24"/>
                <w:szCs w:val="24"/>
                <w:lang w:val="sl-SI"/>
              </w:rPr>
            </w:pPr>
            <w:r w:rsidRPr="005B59B1">
              <w:rPr>
                <w:rFonts w:ascii="Times New Roman" w:hAnsi="Times New Roman"/>
                <w:sz w:val="24"/>
                <w:szCs w:val="24"/>
                <w:lang w:val="sl-SI"/>
              </w:rPr>
              <w:t xml:space="preserve">Ponuđač: </w:t>
            </w:r>
          </w:p>
          <w:p w14:paraId="398CB248" w14:textId="783BF6D7" w:rsidR="00C259D5" w:rsidRPr="00995178" w:rsidRDefault="00C259D5" w:rsidP="003C448C">
            <w:pPr>
              <w:tabs>
                <w:tab w:val="left" w:pos="426"/>
              </w:tabs>
              <w:spacing w:after="0" w:line="240" w:lineRule="auto"/>
              <w:rPr>
                <w:rFonts w:ascii="Times New Roman" w:eastAsia="PMingLiU" w:hAnsi="Times New Roman"/>
                <w:b/>
                <w:sz w:val="24"/>
                <w:szCs w:val="24"/>
                <w:lang w:val="en-GB" w:eastAsia="zh-TW"/>
              </w:rPr>
            </w:pPr>
            <w:r>
              <w:rPr>
                <w:rFonts w:ascii="Times New Roman" w:eastAsia="PMingLiU" w:hAnsi="Times New Roman"/>
                <w:b/>
                <w:sz w:val="24"/>
                <w:szCs w:val="24"/>
                <w:lang w:val="en-GB" w:eastAsia="zh-TW"/>
              </w:rPr>
              <w:t>DOO “</w:t>
            </w:r>
            <w:r w:rsidR="006B61F9">
              <w:rPr>
                <w:rFonts w:ascii="Times New Roman" w:eastAsia="PMingLiU" w:hAnsi="Times New Roman"/>
                <w:b/>
                <w:sz w:val="24"/>
                <w:szCs w:val="24"/>
                <w:lang w:val="en-GB" w:eastAsia="zh-TW"/>
              </w:rPr>
              <w:t>INRUT</w:t>
            </w:r>
            <w:r w:rsidRPr="005C1468">
              <w:rPr>
                <w:rFonts w:ascii="Times New Roman" w:eastAsia="PMingLiU" w:hAnsi="Times New Roman"/>
                <w:b/>
                <w:sz w:val="24"/>
                <w:szCs w:val="24"/>
                <w:lang w:val="en-GB" w:eastAsia="zh-TW"/>
              </w:rPr>
              <w:t>”,</w:t>
            </w:r>
            <w:r>
              <w:rPr>
                <w:rFonts w:ascii="Times New Roman" w:eastAsia="PMingLiU" w:hAnsi="Times New Roman"/>
                <w:b/>
                <w:sz w:val="24"/>
                <w:szCs w:val="24"/>
                <w:lang w:val="en-GB" w:eastAsia="zh-TW"/>
              </w:rPr>
              <w:t xml:space="preserve"> Podgorica</w:t>
            </w:r>
          </w:p>
        </w:tc>
        <w:tc>
          <w:tcPr>
            <w:tcW w:w="4932" w:type="dxa"/>
            <w:tcBorders>
              <w:top w:val="double" w:sz="4" w:space="0" w:color="auto"/>
            </w:tcBorders>
            <w:vAlign w:val="center"/>
          </w:tcPr>
          <w:p w14:paraId="65A0539D" w14:textId="77777777" w:rsidR="00C259D5" w:rsidRDefault="00C259D5" w:rsidP="003C448C">
            <w:pPr>
              <w:tabs>
                <w:tab w:val="left" w:pos="426"/>
              </w:tabs>
              <w:spacing w:after="0" w:line="240" w:lineRule="auto"/>
              <w:rPr>
                <w:rFonts w:ascii="Times New Roman" w:hAnsi="Times New Roman"/>
                <w:sz w:val="24"/>
                <w:szCs w:val="24"/>
                <w:lang w:val="sl-SI"/>
              </w:rPr>
            </w:pPr>
          </w:p>
          <w:p w14:paraId="52B4979C" w14:textId="5A1BFA55" w:rsidR="00C259D5" w:rsidRPr="005B59B1" w:rsidRDefault="00C259D5" w:rsidP="003C448C">
            <w:pPr>
              <w:tabs>
                <w:tab w:val="left" w:pos="426"/>
              </w:tabs>
              <w:spacing w:after="0" w:line="240" w:lineRule="auto"/>
              <w:rPr>
                <w:rFonts w:ascii="Times New Roman" w:hAnsi="Times New Roman"/>
                <w:sz w:val="24"/>
                <w:szCs w:val="24"/>
                <w:lang w:val="sl-SI"/>
              </w:rPr>
            </w:pPr>
            <w:r>
              <w:rPr>
                <w:rFonts w:ascii="Times New Roman" w:hAnsi="Times New Roman"/>
                <w:sz w:val="24"/>
                <w:szCs w:val="24"/>
                <w:lang w:val="sl-SI"/>
              </w:rPr>
              <w:t xml:space="preserve">Kontakt-osoba: </w:t>
            </w:r>
            <w:r w:rsidR="00152CD2">
              <w:rPr>
                <w:rFonts w:ascii="Times New Roman" w:hAnsi="Times New Roman"/>
                <w:sz w:val="24"/>
                <w:szCs w:val="24"/>
                <w:lang w:val="sl-SI"/>
              </w:rPr>
              <w:t>Milena Lopičić</w:t>
            </w:r>
          </w:p>
        </w:tc>
      </w:tr>
      <w:tr w:rsidR="00C259D5" w:rsidRPr="005B59B1" w14:paraId="7F8C3DC1" w14:textId="77777777" w:rsidTr="005C5E8E">
        <w:trPr>
          <w:trHeight w:val="359"/>
          <w:jc w:val="center"/>
        </w:trPr>
        <w:tc>
          <w:tcPr>
            <w:tcW w:w="4110" w:type="dxa"/>
            <w:vAlign w:val="center"/>
          </w:tcPr>
          <w:p w14:paraId="43C678CA" w14:textId="0FFEFACD" w:rsidR="00C259D5" w:rsidRPr="005B59B1" w:rsidRDefault="00C259D5" w:rsidP="003C448C">
            <w:pPr>
              <w:tabs>
                <w:tab w:val="left" w:pos="426"/>
              </w:tabs>
              <w:spacing w:after="0" w:line="240" w:lineRule="auto"/>
              <w:rPr>
                <w:rFonts w:ascii="Times New Roman" w:hAnsi="Times New Roman"/>
                <w:sz w:val="24"/>
                <w:szCs w:val="24"/>
                <w:lang w:val="it-IT"/>
              </w:rPr>
            </w:pPr>
            <w:r>
              <w:rPr>
                <w:rFonts w:ascii="Times New Roman" w:hAnsi="Times New Roman"/>
                <w:sz w:val="24"/>
                <w:szCs w:val="24"/>
                <w:lang w:val="sl-SI"/>
              </w:rPr>
              <w:t xml:space="preserve">Adresa: </w:t>
            </w:r>
            <w:r w:rsidR="00152CD2">
              <w:rPr>
                <w:rFonts w:ascii="Times New Roman" w:hAnsi="Times New Roman"/>
                <w:sz w:val="24"/>
                <w:szCs w:val="24"/>
                <w:lang w:val="sl-SI"/>
              </w:rPr>
              <w:t>Serdara Jola Piletića br.6</w:t>
            </w:r>
          </w:p>
        </w:tc>
        <w:tc>
          <w:tcPr>
            <w:tcW w:w="4932" w:type="dxa"/>
            <w:vAlign w:val="center"/>
          </w:tcPr>
          <w:p w14:paraId="3014ADA2" w14:textId="77777777" w:rsidR="00C259D5" w:rsidRDefault="00C259D5" w:rsidP="003C448C">
            <w:pPr>
              <w:tabs>
                <w:tab w:val="left" w:pos="426"/>
              </w:tabs>
              <w:spacing w:after="0" w:line="240" w:lineRule="auto"/>
              <w:rPr>
                <w:rFonts w:ascii="Times New Roman" w:hAnsi="Times New Roman"/>
                <w:sz w:val="24"/>
                <w:szCs w:val="24"/>
                <w:lang w:val="sl-SI"/>
              </w:rPr>
            </w:pPr>
          </w:p>
          <w:p w14:paraId="2455E7EF" w14:textId="77777777" w:rsidR="00C259D5" w:rsidRDefault="00C259D5" w:rsidP="003C448C">
            <w:pPr>
              <w:tabs>
                <w:tab w:val="left" w:pos="426"/>
              </w:tabs>
              <w:spacing w:after="0" w:line="240" w:lineRule="auto"/>
              <w:rPr>
                <w:rFonts w:ascii="Times New Roman" w:hAnsi="Times New Roman"/>
                <w:sz w:val="24"/>
                <w:szCs w:val="24"/>
                <w:lang w:val="sl-SI"/>
              </w:rPr>
            </w:pPr>
            <w:r w:rsidRPr="005B59B1">
              <w:rPr>
                <w:rFonts w:ascii="Times New Roman" w:hAnsi="Times New Roman"/>
                <w:sz w:val="24"/>
                <w:szCs w:val="24"/>
                <w:lang w:val="sl-SI"/>
              </w:rPr>
              <w:t xml:space="preserve">Poštanski broj: </w:t>
            </w:r>
            <w:r>
              <w:rPr>
                <w:rFonts w:ascii="Times New Roman" w:hAnsi="Times New Roman"/>
                <w:sz w:val="24"/>
                <w:szCs w:val="24"/>
                <w:lang w:val="sl-SI"/>
              </w:rPr>
              <w:t>020</w:t>
            </w:r>
          </w:p>
          <w:p w14:paraId="0EAF8BA0" w14:textId="77777777" w:rsidR="00C259D5" w:rsidRPr="005B59B1" w:rsidRDefault="00C259D5" w:rsidP="003C448C">
            <w:pPr>
              <w:tabs>
                <w:tab w:val="left" w:pos="426"/>
              </w:tabs>
              <w:spacing w:after="0" w:line="240" w:lineRule="auto"/>
              <w:rPr>
                <w:rFonts w:ascii="Times New Roman" w:hAnsi="Times New Roman"/>
                <w:sz w:val="24"/>
                <w:szCs w:val="24"/>
                <w:lang w:val="sl-SI"/>
              </w:rPr>
            </w:pPr>
          </w:p>
        </w:tc>
      </w:tr>
      <w:tr w:rsidR="00C259D5" w:rsidRPr="005B59B1" w14:paraId="541DBFD0" w14:textId="77777777" w:rsidTr="005C5E8E">
        <w:trPr>
          <w:trHeight w:val="883"/>
          <w:jc w:val="center"/>
        </w:trPr>
        <w:tc>
          <w:tcPr>
            <w:tcW w:w="4110" w:type="dxa"/>
            <w:vAlign w:val="center"/>
          </w:tcPr>
          <w:p w14:paraId="422A2400" w14:textId="77777777" w:rsidR="00C259D5" w:rsidRPr="005B59B1" w:rsidRDefault="00C259D5" w:rsidP="003C448C">
            <w:pPr>
              <w:tabs>
                <w:tab w:val="left" w:pos="426"/>
              </w:tabs>
              <w:spacing w:after="0" w:line="240" w:lineRule="auto"/>
              <w:rPr>
                <w:rFonts w:ascii="Times New Roman" w:hAnsi="Times New Roman"/>
                <w:sz w:val="24"/>
                <w:szCs w:val="24"/>
                <w:lang w:val="it-IT"/>
              </w:rPr>
            </w:pPr>
            <w:r w:rsidRPr="005B59B1">
              <w:rPr>
                <w:rFonts w:ascii="Times New Roman" w:hAnsi="Times New Roman"/>
                <w:sz w:val="24"/>
                <w:szCs w:val="24"/>
                <w:lang w:val="sl-SI"/>
              </w:rPr>
              <w:t xml:space="preserve">Grad:  </w:t>
            </w:r>
            <w:r>
              <w:rPr>
                <w:rFonts w:ascii="Times New Roman" w:hAnsi="Times New Roman"/>
                <w:sz w:val="24"/>
                <w:szCs w:val="24"/>
                <w:lang w:val="sl-SI"/>
              </w:rPr>
              <w:t>Podgorica</w:t>
            </w:r>
          </w:p>
        </w:tc>
        <w:tc>
          <w:tcPr>
            <w:tcW w:w="4932" w:type="dxa"/>
            <w:vAlign w:val="center"/>
          </w:tcPr>
          <w:p w14:paraId="44F708EA" w14:textId="3116AB5C" w:rsidR="00C259D5" w:rsidRPr="005B59B1" w:rsidRDefault="009835D4" w:rsidP="003C448C">
            <w:pPr>
              <w:tabs>
                <w:tab w:val="left" w:pos="426"/>
              </w:tabs>
              <w:spacing w:after="0" w:line="240" w:lineRule="auto"/>
              <w:rPr>
                <w:rFonts w:ascii="Times New Roman" w:hAnsi="Times New Roman"/>
                <w:sz w:val="24"/>
                <w:szCs w:val="24"/>
                <w:lang w:val="sl-SI"/>
              </w:rPr>
            </w:pPr>
            <w:r>
              <w:rPr>
                <w:rFonts w:ascii="Times New Roman" w:hAnsi="Times New Roman"/>
                <w:sz w:val="24"/>
                <w:szCs w:val="24"/>
                <w:lang w:val="sl-SI"/>
              </w:rPr>
              <w:t>02456656</w:t>
            </w:r>
          </w:p>
        </w:tc>
      </w:tr>
      <w:tr w:rsidR="00C259D5" w:rsidRPr="005B59B1" w14:paraId="36D721BD" w14:textId="77777777" w:rsidTr="005C5E8E">
        <w:trPr>
          <w:trHeight w:val="352"/>
          <w:jc w:val="center"/>
        </w:trPr>
        <w:tc>
          <w:tcPr>
            <w:tcW w:w="4110" w:type="dxa"/>
            <w:vAlign w:val="center"/>
          </w:tcPr>
          <w:p w14:paraId="1454815B" w14:textId="77777777" w:rsidR="00C259D5" w:rsidRDefault="00C259D5" w:rsidP="003C448C">
            <w:pPr>
              <w:tabs>
                <w:tab w:val="left" w:pos="426"/>
              </w:tabs>
              <w:spacing w:after="0" w:line="240" w:lineRule="auto"/>
              <w:rPr>
                <w:rFonts w:ascii="Times New Roman" w:hAnsi="Times New Roman"/>
                <w:sz w:val="24"/>
                <w:szCs w:val="24"/>
                <w:lang w:val="sl-SI"/>
              </w:rPr>
            </w:pPr>
          </w:p>
          <w:p w14:paraId="08F33E07" w14:textId="58A1C459" w:rsidR="00C259D5" w:rsidRDefault="00C259D5" w:rsidP="003C448C">
            <w:pPr>
              <w:tabs>
                <w:tab w:val="left" w:pos="426"/>
              </w:tabs>
              <w:spacing w:after="0" w:line="240" w:lineRule="auto"/>
              <w:rPr>
                <w:rFonts w:ascii="Times New Roman" w:hAnsi="Times New Roman"/>
                <w:sz w:val="24"/>
                <w:szCs w:val="24"/>
                <w:lang w:val="sl-SI"/>
              </w:rPr>
            </w:pPr>
            <w:r w:rsidRPr="005B59B1">
              <w:rPr>
                <w:rFonts w:ascii="Times New Roman" w:hAnsi="Times New Roman"/>
                <w:sz w:val="24"/>
                <w:szCs w:val="24"/>
                <w:lang w:val="sl-SI"/>
              </w:rPr>
              <w:t>Telefon:</w:t>
            </w:r>
            <w:r>
              <w:rPr>
                <w:rFonts w:ascii="Times New Roman" w:hAnsi="Times New Roman"/>
                <w:sz w:val="24"/>
                <w:szCs w:val="24"/>
                <w:lang w:val="sl-SI"/>
              </w:rPr>
              <w:t xml:space="preserve"> 0</w:t>
            </w:r>
            <w:r w:rsidR="007909B5">
              <w:rPr>
                <w:rFonts w:ascii="Times New Roman" w:hAnsi="Times New Roman"/>
                <w:sz w:val="24"/>
                <w:szCs w:val="24"/>
                <w:lang w:val="sl-SI"/>
              </w:rPr>
              <w:t>6</w:t>
            </w:r>
            <w:r w:rsidR="00152CD2">
              <w:rPr>
                <w:rFonts w:ascii="Times New Roman" w:hAnsi="Times New Roman"/>
                <w:sz w:val="24"/>
                <w:szCs w:val="24"/>
                <w:lang w:val="sl-SI"/>
              </w:rPr>
              <w:t>8055055</w:t>
            </w:r>
          </w:p>
          <w:p w14:paraId="769F4E55" w14:textId="77777777" w:rsidR="00C259D5" w:rsidRPr="005B59B1" w:rsidRDefault="00C259D5" w:rsidP="003C448C">
            <w:pPr>
              <w:tabs>
                <w:tab w:val="left" w:pos="426"/>
              </w:tabs>
              <w:spacing w:after="0" w:line="240" w:lineRule="auto"/>
              <w:rPr>
                <w:rFonts w:ascii="Times New Roman" w:hAnsi="Times New Roman"/>
                <w:sz w:val="24"/>
                <w:szCs w:val="24"/>
                <w:lang w:val="sl-SI"/>
              </w:rPr>
            </w:pPr>
          </w:p>
        </w:tc>
        <w:tc>
          <w:tcPr>
            <w:tcW w:w="4932" w:type="dxa"/>
            <w:vAlign w:val="center"/>
          </w:tcPr>
          <w:p w14:paraId="588D1122" w14:textId="61D74496" w:rsidR="00C259D5" w:rsidRPr="005B59B1" w:rsidRDefault="00C259D5" w:rsidP="003C448C">
            <w:pPr>
              <w:tabs>
                <w:tab w:val="left" w:pos="426"/>
              </w:tabs>
              <w:spacing w:after="0" w:line="240" w:lineRule="auto"/>
              <w:rPr>
                <w:rFonts w:ascii="Times New Roman" w:hAnsi="Times New Roman"/>
                <w:sz w:val="24"/>
                <w:szCs w:val="24"/>
                <w:lang w:val="sl-SI"/>
              </w:rPr>
            </w:pPr>
            <w:r w:rsidRPr="005B59B1">
              <w:rPr>
                <w:rFonts w:ascii="Times New Roman" w:hAnsi="Times New Roman"/>
                <w:sz w:val="24"/>
                <w:szCs w:val="24"/>
                <w:lang w:val="sl-SI"/>
              </w:rPr>
              <w:t xml:space="preserve">Fax: </w:t>
            </w:r>
            <w:r>
              <w:rPr>
                <w:rFonts w:ascii="Times New Roman" w:hAnsi="Times New Roman"/>
                <w:sz w:val="24"/>
                <w:szCs w:val="24"/>
                <w:lang w:val="sl-SI"/>
              </w:rPr>
              <w:t xml:space="preserve">020 </w:t>
            </w:r>
            <w:r w:rsidR="00152CD2">
              <w:rPr>
                <w:rFonts w:ascii="Times New Roman" w:hAnsi="Times New Roman"/>
                <w:sz w:val="24"/>
                <w:szCs w:val="24"/>
                <w:lang w:val="sl-SI"/>
              </w:rPr>
              <w:t>689-888</w:t>
            </w:r>
          </w:p>
        </w:tc>
      </w:tr>
      <w:tr w:rsidR="00C259D5" w:rsidRPr="005B59B1" w14:paraId="4D951E14" w14:textId="77777777" w:rsidTr="005C5E8E">
        <w:trPr>
          <w:trHeight w:val="361"/>
          <w:jc w:val="center"/>
        </w:trPr>
        <w:tc>
          <w:tcPr>
            <w:tcW w:w="4110" w:type="dxa"/>
            <w:vAlign w:val="center"/>
          </w:tcPr>
          <w:p w14:paraId="76362813" w14:textId="77777777" w:rsidR="00C259D5" w:rsidRDefault="00C259D5" w:rsidP="003C448C">
            <w:pPr>
              <w:tabs>
                <w:tab w:val="left" w:pos="426"/>
              </w:tabs>
              <w:spacing w:after="0" w:line="240" w:lineRule="auto"/>
              <w:rPr>
                <w:rFonts w:ascii="Times New Roman" w:hAnsi="Times New Roman"/>
                <w:sz w:val="24"/>
                <w:szCs w:val="24"/>
                <w:lang w:val="sl-SI"/>
              </w:rPr>
            </w:pPr>
          </w:p>
          <w:p w14:paraId="16AC47A2" w14:textId="30742928" w:rsidR="00C259D5" w:rsidRPr="003247FF" w:rsidRDefault="00C259D5" w:rsidP="003C448C">
            <w:pPr>
              <w:tabs>
                <w:tab w:val="left" w:pos="426"/>
              </w:tabs>
              <w:spacing w:after="0" w:line="240" w:lineRule="auto"/>
              <w:rPr>
                <w:rFonts w:ascii="Times New Roman" w:hAnsi="Times New Roman"/>
                <w:sz w:val="24"/>
                <w:szCs w:val="24"/>
              </w:rPr>
            </w:pPr>
            <w:r w:rsidRPr="005B59B1">
              <w:rPr>
                <w:rFonts w:ascii="Times New Roman" w:hAnsi="Times New Roman"/>
                <w:sz w:val="24"/>
                <w:szCs w:val="24"/>
                <w:lang w:val="sl-SI"/>
              </w:rPr>
              <w:t xml:space="preserve">Elektronska adresa (e-mail): </w:t>
            </w:r>
            <w:r w:rsidR="00C54E2F">
              <w:rPr>
                <w:rFonts w:ascii="Times New Roman" w:hAnsi="Times New Roman"/>
                <w:sz w:val="24"/>
                <w:szCs w:val="24"/>
                <w:lang w:val="sl-SI"/>
              </w:rPr>
              <w:t>info@</w:t>
            </w:r>
            <w:r w:rsidR="00152CD2">
              <w:rPr>
                <w:rFonts w:ascii="Times New Roman" w:hAnsi="Times New Roman"/>
                <w:sz w:val="24"/>
                <w:szCs w:val="24"/>
                <w:lang w:val="sl-SI"/>
              </w:rPr>
              <w:t>inrut.me</w:t>
            </w:r>
          </w:p>
        </w:tc>
        <w:tc>
          <w:tcPr>
            <w:tcW w:w="4932" w:type="dxa"/>
            <w:vAlign w:val="center"/>
          </w:tcPr>
          <w:p w14:paraId="6A44C686" w14:textId="77777777" w:rsidR="00C259D5" w:rsidRDefault="00C259D5" w:rsidP="003C448C">
            <w:pPr>
              <w:tabs>
                <w:tab w:val="left" w:pos="426"/>
              </w:tabs>
              <w:spacing w:after="0" w:line="240" w:lineRule="auto"/>
              <w:rPr>
                <w:rFonts w:ascii="Times New Roman" w:hAnsi="Times New Roman"/>
                <w:sz w:val="24"/>
                <w:szCs w:val="24"/>
                <w:lang w:val="sl-SI"/>
              </w:rPr>
            </w:pPr>
            <w:r w:rsidRPr="005B59B1">
              <w:rPr>
                <w:rFonts w:ascii="Times New Roman" w:hAnsi="Times New Roman"/>
                <w:sz w:val="24"/>
                <w:szCs w:val="24"/>
                <w:lang w:val="sl-SI"/>
              </w:rPr>
              <w:t xml:space="preserve">Internet adresa: </w:t>
            </w:r>
          </w:p>
          <w:p w14:paraId="6B80F71E" w14:textId="77777777" w:rsidR="00C259D5" w:rsidRPr="005B59B1" w:rsidRDefault="00C259D5" w:rsidP="003C448C">
            <w:pPr>
              <w:tabs>
                <w:tab w:val="left" w:pos="426"/>
              </w:tabs>
              <w:spacing w:after="0" w:line="240" w:lineRule="auto"/>
              <w:rPr>
                <w:rFonts w:ascii="Times New Roman" w:hAnsi="Times New Roman"/>
                <w:sz w:val="24"/>
                <w:szCs w:val="24"/>
                <w:lang w:val="sl-SI"/>
              </w:rPr>
            </w:pPr>
          </w:p>
        </w:tc>
      </w:tr>
      <w:tr w:rsidR="005C5E8E" w:rsidRPr="005B59B1" w14:paraId="609CBA9E" w14:textId="77777777" w:rsidTr="005C5E8E">
        <w:trPr>
          <w:trHeight w:val="361"/>
          <w:jc w:val="center"/>
        </w:trPr>
        <w:tc>
          <w:tcPr>
            <w:tcW w:w="4110" w:type="dxa"/>
            <w:tcBorders>
              <w:bottom w:val="double" w:sz="4" w:space="0" w:color="auto"/>
            </w:tcBorders>
            <w:vAlign w:val="center"/>
          </w:tcPr>
          <w:p w14:paraId="6D93DCD1" w14:textId="77777777" w:rsidR="005C5E8E" w:rsidRDefault="005C5E8E" w:rsidP="003C448C">
            <w:pPr>
              <w:tabs>
                <w:tab w:val="left" w:pos="426"/>
              </w:tabs>
              <w:spacing w:after="0" w:line="240" w:lineRule="auto"/>
              <w:rPr>
                <w:rFonts w:ascii="Times New Roman" w:hAnsi="Times New Roman"/>
                <w:sz w:val="24"/>
                <w:szCs w:val="24"/>
                <w:lang w:val="sl-SI"/>
              </w:rPr>
            </w:pPr>
          </w:p>
        </w:tc>
        <w:tc>
          <w:tcPr>
            <w:tcW w:w="4932" w:type="dxa"/>
            <w:tcBorders>
              <w:bottom w:val="double" w:sz="4" w:space="0" w:color="auto"/>
            </w:tcBorders>
            <w:vAlign w:val="center"/>
          </w:tcPr>
          <w:p w14:paraId="5C8B21CE" w14:textId="77777777" w:rsidR="005C5E8E" w:rsidRPr="005B59B1" w:rsidRDefault="005C5E8E" w:rsidP="003C448C">
            <w:pPr>
              <w:tabs>
                <w:tab w:val="left" w:pos="426"/>
              </w:tabs>
              <w:spacing w:after="0" w:line="240" w:lineRule="auto"/>
              <w:rPr>
                <w:rFonts w:ascii="Times New Roman" w:hAnsi="Times New Roman"/>
                <w:sz w:val="24"/>
                <w:szCs w:val="24"/>
                <w:lang w:val="sl-SI"/>
              </w:rPr>
            </w:pPr>
          </w:p>
        </w:tc>
      </w:tr>
    </w:tbl>
    <w:p w14:paraId="3B31E56A" w14:textId="5D2E33EF" w:rsidR="00C259D5" w:rsidRPr="008B629B" w:rsidRDefault="005C5E8E" w:rsidP="00D740CF">
      <w:pPr>
        <w:spacing w:after="0" w:line="240" w:lineRule="auto"/>
        <w:rPr>
          <w:rFonts w:ascii="Times New Roman" w:hAnsi="Times New Roman"/>
          <w:sz w:val="24"/>
          <w:szCs w:val="24"/>
        </w:rPr>
      </w:pPr>
      <w:r>
        <w:rPr>
          <w:noProof/>
        </w:rPr>
        <w:lastRenderedPageBreak/>
        <w:drawing>
          <wp:inline distT="0" distB="0" distL="0" distR="0" wp14:anchorId="6514DBE1" wp14:editId="246902D1">
            <wp:extent cx="5760720" cy="7918450"/>
            <wp:effectExtent l="0" t="0" r="0" b="6350"/>
            <wp:docPr id="1" name="Picture 1" descr="Diagram, 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text, letter&#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7918450"/>
                    </a:xfrm>
                    <a:prstGeom prst="rect">
                      <a:avLst/>
                    </a:prstGeom>
                    <a:noFill/>
                    <a:ln>
                      <a:noFill/>
                    </a:ln>
                  </pic:spPr>
                </pic:pic>
              </a:graphicData>
            </a:graphic>
          </wp:inline>
        </w:drawing>
      </w:r>
    </w:p>
    <w:sectPr w:rsidR="00C259D5" w:rsidRPr="008B62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AD65DF"/>
    <w:multiLevelType w:val="hybridMultilevel"/>
    <w:tmpl w:val="F35E0F46"/>
    <w:lvl w:ilvl="0" w:tplc="2C1A000F">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41517016"/>
    <w:multiLevelType w:val="hybridMultilevel"/>
    <w:tmpl w:val="031E0E4A"/>
    <w:lvl w:ilvl="0" w:tplc="7FAEBECA">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16cid:durableId="384645589">
    <w:abstractNumId w:val="0"/>
  </w:num>
  <w:num w:numId="2" w16cid:durableId="1611234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57C"/>
    <w:rsid w:val="00012490"/>
    <w:rsid w:val="00052E67"/>
    <w:rsid w:val="0006657C"/>
    <w:rsid w:val="00075431"/>
    <w:rsid w:val="000852C6"/>
    <w:rsid w:val="000963A0"/>
    <w:rsid w:val="000B2FAF"/>
    <w:rsid w:val="000F3D54"/>
    <w:rsid w:val="00101D7F"/>
    <w:rsid w:val="00131F17"/>
    <w:rsid w:val="00152CD2"/>
    <w:rsid w:val="00156D7C"/>
    <w:rsid w:val="001C28C4"/>
    <w:rsid w:val="001D0646"/>
    <w:rsid w:val="001D2340"/>
    <w:rsid w:val="001D3160"/>
    <w:rsid w:val="00200712"/>
    <w:rsid w:val="00211F37"/>
    <w:rsid w:val="0024488D"/>
    <w:rsid w:val="00253AB7"/>
    <w:rsid w:val="00253DCB"/>
    <w:rsid w:val="002578AE"/>
    <w:rsid w:val="00264881"/>
    <w:rsid w:val="002C19DF"/>
    <w:rsid w:val="002C6207"/>
    <w:rsid w:val="0030259C"/>
    <w:rsid w:val="00304CC4"/>
    <w:rsid w:val="00313630"/>
    <w:rsid w:val="003247FF"/>
    <w:rsid w:val="00385BC1"/>
    <w:rsid w:val="003A1E1C"/>
    <w:rsid w:val="003B0E8A"/>
    <w:rsid w:val="003C5A7C"/>
    <w:rsid w:val="003E5A21"/>
    <w:rsid w:val="00421D21"/>
    <w:rsid w:val="004328F8"/>
    <w:rsid w:val="004457BB"/>
    <w:rsid w:val="00461AAD"/>
    <w:rsid w:val="004D4737"/>
    <w:rsid w:val="004E24DB"/>
    <w:rsid w:val="00510ABD"/>
    <w:rsid w:val="00517843"/>
    <w:rsid w:val="005449A1"/>
    <w:rsid w:val="00557924"/>
    <w:rsid w:val="005A2C4C"/>
    <w:rsid w:val="005C1468"/>
    <w:rsid w:val="005C5E8E"/>
    <w:rsid w:val="006026F8"/>
    <w:rsid w:val="006300BB"/>
    <w:rsid w:val="00674CC4"/>
    <w:rsid w:val="006912D2"/>
    <w:rsid w:val="00696CB5"/>
    <w:rsid w:val="006A6B93"/>
    <w:rsid w:val="006B61F9"/>
    <w:rsid w:val="006B68E7"/>
    <w:rsid w:val="006D0E2C"/>
    <w:rsid w:val="006D7ACF"/>
    <w:rsid w:val="006E49A9"/>
    <w:rsid w:val="006E7641"/>
    <w:rsid w:val="006E7E6B"/>
    <w:rsid w:val="00701DC0"/>
    <w:rsid w:val="00702066"/>
    <w:rsid w:val="00705651"/>
    <w:rsid w:val="00721C12"/>
    <w:rsid w:val="007223B1"/>
    <w:rsid w:val="00730990"/>
    <w:rsid w:val="0073202F"/>
    <w:rsid w:val="0073420A"/>
    <w:rsid w:val="007353D9"/>
    <w:rsid w:val="00740DF4"/>
    <w:rsid w:val="007567D6"/>
    <w:rsid w:val="007909B5"/>
    <w:rsid w:val="0079691F"/>
    <w:rsid w:val="007C7826"/>
    <w:rsid w:val="007D6457"/>
    <w:rsid w:val="007E5F25"/>
    <w:rsid w:val="007E6D3F"/>
    <w:rsid w:val="0080167F"/>
    <w:rsid w:val="0080464E"/>
    <w:rsid w:val="00810E6B"/>
    <w:rsid w:val="00831AE4"/>
    <w:rsid w:val="00847EF8"/>
    <w:rsid w:val="008854ED"/>
    <w:rsid w:val="008C028F"/>
    <w:rsid w:val="008C0757"/>
    <w:rsid w:val="008D14DC"/>
    <w:rsid w:val="009126CD"/>
    <w:rsid w:val="00934E08"/>
    <w:rsid w:val="009502EB"/>
    <w:rsid w:val="0096270E"/>
    <w:rsid w:val="009703F9"/>
    <w:rsid w:val="009835D4"/>
    <w:rsid w:val="009854AC"/>
    <w:rsid w:val="00987A42"/>
    <w:rsid w:val="00995178"/>
    <w:rsid w:val="009A0568"/>
    <w:rsid w:val="009B7A45"/>
    <w:rsid w:val="009C08AB"/>
    <w:rsid w:val="009C469E"/>
    <w:rsid w:val="009E1731"/>
    <w:rsid w:val="009E2A8F"/>
    <w:rsid w:val="009F7D43"/>
    <w:rsid w:val="00A02CD0"/>
    <w:rsid w:val="00A05432"/>
    <w:rsid w:val="00A40597"/>
    <w:rsid w:val="00A84067"/>
    <w:rsid w:val="00A876AD"/>
    <w:rsid w:val="00AA0BD6"/>
    <w:rsid w:val="00AD08AF"/>
    <w:rsid w:val="00B0129F"/>
    <w:rsid w:val="00B2446E"/>
    <w:rsid w:val="00B4040B"/>
    <w:rsid w:val="00B610CD"/>
    <w:rsid w:val="00B61822"/>
    <w:rsid w:val="00B6334D"/>
    <w:rsid w:val="00B757F6"/>
    <w:rsid w:val="00BA076E"/>
    <w:rsid w:val="00BD411C"/>
    <w:rsid w:val="00BD7850"/>
    <w:rsid w:val="00C06F43"/>
    <w:rsid w:val="00C259D5"/>
    <w:rsid w:val="00C27476"/>
    <w:rsid w:val="00C367FC"/>
    <w:rsid w:val="00C51EA1"/>
    <w:rsid w:val="00C53B0C"/>
    <w:rsid w:val="00C54E2F"/>
    <w:rsid w:val="00C9305F"/>
    <w:rsid w:val="00CC239A"/>
    <w:rsid w:val="00D07028"/>
    <w:rsid w:val="00D47D77"/>
    <w:rsid w:val="00D70377"/>
    <w:rsid w:val="00D740CF"/>
    <w:rsid w:val="00D9180C"/>
    <w:rsid w:val="00D97214"/>
    <w:rsid w:val="00D976A9"/>
    <w:rsid w:val="00DB2A13"/>
    <w:rsid w:val="00DF07DE"/>
    <w:rsid w:val="00DF3B29"/>
    <w:rsid w:val="00E4042B"/>
    <w:rsid w:val="00E447C5"/>
    <w:rsid w:val="00E77533"/>
    <w:rsid w:val="00EE1C0D"/>
    <w:rsid w:val="00F41075"/>
    <w:rsid w:val="00F43E34"/>
    <w:rsid w:val="00F60CC0"/>
    <w:rsid w:val="00F737F4"/>
    <w:rsid w:val="00F75BC2"/>
    <w:rsid w:val="00F9101C"/>
    <w:rsid w:val="00FC3264"/>
    <w:rsid w:val="00FE41D0"/>
    <w:rsid w:val="00FF1073"/>
    <w:rsid w:val="00FF1ED2"/>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30E50"/>
  <w15:docId w15:val="{F3742CBA-73BD-42E3-9AD0-3D5F98B6F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57C"/>
    <w:pPr>
      <w:spacing w:after="160" w:line="259"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26CD"/>
    <w:rPr>
      <w:color w:val="0000FF" w:themeColor="hyperlink"/>
      <w:u w:val="single"/>
    </w:rPr>
  </w:style>
  <w:style w:type="paragraph" w:styleId="BalloonText">
    <w:name w:val="Balloon Text"/>
    <w:basedOn w:val="Normal"/>
    <w:link w:val="BalloonTextChar"/>
    <w:uiPriority w:val="99"/>
    <w:semiHidden/>
    <w:unhideWhenUsed/>
    <w:rsid w:val="003B0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E8A"/>
    <w:rPr>
      <w:rFonts w:ascii="Tahoma" w:eastAsia="Calibri" w:hAnsi="Tahoma" w:cs="Tahoma"/>
      <w:sz w:val="16"/>
      <w:szCs w:val="16"/>
      <w:lang w:val="en-US"/>
    </w:rPr>
  </w:style>
  <w:style w:type="character" w:customStyle="1" w:styleId="bold">
    <w:name w:val="bold"/>
    <w:basedOn w:val="DefaultParagraphFont"/>
    <w:rsid w:val="004457BB"/>
  </w:style>
  <w:style w:type="character" w:customStyle="1" w:styleId="cpvdesc">
    <w:name w:val="cpvdesc"/>
    <w:basedOn w:val="DefaultParagraphFont"/>
    <w:rsid w:val="004457BB"/>
  </w:style>
  <w:style w:type="paragraph" w:styleId="ListParagraph">
    <w:name w:val="List Paragraph"/>
    <w:basedOn w:val="Normal"/>
    <w:uiPriority w:val="34"/>
    <w:qFormat/>
    <w:rsid w:val="000B2F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3FA04-4BE3-4DB1-8218-5FF6665E8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1692</Words>
  <Characters>9650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Dijana Pejović</cp:lastModifiedBy>
  <cp:revision>10</cp:revision>
  <cp:lastPrinted>2021-07-16T07:54:00Z</cp:lastPrinted>
  <dcterms:created xsi:type="dcterms:W3CDTF">2022-04-28T10:15:00Z</dcterms:created>
  <dcterms:modified xsi:type="dcterms:W3CDTF">2022-04-29T11:30:00Z</dcterms:modified>
</cp:coreProperties>
</file>