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633" w:rsidRPr="00BB5098" w:rsidRDefault="005A5633" w:rsidP="005A5633">
      <w:pPr>
        <w:jc w:val="right"/>
        <w:rPr>
          <w:rFonts w:ascii="Arial" w:hAnsi="Arial" w:cs="Arial"/>
          <w:color w:val="000000"/>
          <w:lang/>
        </w:rPr>
      </w:pPr>
      <w:r w:rsidRPr="00BB5098">
        <w:rPr>
          <w:rFonts w:ascii="Arial" w:hAnsi="Arial" w:cs="Arial"/>
          <w:color w:val="000000"/>
          <w:lang/>
        </w:rPr>
        <w:t xml:space="preserve">OBRAZAC 1  </w:t>
      </w:r>
    </w:p>
    <w:p w:rsidR="005A5633" w:rsidRPr="00D472DE" w:rsidRDefault="005A5633" w:rsidP="005A5633">
      <w:pPr>
        <w:tabs>
          <w:tab w:val="left" w:pos="1701"/>
          <w:tab w:val="left" w:pos="4820"/>
        </w:tabs>
        <w:jc w:val="both"/>
        <w:rPr>
          <w:color w:val="000000"/>
          <w:lang/>
        </w:rPr>
      </w:pPr>
      <w:r w:rsidRPr="00D472DE">
        <w:rPr>
          <w:color w:val="000000"/>
          <w:lang/>
        </w:rPr>
        <w:t>„SPORTSKI OBJEKTI“ DOO PODGORICA</w:t>
      </w:r>
    </w:p>
    <w:p w:rsidR="005A5633" w:rsidRPr="00D472DE" w:rsidRDefault="005A5633" w:rsidP="005A5633">
      <w:pPr>
        <w:jc w:val="both"/>
        <w:rPr>
          <w:lang/>
        </w:rPr>
      </w:pPr>
      <w:r w:rsidRPr="00D472DE">
        <w:rPr>
          <w:lang/>
        </w:rPr>
        <w:t>Broj iz evidencije postupaka javnih nabavki: 01/OP/22</w:t>
      </w:r>
    </w:p>
    <w:p w:rsidR="005A5633" w:rsidRPr="00D472DE" w:rsidRDefault="005A5633" w:rsidP="005A5633">
      <w:pPr>
        <w:jc w:val="both"/>
        <w:rPr>
          <w:color w:val="000000"/>
          <w:lang/>
        </w:rPr>
      </w:pPr>
      <w:r w:rsidRPr="00D472DE">
        <w:rPr>
          <w:color w:val="000000"/>
          <w:lang/>
        </w:rPr>
        <w:t xml:space="preserve">Redni broj iz Plana javnih nabavki : </w:t>
      </w:r>
      <w:r w:rsidR="00BB5098" w:rsidRPr="00D472DE">
        <w:rPr>
          <w:color w:val="000000"/>
          <w:lang/>
        </w:rPr>
        <w:t>55</w:t>
      </w:r>
    </w:p>
    <w:p w:rsidR="005A5633" w:rsidRPr="00D472DE" w:rsidRDefault="005A5633" w:rsidP="00BB5098">
      <w:pPr>
        <w:jc w:val="both"/>
        <w:rPr>
          <w:bCs/>
          <w:color w:val="000000"/>
          <w:lang/>
        </w:rPr>
      </w:pPr>
      <w:r w:rsidRPr="00D472DE">
        <w:rPr>
          <w:color w:val="000000"/>
          <w:lang/>
        </w:rPr>
        <w:t>Mjesto i datum:</w:t>
      </w:r>
      <w:r w:rsidR="00BB5098" w:rsidRPr="00D472DE">
        <w:rPr>
          <w:color w:val="000000"/>
          <w:lang/>
        </w:rPr>
        <w:t>Podgorica, 17.03.2022.</w:t>
      </w:r>
    </w:p>
    <w:p w:rsidR="005A5633" w:rsidRPr="00D472DE" w:rsidRDefault="005A5633" w:rsidP="005A5633">
      <w:pPr>
        <w:rPr>
          <w:lang/>
        </w:rPr>
      </w:pPr>
    </w:p>
    <w:p w:rsidR="005A5633" w:rsidRPr="00D472DE" w:rsidRDefault="005A5633" w:rsidP="005A5633">
      <w:pPr>
        <w:tabs>
          <w:tab w:val="left" w:pos="1276"/>
          <w:tab w:val="left" w:pos="3261"/>
        </w:tabs>
        <w:jc w:val="both"/>
        <w:rPr>
          <w:b/>
          <w:bCs/>
          <w:color w:val="000000"/>
          <w:lang/>
        </w:rPr>
      </w:pPr>
      <w:r w:rsidRPr="00D472DE">
        <w:rPr>
          <w:lang/>
        </w:rPr>
        <w:t xml:space="preserve">Na osnovu člana 93 stav 1 Zakona o javnim nabavkama („Službeni list CG“, br. 074/19) </w:t>
      </w:r>
      <w:r w:rsidRPr="00D472DE">
        <w:rPr>
          <w:color w:val="000000"/>
          <w:u w:val="single"/>
          <w:lang/>
        </w:rPr>
        <w:tab/>
        <w:t xml:space="preserve"> „SPORTSKI OBJEKTI“ DOO PODGORICA</w:t>
      </w:r>
      <w:r w:rsidRPr="00D472DE">
        <w:rPr>
          <w:lang/>
        </w:rPr>
        <w:t>objavljuje</w:t>
      </w:r>
      <w:r w:rsidRPr="00D472DE">
        <w:rPr>
          <w:b/>
          <w:bCs/>
          <w:color w:val="000000"/>
          <w:lang/>
        </w:rPr>
        <w:t xml:space="preserve">        </w:t>
      </w:r>
    </w:p>
    <w:p w:rsidR="005A5633" w:rsidRPr="00D472DE" w:rsidRDefault="005A5633" w:rsidP="005A5633">
      <w:pPr>
        <w:tabs>
          <w:tab w:val="left" w:pos="1276"/>
          <w:tab w:val="left" w:pos="3261"/>
        </w:tabs>
        <w:jc w:val="both"/>
        <w:rPr>
          <w:b/>
          <w:bCs/>
          <w:color w:val="000000"/>
          <w:lang/>
        </w:rPr>
      </w:pPr>
    </w:p>
    <w:p w:rsidR="005A5633" w:rsidRPr="00D472DE" w:rsidRDefault="005A5633" w:rsidP="005A5633">
      <w:pPr>
        <w:tabs>
          <w:tab w:val="left" w:pos="1276"/>
          <w:tab w:val="left" w:pos="3261"/>
        </w:tabs>
        <w:jc w:val="both"/>
        <w:rPr>
          <w:b/>
          <w:bCs/>
          <w:color w:val="000000"/>
          <w:lang/>
        </w:rPr>
      </w:pPr>
    </w:p>
    <w:p w:rsidR="005A5633" w:rsidRPr="00D472DE" w:rsidRDefault="005A5633" w:rsidP="005A5633">
      <w:pPr>
        <w:tabs>
          <w:tab w:val="left" w:pos="1276"/>
          <w:tab w:val="left" w:pos="3261"/>
        </w:tabs>
        <w:jc w:val="both"/>
        <w:rPr>
          <w:b/>
          <w:bCs/>
          <w:color w:val="000000"/>
          <w:lang/>
        </w:rPr>
      </w:pPr>
    </w:p>
    <w:p w:rsidR="005A5633" w:rsidRPr="00D472DE" w:rsidRDefault="005A5633" w:rsidP="005A5633">
      <w:pPr>
        <w:tabs>
          <w:tab w:val="left" w:pos="1276"/>
          <w:tab w:val="left" w:pos="3261"/>
        </w:tabs>
        <w:jc w:val="both"/>
        <w:rPr>
          <w:b/>
          <w:bCs/>
          <w:color w:val="000000"/>
          <w:lang/>
        </w:rPr>
      </w:pPr>
    </w:p>
    <w:p w:rsidR="005A5633" w:rsidRPr="00D472DE" w:rsidRDefault="005A5633" w:rsidP="005A5633">
      <w:pPr>
        <w:tabs>
          <w:tab w:val="left" w:pos="1276"/>
          <w:tab w:val="left" w:pos="3261"/>
        </w:tabs>
        <w:jc w:val="both"/>
        <w:rPr>
          <w:b/>
          <w:bCs/>
          <w:color w:val="000000"/>
          <w:lang/>
        </w:rPr>
      </w:pPr>
    </w:p>
    <w:p w:rsidR="005A5633" w:rsidRPr="00D472DE" w:rsidRDefault="005A5633" w:rsidP="005A5633">
      <w:pPr>
        <w:tabs>
          <w:tab w:val="left" w:pos="1276"/>
          <w:tab w:val="left" w:pos="3261"/>
        </w:tabs>
        <w:jc w:val="both"/>
        <w:rPr>
          <w:lang/>
        </w:rPr>
      </w:pPr>
      <w:r w:rsidRPr="00D472DE">
        <w:rPr>
          <w:b/>
          <w:bCs/>
          <w:color w:val="000000"/>
          <w:lang/>
        </w:rPr>
        <w:t xml:space="preserve">                                          </w:t>
      </w:r>
      <w:r w:rsidRPr="00D472DE">
        <w:rPr>
          <w:b/>
          <w:bCs/>
          <w:color w:val="000000"/>
          <w:lang/>
        </w:rPr>
        <w:tab/>
      </w:r>
      <w:r w:rsidRPr="00D472DE">
        <w:rPr>
          <w:bCs/>
          <w:color w:val="000000"/>
          <w:lang/>
        </w:rPr>
        <w:t xml:space="preserve">                                                      </w:t>
      </w:r>
    </w:p>
    <w:p w:rsidR="005A5633" w:rsidRPr="00D472DE" w:rsidRDefault="005A5633" w:rsidP="005A5633">
      <w:pPr>
        <w:keepNext/>
        <w:jc w:val="center"/>
        <w:outlineLvl w:val="0"/>
        <w:rPr>
          <w:b/>
          <w:bCs/>
          <w:color w:val="000000"/>
          <w:lang/>
        </w:rPr>
      </w:pPr>
    </w:p>
    <w:p w:rsidR="005A5633" w:rsidRPr="00D472DE" w:rsidRDefault="005A5633" w:rsidP="005A5633">
      <w:pPr>
        <w:jc w:val="center"/>
        <w:rPr>
          <w:b/>
          <w:bCs/>
          <w:color w:val="000000"/>
          <w:lang/>
        </w:rPr>
      </w:pPr>
      <w:r w:rsidRPr="00D472DE">
        <w:rPr>
          <w:b/>
          <w:bCs/>
          <w:color w:val="000000"/>
          <w:lang/>
        </w:rPr>
        <w:t>TENDERSKU DOKUMENTACIJU</w:t>
      </w:r>
    </w:p>
    <w:p w:rsidR="005A5633" w:rsidRPr="00D472DE" w:rsidRDefault="005A5633" w:rsidP="005A5633">
      <w:pPr>
        <w:jc w:val="center"/>
        <w:rPr>
          <w:b/>
          <w:bCs/>
          <w:color w:val="000000"/>
          <w:lang/>
        </w:rPr>
      </w:pPr>
      <w:r w:rsidRPr="00D472DE">
        <w:rPr>
          <w:b/>
          <w:bCs/>
          <w:color w:val="000000"/>
          <w:lang/>
        </w:rPr>
        <w:t>ZA OTVORENI POSTUPAK JAVNE NABAVKE</w:t>
      </w:r>
    </w:p>
    <w:p w:rsidR="005A5633" w:rsidRPr="00F41894" w:rsidRDefault="001805BB" w:rsidP="005A5633">
      <w:pPr>
        <w:jc w:val="center"/>
        <w:rPr>
          <w:b/>
        </w:rPr>
      </w:pPr>
      <w:r w:rsidRPr="00F41894">
        <w:rPr>
          <w:b/>
        </w:rPr>
        <w:t>Izrada idejnog rješenja i Glavnog projekta natkrivanja otvorenog olimpijskog bazena</w:t>
      </w:r>
      <w:r w:rsidR="00F41894" w:rsidRPr="00F41894">
        <w:rPr>
          <w:b/>
        </w:rPr>
        <w:t xml:space="preserve"> Gradski bazena SC “Morača” Podgorica</w:t>
      </w:r>
      <w:r w:rsidRPr="00F41894">
        <w:rPr>
          <w:b/>
        </w:rPr>
        <w:t xml:space="preserve"> , shodno revidovanom projektnom zadataku broj 1659/22 od 15.02.2022.</w:t>
      </w:r>
      <w:r w:rsidR="00F41894">
        <w:rPr>
          <w:b/>
        </w:rPr>
        <w:t>g.</w:t>
      </w:r>
    </w:p>
    <w:p w:rsidR="005A5633" w:rsidRPr="00D472DE" w:rsidRDefault="005A5633" w:rsidP="005A5633">
      <w:pPr>
        <w:jc w:val="center"/>
        <w:rPr>
          <w:color w:val="000000"/>
          <w:lang/>
        </w:rPr>
      </w:pPr>
      <w:r w:rsidRPr="00D472DE">
        <w:rPr>
          <w:color w:val="000000"/>
          <w:lang/>
        </w:rPr>
        <w:t>(predmet javne nabavke)</w:t>
      </w:r>
    </w:p>
    <w:p w:rsidR="005A5633" w:rsidRPr="00D472DE" w:rsidRDefault="005A5633" w:rsidP="005A5633">
      <w:pPr>
        <w:rPr>
          <w:lang/>
        </w:rPr>
      </w:pPr>
    </w:p>
    <w:p w:rsidR="005A5633" w:rsidRPr="00D472DE" w:rsidRDefault="005A5633" w:rsidP="005A5633">
      <w:pPr>
        <w:jc w:val="both"/>
        <w:rPr>
          <w:color w:val="000000"/>
          <w:lang/>
        </w:rPr>
      </w:pPr>
      <w:r w:rsidRPr="00D472DE">
        <w:rPr>
          <w:color w:val="000000"/>
          <w:lang/>
        </w:rPr>
        <w:t>Predmet nabavke se nabavlja:</w:t>
      </w:r>
    </w:p>
    <w:p w:rsidR="005A5633" w:rsidRPr="00D472DE" w:rsidRDefault="005A5633" w:rsidP="005A5633">
      <w:pPr>
        <w:jc w:val="both"/>
        <w:rPr>
          <w:color w:val="000000"/>
          <w:lang/>
        </w:rPr>
      </w:pPr>
    </w:p>
    <w:p w:rsidR="005A5633" w:rsidRPr="00D472DE" w:rsidRDefault="005A5633" w:rsidP="005A5633">
      <w:pPr>
        <w:jc w:val="both"/>
        <w:rPr>
          <w:color w:val="000000"/>
          <w:lang/>
        </w:rPr>
      </w:pPr>
      <w:r w:rsidRPr="00D472DE">
        <w:rPr>
          <w:color w:val="000000"/>
          <w:lang/>
        </w:rPr>
        <w:sym w:font="Wingdings" w:char="F0A8"/>
      </w:r>
      <w:r w:rsidRPr="00D472DE">
        <w:rPr>
          <w:color w:val="000000"/>
          <w:lang/>
        </w:rPr>
        <w:t xml:space="preserve"> kao cjelina </w:t>
      </w: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rPr>
          <w:color w:val="000000"/>
          <w:lang/>
        </w:rPr>
      </w:pPr>
    </w:p>
    <w:p w:rsidR="005A5633" w:rsidRPr="00D472DE" w:rsidRDefault="005A5633" w:rsidP="005A563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/>
        </w:rPr>
      </w:pPr>
      <w:bookmarkStart w:id="0" w:name="_Toc62730553"/>
      <w:r w:rsidRPr="00D472DE">
        <w:rPr>
          <w:b/>
          <w:color w:val="000000"/>
          <w:lang/>
        </w:rPr>
        <w:lastRenderedPageBreak/>
        <w:t>POZIV ZA NADMETANJE</w:t>
      </w:r>
      <w:r w:rsidRPr="00D472DE">
        <w:rPr>
          <w:b/>
          <w:color w:val="000000"/>
          <w:vertAlign w:val="superscript"/>
          <w:lang/>
        </w:rPr>
        <w:footnoteReference w:id="1"/>
      </w:r>
      <w:bookmarkEnd w:id="0"/>
      <w:r w:rsidRPr="00D472DE">
        <w:rPr>
          <w:b/>
          <w:color w:val="000000"/>
          <w:lang/>
        </w:rPr>
        <w:t xml:space="preserve"> </w:t>
      </w:r>
    </w:p>
    <w:p w:rsidR="005A5633" w:rsidRPr="00D472DE" w:rsidRDefault="005A5633" w:rsidP="00D472DE">
      <w:pPr>
        <w:rPr>
          <w:b/>
          <w:bCs/>
          <w:color w:val="000000"/>
          <w:lang/>
        </w:rPr>
      </w:pPr>
    </w:p>
    <w:p w:rsidR="005A5633" w:rsidRPr="00D472DE" w:rsidRDefault="005A5633" w:rsidP="005A5633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Podaci o naručiocu;</w:t>
      </w:r>
    </w:p>
    <w:p w:rsidR="005A5633" w:rsidRPr="00D472DE" w:rsidRDefault="005A5633" w:rsidP="005A5633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 xml:space="preserve">Podaci o postupku i predmetu javne nabavke: </w:t>
      </w:r>
    </w:p>
    <w:p w:rsidR="005A5633" w:rsidRPr="00D472DE" w:rsidRDefault="005A5633" w:rsidP="005A563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Vrsta postupka,</w:t>
      </w:r>
    </w:p>
    <w:p w:rsidR="005A5633" w:rsidRPr="00D472DE" w:rsidRDefault="005A5633" w:rsidP="005A563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Predmet javne nabavke (vrsta predmeta, naziv i opis predmeta),</w:t>
      </w:r>
    </w:p>
    <w:p w:rsidR="005A5633" w:rsidRPr="00D472DE" w:rsidRDefault="005A5633" w:rsidP="005A563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Procijenjena vrijednost predmeta nabavke</w:t>
      </w:r>
      <w:r w:rsidRPr="00D472DE">
        <w:rPr>
          <w:rFonts w:eastAsia="Calibri"/>
          <w:color w:val="000000"/>
          <w:vertAlign w:val="superscript"/>
          <w:lang/>
        </w:rPr>
        <w:footnoteReference w:id="2"/>
      </w:r>
      <w:r w:rsidRPr="00D472DE">
        <w:rPr>
          <w:rFonts w:eastAsia="Calibri"/>
          <w:color w:val="000000"/>
          <w:lang/>
        </w:rPr>
        <w:t>,</w:t>
      </w:r>
    </w:p>
    <w:p w:rsidR="005A5633" w:rsidRPr="00D472DE" w:rsidRDefault="005A5633" w:rsidP="005A563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 xml:space="preserve">Način nabavke: </w:t>
      </w:r>
    </w:p>
    <w:p w:rsidR="005A5633" w:rsidRPr="00D472DE" w:rsidRDefault="005A5633" w:rsidP="005A5633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Cjelina, po partijama,</w:t>
      </w:r>
    </w:p>
    <w:p w:rsidR="005A5633" w:rsidRPr="00D472DE" w:rsidRDefault="005A5633" w:rsidP="005A5633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Zajednička nabavka,</w:t>
      </w:r>
    </w:p>
    <w:p w:rsidR="005A5633" w:rsidRPr="00D472DE" w:rsidRDefault="005A5633" w:rsidP="005A5633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Centralizovana nabavka,</w:t>
      </w:r>
    </w:p>
    <w:p w:rsidR="005A5633" w:rsidRPr="00D472DE" w:rsidRDefault="005A5633" w:rsidP="005A563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Posebni oblik nabavke:</w:t>
      </w:r>
    </w:p>
    <w:p w:rsidR="005A5633" w:rsidRPr="00D472DE" w:rsidRDefault="005A5633" w:rsidP="005A5633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Okvirni sporazum,</w:t>
      </w:r>
    </w:p>
    <w:p w:rsidR="005A5633" w:rsidRPr="00D472DE" w:rsidRDefault="005A5633" w:rsidP="005A5633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Dinamički sistem nabavki,</w:t>
      </w:r>
    </w:p>
    <w:p w:rsidR="005A5633" w:rsidRPr="00D472DE" w:rsidRDefault="005A5633" w:rsidP="005A5633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Elektronska aukcija,</w:t>
      </w:r>
    </w:p>
    <w:p w:rsidR="005A5633" w:rsidRPr="00D472DE" w:rsidRDefault="005A5633" w:rsidP="005A5633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Elektronski katalog,</w:t>
      </w:r>
    </w:p>
    <w:p w:rsidR="005A5633" w:rsidRPr="00D472DE" w:rsidRDefault="005A5633" w:rsidP="005A563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Uslovi za učešće u postupku javne nabavke i posebni osnovi za isključenje,</w:t>
      </w:r>
    </w:p>
    <w:p w:rsidR="005A5633" w:rsidRPr="00D472DE" w:rsidRDefault="005A5633" w:rsidP="005A563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Kriterijum za izbor najpovoljnije ponude,</w:t>
      </w:r>
    </w:p>
    <w:p w:rsidR="005A5633" w:rsidRPr="00D472DE" w:rsidRDefault="005A5633" w:rsidP="005A563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Način, mjesto i vrijeme podnošenja ponuda i otvaranja ponuda,</w:t>
      </w:r>
    </w:p>
    <w:p w:rsidR="005A5633" w:rsidRPr="00D472DE" w:rsidRDefault="005A5633" w:rsidP="005A563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Rok za donošenje odluke o izboru,</w:t>
      </w:r>
    </w:p>
    <w:p w:rsidR="005A5633" w:rsidRPr="00D472DE" w:rsidRDefault="005A5633" w:rsidP="005A563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Rok važenja ponude,</w:t>
      </w:r>
    </w:p>
    <w:p w:rsidR="005A5633" w:rsidRPr="00D472DE" w:rsidRDefault="005A5633" w:rsidP="005A563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Garancija ponude</w:t>
      </w:r>
    </w:p>
    <w:p w:rsidR="005A5633" w:rsidRPr="00D472DE" w:rsidRDefault="005A5633" w:rsidP="005A5633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/>
        </w:rPr>
      </w:pPr>
      <w:bookmarkStart w:id="1" w:name="_Toc62730554"/>
      <w:r w:rsidRPr="00D472DE">
        <w:rPr>
          <w:b/>
          <w:color w:val="000000"/>
          <w:lang/>
        </w:rPr>
        <w:t>TEHNIČKA SPECIFIKACIJA PREDMETA JAVNE NABAVKE</w:t>
      </w:r>
      <w:r w:rsidRPr="00D472DE">
        <w:rPr>
          <w:vertAlign w:val="superscript"/>
          <w:lang/>
        </w:rPr>
        <w:footnoteReference w:id="3"/>
      </w:r>
      <w:bookmarkEnd w:id="1"/>
    </w:p>
    <w:p w:rsidR="005A5633" w:rsidRPr="00D472DE" w:rsidRDefault="005A5633" w:rsidP="005A5633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Naziv i opis predmeta nabavke u cjelini, po partijama i stavkama sa bitnim karakteristikama</w:t>
      </w:r>
    </w:p>
    <w:p w:rsidR="005A5633" w:rsidRPr="00D472DE" w:rsidRDefault="005A5633" w:rsidP="005A5633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  <w:lang/>
        </w:rPr>
      </w:pPr>
      <w:r w:rsidRPr="00D472DE">
        <w:rPr>
          <w:rFonts w:eastAsia="Calibri"/>
          <w:color w:val="000000"/>
          <w:lang/>
        </w:rPr>
        <w:t>Zahtjevi u pogledu načina izvršavanja predmeta nabavke koji su od značaja za sačinjavanje ponude i izvršenje ugovora</w:t>
      </w:r>
    </w:p>
    <w:p w:rsidR="005A5633" w:rsidRPr="00D472DE" w:rsidRDefault="005A5633" w:rsidP="005A563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/>
        </w:rPr>
      </w:pPr>
      <w:bookmarkStart w:id="2" w:name="_Toc62730555"/>
      <w:r w:rsidRPr="00D472DE">
        <w:rPr>
          <w:b/>
          <w:color w:val="000000"/>
          <w:lang/>
        </w:rPr>
        <w:t>DODATNE INFORMACIJE O PREDMETU I POSTUPKU NABAVKE</w:t>
      </w:r>
      <w:r w:rsidRPr="00D472DE">
        <w:rPr>
          <w:b/>
          <w:color w:val="000000"/>
          <w:vertAlign w:val="superscript"/>
          <w:lang/>
        </w:rPr>
        <w:footnoteReference w:id="4"/>
      </w:r>
      <w:bookmarkEnd w:id="2"/>
    </w:p>
    <w:p w:rsidR="009B1247" w:rsidRPr="00D472DE" w:rsidRDefault="009B1247" w:rsidP="00987B22">
      <w:pPr>
        <w:jc w:val="both"/>
        <w:rPr>
          <w:lang w:val="it-IT"/>
        </w:rPr>
      </w:pPr>
      <w:r w:rsidRPr="00D472DE">
        <w:rPr>
          <w:rFonts w:eastAsia="Calibri"/>
          <w:i/>
          <w:lang w:val="pl-PL"/>
        </w:rPr>
        <w:t xml:space="preserve">Napomena  : </w:t>
      </w:r>
      <w:r w:rsidRPr="00D472DE">
        <w:rPr>
          <w:lang w:val="it-IT"/>
        </w:rPr>
        <w:t>Projektni zadatak za izradu Idejnog rješenja i Glavnog projekta se nalazi i u attach-u na ESJN.</w:t>
      </w:r>
    </w:p>
    <w:p w:rsidR="009B1247" w:rsidRPr="00D472DE" w:rsidRDefault="009B1247" w:rsidP="009B1247">
      <w:pPr>
        <w:jc w:val="both"/>
        <w:rPr>
          <w:rFonts w:eastAsia="Calibri"/>
          <w:i/>
          <w:color w:val="000000"/>
        </w:rPr>
      </w:pPr>
      <w:r w:rsidRPr="00D472DE">
        <w:rPr>
          <w:rFonts w:eastAsia="Calibri"/>
          <w:i/>
          <w:color w:val="000000"/>
        </w:rPr>
        <w:t>Napomena 2:</w:t>
      </w:r>
    </w:p>
    <w:p w:rsidR="00BB5098" w:rsidRPr="00D472DE" w:rsidRDefault="009B1247" w:rsidP="009B1247">
      <w:pPr>
        <w:jc w:val="both"/>
        <w:rPr>
          <w:rFonts w:eastAsia="Calibri"/>
          <w:color w:val="000000"/>
        </w:rPr>
      </w:pPr>
      <w:r w:rsidRPr="00D472DE">
        <w:rPr>
          <w:rFonts w:eastAsia="Calibri"/>
          <w:color w:val="000000"/>
        </w:rPr>
        <w:t xml:space="preserve">Zainteresovana lica </w:t>
      </w:r>
      <w:r w:rsidRPr="00D472DE">
        <w:rPr>
          <w:rFonts w:eastAsia="Calibri"/>
          <w:b/>
          <w:color w:val="000000"/>
        </w:rPr>
        <w:t>mogu</w:t>
      </w:r>
      <w:r w:rsidRPr="00D472DE">
        <w:rPr>
          <w:rFonts w:eastAsia="Calibri"/>
          <w:color w:val="000000"/>
        </w:rPr>
        <w:t xml:space="preserve"> izvršiti obilazak objekta u periodu od objavljivanja javnog poziva do dana otvaranja ponuda. Obaveza zainteresovanog lica je da se najmanje 24 sata prije obilaska lokacije putem e-maila obrati Naručiocu radi usaglašavanja termina obilaska.</w:t>
      </w:r>
    </w:p>
    <w:p w:rsidR="009B1247" w:rsidRPr="00D472DE" w:rsidRDefault="00BB5098" w:rsidP="009B1247">
      <w:pPr>
        <w:jc w:val="both"/>
        <w:rPr>
          <w:rFonts w:eastAsia="Calibri"/>
          <w:b/>
          <w:color w:val="000000"/>
          <w:lang/>
        </w:rPr>
      </w:pPr>
      <w:r w:rsidRPr="00D472DE">
        <w:rPr>
          <w:rFonts w:eastAsia="Calibri"/>
          <w:b/>
          <w:color w:val="000000"/>
        </w:rPr>
        <w:t>Uz ponudu nije potrebno dostavljati uz  potvrdu o obilasku</w:t>
      </w:r>
      <w:r w:rsidR="009B1247" w:rsidRPr="00D472DE">
        <w:rPr>
          <w:rFonts w:eastAsia="Calibri"/>
          <w:b/>
          <w:color w:val="000000"/>
        </w:rPr>
        <w:t xml:space="preserve"> </w:t>
      </w:r>
    </w:p>
    <w:p w:rsidR="009B1247" w:rsidRDefault="009B1247" w:rsidP="009B1247">
      <w:pPr>
        <w:jc w:val="both"/>
      </w:pPr>
      <w:r w:rsidRPr="00D472DE">
        <w:rPr>
          <w:rFonts w:eastAsia="Calibri"/>
          <w:color w:val="000000"/>
        </w:rPr>
        <w:t xml:space="preserve">Kontakt osoba je </w:t>
      </w:r>
      <w:r w:rsidR="00BB5098" w:rsidRPr="00D472DE">
        <w:rPr>
          <w:rFonts w:eastAsia="Calibri"/>
          <w:color w:val="000000"/>
        </w:rPr>
        <w:t xml:space="preserve">Novak Sokić </w:t>
      </w:r>
      <w:r w:rsidRPr="00D472DE">
        <w:rPr>
          <w:rFonts w:eastAsia="Calibri"/>
          <w:color w:val="000000"/>
        </w:rPr>
        <w:t xml:space="preserve"> tel: 067 2</w:t>
      </w:r>
      <w:r w:rsidR="00BB5098" w:rsidRPr="00D472DE">
        <w:rPr>
          <w:rFonts w:eastAsia="Calibri"/>
          <w:color w:val="000000"/>
        </w:rPr>
        <w:t>10</w:t>
      </w:r>
      <w:r w:rsidRPr="00D472DE">
        <w:rPr>
          <w:rFonts w:eastAsia="Calibri"/>
          <w:color w:val="000000"/>
        </w:rPr>
        <w:t xml:space="preserve"> </w:t>
      </w:r>
      <w:r w:rsidR="00BB5098" w:rsidRPr="00D472DE">
        <w:rPr>
          <w:rFonts w:eastAsia="Calibri"/>
          <w:color w:val="000000"/>
        </w:rPr>
        <w:t>344</w:t>
      </w:r>
      <w:r w:rsidRPr="00D472DE">
        <w:rPr>
          <w:rFonts w:eastAsia="Calibri"/>
          <w:color w:val="000000"/>
        </w:rPr>
        <w:t xml:space="preserve">, e-mail: </w:t>
      </w:r>
      <w:hyperlink r:id="rId7" w:history="1">
        <w:r w:rsidR="007D7318" w:rsidRPr="000959AE">
          <w:rPr>
            <w:rStyle w:val="Hyperlink"/>
          </w:rPr>
          <w:t>novak.sokic@pgsport.me</w:t>
        </w:r>
      </w:hyperlink>
    </w:p>
    <w:p w:rsidR="009B1247" w:rsidRPr="00D472DE" w:rsidRDefault="009B1247" w:rsidP="009B1247">
      <w:pPr>
        <w:jc w:val="both"/>
        <w:rPr>
          <w:rFonts w:eastAsia="Calibri"/>
          <w:i/>
          <w:lang w:val="pl-PL"/>
        </w:rPr>
      </w:pPr>
    </w:p>
    <w:p w:rsidR="005A5633" w:rsidRPr="00D472DE" w:rsidRDefault="005A5633" w:rsidP="005A5633">
      <w:pPr>
        <w:jc w:val="both"/>
        <w:rPr>
          <w:b/>
          <w:bCs/>
          <w:color w:val="000000"/>
          <w:lang/>
        </w:rPr>
      </w:pPr>
    </w:p>
    <w:p w:rsidR="005A5633" w:rsidRPr="00987B22" w:rsidRDefault="005A5633" w:rsidP="00987B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/>
        </w:rPr>
      </w:pPr>
      <w:r w:rsidRPr="00D472DE">
        <w:rPr>
          <w:rFonts w:eastAsia="Calibri"/>
          <w:b/>
          <w:bCs/>
          <w:color w:val="000000"/>
          <w:lang/>
        </w:rPr>
        <w:t>Procijenjena vrijednost predmenta nabavke:</w:t>
      </w:r>
      <w:r w:rsidRPr="00D472DE">
        <w:rPr>
          <w:rFonts w:eastAsia="Calibri"/>
          <w:b/>
          <w:bCs/>
          <w:color w:val="000000"/>
          <w:vertAlign w:val="superscript"/>
          <w:lang/>
        </w:rPr>
        <w:footnoteReference w:id="5"/>
      </w:r>
    </w:p>
    <w:p w:rsidR="00F41894" w:rsidRPr="00F41894" w:rsidRDefault="005A5633" w:rsidP="00F41894">
      <w:pPr>
        <w:pStyle w:val="ListParagraph"/>
        <w:numPr>
          <w:ilvl w:val="1"/>
          <w:numId w:val="19"/>
        </w:numPr>
        <w:spacing w:after="160" w:line="259" w:lineRule="auto"/>
        <w:jc w:val="both"/>
        <w:rPr>
          <w:rFonts w:eastAsia="Calibri"/>
          <w:bCs/>
          <w:color w:val="000000"/>
          <w:lang/>
        </w:rPr>
      </w:pPr>
      <w:r w:rsidRPr="00F41894">
        <w:rPr>
          <w:rFonts w:eastAsia="Calibri"/>
          <w:bCs/>
          <w:color w:val="000000"/>
          <w:lang/>
        </w:rPr>
        <w:t xml:space="preserve">Procijenjena vrijednost predmeta nabavke </w:t>
      </w:r>
      <w:r w:rsidRPr="00F41894">
        <w:rPr>
          <w:rFonts w:eastAsia="Calibri"/>
          <w:b/>
          <w:bCs/>
          <w:color w:val="000000"/>
          <w:lang/>
        </w:rPr>
        <w:t xml:space="preserve">bez </w:t>
      </w:r>
      <w:r w:rsidRPr="00F41894">
        <w:rPr>
          <w:rFonts w:eastAsia="Calibri"/>
          <w:bCs/>
          <w:color w:val="000000"/>
          <w:lang/>
        </w:rPr>
        <w:t>zaključivanja okvirnog sporazuma</w:t>
      </w:r>
    </w:p>
    <w:p w:rsidR="005A5633" w:rsidRPr="00F41894" w:rsidRDefault="005A5633" w:rsidP="005A5633">
      <w:pPr>
        <w:pStyle w:val="ListParagraph"/>
        <w:numPr>
          <w:ilvl w:val="1"/>
          <w:numId w:val="20"/>
        </w:numPr>
        <w:spacing w:after="160" w:line="259" w:lineRule="auto"/>
        <w:jc w:val="both"/>
        <w:rPr>
          <w:rFonts w:eastAsia="Calibri"/>
          <w:b/>
          <w:color w:val="000000"/>
          <w:lang/>
        </w:rPr>
      </w:pPr>
      <w:r w:rsidRPr="00F41894">
        <w:rPr>
          <w:rFonts w:eastAsia="Calibri"/>
          <w:b/>
          <w:color w:val="000000"/>
          <w:lang/>
        </w:rPr>
        <w:t xml:space="preserve">kao cjeline je </w:t>
      </w:r>
      <w:r w:rsidR="008D4B1D" w:rsidRPr="00F41894">
        <w:rPr>
          <w:rFonts w:eastAsia="Calibri"/>
          <w:b/>
          <w:color w:val="000000"/>
          <w:lang/>
        </w:rPr>
        <w:t>35000,00</w:t>
      </w:r>
      <w:r w:rsidRPr="00F41894">
        <w:rPr>
          <w:rFonts w:eastAsia="Calibri"/>
          <w:b/>
          <w:color w:val="000000"/>
          <w:lang/>
        </w:rPr>
        <w:t xml:space="preserve"> €</w:t>
      </w:r>
      <w:r w:rsidR="008D4B1D" w:rsidRPr="00F41894">
        <w:rPr>
          <w:rFonts w:eastAsia="Calibri"/>
          <w:b/>
          <w:color w:val="000000"/>
          <w:lang/>
        </w:rPr>
        <w:t xml:space="preserve"> </w:t>
      </w:r>
      <w:r w:rsidR="00BB5098" w:rsidRPr="00F41894">
        <w:rPr>
          <w:rFonts w:eastAsia="Calibri"/>
          <w:b/>
          <w:color w:val="000000"/>
          <w:lang/>
        </w:rPr>
        <w:t>bez PDV-a</w:t>
      </w:r>
    </w:p>
    <w:p w:rsidR="005A5633" w:rsidRPr="00D472DE" w:rsidRDefault="005A5633" w:rsidP="005A56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/>
        </w:rPr>
      </w:pPr>
      <w:r w:rsidRPr="00D472DE">
        <w:rPr>
          <w:color w:val="000000"/>
          <w:lang/>
        </w:rPr>
        <w:t>Obrazloženje razloga zašto predmet nabavke nije podijeljen na partije:</w:t>
      </w:r>
      <w:r w:rsidRPr="00D472DE">
        <w:rPr>
          <w:color w:val="000000"/>
          <w:vertAlign w:val="superscript"/>
          <w:lang/>
        </w:rPr>
        <w:footnoteReference w:id="6"/>
      </w:r>
    </w:p>
    <w:p w:rsidR="00D82914" w:rsidRPr="00D472DE" w:rsidRDefault="00D82914" w:rsidP="00D82914">
      <w:pPr>
        <w:jc w:val="both"/>
        <w:rPr>
          <w:color w:val="000000"/>
        </w:rPr>
      </w:pPr>
      <w:r w:rsidRPr="00D472DE">
        <w:rPr>
          <w:color w:val="000000"/>
        </w:rPr>
        <w:t>Predmet javne nabavke je jedinstvena tehničko-fukcionalna cjelina, te stoga nije podijeljen po partijama.</w:t>
      </w:r>
    </w:p>
    <w:p w:rsidR="005A5633" w:rsidRPr="00D472DE" w:rsidRDefault="005A5633" w:rsidP="005A5633">
      <w:pPr>
        <w:jc w:val="both"/>
        <w:rPr>
          <w:color w:val="000000"/>
          <w:lang/>
        </w:rPr>
      </w:pPr>
    </w:p>
    <w:p w:rsidR="005A5633" w:rsidRPr="00987B22" w:rsidRDefault="005A5633" w:rsidP="00987B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/>
        </w:rPr>
      </w:pPr>
      <w:r w:rsidRPr="00D472DE">
        <w:rPr>
          <w:b/>
          <w:lang/>
        </w:rPr>
        <w:t>PONUDA SA VARIJANTAMA</w:t>
      </w:r>
    </w:p>
    <w:p w:rsidR="005A5633" w:rsidRPr="00D472DE" w:rsidRDefault="005A5633" w:rsidP="005A5633">
      <w:pPr>
        <w:jc w:val="both"/>
        <w:rPr>
          <w:lang/>
        </w:rPr>
      </w:pPr>
      <w:r w:rsidRPr="00D472DE">
        <w:rPr>
          <w:lang/>
        </w:rPr>
        <w:t>Mogućnost podnošenja ponude sa varijantama</w:t>
      </w:r>
    </w:p>
    <w:p w:rsidR="005A5633" w:rsidRDefault="005A5633" w:rsidP="005A5633">
      <w:pPr>
        <w:jc w:val="both"/>
        <w:rPr>
          <w:lang/>
        </w:rPr>
      </w:pPr>
      <w:r w:rsidRPr="00D472DE">
        <w:rPr>
          <w:color w:val="000000"/>
          <w:lang/>
        </w:rPr>
        <w:sym w:font="Wingdings" w:char="F0A8"/>
      </w:r>
      <w:r w:rsidRPr="00D472DE">
        <w:rPr>
          <w:color w:val="000000"/>
          <w:lang/>
        </w:rPr>
        <w:t xml:space="preserve"> </w:t>
      </w:r>
      <w:r w:rsidRPr="00D472DE">
        <w:rPr>
          <w:b/>
          <w:lang/>
        </w:rPr>
        <w:t>Varijante ponude nijesu dozvoljene i neće biti razmatrane</w:t>
      </w:r>
      <w:r w:rsidRPr="00D472DE">
        <w:rPr>
          <w:lang/>
        </w:rPr>
        <w:t>.</w:t>
      </w:r>
    </w:p>
    <w:p w:rsidR="00F41894" w:rsidRPr="00987B22" w:rsidRDefault="00F41894" w:rsidP="005A5633">
      <w:pPr>
        <w:jc w:val="both"/>
        <w:rPr>
          <w:color w:val="000000"/>
          <w:lang/>
        </w:rPr>
      </w:pPr>
    </w:p>
    <w:p w:rsidR="005A5633" w:rsidRPr="00D472DE" w:rsidRDefault="005A5633" w:rsidP="00987B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/>
        </w:rPr>
      </w:pPr>
      <w:r w:rsidRPr="00D472DE">
        <w:rPr>
          <w:b/>
          <w:lang/>
        </w:rPr>
        <w:t>REZERVISANA NABAVKA</w:t>
      </w:r>
    </w:p>
    <w:p w:rsidR="005A5633" w:rsidRPr="00D472DE" w:rsidRDefault="005A5633" w:rsidP="005A5633">
      <w:pPr>
        <w:jc w:val="both"/>
        <w:rPr>
          <w:color w:val="000000"/>
          <w:lang/>
        </w:rPr>
      </w:pPr>
      <w:r w:rsidRPr="00D472DE">
        <w:rPr>
          <w:color w:val="000000"/>
          <w:lang/>
        </w:rPr>
        <w:sym w:font="Wingdings" w:char="F0A8"/>
      </w:r>
      <w:r w:rsidRPr="00D472DE">
        <w:rPr>
          <w:color w:val="000000"/>
          <w:lang/>
        </w:rPr>
        <w:t xml:space="preserve"> Ne</w:t>
      </w:r>
    </w:p>
    <w:p w:rsidR="005A5633" w:rsidRPr="00987B22" w:rsidRDefault="005A5633" w:rsidP="005A563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/>
        </w:rPr>
      </w:pPr>
      <w:bookmarkStart w:id="3" w:name="_Toc62730556"/>
      <w:r w:rsidRPr="00D472DE">
        <w:rPr>
          <w:b/>
          <w:lang/>
        </w:rPr>
        <w:t>NAČIN UTVRĐIVANJA EKVIVALENTNOSTI</w:t>
      </w:r>
      <w:bookmarkEnd w:id="3"/>
    </w:p>
    <w:p w:rsidR="005A5633" w:rsidRPr="00987B22" w:rsidRDefault="005A5633" w:rsidP="005A5633">
      <w:pPr>
        <w:jc w:val="both"/>
        <w:rPr>
          <w:bCs/>
          <w:color w:val="000000"/>
          <w:lang/>
        </w:rPr>
      </w:pPr>
      <w:r w:rsidRPr="00D472DE">
        <w:rPr>
          <w:bCs/>
          <w:color w:val="000000"/>
          <w:lang/>
        </w:rPr>
        <w:t>Način utvrđivanja ekvivalentnosti:</w:t>
      </w:r>
      <w:r w:rsidR="00F41894">
        <w:rPr>
          <w:bCs/>
          <w:color w:val="000000"/>
          <w:lang/>
        </w:rPr>
        <w:t xml:space="preserve"> </w:t>
      </w:r>
      <w:r w:rsidR="00F41894" w:rsidRPr="00F41894">
        <w:rPr>
          <w:b/>
          <w:bCs/>
          <w:color w:val="000000"/>
          <w:lang/>
        </w:rPr>
        <w:t>nije primjenjljivo</w:t>
      </w:r>
    </w:p>
    <w:p w:rsidR="005A5633" w:rsidRPr="00D472DE" w:rsidRDefault="005A5633" w:rsidP="00BB509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/>
        </w:rPr>
      </w:pPr>
      <w:bookmarkStart w:id="4" w:name="_Toc62730557"/>
      <w:r w:rsidRPr="00D472DE">
        <w:rPr>
          <w:b/>
          <w:lang/>
        </w:rPr>
        <w:t>OSNOVI ZA OBAVEZNO ISKLJUČENJE IZ POSTUPKA JAVNE NABAVKE</w:t>
      </w:r>
      <w:bookmarkEnd w:id="4"/>
    </w:p>
    <w:p w:rsidR="005A5633" w:rsidRPr="00D472DE" w:rsidRDefault="005A5633" w:rsidP="005A5633">
      <w:pPr>
        <w:jc w:val="both"/>
        <w:rPr>
          <w:lang/>
        </w:rPr>
      </w:pPr>
      <w:r w:rsidRPr="00D472DE">
        <w:rPr>
          <w:lang/>
        </w:rPr>
        <w:t xml:space="preserve">Privredni subjekat će se isključiti iz postupka javne nabavke, ako: </w:t>
      </w:r>
    </w:p>
    <w:p w:rsidR="005A5633" w:rsidRPr="00D472DE" w:rsidRDefault="005A5633" w:rsidP="005A5633">
      <w:pPr>
        <w:jc w:val="both"/>
        <w:rPr>
          <w:lang/>
        </w:rPr>
      </w:pPr>
      <w:r w:rsidRPr="00D472DE">
        <w:rPr>
          <w:lang/>
        </w:rPr>
        <w:t xml:space="preserve">1) postoji sukob interesa iz člana 41 stav 1 tačka 2 alineja 1 i 2 ili člana 42 Zakona o javnim nabavkama, </w:t>
      </w:r>
    </w:p>
    <w:p w:rsidR="005A5633" w:rsidRPr="00D472DE" w:rsidRDefault="005A5633" w:rsidP="005A5633">
      <w:pPr>
        <w:jc w:val="both"/>
        <w:rPr>
          <w:lang/>
        </w:rPr>
      </w:pPr>
      <w:r w:rsidRPr="00D472DE">
        <w:rPr>
          <w:lang/>
        </w:rPr>
        <w:t xml:space="preserve">2) ne ispunjava obavezne uslove i uslove sposobnosti privrednog subjekta predviđene tenderskom dokumentacijom, </w:t>
      </w:r>
    </w:p>
    <w:p w:rsidR="005A5633" w:rsidRPr="00D472DE" w:rsidRDefault="005A5633" w:rsidP="005A5633">
      <w:pPr>
        <w:jc w:val="both"/>
        <w:rPr>
          <w:lang/>
        </w:rPr>
      </w:pPr>
      <w:r w:rsidRPr="00D472DE">
        <w:rPr>
          <w:lang/>
        </w:rPr>
        <w:t xml:space="preserve">3) postoji drugi razlog predviđen ovim zakonom. </w:t>
      </w:r>
    </w:p>
    <w:p w:rsidR="005A5633" w:rsidRPr="00987B22" w:rsidRDefault="005A5633" w:rsidP="00987B2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/>
        </w:rPr>
      </w:pPr>
      <w:bookmarkStart w:id="5" w:name="_Toc62730558"/>
      <w:r w:rsidRPr="00D472DE">
        <w:rPr>
          <w:b/>
          <w:lang/>
        </w:rPr>
        <w:t>SREDSTVA FINANSIJSKOG OBEZBJEĐENJA UGOVORA O JAVNOJ NABAVCI</w:t>
      </w:r>
      <w:bookmarkEnd w:id="5"/>
    </w:p>
    <w:p w:rsidR="005A5633" w:rsidRPr="00D472DE" w:rsidRDefault="005A5633" w:rsidP="005A5633">
      <w:pPr>
        <w:jc w:val="both"/>
        <w:rPr>
          <w:color w:val="000000"/>
          <w:lang/>
        </w:rPr>
      </w:pPr>
      <w:r w:rsidRPr="00D472DE">
        <w:rPr>
          <w:color w:val="000000"/>
          <w:lang/>
        </w:rPr>
        <w:t>Ponuđač čija ponuda bude izabrana kao najpovoljnija je dužan da uz potpisan ugovor o javnoj nabavci dostavi naručiocu:</w:t>
      </w:r>
    </w:p>
    <w:p w:rsidR="005A5633" w:rsidRPr="00D472DE" w:rsidRDefault="005A5633" w:rsidP="005A5633">
      <w:pPr>
        <w:jc w:val="both"/>
      </w:pPr>
      <w:r w:rsidRPr="00D472DE">
        <w:rPr>
          <w:color w:val="000000"/>
          <w:lang/>
        </w:rPr>
        <w:sym w:font="Wingdings" w:char="F0A8"/>
      </w:r>
      <w:r w:rsidRPr="00D472DE">
        <w:rPr>
          <w:color w:val="000000"/>
          <w:lang/>
        </w:rPr>
        <w:t xml:space="preserve"> </w:t>
      </w:r>
      <w:r w:rsidR="00D82914" w:rsidRPr="00D472DE">
        <w:rPr>
          <w:color w:val="000000"/>
        </w:rPr>
        <w:t xml:space="preserve">Ponuđač čija ponuda bude izabrana kao najpovoljnija je dužan da uz potpisan ugovor o javnoj nabavci dostavi naručiocu </w:t>
      </w:r>
      <w:r w:rsidR="00D82914" w:rsidRPr="00D472DE">
        <w:t>bezuslovnu i plativu na prvi poziv Garanciju za dobro izvršenje ugovora na iznos od 10% vrijednosti Ugovora sa uračunatim PDV-om, kojom garantuje potpuno izvršenje ugovornih obaveza, sa rokom važnosti 30 (trideset) dana dužem od ugovorenog roka za izvršenje Ugovora.</w:t>
      </w:r>
    </w:p>
    <w:p w:rsidR="007D7318" w:rsidRPr="00F41894" w:rsidRDefault="005A5633" w:rsidP="005A5633">
      <w:pPr>
        <w:jc w:val="both"/>
        <w:rPr>
          <w:rFonts w:eastAsia="Calibri"/>
          <w:color w:val="000000"/>
          <w:lang/>
        </w:rPr>
      </w:pPr>
      <w:r w:rsidRPr="00D472DE">
        <w:rPr>
          <w:color w:val="000000"/>
          <w:lang/>
        </w:rPr>
        <w:sym w:font="Wingdings" w:char="F0A8"/>
      </w:r>
      <w:r w:rsidR="00F41894" w:rsidRPr="00B038B3">
        <w:rPr>
          <w:rFonts w:eastAsia="Calibri"/>
          <w:color w:val="000000"/>
          <w:lang/>
        </w:rPr>
        <w:t xml:space="preserve">Izabrani ponuđač-Izvršilac-Projektant je dužan da dostavi dokaz o osiguranju za štetu od odgovarajućeg profesionalnog rizika, na iznos od 100.000,00€, za predmetnu javnu nabavku, u skladu sa Uredbom o minimalnoj sumi osiguranja od profesionalne odgovornosti u oblasti izgradnje objekata („Sl. list CG” broj: 68/17). U polisi mora biti tačno naveden predmet javne nabavke za koju se izdaje, a to je </w:t>
      </w:r>
      <w:r w:rsidR="00F41894">
        <w:rPr>
          <w:rFonts w:eastAsia="Calibri"/>
          <w:color w:val="000000"/>
          <w:lang/>
        </w:rPr>
        <w:t>tenderska dokumentacija broj: 01</w:t>
      </w:r>
      <w:r w:rsidR="00F41894" w:rsidRPr="00B038B3">
        <w:rPr>
          <w:rFonts w:eastAsia="Calibri"/>
          <w:color w:val="000000"/>
          <w:lang/>
        </w:rPr>
        <w:t>/</w:t>
      </w:r>
      <w:r w:rsidR="00F41894">
        <w:rPr>
          <w:rFonts w:eastAsia="Calibri"/>
          <w:color w:val="000000"/>
          <w:lang/>
        </w:rPr>
        <w:t>OP/</w:t>
      </w:r>
      <w:r w:rsidR="00F41894" w:rsidRPr="00B038B3">
        <w:rPr>
          <w:rFonts w:eastAsia="Calibri"/>
          <w:color w:val="000000"/>
          <w:lang/>
        </w:rPr>
        <w:t xml:space="preserve">22 od </w:t>
      </w:r>
      <w:r w:rsidR="00F41894">
        <w:rPr>
          <w:rFonts w:eastAsia="Calibri"/>
          <w:color w:val="000000"/>
          <w:lang/>
        </w:rPr>
        <w:t xml:space="preserve"> 17.03.2022.g.</w:t>
      </w:r>
      <w:r w:rsidR="00F41894" w:rsidRPr="00B038B3">
        <w:rPr>
          <w:rFonts w:eastAsia="Calibri"/>
          <w:color w:val="000000"/>
          <w:lang/>
        </w:rPr>
        <w:t xml:space="preserve"> za </w:t>
      </w:r>
      <w:r w:rsidR="00F41894" w:rsidRPr="00B038B3">
        <w:rPr>
          <w:rFonts w:eastAsia="Calibri"/>
          <w:color w:val="000000"/>
          <w:lang/>
        </w:rPr>
        <w:lastRenderedPageBreak/>
        <w:t xml:space="preserve">izradu </w:t>
      </w:r>
      <w:r w:rsidR="00F41894" w:rsidRPr="00B038B3">
        <w:rPr>
          <w:bCs/>
          <w:lang w:val="sl-SI"/>
        </w:rPr>
        <w:t xml:space="preserve">Idejnog rešenja i Glavnog projekta </w:t>
      </w:r>
      <w:r w:rsidR="00F41894">
        <w:rPr>
          <w:bCs/>
          <w:lang w:val="sl-SI"/>
        </w:rPr>
        <w:t xml:space="preserve">natkrivanjanja otvorenog olimpijskog bazena </w:t>
      </w:r>
      <w:r w:rsidR="00F41894" w:rsidRPr="00B038B3">
        <w:rPr>
          <w:bCs/>
          <w:lang w:val="sl-SI"/>
        </w:rPr>
        <w:t xml:space="preserve">, </w:t>
      </w:r>
      <w:r w:rsidR="00F41894" w:rsidRPr="00B038B3">
        <w:rPr>
          <w:rFonts w:eastAsia="Calibri"/>
          <w:color w:val="000000"/>
          <w:lang/>
        </w:rPr>
        <w:t>sa rokom važenja od dana početka izvršenja ugovora u trajanju od 1 godine. Polisa osiguranja od profesionalne odgovornosti mora da se odnosi na ugovorene usluge i da pokriva rizik odgovornosti za štetu prouzrokovanu licima, za štetu na objektima i za finansijski gubitak. U slučaju da Izvršilac-Projektant ne ispuni svoje obaveze iz ugovora Naručilac ima pravo da zahtijeva naknadu štete koju je usled toga pretrpio, a koja prevazilazi iznos koji je pokriven garancijom za dobro izvršenje ugovora i polisom osiguranja od profesionalne odgovornosti.</w:t>
      </w:r>
    </w:p>
    <w:p w:rsidR="005A5633" w:rsidRPr="00D472DE" w:rsidRDefault="005A5633" w:rsidP="005A563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/>
        </w:rPr>
      </w:pPr>
      <w:bookmarkStart w:id="6" w:name="_Toc62730559"/>
      <w:r w:rsidRPr="00D472DE">
        <w:rPr>
          <w:b/>
          <w:lang/>
        </w:rPr>
        <w:t>METODOLOGIJA VREDNOVANJA PONUDA</w:t>
      </w:r>
      <w:bookmarkEnd w:id="6"/>
    </w:p>
    <w:p w:rsidR="0099519C" w:rsidRPr="00D472DE" w:rsidRDefault="005A5633" w:rsidP="005A5633">
      <w:pPr>
        <w:jc w:val="both"/>
        <w:rPr>
          <w:lang/>
        </w:rPr>
      </w:pPr>
      <w:r w:rsidRPr="00D472DE">
        <w:rPr>
          <w:lang/>
        </w:rPr>
        <w:t>Naručilac će u postupku javne nabavki izabrati ekonomski najpovoljniju ponudu, primjenom pristupa isplativosti, po osnovu kriterijuma</w:t>
      </w:r>
      <w:r w:rsidRPr="00D472DE">
        <w:rPr>
          <w:vertAlign w:val="superscript"/>
          <w:lang/>
        </w:rPr>
        <w:footnoteReference w:id="7"/>
      </w:r>
      <w:r w:rsidRPr="00D472DE">
        <w:rPr>
          <w:lang/>
        </w:rPr>
        <w:t xml:space="preserve">: </w:t>
      </w:r>
    </w:p>
    <w:p w:rsidR="00D82914" w:rsidRPr="00987B22" w:rsidRDefault="00D82914" w:rsidP="00BB5098">
      <w:pPr>
        <w:pStyle w:val="ListParagraph"/>
        <w:numPr>
          <w:ilvl w:val="0"/>
          <w:numId w:val="15"/>
        </w:numPr>
        <w:rPr>
          <w:b/>
        </w:rPr>
      </w:pPr>
      <w:r w:rsidRPr="00987B22">
        <w:rPr>
          <w:b/>
        </w:rPr>
        <w:t xml:space="preserve">odnos cijene i kvaliteta </w:t>
      </w:r>
    </w:p>
    <w:p w:rsidR="00D82914" w:rsidRPr="00D472DE" w:rsidRDefault="00D82914" w:rsidP="00D82914"/>
    <w:p w:rsidR="00F41894" w:rsidRPr="00F41894" w:rsidRDefault="00D82914" w:rsidP="00987B22">
      <w:pPr>
        <w:pStyle w:val="ListParagraph"/>
        <w:numPr>
          <w:ilvl w:val="0"/>
          <w:numId w:val="16"/>
        </w:numPr>
        <w:jc w:val="both"/>
        <w:rPr>
          <w:b/>
          <w:bCs/>
          <w:shd w:val="clear" w:color="auto" w:fill="FFFFFF"/>
        </w:rPr>
      </w:pPr>
      <w:r w:rsidRPr="00D472DE">
        <w:rPr>
          <w:b/>
          <w:bCs/>
          <w:shd w:val="clear" w:color="auto" w:fill="FFFFFF"/>
          <w:lang w:val="hr-HR"/>
        </w:rPr>
        <w:t xml:space="preserve">Ponude po potkriterijumu cijena </w:t>
      </w:r>
      <w:r w:rsidRPr="00D472DE">
        <w:rPr>
          <w:b/>
          <w:bCs/>
          <w:shd w:val="clear" w:color="auto" w:fill="FFFFFF"/>
        </w:rPr>
        <w:t xml:space="preserve">vrednovaće se na sljedeći način: </w:t>
      </w:r>
    </w:p>
    <w:p w:rsidR="00D82914" w:rsidRPr="00F41894" w:rsidRDefault="00F41894" w:rsidP="00F418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/>
        </w:rPr>
      </w:pPr>
      <w:r w:rsidRPr="00B038B3">
        <w:rPr>
          <w:color w:val="000000"/>
        </w:rPr>
        <w:t xml:space="preserve">Maksimalan broj bodova dobija ponuda ponuđača koji ima </w:t>
      </w:r>
      <w:r>
        <w:rPr>
          <w:color w:val="000000"/>
        </w:rPr>
        <w:t>najnižu ponudjenu cijenu,</w:t>
      </w:r>
      <w:r w:rsidRPr="00B038B3">
        <w:rPr>
          <w:color w:val="000000"/>
        </w:rPr>
        <w:t xml:space="preserve"> a ostale ponude dobijaju proporcionalno broj bodova</w:t>
      </w:r>
      <w:r w:rsidRPr="00F41894">
        <w:rPr>
          <w:bCs/>
          <w:shd w:val="clear" w:color="auto" w:fill="FFFFFF"/>
          <w:lang w:val="sr-Cyrl-CS"/>
        </w:rPr>
        <w:t xml:space="preserve"> Maksimalan broj bodova po ovom potkriterijumu je </w:t>
      </w:r>
      <w:r w:rsidRPr="00F41894">
        <w:rPr>
          <w:bCs/>
          <w:shd w:val="clear" w:color="auto" w:fill="FFFFFF"/>
        </w:rPr>
        <w:t>60</w:t>
      </w:r>
      <w:r w:rsidRPr="00B038B3">
        <w:rPr>
          <w:color w:val="000000"/>
        </w:rPr>
        <w:t xml:space="preserve"> </w:t>
      </w:r>
      <w:r>
        <w:rPr>
          <w:i/>
          <w:color w:val="000000"/>
          <w:lang/>
        </w:rPr>
        <w:t xml:space="preserve">. </w:t>
      </w:r>
      <w:r w:rsidR="00D82914" w:rsidRPr="00F41894">
        <w:rPr>
          <w:bCs/>
          <w:shd w:val="clear" w:color="auto" w:fill="FFFFFF"/>
          <w:lang w:val="sr-Cyrl-CS"/>
        </w:rPr>
        <w:t xml:space="preserve">Broj </w:t>
      </w:r>
      <w:r w:rsidR="00D82914" w:rsidRPr="00F41894">
        <w:rPr>
          <w:bCs/>
          <w:shd w:val="clear" w:color="auto" w:fill="FFFFFF"/>
          <w:lang w:val="sl-SI"/>
        </w:rPr>
        <w:t xml:space="preserve">bodova po potkriterijumu cijena </w:t>
      </w:r>
      <w:r w:rsidR="00D82914" w:rsidRPr="00F41894">
        <w:rPr>
          <w:bCs/>
          <w:shd w:val="clear" w:color="auto" w:fill="FFFFFF"/>
          <w:lang w:val="sr-Cyrl-CS"/>
        </w:rPr>
        <w:t>odre</w:t>
      </w:r>
      <w:r w:rsidR="00D82914" w:rsidRPr="00F41894">
        <w:rPr>
          <w:bCs/>
          <w:shd w:val="clear" w:color="auto" w:fill="FFFFFF"/>
          <w:lang w:val="sr-Latn-CS"/>
        </w:rPr>
        <w:t>đ</w:t>
      </w:r>
      <w:r w:rsidR="00D82914" w:rsidRPr="00F41894">
        <w:rPr>
          <w:bCs/>
          <w:shd w:val="clear" w:color="auto" w:fill="FFFFFF"/>
          <w:lang w:val="sr-Cyrl-CS"/>
        </w:rPr>
        <w:t>uje se po formuli</w:t>
      </w:r>
      <w:r w:rsidR="00D82914" w:rsidRPr="00F41894">
        <w:rPr>
          <w:bCs/>
          <w:shd w:val="clear" w:color="auto" w:fill="FFFFFF"/>
          <w:lang w:val="sl-SI"/>
        </w:rPr>
        <w:t>:</w:t>
      </w:r>
    </w:p>
    <w:p w:rsidR="00987B22" w:rsidRPr="00F41894" w:rsidRDefault="00D82914" w:rsidP="00987B22">
      <w:pPr>
        <w:jc w:val="both"/>
        <w:rPr>
          <w:b/>
          <w:bCs/>
          <w:shd w:val="clear" w:color="auto" w:fill="FFFFFF"/>
          <w:lang w:val="sr-Latn-CS"/>
        </w:rPr>
      </w:pPr>
      <w:r w:rsidRPr="00F41894">
        <w:rPr>
          <w:b/>
          <w:bCs/>
          <w:shd w:val="clear" w:color="auto" w:fill="FFFFFF"/>
          <w:lang w:val="sr-Latn-CS"/>
        </w:rPr>
        <w:t>C</w:t>
      </w:r>
      <w:r w:rsidRPr="00F41894">
        <w:rPr>
          <w:b/>
          <w:bCs/>
          <w:shd w:val="clear" w:color="auto" w:fill="FFFFFF"/>
          <w:lang w:val="sr-Cyrl-CS"/>
        </w:rPr>
        <w:t>=</w:t>
      </w:r>
      <w:r w:rsidRPr="00F41894">
        <w:rPr>
          <w:b/>
          <w:bCs/>
          <w:shd w:val="clear" w:color="auto" w:fill="FFFFFF"/>
        </w:rPr>
        <w:t xml:space="preserve"> </w:t>
      </w:r>
      <w:r w:rsidRPr="00F41894">
        <w:rPr>
          <w:b/>
          <w:bCs/>
          <w:shd w:val="clear" w:color="auto" w:fill="FFFFFF"/>
          <w:lang w:val="sr-Cyrl-CS"/>
        </w:rPr>
        <w:t>(</w:t>
      </w:r>
      <w:r w:rsidRPr="00F41894">
        <w:rPr>
          <w:b/>
          <w:bCs/>
          <w:shd w:val="clear" w:color="auto" w:fill="FFFFFF"/>
          <w:lang w:val="sr-Latn-CS"/>
        </w:rPr>
        <w:t>C</w:t>
      </w:r>
      <w:r w:rsidRPr="00F41894">
        <w:rPr>
          <w:b/>
          <w:bCs/>
          <w:shd w:val="clear" w:color="auto" w:fill="FFFFFF"/>
          <w:vertAlign w:val="subscript"/>
          <w:lang w:val="sr-Latn-CS"/>
        </w:rPr>
        <w:t>min</w:t>
      </w:r>
      <w:r w:rsidRPr="00F41894">
        <w:rPr>
          <w:b/>
          <w:bCs/>
          <w:shd w:val="clear" w:color="auto" w:fill="FFFFFF"/>
          <w:lang w:val="sr-Latn-CS"/>
        </w:rPr>
        <w:t>/C</w:t>
      </w:r>
      <w:r w:rsidRPr="00F41894">
        <w:rPr>
          <w:b/>
          <w:bCs/>
          <w:shd w:val="clear" w:color="auto" w:fill="FFFFFF"/>
          <w:vertAlign w:val="subscript"/>
          <w:lang w:val="sr-Latn-CS"/>
        </w:rPr>
        <w:t>p</w:t>
      </w:r>
      <w:r w:rsidR="00987B22" w:rsidRPr="00F41894">
        <w:rPr>
          <w:b/>
          <w:bCs/>
          <w:shd w:val="clear" w:color="auto" w:fill="FFFFFF"/>
          <w:vertAlign w:val="subscript"/>
          <w:lang w:val="sr-Latn-CS"/>
        </w:rPr>
        <w:t>on</w:t>
      </w:r>
      <w:r w:rsidRPr="00F41894">
        <w:rPr>
          <w:b/>
          <w:bCs/>
          <w:shd w:val="clear" w:color="auto" w:fill="FFFFFF"/>
          <w:lang w:val="sr-Cyrl-CS"/>
        </w:rPr>
        <w:t>)</w:t>
      </w:r>
      <w:r w:rsidR="0099519C" w:rsidRPr="00F41894">
        <w:rPr>
          <w:b/>
          <w:bCs/>
          <w:shd w:val="clear" w:color="auto" w:fill="FFFFFF"/>
          <w:lang w:val="sr-Latn-CS"/>
        </w:rPr>
        <w:t>* 6</w:t>
      </w:r>
      <w:r w:rsidRPr="00F41894">
        <w:rPr>
          <w:b/>
          <w:bCs/>
          <w:shd w:val="clear" w:color="auto" w:fill="FFFFFF"/>
          <w:lang w:val="sr-Latn-CS"/>
        </w:rPr>
        <w:t>0</w:t>
      </w:r>
    </w:p>
    <w:p w:rsidR="00D82914" w:rsidRPr="00F41894" w:rsidRDefault="00987B22" w:rsidP="00987B22">
      <w:pPr>
        <w:ind w:left="-2160"/>
        <w:jc w:val="both"/>
        <w:rPr>
          <w:bCs/>
          <w:shd w:val="clear" w:color="auto" w:fill="FFFFFF"/>
          <w:lang w:val="sr-Latn-CS"/>
        </w:rPr>
      </w:pPr>
      <w:r w:rsidRPr="00F41894">
        <w:rPr>
          <w:bCs/>
          <w:u w:val="single"/>
          <w:shd w:val="clear" w:color="auto" w:fill="FFFFFF"/>
          <w:lang w:val="sr-Latn-CS"/>
        </w:rPr>
        <w:t xml:space="preserve"> </w:t>
      </w:r>
      <w:r w:rsidRPr="00F41894">
        <w:rPr>
          <w:bCs/>
          <w:shd w:val="clear" w:color="auto" w:fill="FFFFFF"/>
          <w:lang w:val="sr-Latn-CS"/>
        </w:rPr>
        <w:t xml:space="preserve">                                 </w:t>
      </w:r>
      <w:r w:rsidRPr="00F41894">
        <w:rPr>
          <w:bCs/>
          <w:u w:val="single"/>
          <w:shd w:val="clear" w:color="auto" w:fill="FFFFFF"/>
          <w:lang w:val="sr-Latn-CS"/>
        </w:rPr>
        <w:t xml:space="preserve"> </w:t>
      </w:r>
      <w:r w:rsidR="00D82914" w:rsidRPr="00F41894">
        <w:rPr>
          <w:bCs/>
          <w:u w:val="single"/>
          <w:shd w:val="clear" w:color="auto" w:fill="FFFFFF"/>
          <w:lang w:val="sr-Latn-CS"/>
        </w:rPr>
        <w:t>gdje je:</w:t>
      </w:r>
    </w:p>
    <w:p w:rsidR="00D82914" w:rsidRPr="00F41894" w:rsidRDefault="00D82914" w:rsidP="00987B22">
      <w:pPr>
        <w:jc w:val="both"/>
        <w:rPr>
          <w:bCs/>
          <w:shd w:val="clear" w:color="auto" w:fill="FFFFFF"/>
          <w:lang w:val="sr-Latn-CS"/>
        </w:rPr>
      </w:pPr>
      <w:r w:rsidRPr="00F41894">
        <w:rPr>
          <w:bCs/>
          <w:shd w:val="clear" w:color="auto" w:fill="FFFFFF"/>
          <w:lang w:val="sr-Latn-CS"/>
        </w:rPr>
        <w:t>C – broj bodova za ponuđenu cijenu,</w:t>
      </w:r>
    </w:p>
    <w:p w:rsidR="00D82914" w:rsidRPr="00F41894" w:rsidRDefault="00987B22" w:rsidP="00987B22">
      <w:pPr>
        <w:jc w:val="both"/>
        <w:rPr>
          <w:bCs/>
          <w:shd w:val="clear" w:color="auto" w:fill="FFFFFF"/>
          <w:lang w:val="sr-Latn-CS"/>
        </w:rPr>
      </w:pPr>
      <w:r w:rsidRPr="00F41894">
        <w:rPr>
          <w:bCs/>
          <w:shd w:val="clear" w:color="auto" w:fill="FFFFFF"/>
          <w:lang w:val="sr-Latn-CS"/>
        </w:rPr>
        <w:t xml:space="preserve"> </w:t>
      </w:r>
      <w:r w:rsidR="00D82914" w:rsidRPr="00F41894">
        <w:rPr>
          <w:bCs/>
          <w:shd w:val="clear" w:color="auto" w:fill="FFFFFF"/>
          <w:lang w:val="sr-Latn-CS"/>
        </w:rPr>
        <w:t>C</w:t>
      </w:r>
      <w:r w:rsidR="00D82914" w:rsidRPr="00F41894">
        <w:rPr>
          <w:bCs/>
          <w:shd w:val="clear" w:color="auto" w:fill="FFFFFF"/>
          <w:vertAlign w:val="subscript"/>
          <w:lang w:val="sr-Latn-CS"/>
        </w:rPr>
        <w:t>min</w:t>
      </w:r>
      <w:r w:rsidR="00D82914" w:rsidRPr="00F41894">
        <w:rPr>
          <w:bCs/>
          <w:shd w:val="clear" w:color="auto" w:fill="FFFFFF"/>
          <w:lang w:val="sr-Latn-CS"/>
        </w:rPr>
        <w:t xml:space="preserve"> – najniža ponuđena cijena,</w:t>
      </w:r>
    </w:p>
    <w:p w:rsidR="00D82914" w:rsidRPr="00F41894" w:rsidRDefault="00D82914" w:rsidP="00987B22">
      <w:pPr>
        <w:jc w:val="both"/>
        <w:rPr>
          <w:bCs/>
          <w:shd w:val="clear" w:color="auto" w:fill="FFFFFF"/>
          <w:lang w:val="sr-Latn-CS"/>
        </w:rPr>
      </w:pPr>
      <w:r w:rsidRPr="00F41894">
        <w:rPr>
          <w:bCs/>
          <w:shd w:val="clear" w:color="auto" w:fill="FFFFFF"/>
          <w:lang w:val="sr-Latn-CS"/>
        </w:rPr>
        <w:t>C</w:t>
      </w:r>
      <w:r w:rsidRPr="00F41894">
        <w:rPr>
          <w:bCs/>
          <w:shd w:val="clear" w:color="auto" w:fill="FFFFFF"/>
          <w:vertAlign w:val="subscript"/>
          <w:lang w:val="sr-Latn-CS"/>
        </w:rPr>
        <w:t>p</w:t>
      </w:r>
      <w:r w:rsidR="00987B22" w:rsidRPr="00F41894">
        <w:rPr>
          <w:bCs/>
          <w:shd w:val="clear" w:color="auto" w:fill="FFFFFF"/>
          <w:vertAlign w:val="subscript"/>
          <w:lang w:val="sr-Latn-CS"/>
        </w:rPr>
        <w:t>on</w:t>
      </w:r>
      <w:r w:rsidRPr="00F41894">
        <w:rPr>
          <w:bCs/>
          <w:shd w:val="clear" w:color="auto" w:fill="FFFFFF"/>
          <w:lang w:val="sr-Latn-CS"/>
        </w:rPr>
        <w:t xml:space="preserve"> –  ponuđena cijena,</w:t>
      </w:r>
    </w:p>
    <w:p w:rsidR="00D82914" w:rsidRPr="00F41894" w:rsidRDefault="0099519C" w:rsidP="00987B22">
      <w:pPr>
        <w:jc w:val="both"/>
        <w:rPr>
          <w:bCs/>
          <w:shd w:val="clear" w:color="auto" w:fill="FFFFFF"/>
          <w:lang w:val="sr-Latn-CS"/>
        </w:rPr>
      </w:pPr>
      <w:r w:rsidRPr="00F41894">
        <w:rPr>
          <w:bCs/>
          <w:shd w:val="clear" w:color="auto" w:fill="FFFFFF"/>
          <w:lang w:val="sr-Latn-CS"/>
        </w:rPr>
        <w:t>6</w:t>
      </w:r>
      <w:r w:rsidR="00D82914" w:rsidRPr="00F41894">
        <w:rPr>
          <w:bCs/>
          <w:shd w:val="clear" w:color="auto" w:fill="FFFFFF"/>
          <w:lang w:val="sr-Latn-CS"/>
        </w:rPr>
        <w:t xml:space="preserve">0 – maksimalni broj bodova po ovom potkriterijumu.   </w:t>
      </w:r>
    </w:p>
    <w:p w:rsidR="00D82914" w:rsidRPr="00F41894" w:rsidRDefault="00D82914" w:rsidP="00D82914">
      <w:pPr>
        <w:jc w:val="both"/>
        <w:rPr>
          <w:bCs/>
          <w:shd w:val="clear" w:color="auto" w:fill="FFFFFF"/>
          <w:lang w:val="sr-Latn-CS"/>
        </w:rPr>
      </w:pPr>
      <w:r w:rsidRPr="00F41894">
        <w:rPr>
          <w:bCs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:rsidR="00BB5098" w:rsidRDefault="00D82914" w:rsidP="00D82914">
      <w:pPr>
        <w:numPr>
          <w:ilvl w:val="0"/>
          <w:numId w:val="11"/>
        </w:numPr>
        <w:spacing w:line="276" w:lineRule="auto"/>
        <w:contextualSpacing/>
        <w:jc w:val="both"/>
        <w:rPr>
          <w:b/>
          <w:bCs/>
          <w:shd w:val="clear" w:color="auto" w:fill="FFFFFF"/>
        </w:rPr>
      </w:pPr>
      <w:r w:rsidRPr="00F41894">
        <w:rPr>
          <w:b/>
          <w:bCs/>
          <w:shd w:val="clear" w:color="auto" w:fill="FFFFFF"/>
        </w:rPr>
        <w:t xml:space="preserve">Ponude po potkriterijumu </w:t>
      </w:r>
      <w:r w:rsidRPr="00F41894">
        <w:rPr>
          <w:b/>
          <w:bCs/>
          <w:shd w:val="clear" w:color="auto" w:fill="FFFFFF"/>
          <w:lang w:val="hr-HR"/>
        </w:rPr>
        <w:t xml:space="preserve">kvalitet </w:t>
      </w:r>
      <w:r w:rsidRPr="00F41894">
        <w:rPr>
          <w:b/>
          <w:bCs/>
          <w:shd w:val="clear" w:color="auto" w:fill="FFFFFF"/>
        </w:rPr>
        <w:t xml:space="preserve">vrednovaće se </w:t>
      </w:r>
      <w:r w:rsidR="00BB5098" w:rsidRPr="00F41894">
        <w:rPr>
          <w:b/>
          <w:bCs/>
          <w:shd w:val="clear" w:color="auto" w:fill="FFFFFF"/>
        </w:rPr>
        <w:t>na sljedeći način:</w:t>
      </w:r>
    </w:p>
    <w:p w:rsidR="00F41894" w:rsidRPr="00F41894" w:rsidRDefault="00F41894" w:rsidP="00F41894">
      <w:pPr>
        <w:pStyle w:val="ListParagraph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/>
        </w:rPr>
      </w:pPr>
      <w:r w:rsidRPr="00F41894">
        <w:rPr>
          <w:b/>
          <w:color w:val="000000"/>
        </w:rPr>
        <w:t>Kr</w:t>
      </w:r>
      <w:r>
        <w:rPr>
          <w:color w:val="000000"/>
        </w:rPr>
        <w:t xml:space="preserve"> - </w:t>
      </w:r>
      <w:r w:rsidRPr="00F41894">
        <w:rPr>
          <w:color w:val="000000"/>
        </w:rPr>
        <w:t xml:space="preserve">Maksimalan broj bodova </w:t>
      </w:r>
      <w:r>
        <w:rPr>
          <w:color w:val="000000"/>
        </w:rPr>
        <w:t>30 bodova</w:t>
      </w:r>
      <w:r w:rsidRPr="00F41894">
        <w:rPr>
          <w:color w:val="000000"/>
        </w:rPr>
        <w:t xml:space="preserve"> dobija ponuda ponuđača koji ima najviše odgovarajućih potvrda</w:t>
      </w:r>
      <w:r>
        <w:rPr>
          <w:color w:val="000000"/>
        </w:rPr>
        <w:t>-referentnih potvrdjenih listi,</w:t>
      </w:r>
      <w:r w:rsidRPr="00F41894">
        <w:rPr>
          <w:color w:val="000000"/>
        </w:rPr>
        <w:t xml:space="preserve"> kako je definisano u nastavku teksta a ostale ponude dobijaju proporcionalno broj bodova</w:t>
      </w:r>
      <w:r>
        <w:rPr>
          <w:color w:val="000000"/>
        </w:rPr>
        <w:t xml:space="preserve"> </w:t>
      </w:r>
    </w:p>
    <w:p w:rsidR="00F41894" w:rsidRPr="00F41894" w:rsidRDefault="00F41894" w:rsidP="00F41894">
      <w:pPr>
        <w:pStyle w:val="ListParagraph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/>
        </w:rPr>
      </w:pPr>
      <w:r w:rsidRPr="00F41894">
        <w:rPr>
          <w:b/>
          <w:color w:val="000000"/>
        </w:rPr>
        <w:t>Ki-</w:t>
      </w:r>
      <w:r>
        <w:rPr>
          <w:color w:val="000000"/>
        </w:rPr>
        <w:t xml:space="preserve"> Maksimalni broj bodova 10 – dobija ponuda koja ponudi najkraći rok isporuke Glavnog projekta, </w:t>
      </w:r>
      <w:r w:rsidRPr="00F41894">
        <w:rPr>
          <w:color w:val="000000"/>
        </w:rPr>
        <w:t>kako je definisano u nastavku teksta a ostale ponude dobijaju proporcionalno broj bodova</w:t>
      </w:r>
      <w:r>
        <w:rPr>
          <w:color w:val="000000"/>
        </w:rPr>
        <w:t xml:space="preserve"> </w:t>
      </w:r>
    </w:p>
    <w:p w:rsidR="00F41894" w:rsidRDefault="00F41894" w:rsidP="00F418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b/>
          <w:bCs/>
          <w:shd w:val="clear" w:color="auto" w:fill="FFFFFF"/>
        </w:rPr>
      </w:pPr>
      <w:r w:rsidRPr="00F41894">
        <w:rPr>
          <w:b/>
          <w:bCs/>
          <w:shd w:val="clear" w:color="auto" w:fill="FFFFFF"/>
          <w:lang w:val="sr-Cyrl-CS"/>
        </w:rPr>
        <w:t xml:space="preserve">Maksimalan broj bodova po ovom potkriterijumu je </w:t>
      </w:r>
      <w:r w:rsidRPr="00F41894">
        <w:rPr>
          <w:b/>
          <w:bCs/>
          <w:shd w:val="clear" w:color="auto" w:fill="FFFFFF"/>
        </w:rPr>
        <w:t>40</w:t>
      </w:r>
    </w:p>
    <w:p w:rsidR="00F41894" w:rsidRPr="00F41894" w:rsidRDefault="00F41894" w:rsidP="00F41894">
      <w:pPr>
        <w:spacing w:line="276" w:lineRule="auto"/>
        <w:contextualSpacing/>
        <w:jc w:val="both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K=</w:t>
      </w:r>
      <w:r w:rsidRPr="00F41894">
        <w:rPr>
          <w:b/>
          <w:bCs/>
          <w:shd w:val="clear" w:color="auto" w:fill="FFFFFF"/>
        </w:rPr>
        <w:t xml:space="preserve"> Kr + Ki</w:t>
      </w:r>
    </w:p>
    <w:p w:rsidR="00F41894" w:rsidRPr="00F41894" w:rsidRDefault="00F41894" w:rsidP="00F41894">
      <w:pPr>
        <w:spacing w:line="276" w:lineRule="auto"/>
        <w:contextualSpacing/>
        <w:jc w:val="both"/>
        <w:rPr>
          <w:bCs/>
          <w:shd w:val="clear" w:color="auto" w:fill="FFFFFF"/>
        </w:rPr>
      </w:pPr>
      <w:r w:rsidRPr="00F41894">
        <w:rPr>
          <w:bCs/>
          <w:u w:val="single"/>
          <w:shd w:val="clear" w:color="auto" w:fill="FFFFFF"/>
          <w:lang w:val="sr-Latn-CS"/>
        </w:rPr>
        <w:t>gdje je:</w:t>
      </w:r>
    </w:p>
    <w:p w:rsidR="00F41894" w:rsidRPr="00D472DE" w:rsidRDefault="00F41894" w:rsidP="00F41894">
      <w:pPr>
        <w:jc w:val="both"/>
        <w:rPr>
          <w:bCs/>
          <w:shd w:val="clear" w:color="auto" w:fill="FFFFFF"/>
          <w:lang w:val="sr-Latn-CS"/>
        </w:rPr>
      </w:pPr>
      <w:r w:rsidRPr="00D472DE">
        <w:rPr>
          <w:bCs/>
          <w:shd w:val="clear" w:color="auto" w:fill="FFFFFF"/>
          <w:lang w:val="sr-Latn-CS"/>
        </w:rPr>
        <w:t xml:space="preserve">K </w:t>
      </w:r>
      <w:r>
        <w:rPr>
          <w:bCs/>
          <w:shd w:val="clear" w:color="auto" w:fill="FFFFFF"/>
          <w:lang w:val="sr-Latn-CS"/>
        </w:rPr>
        <w:t xml:space="preserve">- </w:t>
      </w:r>
      <w:r w:rsidRPr="00D472DE">
        <w:rPr>
          <w:bCs/>
          <w:shd w:val="clear" w:color="auto" w:fill="FFFFFF"/>
          <w:lang w:val="sr-Latn-CS"/>
        </w:rPr>
        <w:t>broj bodova za ponudjeni kvalitet</w:t>
      </w:r>
      <w:r>
        <w:rPr>
          <w:bCs/>
          <w:shd w:val="clear" w:color="auto" w:fill="FFFFFF"/>
          <w:lang w:val="sr-Latn-CS"/>
        </w:rPr>
        <w:t>, max broj bodova 40</w:t>
      </w:r>
      <w:r w:rsidRPr="00987B22">
        <w:rPr>
          <w:bCs/>
          <w:shd w:val="clear" w:color="auto" w:fill="FFFFFF"/>
          <w:lang w:val="sr-Cyrl-CS"/>
        </w:rPr>
        <w:t xml:space="preserve"> </w:t>
      </w:r>
    </w:p>
    <w:p w:rsidR="00F41894" w:rsidRPr="00987B22" w:rsidRDefault="00F41894" w:rsidP="00F41894">
      <w:pPr>
        <w:pStyle w:val="ListParagraph"/>
        <w:numPr>
          <w:ilvl w:val="0"/>
          <w:numId w:val="18"/>
        </w:numPr>
        <w:jc w:val="both"/>
        <w:rPr>
          <w:bCs/>
          <w:shd w:val="clear" w:color="auto" w:fill="FFFFFF"/>
          <w:lang w:val="sr-Latn-CS"/>
        </w:rPr>
      </w:pPr>
      <w:r w:rsidRPr="00987B22">
        <w:rPr>
          <w:bCs/>
          <w:shd w:val="clear" w:color="auto" w:fill="FFFFFF"/>
          <w:lang w:val="sr-Latn-CS"/>
        </w:rPr>
        <w:t xml:space="preserve">Kr - broj bodova za ponuđene </w:t>
      </w:r>
      <w:r>
        <w:rPr>
          <w:bCs/>
          <w:shd w:val="clear" w:color="auto" w:fill="FFFFFF"/>
          <w:lang w:val="sr-Latn-CS"/>
        </w:rPr>
        <w:t xml:space="preserve">potvrdjene </w:t>
      </w:r>
      <w:r w:rsidRPr="00987B22">
        <w:rPr>
          <w:bCs/>
          <w:shd w:val="clear" w:color="auto" w:fill="FFFFFF"/>
          <w:lang w:val="sr-Latn-CS"/>
        </w:rPr>
        <w:t>referentne liste, max broj bodova po ovom  podkriterijumu 30</w:t>
      </w:r>
    </w:p>
    <w:p w:rsidR="00F41894" w:rsidRPr="007D7318" w:rsidRDefault="00F41894" w:rsidP="00F41894">
      <w:pPr>
        <w:pStyle w:val="ListParagraph"/>
        <w:numPr>
          <w:ilvl w:val="0"/>
          <w:numId w:val="18"/>
        </w:numPr>
        <w:jc w:val="both"/>
        <w:rPr>
          <w:bCs/>
          <w:shd w:val="clear" w:color="auto" w:fill="FFFFFF"/>
          <w:lang w:val="sr-Latn-CS"/>
        </w:rPr>
      </w:pPr>
      <w:r w:rsidRPr="00987B22">
        <w:rPr>
          <w:bCs/>
          <w:shd w:val="clear" w:color="auto" w:fill="FFFFFF"/>
          <w:lang w:val="sr-Latn-CS"/>
        </w:rPr>
        <w:t xml:space="preserve">Ki-  broj bodova za ponuđeni rok isporuke, max broj bodova po ovom  podkriterijumu </w:t>
      </w:r>
      <w:r>
        <w:rPr>
          <w:bCs/>
          <w:shd w:val="clear" w:color="auto" w:fill="FFFFFF"/>
          <w:lang w:val="sr-Latn-CS"/>
        </w:rPr>
        <w:t>10</w:t>
      </w:r>
    </w:p>
    <w:p w:rsidR="00F41894" w:rsidRDefault="00F41894" w:rsidP="00F41894">
      <w:pPr>
        <w:jc w:val="both"/>
        <w:rPr>
          <w:bCs/>
          <w:shd w:val="clear" w:color="auto" w:fill="FFFFFF"/>
          <w:lang w:val="sr-Latn-CS"/>
        </w:rPr>
      </w:pPr>
    </w:p>
    <w:p w:rsidR="00BB5098" w:rsidRPr="00D472DE" w:rsidRDefault="00BB5098" w:rsidP="00D472DE">
      <w:pPr>
        <w:pStyle w:val="ListParagraph"/>
        <w:numPr>
          <w:ilvl w:val="1"/>
          <w:numId w:val="5"/>
        </w:numPr>
        <w:jc w:val="both"/>
        <w:rPr>
          <w:bCs/>
          <w:shd w:val="clear" w:color="auto" w:fill="FFFFFF"/>
        </w:rPr>
      </w:pPr>
      <w:r w:rsidRPr="00D472DE">
        <w:rPr>
          <w:bCs/>
          <w:shd w:val="clear" w:color="auto" w:fill="FFFFFF"/>
        </w:rPr>
        <w:t xml:space="preserve">Princip vrednovanja ponuda </w:t>
      </w:r>
      <w:r w:rsidRPr="00D472DE">
        <w:rPr>
          <w:bCs/>
          <w:color w:val="000000"/>
          <w:shd w:val="clear" w:color="auto" w:fill="FFFFFF"/>
          <w:lang w:val="hr-HR"/>
        </w:rPr>
        <w:t xml:space="preserve">po osnovu parametra kvalitet koji se odnosi </w:t>
      </w:r>
      <w:r w:rsidRPr="00D472DE">
        <w:rPr>
          <w:b/>
          <w:bCs/>
          <w:color w:val="000000"/>
          <w:shd w:val="clear" w:color="auto" w:fill="FFFFFF"/>
          <w:lang w:val="hr-HR"/>
        </w:rPr>
        <w:t xml:space="preserve">na </w:t>
      </w:r>
      <w:r w:rsidR="00987B22">
        <w:rPr>
          <w:b/>
          <w:bCs/>
          <w:color w:val="000000"/>
          <w:shd w:val="clear" w:color="auto" w:fill="FFFFFF"/>
          <w:lang w:val="hr-HR"/>
        </w:rPr>
        <w:t xml:space="preserve">potvrdjene </w:t>
      </w:r>
      <w:r w:rsidRPr="00D472DE">
        <w:rPr>
          <w:b/>
          <w:bCs/>
          <w:color w:val="000000"/>
          <w:shd w:val="clear" w:color="auto" w:fill="FFFFFF"/>
          <w:lang w:val="hr-HR"/>
        </w:rPr>
        <w:t xml:space="preserve">referentne liste  </w:t>
      </w:r>
      <w:r w:rsidRPr="00D472DE">
        <w:rPr>
          <w:bCs/>
          <w:shd w:val="clear" w:color="auto" w:fill="FFFFFF"/>
        </w:rPr>
        <w:t>istih ili sličnih usluga  iz oblasti predmeta nabavke</w:t>
      </w:r>
      <w:r w:rsidRPr="00D472DE">
        <w:rPr>
          <w:bCs/>
          <w:color w:val="000000"/>
          <w:shd w:val="clear" w:color="auto" w:fill="FFFFFF"/>
          <w:lang w:val="hr-HR"/>
        </w:rPr>
        <w:t xml:space="preserve">. </w:t>
      </w:r>
      <w:r w:rsidRPr="00D472DE">
        <w:rPr>
          <w:bCs/>
          <w:shd w:val="clear" w:color="auto" w:fill="FFFFFF"/>
        </w:rPr>
        <w:t xml:space="preserve">Pod istim ili sličnim </w:t>
      </w:r>
      <w:r w:rsidRPr="00D472DE">
        <w:rPr>
          <w:bCs/>
          <w:shd w:val="clear" w:color="auto" w:fill="FFFFFF"/>
        </w:rPr>
        <w:lastRenderedPageBreak/>
        <w:t xml:space="preserve">uslugama iz oblasti predmeta javne nabavke, podrazumjevaju se usluge </w:t>
      </w:r>
      <w:r w:rsidRPr="00D472DE">
        <w:rPr>
          <w:bCs/>
          <w:u w:val="single"/>
          <w:shd w:val="clear" w:color="auto" w:fill="FFFFFF"/>
        </w:rPr>
        <w:t>izrade Glavnog projekta sportskog bazena</w:t>
      </w:r>
    </w:p>
    <w:p w:rsidR="00BB5098" w:rsidRPr="00D472DE" w:rsidRDefault="00BB5098" w:rsidP="00987B22">
      <w:pPr>
        <w:pStyle w:val="ListParagraph"/>
        <w:jc w:val="both"/>
        <w:rPr>
          <w:bCs/>
          <w:shd w:val="clear" w:color="auto" w:fill="FFFFFF"/>
        </w:rPr>
      </w:pPr>
      <w:r w:rsidRPr="00D472DE">
        <w:rPr>
          <w:bCs/>
          <w:shd w:val="clear" w:color="auto" w:fill="FFFFFF"/>
        </w:rPr>
        <w:t>Ponudjač treba da posjeduje</w:t>
      </w:r>
      <w:r w:rsidRPr="00D472DE">
        <w:rPr>
          <w:bCs/>
          <w:color w:val="000000"/>
          <w:shd w:val="clear" w:color="auto" w:fill="FFFFFF"/>
          <w:lang w:val="hr-HR"/>
        </w:rPr>
        <w:t xml:space="preserve"> minimum </w:t>
      </w:r>
      <w:r w:rsidRPr="00D472DE">
        <w:rPr>
          <w:bCs/>
          <w:shd w:val="clear" w:color="auto" w:fill="FFFFFF"/>
        </w:rPr>
        <w:t xml:space="preserve">iskustva na kvalitetnom i uspješnom izvršavanju istih ili sličnih usluga iz oblasti predmeta nabavke </w:t>
      </w:r>
      <w:r w:rsidRPr="00D472DE">
        <w:rPr>
          <w:bCs/>
          <w:u w:val="single"/>
          <w:shd w:val="clear" w:color="auto" w:fill="FFFFFF"/>
        </w:rPr>
        <w:t>izrade Glavnog projekta sportskog bazena</w:t>
      </w:r>
    </w:p>
    <w:p w:rsidR="00BB5098" w:rsidRPr="00D472DE" w:rsidRDefault="00BB5098" w:rsidP="00987B22">
      <w:pPr>
        <w:pStyle w:val="ListParagraph"/>
        <w:jc w:val="both"/>
        <w:rPr>
          <w:bCs/>
          <w:shd w:val="clear" w:color="auto" w:fill="FFFFFF"/>
        </w:rPr>
      </w:pPr>
      <w:r w:rsidRPr="00D472DE">
        <w:rPr>
          <w:bCs/>
          <w:shd w:val="clear" w:color="auto" w:fill="FFFFFF"/>
        </w:rPr>
        <w:t>Stručna i tehnička sposobnost dokazuje se  dokazuje dostavljanjem minimum JEDNE   potvrde o kvalitetnom i uspješnom izvršavanju.</w:t>
      </w:r>
      <w:r w:rsidRPr="00D472DE">
        <w:rPr>
          <w:bCs/>
          <w:u w:val="single"/>
          <w:shd w:val="clear" w:color="auto" w:fill="FFFFFF"/>
        </w:rPr>
        <w:t xml:space="preserve"> izrade Glavnog projekta sportskog bazena.</w:t>
      </w:r>
      <w:r w:rsidRPr="00D472DE">
        <w:rPr>
          <w:bCs/>
          <w:shd w:val="clear" w:color="auto" w:fill="FFFFFF"/>
        </w:rPr>
        <w:t xml:space="preserve"> Potvrda/e treba </w:t>
      </w:r>
      <w:r w:rsidR="00F41894">
        <w:rPr>
          <w:bCs/>
          <w:shd w:val="clear" w:color="auto" w:fill="FFFFFF"/>
        </w:rPr>
        <w:t>da s</w:t>
      </w:r>
      <w:r w:rsidRPr="00D472DE">
        <w:rPr>
          <w:bCs/>
          <w:shd w:val="clear" w:color="auto" w:fill="FFFFFF"/>
        </w:rPr>
        <w:t>u izdate od strane investitora, odnosno korisnika o, tokom prethodnih godina ali ne duže od pet godina, računajući i godinu u kojoj je započet postupak javne nabavke, koje sadrže opis i vrijednost predmeta nabavke, vrijeme realizacije ugovora i konstataciju da je ugovor blagovremeno i kvalitetno izvršen.</w:t>
      </w:r>
    </w:p>
    <w:p w:rsidR="00BB5098" w:rsidRPr="00D472DE" w:rsidRDefault="00BB5098" w:rsidP="00987B22">
      <w:pPr>
        <w:pStyle w:val="ListParagraph"/>
        <w:jc w:val="both"/>
        <w:rPr>
          <w:bCs/>
          <w:color w:val="000000"/>
          <w:shd w:val="clear" w:color="auto" w:fill="FFFFFF"/>
          <w:lang w:val="hr-HR"/>
        </w:rPr>
      </w:pPr>
      <w:r w:rsidRPr="00D472DE">
        <w:rPr>
          <w:bCs/>
          <w:shd w:val="clear" w:color="auto" w:fill="FFFFFF"/>
        </w:rPr>
        <w:t xml:space="preserve">NAPOMENA: </w:t>
      </w:r>
      <w:r w:rsidRPr="00D472DE">
        <w:rPr>
          <w:bCs/>
          <w:color w:val="000000"/>
          <w:shd w:val="clear" w:color="auto" w:fill="FFFFFF"/>
          <w:lang w:val="hr-HR"/>
        </w:rPr>
        <w:t>Vrednovanje će se vršiti iznad predviđenih minimalnih zahtjeva stručne i tehničke osposobljenosti.</w:t>
      </w:r>
    </w:p>
    <w:p w:rsidR="00BB5098" w:rsidRPr="00F41894" w:rsidRDefault="00F41894" w:rsidP="00F418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/>
        </w:rPr>
      </w:pPr>
      <w:r w:rsidRPr="00B038B3">
        <w:rPr>
          <w:color w:val="000000"/>
        </w:rPr>
        <w:t xml:space="preserve">Maksimalan broj bodova dobija ponuda ponuđača koji ima najveći broj odgovarajućih </w:t>
      </w:r>
      <w:r>
        <w:rPr>
          <w:color w:val="000000"/>
        </w:rPr>
        <w:t xml:space="preserve">potvrdjenih </w:t>
      </w:r>
      <w:r w:rsidRPr="00B038B3">
        <w:rPr>
          <w:color w:val="000000"/>
        </w:rPr>
        <w:t>potvrda kako je to definisano prethodnim stavom, a ostale ponude dobijaju proporcionalno broj bodova po formuli:</w:t>
      </w:r>
      <w:r w:rsidRPr="00B038B3">
        <w:rPr>
          <w:rFonts w:eastAsia="Calibri"/>
        </w:rPr>
        <w:t xml:space="preserve"> </w:t>
      </w:r>
    </w:p>
    <w:p w:rsidR="00D82914" w:rsidRPr="00D472DE" w:rsidRDefault="00BB5098" w:rsidP="00BB5098">
      <w:pPr>
        <w:spacing w:before="96" w:after="120" w:line="360" w:lineRule="atLeast"/>
        <w:jc w:val="both"/>
        <w:rPr>
          <w:bCs/>
          <w:color w:val="000000"/>
          <w:shd w:val="clear" w:color="auto" w:fill="FFFFFF"/>
        </w:rPr>
      </w:pPr>
      <m:oMathPara>
        <m:oMath>
          <m:r>
            <m:rPr>
              <m:sty m:val="b"/>
            </m:rPr>
            <w:rPr>
              <w:rFonts w:ascii="Cambria Math" w:hAnsi="Cambria Math"/>
              <w:color w:val="000000"/>
              <w:sz w:val="16"/>
              <w:szCs w:val="16"/>
              <w:shd w:val="clear" w:color="auto" w:fill="FFFFFF"/>
              <w:lang w:val="hr-HR"/>
            </w:rPr>
            <m:t>Broj</m:t>
          </m:r>
          <m:r>
            <m:rPr>
              <m:sty m:val="b"/>
            </m:rPr>
            <w:rPr>
              <w:rFonts w:ascii="Cambria Math"/>
              <w:color w:val="000000"/>
              <w:sz w:val="16"/>
              <w:szCs w:val="16"/>
              <w:shd w:val="clear" w:color="auto" w:fill="FFFFFF"/>
              <w:lang w:val="hr-HR"/>
            </w:rPr>
            <m:t xml:space="preserve"> </m:t>
          </m:r>
          <m:r>
            <m:rPr>
              <m:sty m:val="b"/>
            </m:rPr>
            <w:rPr>
              <w:rFonts w:ascii="Cambria Math" w:hAnsi="Cambria Math"/>
              <w:color w:val="000000"/>
              <w:sz w:val="16"/>
              <w:szCs w:val="16"/>
              <w:shd w:val="clear" w:color="auto" w:fill="FFFFFF"/>
              <w:lang w:val="hr-HR"/>
            </w:rPr>
            <m:t>bodova</m:t>
          </m:r>
          <m:r>
            <m:rPr>
              <m:sty m:val="b"/>
            </m:rPr>
            <w:rPr>
              <w:rFonts w:ascii="Cambria Math"/>
              <w:color w:val="000000"/>
              <w:sz w:val="16"/>
              <w:szCs w:val="16"/>
              <w:shd w:val="clear" w:color="auto" w:fill="FFFFFF"/>
              <w:lang w:val="hr-HR"/>
            </w:rPr>
            <m:t xml:space="preserve"> </m:t>
          </m:r>
          <m:r>
            <m:rPr>
              <m:sty m:val="b"/>
            </m:rPr>
            <w:rPr>
              <w:rFonts w:ascii="Cambria Math" w:hAnsi="Cambria Math"/>
              <w:color w:val="000000"/>
              <w:sz w:val="16"/>
              <w:szCs w:val="16"/>
              <w:shd w:val="clear" w:color="auto" w:fill="FFFFFF"/>
              <w:lang w:val="hr-HR"/>
            </w:rPr>
            <m:t>Kr</m:t>
          </m:r>
          <m:r>
            <w:rPr>
              <w:rFonts w:ascii="Cambria Math"/>
              <w:color w:val="000000"/>
              <w:sz w:val="16"/>
              <w:szCs w:val="16"/>
              <w:shd w:val="clear" w:color="auto" w:fill="FFFFFF"/>
              <w:lang w:val="hr-HR"/>
            </w:rPr>
            <m:t>=</m:t>
          </m:r>
          <m:f>
            <m:fPr>
              <m:ctrlPr>
                <w:rPr>
                  <w:rFonts w:ascii="Cambria Math"/>
                  <w:b/>
                  <w:bCs/>
                  <w:i/>
                  <w:color w:val="000000"/>
                  <w:sz w:val="16"/>
                  <w:szCs w:val="16"/>
                  <w:shd w:val="clear" w:color="auto" w:fill="FFFFFF"/>
                  <w:lang w:val="hr-HR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color w:val="000000"/>
                  <w:sz w:val="16"/>
                  <w:szCs w:val="16"/>
                  <w:shd w:val="clear" w:color="auto" w:fill="FFFFFF"/>
                  <w:lang w:val="hr-HR"/>
                </w:rPr>
                <m:t>Krp</m:t>
              </m:r>
              <m:r>
                <m:rPr>
                  <m:sty m:val="b"/>
                </m:rPr>
                <w:rPr>
                  <w:rFonts w:ascii="Cambria Math"/>
                  <w:color w:val="000000"/>
                  <w:sz w:val="16"/>
                  <w:szCs w:val="16"/>
                  <w:shd w:val="clear" w:color="auto" w:fill="FFFFFF"/>
                  <w:lang w:val="hr-HR"/>
                </w:rPr>
                <m:t>on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color w:val="000000"/>
                  <w:sz w:val="16"/>
                  <w:szCs w:val="16"/>
                  <w:shd w:val="clear" w:color="auto" w:fill="FFFFFF"/>
                  <w:lang w:val="hr-HR"/>
                </w:rPr>
                <m:t>Krmax</m:t>
              </m:r>
              <m:r>
                <m:rPr>
                  <m:sty m:val="b"/>
                </m:rPr>
                <w:rPr>
                  <w:rFonts w:ascii="Cambria Math"/>
                  <w:color w:val="000000"/>
                  <w:sz w:val="16"/>
                  <w:szCs w:val="16"/>
                  <w:shd w:val="clear" w:color="auto" w:fill="FFFFFF"/>
                  <w:lang w:val="hr-HR"/>
                </w:rPr>
                <m:t xml:space="preserve"> </m:t>
              </m:r>
            </m:den>
          </m:f>
          <m:r>
            <m:rPr>
              <m:sty m:val="bi"/>
            </m:rPr>
            <w:rPr>
              <w:rFonts w:ascii="Arial"/>
              <w:color w:val="000000"/>
              <w:sz w:val="16"/>
              <w:szCs w:val="16"/>
              <w:shd w:val="clear" w:color="auto" w:fill="FFFFFF"/>
              <w:lang w:val="hr-HR"/>
            </w:rPr>
            <m:t>×</m:t>
          </m:r>
          <m:r>
            <m:rPr>
              <m:sty m:val="bi"/>
            </m:rPr>
            <w:rPr>
              <w:rFonts w:ascii="Cambria Math" w:hAnsi="Cambria Math"/>
              <w:color w:val="000000"/>
              <w:sz w:val="16"/>
              <w:szCs w:val="16"/>
              <w:shd w:val="clear" w:color="auto" w:fill="FFFFFF"/>
              <w:lang w:val="hr-HR"/>
            </w:rPr>
            <m:t>30</m:t>
          </m:r>
          <m:r>
            <m:rPr>
              <m:sty m:val="bi"/>
            </m:rPr>
            <w:rPr>
              <w:rFonts w:ascii="Cambria Math"/>
              <w:color w:val="000000"/>
              <w:sz w:val="16"/>
              <w:szCs w:val="16"/>
              <w:shd w:val="clear" w:color="auto" w:fill="FFFFFF"/>
              <w:lang w:val="hr-HR"/>
            </w:rPr>
            <m:t xml:space="preserve"> </m:t>
          </m:r>
          <m:r>
            <m:rPr>
              <m:sty m:val="b"/>
            </m:rPr>
            <w:rPr>
              <w:rFonts w:ascii="Cambria Math" w:hAnsi="Cambria Math"/>
              <w:color w:val="000000"/>
              <w:sz w:val="16"/>
              <w:szCs w:val="16"/>
              <w:shd w:val="clear" w:color="auto" w:fill="FFFFFF"/>
              <w:lang w:val="hr-HR"/>
            </w:rPr>
            <m:t>bodova</m:t>
          </m:r>
        </m:oMath>
      </m:oMathPara>
    </w:p>
    <w:p w:rsidR="00987B22" w:rsidRDefault="00D82914" w:rsidP="00987B22">
      <w:pPr>
        <w:jc w:val="both"/>
        <w:rPr>
          <w:bCs/>
          <w:shd w:val="clear" w:color="auto" w:fill="FFFFFF"/>
          <w:lang w:val="sr-Latn-CS"/>
        </w:rPr>
      </w:pPr>
      <w:r w:rsidRPr="00D472DE">
        <w:rPr>
          <w:bCs/>
          <w:shd w:val="clear" w:color="auto" w:fill="FFFFFF"/>
          <w:lang w:val="sr-Latn-CS"/>
        </w:rPr>
        <w:t>gdje je:</w:t>
      </w:r>
    </w:p>
    <w:p w:rsidR="00D82914" w:rsidRPr="00D472DE" w:rsidRDefault="00D82914" w:rsidP="00987B22">
      <w:pPr>
        <w:jc w:val="both"/>
        <w:rPr>
          <w:bCs/>
          <w:shd w:val="clear" w:color="auto" w:fill="FFFFFF"/>
          <w:lang w:val="sr-Latn-CS"/>
        </w:rPr>
      </w:pPr>
      <w:r w:rsidRPr="00D472DE">
        <w:rPr>
          <w:bCs/>
          <w:shd w:val="clear" w:color="auto" w:fill="FFFFFF"/>
          <w:lang w:val="sr-Latn-CS"/>
        </w:rPr>
        <w:t>K</w:t>
      </w:r>
      <w:r w:rsidR="00BB5098" w:rsidRPr="00D472DE">
        <w:rPr>
          <w:bCs/>
          <w:shd w:val="clear" w:color="auto" w:fill="FFFFFF"/>
          <w:lang w:val="sr-Latn-CS"/>
        </w:rPr>
        <w:t>r</w:t>
      </w:r>
      <w:r w:rsidRPr="00D472DE">
        <w:rPr>
          <w:bCs/>
          <w:shd w:val="clear" w:color="auto" w:fill="FFFFFF"/>
          <w:lang w:val="sr-Latn-CS"/>
        </w:rPr>
        <w:t xml:space="preserve"> – broj bodova za</w:t>
      </w:r>
      <w:r w:rsidR="00BB5098" w:rsidRPr="00D472DE">
        <w:rPr>
          <w:bCs/>
          <w:shd w:val="clear" w:color="auto" w:fill="FFFFFF"/>
          <w:lang w:val="sr-Latn-CS"/>
        </w:rPr>
        <w:t xml:space="preserve"> ponudjene referentne liste </w:t>
      </w:r>
      <w:r w:rsidRPr="00D472DE">
        <w:rPr>
          <w:bCs/>
          <w:shd w:val="clear" w:color="auto" w:fill="FFFFFF"/>
          <w:lang w:val="sr-Latn-CS"/>
        </w:rPr>
        <w:t xml:space="preserve"> </w:t>
      </w:r>
    </w:p>
    <w:p w:rsidR="00BB5098" w:rsidRPr="00D472DE" w:rsidRDefault="00BB5098" w:rsidP="00987B22">
      <w:pPr>
        <w:jc w:val="both"/>
        <w:rPr>
          <w:bCs/>
          <w:shd w:val="clear" w:color="auto" w:fill="FFFFFF"/>
          <w:lang w:val="sr-Latn-CS"/>
        </w:rPr>
      </w:pPr>
      <w:r w:rsidRPr="00D472DE">
        <w:rPr>
          <w:bCs/>
          <w:shd w:val="clear" w:color="auto" w:fill="FFFFFF"/>
          <w:lang w:val="sr-Latn-CS"/>
        </w:rPr>
        <w:t>Krp</w:t>
      </w:r>
      <w:r w:rsidR="00987B22">
        <w:rPr>
          <w:bCs/>
          <w:shd w:val="clear" w:color="auto" w:fill="FFFFFF"/>
          <w:lang w:val="sr-Latn-CS"/>
        </w:rPr>
        <w:t>on</w:t>
      </w:r>
      <w:r w:rsidRPr="00D472DE">
        <w:rPr>
          <w:bCs/>
          <w:shd w:val="clear" w:color="auto" w:fill="FFFFFF"/>
          <w:lang w:val="sr-Latn-CS"/>
        </w:rPr>
        <w:t xml:space="preserve"> – ponudjeni broj potvrdjenih referentnih listi umanjen za 1</w:t>
      </w:r>
    </w:p>
    <w:p w:rsidR="00BB5098" w:rsidRPr="00D472DE" w:rsidRDefault="00BB5098" w:rsidP="00987B22">
      <w:pPr>
        <w:jc w:val="both"/>
        <w:rPr>
          <w:color w:val="000000"/>
          <w:shd w:val="clear" w:color="auto" w:fill="FFFFFF"/>
          <w:lang w:val="hr-HR"/>
        </w:rPr>
      </w:pPr>
      <w:r w:rsidRPr="00D472DE">
        <w:rPr>
          <w:color w:val="000000"/>
          <w:shd w:val="clear" w:color="auto" w:fill="FFFFFF"/>
          <w:lang w:val="hr-HR"/>
        </w:rPr>
        <w:t>Krmax- maksimalni  ponudjeni broj potvrdjenih referentnih listi umanjen za 1</w:t>
      </w:r>
    </w:p>
    <w:p w:rsidR="00F41894" w:rsidRPr="00F41894" w:rsidRDefault="00BB5098" w:rsidP="00987B22">
      <w:pPr>
        <w:jc w:val="both"/>
        <w:rPr>
          <w:color w:val="000000"/>
          <w:shd w:val="clear" w:color="auto" w:fill="FFFFFF"/>
          <w:lang w:val="hr-HR"/>
        </w:rPr>
      </w:pPr>
      <w:r w:rsidRPr="00D472DE">
        <w:rPr>
          <w:color w:val="000000"/>
          <w:shd w:val="clear" w:color="auto" w:fill="FFFFFF"/>
          <w:lang w:val="hr-HR"/>
        </w:rPr>
        <w:t>30- maksimalni broj bodova po ovom podkriterijumu</w:t>
      </w:r>
    </w:p>
    <w:p w:rsidR="00D82914" w:rsidRPr="00D472DE" w:rsidRDefault="007D7318" w:rsidP="00D82914">
      <w:pPr>
        <w:ind w:firstLine="567"/>
        <w:jc w:val="both"/>
        <w:rPr>
          <w:bCs/>
          <w:highlight w:val="yellow"/>
          <w:shd w:val="clear" w:color="auto" w:fill="FFFFFF"/>
          <w:lang w:val="sr-Latn-CS"/>
        </w:rPr>
      </w:pPr>
      <w:r>
        <w:rPr>
          <w:bCs/>
          <w:highlight w:val="yellow"/>
          <w:shd w:val="clear" w:color="auto" w:fill="FFFFFF"/>
          <w:lang w:val="sr-Latn-CS"/>
        </w:rPr>
        <w:t xml:space="preserve"> </w:t>
      </w:r>
    </w:p>
    <w:p w:rsidR="00BB5098" w:rsidRPr="00D472DE" w:rsidRDefault="00BB5098" w:rsidP="00D472DE">
      <w:pPr>
        <w:pStyle w:val="ListParagraph"/>
        <w:numPr>
          <w:ilvl w:val="1"/>
          <w:numId w:val="5"/>
        </w:numPr>
        <w:jc w:val="both"/>
        <w:rPr>
          <w:bCs/>
          <w:shd w:val="clear" w:color="auto" w:fill="FFFFFF"/>
        </w:rPr>
      </w:pPr>
      <w:r w:rsidRPr="00D472DE">
        <w:rPr>
          <w:bCs/>
          <w:shd w:val="clear" w:color="auto" w:fill="FFFFFF"/>
        </w:rPr>
        <w:t xml:space="preserve">Princip vrednovanja ponuda </w:t>
      </w:r>
      <w:r w:rsidRPr="00D472DE">
        <w:rPr>
          <w:bCs/>
          <w:color w:val="000000"/>
          <w:shd w:val="clear" w:color="auto" w:fill="FFFFFF"/>
          <w:lang w:val="hr-HR"/>
        </w:rPr>
        <w:t xml:space="preserve">po osnovu parametra kvalitet koji se odnosi na </w:t>
      </w:r>
      <w:r w:rsidRPr="00D472DE">
        <w:rPr>
          <w:b/>
          <w:bCs/>
          <w:color w:val="000000"/>
          <w:shd w:val="clear" w:color="auto" w:fill="FFFFFF"/>
          <w:lang w:val="hr-HR"/>
        </w:rPr>
        <w:t>rok isporuke</w:t>
      </w:r>
      <w:r w:rsidR="00F41894">
        <w:rPr>
          <w:bCs/>
          <w:color w:val="000000"/>
          <w:shd w:val="clear" w:color="auto" w:fill="FFFFFF"/>
          <w:lang w:val="hr-HR"/>
        </w:rPr>
        <w:t xml:space="preserve"> </w:t>
      </w:r>
      <w:r w:rsidR="00F41894" w:rsidRPr="00F41894">
        <w:rPr>
          <w:b/>
          <w:bCs/>
          <w:color w:val="000000"/>
          <w:shd w:val="clear" w:color="auto" w:fill="FFFFFF"/>
          <w:lang w:val="hr-HR"/>
        </w:rPr>
        <w:t>Glavnog projekta</w:t>
      </w:r>
      <w:r w:rsidR="00F41894">
        <w:rPr>
          <w:b/>
          <w:bCs/>
          <w:color w:val="000000"/>
          <w:shd w:val="clear" w:color="auto" w:fill="FFFFFF"/>
          <w:lang w:val="hr-HR"/>
        </w:rPr>
        <w:t>.</w:t>
      </w:r>
    </w:p>
    <w:p w:rsidR="00987B22" w:rsidRPr="00D472DE" w:rsidRDefault="00F41894" w:rsidP="00987B22">
      <w:pPr>
        <w:pStyle w:val="ListParagraph"/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t xml:space="preserve">Naime rok </w:t>
      </w:r>
      <w:r w:rsidR="00BB5098" w:rsidRPr="00D472DE">
        <w:rPr>
          <w:bCs/>
          <w:shd w:val="clear" w:color="auto" w:fill="FFFFFF"/>
        </w:rPr>
        <w:t>isporuke Idejnog rješenja je fiksnih 10 dana od dana zaključivanja Ugovora.Na isti daje saglasnost Glavni gradski arhi</w:t>
      </w:r>
      <w:r w:rsidR="00987B22">
        <w:rPr>
          <w:bCs/>
          <w:shd w:val="clear" w:color="auto" w:fill="FFFFFF"/>
        </w:rPr>
        <w:t>tekta</w:t>
      </w:r>
      <w:r w:rsidR="00987B22" w:rsidRPr="00D472DE">
        <w:rPr>
          <w:bCs/>
          <w:shd w:val="clear" w:color="auto" w:fill="FFFFFF"/>
        </w:rPr>
        <w:t xml:space="preserve">( rok se </w:t>
      </w:r>
      <w:r>
        <w:rPr>
          <w:bCs/>
          <w:shd w:val="clear" w:color="auto" w:fill="FFFFFF"/>
        </w:rPr>
        <w:t xml:space="preserve">kontroliše </w:t>
      </w:r>
      <w:r w:rsidR="00987B22" w:rsidRPr="00D472DE">
        <w:rPr>
          <w:bCs/>
          <w:shd w:val="clear" w:color="auto" w:fill="FFFFFF"/>
        </w:rPr>
        <w:t>klauzulom ugovo</w:t>
      </w:r>
      <w:r w:rsidR="00987B22">
        <w:rPr>
          <w:bCs/>
          <w:shd w:val="clear" w:color="auto" w:fill="FFFFFF"/>
        </w:rPr>
        <w:t>r</w:t>
      </w:r>
      <w:r w:rsidR="00987B22" w:rsidRPr="00D472DE">
        <w:rPr>
          <w:bCs/>
          <w:shd w:val="clear" w:color="auto" w:fill="FFFFFF"/>
        </w:rPr>
        <w:t>a I činidbenom garancijom )</w:t>
      </w:r>
    </w:p>
    <w:p w:rsidR="00BB5098" w:rsidRPr="00D472DE" w:rsidRDefault="00BB5098" w:rsidP="00987B22">
      <w:pPr>
        <w:pStyle w:val="ListParagraph"/>
        <w:jc w:val="both"/>
        <w:rPr>
          <w:bCs/>
          <w:shd w:val="clear" w:color="auto" w:fill="FFFFFF"/>
        </w:rPr>
      </w:pPr>
    </w:p>
    <w:p w:rsidR="00BB5098" w:rsidRPr="00D472DE" w:rsidRDefault="00BB5098" w:rsidP="00987B22">
      <w:pPr>
        <w:pStyle w:val="ListParagraph"/>
        <w:jc w:val="both"/>
        <w:rPr>
          <w:bCs/>
          <w:shd w:val="clear" w:color="auto" w:fill="FFFFFF"/>
        </w:rPr>
      </w:pPr>
      <w:r w:rsidRPr="00D472DE">
        <w:rPr>
          <w:bCs/>
          <w:shd w:val="clear" w:color="auto" w:fill="FFFFFF"/>
        </w:rPr>
        <w:t xml:space="preserve">Rok isporuke </w:t>
      </w:r>
      <w:r w:rsidRPr="00D472DE">
        <w:rPr>
          <w:bCs/>
          <w:u w:val="single"/>
          <w:shd w:val="clear" w:color="auto" w:fill="FFFFFF"/>
        </w:rPr>
        <w:t xml:space="preserve">Glavnog projekta </w:t>
      </w:r>
      <w:r w:rsidR="00987B22" w:rsidRPr="00D472DE">
        <w:rPr>
          <w:bCs/>
          <w:u w:val="single"/>
          <w:shd w:val="clear" w:color="auto" w:fill="FFFFFF"/>
        </w:rPr>
        <w:t xml:space="preserve">kompletno pripremljenog </w:t>
      </w:r>
      <w:r w:rsidRPr="00D472DE">
        <w:rPr>
          <w:bCs/>
          <w:u w:val="single"/>
          <w:shd w:val="clear" w:color="auto" w:fill="FFFFFF"/>
        </w:rPr>
        <w:t>za reviziju</w:t>
      </w:r>
      <w:r w:rsidRPr="00D472DE">
        <w:rPr>
          <w:bCs/>
          <w:shd w:val="clear" w:color="auto" w:fill="FFFFFF"/>
        </w:rPr>
        <w:t xml:space="preserve"> je </w:t>
      </w:r>
      <w:r w:rsidRPr="00D472DE">
        <w:rPr>
          <w:bCs/>
          <w:u w:val="single"/>
          <w:shd w:val="clear" w:color="auto" w:fill="FFFFFF"/>
        </w:rPr>
        <w:t xml:space="preserve">maksimalno 40 </w:t>
      </w:r>
      <w:r w:rsidRPr="00F41894">
        <w:rPr>
          <w:bCs/>
          <w:u w:val="single"/>
          <w:shd w:val="clear" w:color="auto" w:fill="FFFFFF"/>
        </w:rPr>
        <w:t>dana od dana dostavljanja  saglasnosti na Idejno rješenje</w:t>
      </w:r>
      <w:r w:rsidRPr="00D472DE">
        <w:rPr>
          <w:bCs/>
          <w:shd w:val="clear" w:color="auto" w:fill="FFFFFF"/>
        </w:rPr>
        <w:t>.( rok se kontroliše  klauzulom ugovo</w:t>
      </w:r>
      <w:r w:rsidR="00987B22">
        <w:rPr>
          <w:bCs/>
          <w:shd w:val="clear" w:color="auto" w:fill="FFFFFF"/>
        </w:rPr>
        <w:t>r</w:t>
      </w:r>
      <w:r w:rsidRPr="00D472DE">
        <w:rPr>
          <w:bCs/>
          <w:shd w:val="clear" w:color="auto" w:fill="FFFFFF"/>
        </w:rPr>
        <w:t xml:space="preserve">a </w:t>
      </w:r>
      <w:r w:rsidR="00F41894">
        <w:rPr>
          <w:bCs/>
          <w:shd w:val="clear" w:color="auto" w:fill="FFFFFF"/>
        </w:rPr>
        <w:t>,</w:t>
      </w:r>
      <w:r w:rsidRPr="00D472DE">
        <w:rPr>
          <w:bCs/>
          <w:shd w:val="clear" w:color="auto" w:fill="FFFFFF"/>
        </w:rPr>
        <w:t xml:space="preserve"> činidbenom garancijom )</w:t>
      </w:r>
    </w:p>
    <w:p w:rsidR="00BB5098" w:rsidRPr="00D472DE" w:rsidRDefault="00BB5098" w:rsidP="00987B22">
      <w:pPr>
        <w:pStyle w:val="ListParagraph"/>
        <w:jc w:val="both"/>
        <w:rPr>
          <w:bCs/>
          <w:shd w:val="clear" w:color="auto" w:fill="FFFFFF"/>
        </w:rPr>
      </w:pPr>
      <w:r w:rsidRPr="00D472DE">
        <w:rPr>
          <w:bCs/>
          <w:shd w:val="clear" w:color="auto" w:fill="FFFFFF"/>
        </w:rPr>
        <w:t>Broj bodova za ovaj potkriterijum određuje se po formuli:</w:t>
      </w:r>
    </w:p>
    <w:p w:rsidR="00F41894" w:rsidRPr="00B038B3" w:rsidRDefault="00F41894" w:rsidP="00F418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/>
        </w:rPr>
      </w:pPr>
      <w:r w:rsidRPr="00B038B3">
        <w:rPr>
          <w:color w:val="000000"/>
        </w:rPr>
        <w:t xml:space="preserve">Maksimalan broj bodova dobija ponuda ponuđača koji ima </w:t>
      </w:r>
      <w:r>
        <w:rPr>
          <w:color w:val="000000"/>
        </w:rPr>
        <w:t xml:space="preserve">najkraći broj dana za </w:t>
      </w:r>
      <w:r w:rsidRPr="00F41894">
        <w:rPr>
          <w:color w:val="000000"/>
          <w:u w:val="single"/>
        </w:rPr>
        <w:t>rok isporuke Glavnog projekta,</w:t>
      </w:r>
      <w:r>
        <w:rPr>
          <w:color w:val="000000"/>
        </w:rPr>
        <w:t xml:space="preserve"> </w:t>
      </w:r>
      <w:r w:rsidRPr="00B038B3">
        <w:rPr>
          <w:color w:val="000000"/>
        </w:rPr>
        <w:t>kako je to definisano prethodnim stavom, a ostale ponude dobijaju proporcionalno broj bodova po formuli:</w:t>
      </w:r>
      <w:r w:rsidRPr="00B038B3">
        <w:rPr>
          <w:rFonts w:eastAsia="Calibri"/>
        </w:rPr>
        <w:t xml:space="preserve"> </w:t>
      </w:r>
    </w:p>
    <w:p w:rsidR="00F41894" w:rsidRPr="00F41894" w:rsidRDefault="00F41894" w:rsidP="00F41894">
      <w:pPr>
        <w:spacing w:before="96" w:after="120" w:line="360" w:lineRule="atLeast"/>
        <w:jc w:val="both"/>
        <w:rPr>
          <w:bCs/>
          <w:color w:val="000000"/>
          <w:shd w:val="clear" w:color="auto" w:fill="FFFFFF"/>
        </w:rPr>
      </w:pPr>
      <m:oMathPara>
        <m:oMath>
          <m:r>
            <m:rPr>
              <m:sty m:val="b"/>
            </m:rPr>
            <w:rPr>
              <w:rFonts w:ascii="Cambria Math" w:hAnsi="Cambria Math"/>
              <w:color w:val="000000"/>
              <w:sz w:val="16"/>
              <w:szCs w:val="16"/>
              <w:shd w:val="clear" w:color="auto" w:fill="FFFFFF"/>
              <w:lang w:val="hr-HR"/>
            </w:rPr>
            <m:t>Broj</m:t>
          </m:r>
          <m:r>
            <m:rPr>
              <m:sty m:val="b"/>
            </m:rPr>
            <w:rPr>
              <w:rFonts w:ascii="Cambria Math"/>
              <w:color w:val="000000"/>
              <w:sz w:val="16"/>
              <w:szCs w:val="16"/>
              <w:shd w:val="clear" w:color="auto" w:fill="FFFFFF"/>
              <w:lang w:val="hr-HR"/>
            </w:rPr>
            <m:t xml:space="preserve"> </m:t>
          </m:r>
          <m:r>
            <m:rPr>
              <m:sty m:val="b"/>
            </m:rPr>
            <w:rPr>
              <w:rFonts w:ascii="Cambria Math" w:hAnsi="Cambria Math"/>
              <w:color w:val="000000"/>
              <w:sz w:val="16"/>
              <w:szCs w:val="16"/>
              <w:shd w:val="clear" w:color="auto" w:fill="FFFFFF"/>
              <w:lang w:val="hr-HR"/>
            </w:rPr>
            <m:t>bodova</m:t>
          </m:r>
          <m:r>
            <m:rPr>
              <m:sty m:val="b"/>
            </m:rPr>
            <w:rPr>
              <w:rFonts w:ascii="Cambria Math"/>
              <w:color w:val="000000"/>
              <w:sz w:val="16"/>
              <w:szCs w:val="16"/>
              <w:shd w:val="clear" w:color="auto" w:fill="FFFFFF"/>
              <w:lang w:val="hr-HR"/>
            </w:rPr>
            <m:t xml:space="preserve"> </m:t>
          </m:r>
          <m:r>
            <m:rPr>
              <m:sty m:val="b"/>
            </m:rPr>
            <w:rPr>
              <w:rFonts w:ascii="Cambria Math" w:hAnsi="Cambria Math"/>
              <w:color w:val="000000"/>
              <w:sz w:val="16"/>
              <w:szCs w:val="16"/>
              <w:shd w:val="clear" w:color="auto" w:fill="FFFFFF"/>
              <w:lang w:val="hr-HR"/>
            </w:rPr>
            <m:t>Ki</m:t>
          </m:r>
          <m:r>
            <w:rPr>
              <w:rFonts w:ascii="Cambria Math"/>
              <w:color w:val="000000"/>
              <w:sz w:val="16"/>
              <w:szCs w:val="16"/>
              <w:shd w:val="clear" w:color="auto" w:fill="FFFFFF"/>
              <w:lang w:val="hr-HR"/>
            </w:rPr>
            <m:t>=</m:t>
          </m:r>
          <m:f>
            <m:fPr>
              <m:ctrlPr>
                <w:rPr>
                  <w:rFonts w:ascii="Cambria Math"/>
                  <w:bCs/>
                  <w:i/>
                  <w:color w:val="000000"/>
                  <w:sz w:val="16"/>
                  <w:szCs w:val="16"/>
                  <w:shd w:val="clear" w:color="auto" w:fill="FFFFFF"/>
                  <w:lang w:val="hr-HR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color w:val="000000"/>
                  <w:sz w:val="16"/>
                  <w:szCs w:val="16"/>
                  <w:shd w:val="clear" w:color="auto" w:fill="FFFFFF"/>
                  <w:lang w:val="hr-HR"/>
                </w:rPr>
                <m:t>Kimin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color w:val="000000"/>
                  <w:sz w:val="16"/>
                  <w:szCs w:val="16"/>
                  <w:shd w:val="clear" w:color="auto" w:fill="FFFFFF"/>
                  <w:lang w:val="hr-HR"/>
                </w:rPr>
                <m:t>Kipon</m:t>
              </m:r>
              <m:r>
                <m:rPr>
                  <m:sty m:val="p"/>
                </m:rPr>
                <w:rPr>
                  <w:rFonts w:ascii="Cambria Math"/>
                  <w:color w:val="000000"/>
                  <w:sz w:val="16"/>
                  <w:szCs w:val="16"/>
                  <w:shd w:val="clear" w:color="auto" w:fill="FFFFFF"/>
                  <w:lang w:val="hr-HR"/>
                </w:rPr>
                <m:t xml:space="preserve"> </m:t>
              </m:r>
            </m:den>
          </m:f>
          <m:r>
            <m:rPr>
              <m:sty m:val="bi"/>
            </m:rPr>
            <w:rPr>
              <w:rFonts w:ascii="Cambria Math"/>
              <w:color w:val="000000"/>
              <w:sz w:val="16"/>
              <w:szCs w:val="16"/>
              <w:shd w:val="clear" w:color="auto" w:fill="FFFFFF"/>
              <w:lang w:val="hr-HR"/>
            </w:rPr>
            <m:t>×</m:t>
          </m:r>
          <m:r>
            <m:rPr>
              <m:sty m:val="bi"/>
            </m:rPr>
            <w:rPr>
              <w:rFonts w:ascii="Cambria Math" w:hAnsi="Cambria Math"/>
              <w:color w:val="000000"/>
              <w:sz w:val="16"/>
              <w:szCs w:val="16"/>
              <w:shd w:val="clear" w:color="auto" w:fill="FFFFFF"/>
              <w:lang w:val="hr-HR"/>
            </w:rPr>
            <m:t>10</m:t>
          </m:r>
          <m:r>
            <m:rPr>
              <m:sty m:val="bi"/>
            </m:rPr>
            <w:rPr>
              <w:rFonts w:ascii="Cambria Math"/>
              <w:color w:val="000000"/>
              <w:sz w:val="16"/>
              <w:szCs w:val="16"/>
              <w:shd w:val="clear" w:color="auto" w:fill="FFFFFF"/>
              <w:lang w:val="hr-HR"/>
            </w:rPr>
            <m:t xml:space="preserve"> </m:t>
          </m:r>
          <m:r>
            <m:rPr>
              <m:sty m:val="b"/>
            </m:rPr>
            <w:rPr>
              <w:rFonts w:ascii="Cambria Math" w:hAnsi="Cambria Math"/>
              <w:color w:val="000000"/>
              <w:sz w:val="16"/>
              <w:szCs w:val="16"/>
              <w:shd w:val="clear" w:color="auto" w:fill="FFFFFF"/>
              <w:lang w:val="hr-HR"/>
            </w:rPr>
            <m:t>bodova</m:t>
          </m:r>
        </m:oMath>
      </m:oMathPara>
    </w:p>
    <w:p w:rsidR="00BB5098" w:rsidRPr="00D472DE" w:rsidRDefault="00BB5098" w:rsidP="00BB5098">
      <w:pPr>
        <w:jc w:val="both"/>
        <w:rPr>
          <w:bCs/>
          <w:shd w:val="clear" w:color="auto" w:fill="FFFFFF"/>
          <w:lang w:val="sr-Latn-CS"/>
        </w:rPr>
      </w:pPr>
      <w:r w:rsidRPr="00D472DE">
        <w:rPr>
          <w:bCs/>
          <w:shd w:val="clear" w:color="auto" w:fill="FFFFFF"/>
          <w:lang w:val="sr-Latn-CS"/>
        </w:rPr>
        <w:t>gdje je:</w:t>
      </w:r>
    </w:p>
    <w:p w:rsidR="00BB5098" w:rsidRPr="00D472DE" w:rsidRDefault="00BB5098" w:rsidP="00BB5098">
      <w:pPr>
        <w:ind w:firstLine="567"/>
        <w:jc w:val="both"/>
        <w:rPr>
          <w:bCs/>
          <w:shd w:val="clear" w:color="auto" w:fill="FFFFFF"/>
          <w:lang w:val="sr-Latn-CS"/>
        </w:rPr>
      </w:pPr>
      <w:r w:rsidRPr="00D472DE">
        <w:rPr>
          <w:bCs/>
          <w:shd w:val="clear" w:color="auto" w:fill="FFFFFF"/>
          <w:lang w:val="sr-Latn-CS"/>
        </w:rPr>
        <w:t>Ki– broj bodova za ponudjeni rok isporuke</w:t>
      </w:r>
    </w:p>
    <w:p w:rsidR="00BB5098" w:rsidRPr="00D472DE" w:rsidRDefault="00BB5098" w:rsidP="00BB5098">
      <w:pPr>
        <w:ind w:firstLine="567"/>
        <w:jc w:val="both"/>
        <w:rPr>
          <w:color w:val="000000"/>
          <w:shd w:val="clear" w:color="auto" w:fill="FFFFFF"/>
          <w:lang w:val="hr-HR"/>
        </w:rPr>
      </w:pPr>
      <w:r w:rsidRPr="00D472DE">
        <w:rPr>
          <w:color w:val="000000"/>
          <w:shd w:val="clear" w:color="auto" w:fill="FFFFFF"/>
          <w:lang w:val="hr-HR"/>
        </w:rPr>
        <w:t>Kimin - minimalni ponudjeni  rok isporuke</w:t>
      </w:r>
    </w:p>
    <w:p w:rsidR="00BB5098" w:rsidRPr="00D472DE" w:rsidRDefault="00BB5098" w:rsidP="00BB5098">
      <w:pPr>
        <w:ind w:firstLine="567"/>
        <w:jc w:val="both"/>
        <w:rPr>
          <w:color w:val="000000"/>
          <w:shd w:val="clear" w:color="auto" w:fill="FFFFFF"/>
          <w:lang w:val="hr-HR"/>
        </w:rPr>
      </w:pPr>
      <w:r w:rsidRPr="00D472DE">
        <w:rPr>
          <w:color w:val="000000"/>
          <w:shd w:val="clear" w:color="auto" w:fill="FFFFFF"/>
          <w:lang w:val="hr-HR"/>
        </w:rPr>
        <w:t>Kip</w:t>
      </w:r>
      <w:r w:rsidR="00987B22">
        <w:rPr>
          <w:color w:val="000000"/>
          <w:shd w:val="clear" w:color="auto" w:fill="FFFFFF"/>
          <w:lang w:val="hr-HR"/>
        </w:rPr>
        <w:t>on</w:t>
      </w:r>
      <w:r w:rsidRPr="00D472DE">
        <w:rPr>
          <w:color w:val="000000"/>
          <w:shd w:val="clear" w:color="auto" w:fill="FFFFFF"/>
          <w:lang w:val="hr-HR"/>
        </w:rPr>
        <w:t xml:space="preserve"> – ponudjeni rok isporuke</w:t>
      </w:r>
    </w:p>
    <w:p w:rsidR="00BB5098" w:rsidRDefault="00BB5098" w:rsidP="00BB5098">
      <w:pPr>
        <w:ind w:firstLine="567"/>
        <w:jc w:val="both"/>
        <w:rPr>
          <w:color w:val="000000"/>
          <w:shd w:val="clear" w:color="auto" w:fill="FFFFFF"/>
          <w:lang w:val="hr-HR"/>
        </w:rPr>
      </w:pPr>
      <w:r w:rsidRPr="00D472DE">
        <w:rPr>
          <w:color w:val="000000"/>
          <w:shd w:val="clear" w:color="auto" w:fill="FFFFFF"/>
          <w:lang w:val="hr-HR"/>
        </w:rPr>
        <w:t>10- maksimalni broj bodova po ovom podkriterijumu</w:t>
      </w:r>
    </w:p>
    <w:p w:rsidR="00987B22" w:rsidRDefault="00987B22" w:rsidP="00F41894">
      <w:pPr>
        <w:jc w:val="both"/>
        <w:rPr>
          <w:color w:val="000000"/>
          <w:shd w:val="clear" w:color="auto" w:fill="FFFFFF"/>
          <w:lang w:val="hr-HR"/>
        </w:rPr>
      </w:pPr>
    </w:p>
    <w:p w:rsidR="00F41894" w:rsidRPr="00F41894" w:rsidRDefault="00F41894" w:rsidP="00F41894">
      <w:pPr>
        <w:jc w:val="both"/>
        <w:rPr>
          <w:b/>
          <w:i/>
          <w:color w:val="000000"/>
          <w:shd w:val="clear" w:color="auto" w:fill="FFFFFF"/>
          <w:lang w:val="hr-HR"/>
        </w:rPr>
      </w:pPr>
      <w:r w:rsidRPr="00F41894">
        <w:rPr>
          <w:b/>
          <w:i/>
          <w:color w:val="000000"/>
          <w:shd w:val="clear" w:color="auto" w:fill="FFFFFF"/>
          <w:lang w:val="hr-HR"/>
        </w:rPr>
        <w:t xml:space="preserve">Ukupan broj bodova P= C+ K  , </w:t>
      </w:r>
      <w:r w:rsidRPr="00F41894">
        <w:rPr>
          <w:i/>
          <w:color w:val="000000"/>
          <w:shd w:val="clear" w:color="auto" w:fill="FFFFFF"/>
          <w:lang w:val="hr-HR"/>
        </w:rPr>
        <w:t>gdje je</w:t>
      </w:r>
      <w:r w:rsidRPr="00F41894">
        <w:rPr>
          <w:b/>
          <w:i/>
          <w:color w:val="000000"/>
          <w:shd w:val="clear" w:color="auto" w:fill="FFFFFF"/>
          <w:lang w:val="hr-HR"/>
        </w:rPr>
        <w:t xml:space="preserve"> </w:t>
      </w:r>
    </w:p>
    <w:p w:rsidR="00F41894" w:rsidRPr="00F41894" w:rsidRDefault="00F41894" w:rsidP="00F41894">
      <w:pPr>
        <w:jc w:val="both"/>
        <w:rPr>
          <w:b/>
          <w:i/>
          <w:color w:val="000000"/>
          <w:shd w:val="clear" w:color="auto" w:fill="FFFFFF"/>
          <w:lang w:val="hr-HR"/>
        </w:rPr>
      </w:pPr>
      <w:r w:rsidRPr="00F41894">
        <w:rPr>
          <w:b/>
          <w:i/>
          <w:color w:val="000000"/>
          <w:shd w:val="clear" w:color="auto" w:fill="FFFFFF"/>
          <w:lang w:val="hr-HR"/>
        </w:rPr>
        <w:lastRenderedPageBreak/>
        <w:t xml:space="preserve">P- </w:t>
      </w:r>
      <w:r w:rsidRPr="00F41894">
        <w:rPr>
          <w:i/>
          <w:color w:val="000000"/>
          <w:shd w:val="clear" w:color="auto" w:fill="FFFFFF"/>
          <w:lang w:val="hr-HR"/>
        </w:rPr>
        <w:t>Ukupan broj bodova pojedinog ponudjač</w:t>
      </w:r>
      <w:r>
        <w:rPr>
          <w:i/>
          <w:color w:val="000000"/>
          <w:shd w:val="clear" w:color="auto" w:fill="FFFFFF"/>
          <w:lang w:val="hr-HR"/>
        </w:rPr>
        <w:t>a</w:t>
      </w:r>
    </w:p>
    <w:p w:rsidR="00F41894" w:rsidRPr="00F41894" w:rsidRDefault="00F41894" w:rsidP="00F41894">
      <w:pPr>
        <w:jc w:val="both"/>
        <w:rPr>
          <w:i/>
          <w:color w:val="000000"/>
          <w:shd w:val="clear" w:color="auto" w:fill="FFFFFF"/>
          <w:lang w:val="hr-HR"/>
        </w:rPr>
      </w:pPr>
      <w:r w:rsidRPr="00F41894">
        <w:rPr>
          <w:b/>
          <w:i/>
          <w:color w:val="000000"/>
          <w:shd w:val="clear" w:color="auto" w:fill="FFFFFF"/>
          <w:lang w:val="hr-HR"/>
        </w:rPr>
        <w:t xml:space="preserve">C- </w:t>
      </w:r>
      <w:r w:rsidRPr="00F41894">
        <w:rPr>
          <w:i/>
          <w:color w:val="000000"/>
          <w:shd w:val="clear" w:color="auto" w:fill="FFFFFF"/>
          <w:lang w:val="hr-HR"/>
        </w:rPr>
        <w:t>broj bodova po osnovu cijene</w:t>
      </w:r>
    </w:p>
    <w:p w:rsidR="00F41894" w:rsidRPr="00F41894" w:rsidRDefault="00F41894" w:rsidP="00F41894">
      <w:pPr>
        <w:jc w:val="both"/>
        <w:rPr>
          <w:i/>
          <w:color w:val="000000"/>
          <w:shd w:val="clear" w:color="auto" w:fill="FFFFFF"/>
          <w:lang w:val="hr-HR"/>
        </w:rPr>
      </w:pPr>
      <w:r w:rsidRPr="00F41894">
        <w:rPr>
          <w:b/>
          <w:i/>
          <w:color w:val="000000"/>
          <w:shd w:val="clear" w:color="auto" w:fill="FFFFFF"/>
          <w:lang w:val="hr-HR"/>
        </w:rPr>
        <w:t>K</w:t>
      </w:r>
      <w:r w:rsidRPr="00F41894">
        <w:rPr>
          <w:i/>
          <w:color w:val="000000"/>
          <w:shd w:val="clear" w:color="auto" w:fill="FFFFFF"/>
          <w:lang w:val="hr-HR"/>
        </w:rPr>
        <w:t>- broj bodova po osnovu kvaliteta (Kr + Ki)</w:t>
      </w:r>
    </w:p>
    <w:p w:rsidR="00987B22" w:rsidRPr="00F41894" w:rsidRDefault="00987B22" w:rsidP="00BB5098">
      <w:pPr>
        <w:ind w:firstLine="567"/>
        <w:jc w:val="both"/>
        <w:rPr>
          <w:i/>
          <w:color w:val="000000"/>
          <w:shd w:val="clear" w:color="auto" w:fill="FFFFFF"/>
          <w:lang w:val="hr-HR"/>
        </w:rPr>
      </w:pPr>
    </w:p>
    <w:p w:rsidR="00F41894" w:rsidRPr="00F41894" w:rsidRDefault="00F41894" w:rsidP="00F418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/>
          <w:b/>
        </w:rPr>
      </w:pPr>
      <w:r w:rsidRPr="00F41894">
        <w:rPr>
          <w:b/>
          <w:color w:val="000000"/>
          <w:lang/>
        </w:rPr>
        <w:t>Ekonomski najpovoljnija ponuda je ponuda sa najvećim brojem bodova.</w:t>
      </w:r>
    </w:p>
    <w:p w:rsidR="00987B22" w:rsidRDefault="00987B22" w:rsidP="00BB5098">
      <w:pPr>
        <w:ind w:firstLine="567"/>
        <w:jc w:val="both"/>
        <w:rPr>
          <w:color w:val="000000"/>
          <w:shd w:val="clear" w:color="auto" w:fill="FFFFFF"/>
          <w:lang w:val="hr-HR"/>
        </w:rPr>
      </w:pPr>
    </w:p>
    <w:p w:rsidR="007D7318" w:rsidRPr="007D7318" w:rsidRDefault="007D7318" w:rsidP="007D7318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lang/>
        </w:rPr>
      </w:pPr>
      <w:bookmarkStart w:id="7" w:name="_Toc62730560"/>
      <w:r w:rsidRPr="007D7318">
        <w:rPr>
          <w:b/>
          <w:lang/>
        </w:rPr>
        <w:t>JEZIK PONUDE</w:t>
      </w:r>
      <w:bookmarkEnd w:id="7"/>
    </w:p>
    <w:p w:rsidR="007D7318" w:rsidRPr="00B038B3" w:rsidRDefault="007D7318" w:rsidP="007D7318">
      <w:pPr>
        <w:jc w:val="both"/>
        <w:rPr>
          <w:b/>
          <w:bCs/>
          <w:color w:val="000000"/>
          <w:lang/>
        </w:rPr>
      </w:pPr>
    </w:p>
    <w:p w:rsidR="007D7318" w:rsidRPr="00B038B3" w:rsidRDefault="007D7318" w:rsidP="007D7318">
      <w:pPr>
        <w:jc w:val="both"/>
        <w:rPr>
          <w:color w:val="000000"/>
          <w:lang/>
        </w:rPr>
      </w:pPr>
      <w:r w:rsidRPr="00B038B3">
        <w:rPr>
          <w:color w:val="000000"/>
          <w:lang/>
        </w:rPr>
        <w:t>Ponuda se sačinjava na:</w:t>
      </w:r>
    </w:p>
    <w:p w:rsidR="007D7318" w:rsidRPr="00B038B3" w:rsidRDefault="007D7318" w:rsidP="007D7318">
      <w:pPr>
        <w:jc w:val="both"/>
        <w:rPr>
          <w:b/>
          <w:bCs/>
          <w:color w:val="000000"/>
          <w:lang/>
        </w:rPr>
      </w:pPr>
    </w:p>
    <w:p w:rsidR="007D7318" w:rsidRPr="00B038B3" w:rsidRDefault="007D7318" w:rsidP="007D7318">
      <w:pPr>
        <w:jc w:val="both"/>
        <w:rPr>
          <w:b/>
          <w:color w:val="000000"/>
          <w:lang/>
        </w:rPr>
      </w:pPr>
      <w:r w:rsidRPr="00B038B3">
        <w:rPr>
          <w:b/>
          <w:color w:val="000000"/>
          <w:lang/>
        </w:rPr>
        <w:sym w:font="Wingdings" w:char="F0FE"/>
      </w:r>
      <w:r w:rsidRPr="00B038B3">
        <w:rPr>
          <w:b/>
          <w:color w:val="000000"/>
          <w:lang/>
        </w:rPr>
        <w:t xml:space="preserve"> crnogorski jezik i drugi jezik koji je u službenoj upotrebi u Crnoj Gori, u skladu sa Ustavom i zakonom</w:t>
      </w:r>
    </w:p>
    <w:p w:rsidR="007D7318" w:rsidRPr="00B038B3" w:rsidRDefault="007D7318" w:rsidP="007D7318">
      <w:pPr>
        <w:jc w:val="both"/>
        <w:rPr>
          <w:color w:val="000000"/>
          <w:lang/>
        </w:rPr>
      </w:pPr>
    </w:p>
    <w:p w:rsidR="007D7318" w:rsidRPr="00B038B3" w:rsidRDefault="007D7318" w:rsidP="007D7318">
      <w:pPr>
        <w:jc w:val="both"/>
        <w:rPr>
          <w:color w:val="000000"/>
          <w:lang/>
        </w:rPr>
      </w:pPr>
      <w:r w:rsidRPr="00B038B3">
        <w:rPr>
          <w:color w:val="000000"/>
          <w:lang/>
        </w:rPr>
        <w:sym w:font="Wingdings" w:char="F0A8"/>
      </w:r>
      <w:r w:rsidRPr="00B038B3">
        <w:rPr>
          <w:color w:val="000000"/>
          <w:lang/>
        </w:rPr>
        <w:t xml:space="preserve"> </w:t>
      </w:r>
      <w:r w:rsidRPr="00B038B3">
        <w:rPr>
          <w:color w:val="000000"/>
          <w:u w:val="single"/>
          <w:lang/>
        </w:rPr>
        <w:t>___(jezik)___</w:t>
      </w:r>
      <w:r w:rsidRPr="00B038B3">
        <w:rPr>
          <w:color w:val="000000"/>
          <w:lang/>
        </w:rPr>
        <w:t xml:space="preserve"> jezik za djelove ponude koji se odnose na:</w:t>
      </w:r>
    </w:p>
    <w:p w:rsidR="007D7318" w:rsidRPr="00B038B3" w:rsidRDefault="007D7318" w:rsidP="007D7318">
      <w:pPr>
        <w:tabs>
          <w:tab w:val="left" w:pos="426"/>
        </w:tabs>
        <w:spacing w:before="96"/>
        <w:jc w:val="both"/>
        <w:rPr>
          <w:rFonts w:eastAsia="Calibri"/>
          <w:color w:val="000000"/>
          <w:lang/>
        </w:rPr>
      </w:pPr>
      <w:r w:rsidRPr="00B038B3">
        <w:rPr>
          <w:rFonts w:eastAsia="Calibri"/>
          <w:color w:val="000000"/>
          <w:lang/>
        </w:rPr>
        <w:sym w:font="Wingdings" w:char="F0A8"/>
      </w:r>
      <w:r w:rsidRPr="00B038B3">
        <w:rPr>
          <w:rFonts w:eastAsia="Calibri"/>
          <w:color w:val="000000"/>
          <w:lang/>
        </w:rPr>
        <w:t xml:space="preserve"> ____________________________________</w:t>
      </w:r>
    </w:p>
    <w:p w:rsidR="007D7318" w:rsidRPr="00B038B3" w:rsidRDefault="007D7318" w:rsidP="007D7318">
      <w:pPr>
        <w:tabs>
          <w:tab w:val="left" w:pos="426"/>
        </w:tabs>
        <w:spacing w:before="96"/>
        <w:jc w:val="both"/>
        <w:rPr>
          <w:rFonts w:eastAsia="Calibri"/>
          <w:color w:val="000000"/>
          <w:lang/>
        </w:rPr>
      </w:pPr>
      <w:r w:rsidRPr="00B038B3">
        <w:rPr>
          <w:rFonts w:eastAsia="Calibri"/>
          <w:color w:val="000000"/>
          <w:lang/>
        </w:rPr>
        <w:sym w:font="Wingdings" w:char="F0A8"/>
      </w:r>
      <w:r w:rsidRPr="00B038B3">
        <w:rPr>
          <w:rFonts w:eastAsia="Calibri"/>
          <w:color w:val="000000"/>
          <w:lang/>
        </w:rPr>
        <w:t xml:space="preserve"> ____________________________________</w:t>
      </w:r>
    </w:p>
    <w:p w:rsidR="007D7318" w:rsidRDefault="007D7318" w:rsidP="007D7318">
      <w:pPr>
        <w:rPr>
          <w:color w:val="000000"/>
          <w:lang/>
        </w:rPr>
      </w:pPr>
      <w:r w:rsidRPr="00B038B3">
        <w:rPr>
          <w:color w:val="000000"/>
          <w:lang/>
        </w:rPr>
        <w:t xml:space="preserve">                (</w:t>
      </w:r>
      <w:r w:rsidRPr="00B038B3">
        <w:rPr>
          <w:i/>
          <w:iCs/>
          <w:color w:val="000000"/>
          <w:lang/>
        </w:rPr>
        <w:t>na linijama upisati koji djelovi ponude</w:t>
      </w:r>
      <w:r w:rsidRPr="00B038B3">
        <w:rPr>
          <w:color w:val="000000"/>
          <w:lang/>
        </w:rPr>
        <w:t>)</w:t>
      </w:r>
    </w:p>
    <w:p w:rsidR="007D7318" w:rsidRPr="00B038B3" w:rsidRDefault="007D7318" w:rsidP="007D7318">
      <w:pPr>
        <w:jc w:val="both"/>
        <w:rPr>
          <w:lang/>
        </w:rPr>
      </w:pPr>
    </w:p>
    <w:p w:rsidR="007D7318" w:rsidRPr="007D7318" w:rsidRDefault="007D7318" w:rsidP="007D7318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lang/>
        </w:rPr>
      </w:pPr>
      <w:bookmarkStart w:id="8" w:name="_Toc62730561"/>
      <w:r w:rsidRPr="007D7318">
        <w:rPr>
          <w:b/>
          <w:lang/>
        </w:rPr>
        <w:t>NAČIN, MJESTO I VRIJEME PODNOŠENJA PONUDA I OTVARANJA PONUDA</w:t>
      </w:r>
      <w:bookmarkEnd w:id="8"/>
    </w:p>
    <w:p w:rsidR="007D7318" w:rsidRPr="00B038B3" w:rsidRDefault="007D7318" w:rsidP="007D7318">
      <w:pPr>
        <w:jc w:val="both"/>
        <w:rPr>
          <w:b/>
          <w:bCs/>
          <w:color w:val="000000"/>
          <w:lang/>
        </w:rPr>
      </w:pPr>
    </w:p>
    <w:p w:rsidR="007D7318" w:rsidRPr="00B038B3" w:rsidRDefault="007D7318" w:rsidP="007D7318">
      <w:pPr>
        <w:jc w:val="both"/>
        <w:rPr>
          <w:color w:val="000000"/>
          <w:lang/>
        </w:rPr>
      </w:pPr>
      <w:r w:rsidRPr="00B038B3">
        <w:rPr>
          <w:color w:val="000000"/>
          <w:lang/>
        </w:rPr>
        <w:t xml:space="preserve">Ponude se podnose preko ESJN-a zaključno sa danom </w:t>
      </w:r>
      <w:r>
        <w:rPr>
          <w:color w:val="000000"/>
          <w:lang/>
        </w:rPr>
        <w:t>01.</w:t>
      </w:r>
      <w:r w:rsidRPr="00B038B3">
        <w:rPr>
          <w:color w:val="000000"/>
          <w:lang/>
        </w:rPr>
        <w:t xml:space="preserve">.04.2022. godine do </w:t>
      </w:r>
      <w:r>
        <w:rPr>
          <w:color w:val="000000"/>
          <w:lang/>
        </w:rPr>
        <w:t>10</w:t>
      </w:r>
      <w:r w:rsidRPr="00B038B3">
        <w:rPr>
          <w:color w:val="000000"/>
          <w:lang/>
        </w:rPr>
        <w:t xml:space="preserve"> sati.</w:t>
      </w:r>
    </w:p>
    <w:p w:rsidR="007D7318" w:rsidRPr="00B038B3" w:rsidRDefault="007D7318" w:rsidP="007D7318">
      <w:pPr>
        <w:jc w:val="both"/>
        <w:rPr>
          <w:b/>
          <w:bCs/>
          <w:i/>
          <w:iCs/>
          <w:color w:val="000000"/>
          <w:lang/>
        </w:rPr>
      </w:pPr>
    </w:p>
    <w:p w:rsidR="007D7318" w:rsidRPr="00B038B3" w:rsidRDefault="007D7318" w:rsidP="007D7318">
      <w:pPr>
        <w:jc w:val="both"/>
        <w:rPr>
          <w:color w:val="000000"/>
          <w:lang/>
        </w:rPr>
      </w:pPr>
      <w:r w:rsidRPr="00B038B3">
        <w:rPr>
          <w:color w:val="000000"/>
          <w:lang/>
        </w:rPr>
        <w:t xml:space="preserve">Otvaranje ponuda održaće se dana </w:t>
      </w:r>
      <w:r>
        <w:rPr>
          <w:color w:val="000000"/>
          <w:lang/>
        </w:rPr>
        <w:t>04</w:t>
      </w:r>
      <w:r w:rsidRPr="00B038B3">
        <w:rPr>
          <w:color w:val="000000"/>
          <w:lang/>
        </w:rPr>
        <w:t xml:space="preserve">.04.2022. godine u </w:t>
      </w:r>
      <w:r>
        <w:rPr>
          <w:color w:val="000000"/>
          <w:lang/>
        </w:rPr>
        <w:t>10</w:t>
      </w:r>
      <w:r w:rsidRPr="00B038B3">
        <w:rPr>
          <w:color w:val="000000"/>
          <w:lang/>
        </w:rPr>
        <w:t xml:space="preserve">sati. </w:t>
      </w:r>
    </w:p>
    <w:p w:rsidR="007D7318" w:rsidRPr="00B038B3" w:rsidRDefault="007D7318" w:rsidP="007D7318">
      <w:pPr>
        <w:jc w:val="both"/>
        <w:rPr>
          <w:color w:val="000000"/>
          <w:lang/>
        </w:rPr>
      </w:pPr>
    </w:p>
    <w:p w:rsidR="007D7318" w:rsidRPr="00B038B3" w:rsidRDefault="007D7318" w:rsidP="007D7318">
      <w:pPr>
        <w:jc w:val="both"/>
        <w:rPr>
          <w:color w:val="000000"/>
          <w:lang/>
        </w:rPr>
      </w:pPr>
      <w:r w:rsidRPr="00B038B3">
        <w:rPr>
          <w:color w:val="000000"/>
          <w:lang/>
        </w:rPr>
        <w:sym w:font="Wingdings" w:char="F0FE"/>
      </w:r>
      <w:r w:rsidRPr="00B038B3">
        <w:rPr>
          <w:color w:val="000000"/>
          <w:lang/>
        </w:rPr>
        <w:t xml:space="preserve"> Dio ponude koje se ne dostavlja preko ESJN-a, a odnosi se na garanciju ponude dostavlja se: </w:t>
      </w:r>
    </w:p>
    <w:p w:rsidR="007D7318" w:rsidRPr="00B038B3" w:rsidRDefault="007D7318" w:rsidP="007D7318">
      <w:pPr>
        <w:numPr>
          <w:ilvl w:val="0"/>
          <w:numId w:val="1"/>
        </w:numPr>
        <w:spacing w:before="96" w:after="160" w:line="256" w:lineRule="auto"/>
        <w:jc w:val="both"/>
        <w:rPr>
          <w:rFonts w:eastAsia="Calibri"/>
          <w:color w:val="000000"/>
          <w:lang/>
        </w:rPr>
      </w:pPr>
      <w:r w:rsidRPr="00B038B3">
        <w:rPr>
          <w:rFonts w:eastAsia="Calibri"/>
          <w:color w:val="000000"/>
          <w:lang/>
        </w:rPr>
        <w:t xml:space="preserve">neposrednom predajom na arhivi naručioca na adresi </w:t>
      </w:r>
      <w:r>
        <w:rPr>
          <w:rFonts w:eastAsia="Calibri"/>
          <w:color w:val="000000"/>
          <w:lang/>
        </w:rPr>
        <w:t xml:space="preserve">19.Decembar broj 12 </w:t>
      </w:r>
      <w:r w:rsidRPr="00B038B3">
        <w:rPr>
          <w:rFonts w:eastAsia="Calibri"/>
          <w:color w:val="000000"/>
          <w:lang/>
        </w:rPr>
        <w:t xml:space="preserve"> Podgorica.</w:t>
      </w:r>
    </w:p>
    <w:p w:rsidR="007D7318" w:rsidRPr="007D7318" w:rsidRDefault="007D7318" w:rsidP="007D7318">
      <w:pPr>
        <w:numPr>
          <w:ilvl w:val="0"/>
          <w:numId w:val="1"/>
        </w:numPr>
        <w:spacing w:before="96" w:after="160" w:line="256" w:lineRule="auto"/>
        <w:jc w:val="both"/>
        <w:rPr>
          <w:rFonts w:eastAsia="Calibri"/>
          <w:color w:val="000000"/>
          <w:lang/>
        </w:rPr>
      </w:pPr>
      <w:r w:rsidRPr="00B038B3">
        <w:rPr>
          <w:rFonts w:eastAsia="Calibri"/>
          <w:color w:val="000000"/>
          <w:lang/>
        </w:rPr>
        <w:t xml:space="preserve">preporučenom pošiljkom sa povratnicom na adresi </w:t>
      </w:r>
      <w:r>
        <w:rPr>
          <w:rFonts w:eastAsia="Calibri"/>
          <w:color w:val="000000"/>
          <w:lang/>
        </w:rPr>
        <w:t xml:space="preserve">19.Decembar broj 12 </w:t>
      </w:r>
      <w:r w:rsidRPr="00B038B3">
        <w:rPr>
          <w:rFonts w:eastAsia="Calibri"/>
          <w:color w:val="000000"/>
          <w:lang/>
        </w:rPr>
        <w:t xml:space="preserve"> Podgorica.</w:t>
      </w:r>
    </w:p>
    <w:p w:rsidR="007D7318" w:rsidRPr="00B038B3" w:rsidRDefault="007D7318" w:rsidP="007D7318">
      <w:pPr>
        <w:jc w:val="both"/>
        <w:rPr>
          <w:color w:val="000000"/>
          <w:lang/>
        </w:rPr>
      </w:pPr>
      <w:r w:rsidRPr="00B038B3">
        <w:rPr>
          <w:color w:val="000000"/>
          <w:lang/>
        </w:rPr>
        <w:t xml:space="preserve">radnim danima od 09 do 15 sati, zaključno sa danom </w:t>
      </w:r>
      <w:r>
        <w:rPr>
          <w:color w:val="000000"/>
          <w:lang/>
        </w:rPr>
        <w:t>04</w:t>
      </w:r>
      <w:r w:rsidRPr="00B038B3">
        <w:rPr>
          <w:color w:val="000000"/>
          <w:lang/>
        </w:rPr>
        <w:t xml:space="preserve">.04.2022. godine </w:t>
      </w:r>
      <w:r>
        <w:rPr>
          <w:color w:val="000000"/>
          <w:lang/>
        </w:rPr>
        <w:t xml:space="preserve">do </w:t>
      </w:r>
      <w:r w:rsidRPr="00B038B3">
        <w:rPr>
          <w:color w:val="000000"/>
          <w:lang/>
        </w:rPr>
        <w:t xml:space="preserve"> </w:t>
      </w:r>
      <w:r>
        <w:rPr>
          <w:color w:val="000000"/>
          <w:lang/>
        </w:rPr>
        <w:t xml:space="preserve">10 </w:t>
      </w:r>
      <w:r w:rsidRPr="00B038B3">
        <w:rPr>
          <w:color w:val="000000"/>
          <w:lang/>
        </w:rPr>
        <w:t>sati. kada će biti i izvršeno javno otvaranje dijela ponude-garancije.</w:t>
      </w:r>
    </w:p>
    <w:p w:rsidR="007D7318" w:rsidRPr="00B038B3" w:rsidRDefault="007D7318" w:rsidP="007D7318">
      <w:pPr>
        <w:rPr>
          <w:i/>
          <w:iCs/>
          <w:color w:val="000000"/>
          <w:lang/>
        </w:rPr>
      </w:pPr>
    </w:p>
    <w:p w:rsidR="007D7318" w:rsidRPr="007D7318" w:rsidRDefault="007D7318" w:rsidP="007D7318">
      <w:pPr>
        <w:jc w:val="both"/>
        <w:rPr>
          <w:i/>
        </w:rPr>
      </w:pPr>
      <w:r w:rsidRPr="00B038B3">
        <w:rPr>
          <w:color w:val="000000"/>
          <w:lang/>
        </w:rPr>
        <w:sym w:font="Wingdings" w:char="F0A8"/>
      </w:r>
      <w:r w:rsidRPr="00B038B3">
        <w:rPr>
          <w:color w:val="000000"/>
          <w:lang/>
        </w:rPr>
        <w:t xml:space="preserve"> Razlozi hitnosti za skraćenje roka za podnošenje ponuda</w:t>
      </w:r>
      <w:r>
        <w:rPr>
          <w:color w:val="000000"/>
          <w:lang/>
        </w:rPr>
        <w:t xml:space="preserve"> na 17 dana</w:t>
      </w:r>
      <w:r w:rsidRPr="007D7318">
        <w:rPr>
          <w:i/>
        </w:rPr>
        <w:t xml:space="preserve"> </w:t>
      </w:r>
      <w:r>
        <w:t>– Potrebno je da Naručilac Glavnim projektom I predračunom radova  dobije procijenjenu  vrijednosti  izvodjenja radova natkrivanja otvorenog olimpijsklog bazena, kako bi obezbijedio nedostajuća sredstva.Naime Planom javnih nabavki je obezbijedjen dio sredstava za tu namjenu , stavka 20 iz Plana – 83.968,0 eura.Potrebno je na ovaj način doći do prave procijenjene vrijednosti radova.</w:t>
      </w:r>
    </w:p>
    <w:p w:rsidR="007D7318" w:rsidRPr="00B038B3" w:rsidRDefault="007D7318" w:rsidP="007D7318">
      <w:pPr>
        <w:jc w:val="both"/>
        <w:rPr>
          <w:i/>
          <w:iCs/>
          <w:color w:val="000000"/>
          <w:lang/>
        </w:rPr>
      </w:pPr>
    </w:p>
    <w:p w:rsidR="007D7318" w:rsidRPr="00B038B3" w:rsidRDefault="007D7318" w:rsidP="007D7318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/>
        </w:rPr>
      </w:pPr>
      <w:r w:rsidRPr="00B038B3">
        <w:rPr>
          <w:b/>
          <w:lang/>
        </w:rPr>
        <w:lastRenderedPageBreak/>
        <w:t>USLOVI ZA AKTIVIRANJE GARANCIJE PONUDE</w:t>
      </w:r>
      <w:r w:rsidRPr="00B038B3">
        <w:rPr>
          <w:vertAlign w:val="superscript"/>
        </w:rPr>
        <w:footnoteReference w:id="8"/>
      </w:r>
    </w:p>
    <w:p w:rsidR="007D7318" w:rsidRPr="00B038B3" w:rsidRDefault="007D7318" w:rsidP="007D7318">
      <w:pPr>
        <w:jc w:val="both"/>
        <w:rPr>
          <w:b/>
          <w:bCs/>
          <w:color w:val="000000"/>
          <w:lang/>
        </w:rPr>
      </w:pPr>
    </w:p>
    <w:p w:rsidR="007D7318" w:rsidRPr="00B038B3" w:rsidRDefault="007D7318" w:rsidP="007D7318">
      <w:pPr>
        <w:jc w:val="both"/>
        <w:rPr>
          <w:lang/>
        </w:rPr>
      </w:pPr>
      <w:r w:rsidRPr="00B038B3">
        <w:rPr>
          <w:lang/>
        </w:rPr>
        <w:t xml:space="preserve">Garancija ponude će se aktivirati ako ponuđač: </w:t>
      </w:r>
    </w:p>
    <w:p w:rsidR="007D7318" w:rsidRPr="00B038B3" w:rsidRDefault="007D7318" w:rsidP="007D7318">
      <w:pPr>
        <w:jc w:val="both"/>
        <w:rPr>
          <w:lang/>
        </w:rPr>
      </w:pPr>
      <w:r w:rsidRPr="00B038B3">
        <w:rPr>
          <w:lang/>
        </w:rPr>
        <w:t xml:space="preserve">1) odustane od ponude u roku važenja ponude; </w:t>
      </w:r>
    </w:p>
    <w:p w:rsidR="007D7318" w:rsidRPr="00B038B3" w:rsidRDefault="007D7318" w:rsidP="007D7318">
      <w:pPr>
        <w:jc w:val="both"/>
        <w:rPr>
          <w:lang/>
        </w:rPr>
      </w:pPr>
      <w:r w:rsidRPr="00B038B3">
        <w:rPr>
          <w:lang/>
        </w:rPr>
        <w:t xml:space="preserve">2) ne dostavi zahtijevane dokaze prije potpisivanja ugovora; </w:t>
      </w:r>
    </w:p>
    <w:p w:rsidR="007D7318" w:rsidRPr="00B038B3" w:rsidRDefault="007D7318" w:rsidP="007D7318">
      <w:pPr>
        <w:jc w:val="both"/>
        <w:rPr>
          <w:lang/>
        </w:rPr>
      </w:pPr>
      <w:r w:rsidRPr="00B038B3">
        <w:rPr>
          <w:lang/>
        </w:rPr>
        <w:t xml:space="preserve">3) odbije da potpiše ugovor o javnoj nabavci ili okvirni sporazum; ili </w:t>
      </w:r>
    </w:p>
    <w:p w:rsidR="007D7318" w:rsidRPr="00B038B3" w:rsidRDefault="007D7318" w:rsidP="007D7318">
      <w:pPr>
        <w:jc w:val="both"/>
        <w:rPr>
          <w:lang/>
        </w:rPr>
      </w:pPr>
      <w:r w:rsidRPr="00B038B3">
        <w:rPr>
          <w:lang/>
        </w:rPr>
        <w:t>4) u izjavi privrednog subjekta navede netačne činjenice o ispunjenosti uslova iz člana 111 stav 4 Zakona o javnim nabavkama.</w:t>
      </w:r>
    </w:p>
    <w:p w:rsidR="007D7318" w:rsidRDefault="007D7318" w:rsidP="007D7318">
      <w:pPr>
        <w:jc w:val="both"/>
        <w:rPr>
          <w:color w:val="000000"/>
          <w:shd w:val="clear" w:color="auto" w:fill="FFFFFF"/>
          <w:lang w:val="hr-HR"/>
        </w:rPr>
      </w:pPr>
    </w:p>
    <w:p w:rsidR="00F41894" w:rsidRPr="00F41894" w:rsidRDefault="00F41894" w:rsidP="00F41894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lang/>
        </w:rPr>
      </w:pPr>
      <w:bookmarkStart w:id="9" w:name="_Toc62730562"/>
      <w:r w:rsidRPr="00F41894">
        <w:rPr>
          <w:b/>
          <w:lang/>
        </w:rPr>
        <w:t>USLOVI ZA AKTIVIRANJE GARANCIJE PONUDE</w:t>
      </w:r>
      <w:r w:rsidRPr="00B038B3">
        <w:rPr>
          <w:vertAlign w:val="superscript"/>
        </w:rPr>
        <w:footnoteReference w:id="9"/>
      </w:r>
      <w:bookmarkEnd w:id="9"/>
    </w:p>
    <w:p w:rsidR="00F41894" w:rsidRPr="00B038B3" w:rsidRDefault="00F41894" w:rsidP="00F41894">
      <w:pPr>
        <w:jc w:val="both"/>
        <w:rPr>
          <w:b/>
          <w:bCs/>
          <w:color w:val="000000"/>
          <w:lang/>
        </w:rPr>
      </w:pPr>
    </w:p>
    <w:p w:rsidR="00F41894" w:rsidRPr="00B038B3" w:rsidRDefault="00F41894" w:rsidP="00F41894">
      <w:pPr>
        <w:jc w:val="both"/>
        <w:rPr>
          <w:lang/>
        </w:rPr>
      </w:pPr>
      <w:r w:rsidRPr="00B038B3">
        <w:rPr>
          <w:lang/>
        </w:rPr>
        <w:t xml:space="preserve">Garancija ponude će se aktivirati ako ponuđač: </w:t>
      </w:r>
    </w:p>
    <w:p w:rsidR="00F41894" w:rsidRPr="00B038B3" w:rsidRDefault="00F41894" w:rsidP="00F41894">
      <w:pPr>
        <w:jc w:val="both"/>
        <w:rPr>
          <w:lang/>
        </w:rPr>
      </w:pPr>
      <w:r w:rsidRPr="00B038B3">
        <w:rPr>
          <w:lang/>
        </w:rPr>
        <w:t xml:space="preserve">1) odustane od ponude u roku važenja ponude; </w:t>
      </w:r>
    </w:p>
    <w:p w:rsidR="00F41894" w:rsidRPr="00B038B3" w:rsidRDefault="00F41894" w:rsidP="00F41894">
      <w:pPr>
        <w:jc w:val="both"/>
        <w:rPr>
          <w:lang/>
        </w:rPr>
      </w:pPr>
      <w:r w:rsidRPr="00B038B3">
        <w:rPr>
          <w:lang/>
        </w:rPr>
        <w:t xml:space="preserve">2) ne dostavi zahtijevane dokaze prije potpisivanja ugovora; </w:t>
      </w:r>
    </w:p>
    <w:p w:rsidR="00F41894" w:rsidRPr="00B038B3" w:rsidRDefault="00F41894" w:rsidP="00F41894">
      <w:pPr>
        <w:jc w:val="both"/>
        <w:rPr>
          <w:lang/>
        </w:rPr>
      </w:pPr>
      <w:r w:rsidRPr="00B038B3">
        <w:rPr>
          <w:lang/>
        </w:rPr>
        <w:t xml:space="preserve">3) odbije da potpiše ugovor o javnoj nabavci ili okvirni sporazum; ili </w:t>
      </w:r>
    </w:p>
    <w:p w:rsidR="00F41894" w:rsidRDefault="00F41894" w:rsidP="00F41894">
      <w:pPr>
        <w:jc w:val="both"/>
        <w:rPr>
          <w:lang/>
        </w:rPr>
      </w:pPr>
      <w:r w:rsidRPr="00B038B3">
        <w:rPr>
          <w:lang/>
        </w:rPr>
        <w:t>4) u izjavi privrednog subjekta navede netačne činjenice o ispunjenosti uslova iz člana 111 stav 4 Zakona o javnim nabavkama.</w:t>
      </w:r>
    </w:p>
    <w:p w:rsidR="00F41894" w:rsidRPr="00B038B3" w:rsidRDefault="00F41894" w:rsidP="00F41894">
      <w:pPr>
        <w:jc w:val="both"/>
        <w:rPr>
          <w:lang/>
        </w:rPr>
      </w:pPr>
    </w:p>
    <w:p w:rsidR="00F41894" w:rsidRPr="00F41894" w:rsidRDefault="00F41894" w:rsidP="00F41894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lang/>
        </w:rPr>
      </w:pPr>
      <w:bookmarkStart w:id="10" w:name="_Toc62730563"/>
      <w:r w:rsidRPr="00F41894">
        <w:rPr>
          <w:b/>
          <w:lang/>
        </w:rPr>
        <w:t xml:space="preserve"> TAJNOST PODATAKA</w:t>
      </w:r>
      <w:bookmarkEnd w:id="10"/>
    </w:p>
    <w:p w:rsidR="00F41894" w:rsidRPr="00B038B3" w:rsidRDefault="00F41894" w:rsidP="00F41894">
      <w:pPr>
        <w:jc w:val="both"/>
        <w:rPr>
          <w:color w:val="000000"/>
          <w:lang/>
        </w:rPr>
      </w:pPr>
      <w:r w:rsidRPr="00B038B3">
        <w:rPr>
          <w:color w:val="000000"/>
          <w:lang/>
        </w:rPr>
        <w:t xml:space="preserve"> </w:t>
      </w:r>
    </w:p>
    <w:p w:rsidR="00F41894" w:rsidRPr="00B038B3" w:rsidRDefault="00F41894" w:rsidP="00F41894">
      <w:pPr>
        <w:jc w:val="both"/>
        <w:rPr>
          <w:color w:val="000000"/>
          <w:lang/>
        </w:rPr>
      </w:pPr>
      <w:r w:rsidRPr="00B038B3">
        <w:rPr>
          <w:color w:val="000000"/>
          <w:lang/>
        </w:rPr>
        <w:t>Tenderska dokumentacija sadrži tajne podatke</w:t>
      </w:r>
    </w:p>
    <w:p w:rsidR="00F41894" w:rsidRPr="00B038B3" w:rsidRDefault="00F41894" w:rsidP="00F41894">
      <w:pPr>
        <w:jc w:val="both"/>
        <w:rPr>
          <w:b/>
          <w:color w:val="000000"/>
          <w:lang/>
        </w:rPr>
      </w:pPr>
      <w:r w:rsidRPr="00B038B3">
        <w:rPr>
          <w:b/>
          <w:color w:val="000000"/>
          <w:lang/>
        </w:rPr>
        <w:sym w:font="Wingdings" w:char="F0FE"/>
      </w:r>
      <w:r w:rsidRPr="00B038B3">
        <w:rPr>
          <w:b/>
          <w:color w:val="000000"/>
          <w:lang/>
        </w:rPr>
        <w:t xml:space="preserve"> ne</w:t>
      </w:r>
    </w:p>
    <w:p w:rsidR="00F41894" w:rsidRPr="00B038B3" w:rsidRDefault="00F41894" w:rsidP="00F41894">
      <w:pPr>
        <w:jc w:val="both"/>
        <w:rPr>
          <w:b/>
          <w:bCs/>
          <w:color w:val="000000"/>
          <w:lang/>
        </w:rPr>
      </w:pPr>
      <w:r w:rsidRPr="00B038B3">
        <w:rPr>
          <w:color w:val="000000"/>
          <w:lang/>
        </w:rPr>
        <w:sym w:font="Wingdings" w:char="F0A8"/>
      </w:r>
      <w:r w:rsidRPr="00B038B3">
        <w:rPr>
          <w:color w:val="000000"/>
          <w:lang/>
        </w:rPr>
        <w:t xml:space="preserve"> da</w:t>
      </w:r>
    </w:p>
    <w:p w:rsidR="00987B22" w:rsidRDefault="00987B22" w:rsidP="00BB5098">
      <w:pPr>
        <w:ind w:firstLine="567"/>
        <w:jc w:val="both"/>
        <w:rPr>
          <w:color w:val="000000"/>
          <w:shd w:val="clear" w:color="auto" w:fill="FFFFFF"/>
          <w:lang w:val="hr-HR"/>
        </w:rPr>
      </w:pPr>
    </w:p>
    <w:p w:rsidR="00F41894" w:rsidRPr="00F41894" w:rsidRDefault="00F41894" w:rsidP="00F41894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lang/>
        </w:rPr>
      </w:pPr>
      <w:bookmarkStart w:id="11" w:name="_Toc62730564"/>
      <w:r w:rsidRPr="00F41894">
        <w:rPr>
          <w:b/>
          <w:lang/>
        </w:rPr>
        <w:t>UPUTSTVO ZA SAČINJAVANJE PONUDE</w:t>
      </w:r>
      <w:bookmarkEnd w:id="11"/>
    </w:p>
    <w:p w:rsidR="00F41894" w:rsidRPr="00B038B3" w:rsidRDefault="00F41894" w:rsidP="00F41894">
      <w:pPr>
        <w:rPr>
          <w:lang/>
        </w:rPr>
      </w:pPr>
    </w:p>
    <w:p w:rsidR="00F41894" w:rsidRPr="00B038B3" w:rsidRDefault="00F41894" w:rsidP="00F41894">
      <w:pPr>
        <w:jc w:val="both"/>
        <w:rPr>
          <w:lang/>
        </w:rPr>
      </w:pPr>
      <w:r w:rsidRPr="00B038B3">
        <w:rPr>
          <w:lang/>
        </w:rPr>
        <w:t xml:space="preserve">Ponude se sačinjava u ESJN u skladu sa tenderskom dokumentacijom i važećim Pravilnikom o sadržaju ponude i uputstvu za sačinjavanje i podnošenje ponude. </w:t>
      </w:r>
    </w:p>
    <w:p w:rsidR="00F41894" w:rsidRPr="00B038B3" w:rsidRDefault="00F41894" w:rsidP="00F41894">
      <w:pPr>
        <w:jc w:val="both"/>
        <w:rPr>
          <w:lang/>
        </w:rPr>
      </w:pPr>
      <w:r w:rsidRPr="00B038B3">
        <w:rPr>
          <w:lang/>
        </w:rPr>
        <w:t>Ispunjenost uslova za učešće u postupku javne nabavke dokazuje se izjavom privrednog subjekta, koja se sačinjava na obrascu datom u Pravilniku o obrascu izjave privrednog subjekta.</w:t>
      </w:r>
    </w:p>
    <w:p w:rsidR="00F41894" w:rsidRPr="00B038B3" w:rsidRDefault="00F41894" w:rsidP="00F41894">
      <w:pPr>
        <w:jc w:val="both"/>
        <w:rPr>
          <w:i/>
          <w:iCs/>
          <w:color w:val="000000"/>
          <w:lang/>
        </w:rPr>
      </w:pPr>
      <w:r w:rsidRPr="00B038B3">
        <w:rPr>
          <w:lang/>
        </w:rPr>
        <w:t xml:space="preserve">Ponuđač je dužan da tačno i nedvosmisleno popuni </w:t>
      </w:r>
      <w:r w:rsidRPr="00B038B3">
        <w:rPr>
          <w:rFonts w:eastAsia="Calibri"/>
          <w:lang/>
        </w:rPr>
        <w:t>Izjavu privrednog subjekta u skladu sa zahtjevima iz tenderske dokumentacije.</w:t>
      </w:r>
    </w:p>
    <w:p w:rsidR="00F41894" w:rsidRDefault="00F41894" w:rsidP="00F41894">
      <w:pPr>
        <w:jc w:val="both"/>
        <w:rPr>
          <w:b/>
          <w:bCs/>
          <w:color w:val="000000"/>
          <w:lang/>
        </w:rPr>
      </w:pPr>
    </w:p>
    <w:p w:rsidR="00F41894" w:rsidRDefault="00F41894" w:rsidP="00F41894">
      <w:pPr>
        <w:jc w:val="both"/>
        <w:rPr>
          <w:b/>
          <w:bCs/>
          <w:color w:val="000000"/>
          <w:lang/>
        </w:rPr>
      </w:pPr>
    </w:p>
    <w:p w:rsidR="00F41894" w:rsidRDefault="00F41894" w:rsidP="00F41894">
      <w:pPr>
        <w:jc w:val="both"/>
        <w:rPr>
          <w:b/>
          <w:bCs/>
          <w:color w:val="000000"/>
          <w:lang/>
        </w:rPr>
      </w:pPr>
    </w:p>
    <w:p w:rsidR="00F41894" w:rsidRDefault="00F41894" w:rsidP="00F41894">
      <w:pPr>
        <w:jc w:val="both"/>
        <w:rPr>
          <w:b/>
          <w:bCs/>
          <w:color w:val="000000"/>
          <w:lang/>
        </w:rPr>
      </w:pPr>
    </w:p>
    <w:p w:rsidR="00F41894" w:rsidRDefault="00F41894" w:rsidP="00F41894">
      <w:pPr>
        <w:jc w:val="both"/>
        <w:rPr>
          <w:b/>
          <w:bCs/>
          <w:color w:val="000000"/>
          <w:lang/>
        </w:rPr>
      </w:pPr>
    </w:p>
    <w:p w:rsidR="00F41894" w:rsidRDefault="00F41894" w:rsidP="00F41894">
      <w:pPr>
        <w:jc w:val="both"/>
        <w:rPr>
          <w:b/>
          <w:bCs/>
          <w:color w:val="000000"/>
          <w:lang/>
        </w:rPr>
      </w:pPr>
    </w:p>
    <w:p w:rsidR="00F41894" w:rsidRDefault="00F41894" w:rsidP="00F41894">
      <w:pPr>
        <w:jc w:val="both"/>
        <w:rPr>
          <w:b/>
          <w:bCs/>
          <w:color w:val="000000"/>
          <w:lang/>
        </w:rPr>
      </w:pPr>
    </w:p>
    <w:p w:rsidR="00F41894" w:rsidRDefault="00F41894" w:rsidP="00F41894">
      <w:pPr>
        <w:jc w:val="both"/>
        <w:rPr>
          <w:b/>
          <w:bCs/>
          <w:color w:val="000000"/>
          <w:lang/>
        </w:rPr>
      </w:pPr>
    </w:p>
    <w:p w:rsidR="00F41894" w:rsidRDefault="00F41894" w:rsidP="00F41894">
      <w:pPr>
        <w:jc w:val="both"/>
        <w:rPr>
          <w:b/>
          <w:bCs/>
          <w:color w:val="000000"/>
          <w:lang/>
        </w:rPr>
      </w:pPr>
    </w:p>
    <w:p w:rsidR="00F41894" w:rsidRPr="00B038B3" w:rsidRDefault="00F41894" w:rsidP="00F41894">
      <w:pPr>
        <w:jc w:val="both"/>
        <w:rPr>
          <w:b/>
          <w:bCs/>
          <w:color w:val="000000"/>
          <w:lang/>
        </w:rPr>
      </w:pPr>
    </w:p>
    <w:p w:rsidR="00F41894" w:rsidRPr="00B038B3" w:rsidRDefault="00F41894" w:rsidP="00F41894">
      <w:pPr>
        <w:keepNext/>
        <w:keepLines/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/>
        </w:rPr>
      </w:pPr>
      <w:bookmarkStart w:id="12" w:name="_Toc62730565"/>
      <w:r w:rsidRPr="00B038B3">
        <w:rPr>
          <w:b/>
          <w:lang/>
        </w:rPr>
        <w:t>NAČIN ZAKLJUČIVANJA I IZMJENE UGOVORA O JAVNOJ NABAVCI</w:t>
      </w:r>
      <w:bookmarkEnd w:id="12"/>
    </w:p>
    <w:p w:rsidR="00F41894" w:rsidRPr="00B038B3" w:rsidRDefault="00F41894" w:rsidP="00F41894">
      <w:pPr>
        <w:jc w:val="both"/>
        <w:rPr>
          <w:i/>
          <w:lang/>
        </w:rPr>
      </w:pPr>
    </w:p>
    <w:p w:rsidR="00F41894" w:rsidRPr="00B038B3" w:rsidRDefault="00F41894" w:rsidP="00F41894">
      <w:pPr>
        <w:jc w:val="both"/>
        <w:rPr>
          <w:lang/>
        </w:rPr>
      </w:pPr>
      <w:r w:rsidRPr="00B038B3">
        <w:rPr>
          <w:lang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F41894" w:rsidRPr="00B038B3" w:rsidRDefault="00F41894" w:rsidP="00F41894">
      <w:pPr>
        <w:jc w:val="both"/>
        <w:rPr>
          <w:lang/>
        </w:rPr>
      </w:pPr>
    </w:p>
    <w:p w:rsidR="00F41894" w:rsidRPr="00B038B3" w:rsidRDefault="00F41894" w:rsidP="00F41894">
      <w:pPr>
        <w:jc w:val="both"/>
        <w:rPr>
          <w:lang/>
        </w:rPr>
      </w:pPr>
      <w:r w:rsidRPr="00B038B3">
        <w:rPr>
          <w:lang/>
        </w:rPr>
        <w:t>Ugovor o javnoj nabavci mora da bude u skladu sa uslovima utvrđenim tenderskom dokumentacijom, izabranom ponudom i odlukom o izboru najpovoljnije ponude, osim u pogledu iskazivanja PDV-a.</w:t>
      </w:r>
    </w:p>
    <w:p w:rsidR="00F41894" w:rsidRPr="00B038B3" w:rsidRDefault="00F41894" w:rsidP="00F41894">
      <w:pPr>
        <w:jc w:val="both"/>
        <w:rPr>
          <w:lang/>
        </w:rPr>
      </w:pPr>
    </w:p>
    <w:p w:rsidR="00F41894" w:rsidRPr="00B038B3" w:rsidRDefault="00F41894" w:rsidP="00F41894">
      <w:pPr>
        <w:jc w:val="both"/>
        <w:rPr>
          <w:color w:val="000000"/>
          <w:lang/>
        </w:rPr>
      </w:pPr>
      <w:r w:rsidRPr="00B038B3">
        <w:rPr>
          <w:color w:val="000000"/>
          <w:lang/>
        </w:rPr>
        <w:t>Ugovor između naručioca i ponuđača čija je ponuda izabrana kao najpovoljnija, pored uslova koji su propisani ovom tenderskom dokumentacijom, će sadržati i sljedeće:</w:t>
      </w:r>
      <w:r w:rsidRPr="00B038B3">
        <w:rPr>
          <w:color w:val="000000"/>
          <w:vertAlign w:val="superscript"/>
          <w:lang/>
        </w:rPr>
        <w:footnoteReference w:id="10"/>
      </w:r>
    </w:p>
    <w:p w:rsidR="00F41894" w:rsidRPr="00F41894" w:rsidRDefault="00F41894" w:rsidP="00F41894">
      <w:pPr>
        <w:autoSpaceDE w:val="0"/>
        <w:autoSpaceDN w:val="0"/>
        <w:adjustRightInd w:val="0"/>
        <w:ind w:firstLine="567"/>
        <w:jc w:val="both"/>
        <w:rPr>
          <w:b/>
        </w:rPr>
      </w:pPr>
      <w:r w:rsidRPr="00B038B3">
        <w:rPr>
          <w:b/>
        </w:rPr>
        <w:t xml:space="preserve">Obaveze naručioca </w:t>
      </w:r>
    </w:p>
    <w:p w:rsidR="00F41894" w:rsidRPr="00B038B3" w:rsidRDefault="00F41894" w:rsidP="00F41894">
      <w:pPr>
        <w:rPr>
          <w:lang w:val="sr-Latn-CS"/>
        </w:rPr>
      </w:pPr>
      <w:r w:rsidRPr="00B038B3">
        <w:rPr>
          <w:lang w:val="sr-Latn-CS"/>
        </w:rPr>
        <w:t>Naručilac je dužan da:</w:t>
      </w:r>
    </w:p>
    <w:p w:rsidR="00F41894" w:rsidRPr="00B038B3" w:rsidRDefault="00F41894" w:rsidP="00F41894">
      <w:pPr>
        <w:rPr>
          <w:lang w:val="sr-Latn-CS"/>
        </w:rPr>
      </w:pPr>
      <w:r w:rsidRPr="00B038B3">
        <w:rPr>
          <w:lang w:val="sr-Latn-CS"/>
        </w:rPr>
        <w:t>-</w:t>
      </w:r>
      <w:r>
        <w:rPr>
          <w:lang w:val="sr-Latn-CS"/>
        </w:rPr>
        <w:t xml:space="preserve">blagovremeno </w:t>
      </w:r>
      <w:r w:rsidRPr="00B038B3">
        <w:rPr>
          <w:lang w:val="sr-Latn-CS"/>
        </w:rPr>
        <w:t>imenuje revidenta</w:t>
      </w:r>
      <w:r>
        <w:rPr>
          <w:lang w:val="sr-Latn-CS"/>
        </w:rPr>
        <w:t xml:space="preserve"> Glavnog projekta.</w:t>
      </w:r>
    </w:p>
    <w:p w:rsidR="00F41894" w:rsidRPr="00F41894" w:rsidRDefault="00F41894" w:rsidP="00F41894">
      <w:pPr>
        <w:autoSpaceDE w:val="0"/>
        <w:autoSpaceDN w:val="0"/>
        <w:adjustRightInd w:val="0"/>
        <w:ind w:firstLine="567"/>
        <w:jc w:val="both"/>
        <w:rPr>
          <w:b/>
        </w:rPr>
      </w:pPr>
      <w:r>
        <w:rPr>
          <w:b/>
        </w:rPr>
        <w:t>Obaveze izvršioca</w:t>
      </w:r>
    </w:p>
    <w:p w:rsidR="00F41894" w:rsidRPr="00B038B3" w:rsidRDefault="00F41894" w:rsidP="00F41894">
      <w:pPr>
        <w:rPr>
          <w:bCs/>
        </w:rPr>
      </w:pPr>
      <w:r w:rsidRPr="00B038B3">
        <w:rPr>
          <w:bCs/>
        </w:rPr>
        <w:t>Izvršilac je dužan da:</w:t>
      </w:r>
    </w:p>
    <w:p w:rsidR="00F41894" w:rsidRPr="00B038B3" w:rsidRDefault="00F41894" w:rsidP="00F41894">
      <w:pPr>
        <w:jc w:val="both"/>
        <w:rPr>
          <w:color w:val="00B0F0"/>
        </w:rPr>
      </w:pPr>
      <w:r w:rsidRPr="00B038B3">
        <w:t xml:space="preserve">- dokumentaciju koja je predmet ovog Ugovora izradi u skladu sa </w:t>
      </w:r>
      <w:r w:rsidRPr="00B038B3">
        <w:rPr>
          <w:lang w:val="pl-PL"/>
        </w:rPr>
        <w:t>Zakonom o planiranju prostora i izgradnji objekata ( "Sl. listu Crne Gore", br. 0</w:t>
      </w:r>
      <w:r w:rsidRPr="00B038B3">
        <w:rPr>
          <w:lang w:val="sr-Latn-CS"/>
        </w:rPr>
        <w:t>64/17,  044/2018,063/18, 011/19 i 082/20) i  Pravilnikom o  načinu izrade i sadržini tehničke dokumentacije za gradjenje objekta („Službeni list Crne Gore“, br.044/18 od 06.07</w:t>
      </w:r>
      <w:r w:rsidRPr="00B038B3">
        <w:t>.2018);</w:t>
      </w:r>
    </w:p>
    <w:p w:rsidR="00F41894" w:rsidRPr="00B038B3" w:rsidRDefault="00F41894" w:rsidP="00F41894">
      <w:pPr>
        <w:autoSpaceDE w:val="0"/>
        <w:autoSpaceDN w:val="0"/>
        <w:adjustRightInd w:val="0"/>
        <w:jc w:val="both"/>
      </w:pPr>
      <w:r w:rsidRPr="00B038B3">
        <w:t>-ugovorene usluge vrši preko imenovanih ovlašćenih lica i inženjera te da u slučaju njihove spriječenosti izrade tehničke dokumentacije  zbog bolesti, prestanka radnog odnosa ili oduzimanja licence ili ovlašćenja, odmah imenuje drugog ovlašćenog inženjera, inženjera,  odnosno, ovlašćeno lice i o tome obavijesti naručioca;</w:t>
      </w:r>
    </w:p>
    <w:p w:rsidR="00F41894" w:rsidRPr="00B038B3" w:rsidRDefault="00F41894" w:rsidP="00F41894">
      <w:pPr>
        <w:tabs>
          <w:tab w:val="left" w:pos="284"/>
        </w:tabs>
        <w:jc w:val="both"/>
        <w:rPr>
          <w:lang w:val="pl-PL"/>
        </w:rPr>
      </w:pPr>
      <w:r w:rsidRPr="00B038B3">
        <w:rPr>
          <w:lang w:val="pl-PL"/>
        </w:rPr>
        <w:t>- predmetnu dokumentaciju uradi kvalitetno, poštujući savremena dostignuća tehnologije gradnje uz primjenu racionalnih i funkcionalnih tehničkih rešenja ;</w:t>
      </w:r>
    </w:p>
    <w:p w:rsidR="00F41894" w:rsidRPr="00F41894" w:rsidRDefault="00F41894" w:rsidP="00F41894">
      <w:pPr>
        <w:tabs>
          <w:tab w:val="left" w:pos="284"/>
        </w:tabs>
        <w:jc w:val="both"/>
      </w:pPr>
      <w:r w:rsidRPr="00B038B3">
        <w:t>- rukovodi izradom tehničke dokumentacije;</w:t>
      </w:r>
    </w:p>
    <w:p w:rsidR="00F41894" w:rsidRPr="00B038B3" w:rsidRDefault="00F41894" w:rsidP="00F41894">
      <w:r w:rsidRPr="00B038B3">
        <w:t>- postupi po eventualnim primjedbama  revidenta  u roku koji mu odredi  revident;</w:t>
      </w:r>
    </w:p>
    <w:p w:rsidR="00F41894" w:rsidRPr="00B038B3" w:rsidRDefault="00F41894" w:rsidP="00F41894">
      <w:r w:rsidRPr="00B038B3">
        <w:t>-o svom trošku izvrši izmjene glavnog projekta (u skladu sa čl.97 Zakona o planiranju prostora i izgradnji objekata),  ukoliko izvodjač radova ne bude mogao da izvodi radove po revidovanom glavnom projektu zbog nedostataka ( grešaka i propusta) izvršioca-projektanta u izradi tehničke dokumentacije;</w:t>
      </w:r>
    </w:p>
    <w:p w:rsidR="00F41894" w:rsidRPr="00B038B3" w:rsidRDefault="00F41894" w:rsidP="00F41894">
      <w:pPr>
        <w:tabs>
          <w:tab w:val="left" w:pos="284"/>
        </w:tabs>
        <w:jc w:val="both"/>
      </w:pPr>
      <w:r w:rsidRPr="00B038B3">
        <w:t>- vrši i druge obaveze predvidjene ovim ugovorom.</w:t>
      </w:r>
    </w:p>
    <w:p w:rsidR="00F41894" w:rsidRPr="00B038B3" w:rsidRDefault="00F41894" w:rsidP="00F41894">
      <w:pPr>
        <w:autoSpaceDE w:val="0"/>
        <w:autoSpaceDN w:val="0"/>
        <w:adjustRightInd w:val="0"/>
        <w:jc w:val="both"/>
        <w:rPr>
          <w:b/>
        </w:rPr>
      </w:pPr>
    </w:p>
    <w:p w:rsidR="00F41894" w:rsidRPr="00B038B3" w:rsidRDefault="00F41894" w:rsidP="00F41894">
      <w:pPr>
        <w:autoSpaceDE w:val="0"/>
        <w:autoSpaceDN w:val="0"/>
        <w:adjustRightInd w:val="0"/>
        <w:jc w:val="both"/>
        <w:rPr>
          <w:b/>
        </w:rPr>
      </w:pPr>
      <w:r w:rsidRPr="00B038B3">
        <w:rPr>
          <w:b/>
        </w:rPr>
        <w:t>Raskid ugovora</w:t>
      </w:r>
    </w:p>
    <w:p w:rsidR="00F41894" w:rsidRPr="00B038B3" w:rsidRDefault="00F41894" w:rsidP="00F41894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F41894" w:rsidRPr="00B038B3" w:rsidRDefault="00F41894" w:rsidP="00F41894">
      <w:pPr>
        <w:autoSpaceDE w:val="0"/>
        <w:autoSpaceDN w:val="0"/>
        <w:adjustRightInd w:val="0"/>
        <w:jc w:val="both"/>
      </w:pPr>
      <w:r w:rsidRPr="00B038B3">
        <w:lastRenderedPageBreak/>
        <w:t>Naručilac je dužan da raskine ugovor o javnoj nabavci u skladu sa članom 150 ZJN.</w:t>
      </w:r>
      <w:r>
        <w:t xml:space="preserve"> </w:t>
      </w:r>
      <w:r w:rsidRPr="00B038B3">
        <w:t>Ugovor se može raskinuti i u slučajevima definisanim odredbama Zakona o obligacionim odnosima.</w:t>
      </w:r>
    </w:p>
    <w:p w:rsidR="00F41894" w:rsidRPr="00B038B3" w:rsidRDefault="00F41894" w:rsidP="00F41894">
      <w:pPr>
        <w:autoSpaceDE w:val="0"/>
        <w:autoSpaceDN w:val="0"/>
        <w:adjustRightInd w:val="0"/>
        <w:ind w:left="567"/>
        <w:jc w:val="both"/>
        <w:rPr>
          <w:b/>
        </w:rPr>
      </w:pPr>
    </w:p>
    <w:p w:rsidR="00F41894" w:rsidRPr="00B038B3" w:rsidRDefault="00F41894" w:rsidP="00F41894">
      <w:pPr>
        <w:jc w:val="both"/>
        <w:rPr>
          <w:b/>
          <w:color w:val="000000"/>
          <w:lang w:val="it-IT"/>
        </w:rPr>
      </w:pPr>
      <w:r w:rsidRPr="00B038B3">
        <w:rPr>
          <w:b/>
          <w:color w:val="000000"/>
          <w:lang w:val="it-IT"/>
        </w:rPr>
        <w:t>Plaćanje penala</w:t>
      </w:r>
    </w:p>
    <w:p w:rsidR="00F41894" w:rsidRPr="00B038B3" w:rsidRDefault="00F41894" w:rsidP="00F41894">
      <w:pPr>
        <w:jc w:val="both"/>
        <w:rPr>
          <w:color w:val="000000"/>
          <w:lang w:val="it-IT"/>
        </w:rPr>
      </w:pPr>
      <w:r w:rsidRPr="00B038B3">
        <w:rPr>
          <w:color w:val="000000"/>
          <w:lang w:val="it-IT"/>
        </w:rPr>
        <w:t>Ako Izvršilac bez krivice Naručioca ne izvrši usluge koji su predmet ovog ugovora u ugovorenom roku, dužan je Naručiocu platiti na ime ugovorene kazne - penale 2,0 ‰(dva promila) od ugovorene cijene za svaki dan prekoračenja ugovorenog roka. Visina ugovorene kazne ne može preći 10% od ugovorene cijene radova.</w:t>
      </w:r>
    </w:p>
    <w:p w:rsidR="00F41894" w:rsidRPr="00B038B3" w:rsidRDefault="00F41894" w:rsidP="00F41894">
      <w:pPr>
        <w:jc w:val="both"/>
        <w:rPr>
          <w:color w:val="000000"/>
          <w:lang w:val="it-IT"/>
        </w:rPr>
      </w:pPr>
      <w:r w:rsidRPr="00B038B3">
        <w:rPr>
          <w:color w:val="000000"/>
          <w:lang w:val="it-IT"/>
        </w:rPr>
        <w:t>Strane ugovora ovim ugovorom isključuju primjenu pravnog pravila po kojem je Naručilac dužan saopštiti Izvršiocu po zapadanju u docnju da zadržava pravo na ugovorenu kaznu (penale), te se smatra da je samim padanjem u docnju, Izvršilac dužan platiti ugovorenu kaznu (penale) bez opomene Naručioca, a Naručilac je  ovlašćen da ih naplati - odbije na teret Izvršiočevih potraživanja za izvršene usluge koje su predmet ovog ugovora ili od bilo kojeg drugog Izvršiočevih potraživanja od Naručioca, s tim što je Naručilac o izvršenoj naplati - odbijanju, dužan obavijestiti Izvršioca.</w:t>
      </w:r>
    </w:p>
    <w:p w:rsidR="00F41894" w:rsidRPr="00F41894" w:rsidRDefault="00F41894" w:rsidP="00F41894">
      <w:pPr>
        <w:jc w:val="both"/>
        <w:rPr>
          <w:color w:val="000000"/>
          <w:lang w:val="it-IT"/>
        </w:rPr>
      </w:pPr>
      <w:r w:rsidRPr="00B038B3">
        <w:rPr>
          <w:color w:val="000000"/>
          <w:lang w:val="it-IT"/>
        </w:rPr>
        <w:t>Plaćanje ugovorene kazne (penala), ne oslobađa Izvršioca obaveze da u cjelosti završi i preda predmetnu tehničku dokumentaciju.</w:t>
      </w:r>
    </w:p>
    <w:p w:rsidR="00F41894" w:rsidRPr="00B038B3" w:rsidRDefault="00F41894" w:rsidP="00F41894">
      <w:pPr>
        <w:autoSpaceDE w:val="0"/>
        <w:autoSpaceDN w:val="0"/>
        <w:adjustRightInd w:val="0"/>
        <w:jc w:val="both"/>
        <w:rPr>
          <w:b/>
        </w:rPr>
      </w:pPr>
      <w:r w:rsidRPr="00B038B3">
        <w:rPr>
          <w:b/>
        </w:rPr>
        <w:t>Naknada štete</w:t>
      </w:r>
    </w:p>
    <w:p w:rsidR="00F41894" w:rsidRPr="00F41894" w:rsidRDefault="00F41894" w:rsidP="00F41894">
      <w:pPr>
        <w:autoSpaceDE w:val="0"/>
        <w:autoSpaceDN w:val="0"/>
        <w:adjustRightInd w:val="0"/>
        <w:jc w:val="both"/>
      </w:pPr>
      <w:r w:rsidRPr="00B038B3">
        <w:t>U slučaju da izv</w:t>
      </w:r>
      <w:r>
        <w:t xml:space="preserve">ršilac </w:t>
      </w:r>
      <w:r w:rsidRPr="00B038B3">
        <w:t xml:space="preserve"> ne ispuni svoje obaveze iz ugovora naručilac ima pravo da zahtijeva naknadu štete koju je usled toga pretrpio, a koja prevazilazi iznos koji je pokriven garancijom za dobro izvršenje ugovora i polisom osiguranja od profesionalne odgovornosti.  </w:t>
      </w:r>
    </w:p>
    <w:p w:rsidR="00F41894" w:rsidRPr="00F41894" w:rsidRDefault="00F41894" w:rsidP="00F41894">
      <w:pPr>
        <w:jc w:val="both"/>
        <w:rPr>
          <w:color w:val="000000"/>
          <w:lang/>
        </w:rPr>
      </w:pPr>
      <w:bookmarkStart w:id="13" w:name="_GoBack"/>
      <w:bookmarkEnd w:id="13"/>
      <w:r w:rsidRPr="00B038B3">
        <w:rPr>
          <w:b/>
          <w:color w:val="000000"/>
          <w:lang/>
        </w:rPr>
        <w:t>Antikorupcijska klauzula:</w:t>
      </w:r>
      <w:r w:rsidRPr="00B038B3">
        <w:rPr>
          <w:color w:val="000000"/>
          <w:lang/>
        </w:rPr>
        <w:t xml:space="preserve"> Ugovor o javnoj nabavci zaključen uz kršenje antikorupcijskog pravila iz člana 38 Zakona o javnim nabavkama Crne Gore, ništav je. </w:t>
      </w:r>
    </w:p>
    <w:p w:rsidR="00987B22" w:rsidRPr="00F41894" w:rsidRDefault="00F41894" w:rsidP="00F41894">
      <w:pPr>
        <w:jc w:val="both"/>
        <w:rPr>
          <w:color w:val="000000"/>
          <w:lang w:val="pl-PL"/>
        </w:rPr>
      </w:pPr>
      <w:r w:rsidRPr="00B038B3">
        <w:rPr>
          <w:b/>
          <w:color w:val="000000"/>
          <w:lang w:val="pl-PL"/>
        </w:rPr>
        <w:t>Rješavanje sporova:</w:t>
      </w:r>
      <w:r w:rsidRPr="00B038B3">
        <w:rPr>
          <w:color w:val="000000"/>
          <w:lang w:val="pl-PL"/>
        </w:rPr>
        <w:t xml:space="preserve"> Nastali sporovi koji se ne riješi sporazumno, rješavaće se kod nadležnog suda u Crnoj Gori. Rješavanje spornih pitanja, ne može uticati na rok i kvalitet ugovorenih radova.</w:t>
      </w:r>
      <w:r w:rsidRPr="00B038B3">
        <w:t>.</w:t>
      </w:r>
      <w:r w:rsidRPr="00B038B3">
        <w:rPr>
          <w:vertAlign w:val="superscript"/>
        </w:rPr>
        <w:t xml:space="preserve"> </w:t>
      </w:r>
    </w:p>
    <w:p w:rsidR="004E02BD" w:rsidRPr="00F41894" w:rsidRDefault="00F41894" w:rsidP="004E02BD">
      <w:pPr>
        <w:jc w:val="both"/>
        <w:rPr>
          <w:color w:val="000000"/>
          <w:lang w:val="sl-SI"/>
        </w:rPr>
      </w:pPr>
      <w:r w:rsidRPr="00D472DE">
        <w:rPr>
          <w:color w:val="000000"/>
          <w:lang w:val="sl-SI"/>
        </w:rPr>
        <w:t>Na sva prava i obaveze Ugovornih strana, a koja nijesu regulisana Ugovorom, primjenjuju važeći zakonski i podzakonski propisi države Crne Gore.</w:t>
      </w:r>
    </w:p>
    <w:p w:rsidR="004E02BD" w:rsidRPr="00D472DE" w:rsidRDefault="004E02BD" w:rsidP="004E02BD">
      <w:pPr>
        <w:jc w:val="both"/>
        <w:rPr>
          <w:color w:val="000000"/>
        </w:rPr>
      </w:pPr>
      <w:r w:rsidRPr="00D472DE">
        <w:rPr>
          <w:color w:val="000000"/>
        </w:rPr>
        <w:t>Ugovor će se smatrati zaključenim i stupa na snagu danom potpisivanja i ovjere od strane ovlašćenih predstavnika Ugovornih strana.</w:t>
      </w:r>
    </w:p>
    <w:p w:rsidR="004E02BD" w:rsidRPr="00D472DE" w:rsidRDefault="004E02BD" w:rsidP="004E02BD">
      <w:pPr>
        <w:jc w:val="both"/>
        <w:rPr>
          <w:rFonts w:eastAsia="PMingLiU"/>
          <w:lang w:val="sl-SI" w:eastAsia="zh-TW"/>
        </w:rPr>
      </w:pPr>
    </w:p>
    <w:p w:rsidR="005A5633" w:rsidRPr="00D472DE" w:rsidRDefault="005A5633" w:rsidP="005A5633">
      <w:pPr>
        <w:jc w:val="both"/>
        <w:rPr>
          <w:color w:val="000000"/>
          <w:lang/>
        </w:rPr>
      </w:pPr>
    </w:p>
    <w:p w:rsidR="005A5633" w:rsidRPr="00D472DE" w:rsidRDefault="005A5633" w:rsidP="005A5633">
      <w:pPr>
        <w:jc w:val="both"/>
        <w:rPr>
          <w:color w:val="000000"/>
          <w:lang/>
        </w:rPr>
      </w:pPr>
      <w:r w:rsidRPr="00D472DE">
        <w:rPr>
          <w:color w:val="000000"/>
          <w:lang/>
        </w:rPr>
        <w:t>___________________________________________</w:t>
      </w:r>
    </w:p>
    <w:p w:rsidR="005A5633" w:rsidRPr="00D472DE" w:rsidRDefault="005A5633" w:rsidP="005A5633">
      <w:pPr>
        <w:jc w:val="both"/>
        <w:rPr>
          <w:b/>
          <w:bCs/>
          <w:color w:val="000000"/>
          <w:lang/>
        </w:rPr>
      </w:pPr>
    </w:p>
    <w:p w:rsidR="005A5633" w:rsidRPr="00D472DE" w:rsidRDefault="005A5633" w:rsidP="005A5633">
      <w:pPr>
        <w:jc w:val="both"/>
        <w:rPr>
          <w:b/>
          <w:bCs/>
          <w:color w:val="FF0000"/>
          <w:lang/>
        </w:rPr>
      </w:pPr>
      <w:r w:rsidRPr="00D472DE">
        <w:rPr>
          <w:color w:val="000000"/>
          <w:lang/>
        </w:rPr>
        <w:sym w:font="Wingdings" w:char="F0A8"/>
      </w:r>
      <w:r w:rsidRPr="00D472DE">
        <w:rPr>
          <w:color w:val="000000"/>
          <w:lang/>
        </w:rPr>
        <w:t xml:space="preserve"> Ugovor o javnoj nabavci tokom njegovog trajanja može da se izmijeni bez sprovođenja novog postupka javne nabavke u skladu sa članom 151 Zakona o javnim nabavkama: ____(</w:t>
      </w:r>
      <w:r w:rsidRPr="00D472DE">
        <w:rPr>
          <w:i/>
          <w:color w:val="000000"/>
          <w:u w:val="single"/>
          <w:lang/>
        </w:rPr>
        <w:t>navesti  razlog izmjene u skladu sa članom 151 tačka 1 Zakona o javnim nabavkama</w:t>
      </w:r>
      <w:r w:rsidRPr="00D472DE">
        <w:rPr>
          <w:color w:val="000000"/>
          <w:u w:val="single"/>
          <w:lang/>
        </w:rPr>
        <w:t>)</w:t>
      </w:r>
      <w:r w:rsidRPr="00D472DE">
        <w:rPr>
          <w:color w:val="000000"/>
          <w:vertAlign w:val="superscript"/>
          <w:lang/>
        </w:rPr>
        <w:footnoteReference w:id="11"/>
      </w:r>
    </w:p>
    <w:p w:rsidR="005A5633" w:rsidRDefault="005A5633" w:rsidP="005A5633">
      <w:pPr>
        <w:jc w:val="both"/>
        <w:rPr>
          <w:b/>
          <w:bCs/>
          <w:color w:val="FF0000"/>
          <w:lang/>
        </w:rPr>
      </w:pPr>
    </w:p>
    <w:p w:rsidR="00F41894" w:rsidRDefault="00F41894" w:rsidP="005A5633">
      <w:pPr>
        <w:jc w:val="both"/>
        <w:rPr>
          <w:b/>
          <w:bCs/>
          <w:color w:val="FF0000"/>
          <w:lang/>
        </w:rPr>
      </w:pPr>
    </w:p>
    <w:p w:rsidR="00F41894" w:rsidRDefault="00F41894" w:rsidP="005A5633">
      <w:pPr>
        <w:jc w:val="both"/>
        <w:rPr>
          <w:b/>
          <w:bCs/>
          <w:color w:val="FF0000"/>
          <w:lang/>
        </w:rPr>
      </w:pPr>
    </w:p>
    <w:p w:rsidR="00F41894" w:rsidRDefault="00F41894" w:rsidP="005A5633">
      <w:pPr>
        <w:jc w:val="both"/>
        <w:rPr>
          <w:b/>
          <w:bCs/>
          <w:color w:val="FF0000"/>
          <w:lang/>
        </w:rPr>
      </w:pPr>
    </w:p>
    <w:p w:rsidR="00F41894" w:rsidRDefault="00F41894" w:rsidP="005A5633">
      <w:pPr>
        <w:jc w:val="both"/>
        <w:rPr>
          <w:b/>
          <w:bCs/>
          <w:color w:val="FF0000"/>
          <w:lang/>
        </w:rPr>
      </w:pPr>
    </w:p>
    <w:p w:rsidR="00F41894" w:rsidRDefault="00F41894" w:rsidP="005A5633">
      <w:pPr>
        <w:jc w:val="both"/>
        <w:rPr>
          <w:b/>
          <w:bCs/>
          <w:color w:val="FF0000"/>
          <w:lang/>
        </w:rPr>
      </w:pPr>
    </w:p>
    <w:p w:rsidR="00F41894" w:rsidRDefault="00F41894" w:rsidP="005A5633">
      <w:pPr>
        <w:jc w:val="both"/>
        <w:rPr>
          <w:b/>
          <w:bCs/>
          <w:color w:val="FF0000"/>
          <w:lang/>
        </w:rPr>
      </w:pPr>
    </w:p>
    <w:p w:rsidR="00987B22" w:rsidRPr="00D472DE" w:rsidRDefault="00987B22" w:rsidP="005A5633">
      <w:pPr>
        <w:jc w:val="both"/>
        <w:rPr>
          <w:b/>
          <w:bCs/>
          <w:color w:val="FF0000"/>
          <w:lang/>
        </w:rPr>
      </w:pPr>
    </w:p>
    <w:p w:rsidR="005A5633" w:rsidRPr="00F41894" w:rsidRDefault="005A5633" w:rsidP="00F41894">
      <w:pPr>
        <w:pStyle w:val="ListParagraph"/>
        <w:keepNext/>
        <w:keepLines/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/>
        </w:rPr>
      </w:pPr>
      <w:bookmarkStart w:id="14" w:name="_Toc62730566"/>
      <w:r w:rsidRPr="00F41894">
        <w:rPr>
          <w:b/>
          <w:lang/>
        </w:rPr>
        <w:lastRenderedPageBreak/>
        <w:t>ZAHTJEV ZA POJAŠNJENJE ILI IZMJENU I DOPUNU TENDERSKE DOKUMENTACIJE</w:t>
      </w:r>
      <w:bookmarkEnd w:id="14"/>
    </w:p>
    <w:p w:rsidR="005A5633" w:rsidRPr="00D472DE" w:rsidRDefault="005A5633" w:rsidP="005A5633">
      <w:pPr>
        <w:jc w:val="both"/>
        <w:rPr>
          <w:lang/>
        </w:rPr>
      </w:pPr>
    </w:p>
    <w:p w:rsidR="005A5633" w:rsidRPr="00D472DE" w:rsidRDefault="005A5633" w:rsidP="005A5633">
      <w:pPr>
        <w:autoSpaceDE w:val="0"/>
        <w:autoSpaceDN w:val="0"/>
        <w:adjustRightInd w:val="0"/>
        <w:jc w:val="both"/>
        <w:rPr>
          <w:lang/>
        </w:rPr>
      </w:pPr>
      <w:r w:rsidRPr="00D472DE">
        <w:rPr>
          <w:lang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5A5633" w:rsidRPr="00D472DE" w:rsidRDefault="005A5633" w:rsidP="005A5633">
      <w:pPr>
        <w:jc w:val="both"/>
        <w:rPr>
          <w:lang/>
        </w:rPr>
      </w:pPr>
    </w:p>
    <w:p w:rsidR="005A5633" w:rsidRPr="00D472DE" w:rsidRDefault="005A5633" w:rsidP="005A5633">
      <w:pPr>
        <w:jc w:val="both"/>
        <w:rPr>
          <w:lang/>
        </w:rPr>
      </w:pPr>
      <w:r w:rsidRPr="00D472DE">
        <w:rPr>
          <w:lang/>
        </w:rPr>
        <w:t>Privredni subjekat ima pravo da pisanim zahtjevom traži od naručioca pojašnjenje tenderske dokumentacije najkasnije deset dana prije isteka roka određenog za dostavljanje ponuda.</w:t>
      </w:r>
    </w:p>
    <w:p w:rsidR="005A5633" w:rsidRPr="00D472DE" w:rsidRDefault="005A5633" w:rsidP="005A5633">
      <w:pPr>
        <w:jc w:val="both"/>
        <w:rPr>
          <w:lang/>
        </w:rPr>
      </w:pPr>
    </w:p>
    <w:p w:rsidR="005A5633" w:rsidRPr="00D472DE" w:rsidRDefault="005A5633" w:rsidP="005A5633">
      <w:pPr>
        <w:jc w:val="both"/>
        <w:rPr>
          <w:color w:val="000000"/>
          <w:lang/>
        </w:rPr>
      </w:pPr>
      <w:r w:rsidRPr="00D472DE">
        <w:rPr>
          <w:color w:val="000000"/>
          <w:lang/>
        </w:rPr>
        <w:t>Zahtjev se podnosi isključivo putem ESJN-a.</w:t>
      </w:r>
    </w:p>
    <w:p w:rsidR="005A5633" w:rsidRPr="00D472DE" w:rsidRDefault="005A5633" w:rsidP="005A5633">
      <w:pPr>
        <w:jc w:val="both"/>
        <w:rPr>
          <w:color w:val="000000"/>
          <w:lang/>
        </w:rPr>
      </w:pPr>
    </w:p>
    <w:p w:rsidR="005A5633" w:rsidRPr="00D472DE" w:rsidRDefault="005A5633" w:rsidP="005A5633">
      <w:pPr>
        <w:jc w:val="both"/>
        <w:rPr>
          <w:color w:val="000000"/>
          <w:lang/>
        </w:rPr>
      </w:pPr>
    </w:p>
    <w:p w:rsidR="005A5633" w:rsidRPr="00D472DE" w:rsidRDefault="005A5633" w:rsidP="005A5633">
      <w:pPr>
        <w:jc w:val="both"/>
        <w:rPr>
          <w:color w:val="000000"/>
          <w:lang/>
        </w:rPr>
      </w:pPr>
    </w:p>
    <w:p w:rsidR="005A5633" w:rsidRPr="00D472DE" w:rsidRDefault="005A5633" w:rsidP="005A5633">
      <w:pPr>
        <w:jc w:val="both"/>
        <w:rPr>
          <w:color w:val="000000"/>
          <w:lang/>
        </w:rPr>
      </w:pPr>
    </w:p>
    <w:p w:rsidR="005A5633" w:rsidRPr="00D472DE" w:rsidRDefault="005A5633" w:rsidP="005A5633">
      <w:pPr>
        <w:jc w:val="both"/>
        <w:rPr>
          <w:color w:val="000000"/>
          <w:lang/>
        </w:rPr>
      </w:pPr>
    </w:p>
    <w:p w:rsidR="005A5633" w:rsidRPr="00D472DE" w:rsidRDefault="005A5633" w:rsidP="005A5633">
      <w:pPr>
        <w:jc w:val="both"/>
        <w:rPr>
          <w:color w:val="000000"/>
          <w:lang/>
        </w:rPr>
      </w:pPr>
    </w:p>
    <w:p w:rsidR="005A5633" w:rsidRPr="00D472DE" w:rsidRDefault="005A5633" w:rsidP="005A5633">
      <w:pPr>
        <w:jc w:val="both"/>
        <w:rPr>
          <w:color w:val="000000"/>
          <w:lang/>
        </w:rPr>
      </w:pPr>
    </w:p>
    <w:p w:rsidR="005A5633" w:rsidRPr="00D472DE" w:rsidRDefault="005A5633" w:rsidP="005A5633">
      <w:pPr>
        <w:jc w:val="both"/>
        <w:rPr>
          <w:color w:val="000000"/>
          <w:lang/>
        </w:rPr>
      </w:pPr>
    </w:p>
    <w:p w:rsidR="005A5633" w:rsidRPr="00D472DE" w:rsidRDefault="005A5633" w:rsidP="005A5633">
      <w:pPr>
        <w:jc w:val="both"/>
        <w:rPr>
          <w:color w:val="000000"/>
          <w:lang/>
        </w:rPr>
      </w:pPr>
    </w:p>
    <w:p w:rsidR="005A5633" w:rsidRPr="00D472DE" w:rsidRDefault="005A5633" w:rsidP="005A5633">
      <w:pPr>
        <w:jc w:val="both"/>
        <w:rPr>
          <w:color w:val="000000"/>
          <w:lang/>
        </w:rPr>
      </w:pPr>
    </w:p>
    <w:p w:rsidR="005A5633" w:rsidRDefault="005A5633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Default="00987B22" w:rsidP="005A5633">
      <w:pPr>
        <w:jc w:val="both"/>
        <w:rPr>
          <w:color w:val="000000"/>
          <w:lang/>
        </w:rPr>
      </w:pPr>
    </w:p>
    <w:p w:rsidR="00987B22" w:rsidRPr="00D472DE" w:rsidRDefault="00987B22" w:rsidP="005A5633">
      <w:pPr>
        <w:jc w:val="both"/>
        <w:rPr>
          <w:color w:val="000000"/>
          <w:lang/>
        </w:rPr>
      </w:pPr>
    </w:p>
    <w:p w:rsidR="005A5633" w:rsidRPr="00D472DE" w:rsidRDefault="005A5633" w:rsidP="005A5633">
      <w:pPr>
        <w:jc w:val="both"/>
        <w:rPr>
          <w:color w:val="000000"/>
          <w:lang/>
        </w:rPr>
      </w:pPr>
    </w:p>
    <w:p w:rsidR="005A5633" w:rsidRPr="00D472DE" w:rsidRDefault="005A5633" w:rsidP="005A5633">
      <w:pPr>
        <w:jc w:val="both"/>
        <w:rPr>
          <w:color w:val="000000"/>
          <w:lang/>
        </w:rPr>
      </w:pPr>
    </w:p>
    <w:p w:rsidR="005A5633" w:rsidRPr="00D472DE" w:rsidRDefault="005A5633" w:rsidP="00F41894">
      <w:pPr>
        <w:keepNext/>
        <w:keepLines/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/>
        </w:rPr>
      </w:pPr>
      <w:bookmarkStart w:id="15" w:name="_Toc416180136"/>
      <w:bookmarkStart w:id="16" w:name="_Toc508349235"/>
      <w:bookmarkStart w:id="17" w:name="_Toc62730567"/>
      <w:r w:rsidRPr="00D472DE">
        <w:rPr>
          <w:b/>
          <w:lang/>
        </w:rPr>
        <w:lastRenderedPageBreak/>
        <w:t>IZJAVA NARUČIOCA O NEPOSTOJANJU SUKOBA INTERESA</w:t>
      </w:r>
      <w:bookmarkEnd w:id="15"/>
      <w:bookmarkEnd w:id="16"/>
      <w:bookmarkEnd w:id="17"/>
    </w:p>
    <w:p w:rsidR="005A5633" w:rsidRPr="00D472DE" w:rsidRDefault="005A5633" w:rsidP="005A5633">
      <w:pPr>
        <w:tabs>
          <w:tab w:val="left" w:pos="1701"/>
          <w:tab w:val="left" w:pos="4820"/>
        </w:tabs>
        <w:jc w:val="both"/>
        <w:rPr>
          <w:color w:val="000000"/>
          <w:u w:val="single"/>
          <w:lang/>
        </w:rPr>
      </w:pPr>
    </w:p>
    <w:p w:rsidR="005A5633" w:rsidRPr="00D472DE" w:rsidRDefault="005A5633" w:rsidP="005A5633">
      <w:pPr>
        <w:tabs>
          <w:tab w:val="left" w:pos="1701"/>
          <w:tab w:val="left" w:pos="4820"/>
        </w:tabs>
        <w:jc w:val="both"/>
        <w:rPr>
          <w:color w:val="000000"/>
          <w:u w:val="single"/>
          <w:lang/>
        </w:rPr>
      </w:pPr>
    </w:p>
    <w:p w:rsidR="005A5633" w:rsidRDefault="005A5633" w:rsidP="00987B22">
      <w:pPr>
        <w:tabs>
          <w:tab w:val="left" w:pos="1701"/>
          <w:tab w:val="left" w:pos="4820"/>
        </w:tabs>
        <w:jc w:val="both"/>
        <w:rPr>
          <w:color w:val="000000"/>
          <w:u w:val="single"/>
          <w:lang/>
        </w:rPr>
      </w:pPr>
      <w:r w:rsidRPr="00D472DE">
        <w:rPr>
          <w:color w:val="000000"/>
          <w:u w:val="single"/>
          <w:lang/>
        </w:rPr>
        <w:t xml:space="preserve"> </w:t>
      </w:r>
      <w:r w:rsidR="00987B22">
        <w:rPr>
          <w:color w:val="000000"/>
          <w:u w:val="single"/>
          <w:lang/>
        </w:rPr>
        <w:t>NARUČILAC „SPORTSKI OBJEKTI“ DOO Podgorica</w:t>
      </w:r>
    </w:p>
    <w:p w:rsidR="00987B22" w:rsidRDefault="00987B22" w:rsidP="00987B22">
      <w:pPr>
        <w:tabs>
          <w:tab w:val="left" w:pos="1701"/>
          <w:tab w:val="left" w:pos="4820"/>
        </w:tabs>
        <w:jc w:val="both"/>
        <w:rPr>
          <w:color w:val="000000"/>
          <w:u w:val="single"/>
          <w:lang/>
        </w:rPr>
      </w:pPr>
      <w:r>
        <w:rPr>
          <w:color w:val="000000"/>
          <w:u w:val="single"/>
          <w:lang/>
        </w:rPr>
        <w:t>Djel.broj. 4001/22-a</w:t>
      </w:r>
    </w:p>
    <w:p w:rsidR="00987B22" w:rsidRPr="00D472DE" w:rsidRDefault="00987B22" w:rsidP="00987B22">
      <w:pPr>
        <w:tabs>
          <w:tab w:val="left" w:pos="1701"/>
          <w:tab w:val="left" w:pos="4820"/>
        </w:tabs>
        <w:jc w:val="both"/>
        <w:rPr>
          <w:b/>
          <w:bCs/>
          <w:color w:val="000000"/>
          <w:lang/>
        </w:rPr>
      </w:pPr>
      <w:r>
        <w:rPr>
          <w:color w:val="000000"/>
          <w:u w:val="single"/>
          <w:lang/>
        </w:rPr>
        <w:t>Podgorica 17.03.2022.</w:t>
      </w:r>
    </w:p>
    <w:p w:rsidR="005A5633" w:rsidRPr="00D472DE" w:rsidRDefault="005A5633" w:rsidP="005A5633">
      <w:pPr>
        <w:jc w:val="both"/>
        <w:rPr>
          <w:b/>
          <w:bCs/>
          <w:color w:val="000000"/>
          <w:lang/>
        </w:rPr>
      </w:pPr>
    </w:p>
    <w:p w:rsidR="005A5633" w:rsidRPr="00D472DE" w:rsidRDefault="005A5633" w:rsidP="00987B22">
      <w:pPr>
        <w:tabs>
          <w:tab w:val="left" w:pos="3290"/>
        </w:tabs>
        <w:ind w:firstLine="708"/>
        <w:jc w:val="both"/>
        <w:rPr>
          <w:color w:val="000000"/>
          <w:lang/>
        </w:rPr>
      </w:pPr>
      <w:r w:rsidRPr="00D472DE">
        <w:rPr>
          <w:color w:val="000000"/>
          <w:lang/>
        </w:rPr>
        <w:t xml:space="preserve">U skladu sa članom 43 stav 1 Zakona o javnim nabavkama („Službeni list CG”, br.74/19), </w:t>
      </w:r>
    </w:p>
    <w:p w:rsidR="005A5633" w:rsidRPr="00D472DE" w:rsidRDefault="005A5633" w:rsidP="005A5633">
      <w:pPr>
        <w:tabs>
          <w:tab w:val="left" w:pos="3290"/>
        </w:tabs>
        <w:jc w:val="center"/>
        <w:rPr>
          <w:b/>
          <w:bCs/>
          <w:color w:val="000000"/>
          <w:lang/>
        </w:rPr>
      </w:pPr>
      <w:r w:rsidRPr="00D472DE">
        <w:rPr>
          <w:b/>
          <w:bCs/>
          <w:color w:val="000000"/>
          <w:lang/>
        </w:rPr>
        <w:t>Izjavljujem</w:t>
      </w:r>
    </w:p>
    <w:p w:rsidR="005A5633" w:rsidRPr="00D472DE" w:rsidRDefault="005A5633" w:rsidP="005A5633">
      <w:pPr>
        <w:tabs>
          <w:tab w:val="left" w:pos="3290"/>
        </w:tabs>
        <w:jc w:val="both"/>
        <w:rPr>
          <w:color w:val="000000"/>
          <w:lang/>
        </w:rPr>
      </w:pPr>
    </w:p>
    <w:p w:rsidR="005A5633" w:rsidRPr="00F41894" w:rsidRDefault="005A5633" w:rsidP="00F41894">
      <w:pPr>
        <w:jc w:val="both"/>
        <w:rPr>
          <w:b/>
        </w:rPr>
      </w:pPr>
      <w:r w:rsidRPr="00D472DE">
        <w:rPr>
          <w:color w:val="000000"/>
          <w:lang/>
        </w:rPr>
        <w:t>da u postupku javne nabavke</w:t>
      </w:r>
      <w:r w:rsidR="00F41894">
        <w:rPr>
          <w:color w:val="000000"/>
          <w:lang/>
        </w:rPr>
        <w:t xml:space="preserve"> 01.OP/22, </w:t>
      </w:r>
      <w:r w:rsidRPr="00D472DE">
        <w:rPr>
          <w:color w:val="000000"/>
          <w:lang/>
        </w:rPr>
        <w:t xml:space="preserve">iz Plana javne nabavke </w:t>
      </w:r>
      <w:r w:rsidR="00F41894">
        <w:rPr>
          <w:color w:val="000000"/>
          <w:lang/>
        </w:rPr>
        <w:t>za 2022.g.</w:t>
      </w:r>
      <w:r w:rsidRPr="00D472DE">
        <w:rPr>
          <w:color w:val="000000"/>
          <w:lang/>
        </w:rPr>
        <w:t xml:space="preserve"> </w:t>
      </w:r>
      <w:r w:rsidR="00F41894">
        <w:rPr>
          <w:color w:val="000000"/>
          <w:lang/>
        </w:rPr>
        <w:t xml:space="preserve">–šifra Plana 2691, redni broj 55, </w:t>
      </w:r>
      <w:r w:rsidRPr="00D472DE">
        <w:rPr>
          <w:color w:val="000000"/>
          <w:lang/>
        </w:rPr>
        <w:t xml:space="preserve">za nabavku </w:t>
      </w:r>
      <w:r w:rsidR="00F41894">
        <w:rPr>
          <w:color w:val="000000"/>
          <w:lang/>
        </w:rPr>
        <w:t xml:space="preserve">usluga: </w:t>
      </w:r>
      <w:r w:rsidR="00F41894" w:rsidRPr="00F41894">
        <w:rPr>
          <w:b/>
        </w:rPr>
        <w:t>Izrada idejnog rješenja i Glavnog projekta natkrivanja otvorenog olimpijskog bazena Gradski bazena SC “Morača” Podgorica , shodno revidovanom projektnom zadataku broj 1659/22 od 15.02.2022.</w:t>
      </w:r>
      <w:r w:rsidR="00F41894">
        <w:rPr>
          <w:b/>
        </w:rPr>
        <w:t xml:space="preserve">g., </w:t>
      </w:r>
      <w:r w:rsidRPr="00D472DE">
        <w:rPr>
          <w:color w:val="000000"/>
          <w:lang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F41894" w:rsidRDefault="00F41894" w:rsidP="005A5633">
      <w:pPr>
        <w:tabs>
          <w:tab w:val="left" w:pos="3290"/>
        </w:tabs>
        <w:jc w:val="both"/>
        <w:rPr>
          <w:color w:val="000000"/>
          <w:lang/>
        </w:rPr>
      </w:pPr>
    </w:p>
    <w:p w:rsidR="00F41894" w:rsidRPr="00D472DE" w:rsidRDefault="00F41894" w:rsidP="005A5633">
      <w:pPr>
        <w:tabs>
          <w:tab w:val="left" w:pos="3290"/>
        </w:tabs>
        <w:jc w:val="both"/>
        <w:rPr>
          <w:color w:val="000000"/>
          <w:lang/>
        </w:rPr>
      </w:pPr>
    </w:p>
    <w:p w:rsidR="005A5633" w:rsidRPr="00D472DE" w:rsidRDefault="005A5633" w:rsidP="00F41894">
      <w:pPr>
        <w:tabs>
          <w:tab w:val="left" w:pos="3290"/>
        </w:tabs>
        <w:rPr>
          <w:color w:val="000000"/>
          <w:lang/>
        </w:rPr>
      </w:pPr>
      <w:r w:rsidRPr="00D472DE">
        <w:rPr>
          <w:color w:val="000000"/>
          <w:lang/>
        </w:rPr>
        <w:t xml:space="preserve">Ovlašćeno lice naručioca </w:t>
      </w:r>
      <w:r w:rsidR="00CF238F" w:rsidRPr="00D472DE">
        <w:rPr>
          <w:color w:val="000000"/>
          <w:lang/>
        </w:rPr>
        <w:t>mr Vojislav Marković</w:t>
      </w:r>
    </w:p>
    <w:p w:rsidR="00CF238F" w:rsidRPr="00D472DE" w:rsidRDefault="005A5633" w:rsidP="00F41894">
      <w:pPr>
        <w:tabs>
          <w:tab w:val="left" w:pos="3290"/>
        </w:tabs>
        <w:ind w:left="5664" w:firstLine="708"/>
        <w:rPr>
          <w:i/>
          <w:iCs/>
          <w:color w:val="000000"/>
          <w:lang/>
        </w:rPr>
      </w:pPr>
      <w:r w:rsidRPr="00D472DE">
        <w:rPr>
          <w:i/>
          <w:iCs/>
          <w:color w:val="000000"/>
          <w:lang/>
        </w:rPr>
        <w:t xml:space="preserve">                  s.r.</w:t>
      </w:r>
    </w:p>
    <w:p w:rsidR="003D75A1" w:rsidRPr="00D472DE" w:rsidRDefault="003D75A1" w:rsidP="00CF238F">
      <w:pPr>
        <w:tabs>
          <w:tab w:val="left" w:pos="3290"/>
        </w:tabs>
        <w:rPr>
          <w:color w:val="000000"/>
          <w:lang/>
        </w:rPr>
      </w:pPr>
    </w:p>
    <w:p w:rsidR="005A5633" w:rsidRPr="00D472DE" w:rsidRDefault="005A5633" w:rsidP="00CF238F">
      <w:pPr>
        <w:tabs>
          <w:tab w:val="left" w:pos="3290"/>
        </w:tabs>
        <w:rPr>
          <w:i/>
          <w:iCs/>
          <w:color w:val="000000"/>
          <w:lang/>
        </w:rPr>
      </w:pPr>
      <w:r w:rsidRPr="00D472DE">
        <w:rPr>
          <w:color w:val="000000"/>
          <w:lang/>
        </w:rPr>
        <w:t>Lice koje je učestvovalo u planiranju javne nabavke</w:t>
      </w:r>
      <w:r w:rsidR="00CF238F" w:rsidRPr="00D472DE">
        <w:rPr>
          <w:color w:val="000000"/>
          <w:lang/>
        </w:rPr>
        <w:t xml:space="preserve"> Goran Vujović,gradj.ing</w:t>
      </w:r>
    </w:p>
    <w:p w:rsidR="005A5633" w:rsidRPr="00D472DE" w:rsidRDefault="005A5633" w:rsidP="005A5633">
      <w:pPr>
        <w:ind w:left="6372"/>
        <w:jc w:val="center"/>
        <w:rPr>
          <w:i/>
          <w:iCs/>
          <w:color w:val="000000"/>
          <w:lang/>
        </w:rPr>
      </w:pPr>
      <w:r w:rsidRPr="00D472DE">
        <w:rPr>
          <w:i/>
          <w:iCs/>
          <w:color w:val="000000"/>
          <w:lang/>
        </w:rPr>
        <w:t>s.r.</w:t>
      </w:r>
    </w:p>
    <w:p w:rsidR="00CF238F" w:rsidRPr="00D472DE" w:rsidRDefault="00CF238F" w:rsidP="005A5633">
      <w:pPr>
        <w:ind w:left="6372"/>
        <w:jc w:val="center"/>
        <w:rPr>
          <w:i/>
          <w:iCs/>
          <w:color w:val="000000"/>
          <w:lang/>
        </w:rPr>
      </w:pPr>
    </w:p>
    <w:p w:rsidR="00CF238F" w:rsidRPr="00D472DE" w:rsidRDefault="00CF238F" w:rsidP="005A5633">
      <w:pPr>
        <w:ind w:left="6372"/>
        <w:jc w:val="center"/>
        <w:rPr>
          <w:i/>
          <w:iCs/>
          <w:color w:val="000000"/>
          <w:lang/>
        </w:rPr>
      </w:pPr>
    </w:p>
    <w:p w:rsidR="005A5633" w:rsidRPr="00987B22" w:rsidRDefault="005A5633" w:rsidP="005A5633">
      <w:pPr>
        <w:tabs>
          <w:tab w:val="left" w:pos="3290"/>
        </w:tabs>
        <w:rPr>
          <w:i/>
          <w:iCs/>
          <w:color w:val="000000"/>
          <w:lang/>
        </w:rPr>
      </w:pPr>
      <w:r w:rsidRPr="00D472DE">
        <w:rPr>
          <w:iCs/>
          <w:color w:val="000000"/>
          <w:lang/>
        </w:rPr>
        <w:t xml:space="preserve">Član komisije </w:t>
      </w:r>
      <w:r w:rsidRPr="00D472DE">
        <w:rPr>
          <w:lang/>
        </w:rPr>
        <w:t>za sprovođenje postupka javne nabavk</w:t>
      </w:r>
      <w:r w:rsidRPr="00D472DE">
        <w:rPr>
          <w:iCs/>
          <w:color w:val="000000"/>
          <w:lang/>
        </w:rPr>
        <w:t>e</w:t>
      </w:r>
      <w:r w:rsidR="00CF238F" w:rsidRPr="00D472DE">
        <w:rPr>
          <w:color w:val="000000"/>
          <w:lang/>
        </w:rPr>
        <w:t xml:space="preserve"> </w:t>
      </w:r>
      <w:r w:rsidR="003D75A1" w:rsidRPr="00D472DE">
        <w:rPr>
          <w:color w:val="000000"/>
          <w:lang/>
        </w:rPr>
        <w:t>,Službenik za javne nabavke Snežana Sekulić,dipl.ecc</w:t>
      </w:r>
    </w:p>
    <w:p w:rsidR="005A5633" w:rsidRPr="00D472DE" w:rsidRDefault="005A5633" w:rsidP="005A5633">
      <w:pPr>
        <w:ind w:left="6372"/>
        <w:jc w:val="center"/>
        <w:rPr>
          <w:i/>
          <w:iCs/>
          <w:color w:val="000000"/>
          <w:lang/>
        </w:rPr>
      </w:pPr>
      <w:r w:rsidRPr="00D472DE">
        <w:rPr>
          <w:i/>
          <w:iCs/>
          <w:color w:val="000000"/>
          <w:lang/>
        </w:rPr>
        <w:t>s.r.</w:t>
      </w:r>
    </w:p>
    <w:p w:rsidR="00CF238F" w:rsidRPr="00D472DE" w:rsidRDefault="00CF238F" w:rsidP="00987B22">
      <w:pPr>
        <w:rPr>
          <w:i/>
          <w:iCs/>
          <w:color w:val="000000"/>
          <w:lang/>
        </w:rPr>
      </w:pPr>
    </w:p>
    <w:p w:rsidR="005A5633" w:rsidRPr="00D472DE" w:rsidRDefault="005A5633" w:rsidP="00CF238F">
      <w:pPr>
        <w:tabs>
          <w:tab w:val="left" w:pos="3290"/>
        </w:tabs>
        <w:rPr>
          <w:color w:val="000000"/>
          <w:lang/>
        </w:rPr>
      </w:pPr>
      <w:r w:rsidRPr="00D472DE">
        <w:rPr>
          <w:iCs/>
          <w:color w:val="000000"/>
          <w:lang/>
        </w:rPr>
        <w:t xml:space="preserve">Član komisije </w:t>
      </w:r>
      <w:r w:rsidRPr="00D472DE">
        <w:rPr>
          <w:lang/>
        </w:rPr>
        <w:t>za sprovođenje postupka javne nabavk</w:t>
      </w:r>
      <w:r w:rsidRPr="00D472DE">
        <w:rPr>
          <w:iCs/>
          <w:color w:val="000000"/>
          <w:lang/>
        </w:rPr>
        <w:t>e</w:t>
      </w:r>
      <w:r w:rsidR="00CF238F" w:rsidRPr="00D472DE">
        <w:rPr>
          <w:iCs/>
          <w:color w:val="000000"/>
          <w:lang/>
        </w:rPr>
        <w:t xml:space="preserve"> Emir Kajević,dipl.ecc</w:t>
      </w:r>
    </w:p>
    <w:p w:rsidR="005A5633" w:rsidRPr="00D472DE" w:rsidRDefault="005A5633" w:rsidP="005A5633">
      <w:pPr>
        <w:ind w:left="6372"/>
        <w:jc w:val="center"/>
        <w:rPr>
          <w:i/>
          <w:iCs/>
          <w:color w:val="000000"/>
          <w:lang/>
        </w:rPr>
      </w:pPr>
      <w:r w:rsidRPr="00D472DE">
        <w:rPr>
          <w:i/>
          <w:iCs/>
          <w:color w:val="000000"/>
          <w:lang/>
        </w:rPr>
        <w:t>s.r.</w:t>
      </w:r>
    </w:p>
    <w:p w:rsidR="003D75A1" w:rsidRPr="00D472DE" w:rsidRDefault="003D75A1" w:rsidP="005A5633">
      <w:pPr>
        <w:ind w:left="6372"/>
        <w:jc w:val="center"/>
        <w:rPr>
          <w:i/>
          <w:iCs/>
          <w:color w:val="000000"/>
          <w:lang/>
        </w:rPr>
      </w:pPr>
    </w:p>
    <w:p w:rsidR="003D75A1" w:rsidRPr="00D472DE" w:rsidRDefault="003D75A1" w:rsidP="005A5633">
      <w:pPr>
        <w:ind w:left="6372"/>
        <w:jc w:val="center"/>
        <w:rPr>
          <w:i/>
          <w:iCs/>
          <w:color w:val="000000"/>
          <w:lang/>
        </w:rPr>
      </w:pPr>
    </w:p>
    <w:p w:rsidR="005A5633" w:rsidRPr="00D472DE" w:rsidRDefault="005A5633" w:rsidP="003D75A1">
      <w:pPr>
        <w:tabs>
          <w:tab w:val="left" w:pos="3290"/>
        </w:tabs>
        <w:rPr>
          <w:color w:val="000000"/>
          <w:lang/>
        </w:rPr>
      </w:pPr>
      <w:r w:rsidRPr="00D472DE">
        <w:rPr>
          <w:iCs/>
          <w:color w:val="000000"/>
          <w:lang/>
        </w:rPr>
        <w:t xml:space="preserve">Član komisije </w:t>
      </w:r>
      <w:r w:rsidRPr="00D472DE">
        <w:rPr>
          <w:lang/>
        </w:rPr>
        <w:t>za sprovođenje postupka javne nabavk</w:t>
      </w:r>
      <w:r w:rsidRPr="00D472DE">
        <w:rPr>
          <w:iCs/>
          <w:color w:val="000000"/>
          <w:lang/>
        </w:rPr>
        <w:t>e</w:t>
      </w:r>
      <w:r w:rsidR="003D75A1" w:rsidRPr="00D472DE">
        <w:rPr>
          <w:color w:val="000000"/>
          <w:lang/>
        </w:rPr>
        <w:t xml:space="preserve"> </w:t>
      </w:r>
      <w:r w:rsidR="00987B22">
        <w:rPr>
          <w:color w:val="000000"/>
          <w:lang/>
        </w:rPr>
        <w:t>Novak Sokić</w:t>
      </w:r>
      <w:r w:rsidR="003D75A1" w:rsidRPr="00D472DE">
        <w:rPr>
          <w:color w:val="000000"/>
          <w:lang/>
        </w:rPr>
        <w:t xml:space="preserve">, </w:t>
      </w:r>
      <w:r w:rsidR="00987B22">
        <w:rPr>
          <w:color w:val="000000"/>
          <w:lang/>
        </w:rPr>
        <w:t>dipl.maš.ing</w:t>
      </w:r>
    </w:p>
    <w:p w:rsidR="005A5633" w:rsidRDefault="005A5633" w:rsidP="005A5633">
      <w:pPr>
        <w:ind w:left="6372"/>
        <w:jc w:val="center"/>
        <w:rPr>
          <w:i/>
          <w:iCs/>
          <w:color w:val="000000"/>
          <w:lang/>
        </w:rPr>
      </w:pPr>
      <w:r w:rsidRPr="00D472DE">
        <w:rPr>
          <w:i/>
          <w:iCs/>
          <w:color w:val="000000"/>
          <w:lang/>
        </w:rPr>
        <w:t>s.r.</w:t>
      </w:r>
    </w:p>
    <w:p w:rsidR="00987B22" w:rsidRDefault="00987B22" w:rsidP="005A5633">
      <w:pPr>
        <w:ind w:left="6372"/>
        <w:jc w:val="center"/>
        <w:rPr>
          <w:i/>
          <w:iCs/>
          <w:color w:val="000000"/>
          <w:lang/>
        </w:rPr>
      </w:pPr>
    </w:p>
    <w:p w:rsidR="00987B22" w:rsidRDefault="00987B22" w:rsidP="005A5633">
      <w:pPr>
        <w:ind w:left="6372"/>
        <w:jc w:val="center"/>
        <w:rPr>
          <w:i/>
          <w:iCs/>
          <w:color w:val="000000"/>
          <w:lang/>
        </w:rPr>
      </w:pPr>
    </w:p>
    <w:p w:rsidR="00987B22" w:rsidRDefault="00987B22" w:rsidP="005A5633">
      <w:pPr>
        <w:ind w:left="6372"/>
        <w:jc w:val="center"/>
        <w:rPr>
          <w:i/>
          <w:iCs/>
          <w:color w:val="000000"/>
          <w:lang/>
        </w:rPr>
      </w:pPr>
    </w:p>
    <w:p w:rsidR="00987B22" w:rsidRDefault="00987B22" w:rsidP="005A5633">
      <w:pPr>
        <w:ind w:left="6372"/>
        <w:jc w:val="center"/>
        <w:rPr>
          <w:i/>
          <w:iCs/>
          <w:color w:val="000000"/>
          <w:lang/>
        </w:rPr>
      </w:pPr>
    </w:p>
    <w:p w:rsidR="00987B22" w:rsidRDefault="00987B22" w:rsidP="005A5633">
      <w:pPr>
        <w:ind w:left="6372"/>
        <w:jc w:val="center"/>
        <w:rPr>
          <w:i/>
          <w:iCs/>
          <w:color w:val="000000"/>
          <w:lang/>
        </w:rPr>
      </w:pPr>
    </w:p>
    <w:p w:rsidR="00987B22" w:rsidRDefault="00987B22" w:rsidP="005A5633">
      <w:pPr>
        <w:ind w:left="6372"/>
        <w:jc w:val="center"/>
        <w:rPr>
          <w:i/>
          <w:iCs/>
          <w:color w:val="000000"/>
          <w:lang/>
        </w:rPr>
      </w:pPr>
    </w:p>
    <w:p w:rsidR="00987B22" w:rsidRPr="00D472DE" w:rsidRDefault="00987B22" w:rsidP="005A5633">
      <w:pPr>
        <w:ind w:left="6372"/>
        <w:jc w:val="center"/>
        <w:rPr>
          <w:i/>
          <w:iCs/>
          <w:color w:val="000000"/>
          <w:lang/>
        </w:rPr>
      </w:pPr>
    </w:p>
    <w:p w:rsidR="005A5633" w:rsidRPr="00D472DE" w:rsidRDefault="005A5633" w:rsidP="005A5633">
      <w:pPr>
        <w:jc w:val="both"/>
        <w:rPr>
          <w:b/>
          <w:bCs/>
          <w:color w:val="000000"/>
          <w:lang/>
        </w:rPr>
      </w:pPr>
    </w:p>
    <w:p w:rsidR="005A5633" w:rsidRPr="00D472DE" w:rsidRDefault="005A5633" w:rsidP="005A5633">
      <w:pPr>
        <w:jc w:val="both"/>
        <w:rPr>
          <w:b/>
          <w:bCs/>
          <w:color w:val="000000"/>
          <w:lang/>
        </w:rPr>
      </w:pPr>
    </w:p>
    <w:p w:rsidR="005A5633" w:rsidRPr="00D472DE" w:rsidRDefault="005A5633" w:rsidP="005A5633">
      <w:pPr>
        <w:jc w:val="both"/>
        <w:rPr>
          <w:b/>
          <w:bCs/>
          <w:color w:val="000000"/>
          <w:lang/>
        </w:rPr>
      </w:pPr>
    </w:p>
    <w:p w:rsidR="005A5633" w:rsidRPr="00D472DE" w:rsidRDefault="005A5633" w:rsidP="005A5633">
      <w:pPr>
        <w:jc w:val="both"/>
        <w:rPr>
          <w:b/>
          <w:bCs/>
          <w:color w:val="000000"/>
          <w:lang/>
        </w:rPr>
      </w:pPr>
    </w:p>
    <w:p w:rsidR="005A5633" w:rsidRPr="00D472DE" w:rsidRDefault="005A5633" w:rsidP="00F41894">
      <w:pPr>
        <w:keepNext/>
        <w:keepLines/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/>
        </w:rPr>
      </w:pPr>
      <w:bookmarkStart w:id="18" w:name="_Toc62730568"/>
      <w:r w:rsidRPr="00D472DE">
        <w:rPr>
          <w:b/>
          <w:lang/>
        </w:rPr>
        <w:t>UPUTSTVO O PRAVNOM SREDSTVU</w:t>
      </w:r>
      <w:bookmarkEnd w:id="18"/>
    </w:p>
    <w:p w:rsidR="005A5633" w:rsidRPr="00D472DE" w:rsidRDefault="005A5633" w:rsidP="005A5633">
      <w:pPr>
        <w:tabs>
          <w:tab w:val="left" w:pos="5760"/>
        </w:tabs>
        <w:jc w:val="center"/>
        <w:rPr>
          <w:color w:val="000000"/>
          <w:lang/>
        </w:rPr>
      </w:pPr>
    </w:p>
    <w:p w:rsidR="005A5633" w:rsidRPr="00D472DE" w:rsidRDefault="005A5633" w:rsidP="005A5633">
      <w:pPr>
        <w:tabs>
          <w:tab w:val="left" w:pos="5760"/>
        </w:tabs>
        <w:ind w:firstLine="567"/>
        <w:jc w:val="both"/>
        <w:rPr>
          <w:color w:val="000000"/>
          <w:lang/>
        </w:rPr>
      </w:pPr>
      <w:r w:rsidRPr="00D472DE">
        <w:rPr>
          <w:color w:val="000000"/>
          <w:lang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5A5633" w:rsidRPr="00D472DE" w:rsidRDefault="005A5633" w:rsidP="005A5633">
      <w:pPr>
        <w:tabs>
          <w:tab w:val="left" w:pos="5760"/>
        </w:tabs>
        <w:jc w:val="both"/>
        <w:rPr>
          <w:color w:val="000000"/>
          <w:lang/>
        </w:rPr>
      </w:pPr>
    </w:p>
    <w:p w:rsidR="005A5633" w:rsidRPr="00D472DE" w:rsidRDefault="005A5633" w:rsidP="005A5633">
      <w:pPr>
        <w:autoSpaceDE w:val="0"/>
        <w:autoSpaceDN w:val="0"/>
        <w:adjustRightInd w:val="0"/>
        <w:ind w:firstLine="567"/>
        <w:jc w:val="both"/>
        <w:rPr>
          <w:color w:val="000000"/>
          <w:lang/>
        </w:rPr>
      </w:pPr>
      <w:r w:rsidRPr="00D472DE">
        <w:rPr>
          <w:color w:val="000000"/>
          <w:lang/>
        </w:rPr>
        <w:t>Žalba se izjavljuje preko naručioca neposredno putem ESJN-a. Žalba koja nije podnesena na naprijed predviđeni način biće odbijena kao nedozvoljena.</w:t>
      </w:r>
    </w:p>
    <w:p w:rsidR="005A5633" w:rsidRPr="00D472DE" w:rsidRDefault="005A5633" w:rsidP="005A5633">
      <w:pPr>
        <w:autoSpaceDE w:val="0"/>
        <w:autoSpaceDN w:val="0"/>
        <w:adjustRightInd w:val="0"/>
        <w:ind w:firstLine="567"/>
        <w:jc w:val="both"/>
        <w:rPr>
          <w:color w:val="000000"/>
          <w:lang/>
        </w:rPr>
      </w:pPr>
    </w:p>
    <w:p w:rsidR="005A5633" w:rsidRPr="00D472DE" w:rsidRDefault="005A5633" w:rsidP="005A5633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/>
        </w:rPr>
      </w:pPr>
      <w:r w:rsidRPr="00D472DE">
        <w:rPr>
          <w:color w:val="000000"/>
          <w:lang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A5633" w:rsidRPr="00D472DE" w:rsidRDefault="005A5633" w:rsidP="005A5633">
      <w:pPr>
        <w:tabs>
          <w:tab w:val="left" w:pos="5760"/>
        </w:tabs>
        <w:ind w:firstLine="567"/>
        <w:jc w:val="both"/>
        <w:rPr>
          <w:color w:val="000000"/>
          <w:lang/>
        </w:rPr>
      </w:pPr>
    </w:p>
    <w:p w:rsidR="005A5633" w:rsidRPr="00D472DE" w:rsidRDefault="005A5633" w:rsidP="005A5633">
      <w:pPr>
        <w:tabs>
          <w:tab w:val="left" w:pos="5760"/>
        </w:tabs>
        <w:ind w:firstLine="567"/>
        <w:jc w:val="both"/>
        <w:rPr>
          <w:color w:val="000000"/>
          <w:lang/>
        </w:rPr>
      </w:pPr>
      <w:r w:rsidRPr="00D472DE">
        <w:rPr>
          <w:color w:val="000000"/>
          <w:lang/>
        </w:rPr>
        <w:t>Ukoliko je predmet nabavke podijeljen po partijama, a žalba se odnosi samo na određenu/e partiju/e, naknada se plaća u iznosu 1% od procijenjene vrijednosti javne nabavke te/tih partije/a.</w:t>
      </w:r>
    </w:p>
    <w:p w:rsidR="005A5633" w:rsidRPr="00D472DE" w:rsidRDefault="005A5633" w:rsidP="005A5633">
      <w:pPr>
        <w:tabs>
          <w:tab w:val="left" w:pos="5760"/>
        </w:tabs>
        <w:ind w:firstLine="567"/>
        <w:jc w:val="both"/>
        <w:rPr>
          <w:color w:val="000000"/>
          <w:lang/>
        </w:rPr>
      </w:pPr>
    </w:p>
    <w:p w:rsidR="005A5633" w:rsidRPr="00D472DE" w:rsidRDefault="005A5633" w:rsidP="005A5633">
      <w:pPr>
        <w:tabs>
          <w:tab w:val="left" w:pos="5760"/>
        </w:tabs>
        <w:ind w:firstLine="567"/>
        <w:jc w:val="both"/>
        <w:rPr>
          <w:color w:val="000000"/>
          <w:lang/>
        </w:rPr>
      </w:pPr>
      <w:r w:rsidRPr="00D472DE">
        <w:rPr>
          <w:color w:val="000000"/>
          <w:lang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D472DE">
          <w:rPr>
            <w:rStyle w:val="Hyperlink"/>
            <w:lang/>
          </w:rPr>
          <w:t>http://www.kontrola-nabavki.me/</w:t>
        </w:r>
      </w:hyperlink>
      <w:r w:rsidRPr="00D472DE">
        <w:rPr>
          <w:color w:val="000000"/>
          <w:lang/>
        </w:rPr>
        <w:t>.“.</w:t>
      </w:r>
    </w:p>
    <w:p w:rsidR="005A5633" w:rsidRPr="00D472DE" w:rsidRDefault="005A5633" w:rsidP="005A5633">
      <w:pPr>
        <w:tabs>
          <w:tab w:val="left" w:pos="5760"/>
        </w:tabs>
        <w:ind w:firstLine="567"/>
        <w:jc w:val="both"/>
        <w:rPr>
          <w:color w:val="000000"/>
          <w:lang/>
        </w:rPr>
      </w:pPr>
    </w:p>
    <w:p w:rsidR="005A5633" w:rsidRPr="00D472DE" w:rsidRDefault="005A5633" w:rsidP="005A5633">
      <w:pPr>
        <w:tabs>
          <w:tab w:val="left" w:pos="5760"/>
        </w:tabs>
        <w:ind w:firstLine="567"/>
        <w:jc w:val="both"/>
        <w:rPr>
          <w:color w:val="000000"/>
          <w:lang/>
        </w:rPr>
      </w:pPr>
    </w:p>
    <w:p w:rsidR="005A5633" w:rsidRPr="00D472DE" w:rsidRDefault="005A5633" w:rsidP="005A5633">
      <w:pPr>
        <w:tabs>
          <w:tab w:val="left" w:pos="5760"/>
        </w:tabs>
        <w:ind w:firstLine="567"/>
        <w:jc w:val="both"/>
        <w:rPr>
          <w:color w:val="000000"/>
          <w:lang/>
        </w:rPr>
      </w:pPr>
    </w:p>
    <w:sectPr w:rsidR="005A5633" w:rsidRPr="00D472DE" w:rsidSect="009A00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E36" w:rsidRDefault="00390E36" w:rsidP="005A5633">
      <w:r>
        <w:separator/>
      </w:r>
    </w:p>
  </w:endnote>
  <w:endnote w:type="continuationSeparator" w:id="0">
    <w:p w:rsidR="00390E36" w:rsidRDefault="00390E36" w:rsidP="005A56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E36" w:rsidRDefault="00390E36" w:rsidP="005A5633">
      <w:r>
        <w:separator/>
      </w:r>
    </w:p>
  </w:footnote>
  <w:footnote w:type="continuationSeparator" w:id="0">
    <w:p w:rsidR="00390E36" w:rsidRDefault="00390E36" w:rsidP="005A5633">
      <w:r>
        <w:continuationSeparator/>
      </w:r>
    </w:p>
  </w:footnote>
  <w:footnote w:id="1">
    <w:p w:rsidR="005A5633" w:rsidRPr="007F2BA0" w:rsidRDefault="005A5633" w:rsidP="005A5633">
      <w:pPr>
        <w:pStyle w:val="FootnoteText"/>
        <w:jc w:val="both"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/>
        </w:rPr>
        <w:t>Poziv za nadmetanje naručilac neposredno UNOSI na ESJN elektronskim putem;</w:t>
      </w:r>
    </w:p>
  </w:footnote>
  <w:footnote w:id="2">
    <w:p w:rsidR="005A5633" w:rsidRPr="007F2BA0" w:rsidRDefault="005A5633" w:rsidP="005A5633">
      <w:pPr>
        <w:pStyle w:val="FootnoteText"/>
        <w:jc w:val="both"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/>
        </w:rPr>
        <w:t>U slučaju podjele predmeta nabavke po partijama i zaključivanja okvirnog sporazuma, podaci o procijenjenoj vrijednosti dati su i u dodatnim infomacijama;</w:t>
      </w:r>
    </w:p>
  </w:footnote>
  <w:footnote w:id="3">
    <w:p w:rsidR="005A5633" w:rsidRPr="007F2BA0" w:rsidRDefault="005A5633" w:rsidP="005A5633">
      <w:pPr>
        <w:pStyle w:val="FootnoteText"/>
        <w:jc w:val="both"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/>
        </w:rPr>
        <w:t>Tehnička specifikacija predmeta javne nabavke naručilac neposredno UNOSI na ESJN elektronskim putem;</w:t>
      </w:r>
    </w:p>
  </w:footnote>
  <w:footnote w:id="4">
    <w:p w:rsidR="005A5633" w:rsidRPr="007F2BA0" w:rsidRDefault="005A5633" w:rsidP="005A5633">
      <w:pPr>
        <w:pStyle w:val="FootnoteText"/>
        <w:jc w:val="both"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/>
        </w:rPr>
        <w:t>iz tačke 3. - 16. naručilac sačinjava u formi word/PDF dokumenta i objavljuje unošenjem (attachment) dokumenta na ESJN;</w:t>
      </w:r>
    </w:p>
  </w:footnote>
  <w:footnote w:id="5">
    <w:p w:rsidR="005A5633" w:rsidRPr="00367536" w:rsidRDefault="005A5633" w:rsidP="005A5633">
      <w:pPr>
        <w:pStyle w:val="FootnoteText"/>
        <w:jc w:val="both"/>
        <w:rPr>
          <w:rFonts w:ascii="Arial" w:hAnsi="Arial" w:cs="Arial"/>
          <w:sz w:val="16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5A5633" w:rsidRPr="007F2BA0" w:rsidRDefault="005A5633" w:rsidP="005A5633">
      <w:pPr>
        <w:pStyle w:val="FootnoteText"/>
        <w:jc w:val="both"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/>
        </w:rPr>
        <w:t>Ukoliko je predmet nabavke podijenjen na partije ovaj dio brisati</w:t>
      </w:r>
    </w:p>
  </w:footnote>
  <w:footnote w:id="7">
    <w:p w:rsidR="005A5633" w:rsidRPr="007F2BA0" w:rsidRDefault="005A5633" w:rsidP="005A5633">
      <w:pPr>
        <w:pStyle w:val="FootnoteText"/>
        <w:contextualSpacing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/>
        </w:rPr>
        <w:t>Naručilac određuje jedan kriterijum za izbor najpovoljnije ponude, a ostale ponuđene opcije briše</w:t>
      </w:r>
    </w:p>
  </w:footnote>
  <w:footnote w:id="8">
    <w:p w:rsidR="007D7318" w:rsidRDefault="007D7318" w:rsidP="007D7318">
      <w:pPr>
        <w:pStyle w:val="FootnoteText"/>
        <w:jc w:val="both"/>
        <w:rPr>
          <w:rFonts w:ascii="Arial" w:hAnsi="Arial" w:cs="Arial"/>
          <w:sz w:val="14"/>
          <w:szCs w:val="14"/>
          <w:lang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9">
    <w:p w:rsidR="00F41894" w:rsidRDefault="00F41894" w:rsidP="00F41894">
      <w:pPr>
        <w:pStyle w:val="FootnoteText"/>
        <w:jc w:val="both"/>
        <w:rPr>
          <w:rFonts w:ascii="Arial" w:hAnsi="Arial" w:cs="Arial"/>
          <w:sz w:val="14"/>
          <w:szCs w:val="14"/>
          <w:lang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F41894" w:rsidRDefault="00F41894" w:rsidP="00F41894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1">
    <w:p w:rsidR="005A5633" w:rsidRPr="002E211C" w:rsidRDefault="005A5633" w:rsidP="005A5633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Ukoliko se ne predviđa </w:t>
      </w:r>
      <w:r w:rsidRPr="002E211C">
        <w:rPr>
          <w:rFonts w:ascii="Arial" w:hAnsi="Arial" w:cs="Arial"/>
          <w:sz w:val="16"/>
          <w:szCs w:val="16"/>
          <w:lang/>
        </w:rPr>
        <w:t>brisati iz tenderske dokumentacije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multilevel"/>
    <w:tmpl w:val="A580D0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63B166E"/>
    <w:multiLevelType w:val="hybridMultilevel"/>
    <w:tmpl w:val="D8D8874A"/>
    <w:lvl w:ilvl="0" w:tplc="B34E3B7E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412C8C"/>
    <w:multiLevelType w:val="hybridMultilevel"/>
    <w:tmpl w:val="BDC0F0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840B62"/>
    <w:multiLevelType w:val="hybridMultilevel"/>
    <w:tmpl w:val="A9A0F11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286405"/>
    <w:multiLevelType w:val="hybridMultilevel"/>
    <w:tmpl w:val="E9448E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510A29DE"/>
    <w:multiLevelType w:val="hybridMultilevel"/>
    <w:tmpl w:val="A3AC8656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1D74726E">
      <w:numFmt w:val="bullet"/>
      <w:lvlText w:val=""/>
      <w:lvlJc w:val="left"/>
      <w:pPr>
        <w:ind w:left="2498" w:hanging="360"/>
      </w:pPr>
      <w:rPr>
        <w:rFonts w:ascii="Wingdings" w:eastAsia="Calibri" w:hAnsi="Wingdings" w:cs="Times New Roman" w:hint="default"/>
        <w:b w:val="0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>
    <w:nsid w:val="60DE6CF4"/>
    <w:multiLevelType w:val="hybridMultilevel"/>
    <w:tmpl w:val="87703FE4"/>
    <w:lvl w:ilvl="0" w:tplc="0F0CAA5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5A3EBB"/>
    <w:multiLevelType w:val="multilevel"/>
    <w:tmpl w:val="3E04B0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345DB4"/>
    <w:multiLevelType w:val="hybridMultilevel"/>
    <w:tmpl w:val="048605D2"/>
    <w:lvl w:ilvl="0" w:tplc="8348C278">
      <w:numFmt w:val="bullet"/>
      <w:lvlText w:val=""/>
      <w:lvlJc w:val="left"/>
      <w:pPr>
        <w:ind w:left="720" w:hanging="360"/>
      </w:pPr>
      <w:rPr>
        <w:rFonts w:ascii="Wingdings" w:eastAsia="Times New Roman" w:hAnsi="Wingdings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463CA9"/>
    <w:multiLevelType w:val="multilevel"/>
    <w:tmpl w:val="C386A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2F00C8"/>
    <w:multiLevelType w:val="hybridMultilevel"/>
    <w:tmpl w:val="D6DE7A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>
    <w:nsid w:val="78714D63"/>
    <w:multiLevelType w:val="multilevel"/>
    <w:tmpl w:val="1F544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5F2CB6"/>
    <w:multiLevelType w:val="hybridMultilevel"/>
    <w:tmpl w:val="56A69B5E"/>
    <w:lvl w:ilvl="0" w:tplc="8348C278">
      <w:numFmt w:val="bullet"/>
      <w:lvlText w:val=""/>
      <w:lvlJc w:val="left"/>
      <w:pPr>
        <w:ind w:left="720" w:hanging="360"/>
      </w:pPr>
      <w:rPr>
        <w:rFonts w:ascii="Wingdings" w:eastAsia="Times New Roman" w:hAnsi="Wingdings" w:cs="Arial" w:hint="default"/>
        <w:color w:val="000000"/>
      </w:rPr>
    </w:lvl>
    <w:lvl w:ilvl="1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38635E"/>
    <w:multiLevelType w:val="multilevel"/>
    <w:tmpl w:val="BA2A6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9"/>
  </w:num>
  <w:num w:numId="5">
    <w:abstractNumId w:val="0"/>
  </w:num>
  <w:num w:numId="6">
    <w:abstractNumId w:val="15"/>
  </w:num>
  <w:num w:numId="7">
    <w:abstractNumId w:val="18"/>
  </w:num>
  <w:num w:numId="8">
    <w:abstractNumId w:val="16"/>
  </w:num>
  <w:num w:numId="9">
    <w:abstractNumId w:val="20"/>
  </w:num>
  <w:num w:numId="10">
    <w:abstractNumId w:val="6"/>
  </w:num>
  <w:num w:numId="11">
    <w:abstractNumId w:val="5"/>
  </w:num>
  <w:num w:numId="12">
    <w:abstractNumId w:val="12"/>
  </w:num>
  <w:num w:numId="13">
    <w:abstractNumId w:val="13"/>
  </w:num>
  <w:num w:numId="14">
    <w:abstractNumId w:val="4"/>
  </w:num>
  <w:num w:numId="15">
    <w:abstractNumId w:val="14"/>
  </w:num>
  <w:num w:numId="16">
    <w:abstractNumId w:val="3"/>
  </w:num>
  <w:num w:numId="17">
    <w:abstractNumId w:val="17"/>
  </w:num>
  <w:num w:numId="18">
    <w:abstractNumId w:val="11"/>
  </w:num>
  <w:num w:numId="19">
    <w:abstractNumId w:val="19"/>
  </w:num>
  <w:num w:numId="20">
    <w:abstractNumId w:val="8"/>
  </w:num>
  <w:num w:numId="21">
    <w:abstractNumId w:val="2"/>
  </w:num>
  <w:num w:numId="22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45B8"/>
    <w:rsid w:val="001805BB"/>
    <w:rsid w:val="003145B8"/>
    <w:rsid w:val="00390E36"/>
    <w:rsid w:val="003D75A1"/>
    <w:rsid w:val="004E02BD"/>
    <w:rsid w:val="005A5633"/>
    <w:rsid w:val="00603768"/>
    <w:rsid w:val="007513CA"/>
    <w:rsid w:val="007D7318"/>
    <w:rsid w:val="008A5A7E"/>
    <w:rsid w:val="008D4B1D"/>
    <w:rsid w:val="00987B22"/>
    <w:rsid w:val="0099519C"/>
    <w:rsid w:val="009A0086"/>
    <w:rsid w:val="009B1247"/>
    <w:rsid w:val="00B85A9C"/>
    <w:rsid w:val="00BB5098"/>
    <w:rsid w:val="00CF238F"/>
    <w:rsid w:val="00D472DE"/>
    <w:rsid w:val="00D82914"/>
    <w:rsid w:val="00DD21F5"/>
    <w:rsid w:val="00E85B7D"/>
    <w:rsid w:val="00F113C2"/>
    <w:rsid w:val="00F41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6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A5633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5A5633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A563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5A5633"/>
    <w:rPr>
      <w:vertAlign w:val="superscript"/>
    </w:rPr>
  </w:style>
  <w:style w:type="paragraph" w:styleId="NoSpacing">
    <w:name w:val="No Spacing"/>
    <w:uiPriority w:val="1"/>
    <w:qFormat/>
    <w:rsid w:val="00603768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B12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5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0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1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ovak.sokic@pgsport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2912</Words>
  <Characters>16600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Sneza</cp:lastModifiedBy>
  <cp:revision>3</cp:revision>
  <dcterms:created xsi:type="dcterms:W3CDTF">2022-03-17T16:41:00Z</dcterms:created>
  <dcterms:modified xsi:type="dcterms:W3CDTF">2022-03-17T17:03:00Z</dcterms:modified>
</cp:coreProperties>
</file>