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5E61A8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>Obrazac</w:t>
      </w:r>
      <w:proofErr w:type="spellEnd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 xml:space="preserve"> 5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Naručilac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Parking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servis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doo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Tivat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                               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 426-</w:t>
      </w:r>
      <w:r w:rsidR="005E61A8">
        <w:rPr>
          <w:rFonts w:ascii="Times New Roman" w:hAnsi="Times New Roman"/>
          <w:color w:val="000000" w:themeColor="text1"/>
          <w:sz w:val="24"/>
          <w:szCs w:val="24"/>
        </w:rPr>
        <w:t>79</w:t>
      </w:r>
    </w:p>
    <w:p w:rsidR="00E9076E" w:rsidRPr="005E61A8" w:rsidRDefault="005E61A8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Mjesto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datum: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Tivat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28.02.2022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OBAVJEŠTENJE O ISHODU POSTUPKA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JEDNOSTAVNE NABAVKE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   PODACI O NARUČIOCU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E61A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„Parking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Servis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“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Lice/a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davanje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informacija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Branka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Terzić</w:t>
            </w:r>
            <w:proofErr w:type="spellEnd"/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Bonići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85320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Sjedište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PIB: 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03136094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E-mail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stranica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www.parkingservistivat.me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usluge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Knjigovodstvene usluge</w:t>
      </w: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79211100-7 Knjigovodstvene usluge</w:t>
      </w: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79211200-8 Usluge sastavljanja finansijskih izvještaja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bez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uračunatog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PDV-a: </w:t>
      </w:r>
      <w:r w:rsidR="002E0672" w:rsidRPr="005E61A8">
        <w:rPr>
          <w:rFonts w:ascii="Times New Roman" w:hAnsi="Times New Roman"/>
          <w:color w:val="000000" w:themeColor="text1"/>
          <w:sz w:val="24"/>
          <w:szCs w:val="24"/>
        </w:rPr>
        <w:t>8.099</w:t>
      </w:r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>€;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Ishod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postupaka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izbor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Razlozi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poništenje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/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Ispravne</w:t>
      </w:r>
      <w:proofErr w:type="spellEnd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ponude</w:t>
      </w:r>
      <w:proofErr w:type="spellEnd"/>
      <w:r w:rsidR="004E6A31" w:rsidRPr="005E61A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: </w:t>
      </w:r>
    </w:p>
    <w:p w:rsidR="0042570C" w:rsidRPr="005E61A8" w:rsidRDefault="0042570C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:rsidR="005E61A8" w:rsidRPr="00671764" w:rsidRDefault="00A0014A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5E61A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1. 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Ponuda </w:t>
      </w:r>
      <w:r w:rsidR="005E61A8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„Bencom</w:t>
      </w:r>
      <w:proofErr w:type="gramStart"/>
      <w:r w:rsidR="005E61A8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“ doo</w:t>
      </w:r>
      <w:proofErr w:type="gramEnd"/>
      <w:r w:rsidR="005E61A8"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="005E61A8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Herceg Novi</w:t>
      </w:r>
      <w:r w:rsidR="005E61A8"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, 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šifra ponude 1</w:t>
      </w:r>
      <w:r w:rsidR="005E61A8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9001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="005E61A8"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je podnijeta je kao samostalna, elektronskim putem, posredstvom ESJN, blagovremeno i sačinjena u skladu sa Zahtjevom za dostavljanje ponuda </w:t>
      </w:r>
      <w:r w:rsidR="005E61A8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zavedenim u arhivi Naručioca pod brojem 426-33 od 18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.02.2022. godine, šifra postupka </w:t>
      </w:r>
      <w:r w:rsidR="005E61A8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15399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 Finansijski dio ponude iskazan je bez uračunatog  PDV-a.  Ponuđena cijena  bez  PDV-a  je: </w:t>
      </w:r>
      <w:r w:rsidR="005E61A8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8.040,00</w:t>
      </w:r>
      <w:r w:rsidR="005E61A8"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€. Ponuda nije alternativna.   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Uz ponudu je dostavljena Izjava ponuđača o ispunjenosti uslova i nepostojanju sukoba interesa, na obrascu 2, koja je potpisana od strane ovlašćenog lica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5E61A8" w:rsidRPr="00D76B21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Uvjerenje Ministarstva pravde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 ljudskih i manjinskih prava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broj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07-0702-2260/22 od 17.02.2022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 godine da za pravno lice „Bencom“ doo Herceg Novi u kaznenoj evidenciji ne postoje podaci o osuđivanosti pravnog lica, u formi skeniranog originala dokumenta;</w:t>
      </w: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- Uvjerenje Ministarstva pravde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,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ljudskih i manjinskih prava broj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07-0702-2261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/22 od 17.02.2022. godine za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Stevo Mišeljić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 u formi – u kaznenoj evidenciji ne postoje podaci o osuđivanosti lica, u formi skeniranog originala dokumenta;</w:t>
      </w: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Izvod iz Centralnog registra privrednih subjekata Uprave prihoda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i carina Registarski broj 5-0000986/032 od 14.02.2022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 godine za 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 formi skeniranog originala dokumenta;</w:t>
      </w:r>
    </w:p>
    <w:p w:rsidR="005E61A8" w:rsidRPr="00D76B21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Potvrda Privrednog suda Crne Gore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broj 146/22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od 15.02.2022. godine da se nad provrednim društvom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, PIB: 02199653 ne vodi stečajni postupak,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 formi skeniranog originala dokumenta;</w:t>
      </w: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Uvjerenje Uprave prihoda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i carina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(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Područna jedinica Herceg Novi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) broj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17-06-2-10/24-2022 od 15.02.2022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.godine da društvo nema obračunatih a neplaćenih poreza i doprinosa na lična primanja zaključno sa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januarom 2022.godine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, poreza na dobit pravnih lica zaključno sa 2020. godinom i poreza na dodatu vrijednost zaključno sa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decembrom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2021.godine, u formi skeniranog originala dokumenta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;</w:t>
      </w:r>
    </w:p>
    <w:p w:rsidR="005E61A8" w:rsidRPr="00DE6635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Uvjerenje Uprave lokalnih javnih prihoda Opštine Herceg Novi broj 02-20-430-UPUV-429/22 od 14.02.2022. godine da je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izmirio sve obaveze prema ovom organu,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 formi skeniranog originala dokumenta;</w:t>
      </w:r>
    </w:p>
    <w:p w:rsidR="005E61A8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Licenca Instituta sertifikovanih računovođa Crne Gore broj 2015SSP259 od 01.01.2021. godine nosiocu profesionalnog zvanja „Ovlašćeni računovođa“ Sanja Prga,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 formi skeniranog originala dokumenta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;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 Sertifikat Nacionalnog sertifikacionog tijela MONTECERT doo broj 092111922 sa periodom važenja 26.11.2019-09.02.2023. godine, kojim se potvrđuje da </w:t>
      </w:r>
      <w:r w:rsidRPr="00FF099E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uspostavlja i primjenjuje sistem menadžmenta kvalitetom prema zahtjevima standarda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MEST EN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lastRenderedPageBreak/>
        <w:t>ISO 9001:2016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, područje sertifikacije: pružanje računovodstvenih i knjigovodstvenih usluga,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>u formi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 skeniranog originala dokumenta.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</w:pP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Dostavljanjem Izjave ponuđača o ispunjenosti uslova i nepostojanju sukoba interesa, na Obrascu  2, koja je potpisana od strane ovlašćenog lica </w:t>
      </w:r>
      <w:r w:rsidRPr="005E61A8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bookmarkStart w:id="0" w:name="_GoBack"/>
      <w:bookmarkEnd w:id="0"/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 ponuđač je garantovao da ispunjava sve uslove za učešće u predmetnom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Kod svega navedenog, zaključuje se da ponuda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„Bencom“ doo Herceg Novi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ne sadrži razloge neispravnosti iz člana 8a Pravilnika o načinu sprovođenja jednostavnih nabavki,  pa je, s tim u vezi i na osnovu naprijed navedenog,  ocijenjena ispravnom.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sr-Latn-ME"/>
        </w:rPr>
        <w:t>Neispravne ponude:</w:t>
      </w:r>
      <w:r w:rsidRPr="00671764"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  <w:t xml:space="preserve"> </w:t>
      </w:r>
    </w:p>
    <w:p w:rsidR="005E61A8" w:rsidRPr="00671764" w:rsidRDefault="005E61A8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671764"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  <w:t>Nema neispravnih ponuda.</w:t>
      </w:r>
    </w:p>
    <w:p w:rsidR="00E9076E" w:rsidRPr="005E61A8" w:rsidRDefault="00E9076E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prosječnog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dodijeljenih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ponudama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predviđenom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kriterijumu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utvrđena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sljedeća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rang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0014A" w:rsidRPr="005E61A8" w:rsidRDefault="002E0672" w:rsidP="00A0014A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Bencom</w:t>
      </w:r>
      <w:proofErr w:type="spellEnd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doo </w:t>
      </w:r>
      <w:r w:rsidR="00A0014A" w:rsidRPr="005E61A8">
        <w:rPr>
          <w:rFonts w:ascii="Times New Roman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ukupan</w:t>
      </w:r>
      <w:proofErr w:type="spellEnd"/>
      <w:proofErr w:type="gramEnd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dodijeljenih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 100.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Naziv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čija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kao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E9076E" w:rsidRPr="005E61A8" w:rsidTr="00EC5660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Ponuđač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Bencom</w:t>
            </w:r>
            <w:proofErr w:type="spellEnd"/>
            <w:r w:rsidR="00E9076E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doo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Kontakt-osoba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Stevo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Mišeljić</w:t>
            </w:r>
            <w:proofErr w:type="spellEnd"/>
          </w:p>
        </w:tc>
      </w:tr>
      <w:tr w:rsidR="00E9076E" w:rsidRPr="005E61A8" w:rsidTr="00EC5660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2570C" w:rsidP="00A0014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2E0672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Prizrenska</w:t>
            </w:r>
            <w:proofErr w:type="spellEnd"/>
            <w:r w:rsidR="002E0672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br.19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85347</w:t>
            </w:r>
          </w:p>
        </w:tc>
      </w:tr>
      <w:tr w:rsidR="00E9076E" w:rsidRPr="005E61A8" w:rsidTr="00EC5660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Grad: 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Herceg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Novi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(PIB):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02199653</w:t>
            </w:r>
          </w:p>
        </w:tc>
      </w:tr>
      <w:tr w:rsidR="00E9076E" w:rsidRPr="005E61A8" w:rsidTr="00EC5660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+382 31 331 860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Fax: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+382 31 331 860</w:t>
            </w:r>
          </w:p>
        </w:tc>
      </w:tr>
      <w:tr w:rsidR="00E9076E" w:rsidRPr="005E61A8" w:rsidTr="00EC5660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(e-mail):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stevo.miseljic@bencomltd.com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www.bencomltd.com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Cijena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2E0672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>8.040</w:t>
      </w:r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EUR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X </w:t>
      </w: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Sa</w:t>
      </w:r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izabranim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ponuđačem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naručilac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će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zaključiti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ugovor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lastRenderedPageBreak/>
        <w:t>Službenik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za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javne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 </w:t>
      </w:r>
      <w:proofErr w:type="spellStart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>nabavke</w:t>
      </w:r>
      <w:proofErr w:type="spellEnd"/>
      <w:r w:rsidRPr="005E61A8">
        <w:rPr>
          <w:rFonts w:ascii="Times New Roman" w:eastAsia="PMingLiU" w:hAnsi="Times New Roman"/>
          <w:b/>
          <w:bCs/>
          <w:color w:val="000000" w:themeColor="text1"/>
          <w:sz w:val="24"/>
          <w:szCs w:val="24"/>
          <w:lang w:eastAsia="zh-TW"/>
        </w:rPr>
        <w:t xml:space="preserve">: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Branka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Terzić</w:t>
      </w:r>
      <w:proofErr w:type="spellEnd"/>
    </w:p>
    <w:p w:rsidR="00E9076E" w:rsidRPr="005E61A8" w:rsidRDefault="00E9076E" w:rsidP="00E9076E">
      <w:pPr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Ovlašćeno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lice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naručioca</w:t>
      </w:r>
      <w:proofErr w:type="spellEnd"/>
      <w:r w:rsidR="0042570C"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Slaviša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Ognjanović</w:t>
      </w:r>
      <w:proofErr w:type="spellEnd"/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851266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eastAsia="PMingLiU" w:hAnsi="Times New Roman"/>
          <w:color w:val="000000" w:themeColor="text1"/>
          <w:sz w:val="24"/>
          <w:szCs w:val="24"/>
        </w:rPr>
        <w:t>M.P.</w:t>
      </w:r>
      <w:proofErr w:type="gramEnd"/>
    </w:p>
    <w:sectPr w:rsidR="00851266" w:rsidRPr="005E61A8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64" w:rsidRDefault="00307264" w:rsidP="00E9076E">
      <w:pPr>
        <w:spacing w:after="0" w:line="240" w:lineRule="auto"/>
      </w:pPr>
      <w:r>
        <w:separator/>
      </w:r>
    </w:p>
  </w:endnote>
  <w:endnote w:type="continuationSeparator" w:id="0">
    <w:p w:rsidR="00307264" w:rsidRDefault="00307264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64" w:rsidRDefault="00307264" w:rsidP="00E9076E">
      <w:pPr>
        <w:spacing w:after="0" w:line="240" w:lineRule="auto"/>
      </w:pPr>
      <w:r>
        <w:separator/>
      </w:r>
    </w:p>
  </w:footnote>
  <w:footnote w:type="continuationSeparator" w:id="0">
    <w:p w:rsidR="00307264" w:rsidRDefault="00307264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093E3A"/>
    <w:rsid w:val="001C37AD"/>
    <w:rsid w:val="0029205E"/>
    <w:rsid w:val="002E0672"/>
    <w:rsid w:val="00307264"/>
    <w:rsid w:val="0042570C"/>
    <w:rsid w:val="004E6A31"/>
    <w:rsid w:val="00520034"/>
    <w:rsid w:val="005E61A8"/>
    <w:rsid w:val="00762C2C"/>
    <w:rsid w:val="00851266"/>
    <w:rsid w:val="00A0014A"/>
    <w:rsid w:val="00B6653B"/>
    <w:rsid w:val="00E9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7816F-ED3A-4E4A-85A8-23B0B18C0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5</cp:revision>
  <dcterms:created xsi:type="dcterms:W3CDTF">2021-02-24T12:46:00Z</dcterms:created>
  <dcterms:modified xsi:type="dcterms:W3CDTF">2022-02-28T20:19:00Z</dcterms:modified>
</cp:coreProperties>
</file>