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5E5" w:rsidRDefault="00221762">
      <w:pPr>
        <w:jc w:val="right"/>
        <w:rPr>
          <w:rFonts w:ascii="Arial" w:hAnsi="Arial" w:cs="Arial"/>
          <w:b/>
          <w:color w:val="000000"/>
        </w:rPr>
      </w:pPr>
      <w:r>
        <w:rPr>
          <w:rFonts w:ascii="Arial" w:hAnsi="Arial" w:cs="Arial"/>
          <w:b/>
          <w:color w:val="000000"/>
        </w:rPr>
        <w:t xml:space="preserve">OBRAZAC 1  </w:t>
      </w:r>
    </w:p>
    <w:p w:rsidR="00EA05E5" w:rsidRDefault="00EA05E5">
      <w:pPr>
        <w:rPr>
          <w:rFonts w:ascii="Arial" w:hAnsi="Arial" w:cs="Arial"/>
          <w:color w:val="000000"/>
        </w:rPr>
      </w:pPr>
    </w:p>
    <w:p w:rsidR="00EA05E5" w:rsidRDefault="000579DD">
      <w:pPr>
        <w:tabs>
          <w:tab w:val="left" w:pos="1701"/>
          <w:tab w:val="left" w:pos="4820"/>
        </w:tabs>
        <w:jc w:val="both"/>
        <w:rPr>
          <w:rFonts w:ascii="Arial" w:hAnsi="Arial" w:cs="Arial"/>
          <w:color w:val="000000"/>
        </w:rPr>
      </w:pPr>
      <w:r>
        <w:rPr>
          <w:rFonts w:ascii="Arial" w:hAnsi="Arial" w:cs="Arial"/>
          <w:color w:val="000000"/>
        </w:rPr>
        <w:t>“Deponija”</w:t>
      </w:r>
      <w:r w:rsidR="00221762">
        <w:rPr>
          <w:rFonts w:ascii="Arial" w:hAnsi="Arial" w:cs="Arial"/>
          <w:color w:val="000000"/>
        </w:rPr>
        <w:t xml:space="preserve"> d.o.o. Podgorica</w:t>
      </w:r>
    </w:p>
    <w:p w:rsidR="00EA05E5" w:rsidRPr="00A23994" w:rsidRDefault="00221762">
      <w:pPr>
        <w:tabs>
          <w:tab w:val="left" w:pos="1701"/>
          <w:tab w:val="left" w:pos="4820"/>
        </w:tabs>
        <w:jc w:val="both"/>
        <w:rPr>
          <w:rFonts w:ascii="Arial" w:hAnsi="Arial" w:cs="Arial"/>
        </w:rPr>
      </w:pPr>
      <w:r>
        <w:rPr>
          <w:rFonts w:ascii="Arial" w:hAnsi="Arial" w:cs="Arial"/>
        </w:rPr>
        <w:t>Broj iz evidencije postupaka javnih nabavki</w:t>
      </w:r>
      <w:r w:rsidRPr="00A23994">
        <w:rPr>
          <w:rFonts w:ascii="Arial" w:hAnsi="Arial" w:cs="Arial"/>
        </w:rPr>
        <w:t xml:space="preserve">: </w:t>
      </w:r>
      <w:r w:rsidR="00BE0483">
        <w:rPr>
          <w:rFonts w:ascii="Arial" w:hAnsi="Arial" w:cs="Arial"/>
        </w:rPr>
        <w:t>3</w:t>
      </w:r>
    </w:p>
    <w:p w:rsidR="00EA05E5" w:rsidRPr="00A23994" w:rsidRDefault="00221762">
      <w:pPr>
        <w:jc w:val="both"/>
        <w:rPr>
          <w:rFonts w:ascii="Arial" w:hAnsi="Arial" w:cs="Arial"/>
          <w:color w:val="000000"/>
          <w:lang w:val="sr-Latn-ME"/>
        </w:rPr>
      </w:pPr>
      <w:r w:rsidRPr="00A23994">
        <w:rPr>
          <w:rFonts w:ascii="Arial" w:hAnsi="Arial" w:cs="Arial"/>
          <w:color w:val="000000"/>
        </w:rPr>
        <w:t xml:space="preserve">Redni broj iz Plana javnih nabavki: </w:t>
      </w:r>
      <w:r w:rsidR="00BE0483">
        <w:rPr>
          <w:rFonts w:ascii="Arial" w:hAnsi="Arial" w:cs="Arial"/>
          <w:color w:val="000000"/>
        </w:rPr>
        <w:t>19</w:t>
      </w:r>
    </w:p>
    <w:p w:rsidR="00EA05E5" w:rsidRDefault="00221762">
      <w:pPr>
        <w:jc w:val="both"/>
        <w:rPr>
          <w:rFonts w:ascii="Arial" w:hAnsi="Arial" w:cs="Arial"/>
          <w:b/>
          <w:bCs/>
          <w:color w:val="000000"/>
        </w:rPr>
      </w:pPr>
      <w:r w:rsidRPr="00A23994">
        <w:rPr>
          <w:rFonts w:ascii="Arial" w:hAnsi="Arial" w:cs="Arial"/>
          <w:color w:val="000000"/>
        </w:rPr>
        <w:t xml:space="preserve">Mjesto i datum: </w:t>
      </w:r>
      <w:r w:rsidR="0050111E" w:rsidRPr="00CE5080">
        <w:rPr>
          <w:rFonts w:ascii="Arial" w:hAnsi="Arial" w:cs="Arial"/>
          <w:color w:val="000000"/>
        </w:rPr>
        <w:t>28</w:t>
      </w:r>
      <w:r w:rsidR="00A23994" w:rsidRPr="00CE5080">
        <w:rPr>
          <w:rFonts w:ascii="Arial" w:hAnsi="Arial" w:cs="Arial"/>
          <w:color w:val="000000"/>
        </w:rPr>
        <w:t>.02.2022</w:t>
      </w:r>
      <w:r w:rsidRPr="00CE5080">
        <w:rPr>
          <w:rFonts w:ascii="Arial" w:hAnsi="Arial" w:cs="Arial"/>
          <w:color w:val="000000"/>
        </w:rPr>
        <w:t xml:space="preserve">. </w:t>
      </w:r>
      <w:proofErr w:type="gramStart"/>
      <w:r w:rsidRPr="00CE5080">
        <w:rPr>
          <w:rFonts w:ascii="Arial" w:hAnsi="Arial" w:cs="Arial"/>
          <w:color w:val="000000"/>
        </w:rPr>
        <w:t>godine</w:t>
      </w:r>
      <w:proofErr w:type="gramEnd"/>
    </w:p>
    <w:p w:rsidR="00EA05E5" w:rsidRDefault="00EA05E5">
      <w:pPr>
        <w:rPr>
          <w:rFonts w:ascii="Arial" w:hAnsi="Arial" w:cs="Arial"/>
        </w:rPr>
      </w:pPr>
    </w:p>
    <w:p w:rsidR="00EA05E5" w:rsidRDefault="00EA05E5">
      <w:pPr>
        <w:rPr>
          <w:rFonts w:ascii="Arial" w:hAnsi="Arial" w:cs="Arial"/>
        </w:rPr>
      </w:pPr>
    </w:p>
    <w:p w:rsidR="00EA05E5" w:rsidRDefault="00221762">
      <w:pPr>
        <w:tabs>
          <w:tab w:val="left" w:pos="1276"/>
          <w:tab w:val="left" w:pos="3261"/>
        </w:tabs>
        <w:jc w:val="both"/>
        <w:rPr>
          <w:rFonts w:ascii="Arial" w:hAnsi="Arial" w:cs="Arial"/>
          <w:b/>
          <w:bCs/>
          <w:color w:val="000000"/>
        </w:rPr>
      </w:pPr>
      <w:r>
        <w:rPr>
          <w:rFonts w:ascii="Arial" w:hAnsi="Arial" w:cs="Arial"/>
        </w:rPr>
        <w:t xml:space="preserve">Na osnovu člana 93 stav 1 Zakona o javnim nabavkama („Službeni list CG“, br. 074/19) </w:t>
      </w:r>
      <w:r>
        <w:rPr>
          <w:rFonts w:ascii="Arial" w:hAnsi="Arial" w:cs="Arial"/>
          <w:color w:val="000000"/>
          <w:u w:val="single"/>
        </w:rPr>
        <w:tab/>
        <w:t xml:space="preserve"> </w:t>
      </w:r>
      <w:r w:rsidR="000579DD">
        <w:rPr>
          <w:rFonts w:ascii="Arial" w:hAnsi="Arial" w:cs="Arial"/>
        </w:rPr>
        <w:t xml:space="preserve">“Deponija” </w:t>
      </w:r>
      <w:r>
        <w:rPr>
          <w:rFonts w:ascii="Arial" w:hAnsi="Arial" w:cs="Arial"/>
        </w:rPr>
        <w:t>d.o.o. Podgorica objavljuje</w:t>
      </w:r>
      <w:r>
        <w:rPr>
          <w:rFonts w:ascii="Arial" w:hAnsi="Arial" w:cs="Arial"/>
          <w:b/>
          <w:bCs/>
          <w:color w:val="000000"/>
        </w:rPr>
        <w:t xml:space="preserve">        </w:t>
      </w: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221762">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rsidR="00EA05E5" w:rsidRDefault="00EA05E5">
      <w:pPr>
        <w:keepNext/>
        <w:jc w:val="center"/>
        <w:outlineLvl w:val="0"/>
        <w:rPr>
          <w:rFonts w:ascii="Arial" w:hAnsi="Arial" w:cs="Arial"/>
          <w:b/>
          <w:bCs/>
          <w:color w:val="000000"/>
        </w:rPr>
      </w:pPr>
    </w:p>
    <w:p w:rsidR="00EA05E5" w:rsidRDefault="00221762">
      <w:pPr>
        <w:jc w:val="center"/>
        <w:rPr>
          <w:rFonts w:ascii="Arial" w:hAnsi="Arial" w:cs="Arial"/>
          <w:b/>
          <w:bCs/>
          <w:color w:val="000000"/>
          <w:sz w:val="28"/>
          <w:szCs w:val="28"/>
        </w:rPr>
      </w:pPr>
      <w:r>
        <w:rPr>
          <w:rFonts w:ascii="Arial" w:hAnsi="Arial" w:cs="Arial"/>
          <w:b/>
          <w:bCs/>
          <w:color w:val="000000"/>
          <w:sz w:val="28"/>
          <w:szCs w:val="28"/>
        </w:rPr>
        <w:t>TENDERSKU DOKUMENTACIJU</w:t>
      </w:r>
    </w:p>
    <w:p w:rsidR="00EA05E5" w:rsidRDefault="00221762">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rsidR="00FF2A94" w:rsidRDefault="00A015DA" w:rsidP="00A015DA">
      <w:pPr>
        <w:jc w:val="center"/>
        <w:rPr>
          <w:rFonts w:ascii="Arial" w:hAnsi="Arial" w:cs="Arial"/>
          <w:b/>
          <w:bCs/>
          <w:color w:val="000000"/>
          <w:sz w:val="28"/>
          <w:szCs w:val="28"/>
        </w:rPr>
      </w:pPr>
      <w:r w:rsidRPr="00A015DA">
        <w:rPr>
          <w:rFonts w:ascii="Arial" w:hAnsi="Arial" w:cs="Arial"/>
          <w:b/>
          <w:bCs/>
          <w:color w:val="000000"/>
          <w:sz w:val="28"/>
          <w:szCs w:val="28"/>
        </w:rPr>
        <w:t xml:space="preserve">ZA NABAVKU </w:t>
      </w:r>
      <w:r w:rsidR="00BE0483">
        <w:rPr>
          <w:rFonts w:ascii="Arial" w:hAnsi="Arial" w:cs="Arial"/>
          <w:b/>
          <w:bCs/>
          <w:color w:val="000000"/>
          <w:sz w:val="28"/>
          <w:szCs w:val="28"/>
        </w:rPr>
        <w:t>KOMBINIRKE, SA HIDRAULIČNIM ČEKIĆEM</w:t>
      </w:r>
    </w:p>
    <w:p w:rsidR="00CE5080" w:rsidRPr="00CE5080" w:rsidRDefault="00BE0483" w:rsidP="00CE5080">
      <w:pPr>
        <w:jc w:val="center"/>
        <w:rPr>
          <w:rFonts w:ascii="Arial" w:hAnsi="Arial" w:cs="Arial"/>
          <w:b/>
          <w:color w:val="000000"/>
          <w:sz w:val="28"/>
          <w:szCs w:val="28"/>
        </w:rPr>
      </w:pPr>
      <w:proofErr w:type="gramStart"/>
      <w:r w:rsidRPr="00CE5080">
        <w:rPr>
          <w:rFonts w:ascii="Arial" w:hAnsi="Arial" w:cs="Arial"/>
          <w:b/>
          <w:bCs/>
          <w:color w:val="000000"/>
          <w:sz w:val="28"/>
          <w:szCs w:val="28"/>
        </w:rPr>
        <w:t>broj</w:t>
      </w:r>
      <w:proofErr w:type="gramEnd"/>
      <w:r w:rsidRPr="00CE5080">
        <w:rPr>
          <w:rFonts w:ascii="Arial" w:hAnsi="Arial" w:cs="Arial"/>
          <w:b/>
          <w:bCs/>
          <w:color w:val="000000"/>
          <w:sz w:val="28"/>
          <w:szCs w:val="28"/>
        </w:rPr>
        <w:t xml:space="preserve"> OP </w:t>
      </w:r>
      <w:r w:rsidR="00CE5080" w:rsidRPr="00CE5080">
        <w:rPr>
          <w:rFonts w:ascii="Arial" w:hAnsi="Arial" w:cs="Arial"/>
          <w:b/>
          <w:color w:val="000000"/>
          <w:sz w:val="28"/>
          <w:szCs w:val="28"/>
        </w:rPr>
        <w:t xml:space="preserve">03/22-3048 od 28.02.2021. </w:t>
      </w:r>
      <w:proofErr w:type="gramStart"/>
      <w:r w:rsidR="00CE5080" w:rsidRPr="00CE5080">
        <w:rPr>
          <w:rFonts w:ascii="Arial" w:hAnsi="Arial" w:cs="Arial"/>
          <w:b/>
          <w:color w:val="000000"/>
          <w:sz w:val="28"/>
          <w:szCs w:val="28"/>
        </w:rPr>
        <w:t>godine</w:t>
      </w:r>
      <w:proofErr w:type="gramEnd"/>
    </w:p>
    <w:p w:rsidR="00804B93" w:rsidRDefault="00804B93" w:rsidP="00804B93">
      <w:pPr>
        <w:jc w:val="center"/>
        <w:rPr>
          <w:rFonts w:ascii="Arial" w:hAnsi="Arial" w:cs="Arial"/>
          <w:color w:val="000000"/>
          <w:sz w:val="22"/>
          <w:szCs w:val="22"/>
        </w:rPr>
      </w:pPr>
    </w:p>
    <w:p w:rsidR="00804B93" w:rsidRDefault="00804B93"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Pr="00A015DA" w:rsidRDefault="00A015DA" w:rsidP="00A015DA">
      <w:pPr>
        <w:jc w:val="center"/>
        <w:rPr>
          <w:rFonts w:ascii="Arial" w:hAnsi="Arial" w:cs="Arial"/>
          <w:b/>
          <w:bCs/>
          <w:sz w:val="28"/>
          <w:szCs w:val="28"/>
        </w:rPr>
      </w:pPr>
    </w:p>
    <w:p w:rsidR="00EA05E5" w:rsidRDefault="00221762">
      <w:pPr>
        <w:jc w:val="both"/>
        <w:rPr>
          <w:rFonts w:ascii="Arial" w:hAnsi="Arial" w:cs="Arial"/>
          <w:color w:val="000000"/>
        </w:rPr>
      </w:pPr>
      <w:r>
        <w:rPr>
          <w:rFonts w:ascii="Arial" w:hAnsi="Arial" w:cs="Arial"/>
          <w:color w:val="000000"/>
        </w:rPr>
        <w:t>Predmet nabavke se nabavlja:</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kao cjelina </w:t>
      </w: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0" w:name="_Toc62730553"/>
      <w:r>
        <w:rPr>
          <w:rFonts w:ascii="Arial" w:hAnsi="Arial" w:cs="Arial"/>
          <w:b/>
          <w:color w:val="000000"/>
          <w:szCs w:val="32"/>
        </w:rPr>
        <w:t>POZIV ZA NADMETANJE</w:t>
      </w:r>
      <w:r>
        <w:rPr>
          <w:rFonts w:ascii="Arial" w:hAnsi="Arial" w:cs="Arial"/>
          <w:b/>
          <w:color w:val="000000"/>
          <w:szCs w:val="32"/>
          <w:vertAlign w:val="superscript"/>
        </w:rPr>
        <w:footnoteReference w:id="1"/>
      </w:r>
      <w:bookmarkEnd w:id="0"/>
      <w:r>
        <w:rPr>
          <w:rFonts w:ascii="Arial" w:hAnsi="Arial" w:cs="Arial"/>
          <w:b/>
          <w:color w:val="000000"/>
          <w:szCs w:val="32"/>
        </w:rPr>
        <w:t xml:space="preserve"> </w:t>
      </w:r>
    </w:p>
    <w:p w:rsidR="00EA05E5" w:rsidRDefault="00221762">
      <w:pPr>
        <w:rPr>
          <w:rFonts w:ascii="Arial" w:hAnsi="Arial" w:cs="Arial"/>
          <w:b/>
          <w:bCs/>
          <w:color w:val="000000"/>
        </w:rPr>
      </w:pPr>
      <w:r>
        <w:rPr>
          <w:rFonts w:ascii="Arial" w:hAnsi="Arial" w:cs="Arial"/>
          <w:b/>
          <w:bCs/>
          <w:color w:val="000000"/>
        </w:rPr>
        <w:tab/>
      </w:r>
    </w:p>
    <w:p w:rsidR="00EA05E5" w:rsidRDefault="00EA05E5">
      <w:pPr>
        <w:ind w:left="360"/>
        <w:jc w:val="center"/>
        <w:rPr>
          <w:rFonts w:ascii="Arial" w:hAnsi="Arial" w:cs="Arial"/>
          <w:b/>
          <w:bCs/>
          <w:color w:val="000000"/>
        </w:rPr>
      </w:pP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Podaci o naručiocu;</w:t>
      </w: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Podaci o postupku i predmetu javne nabavke: </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Vrsta postupka,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Predmet javne nabavke (vrsta predmeta, naziv i opis predmeta),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Procijenjena vrijednost predmeta nabavke</w:t>
      </w:r>
      <w:r>
        <w:rPr>
          <w:rFonts w:ascii="Arial" w:eastAsia="Calibri" w:hAnsi="Arial" w:cs="Arial"/>
          <w:color w:val="000000"/>
          <w:sz w:val="22"/>
          <w:szCs w:val="22"/>
          <w:vertAlign w:val="superscript"/>
        </w:rPr>
        <w:footnoteReference w:id="2"/>
      </w:r>
      <w:r>
        <w:rPr>
          <w:rFonts w:ascii="Arial" w:eastAsia="Calibri" w:hAnsi="Arial" w:cs="Arial"/>
          <w:color w:val="000000"/>
          <w:sz w:val="22"/>
          <w:szCs w:val="22"/>
        </w:rPr>
        <w:t>,</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Način nabavke: </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Cjelina, po partijama,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Zajednička nabavka,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Centralizovana nabavka,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Posebni oblik nabavke:</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Okvirni sporazum,</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Dinamički sistem nabavki,</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Elektronska aukcija,</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Elektronski katalog,</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Uslovi za učešće u postupku javne nabavke i posebni osnovi za isključenje,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Kriterijum za izbor najpovoljnije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Način, mjesto i vrijeme podnošenja ponuda i otvaranja ponuda,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za donošenje odluke o izboru,</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važenja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Garancija ponude</w:t>
      </w:r>
    </w:p>
    <w:p w:rsidR="00EA05E5" w:rsidRDefault="00EA05E5">
      <w:pPr>
        <w:rPr>
          <w:rFonts w:ascii="Arial" w:eastAsia="Calibri" w:hAnsi="Arial" w:cs="Arial"/>
          <w:color w:val="000000"/>
          <w:sz w:val="22"/>
          <w:szCs w:val="22"/>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1" w:name="_Toc62730554"/>
      <w:r>
        <w:rPr>
          <w:rFonts w:ascii="Arial" w:hAnsi="Arial" w:cs="Arial"/>
          <w:b/>
          <w:color w:val="000000"/>
          <w:szCs w:val="32"/>
        </w:rPr>
        <w:t>TEHNIČKA SPECIFIKACIJA PREDMETA JAVNE NABAVKE</w:t>
      </w:r>
      <w:r>
        <w:rPr>
          <w:rFonts w:ascii="Arial" w:hAnsi="Arial" w:cs="Arial"/>
          <w:b/>
          <w:color w:val="000000"/>
          <w:szCs w:val="32"/>
          <w:vertAlign w:val="superscript"/>
        </w:rPr>
        <w:footnoteReference w:id="3"/>
      </w:r>
      <w:bookmarkEnd w:id="1"/>
    </w:p>
    <w:p w:rsidR="00EA05E5" w:rsidRDefault="00EA05E5">
      <w:pPr>
        <w:rPr>
          <w:rFonts w:ascii="Arial" w:eastAsia="Calibri" w:hAnsi="Arial" w:cs="Arial"/>
          <w:color w:val="000000"/>
          <w:sz w:val="22"/>
          <w:szCs w:val="22"/>
        </w:rPr>
      </w:pP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Naziv i opis predmeta nabavke u cjelini, po partijama i stavkama sa bitnim karakteristikama</w:t>
      </w: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Zahtjevi u pogledu načina izvršavanja predmeta nabavke koji su od značaja za sačinjavanje ponude i izvršenje ugovora</w:t>
      </w:r>
    </w:p>
    <w:p w:rsidR="00EA05E5" w:rsidRDefault="00EA05E5">
      <w:pPr>
        <w:rPr>
          <w:rFonts w:ascii="Arial" w:eastAsia="Calibri" w:hAnsi="Arial" w:cs="Arial"/>
          <w:color w:val="000000"/>
          <w:sz w:val="22"/>
          <w:szCs w:val="22"/>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2" w:name="_Toc62730555"/>
      <w:r>
        <w:rPr>
          <w:rFonts w:ascii="Arial" w:hAnsi="Arial" w:cs="Arial"/>
          <w:b/>
          <w:color w:val="000000"/>
          <w:szCs w:val="32"/>
        </w:rPr>
        <w:t>DODATNE INFORMACIJE O PREDMETU I POSTUPKU NABAVKE</w:t>
      </w:r>
      <w:r>
        <w:rPr>
          <w:rFonts w:ascii="Arial" w:hAnsi="Arial" w:cs="Arial"/>
          <w:b/>
          <w:color w:val="000000"/>
          <w:szCs w:val="32"/>
          <w:vertAlign w:val="superscript"/>
        </w:rPr>
        <w:footnoteReference w:id="4"/>
      </w:r>
      <w:bookmarkEnd w:id="2"/>
    </w:p>
    <w:p w:rsidR="00950110" w:rsidRDefault="00950110">
      <w:pPr>
        <w:jc w:val="both"/>
        <w:rPr>
          <w:rFonts w:ascii="Arial" w:hAnsi="Arial" w:cs="Arial"/>
          <w:b/>
          <w:bCs/>
          <w:color w:val="000000"/>
        </w:rPr>
      </w:pPr>
    </w:p>
    <w:p w:rsidR="00950110" w:rsidRDefault="00950110">
      <w:pPr>
        <w:jc w:val="both"/>
        <w:rPr>
          <w:rFonts w:ascii="Arial" w:hAnsi="Arial" w:cs="Arial"/>
          <w:b/>
          <w:bCs/>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Pr>
          <w:rFonts w:ascii="Arial" w:eastAsia="Calibri" w:hAnsi="Arial" w:cs="Arial"/>
          <w:b/>
          <w:bCs/>
          <w:color w:val="000000"/>
          <w:sz w:val="22"/>
          <w:szCs w:val="22"/>
        </w:rPr>
        <w:lastRenderedPageBreak/>
        <w:t>Procijenjena vrijednost predmenta nabavke:</w:t>
      </w:r>
      <w:r>
        <w:rPr>
          <w:rFonts w:ascii="Arial" w:eastAsia="Calibri" w:hAnsi="Arial" w:cs="Arial"/>
          <w:b/>
          <w:bCs/>
          <w:color w:val="000000"/>
          <w:sz w:val="22"/>
          <w:szCs w:val="22"/>
          <w:vertAlign w:val="superscript"/>
        </w:rPr>
        <w:footnoteReference w:id="5"/>
      </w:r>
    </w:p>
    <w:p w:rsidR="00EA05E5" w:rsidRDefault="00EA05E5">
      <w:pPr>
        <w:spacing w:after="160" w:line="259" w:lineRule="auto"/>
        <w:jc w:val="both"/>
        <w:rPr>
          <w:rFonts w:ascii="Arial" w:eastAsia="Calibri" w:hAnsi="Arial" w:cs="Arial"/>
          <w:color w:val="000000"/>
          <w:sz w:val="22"/>
          <w:szCs w:val="22"/>
        </w:rPr>
      </w:pPr>
    </w:p>
    <w:p w:rsidR="00EA05E5" w:rsidRDefault="00221762">
      <w:pPr>
        <w:spacing w:after="160" w:line="259" w:lineRule="auto"/>
        <w:jc w:val="both"/>
        <w:rPr>
          <w:rFonts w:ascii="Arial" w:eastAsia="Calibri" w:hAnsi="Arial" w:cs="Arial"/>
          <w:b/>
          <w:bCs/>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r>
        <w:rPr>
          <w:rFonts w:ascii="Arial" w:eastAsia="Calibri" w:hAnsi="Arial" w:cs="Arial"/>
          <w:b/>
          <w:bCs/>
          <w:color w:val="000000"/>
          <w:sz w:val="22"/>
          <w:szCs w:val="22"/>
        </w:rPr>
        <w:t>Procijenjena vrijednost predmeta nabavke bez zaključivanja okvirnog sporazuma</w:t>
      </w:r>
      <w:r>
        <w:rPr>
          <w:rFonts w:ascii="Arial" w:eastAsia="Calibri" w:hAnsi="Arial" w:cs="Arial"/>
          <w:color w:val="000000"/>
          <w:sz w:val="22"/>
          <w:szCs w:val="22"/>
        </w:rPr>
        <w:t>:</w:t>
      </w:r>
    </w:p>
    <w:p w:rsidR="00EA05E5" w:rsidRDefault="00221762">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proofErr w:type="gramStart"/>
      <w:r>
        <w:rPr>
          <w:rFonts w:ascii="Arial" w:eastAsia="Calibri" w:hAnsi="Arial" w:cs="Arial"/>
          <w:color w:val="000000"/>
          <w:sz w:val="22"/>
          <w:szCs w:val="22"/>
        </w:rPr>
        <w:t>kao</w:t>
      </w:r>
      <w:proofErr w:type="gramEnd"/>
      <w:r>
        <w:rPr>
          <w:rFonts w:ascii="Arial" w:eastAsia="Calibri" w:hAnsi="Arial" w:cs="Arial"/>
          <w:color w:val="000000"/>
          <w:sz w:val="22"/>
          <w:szCs w:val="22"/>
        </w:rPr>
        <w:t xml:space="preserve"> cjeline je </w:t>
      </w:r>
      <w:r w:rsidR="001008A5">
        <w:rPr>
          <w:rFonts w:ascii="Arial" w:eastAsia="Calibri" w:hAnsi="Arial" w:cs="Arial"/>
          <w:color w:val="000000"/>
          <w:sz w:val="22"/>
          <w:szCs w:val="22"/>
          <w:lang w:val="sr-Latn-ME"/>
        </w:rPr>
        <w:t>130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w:t>
      </w:r>
      <w:r>
        <w:rPr>
          <w:rFonts w:ascii="Arial" w:hAnsi="Arial" w:cs="Arial"/>
        </w:rPr>
        <w:t xml:space="preserve"> </w:t>
      </w:r>
      <w:r>
        <w:rPr>
          <w:rFonts w:ascii="Arial" w:eastAsia="Calibri" w:hAnsi="Arial" w:cs="Arial"/>
          <w:color w:val="000000"/>
          <w:sz w:val="22"/>
          <w:szCs w:val="22"/>
        </w:rPr>
        <w:t xml:space="preserve"> €;</w:t>
      </w:r>
    </w:p>
    <w:p w:rsidR="00EA05E5" w:rsidRDefault="00EA05E5">
      <w:pPr>
        <w:jc w:val="both"/>
        <w:rPr>
          <w:rFonts w:ascii="Arial" w:hAnsi="Arial" w:cs="Arial"/>
          <w:b/>
          <w:bCs/>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6"/>
      </w:r>
    </w:p>
    <w:p w:rsidR="00EA05E5" w:rsidRDefault="00221762">
      <w:pPr>
        <w:jc w:val="both"/>
        <w:rPr>
          <w:rFonts w:ascii="Arial" w:hAnsi="Arial" w:cs="Arial"/>
          <w:color w:val="000000"/>
        </w:rPr>
      </w:pPr>
      <w:r>
        <w:rPr>
          <w:rFonts w:ascii="Arial" w:hAnsi="Arial" w:cs="Arial"/>
          <w:color w:val="000000"/>
        </w:rPr>
        <w:t>Predmet javne nabavke je definisan kao cjelina i ne može se dijeliti po partijama.</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7"/>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Pr>
          <w:rFonts w:ascii="Arial" w:hAnsi="Arial" w:cs="Arial"/>
          <w:color w:val="000000"/>
        </w:rPr>
        <w:t>Zaključiće se okvirni sporazum:</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rsidR="00EA05E5" w:rsidRDefault="00EA05E5">
      <w:pPr>
        <w:jc w:val="both"/>
        <w:rPr>
          <w:rFonts w:ascii="Arial" w:hAnsi="Arial" w:cs="Arial"/>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rsidR="00EA05E5" w:rsidRDefault="00EA05E5">
      <w:pPr>
        <w:jc w:val="both"/>
        <w:rPr>
          <w:rFonts w:ascii="Arial" w:hAnsi="Arial" w:cs="Arial"/>
        </w:rPr>
      </w:pPr>
    </w:p>
    <w:p w:rsidR="00EA05E5" w:rsidRDefault="00221762">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rsidR="00EA05E5" w:rsidRDefault="00EA05E5">
      <w:pPr>
        <w:jc w:val="both"/>
        <w:rPr>
          <w:rFonts w:ascii="Arial" w:hAnsi="Arial" w:cs="Arial"/>
          <w:color w:val="FF0000"/>
        </w:rPr>
      </w:pPr>
    </w:p>
    <w:p w:rsidR="00EA05E5" w:rsidRDefault="00221762">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b/>
          <w:color w:val="000000"/>
          <w:u w:val="single"/>
        </w:rPr>
        <w:t>Nije primjenivo.</w:t>
      </w:r>
    </w:p>
    <w:p w:rsidR="00EA05E5" w:rsidRDefault="00EA05E5">
      <w:pPr>
        <w:jc w:val="both"/>
        <w:rPr>
          <w:rFonts w:ascii="Arial" w:hAnsi="Arial" w:cs="Arial"/>
          <w:color w:val="222A35"/>
        </w:rPr>
      </w:pP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PONUDA SA VARIJANTAMA</w:t>
      </w:r>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Mogućnost podnošenja ponude sa varijantama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lastRenderedPageBreak/>
        <w:sym w:font="Wingdings" w:char="F0A8"/>
      </w:r>
      <w:r>
        <w:rPr>
          <w:rFonts w:ascii="Arial" w:hAnsi="Arial" w:cs="Arial"/>
          <w:color w:val="000000"/>
        </w:rPr>
        <w:t xml:space="preserve"> </w:t>
      </w:r>
      <w:r>
        <w:rPr>
          <w:rFonts w:ascii="Arial" w:hAnsi="Arial" w:cs="Arial"/>
        </w:rPr>
        <w:t>Varijante ponude nijesu dozvoljene i neće biti razmatrane.</w:t>
      </w:r>
    </w:p>
    <w:p w:rsidR="00EA05E5" w:rsidRDefault="00EA05E5">
      <w:pPr>
        <w:jc w:val="both"/>
        <w:rPr>
          <w:rFonts w:ascii="Arial" w:hAnsi="Arial" w:cs="Arial"/>
          <w:b/>
          <w:bCs/>
          <w:color w:val="FF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rsidR="00EA05E5" w:rsidRDefault="00EA05E5">
      <w:pPr>
        <w:jc w:val="both"/>
        <w:rPr>
          <w:rFonts w:ascii="Arial" w:hAnsi="Arial" w:cs="Arial"/>
          <w:b/>
          <w:bCs/>
          <w:color w:val="FF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rPr>
      </w:pPr>
      <w:bookmarkStart w:id="3" w:name="_Toc62730556"/>
      <w:r>
        <w:rPr>
          <w:rFonts w:ascii="Arial" w:hAnsi="Arial" w:cs="Arial"/>
          <w:b/>
          <w:szCs w:val="32"/>
        </w:rPr>
        <w:t>NAČIN UTVRĐIVANJA EKVIVALENTNOSTI</w:t>
      </w:r>
      <w:bookmarkEnd w:id="3"/>
    </w:p>
    <w:p w:rsidR="00EA05E5" w:rsidRDefault="00EA05E5">
      <w:pPr>
        <w:jc w:val="both"/>
        <w:rPr>
          <w:rFonts w:ascii="Arial" w:hAnsi="Arial" w:cs="Arial"/>
          <w:bCs/>
          <w:color w:val="FF0000"/>
        </w:rPr>
      </w:pPr>
    </w:p>
    <w:p w:rsidR="00EA05E5" w:rsidRDefault="00221762">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rsidR="00EA05E5" w:rsidRDefault="00EA05E5">
      <w:pPr>
        <w:jc w:val="both"/>
        <w:rPr>
          <w:rFonts w:ascii="Arial" w:hAnsi="Arial" w:cs="Arial"/>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4" w:name="_Toc62730557"/>
      <w:r>
        <w:rPr>
          <w:rFonts w:ascii="Arial" w:hAnsi="Arial" w:cs="Arial"/>
          <w:b/>
          <w:szCs w:val="32"/>
        </w:rPr>
        <w:t>OSNOVI ZA OBAVEZNO ISKLJUČENJE IZ POSTUPKA JAVNE NABAVKE</w:t>
      </w:r>
      <w:bookmarkEnd w:id="4"/>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će se isključiti iz postupka javne nabavke, ako: </w:t>
      </w:r>
    </w:p>
    <w:p w:rsidR="00EA05E5" w:rsidRDefault="00221762">
      <w:pPr>
        <w:jc w:val="both"/>
        <w:rPr>
          <w:rFonts w:ascii="Arial" w:hAnsi="Arial" w:cs="Arial"/>
        </w:rPr>
      </w:pPr>
      <w:r>
        <w:rPr>
          <w:rFonts w:ascii="Arial" w:hAnsi="Arial" w:cs="Arial"/>
        </w:rPr>
        <w:t xml:space="preserve">1) postoji sukob interesa iz člana 41 stav 1 tačka 2 alineja 1 i 2 ili člana 42 Zakona o javnim nabavkama, </w:t>
      </w:r>
    </w:p>
    <w:p w:rsidR="00EA05E5" w:rsidRDefault="00221762">
      <w:pPr>
        <w:jc w:val="both"/>
        <w:rPr>
          <w:rFonts w:ascii="Arial" w:hAnsi="Arial" w:cs="Arial"/>
        </w:rPr>
      </w:pPr>
      <w:r>
        <w:rPr>
          <w:rFonts w:ascii="Arial" w:hAnsi="Arial" w:cs="Arial"/>
        </w:rPr>
        <w:t xml:space="preserve">2) ne ispunjava obavezne uslove i uslove sposobnosti privrednog subjekta predviđene tenderskom dokumentacijom, </w:t>
      </w:r>
    </w:p>
    <w:p w:rsidR="00EA05E5" w:rsidRDefault="00221762">
      <w:pPr>
        <w:jc w:val="both"/>
        <w:rPr>
          <w:rFonts w:ascii="Arial" w:hAnsi="Arial" w:cs="Arial"/>
        </w:rPr>
      </w:pPr>
      <w:r>
        <w:rPr>
          <w:rFonts w:ascii="Arial" w:hAnsi="Arial" w:cs="Arial"/>
        </w:rPr>
        <w:t xml:space="preserve">3) postoji drugi razlog predviđen ovim zakonom. </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5" w:name="_Toc62730558"/>
      <w:r>
        <w:rPr>
          <w:rFonts w:ascii="Arial" w:hAnsi="Arial" w:cs="Arial"/>
          <w:b/>
          <w:szCs w:val="32"/>
        </w:rPr>
        <w:t>SREDSTVA FINANSIJSKOG OBEZBJEĐENJA UGOVORA O JAVNOJ NABAVCI</w:t>
      </w:r>
      <w:bookmarkEnd w:id="5"/>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rsidR="000C1089" w:rsidRDefault="000C1089" w:rsidP="000C1089">
      <w:pPr>
        <w:jc w:val="both"/>
        <w:rPr>
          <w:rFonts w:ascii="Arial" w:hAnsi="Arial" w:cs="Arial"/>
          <w:lang w:val="sr-Latn-ME"/>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ili okvirnog sporazuma ako su potpisnici dužni da ga izvršavaju</w:t>
      </w:r>
      <w:r>
        <w:rPr>
          <w:rFonts w:ascii="Arial" w:hAnsi="Arial" w:cs="Arial"/>
          <w:vertAlign w:val="superscript"/>
        </w:rPr>
        <w:footnoteReference w:id="8"/>
      </w:r>
      <w:r>
        <w:rPr>
          <w:rFonts w:ascii="Arial" w:hAnsi="Arial" w:cs="Arial"/>
        </w:rPr>
        <w:t xml:space="preserve">, za slučaj povrede ugovorenih obaveza </w:t>
      </w:r>
      <w:r>
        <w:rPr>
          <w:rFonts w:ascii="Arial" w:hAnsi="Arial" w:cs="Arial"/>
          <w:color w:val="000000"/>
        </w:rPr>
        <w:t>u iznosu od 10% od vrijednosti ugovora</w:t>
      </w:r>
      <w:r>
        <w:rPr>
          <w:rFonts w:ascii="Arial" w:hAnsi="Arial" w:cs="Arial"/>
          <w:vertAlign w:val="superscript"/>
        </w:rPr>
        <w:t xml:space="preserve"> </w:t>
      </w:r>
      <w:r>
        <w:rPr>
          <w:rFonts w:ascii="Arial" w:hAnsi="Arial" w:cs="Arial"/>
        </w:rPr>
        <w:t>ili okvirnog sporazuma</w:t>
      </w:r>
      <w:r>
        <w:rPr>
          <w:rFonts w:ascii="Arial" w:hAnsi="Arial" w:cs="Arial"/>
          <w:vertAlign w:val="superscript"/>
        </w:rPr>
        <w:footnoteReference w:id="9"/>
      </w:r>
      <w:r>
        <w:rPr>
          <w:rFonts w:ascii="Arial" w:hAnsi="Arial" w:cs="Arial"/>
        </w:rPr>
        <w:t xml:space="preserve"> sa rokom </w:t>
      </w:r>
      <w:r>
        <w:rPr>
          <w:rFonts w:ascii="Arial" w:hAnsi="Arial" w:cs="Arial"/>
          <w:lang w:val="sr-Latn-ME"/>
        </w:rPr>
        <w:t>važenja 10 dana dužim od ponuđenog roka izvršenja Ugovora.</w:t>
      </w:r>
    </w:p>
    <w:p w:rsidR="00183FCC" w:rsidRDefault="00183FCC" w:rsidP="000C1089">
      <w:pPr>
        <w:jc w:val="both"/>
        <w:rPr>
          <w:rFonts w:ascii="Arial" w:hAnsi="Arial" w:cs="Arial"/>
          <w:lang w:val="sr-Latn-ME"/>
        </w:rPr>
      </w:pPr>
    </w:p>
    <w:tbl>
      <w:tblPr>
        <w:tblStyle w:val="TableGrid"/>
        <w:tblW w:w="9445" w:type="dxa"/>
        <w:tblLook w:val="04A0" w:firstRow="1" w:lastRow="0" w:firstColumn="1" w:lastColumn="0" w:noHBand="0" w:noVBand="1"/>
      </w:tblPr>
      <w:tblGrid>
        <w:gridCol w:w="9445"/>
      </w:tblGrid>
      <w:tr w:rsidR="00183FCC" w:rsidRPr="00183FCC" w:rsidTr="000126A6">
        <w:trPr>
          <w:trHeight w:val="254"/>
        </w:trPr>
        <w:tc>
          <w:tcPr>
            <w:tcW w:w="9445" w:type="dxa"/>
            <w:shd w:val="clear" w:color="auto" w:fill="BFBFBF" w:themeFill="background1" w:themeFillShade="BF"/>
          </w:tcPr>
          <w:p w:rsidR="00183FCC" w:rsidRPr="00183FCC" w:rsidRDefault="00183FCC" w:rsidP="00183FCC">
            <w:pPr>
              <w:pStyle w:val="ListParagraph"/>
              <w:numPr>
                <w:ilvl w:val="0"/>
                <w:numId w:val="5"/>
              </w:numPr>
              <w:jc w:val="both"/>
              <w:rPr>
                <w:rFonts w:ascii="Arial" w:hAnsi="Arial" w:cs="Arial"/>
                <w:sz w:val="22"/>
                <w:szCs w:val="22"/>
                <w:highlight w:val="lightGray"/>
                <w:lang w:val="sr-Latn-ME"/>
              </w:rPr>
            </w:pPr>
            <w:r w:rsidRPr="00183FCC">
              <w:rPr>
                <w:rFonts w:ascii="Arial" w:hAnsi="Arial" w:cs="Arial"/>
                <w:b/>
                <w:szCs w:val="32"/>
              </w:rPr>
              <w:t>METODOLOGIJA VREDNOVANJA PONUDA</w:t>
            </w:r>
          </w:p>
        </w:tc>
      </w:tr>
    </w:tbl>
    <w:p w:rsidR="00183FCC" w:rsidRDefault="00183FCC" w:rsidP="000C1089">
      <w:pPr>
        <w:jc w:val="both"/>
        <w:rPr>
          <w:rFonts w:ascii="Arial" w:hAnsi="Arial" w:cs="Arial"/>
          <w:sz w:val="22"/>
          <w:szCs w:val="22"/>
          <w:lang w:val="sr-Latn-ME"/>
        </w:rPr>
      </w:pPr>
    </w:p>
    <w:p w:rsidR="00EA05E5" w:rsidRPr="00183FCC" w:rsidRDefault="00EA05E5" w:rsidP="00183FCC">
      <w:pPr>
        <w:jc w:val="both"/>
        <w:rPr>
          <w:rFonts w:ascii="Arial" w:hAnsi="Arial" w:cs="Arial"/>
          <w:b/>
          <w:color w:val="000000"/>
          <w:szCs w:val="32"/>
        </w:rPr>
      </w:pPr>
    </w:p>
    <w:p w:rsidR="00EA05E5" w:rsidRPr="00065ED7" w:rsidRDefault="00221762">
      <w:pPr>
        <w:jc w:val="both"/>
        <w:rPr>
          <w:rFonts w:ascii="Arial" w:hAnsi="Arial" w:cs="Arial"/>
        </w:rPr>
      </w:pPr>
      <w:r w:rsidRPr="00065ED7">
        <w:rPr>
          <w:rFonts w:ascii="Arial" w:hAnsi="Arial" w:cs="Arial"/>
        </w:rPr>
        <w:t>Naručilac će u postupku javne nabavki izabrati ekonomski najpovoljniju ponudu, primjenom pristupa isplativosti, po osnovu kriterijuma</w:t>
      </w:r>
      <w:r w:rsidRPr="00065ED7">
        <w:rPr>
          <w:rFonts w:ascii="Arial" w:hAnsi="Arial" w:cs="Arial"/>
          <w:vertAlign w:val="superscript"/>
        </w:rPr>
        <w:footnoteReference w:id="10"/>
      </w:r>
      <w:r w:rsidRPr="00065ED7">
        <w:rPr>
          <w:rFonts w:ascii="Arial" w:hAnsi="Arial" w:cs="Arial"/>
        </w:rPr>
        <w:t xml:space="preserve">: </w:t>
      </w:r>
    </w:p>
    <w:p w:rsidR="00EA05E5" w:rsidRPr="00065ED7" w:rsidRDefault="00221762">
      <w:pPr>
        <w:rPr>
          <w:rFonts w:ascii="Arial" w:hAnsi="Arial" w:cs="Arial"/>
        </w:rPr>
      </w:pPr>
      <w:r w:rsidRPr="00065ED7">
        <w:rPr>
          <w:rFonts w:ascii="Arial" w:hAnsi="Arial" w:cs="Arial"/>
          <w:color w:val="000000"/>
        </w:rPr>
        <w:sym w:font="Wingdings" w:char="F0A8"/>
      </w:r>
      <w:r w:rsidRPr="00065ED7">
        <w:rPr>
          <w:rFonts w:ascii="Arial" w:hAnsi="Arial" w:cs="Arial"/>
          <w:color w:val="000000"/>
        </w:rPr>
        <w:t xml:space="preserve"> </w:t>
      </w:r>
      <w:r w:rsidRPr="00065ED7">
        <w:rPr>
          <w:rFonts w:ascii="Arial" w:hAnsi="Arial" w:cs="Arial"/>
        </w:rPr>
        <w:t xml:space="preserve">odnos cijene i kvaliteta </w:t>
      </w:r>
    </w:p>
    <w:p w:rsidR="00EA05E5" w:rsidRPr="001008A5" w:rsidRDefault="00EA05E5">
      <w:pPr>
        <w:rPr>
          <w:rFonts w:ascii="Arial" w:hAnsi="Arial" w:cs="Arial"/>
          <w:highlight w:val="yellow"/>
        </w:rPr>
      </w:pP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3573F">
        <w:rPr>
          <w:rFonts w:ascii="Arial" w:hAnsi="Arial" w:cs="Arial"/>
          <w:color w:val="000000"/>
        </w:rPr>
        <w:t xml:space="preserve">Naručilac se opredijelio za vrednovanje ponuda po kriterijumu odnos cijene i kvaliteta, koje </w:t>
      </w:r>
      <w:proofErr w:type="gramStart"/>
      <w:r w:rsidRPr="00B3573F">
        <w:rPr>
          <w:rFonts w:ascii="Arial" w:hAnsi="Arial" w:cs="Arial"/>
          <w:color w:val="000000"/>
        </w:rPr>
        <w:t>će</w:t>
      </w:r>
      <w:proofErr w:type="gramEnd"/>
      <w:r w:rsidRPr="00B3573F">
        <w:rPr>
          <w:rFonts w:ascii="Arial" w:hAnsi="Arial" w:cs="Arial"/>
          <w:color w:val="000000"/>
        </w:rPr>
        <w:t xml:space="preserve"> se vršiti na osnovu sljedećih parametara:</w:t>
      </w: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3573F">
        <w:rPr>
          <w:rFonts w:ascii="Arial" w:hAnsi="Arial" w:cs="Arial"/>
          <w:color w:val="000000"/>
        </w:rPr>
        <w:t>1. Parametar: Cijena (C) ..........</w:t>
      </w:r>
      <w:r w:rsidR="0050111E">
        <w:rPr>
          <w:rFonts w:ascii="Arial" w:hAnsi="Arial" w:cs="Arial"/>
          <w:color w:val="000000"/>
        </w:rPr>
        <w:t>........maksimalan broj bodova 7</w:t>
      </w:r>
      <w:r w:rsidRPr="00B3573F">
        <w:rPr>
          <w:rFonts w:ascii="Arial" w:hAnsi="Arial" w:cs="Arial"/>
          <w:color w:val="000000"/>
        </w:rPr>
        <w:t>0</w:t>
      </w: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3573F">
        <w:rPr>
          <w:rFonts w:ascii="Arial" w:hAnsi="Arial" w:cs="Arial"/>
          <w:color w:val="000000"/>
        </w:rPr>
        <w:t>2. Parametar: Kvalitet (K) .......</w:t>
      </w:r>
      <w:r w:rsidR="0050111E">
        <w:rPr>
          <w:rFonts w:ascii="Arial" w:hAnsi="Arial" w:cs="Arial"/>
          <w:color w:val="000000"/>
        </w:rPr>
        <w:t>........maksimalan broj bodova 3</w:t>
      </w:r>
      <w:r w:rsidRPr="00B3573F">
        <w:rPr>
          <w:rFonts w:ascii="Arial" w:hAnsi="Arial" w:cs="Arial"/>
          <w:color w:val="000000"/>
        </w:rPr>
        <w:t xml:space="preserve">0 </w:t>
      </w: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3573F">
        <w:rPr>
          <w:rFonts w:ascii="Arial" w:hAnsi="Arial" w:cs="Arial"/>
          <w:color w:val="000000"/>
        </w:rPr>
        <w:lastRenderedPageBreak/>
        <w:t xml:space="preserve">Ukupan broj bodova = broj bodova za ponuđenu cijenu (C) + broj bodova za kvalitet (K) </w:t>
      </w: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3573F">
        <w:rPr>
          <w:rFonts w:ascii="Arial" w:hAnsi="Arial" w:cs="Arial"/>
          <w:color w:val="000000"/>
        </w:rPr>
        <w:t>1. Parametar cijena (C) vredno</w:t>
      </w:r>
      <w:r w:rsidR="0050111E">
        <w:rPr>
          <w:rFonts w:ascii="Arial" w:hAnsi="Arial" w:cs="Arial"/>
          <w:color w:val="000000"/>
        </w:rPr>
        <w:t xml:space="preserve">vaće se </w:t>
      </w:r>
      <w:proofErr w:type="gramStart"/>
      <w:r w:rsidR="0050111E">
        <w:rPr>
          <w:rFonts w:ascii="Arial" w:hAnsi="Arial" w:cs="Arial"/>
          <w:color w:val="000000"/>
        </w:rPr>
        <w:t>na</w:t>
      </w:r>
      <w:proofErr w:type="gramEnd"/>
      <w:r w:rsidR="0050111E">
        <w:rPr>
          <w:rFonts w:ascii="Arial" w:hAnsi="Arial" w:cs="Arial"/>
          <w:color w:val="000000"/>
        </w:rPr>
        <w:t xml:space="preserve"> sljedeći način: max 7</w:t>
      </w:r>
      <w:r w:rsidRPr="00B3573F">
        <w:rPr>
          <w:rFonts w:ascii="Arial" w:hAnsi="Arial" w:cs="Arial"/>
          <w:color w:val="000000"/>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sidRPr="00B3573F">
        <w:rPr>
          <w:rFonts w:ascii="Arial" w:hAnsi="Arial" w:cs="Arial"/>
          <w:color w:val="000000"/>
        </w:rPr>
        <w:t>na</w:t>
      </w:r>
      <w:proofErr w:type="gramEnd"/>
      <w:r w:rsidRPr="00B3573F">
        <w:rPr>
          <w:rFonts w:ascii="Arial" w:hAnsi="Arial" w:cs="Arial"/>
          <w:color w:val="000000"/>
        </w:rPr>
        <w:t xml:space="preserve"> najniže ponuđenu cijenu po formuli: </w:t>
      </w: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3573F">
        <w:rPr>
          <w:rFonts w:ascii="Arial" w:hAnsi="Arial" w:cs="Arial"/>
          <w:color w:val="000000"/>
        </w:rPr>
        <w:t>Broj bodova(C</w:t>
      </w:r>
      <w:proofErr w:type="gramStart"/>
      <w:r w:rsidRPr="00B3573F">
        <w:rPr>
          <w:rFonts w:ascii="Arial" w:hAnsi="Arial" w:cs="Arial"/>
          <w:color w:val="000000"/>
        </w:rPr>
        <w:t>)=</w:t>
      </w:r>
      <w:proofErr w:type="gramEnd"/>
      <w:r w:rsidRPr="00B3573F">
        <w:rPr>
          <w:rFonts w:ascii="Arial" w:hAnsi="Arial" w:cs="Arial"/>
          <w:color w:val="000000"/>
        </w:rPr>
        <w:t xml:space="preserve"> (najniža ponuđena cijena bez P</w:t>
      </w:r>
      <w:r w:rsidR="0050111E">
        <w:rPr>
          <w:rFonts w:ascii="Arial" w:hAnsi="Arial" w:cs="Arial"/>
          <w:color w:val="000000"/>
        </w:rPr>
        <w:t>DV / ponuđena cijena bez PDV) ×7</w:t>
      </w:r>
      <w:r w:rsidRPr="00B3573F">
        <w:rPr>
          <w:rFonts w:ascii="Arial" w:hAnsi="Arial" w:cs="Arial"/>
          <w:color w:val="000000"/>
        </w:rPr>
        <w:t xml:space="preserve">0 </w:t>
      </w:r>
    </w:p>
    <w:p w:rsidR="00EA05E5" w:rsidRPr="00B3573F"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B3573F">
        <w:rPr>
          <w:rFonts w:ascii="Arial" w:hAnsi="Arial" w:cs="Arial"/>
          <w:color w:val="000000"/>
          <w:lang w:val="fr-FR"/>
        </w:rPr>
        <w:t xml:space="preserve">Ako je ponuđena cijena 0,00 EUR-a prilikom vrednovanja te cijene po parametru najniža ponuđena cijena uzima se da je ponuđena cijena 0,01 EUR. </w:t>
      </w:r>
    </w:p>
    <w:p w:rsidR="0009518C" w:rsidRPr="001008A5" w:rsidRDefault="0009518C">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p>
    <w:p w:rsidR="00EA05E5" w:rsidRPr="00536B37"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536B37">
        <w:rPr>
          <w:rFonts w:ascii="Arial" w:hAnsi="Arial" w:cs="Arial"/>
          <w:color w:val="000000"/>
          <w:lang w:val="fr-FR"/>
        </w:rPr>
        <w:t xml:space="preserve">2. Parametar kvalitet (K) vrednovaće se na sljedeći način: </w:t>
      </w:r>
      <w:r w:rsidR="0050111E">
        <w:rPr>
          <w:rFonts w:ascii="Arial" w:hAnsi="Arial" w:cs="Arial"/>
          <w:color w:val="000000"/>
          <w:lang w:val="fr-FR"/>
        </w:rPr>
        <w:t>max 3</w:t>
      </w:r>
      <w:r w:rsidRPr="00536B37">
        <w:rPr>
          <w:rFonts w:ascii="Arial" w:hAnsi="Arial" w:cs="Arial"/>
          <w:color w:val="000000"/>
          <w:lang w:val="fr-FR"/>
        </w:rPr>
        <w:t>0 bodova za izbor najpovoljnije ponude primjenom parametra kvalitet, kao</w:t>
      </w:r>
      <w:r w:rsidR="00894BB4" w:rsidRPr="00536B37">
        <w:rPr>
          <w:rFonts w:ascii="Arial" w:hAnsi="Arial" w:cs="Arial"/>
          <w:color w:val="000000"/>
          <w:lang w:val="fr-FR"/>
        </w:rPr>
        <w:t xml:space="preserve"> osnova za vrednovanje uzima se</w:t>
      </w:r>
    </w:p>
    <w:p w:rsidR="00EA05E5" w:rsidRPr="00536B37" w:rsidRDefault="00B448AE">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proofErr w:type="gramStart"/>
      <w:r w:rsidRPr="00536B37">
        <w:rPr>
          <w:rFonts w:ascii="Arial" w:hAnsi="Arial" w:cs="Arial"/>
          <w:color w:val="000000"/>
          <w:lang w:val="fr-FR"/>
        </w:rPr>
        <w:t>ponuđeni</w:t>
      </w:r>
      <w:proofErr w:type="gramEnd"/>
      <w:r w:rsidRPr="00536B37">
        <w:rPr>
          <w:rFonts w:ascii="Arial" w:hAnsi="Arial" w:cs="Arial"/>
          <w:color w:val="000000"/>
          <w:lang w:val="fr-FR"/>
        </w:rPr>
        <w:t xml:space="preserve"> rok isporuke</w:t>
      </w:r>
      <w:r w:rsidR="003A5EA0" w:rsidRPr="00536B37">
        <w:rPr>
          <w:rFonts w:ascii="Arial" w:hAnsi="Arial" w:cs="Arial"/>
          <w:color w:val="000000"/>
          <w:lang w:val="fr-FR"/>
        </w:rPr>
        <w:t xml:space="preserve">, što se dokazuje </w:t>
      </w:r>
      <w:r w:rsidRPr="00536B37">
        <w:rPr>
          <w:rFonts w:ascii="Arial" w:hAnsi="Arial" w:cs="Arial"/>
          <w:color w:val="000000"/>
          <w:lang w:val="fr-FR"/>
        </w:rPr>
        <w:t xml:space="preserve">izjavom ponuđača sa navedenim rokom isporuke predmetne mašine. </w:t>
      </w:r>
      <w:r w:rsidR="00221762" w:rsidRPr="00536B37">
        <w:rPr>
          <w:rFonts w:ascii="Arial" w:hAnsi="Arial" w:cs="Arial"/>
          <w:color w:val="000000"/>
          <w:lang w:val="fr-FR"/>
        </w:rPr>
        <w:t xml:space="preserve">Ponuđač sa </w:t>
      </w:r>
      <w:r w:rsidRPr="00536B37">
        <w:rPr>
          <w:rFonts w:ascii="Arial" w:hAnsi="Arial" w:cs="Arial"/>
          <w:color w:val="000000"/>
          <w:lang w:val="fr-FR"/>
        </w:rPr>
        <w:t xml:space="preserve">najkraćim ponuđenim rokom isporuke </w:t>
      </w:r>
      <w:r w:rsidR="00221762" w:rsidRPr="00536B37">
        <w:rPr>
          <w:rFonts w:ascii="Arial" w:hAnsi="Arial" w:cs="Arial"/>
          <w:color w:val="000000"/>
          <w:lang w:val="fr-FR"/>
        </w:rPr>
        <w:t xml:space="preserve">dobija maksimalni broj bodova u skladu </w:t>
      </w:r>
      <w:proofErr w:type="gramStart"/>
      <w:r w:rsidR="00221762" w:rsidRPr="00536B37">
        <w:rPr>
          <w:rFonts w:ascii="Arial" w:hAnsi="Arial" w:cs="Arial"/>
          <w:color w:val="000000"/>
          <w:lang w:val="fr-FR"/>
        </w:rPr>
        <w:t>sa</w:t>
      </w:r>
      <w:proofErr w:type="gramEnd"/>
      <w:r w:rsidR="00221762" w:rsidRPr="00536B37">
        <w:rPr>
          <w:rFonts w:ascii="Arial" w:hAnsi="Arial" w:cs="Arial"/>
          <w:color w:val="000000"/>
          <w:lang w:val="fr-FR"/>
        </w:rPr>
        <w:t xml:space="preserve"> ovim parametrom, a drugi ponuđači dobijaju proporcionalno manji broj bodova po formuli: </w:t>
      </w:r>
    </w:p>
    <w:p w:rsidR="00EA05E5" w:rsidRPr="00536B37"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536B37">
        <w:rPr>
          <w:rFonts w:ascii="Arial" w:hAnsi="Arial" w:cs="Arial"/>
          <w:color w:val="000000"/>
        </w:rPr>
        <w:t xml:space="preserve">Broj </w:t>
      </w:r>
      <w:proofErr w:type="gramStart"/>
      <w:r w:rsidRPr="00536B37">
        <w:rPr>
          <w:rFonts w:ascii="Arial" w:hAnsi="Arial" w:cs="Arial"/>
          <w:color w:val="000000"/>
        </w:rPr>
        <w:t>bodova(</w:t>
      </w:r>
      <w:proofErr w:type="gramEnd"/>
      <w:r w:rsidRPr="00536B37">
        <w:rPr>
          <w:rFonts w:ascii="Arial" w:hAnsi="Arial" w:cs="Arial"/>
          <w:color w:val="000000"/>
        </w:rPr>
        <w:t>K)= (</w:t>
      </w:r>
      <w:r w:rsidR="00B448AE" w:rsidRPr="00536B37">
        <w:rPr>
          <w:rFonts w:ascii="Arial" w:hAnsi="Arial" w:cs="Arial"/>
          <w:color w:val="000000"/>
        </w:rPr>
        <w:t xml:space="preserve">najkraći </w:t>
      </w:r>
      <w:r w:rsidR="00B448AE" w:rsidRPr="00536B37">
        <w:rPr>
          <w:rFonts w:ascii="Arial" w:hAnsi="Arial" w:cs="Arial"/>
          <w:color w:val="000000"/>
          <w:lang w:val="fr-FR"/>
        </w:rPr>
        <w:t>ponuđeni rok isporuke</w:t>
      </w:r>
      <w:r w:rsidR="003A5EA0" w:rsidRPr="00536B37">
        <w:rPr>
          <w:rFonts w:ascii="Arial" w:hAnsi="Arial" w:cs="Arial"/>
          <w:color w:val="000000"/>
        </w:rPr>
        <w:t>/</w:t>
      </w:r>
      <w:r w:rsidR="00B448AE" w:rsidRPr="00536B37">
        <w:rPr>
          <w:rFonts w:ascii="Arial" w:hAnsi="Arial" w:cs="Arial"/>
          <w:color w:val="000000"/>
        </w:rPr>
        <w:t>ponuđeni rok isporuke</w:t>
      </w:r>
      <w:r w:rsidR="003A5EA0" w:rsidRPr="00536B37">
        <w:rPr>
          <w:rFonts w:ascii="Arial" w:hAnsi="Arial" w:cs="Arial"/>
          <w:color w:val="000000"/>
        </w:rPr>
        <w:t xml:space="preserve"> </w:t>
      </w:r>
      <w:r w:rsidR="00732CF4" w:rsidRPr="00536B37">
        <w:rPr>
          <w:rFonts w:ascii="Arial" w:hAnsi="Arial" w:cs="Arial"/>
          <w:color w:val="000000"/>
        </w:rPr>
        <w:t xml:space="preserve"> </w:t>
      </w:r>
      <w:r w:rsidR="0050111E">
        <w:rPr>
          <w:rFonts w:ascii="Arial" w:hAnsi="Arial" w:cs="Arial"/>
          <w:color w:val="000000"/>
        </w:rPr>
        <w:t>x3</w:t>
      </w:r>
      <w:r w:rsidRPr="00536B37">
        <w:rPr>
          <w:rFonts w:ascii="Arial" w:hAnsi="Arial" w:cs="Arial"/>
          <w:color w:val="000000"/>
        </w:rPr>
        <w:t>0</w:t>
      </w:r>
    </w:p>
    <w:p w:rsidR="00EA05E5" w:rsidRPr="00536B37" w:rsidRDefault="00EA05E5">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590F19" w:rsidRPr="0009518C" w:rsidRDefault="00590F1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536B37">
        <w:rPr>
          <w:rFonts w:ascii="Arial" w:hAnsi="Arial" w:cs="Arial"/>
          <w:color w:val="000000"/>
        </w:rPr>
        <w:t xml:space="preserve">Napomena: </w:t>
      </w:r>
      <w:r w:rsidR="00894BB4" w:rsidRPr="00536B37">
        <w:rPr>
          <w:rFonts w:ascii="Arial" w:hAnsi="Arial" w:cs="Arial"/>
          <w:color w:val="000000"/>
          <w:lang w:val="fr-FR"/>
        </w:rPr>
        <w:t xml:space="preserve">Ponuđač je dužan dostaviti </w:t>
      </w:r>
      <w:r w:rsidR="00B448AE" w:rsidRPr="00536B37">
        <w:rPr>
          <w:rFonts w:ascii="Arial" w:hAnsi="Arial" w:cs="Arial"/>
          <w:color w:val="000000"/>
          <w:lang w:val="fr-FR"/>
        </w:rPr>
        <w:t xml:space="preserve">izjavu kojom garantuje da je maksimalan rok isporuke 240 </w:t>
      </w:r>
      <w:proofErr w:type="gramStart"/>
      <w:r w:rsidR="00B448AE" w:rsidRPr="00536B37">
        <w:rPr>
          <w:rFonts w:ascii="Arial" w:hAnsi="Arial" w:cs="Arial"/>
          <w:color w:val="000000"/>
          <w:lang w:val="fr-FR"/>
        </w:rPr>
        <w:t>dana</w:t>
      </w:r>
      <w:proofErr w:type="gramEnd"/>
      <w:r w:rsidR="00B448AE" w:rsidRPr="00536B37">
        <w:rPr>
          <w:rFonts w:ascii="Arial" w:hAnsi="Arial" w:cs="Arial"/>
          <w:color w:val="000000"/>
          <w:lang w:val="fr-FR"/>
        </w:rPr>
        <w:t xml:space="preserve"> od </w:t>
      </w:r>
      <w:r w:rsidR="00536B37" w:rsidRPr="00536B37">
        <w:rPr>
          <w:rFonts w:ascii="Arial" w:hAnsi="Arial" w:cs="Arial"/>
          <w:color w:val="000000"/>
          <w:lang w:val="fr-FR"/>
        </w:rPr>
        <w:t>dana potpisivanja Ugovora.</w:t>
      </w:r>
    </w:p>
    <w:p w:rsidR="00EA05E5" w:rsidRDefault="00EA05E5" w:rsidP="00590F19">
      <w:pPr>
        <w:autoSpaceDE w:val="0"/>
        <w:autoSpaceDN w:val="0"/>
        <w:adjustRightInd w:val="0"/>
        <w:jc w:val="both"/>
        <w:rPr>
          <w:rFonts w:ascii="Arial Narrow" w:hAnsi="Arial Narrow"/>
          <w:color w:val="000000"/>
        </w:rPr>
      </w:pPr>
    </w:p>
    <w:p w:rsidR="00590F19" w:rsidRPr="00590F19" w:rsidRDefault="00590F19" w:rsidP="00590F19">
      <w:pPr>
        <w:autoSpaceDE w:val="0"/>
        <w:autoSpaceDN w:val="0"/>
        <w:adjustRightInd w:val="0"/>
        <w:jc w:val="both"/>
        <w:rPr>
          <w:rFonts w:ascii="Arial Narrow" w:hAnsi="Arial Narrow"/>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6" w:name="_Toc62730560"/>
      <w:r>
        <w:rPr>
          <w:rFonts w:ascii="Arial" w:hAnsi="Arial" w:cs="Arial"/>
          <w:b/>
          <w:szCs w:val="32"/>
        </w:rPr>
        <w:t>JEZIK PONUDE</w:t>
      </w:r>
      <w:bookmarkEnd w:id="6"/>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t>Ponuda se sačinjava na:</w:t>
      </w:r>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rsidR="00EA05E5" w:rsidRDefault="00EA05E5">
      <w:pPr>
        <w:jc w:val="both"/>
        <w:rPr>
          <w:rFonts w:ascii="Arial" w:hAnsi="Arial" w:cs="Arial"/>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7" w:name="_Toc62730561"/>
      <w:r>
        <w:rPr>
          <w:rFonts w:ascii="Arial" w:hAnsi="Arial" w:cs="Arial"/>
          <w:b/>
          <w:szCs w:val="32"/>
        </w:rPr>
        <w:t>NAČIN, MJESTO I VRIJEME PODNOŠENJA PONUDA I OTVARANJA PONUDA</w:t>
      </w:r>
      <w:bookmarkEnd w:id="7"/>
    </w:p>
    <w:p w:rsidR="00EA05E5" w:rsidRDefault="00EA05E5">
      <w:pPr>
        <w:jc w:val="both"/>
        <w:rPr>
          <w:rFonts w:ascii="Arial" w:hAnsi="Arial" w:cs="Arial"/>
          <w:b/>
          <w:bCs/>
          <w:color w:val="000000"/>
        </w:rPr>
      </w:pPr>
    </w:p>
    <w:p w:rsidR="00EA05E5" w:rsidRPr="004D6FB8" w:rsidRDefault="00221762">
      <w:pPr>
        <w:jc w:val="both"/>
        <w:rPr>
          <w:rFonts w:ascii="Arial" w:hAnsi="Arial" w:cs="Arial"/>
          <w:color w:val="000000"/>
        </w:rPr>
      </w:pPr>
      <w:r w:rsidRPr="004D6FB8">
        <w:rPr>
          <w:rFonts w:ascii="Arial" w:hAnsi="Arial" w:cs="Arial"/>
          <w:b/>
          <w:color w:val="000000"/>
        </w:rPr>
        <w:t>Ponude se podnose preko ESJN-</w:t>
      </w:r>
      <w:proofErr w:type="gramStart"/>
      <w:r w:rsidRPr="004D6FB8">
        <w:rPr>
          <w:rFonts w:ascii="Arial" w:hAnsi="Arial" w:cs="Arial"/>
          <w:b/>
          <w:color w:val="000000"/>
        </w:rPr>
        <w:t>a  zaključno</w:t>
      </w:r>
      <w:proofErr w:type="gramEnd"/>
      <w:r w:rsidRPr="004D6FB8">
        <w:rPr>
          <w:rFonts w:ascii="Arial" w:hAnsi="Arial" w:cs="Arial"/>
          <w:b/>
          <w:color w:val="000000"/>
        </w:rPr>
        <w:t xml:space="preserve"> sa danom </w:t>
      </w:r>
      <w:r w:rsidR="004D6FB8" w:rsidRPr="004D6FB8">
        <w:rPr>
          <w:rFonts w:ascii="Arial" w:hAnsi="Arial" w:cs="Arial"/>
          <w:b/>
          <w:color w:val="000000"/>
        </w:rPr>
        <w:t>21</w:t>
      </w:r>
      <w:r w:rsidR="00D4358E" w:rsidRPr="004D6FB8">
        <w:rPr>
          <w:rFonts w:ascii="Arial" w:hAnsi="Arial" w:cs="Arial"/>
          <w:b/>
          <w:color w:val="000000"/>
        </w:rPr>
        <w:t>.03</w:t>
      </w:r>
      <w:r w:rsidR="00B3573F" w:rsidRPr="004D6FB8">
        <w:rPr>
          <w:rFonts w:ascii="Arial" w:hAnsi="Arial" w:cs="Arial"/>
          <w:b/>
          <w:color w:val="000000"/>
        </w:rPr>
        <w:t>.2022</w:t>
      </w:r>
      <w:r w:rsidRPr="004D6FB8">
        <w:rPr>
          <w:rFonts w:ascii="Arial" w:hAnsi="Arial" w:cs="Arial"/>
          <w:b/>
          <w:color w:val="000000"/>
        </w:rPr>
        <w:t xml:space="preserve">. godine do </w:t>
      </w:r>
      <w:r w:rsidR="0069660B">
        <w:rPr>
          <w:rFonts w:ascii="Arial" w:hAnsi="Arial" w:cs="Arial"/>
          <w:b/>
          <w:color w:val="000000"/>
        </w:rPr>
        <w:t>07</w:t>
      </w:r>
      <w:bookmarkStart w:id="8" w:name="_GoBack"/>
      <w:bookmarkEnd w:id="8"/>
      <w:r w:rsidRPr="004D6FB8">
        <w:rPr>
          <w:rFonts w:ascii="Arial" w:hAnsi="Arial" w:cs="Arial"/>
          <w:b/>
          <w:color w:val="000000"/>
        </w:rPr>
        <w:t>:</w:t>
      </w:r>
      <w:r w:rsidR="00B3573F" w:rsidRPr="004D6FB8">
        <w:rPr>
          <w:rFonts w:ascii="Arial" w:hAnsi="Arial" w:cs="Arial"/>
          <w:b/>
          <w:color w:val="000000"/>
        </w:rPr>
        <w:t>3</w:t>
      </w:r>
      <w:r w:rsidRPr="004D6FB8">
        <w:rPr>
          <w:rFonts w:ascii="Arial" w:hAnsi="Arial" w:cs="Arial"/>
          <w:b/>
          <w:color w:val="000000"/>
        </w:rPr>
        <w:t>0 sati</w:t>
      </w:r>
      <w:r w:rsidRPr="004D6FB8">
        <w:rPr>
          <w:rFonts w:ascii="Arial" w:hAnsi="Arial" w:cs="Arial"/>
          <w:color w:val="000000"/>
        </w:rPr>
        <w:t xml:space="preserve">. </w:t>
      </w:r>
    </w:p>
    <w:p w:rsidR="00EA05E5" w:rsidRPr="004D6FB8" w:rsidRDefault="00EA05E5">
      <w:pPr>
        <w:jc w:val="both"/>
        <w:rPr>
          <w:rFonts w:ascii="Arial" w:hAnsi="Arial" w:cs="Arial"/>
          <w:color w:val="000000"/>
        </w:rPr>
      </w:pPr>
    </w:p>
    <w:p w:rsidR="00EA05E5" w:rsidRPr="004D6FB8" w:rsidRDefault="00221762">
      <w:pPr>
        <w:jc w:val="both"/>
        <w:rPr>
          <w:rFonts w:ascii="Arial" w:hAnsi="Arial" w:cs="Arial"/>
          <w:color w:val="000000"/>
        </w:rPr>
      </w:pPr>
      <w:r w:rsidRPr="004D6FB8">
        <w:rPr>
          <w:rFonts w:ascii="Arial" w:hAnsi="Arial" w:cs="Arial"/>
          <w:color w:val="000000"/>
        </w:rPr>
        <w:t xml:space="preserve">Otvaranje ponuda održaće se </w:t>
      </w:r>
      <w:proofErr w:type="gramStart"/>
      <w:r w:rsidRPr="004D6FB8">
        <w:rPr>
          <w:rFonts w:ascii="Arial" w:hAnsi="Arial" w:cs="Arial"/>
          <w:color w:val="000000"/>
        </w:rPr>
        <w:t>dana</w:t>
      </w:r>
      <w:proofErr w:type="gramEnd"/>
      <w:r w:rsidRPr="004D6FB8">
        <w:rPr>
          <w:rFonts w:ascii="Arial" w:hAnsi="Arial" w:cs="Arial"/>
          <w:color w:val="000000"/>
        </w:rPr>
        <w:t xml:space="preserve"> </w:t>
      </w:r>
      <w:r w:rsidR="004D6FB8" w:rsidRPr="004D6FB8">
        <w:rPr>
          <w:rFonts w:ascii="Arial" w:hAnsi="Arial" w:cs="Arial"/>
          <w:color w:val="000000"/>
        </w:rPr>
        <w:t>21</w:t>
      </w:r>
      <w:r w:rsidR="00D4358E" w:rsidRPr="004D6FB8">
        <w:rPr>
          <w:rFonts w:ascii="Arial" w:hAnsi="Arial" w:cs="Arial"/>
          <w:color w:val="000000"/>
        </w:rPr>
        <w:t>.03</w:t>
      </w:r>
      <w:r w:rsidR="00B3573F" w:rsidRPr="004D6FB8">
        <w:rPr>
          <w:rFonts w:ascii="Arial" w:hAnsi="Arial" w:cs="Arial"/>
          <w:color w:val="000000"/>
        </w:rPr>
        <w:t>.2022</w:t>
      </w:r>
      <w:r w:rsidRPr="004D6FB8">
        <w:rPr>
          <w:rFonts w:ascii="Arial" w:hAnsi="Arial" w:cs="Arial"/>
          <w:color w:val="000000"/>
        </w:rPr>
        <w:t xml:space="preserve">. </w:t>
      </w:r>
      <w:proofErr w:type="gramStart"/>
      <w:r w:rsidRPr="004D6FB8">
        <w:rPr>
          <w:rFonts w:ascii="Arial" w:hAnsi="Arial" w:cs="Arial"/>
          <w:color w:val="000000"/>
        </w:rPr>
        <w:t>godine</w:t>
      </w:r>
      <w:proofErr w:type="gramEnd"/>
      <w:r w:rsidRPr="004D6FB8">
        <w:rPr>
          <w:rFonts w:ascii="Arial" w:hAnsi="Arial" w:cs="Arial"/>
          <w:color w:val="000000"/>
        </w:rPr>
        <w:t xml:space="preserve"> u </w:t>
      </w:r>
      <w:r w:rsidR="004D114B">
        <w:rPr>
          <w:rFonts w:ascii="Arial" w:hAnsi="Arial" w:cs="Arial"/>
          <w:color w:val="000000"/>
        </w:rPr>
        <w:t>08</w:t>
      </w:r>
      <w:r w:rsidRPr="004D6FB8">
        <w:rPr>
          <w:rFonts w:ascii="Arial" w:hAnsi="Arial" w:cs="Arial"/>
          <w:color w:val="000000"/>
        </w:rPr>
        <w:t>:</w:t>
      </w:r>
      <w:r w:rsidR="00B3573F" w:rsidRPr="004D6FB8">
        <w:rPr>
          <w:rFonts w:ascii="Arial" w:hAnsi="Arial" w:cs="Arial"/>
          <w:color w:val="000000"/>
        </w:rPr>
        <w:t>0</w:t>
      </w:r>
      <w:r w:rsidRPr="004D6FB8">
        <w:rPr>
          <w:rFonts w:ascii="Arial" w:hAnsi="Arial" w:cs="Arial"/>
          <w:color w:val="000000"/>
        </w:rPr>
        <w:t>0 sati.</w:t>
      </w:r>
    </w:p>
    <w:p w:rsidR="00EA05E5" w:rsidRPr="00BE0483" w:rsidRDefault="00EA05E5">
      <w:pPr>
        <w:rPr>
          <w:rFonts w:ascii="Arial" w:hAnsi="Arial" w:cs="Arial"/>
          <w:i/>
          <w:iCs/>
          <w:color w:val="000000"/>
          <w:highlight w:val="yellow"/>
        </w:rPr>
      </w:pPr>
    </w:p>
    <w:p w:rsidR="00EA05E5" w:rsidRPr="004D6FB8" w:rsidRDefault="00221762">
      <w:pPr>
        <w:jc w:val="both"/>
        <w:rPr>
          <w:rFonts w:ascii="Arial" w:hAnsi="Arial" w:cs="Arial"/>
          <w:color w:val="000000"/>
        </w:rPr>
      </w:pPr>
      <w:r w:rsidRPr="004D6FB8">
        <w:rPr>
          <w:rFonts w:ascii="Arial" w:hAnsi="Arial" w:cs="Arial"/>
          <w:color w:val="000000"/>
        </w:rPr>
        <w:sym w:font="Wingdings" w:char="F0FD"/>
      </w:r>
      <w:r w:rsidRPr="004D6FB8">
        <w:rPr>
          <w:rFonts w:ascii="Arial" w:hAnsi="Arial" w:cs="Arial"/>
          <w:color w:val="000000"/>
        </w:rPr>
        <w:t xml:space="preserve"> </w:t>
      </w:r>
      <w:r w:rsidRPr="004D6FB8">
        <w:rPr>
          <w:rFonts w:ascii="Arial" w:hAnsi="Arial" w:cs="Arial"/>
          <w:b/>
          <w:color w:val="000000"/>
        </w:rPr>
        <w:t>Dio ponude koje se ne dostavlja preko ESJN-a, a odnosi se na Garanciju ponude dostavlja se:</w:t>
      </w:r>
      <w:r w:rsidRPr="004D6FB8">
        <w:rPr>
          <w:rFonts w:ascii="Arial" w:hAnsi="Arial" w:cs="Arial"/>
          <w:color w:val="000000"/>
        </w:rPr>
        <w:t xml:space="preserve"> </w:t>
      </w:r>
    </w:p>
    <w:p w:rsidR="00EA05E5" w:rsidRPr="004D6FB8" w:rsidRDefault="00EA05E5">
      <w:pPr>
        <w:jc w:val="both"/>
        <w:rPr>
          <w:rFonts w:ascii="Arial" w:hAnsi="Arial" w:cs="Arial"/>
          <w:color w:val="000000"/>
        </w:rPr>
      </w:pPr>
    </w:p>
    <w:p w:rsidR="00EA05E5" w:rsidRPr="004D6FB8" w:rsidRDefault="00221762">
      <w:pPr>
        <w:numPr>
          <w:ilvl w:val="0"/>
          <w:numId w:val="6"/>
        </w:numPr>
        <w:spacing w:before="96"/>
        <w:jc w:val="both"/>
        <w:rPr>
          <w:rFonts w:ascii="Arial" w:eastAsia="Calibri" w:hAnsi="Arial" w:cs="Arial"/>
          <w:color w:val="000000"/>
        </w:rPr>
      </w:pPr>
      <w:r w:rsidRPr="004D6FB8">
        <w:rPr>
          <w:rFonts w:ascii="Arial" w:eastAsia="Calibri" w:hAnsi="Arial" w:cs="Arial"/>
          <w:color w:val="000000"/>
        </w:rPr>
        <w:t xml:space="preserve">neposrednom </w:t>
      </w:r>
      <w:r w:rsidR="000579DD" w:rsidRPr="004D6FB8">
        <w:rPr>
          <w:rFonts w:ascii="Arial" w:eastAsia="Calibri" w:hAnsi="Arial" w:cs="Arial"/>
          <w:color w:val="000000"/>
        </w:rPr>
        <w:t>predajom</w:t>
      </w:r>
      <w:r w:rsidRPr="004D6FB8">
        <w:rPr>
          <w:rFonts w:ascii="Arial" w:eastAsia="Calibri" w:hAnsi="Arial" w:cs="Arial"/>
          <w:color w:val="000000"/>
        </w:rPr>
        <w:t xml:space="preserve"> na arhivi naručioca na adresi </w:t>
      </w:r>
      <w:r w:rsidR="000579DD" w:rsidRPr="004D6FB8">
        <w:rPr>
          <w:rFonts w:ascii="Arial" w:eastAsia="Calibri" w:hAnsi="Arial" w:cs="Arial"/>
        </w:rPr>
        <w:t xml:space="preserve">Španskih boraca bb, </w:t>
      </w:r>
      <w:r w:rsidRPr="004D6FB8">
        <w:rPr>
          <w:rFonts w:ascii="Arial" w:eastAsia="Calibri" w:hAnsi="Arial" w:cs="Arial"/>
        </w:rPr>
        <w:t>Podgorica</w:t>
      </w:r>
    </w:p>
    <w:p w:rsidR="009C3D3C" w:rsidRPr="004D6FB8" w:rsidRDefault="00221762" w:rsidP="009C3D3C">
      <w:pPr>
        <w:numPr>
          <w:ilvl w:val="0"/>
          <w:numId w:val="6"/>
        </w:numPr>
        <w:spacing w:before="96"/>
        <w:jc w:val="both"/>
        <w:rPr>
          <w:rFonts w:ascii="Arial" w:hAnsi="Arial" w:cs="Arial"/>
          <w:color w:val="000000"/>
        </w:rPr>
      </w:pPr>
      <w:r w:rsidRPr="004D6FB8">
        <w:rPr>
          <w:rFonts w:ascii="Arial" w:eastAsia="Calibri" w:hAnsi="Arial" w:cs="Arial"/>
          <w:color w:val="000000"/>
        </w:rPr>
        <w:lastRenderedPageBreak/>
        <w:t>preporučenom pošiljkom sa povratnicom na adresi</w:t>
      </w:r>
      <w:r w:rsidR="000579DD" w:rsidRPr="004D6FB8">
        <w:rPr>
          <w:rFonts w:ascii="Arial" w:eastAsia="Calibri" w:hAnsi="Arial" w:cs="Arial"/>
          <w:color w:val="000000"/>
        </w:rPr>
        <w:t xml:space="preserve"> </w:t>
      </w:r>
      <w:r w:rsidR="000579DD" w:rsidRPr="004D6FB8">
        <w:rPr>
          <w:rFonts w:ascii="Arial" w:eastAsia="Calibri" w:hAnsi="Arial" w:cs="Arial"/>
        </w:rPr>
        <w:t xml:space="preserve">Španskih boraca bb </w:t>
      </w:r>
      <w:r w:rsidRPr="004D6FB8">
        <w:rPr>
          <w:rFonts w:ascii="Arial" w:eastAsia="Calibri" w:hAnsi="Arial" w:cs="Arial"/>
        </w:rPr>
        <w:t>, Podgorica</w:t>
      </w:r>
      <w:r w:rsidRPr="004D6FB8">
        <w:rPr>
          <w:rFonts w:ascii="Arial" w:eastAsia="Calibri" w:hAnsi="Arial" w:cs="Arial"/>
          <w:color w:val="000000"/>
        </w:rPr>
        <w:t xml:space="preserve">, </w:t>
      </w:r>
    </w:p>
    <w:p w:rsidR="00EA05E5" w:rsidRDefault="00221762">
      <w:pPr>
        <w:jc w:val="both"/>
        <w:rPr>
          <w:rFonts w:ascii="Arial" w:hAnsi="Arial" w:cs="Arial"/>
          <w:color w:val="000000"/>
        </w:rPr>
      </w:pPr>
      <w:proofErr w:type="gramStart"/>
      <w:r w:rsidRPr="004D6FB8">
        <w:rPr>
          <w:rFonts w:ascii="Arial" w:hAnsi="Arial" w:cs="Arial"/>
          <w:color w:val="000000"/>
        </w:rPr>
        <w:t>radnim</w:t>
      </w:r>
      <w:proofErr w:type="gramEnd"/>
      <w:r w:rsidRPr="004D6FB8">
        <w:rPr>
          <w:rFonts w:ascii="Arial" w:hAnsi="Arial" w:cs="Arial"/>
          <w:color w:val="000000"/>
        </w:rPr>
        <w:t xml:space="preserve"> danima od </w:t>
      </w:r>
      <w:r w:rsidR="00706F9D" w:rsidRPr="004D6FB8">
        <w:rPr>
          <w:rFonts w:ascii="Arial" w:hAnsi="Arial" w:cs="Arial"/>
          <w:color w:val="000000"/>
        </w:rPr>
        <w:t>0</w:t>
      </w:r>
      <w:r w:rsidR="002644D0" w:rsidRPr="004D6FB8">
        <w:rPr>
          <w:rFonts w:ascii="Arial" w:hAnsi="Arial" w:cs="Arial"/>
          <w:color w:val="000000"/>
        </w:rPr>
        <w:t>7</w:t>
      </w:r>
      <w:r w:rsidRPr="004D6FB8">
        <w:rPr>
          <w:rFonts w:ascii="Arial" w:hAnsi="Arial" w:cs="Arial"/>
          <w:color w:val="000000"/>
        </w:rPr>
        <w:t>:00 do 1</w:t>
      </w:r>
      <w:r w:rsidR="002644D0" w:rsidRPr="004D6FB8">
        <w:rPr>
          <w:rFonts w:ascii="Arial" w:hAnsi="Arial" w:cs="Arial"/>
          <w:color w:val="000000"/>
          <w:lang w:val="sr-Latn-ME"/>
        </w:rPr>
        <w:t>5</w:t>
      </w:r>
      <w:r w:rsidRPr="004D6FB8">
        <w:rPr>
          <w:rFonts w:ascii="Arial" w:hAnsi="Arial" w:cs="Arial"/>
          <w:color w:val="000000"/>
        </w:rPr>
        <w:t xml:space="preserve">:00 </w:t>
      </w:r>
      <w:r w:rsidR="00706F9D" w:rsidRPr="004D6FB8">
        <w:rPr>
          <w:rFonts w:ascii="Arial" w:hAnsi="Arial" w:cs="Arial"/>
          <w:color w:val="000000"/>
          <w:lang w:val="sr-Latn-ME"/>
        </w:rPr>
        <w:t>časova</w:t>
      </w:r>
      <w:r w:rsidRPr="004D6FB8">
        <w:rPr>
          <w:rFonts w:ascii="Arial" w:hAnsi="Arial" w:cs="Arial"/>
          <w:color w:val="000000"/>
        </w:rPr>
        <w:t xml:space="preserve">, zaključno sa danom </w:t>
      </w:r>
      <w:r w:rsidR="004D6FB8" w:rsidRPr="004D6FB8">
        <w:rPr>
          <w:rFonts w:ascii="Arial" w:hAnsi="Arial" w:cs="Arial"/>
          <w:color w:val="000000"/>
        </w:rPr>
        <w:t>18.03</w:t>
      </w:r>
      <w:r w:rsidR="00B3573F" w:rsidRPr="004D6FB8">
        <w:rPr>
          <w:rFonts w:ascii="Arial" w:hAnsi="Arial" w:cs="Arial"/>
          <w:color w:val="000000"/>
        </w:rPr>
        <w:t>.2022</w:t>
      </w:r>
      <w:r w:rsidRPr="004D6FB8">
        <w:rPr>
          <w:rFonts w:ascii="Arial" w:hAnsi="Arial" w:cs="Arial"/>
          <w:color w:val="000000"/>
        </w:rPr>
        <w:t xml:space="preserve">. </w:t>
      </w:r>
      <w:proofErr w:type="gramStart"/>
      <w:r w:rsidRPr="004D6FB8">
        <w:rPr>
          <w:rFonts w:ascii="Arial" w:hAnsi="Arial" w:cs="Arial"/>
          <w:color w:val="000000"/>
        </w:rPr>
        <w:t>godine</w:t>
      </w:r>
      <w:proofErr w:type="gramEnd"/>
      <w:r w:rsidRPr="004D6FB8">
        <w:rPr>
          <w:rFonts w:ascii="Arial" w:hAnsi="Arial" w:cs="Arial"/>
          <w:color w:val="000000"/>
        </w:rPr>
        <w:t xml:space="preserve"> do </w:t>
      </w:r>
      <w:r w:rsidR="00536B37" w:rsidRPr="004D6FB8">
        <w:rPr>
          <w:rFonts w:ascii="Arial" w:hAnsi="Arial" w:cs="Arial"/>
          <w:color w:val="000000"/>
        </w:rPr>
        <w:t>15:0</w:t>
      </w:r>
      <w:r w:rsidRPr="004D6FB8">
        <w:rPr>
          <w:rFonts w:ascii="Arial" w:hAnsi="Arial" w:cs="Arial"/>
          <w:color w:val="000000"/>
        </w:rPr>
        <w:t xml:space="preserve">0 </w:t>
      </w:r>
      <w:r w:rsidR="00706F9D" w:rsidRPr="004D6FB8">
        <w:rPr>
          <w:rFonts w:ascii="Arial" w:hAnsi="Arial" w:cs="Arial"/>
          <w:color w:val="000000"/>
        </w:rPr>
        <w:t>časova</w:t>
      </w:r>
      <w:r w:rsidRPr="004D6FB8">
        <w:rPr>
          <w:rFonts w:ascii="Arial" w:hAnsi="Arial" w:cs="Arial"/>
          <w:color w:val="000000"/>
        </w:rPr>
        <w:t>.</w:t>
      </w:r>
    </w:p>
    <w:p w:rsidR="009C3D3C" w:rsidRDefault="009C3D3C">
      <w:pPr>
        <w:jc w:val="both"/>
        <w:rPr>
          <w:rFonts w:ascii="Arial" w:hAnsi="Arial" w:cs="Arial"/>
          <w:color w:val="000000"/>
        </w:rPr>
      </w:pP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Razlozi hitnosti za skraćenje roka za podnošenje ponuda:</w:t>
      </w:r>
    </w:p>
    <w:p w:rsidR="00BE0483" w:rsidRDefault="00BE0483">
      <w:pPr>
        <w:jc w:val="both"/>
        <w:rPr>
          <w:rFonts w:ascii="Arial" w:hAnsi="Arial" w:cs="Arial"/>
          <w:color w:val="000000"/>
        </w:rPr>
      </w:pPr>
    </w:p>
    <w:p w:rsidR="00BE0483" w:rsidRPr="00BE0483" w:rsidRDefault="00BE0483" w:rsidP="00BE0483">
      <w:pPr>
        <w:jc w:val="both"/>
        <w:rPr>
          <w:rFonts w:ascii="Arial" w:hAnsi="Arial" w:cs="Arial"/>
          <w:color w:val="000000"/>
        </w:rPr>
      </w:pPr>
      <w:r w:rsidRPr="00BE0483">
        <w:rPr>
          <w:rFonts w:ascii="Arial" w:hAnsi="Arial" w:cs="Arial"/>
          <w:color w:val="000000"/>
        </w:rPr>
        <w:t>Od strane sektora za tehničko - operativne poslove dobijena je informacija o potrebi sprovođenja predmetne nabavke iz razloga što je ista neophodna za obezbjeđenje procesa rada vezanog za osnovne djelatnosti Društva. Imajući o vidu da se radi o hitnoj nabavci koju treba sprovesti u što kraćem roku, iz potrebe pretovara komunalnog otpada u Reciklažnom centru, Sanitarnim kadama i ostale neophodne aktivnosti u Društvu, a pošto Naručilac nije postavio zahtjeve koji bi učesnicima iziskivali dodatno vrijeme za pripremu dokumentacije ili pribavljanje posebnih informacija vezanih za postupak "Deponija" d.o.o. Podgorica je, saglasno članu 54 stav 2 Zakona o javnim nabavkama ("Službeni list Crne Gore" broj 074/19 od 31.12.2019.), skratila rok za podnošenje ponuda za ovo javno nadmetanje sa 30 na 21 dan, od dana kada Tenderska dokumentacija bude objavljena na elektronskom portalu javnih nabavki.</w:t>
      </w:r>
    </w:p>
    <w:p w:rsidR="00BE0483" w:rsidRDefault="00BE0483">
      <w:pPr>
        <w:jc w:val="both"/>
        <w:rPr>
          <w:rFonts w:ascii="Arial" w:hAnsi="Arial" w:cs="Arial"/>
          <w:color w:val="000000"/>
        </w:rPr>
      </w:pPr>
    </w:p>
    <w:p w:rsidR="00894BB4" w:rsidRDefault="00894BB4">
      <w:pPr>
        <w:jc w:val="both"/>
        <w:rPr>
          <w:rFonts w:ascii="Arial" w:hAnsi="Arial" w:cs="Arial"/>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9" w:name="_Toc62730562"/>
      <w:r>
        <w:rPr>
          <w:rFonts w:ascii="Arial" w:hAnsi="Arial" w:cs="Arial"/>
          <w:b/>
          <w:szCs w:val="32"/>
        </w:rPr>
        <w:t>USLOVI ZA AKTIVIRANJE GARANCIJE PONUDE</w:t>
      </w:r>
      <w:r>
        <w:rPr>
          <w:rFonts w:ascii="Arial" w:hAnsi="Arial" w:cs="Arial"/>
          <w:b/>
          <w:szCs w:val="32"/>
          <w:vertAlign w:val="superscript"/>
        </w:rPr>
        <w:footnoteReference w:id="11"/>
      </w:r>
      <w:bookmarkEnd w:id="9"/>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 xml:space="preserve">Garancija ponude </w:t>
      </w:r>
      <w:proofErr w:type="gramStart"/>
      <w:r>
        <w:rPr>
          <w:rFonts w:ascii="Arial" w:hAnsi="Arial" w:cs="Arial"/>
        </w:rPr>
        <w:t>će</w:t>
      </w:r>
      <w:proofErr w:type="gramEnd"/>
      <w:r>
        <w:rPr>
          <w:rFonts w:ascii="Arial" w:hAnsi="Arial" w:cs="Arial"/>
        </w:rPr>
        <w:t xml:space="preserve"> se aktivirati ako ponuđač: </w:t>
      </w:r>
    </w:p>
    <w:p w:rsidR="00EA05E5" w:rsidRDefault="00221762">
      <w:pPr>
        <w:jc w:val="both"/>
        <w:rPr>
          <w:rFonts w:ascii="Arial" w:hAnsi="Arial" w:cs="Arial"/>
        </w:rPr>
      </w:pPr>
      <w:r>
        <w:rPr>
          <w:rFonts w:ascii="Arial" w:hAnsi="Arial" w:cs="Arial"/>
        </w:rPr>
        <w:t xml:space="preserve">1) </w:t>
      </w:r>
      <w:proofErr w:type="gramStart"/>
      <w:r>
        <w:rPr>
          <w:rFonts w:ascii="Arial" w:hAnsi="Arial" w:cs="Arial"/>
        </w:rPr>
        <w:t>odustane</w:t>
      </w:r>
      <w:proofErr w:type="gramEnd"/>
      <w:r>
        <w:rPr>
          <w:rFonts w:ascii="Arial" w:hAnsi="Arial" w:cs="Arial"/>
        </w:rPr>
        <w:t xml:space="preserve"> od ponude u roku važenja ponude; </w:t>
      </w:r>
    </w:p>
    <w:p w:rsidR="00EA05E5" w:rsidRDefault="00221762">
      <w:pPr>
        <w:jc w:val="both"/>
        <w:rPr>
          <w:rFonts w:ascii="Arial" w:hAnsi="Arial" w:cs="Arial"/>
        </w:rPr>
      </w:pPr>
      <w:r>
        <w:rPr>
          <w:rFonts w:ascii="Arial" w:hAnsi="Arial" w:cs="Arial"/>
        </w:rPr>
        <w:t xml:space="preserve">2) </w:t>
      </w:r>
      <w:proofErr w:type="gramStart"/>
      <w:r>
        <w:rPr>
          <w:rFonts w:ascii="Arial" w:hAnsi="Arial" w:cs="Arial"/>
        </w:rPr>
        <w:t>ne</w:t>
      </w:r>
      <w:proofErr w:type="gramEnd"/>
      <w:r>
        <w:rPr>
          <w:rFonts w:ascii="Arial" w:hAnsi="Arial" w:cs="Arial"/>
        </w:rPr>
        <w:t xml:space="preserve"> dostavi zahtijevane dokaze prije potpisivanja ugovora; </w:t>
      </w:r>
    </w:p>
    <w:p w:rsidR="00EA05E5" w:rsidRDefault="00221762">
      <w:pPr>
        <w:jc w:val="both"/>
        <w:rPr>
          <w:rFonts w:ascii="Arial" w:hAnsi="Arial" w:cs="Arial"/>
        </w:rPr>
      </w:pPr>
      <w:r>
        <w:rPr>
          <w:rFonts w:ascii="Arial" w:hAnsi="Arial" w:cs="Arial"/>
        </w:rPr>
        <w:t xml:space="preserve">3) </w:t>
      </w:r>
      <w:proofErr w:type="gramStart"/>
      <w:r>
        <w:rPr>
          <w:rFonts w:ascii="Arial" w:hAnsi="Arial" w:cs="Arial"/>
        </w:rPr>
        <w:t>odbije</w:t>
      </w:r>
      <w:proofErr w:type="gramEnd"/>
      <w:r>
        <w:rPr>
          <w:rFonts w:ascii="Arial" w:hAnsi="Arial" w:cs="Arial"/>
        </w:rPr>
        <w:t xml:space="preserve"> da potpiše ugovor o javnoj nabavci ili okvirni sporazum; ili </w:t>
      </w:r>
    </w:p>
    <w:p w:rsidR="00EA05E5" w:rsidRDefault="00221762">
      <w:pPr>
        <w:jc w:val="both"/>
        <w:rPr>
          <w:rFonts w:ascii="Arial" w:hAnsi="Arial" w:cs="Arial"/>
        </w:rPr>
      </w:pPr>
      <w:r>
        <w:rPr>
          <w:rFonts w:ascii="Arial" w:hAnsi="Arial" w:cs="Arial"/>
        </w:rPr>
        <w:t xml:space="preserve">4) </w:t>
      </w:r>
      <w:proofErr w:type="gramStart"/>
      <w:r>
        <w:rPr>
          <w:rFonts w:ascii="Arial" w:hAnsi="Arial" w:cs="Arial"/>
        </w:rPr>
        <w:t>u</w:t>
      </w:r>
      <w:proofErr w:type="gramEnd"/>
      <w:r>
        <w:rPr>
          <w:rFonts w:ascii="Arial" w:hAnsi="Arial" w:cs="Arial"/>
        </w:rPr>
        <w:t xml:space="preserve"> izjavi privrednog subjekta navede netačne činjenice o ispunjenosti uslova iz člana 111 stav 4 Zakona o javnim nabavkama.</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0" w:name="_Toc62730563"/>
      <w:r>
        <w:rPr>
          <w:rFonts w:ascii="Arial" w:hAnsi="Arial" w:cs="Arial"/>
          <w:b/>
          <w:szCs w:val="32"/>
        </w:rPr>
        <w:t>TAJNOST PODATAKA</w:t>
      </w:r>
      <w:bookmarkEnd w:id="10"/>
    </w:p>
    <w:p w:rsidR="00EA05E5" w:rsidRDefault="00221762">
      <w:pPr>
        <w:jc w:val="both"/>
        <w:rPr>
          <w:rFonts w:ascii="Arial" w:hAnsi="Arial" w:cs="Arial"/>
          <w:color w:val="000000"/>
        </w:rPr>
      </w:pPr>
      <w:r>
        <w:rPr>
          <w:rFonts w:ascii="Arial" w:hAnsi="Arial" w:cs="Arial"/>
          <w:color w:val="000000"/>
        </w:rPr>
        <w:t xml:space="preserve"> </w:t>
      </w:r>
    </w:p>
    <w:p w:rsidR="00EA05E5" w:rsidRDefault="00221762">
      <w:pPr>
        <w:jc w:val="both"/>
        <w:rPr>
          <w:rFonts w:ascii="Arial" w:hAnsi="Arial" w:cs="Arial"/>
          <w:color w:val="000000"/>
        </w:rPr>
      </w:pPr>
      <w:r>
        <w:rPr>
          <w:rFonts w:ascii="Arial" w:hAnsi="Arial" w:cs="Arial"/>
          <w:color w:val="000000"/>
        </w:rPr>
        <w:t>Tenderska dokumentacija sadrži tajne podatke</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proofErr w:type="gramStart"/>
      <w:r>
        <w:rPr>
          <w:rFonts w:ascii="Arial" w:hAnsi="Arial" w:cs="Arial"/>
          <w:color w:val="000000"/>
        </w:rPr>
        <w:t>ne</w:t>
      </w:r>
      <w:proofErr w:type="gramEnd"/>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1" w:name="_Toc62730564"/>
      <w:r>
        <w:rPr>
          <w:rFonts w:ascii="Arial" w:hAnsi="Arial" w:cs="Arial"/>
          <w:b/>
          <w:szCs w:val="32"/>
        </w:rPr>
        <w:t>UPUTSTVO ZA SAČINJAVANJE PONUDE</w:t>
      </w:r>
      <w:bookmarkEnd w:id="11"/>
    </w:p>
    <w:p w:rsidR="00EA05E5" w:rsidRDefault="00EA05E5">
      <w:pPr>
        <w:rPr>
          <w:rFonts w:ascii="Arial" w:hAnsi="Arial" w:cs="Arial"/>
        </w:rPr>
      </w:pPr>
    </w:p>
    <w:p w:rsidR="00EA05E5" w:rsidRDefault="00221762">
      <w:pPr>
        <w:jc w:val="both"/>
        <w:rPr>
          <w:rFonts w:ascii="Arial" w:hAnsi="Arial" w:cs="Arial"/>
        </w:rPr>
      </w:pPr>
      <w:r>
        <w:rPr>
          <w:rFonts w:ascii="Arial" w:hAnsi="Arial" w:cs="Arial"/>
        </w:rPr>
        <w:t xml:space="preserve">Ponude se sačinjava u ESJN u skladu </w:t>
      </w:r>
      <w:proofErr w:type="gramStart"/>
      <w:r>
        <w:rPr>
          <w:rFonts w:ascii="Arial" w:hAnsi="Arial" w:cs="Arial"/>
        </w:rPr>
        <w:t>sa</w:t>
      </w:r>
      <w:proofErr w:type="gramEnd"/>
      <w:r>
        <w:rPr>
          <w:rFonts w:ascii="Arial" w:hAnsi="Arial" w:cs="Arial"/>
        </w:rPr>
        <w:t xml:space="preserve"> tenderskom dokumentacijom i važećim Pravilnikom o sadržaju ponude i uputstvu za sačinjavanje i podnošenje ponude. </w:t>
      </w:r>
    </w:p>
    <w:p w:rsidR="00EA05E5" w:rsidRDefault="00221762">
      <w:pPr>
        <w:jc w:val="both"/>
        <w:rPr>
          <w:rFonts w:ascii="Arial" w:hAnsi="Arial" w:cs="Arial"/>
        </w:rPr>
      </w:pPr>
      <w:r>
        <w:rPr>
          <w:rFonts w:ascii="Arial" w:hAnsi="Arial" w:cs="Arial"/>
        </w:rPr>
        <w:lastRenderedPageBreak/>
        <w:t xml:space="preserve">Ispunjenost uslova za učešće u postupku javne nabavke dokazuje se izjavom privrednog subjekta, koja se sačinjava </w:t>
      </w:r>
      <w:proofErr w:type="gramStart"/>
      <w:r>
        <w:rPr>
          <w:rFonts w:ascii="Arial" w:hAnsi="Arial" w:cs="Arial"/>
        </w:rPr>
        <w:t>na</w:t>
      </w:r>
      <w:proofErr w:type="gramEnd"/>
      <w:r>
        <w:rPr>
          <w:rFonts w:ascii="Arial" w:hAnsi="Arial" w:cs="Arial"/>
        </w:rPr>
        <w:t xml:space="preserve"> obrascu datom u Pravilniku o obrascu izjave privrednog subjekta.</w:t>
      </w:r>
    </w:p>
    <w:p w:rsidR="00EA05E5" w:rsidRDefault="00221762">
      <w:pPr>
        <w:jc w:val="both"/>
        <w:rPr>
          <w:rFonts w:ascii="Arial" w:hAnsi="Arial" w:cs="Arial"/>
          <w:i/>
          <w:iCs/>
          <w:color w:val="000000"/>
        </w:rPr>
      </w:pPr>
      <w:r>
        <w:rPr>
          <w:rFonts w:ascii="Arial" w:hAnsi="Arial" w:cs="Arial"/>
        </w:rPr>
        <w:t xml:space="preserve">Ponuđač je dužan da tačno i nedvosmisleno popuni </w:t>
      </w:r>
      <w:r>
        <w:rPr>
          <w:rFonts w:ascii="Arial" w:eastAsia="Calibri" w:hAnsi="Arial" w:cs="Arial"/>
        </w:rPr>
        <w:t xml:space="preserve">Izjavu privrednog subjekta u skladu </w:t>
      </w:r>
      <w:proofErr w:type="gramStart"/>
      <w:r>
        <w:rPr>
          <w:rFonts w:ascii="Arial" w:eastAsia="Calibri" w:hAnsi="Arial" w:cs="Arial"/>
        </w:rPr>
        <w:t>sa</w:t>
      </w:r>
      <w:proofErr w:type="gramEnd"/>
      <w:r>
        <w:rPr>
          <w:rFonts w:ascii="Arial" w:eastAsia="Calibri" w:hAnsi="Arial" w:cs="Arial"/>
        </w:rPr>
        <w:t xml:space="preserve"> zahtjevima iz tenderske dokumentacije.</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2" w:name="_Toc62730565"/>
      <w:r>
        <w:rPr>
          <w:rFonts w:ascii="Arial" w:hAnsi="Arial" w:cs="Arial"/>
          <w:b/>
          <w:szCs w:val="32"/>
        </w:rPr>
        <w:t>NAČIN ZAKLJUČIVANJA I IZMJENE UGOVORA O JAVNOJ NABAVCI</w:t>
      </w:r>
      <w:bookmarkEnd w:id="12"/>
    </w:p>
    <w:p w:rsidR="00EA05E5" w:rsidRDefault="00EA05E5">
      <w:pPr>
        <w:jc w:val="both"/>
        <w:rPr>
          <w:rFonts w:ascii="Arial" w:hAnsi="Arial" w:cs="Arial"/>
          <w:i/>
        </w:rPr>
      </w:pPr>
    </w:p>
    <w:p w:rsidR="00EA05E5" w:rsidRPr="00AA6098" w:rsidRDefault="00221762">
      <w:pPr>
        <w:jc w:val="both"/>
        <w:rPr>
          <w:rFonts w:ascii="Arial" w:hAnsi="Arial" w:cs="Arial"/>
        </w:rPr>
      </w:pPr>
      <w:r w:rsidRPr="00AA6098">
        <w:rPr>
          <w:rFonts w:ascii="Arial" w:hAnsi="Arial" w:cs="Arial"/>
        </w:rPr>
        <w:t xml:space="preserve">Naručilac zaključuje ugovor o javnoj nabavci u pisanom </w:t>
      </w:r>
      <w:proofErr w:type="gramStart"/>
      <w:r w:rsidRPr="00AA6098">
        <w:rPr>
          <w:rFonts w:ascii="Arial" w:hAnsi="Arial" w:cs="Arial"/>
        </w:rPr>
        <w:t>ili</w:t>
      </w:r>
      <w:proofErr w:type="gramEnd"/>
      <w:r w:rsidRPr="00AA6098">
        <w:rPr>
          <w:rFonts w:ascii="Arial" w:hAnsi="Arial" w:cs="Arial"/>
        </w:rPr>
        <w:t xml:space="preserve"> elektronskom obliku sa ponuđačem čija je ponuda izabrana kao najpovoljnija, nakon izvršnosti odluke o izboru najpovoljnije ponude. </w:t>
      </w:r>
    </w:p>
    <w:p w:rsidR="00EA05E5" w:rsidRPr="00AA6098" w:rsidRDefault="00EA05E5">
      <w:pPr>
        <w:jc w:val="both"/>
        <w:rPr>
          <w:rFonts w:ascii="Arial" w:hAnsi="Arial" w:cs="Arial"/>
        </w:rPr>
      </w:pPr>
    </w:p>
    <w:p w:rsidR="00EA05E5" w:rsidRPr="00AA6098" w:rsidRDefault="00221762">
      <w:pPr>
        <w:jc w:val="both"/>
        <w:rPr>
          <w:rFonts w:ascii="Arial" w:hAnsi="Arial" w:cs="Arial"/>
        </w:rPr>
      </w:pPr>
      <w:r w:rsidRPr="00AA6098">
        <w:rPr>
          <w:rFonts w:ascii="Arial" w:hAnsi="Arial" w:cs="Arial"/>
        </w:rPr>
        <w:t xml:space="preserve">Ugovor o javnoj nabavci mora da bude u skladu </w:t>
      </w:r>
      <w:proofErr w:type="gramStart"/>
      <w:r w:rsidRPr="00AA6098">
        <w:rPr>
          <w:rFonts w:ascii="Arial" w:hAnsi="Arial" w:cs="Arial"/>
        </w:rPr>
        <w:t>sa</w:t>
      </w:r>
      <w:proofErr w:type="gramEnd"/>
      <w:r w:rsidRPr="00AA6098">
        <w:rPr>
          <w:rFonts w:ascii="Arial" w:hAnsi="Arial" w:cs="Arial"/>
        </w:rPr>
        <w:t xml:space="preserve"> uslovima utvrđenim tenderskom dokumentacijom, izabranom ponudom i odlukom o izboru najpovoljnije ponude, osim u pogledu iskazivanja PDV-a.</w:t>
      </w:r>
    </w:p>
    <w:p w:rsidR="00EA05E5" w:rsidRPr="00AA6098" w:rsidRDefault="00EA05E5">
      <w:pPr>
        <w:jc w:val="both"/>
        <w:rPr>
          <w:rFonts w:ascii="Arial" w:hAnsi="Arial" w:cs="Arial"/>
        </w:rPr>
      </w:pPr>
    </w:p>
    <w:p w:rsidR="00EA05E5" w:rsidRPr="00AA6098" w:rsidRDefault="00221762">
      <w:pPr>
        <w:jc w:val="both"/>
        <w:rPr>
          <w:rFonts w:ascii="Arial" w:hAnsi="Arial" w:cs="Arial"/>
          <w:color w:val="000000"/>
        </w:rPr>
      </w:pPr>
      <w:r w:rsidRPr="00AA6098">
        <w:rPr>
          <w:rFonts w:ascii="Arial" w:hAnsi="Arial" w:cs="Arial"/>
          <w:color w:val="000000"/>
        </w:rPr>
        <w:t xml:space="preserve">Ugovor između naručioca i ponuđača čija je ponuda izabrana kao najpovoljnija, pored uslova koji su propisani ovom tenderskom dokumentacijom, </w:t>
      </w:r>
      <w:proofErr w:type="gramStart"/>
      <w:r w:rsidRPr="00AA6098">
        <w:rPr>
          <w:rFonts w:ascii="Arial" w:hAnsi="Arial" w:cs="Arial"/>
          <w:color w:val="000000"/>
        </w:rPr>
        <w:t>će</w:t>
      </w:r>
      <w:proofErr w:type="gramEnd"/>
      <w:r w:rsidRPr="00AA6098">
        <w:rPr>
          <w:rFonts w:ascii="Arial" w:hAnsi="Arial" w:cs="Arial"/>
          <w:color w:val="000000"/>
        </w:rPr>
        <w:t xml:space="preserve"> sadržati i sljedeće:</w:t>
      </w:r>
      <w:r w:rsidRPr="00AA6098">
        <w:rPr>
          <w:rFonts w:ascii="Arial" w:hAnsi="Arial" w:cs="Arial"/>
          <w:color w:val="000000"/>
          <w:vertAlign w:val="superscript"/>
        </w:rPr>
        <w:footnoteReference w:id="12"/>
      </w:r>
    </w:p>
    <w:p w:rsidR="00EA05E5" w:rsidRPr="00A015DA" w:rsidRDefault="00EA05E5">
      <w:pPr>
        <w:jc w:val="both"/>
        <w:rPr>
          <w:rFonts w:ascii="Arial" w:hAnsi="Arial" w:cs="Arial"/>
          <w:color w:val="000000"/>
          <w:highlight w:val="yellow"/>
        </w:rPr>
      </w:pPr>
    </w:p>
    <w:p w:rsidR="00EA05E5" w:rsidRPr="00894BB4" w:rsidRDefault="00221762">
      <w:pPr>
        <w:jc w:val="both"/>
        <w:rPr>
          <w:rFonts w:ascii="Arial" w:eastAsia="PMingLiU" w:hAnsi="Arial" w:cs="Arial"/>
          <w:lang w:val="sr-Latn-CS"/>
        </w:rPr>
      </w:pPr>
      <w:r w:rsidRPr="009F1184">
        <w:rPr>
          <w:rFonts w:ascii="Arial" w:eastAsia="PMingLiU" w:hAnsi="Arial" w:cs="Arial"/>
          <w:lang w:val="sr-Latn-CS"/>
        </w:rPr>
        <w:t xml:space="preserve">Izabrani ponuđač se obavezuje da plati ugovornu kaznu u visini 2‰ za svaki dan </w:t>
      </w:r>
      <w:r w:rsidR="00AA6098" w:rsidRPr="009F1184">
        <w:rPr>
          <w:rFonts w:ascii="Arial" w:eastAsia="PMingLiU" w:hAnsi="Arial" w:cs="Arial"/>
          <w:lang w:val="sr-Latn-CS"/>
        </w:rPr>
        <w:t xml:space="preserve">kašnjenja </w:t>
      </w:r>
      <w:r w:rsidR="00894BB4" w:rsidRPr="009F1184">
        <w:rPr>
          <w:rFonts w:ascii="Arial" w:eastAsia="PMingLiU" w:hAnsi="Arial" w:cs="Arial"/>
          <w:lang w:val="sr-Latn-CS"/>
        </w:rPr>
        <w:t>u i</w:t>
      </w:r>
      <w:r w:rsidR="009F1184" w:rsidRPr="009F1184">
        <w:rPr>
          <w:rFonts w:ascii="Arial" w:eastAsia="PMingLiU" w:hAnsi="Arial" w:cs="Arial"/>
          <w:lang w:val="sr-Latn-CS"/>
        </w:rPr>
        <w:t>sporuci predmetne robe</w:t>
      </w:r>
      <w:r w:rsidRPr="009F1184">
        <w:rPr>
          <w:rFonts w:ascii="Arial" w:eastAsia="PMingLiU" w:hAnsi="Arial" w:cs="Arial"/>
          <w:lang w:val="sr-Latn-CS"/>
        </w:rPr>
        <w:t>, a najviše 5% od ukupne vrijednosti ugovorenog posla.</w:t>
      </w:r>
    </w:p>
    <w:p w:rsidR="00EA05E5" w:rsidRPr="00894BB4" w:rsidRDefault="00221762">
      <w:pPr>
        <w:jc w:val="both"/>
        <w:rPr>
          <w:rFonts w:ascii="Arial" w:eastAsia="Calibri" w:hAnsi="Arial" w:cs="Arial"/>
        </w:rPr>
      </w:pPr>
      <w:r w:rsidRPr="00894BB4">
        <w:rPr>
          <w:rFonts w:ascii="Arial" w:eastAsia="Calibri" w:hAnsi="Arial" w:cs="Arial"/>
        </w:rPr>
        <w:t xml:space="preserve">Ugovorne strane su saglasne da do raskida Ugovora može doći ako Dobavljač ne bude izvršavao svoje obaveze u rokovima i </w:t>
      </w:r>
      <w:proofErr w:type="gramStart"/>
      <w:r w:rsidRPr="00894BB4">
        <w:rPr>
          <w:rFonts w:ascii="Arial" w:eastAsia="Calibri" w:hAnsi="Arial" w:cs="Arial"/>
        </w:rPr>
        <w:t>na</w:t>
      </w:r>
      <w:proofErr w:type="gramEnd"/>
      <w:r w:rsidRPr="00894BB4">
        <w:rPr>
          <w:rFonts w:ascii="Arial" w:eastAsia="Calibri" w:hAnsi="Arial" w:cs="Arial"/>
        </w:rPr>
        <w:t xml:space="preserve"> način predvidjen Ugovorom: </w:t>
      </w:r>
    </w:p>
    <w:p w:rsidR="00EA05E5" w:rsidRPr="00894BB4" w:rsidRDefault="00221762">
      <w:pPr>
        <w:jc w:val="both"/>
        <w:rPr>
          <w:rFonts w:ascii="Arial" w:eastAsia="Calibri" w:hAnsi="Arial" w:cs="Arial"/>
        </w:rPr>
      </w:pPr>
      <w:r w:rsidRPr="00894BB4">
        <w:rPr>
          <w:rFonts w:ascii="Arial" w:eastAsia="Calibri" w:hAnsi="Arial" w:cs="Arial"/>
        </w:rPr>
        <w:t>-U slučaju</w:t>
      </w:r>
      <w:r w:rsidR="00AA6098" w:rsidRPr="00894BB4">
        <w:rPr>
          <w:rFonts w:ascii="Arial" w:eastAsia="Calibri" w:hAnsi="Arial" w:cs="Arial"/>
        </w:rPr>
        <w:t xml:space="preserve"> kada Naru</w:t>
      </w:r>
      <w:r w:rsidR="0095711C" w:rsidRPr="00894BB4">
        <w:rPr>
          <w:rFonts w:ascii="Arial" w:eastAsia="Calibri" w:hAnsi="Arial" w:cs="Arial"/>
        </w:rPr>
        <w:t xml:space="preserve">čilac ustanovi da </w:t>
      </w:r>
      <w:r w:rsidR="00D4358E">
        <w:rPr>
          <w:rFonts w:ascii="Arial" w:eastAsia="Calibri" w:hAnsi="Arial" w:cs="Arial"/>
        </w:rPr>
        <w:t>roba koja je</w:t>
      </w:r>
      <w:r w:rsidRPr="00894BB4">
        <w:rPr>
          <w:rFonts w:ascii="Arial" w:eastAsia="Calibri" w:hAnsi="Arial" w:cs="Arial"/>
        </w:rPr>
        <w:t xml:space="preserve"> predme</w:t>
      </w:r>
      <w:r w:rsidR="0095711C" w:rsidRPr="00894BB4">
        <w:rPr>
          <w:rFonts w:ascii="Arial" w:eastAsia="Calibri" w:hAnsi="Arial" w:cs="Arial"/>
        </w:rPr>
        <w:t xml:space="preserve">t ovog ugovora </w:t>
      </w:r>
      <w:proofErr w:type="gramStart"/>
      <w:r w:rsidR="0095711C" w:rsidRPr="00894BB4">
        <w:rPr>
          <w:rFonts w:ascii="Arial" w:eastAsia="Calibri" w:hAnsi="Arial" w:cs="Arial"/>
        </w:rPr>
        <w:t>ili</w:t>
      </w:r>
      <w:proofErr w:type="gramEnd"/>
      <w:r w:rsidR="0095711C" w:rsidRPr="00894BB4">
        <w:rPr>
          <w:rFonts w:ascii="Arial" w:eastAsia="Calibri" w:hAnsi="Arial" w:cs="Arial"/>
        </w:rPr>
        <w:t xml:space="preserve"> način na koji</w:t>
      </w:r>
      <w:r w:rsidRPr="00894BB4">
        <w:rPr>
          <w:rFonts w:ascii="Arial" w:eastAsia="Calibri" w:hAnsi="Arial" w:cs="Arial"/>
        </w:rPr>
        <w:t xml:space="preserve"> se</w:t>
      </w:r>
      <w:r w:rsidR="0095711C" w:rsidRPr="00894BB4">
        <w:rPr>
          <w:rFonts w:ascii="Arial" w:eastAsia="Calibri" w:hAnsi="Arial" w:cs="Arial"/>
        </w:rPr>
        <w:t xml:space="preserve"> </w:t>
      </w:r>
      <w:r w:rsidR="00D4358E">
        <w:rPr>
          <w:rFonts w:ascii="Arial" w:eastAsia="Calibri" w:hAnsi="Arial" w:cs="Arial"/>
        </w:rPr>
        <w:t xml:space="preserve">vrši isporuka </w:t>
      </w:r>
      <w:r w:rsidR="0095711C" w:rsidRPr="00894BB4">
        <w:rPr>
          <w:rFonts w:ascii="Arial" w:eastAsia="Calibri" w:hAnsi="Arial" w:cs="Arial"/>
        </w:rPr>
        <w:t>iste</w:t>
      </w:r>
      <w:r w:rsidR="00AA6098" w:rsidRPr="00894BB4">
        <w:rPr>
          <w:rFonts w:ascii="Arial" w:eastAsia="Calibri" w:hAnsi="Arial" w:cs="Arial"/>
        </w:rPr>
        <w:t>, odstupa od ponuđenih</w:t>
      </w:r>
      <w:r w:rsidRPr="00894BB4">
        <w:rPr>
          <w:rFonts w:ascii="Arial" w:eastAsia="Calibri" w:hAnsi="Arial" w:cs="Arial"/>
        </w:rPr>
        <w:t xml:space="preserve"> iz ponude Dobavljača. </w:t>
      </w:r>
    </w:p>
    <w:p w:rsidR="00EA05E5" w:rsidRPr="00AA6098" w:rsidRDefault="00221762">
      <w:pPr>
        <w:jc w:val="both"/>
        <w:rPr>
          <w:rFonts w:ascii="Arial" w:eastAsia="Calibri" w:hAnsi="Arial" w:cs="Arial"/>
          <w:bCs/>
        </w:rPr>
      </w:pPr>
      <w:r w:rsidRPr="00894BB4">
        <w:rPr>
          <w:rFonts w:ascii="Arial" w:eastAsia="Calibri" w:hAnsi="Arial" w:cs="Arial"/>
          <w:bCs/>
        </w:rPr>
        <w:t xml:space="preserve">Naručilac </w:t>
      </w:r>
      <w:proofErr w:type="gramStart"/>
      <w:r w:rsidRPr="00894BB4">
        <w:rPr>
          <w:rFonts w:ascii="Arial" w:eastAsia="Calibri" w:hAnsi="Arial" w:cs="Arial"/>
          <w:bCs/>
        </w:rPr>
        <w:t>će</w:t>
      </w:r>
      <w:proofErr w:type="gramEnd"/>
      <w:r w:rsidRPr="00894BB4">
        <w:rPr>
          <w:rFonts w:ascii="Arial" w:eastAsia="Calibri" w:hAnsi="Arial" w:cs="Arial"/>
          <w:bCs/>
        </w:rPr>
        <w:t xml:space="preserve"> u slučaju </w:t>
      </w:r>
      <w:r w:rsidRPr="00894BB4">
        <w:rPr>
          <w:rFonts w:ascii="Arial" w:eastAsia="Calibri" w:hAnsi="Arial" w:cs="Arial"/>
          <w:bCs/>
          <w:lang w:val="sl-SI"/>
        </w:rPr>
        <w:t>uočavanja propusta u obavljanju posla</w:t>
      </w:r>
      <w:r w:rsidRPr="00894BB4">
        <w:rPr>
          <w:rFonts w:ascii="Arial" w:eastAsia="Calibri" w:hAnsi="Arial" w:cs="Arial"/>
          <w:bCs/>
        </w:rPr>
        <w:t xml:space="preserve"> pisanim putem da pozove Dobavljača i da putem Zapisnika zajednički konstatuju uzrok</w:t>
      </w:r>
      <w:r w:rsidRPr="00894BB4">
        <w:rPr>
          <w:rFonts w:ascii="Arial" w:eastAsia="Calibri" w:hAnsi="Arial" w:cs="Arial"/>
          <w:bCs/>
          <w:lang w:val="sl-SI"/>
        </w:rPr>
        <w:t xml:space="preserve"> i obim uočenih propusta</w:t>
      </w:r>
      <w:r w:rsidRPr="00894BB4">
        <w:rPr>
          <w:rFonts w:ascii="Arial" w:eastAsia="Calibri" w:hAnsi="Arial" w:cs="Arial"/>
          <w:bCs/>
        </w:rPr>
        <w:t xml:space="preserve">. Ukoliko se Dobavljač ne odazove pozivu Naručioca u roku </w:t>
      </w:r>
      <w:proofErr w:type="gramStart"/>
      <w:r w:rsidRPr="00894BB4">
        <w:rPr>
          <w:rFonts w:ascii="Arial" w:eastAsia="Calibri" w:hAnsi="Arial" w:cs="Arial"/>
          <w:bCs/>
        </w:rPr>
        <w:t>od</w:t>
      </w:r>
      <w:proofErr w:type="gramEnd"/>
      <w:r w:rsidRPr="00894BB4">
        <w:rPr>
          <w:rFonts w:ascii="Arial" w:eastAsia="Calibri" w:hAnsi="Arial" w:cs="Arial"/>
          <w:bCs/>
        </w:rPr>
        <w:t xml:space="preserve"> 48h, Naručilac ima pravo da raskine ugovor i aktivira garanciju za dobro izvršenje ugovora.</w:t>
      </w:r>
    </w:p>
    <w:p w:rsidR="00EA05E5" w:rsidRPr="00AA6098" w:rsidRDefault="00EA05E5">
      <w:pPr>
        <w:jc w:val="both"/>
        <w:rPr>
          <w:rFonts w:ascii="Arial" w:hAnsi="Arial" w:cs="Arial"/>
          <w:b/>
          <w:bCs/>
          <w:color w:val="000000"/>
        </w:rPr>
      </w:pPr>
    </w:p>
    <w:p w:rsidR="00EA05E5" w:rsidRPr="00AA6098" w:rsidRDefault="00221762">
      <w:pPr>
        <w:jc w:val="both"/>
        <w:rPr>
          <w:rFonts w:ascii="Arial" w:hAnsi="Arial" w:cs="Arial"/>
          <w:color w:val="000000"/>
        </w:rPr>
      </w:pPr>
      <w:r w:rsidRPr="00AA6098">
        <w:rPr>
          <w:rFonts w:ascii="Arial" w:hAnsi="Arial" w:cs="Arial"/>
          <w:color w:val="000000"/>
        </w:rPr>
        <w:sym w:font="Wingdings" w:char="F0A8"/>
      </w:r>
      <w:r w:rsidRPr="00AA6098">
        <w:rPr>
          <w:rFonts w:ascii="Arial" w:hAnsi="Arial" w:cs="Arial"/>
          <w:color w:val="000000"/>
        </w:rPr>
        <w:t xml:space="preserve"> Ugovor o javnoj nabavci tokom njegovog trajanja može da se izmijeni bez sprovođenja novog postupka javne nabavke u skladu </w:t>
      </w:r>
      <w:proofErr w:type="gramStart"/>
      <w:r w:rsidRPr="00AA6098">
        <w:rPr>
          <w:rFonts w:ascii="Arial" w:hAnsi="Arial" w:cs="Arial"/>
          <w:color w:val="000000"/>
        </w:rPr>
        <w:t>sa</w:t>
      </w:r>
      <w:proofErr w:type="gramEnd"/>
      <w:r w:rsidRPr="00AA6098">
        <w:rPr>
          <w:rFonts w:ascii="Arial" w:hAnsi="Arial" w:cs="Arial"/>
          <w:color w:val="000000"/>
        </w:rPr>
        <w:t xml:space="preserve"> članom 151 Zakona o javnim nabavkama: </w:t>
      </w:r>
    </w:p>
    <w:p w:rsidR="00EA05E5" w:rsidRPr="00AA6098" w:rsidRDefault="00EA05E5">
      <w:pPr>
        <w:jc w:val="both"/>
        <w:rPr>
          <w:rFonts w:ascii="Arial" w:hAnsi="Arial" w:cs="Arial"/>
          <w:color w:val="000000"/>
        </w:rPr>
      </w:pPr>
    </w:p>
    <w:p w:rsidR="00EA05E5" w:rsidRPr="00AA6098" w:rsidRDefault="00221762">
      <w:pPr>
        <w:jc w:val="both"/>
        <w:rPr>
          <w:rFonts w:ascii="Arial" w:hAnsi="Arial" w:cs="Arial"/>
          <w:color w:val="000000"/>
          <w:sz w:val="25"/>
          <w:szCs w:val="25"/>
        </w:rPr>
      </w:pPr>
      <w:r w:rsidRPr="00AA6098">
        <w:rPr>
          <w:rFonts w:ascii="Arial" w:hAnsi="Arial" w:cs="Arial"/>
          <w:color w:val="000000"/>
          <w:sz w:val="25"/>
          <w:szCs w:val="25"/>
        </w:rPr>
        <w:sym w:font="Wingdings" w:char="F0A8"/>
      </w:r>
      <w:r w:rsidRPr="00AA6098">
        <w:rPr>
          <w:rFonts w:ascii="Arial" w:hAnsi="Arial" w:cs="Arial"/>
          <w:color w:val="000000"/>
          <w:sz w:val="25"/>
          <w:szCs w:val="25"/>
        </w:rPr>
        <w:t xml:space="preserve"> Ugovor o javnoj nabavci tokom njegovog trajanja može da se izmijeni bez sprovođenja novog postupka javne nabavke u skladu </w:t>
      </w:r>
      <w:proofErr w:type="gramStart"/>
      <w:r w:rsidRPr="00AA6098">
        <w:rPr>
          <w:rFonts w:ascii="Arial" w:hAnsi="Arial" w:cs="Arial"/>
          <w:color w:val="000000"/>
          <w:sz w:val="25"/>
          <w:szCs w:val="25"/>
        </w:rPr>
        <w:t>sa</w:t>
      </w:r>
      <w:proofErr w:type="gramEnd"/>
      <w:r w:rsidRPr="00AA6098">
        <w:rPr>
          <w:rFonts w:ascii="Arial" w:hAnsi="Arial" w:cs="Arial"/>
          <w:color w:val="000000"/>
          <w:sz w:val="25"/>
          <w:szCs w:val="25"/>
        </w:rPr>
        <w:t xml:space="preserve"> članom 151 Zakona o javnim nabavkama: </w:t>
      </w:r>
    </w:p>
    <w:p w:rsidR="00EA05E5" w:rsidRPr="00AA6098" w:rsidRDefault="00EA05E5">
      <w:pPr>
        <w:jc w:val="both"/>
        <w:rPr>
          <w:rFonts w:ascii="Arial" w:hAnsi="Arial" w:cs="Arial"/>
          <w:color w:val="000000"/>
          <w:sz w:val="25"/>
          <w:szCs w:val="25"/>
        </w:rPr>
      </w:pPr>
    </w:p>
    <w:p w:rsidR="00EA05E5" w:rsidRPr="00AA6098" w:rsidRDefault="00221762">
      <w:pPr>
        <w:autoSpaceDE w:val="0"/>
        <w:autoSpaceDN w:val="0"/>
        <w:adjustRightInd w:val="0"/>
        <w:jc w:val="both"/>
        <w:rPr>
          <w:rFonts w:ascii="Arial" w:eastAsiaTheme="minorHAnsi" w:hAnsi="Arial" w:cs="Arial"/>
          <w:sz w:val="26"/>
          <w:szCs w:val="26"/>
        </w:rPr>
      </w:pPr>
      <w:r w:rsidRPr="00AA6098">
        <w:rPr>
          <w:rFonts w:ascii="Arial" w:eastAsiaTheme="minorHAnsi" w:hAnsi="Arial" w:cs="Arial"/>
          <w:sz w:val="26"/>
          <w:szCs w:val="26"/>
        </w:rPr>
        <w:t xml:space="preserve">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w:t>
      </w:r>
      <w:r w:rsidRPr="00AA6098">
        <w:rPr>
          <w:rFonts w:ascii="Arial" w:eastAsiaTheme="minorHAnsi" w:hAnsi="Arial" w:cs="Arial"/>
          <w:sz w:val="26"/>
          <w:szCs w:val="26"/>
        </w:rPr>
        <w:lastRenderedPageBreak/>
        <w:t>poteškoće ili znatno povećavanje troškova za naručioca a povećanje vrijednosti ugovora nije veće od 20% vrijednosti prvobitnog ugovora,</w:t>
      </w:r>
    </w:p>
    <w:p w:rsidR="00EA05E5" w:rsidRPr="00AA6098" w:rsidRDefault="00EA05E5">
      <w:pPr>
        <w:autoSpaceDE w:val="0"/>
        <w:autoSpaceDN w:val="0"/>
        <w:adjustRightInd w:val="0"/>
        <w:jc w:val="both"/>
        <w:rPr>
          <w:rFonts w:ascii="Arial" w:eastAsiaTheme="minorHAnsi" w:hAnsi="Arial" w:cs="Arial"/>
          <w:sz w:val="26"/>
          <w:szCs w:val="26"/>
        </w:rPr>
      </w:pPr>
    </w:p>
    <w:p w:rsidR="00EA05E5" w:rsidRDefault="00221762">
      <w:pPr>
        <w:autoSpaceDE w:val="0"/>
        <w:autoSpaceDN w:val="0"/>
        <w:adjustRightInd w:val="0"/>
        <w:jc w:val="both"/>
        <w:rPr>
          <w:rFonts w:ascii="Arial" w:eastAsiaTheme="minorHAnsi" w:hAnsi="Arial" w:cs="Arial"/>
          <w:sz w:val="26"/>
          <w:szCs w:val="26"/>
        </w:rPr>
      </w:pPr>
      <w:r w:rsidRPr="00AA6098">
        <w:rPr>
          <w:rFonts w:ascii="Arial" w:eastAsiaTheme="minorHAnsi" w:hAnsi="Arial" w:cs="Arial"/>
          <w:sz w:val="26"/>
          <w:szCs w:val="26"/>
        </w:rPr>
        <w:t xml:space="preserve">2) </w:t>
      </w:r>
      <w:proofErr w:type="gramStart"/>
      <w:r w:rsidRPr="00AA6098">
        <w:rPr>
          <w:rFonts w:ascii="Arial" w:eastAsiaTheme="minorHAnsi" w:hAnsi="Arial" w:cs="Arial"/>
          <w:sz w:val="26"/>
          <w:szCs w:val="26"/>
        </w:rPr>
        <w:t>kada</w:t>
      </w:r>
      <w:proofErr w:type="gramEnd"/>
      <w:r w:rsidRPr="00AA6098">
        <w:rPr>
          <w:rFonts w:ascii="Arial" w:eastAsiaTheme="minorHAnsi" w:hAnsi="Arial" w:cs="Arial"/>
          <w:sz w:val="26"/>
          <w:szCs w:val="26"/>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3" w:name="_Toc62730566"/>
      <w:r>
        <w:rPr>
          <w:rFonts w:ascii="Arial" w:hAnsi="Arial" w:cs="Arial"/>
          <w:b/>
          <w:szCs w:val="32"/>
        </w:rPr>
        <w:t>ZAHTJEV ZA POJAŠNJENJE ILI IZMJENU I DOPUNU TENDERSKE DOKUMENTACIJE</w:t>
      </w:r>
      <w:bookmarkEnd w:id="13"/>
    </w:p>
    <w:p w:rsidR="00EA05E5" w:rsidRDefault="00EA05E5">
      <w:pPr>
        <w:jc w:val="both"/>
        <w:rPr>
          <w:rFonts w:ascii="Arial" w:hAnsi="Arial" w:cs="Arial"/>
        </w:rPr>
      </w:pPr>
    </w:p>
    <w:p w:rsidR="00EA05E5" w:rsidRDefault="00221762">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w:t>
      </w:r>
      <w:proofErr w:type="gramStart"/>
      <w:r>
        <w:rPr>
          <w:rFonts w:ascii="Arial" w:hAnsi="Arial" w:cs="Arial"/>
        </w:rPr>
        <w:t>od</w:t>
      </w:r>
      <w:proofErr w:type="gramEnd"/>
      <w:r>
        <w:rPr>
          <w:rFonts w:ascii="Arial" w:hAnsi="Arial" w:cs="Arial"/>
        </w:rPr>
        <w:t xml:space="preserve"> osam dana od dana objavljivanja, odnosno dostavljanja tenderske dokumentacije u skladu sa članom 94 st. 4 i 5 Zakona o javnim nabavkama. </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ima pravo da pisanim zahtjevom traži </w:t>
      </w:r>
      <w:proofErr w:type="gramStart"/>
      <w:r>
        <w:rPr>
          <w:rFonts w:ascii="Arial" w:hAnsi="Arial" w:cs="Arial"/>
        </w:rPr>
        <w:t>od</w:t>
      </w:r>
      <w:proofErr w:type="gramEnd"/>
      <w:r>
        <w:rPr>
          <w:rFonts w:ascii="Arial" w:hAnsi="Arial" w:cs="Arial"/>
        </w:rPr>
        <w:t xml:space="preserve"> naručioca pojašnjenje tenderske dokumentacije najkasnije deset dana prije isteka roka određenog za dostavljanje ponuda.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t>Zahtjev se podnosi isključivo putem ESJN-a.</w:t>
      </w: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14" w:name="_Toc416180136"/>
      <w:bookmarkStart w:id="15" w:name="_Toc508349235"/>
      <w:bookmarkStart w:id="16" w:name="_Toc62730567"/>
      <w:r>
        <w:rPr>
          <w:rFonts w:ascii="Arial" w:hAnsi="Arial" w:cs="Arial"/>
          <w:b/>
          <w:szCs w:val="32"/>
        </w:rPr>
        <w:lastRenderedPageBreak/>
        <w:t>IZJAVA NARUČIOCA O NEPOSTOJANJU SUKOBA INTERESA</w:t>
      </w:r>
      <w:bookmarkEnd w:id="14"/>
      <w:bookmarkEnd w:id="15"/>
      <w:bookmarkEnd w:id="16"/>
    </w:p>
    <w:p w:rsidR="00105FF5" w:rsidRPr="00BB4ADF" w:rsidRDefault="00105FF5" w:rsidP="00105FF5">
      <w:pPr>
        <w:tabs>
          <w:tab w:val="left" w:pos="1701"/>
          <w:tab w:val="left" w:pos="4820"/>
        </w:tabs>
        <w:jc w:val="both"/>
        <w:rPr>
          <w:rFonts w:ascii="Arial" w:hAnsi="Arial" w:cs="Arial"/>
          <w:color w:val="000000"/>
        </w:rPr>
      </w:pPr>
      <w:r w:rsidRPr="00BB4ADF">
        <w:rPr>
          <w:rFonts w:ascii="Arial" w:hAnsi="Arial" w:cs="Arial"/>
          <w:color w:val="000000"/>
        </w:rPr>
        <w:t>“Deponija” d.o.o. Podgorica</w:t>
      </w:r>
    </w:p>
    <w:p w:rsidR="00105FF5" w:rsidRPr="004D6FB8" w:rsidRDefault="00105FF5" w:rsidP="00105FF5">
      <w:pPr>
        <w:jc w:val="both"/>
        <w:rPr>
          <w:rFonts w:ascii="Arial" w:hAnsi="Arial" w:cs="Arial"/>
          <w:color w:val="000000"/>
          <w:u w:val="single"/>
          <w:lang w:val="sr-Latn-ME"/>
        </w:rPr>
      </w:pPr>
      <w:r w:rsidRPr="00BB4ADF">
        <w:rPr>
          <w:rFonts w:ascii="Arial" w:hAnsi="Arial" w:cs="Arial"/>
          <w:color w:val="000000"/>
        </w:rPr>
        <w:t>Broj</w:t>
      </w:r>
      <w:r w:rsidR="002036BE">
        <w:rPr>
          <w:rFonts w:ascii="Arial" w:hAnsi="Arial" w:cs="Arial"/>
          <w:color w:val="000000"/>
        </w:rPr>
        <w:t xml:space="preserve">: </w:t>
      </w:r>
      <w:r w:rsidR="004D6FB8" w:rsidRPr="004D6FB8">
        <w:rPr>
          <w:rFonts w:ascii="Arial" w:hAnsi="Arial" w:cs="Arial"/>
          <w:color w:val="000000"/>
          <w:u w:val="single"/>
        </w:rPr>
        <w:t>3047</w:t>
      </w:r>
    </w:p>
    <w:p w:rsidR="00105FF5" w:rsidRDefault="00105FF5" w:rsidP="00105FF5">
      <w:pPr>
        <w:jc w:val="both"/>
        <w:rPr>
          <w:rFonts w:ascii="Arial" w:hAnsi="Arial" w:cs="Arial"/>
          <w:b/>
          <w:bCs/>
          <w:color w:val="000000"/>
        </w:rPr>
      </w:pPr>
      <w:r w:rsidRPr="00BB4ADF">
        <w:rPr>
          <w:rFonts w:ascii="Arial" w:hAnsi="Arial" w:cs="Arial"/>
          <w:color w:val="000000"/>
        </w:rPr>
        <w:t>Mjesto i datum: Podgorica,</w:t>
      </w:r>
      <w:r w:rsidR="00656478" w:rsidRPr="00BB4ADF">
        <w:rPr>
          <w:rFonts w:ascii="Arial" w:hAnsi="Arial" w:cs="Arial"/>
          <w:color w:val="000000"/>
        </w:rPr>
        <w:t xml:space="preserve"> </w:t>
      </w:r>
      <w:r w:rsidR="002036BE" w:rsidRPr="002036BE">
        <w:rPr>
          <w:rFonts w:ascii="Arial" w:hAnsi="Arial" w:cs="Arial"/>
          <w:color w:val="000000"/>
          <w:u w:val="single"/>
        </w:rPr>
        <w:t>28</w:t>
      </w:r>
      <w:r w:rsidR="00BB4ADF" w:rsidRPr="002036BE">
        <w:rPr>
          <w:rFonts w:ascii="Arial" w:hAnsi="Arial" w:cs="Arial"/>
          <w:color w:val="000000"/>
          <w:u w:val="single"/>
        </w:rPr>
        <w:t>.02</w:t>
      </w:r>
      <w:r w:rsidR="00656478" w:rsidRPr="002036BE">
        <w:rPr>
          <w:rFonts w:ascii="Arial" w:hAnsi="Arial" w:cs="Arial"/>
          <w:color w:val="000000"/>
          <w:u w:val="single"/>
        </w:rPr>
        <w:t>.</w:t>
      </w:r>
      <w:r w:rsidR="00220132" w:rsidRPr="002036BE">
        <w:rPr>
          <w:rFonts w:ascii="Arial" w:hAnsi="Arial" w:cs="Arial"/>
          <w:color w:val="000000"/>
          <w:u w:val="single"/>
        </w:rPr>
        <w:t>2022</w:t>
      </w:r>
      <w:r w:rsidRPr="002036BE">
        <w:rPr>
          <w:rFonts w:ascii="Arial" w:hAnsi="Arial" w:cs="Arial"/>
          <w:color w:val="000000"/>
          <w:u w:val="single"/>
        </w:rPr>
        <w:t>.</w:t>
      </w:r>
      <w:r w:rsidRPr="00BB4ADF">
        <w:rPr>
          <w:rFonts w:ascii="Arial" w:hAnsi="Arial" w:cs="Arial"/>
          <w:color w:val="000000"/>
        </w:rPr>
        <w:t xml:space="preserve"> </w:t>
      </w:r>
      <w:proofErr w:type="gramStart"/>
      <w:r w:rsidRPr="00BB4ADF">
        <w:rPr>
          <w:rFonts w:ascii="Arial" w:hAnsi="Arial" w:cs="Arial"/>
          <w:color w:val="000000"/>
        </w:rPr>
        <w:t>godine</w:t>
      </w:r>
      <w:proofErr w:type="gramEnd"/>
    </w:p>
    <w:p w:rsidR="00105FF5" w:rsidRDefault="00105FF5" w:rsidP="00105FF5">
      <w:pPr>
        <w:jc w:val="both"/>
        <w:rPr>
          <w:rFonts w:ascii="Arial" w:hAnsi="Arial" w:cs="Arial"/>
          <w:b/>
          <w:bCs/>
          <w:color w:val="000000"/>
        </w:rPr>
      </w:pPr>
    </w:p>
    <w:p w:rsidR="00105FF5" w:rsidRDefault="00105FF5" w:rsidP="00105FF5">
      <w:pPr>
        <w:tabs>
          <w:tab w:val="left" w:pos="3290"/>
        </w:tabs>
        <w:ind w:firstLine="708"/>
        <w:jc w:val="both"/>
        <w:rPr>
          <w:rFonts w:ascii="Arial" w:hAnsi="Arial" w:cs="Arial"/>
          <w:color w:val="000000"/>
        </w:rPr>
      </w:pPr>
      <w:r>
        <w:rPr>
          <w:rFonts w:ascii="Arial" w:hAnsi="Arial" w:cs="Arial"/>
          <w:color w:val="000000"/>
        </w:rPr>
        <w:t xml:space="preserve">U skladu </w:t>
      </w:r>
      <w:proofErr w:type="gramStart"/>
      <w:r>
        <w:rPr>
          <w:rFonts w:ascii="Arial" w:hAnsi="Arial" w:cs="Arial"/>
          <w:color w:val="000000"/>
        </w:rPr>
        <w:t>sa</w:t>
      </w:r>
      <w:proofErr w:type="gramEnd"/>
      <w:r>
        <w:rPr>
          <w:rFonts w:ascii="Arial" w:hAnsi="Arial" w:cs="Arial"/>
          <w:color w:val="000000"/>
        </w:rPr>
        <w:t xml:space="preserve"> članom 43 stav 1 Zakona o javnim nabavkama („Službeni list CG”, br.74/19), </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roofErr w:type="gramStart"/>
      <w:r>
        <w:rPr>
          <w:rFonts w:ascii="Arial" w:hAnsi="Arial" w:cs="Arial"/>
          <w:color w:val="000000"/>
        </w:rPr>
        <w:t>da</w:t>
      </w:r>
      <w:proofErr w:type="gramEnd"/>
      <w:r>
        <w:rPr>
          <w:rFonts w:ascii="Arial" w:hAnsi="Arial" w:cs="Arial"/>
          <w:color w:val="000000"/>
        </w:rPr>
        <w:t xml:space="preserve"> u pos</w:t>
      </w:r>
      <w:r w:rsidR="00A015DA">
        <w:rPr>
          <w:rFonts w:ascii="Arial" w:hAnsi="Arial" w:cs="Arial"/>
          <w:color w:val="000000"/>
        </w:rPr>
        <w:t>t</w:t>
      </w:r>
      <w:r w:rsidR="00804B93">
        <w:rPr>
          <w:rFonts w:ascii="Arial" w:hAnsi="Arial" w:cs="Arial"/>
          <w:color w:val="000000"/>
        </w:rPr>
        <w:t xml:space="preserve">upku javne nabavke redni broj </w:t>
      </w:r>
      <w:r w:rsidR="00BE0483">
        <w:rPr>
          <w:rFonts w:ascii="Arial" w:hAnsi="Arial" w:cs="Arial"/>
          <w:color w:val="000000"/>
        </w:rPr>
        <w:t>19</w:t>
      </w:r>
      <w:r w:rsidRPr="002F0F9F">
        <w:rPr>
          <w:rFonts w:ascii="Arial" w:hAnsi="Arial" w:cs="Arial"/>
          <w:color w:val="000000"/>
        </w:rPr>
        <w:t xml:space="preserve"> i</w:t>
      </w:r>
      <w:r w:rsidR="002F0F9F" w:rsidRPr="002F0F9F">
        <w:rPr>
          <w:rFonts w:ascii="Arial" w:hAnsi="Arial" w:cs="Arial"/>
          <w:color w:val="000000"/>
        </w:rPr>
        <w:t>z Plana javne nabavke broj 16018 od 29.12</w:t>
      </w:r>
      <w:r w:rsidRPr="002F0F9F">
        <w:rPr>
          <w:rFonts w:ascii="Arial" w:hAnsi="Arial" w:cs="Arial"/>
          <w:color w:val="000000"/>
        </w:rPr>
        <w:t xml:space="preserve">.2021. </w:t>
      </w:r>
      <w:proofErr w:type="gramStart"/>
      <w:r w:rsidRPr="002F0F9F">
        <w:rPr>
          <w:rFonts w:ascii="Arial" w:hAnsi="Arial" w:cs="Arial"/>
          <w:color w:val="000000"/>
        </w:rPr>
        <w:t>godine</w:t>
      </w:r>
      <w:proofErr w:type="gramEnd"/>
      <w:r w:rsidRPr="002F0F9F">
        <w:rPr>
          <w:rFonts w:ascii="Arial" w:hAnsi="Arial" w:cs="Arial"/>
          <w:color w:val="000000"/>
        </w:rPr>
        <w:t xml:space="preserve"> </w:t>
      </w:r>
      <w:bookmarkStart w:id="17" w:name="_Hlk69983854"/>
      <w:r w:rsidRPr="002F0F9F">
        <w:rPr>
          <w:rFonts w:ascii="Arial" w:hAnsi="Arial" w:cs="Arial"/>
          <w:lang w:val="sr-Latn-ME"/>
        </w:rPr>
        <w:t xml:space="preserve">za </w:t>
      </w:r>
      <w:bookmarkEnd w:id="17"/>
      <w:r w:rsidR="00804B93" w:rsidRPr="002F0F9F">
        <w:rPr>
          <w:rFonts w:ascii="Arial" w:hAnsi="Arial" w:cs="Arial"/>
          <w:lang w:val="sr-Latn-ME"/>
        </w:rPr>
        <w:t>nabavku</w:t>
      </w:r>
      <w:r w:rsidR="001008A5" w:rsidRPr="002F0F9F">
        <w:rPr>
          <w:rFonts w:ascii="Arial" w:hAnsi="Arial" w:cs="Arial"/>
          <w:lang w:val="sr-Latn-ME"/>
        </w:rPr>
        <w:t xml:space="preserve"> </w:t>
      </w:r>
      <w:r w:rsidR="00BE0483">
        <w:rPr>
          <w:rFonts w:ascii="Arial" w:hAnsi="Arial" w:cs="Arial"/>
          <w:lang w:val="sr-Latn-ME"/>
        </w:rPr>
        <w:t xml:space="preserve">Kombinirke, sa hidrauličnim čekićem </w:t>
      </w:r>
      <w:r>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Pr="002B67A3" w:rsidRDefault="00105FF5" w:rsidP="00105FF5">
      <w:pPr>
        <w:tabs>
          <w:tab w:val="left" w:pos="3290"/>
        </w:tabs>
        <w:spacing w:line="480" w:lineRule="auto"/>
        <w:rPr>
          <w:rFonts w:ascii="Arial" w:hAnsi="Arial" w:cs="Arial"/>
          <w:color w:val="000000"/>
        </w:rPr>
      </w:pPr>
      <w:r w:rsidRPr="002B67A3">
        <w:rPr>
          <w:rFonts w:ascii="Arial" w:hAnsi="Arial" w:cs="Arial"/>
          <w:color w:val="000000"/>
        </w:rPr>
        <w:t xml:space="preserve">Ovlašćeno lice naručioca Arsenije </w:t>
      </w:r>
      <w:proofErr w:type="gramStart"/>
      <w:r w:rsidRPr="002B67A3">
        <w:rPr>
          <w:rFonts w:ascii="Arial" w:hAnsi="Arial" w:cs="Arial"/>
          <w:color w:val="000000"/>
        </w:rPr>
        <w:t>Boljević  _</w:t>
      </w:r>
      <w:proofErr w:type="gramEnd"/>
      <w:r w:rsidRPr="002B67A3">
        <w:rPr>
          <w:rFonts w:ascii="Arial" w:hAnsi="Arial" w:cs="Arial"/>
          <w:color w:val="000000"/>
        </w:rPr>
        <w:t>____________________________</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rPr>
          <w:rFonts w:ascii="Arial" w:hAnsi="Arial" w:cs="Arial"/>
          <w:noProof/>
          <w:color w:val="auto"/>
        </w:rPr>
      </w:pPr>
      <w:r w:rsidRPr="002B67A3">
        <w:rPr>
          <w:rFonts w:ascii="Arial" w:hAnsi="Arial" w:cs="Arial"/>
          <w:noProof/>
          <w:color w:val="auto"/>
        </w:rPr>
        <w:t>Službenik za javne nabavke Muzafera Koljenović</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spacing w:line="360" w:lineRule="auto"/>
        <w:rPr>
          <w:rFonts w:ascii="Arial" w:hAnsi="Arial" w:cs="Arial"/>
          <w:i/>
          <w:iCs/>
          <w:noProof/>
          <w:color w:val="auto"/>
        </w:rPr>
      </w:pPr>
      <w:r w:rsidRPr="002B67A3">
        <w:rPr>
          <w:rFonts w:ascii="Arial" w:hAnsi="Arial" w:cs="Arial"/>
          <w:i/>
          <w:iCs/>
          <w:noProof/>
          <w:color w:val="auto"/>
        </w:rPr>
        <w:t xml:space="preserve"> ______________________________</w:t>
      </w:r>
    </w:p>
    <w:p w:rsidR="00105FF5" w:rsidRPr="002B67A3" w:rsidRDefault="00105FF5" w:rsidP="00105FF5">
      <w:pPr>
        <w:spacing w:line="360" w:lineRule="auto"/>
        <w:rPr>
          <w:rFonts w:ascii="Arial" w:hAnsi="Arial" w:cs="Arial"/>
          <w:noProof/>
          <w:shd w:val="clear" w:color="auto" w:fill="FFFFFF"/>
        </w:rPr>
      </w:pPr>
      <w:r w:rsidRPr="002B67A3">
        <w:rPr>
          <w:rFonts w:ascii="Arial" w:hAnsi="Arial" w:cs="Arial"/>
          <w:iCs/>
          <w:noProof/>
        </w:rPr>
        <w:t xml:space="preserve">Predsjednik komisije </w:t>
      </w:r>
      <w:r w:rsidRPr="002B67A3">
        <w:rPr>
          <w:rFonts w:ascii="Arial" w:hAnsi="Arial" w:cs="Arial"/>
          <w:noProof/>
        </w:rPr>
        <w:t>za sprovođenje postupka javne nabavk</w:t>
      </w:r>
      <w:r w:rsidRPr="002B67A3">
        <w:rPr>
          <w:rFonts w:ascii="Arial" w:hAnsi="Arial" w:cs="Arial"/>
          <w:iCs/>
          <w:noProof/>
        </w:rPr>
        <w:t xml:space="preserve">e </w:t>
      </w:r>
      <w:r w:rsidR="00220132">
        <w:rPr>
          <w:rFonts w:ascii="Arial" w:hAnsi="Arial" w:cs="Arial"/>
          <w:noProof/>
        </w:rPr>
        <w:t>Miladin Vučelić</w:t>
      </w:r>
    </w:p>
    <w:p w:rsidR="00105FF5" w:rsidRPr="002B67A3" w:rsidRDefault="00105FF5" w:rsidP="00105FF5">
      <w:pPr>
        <w:spacing w:line="360" w:lineRule="auto"/>
        <w:rPr>
          <w:rFonts w:ascii="Arial" w:hAnsi="Arial" w:cs="Arial"/>
          <w:iCs/>
          <w:noProof/>
        </w:rPr>
      </w:pPr>
      <w:r w:rsidRPr="002B67A3">
        <w:rPr>
          <w:rFonts w:ascii="Arial" w:hAnsi="Arial" w:cs="Arial"/>
          <w:noProof/>
          <w:shd w:val="clear" w:color="auto" w:fill="FFFFFF"/>
        </w:rPr>
        <w:t>_______________________________</w:t>
      </w:r>
    </w:p>
    <w:p w:rsidR="00105FF5" w:rsidRPr="002B67A3" w:rsidRDefault="00105FF5" w:rsidP="00105FF5">
      <w:pPr>
        <w:rPr>
          <w:rFonts w:ascii="Arial" w:hAnsi="Arial" w:cs="Arial"/>
          <w:noProof/>
        </w:rPr>
      </w:pPr>
    </w:p>
    <w:p w:rsidR="00105FF5" w:rsidRPr="002B67A3" w:rsidRDefault="00105FF5" w:rsidP="00105FF5">
      <w:pPr>
        <w:spacing w:line="360" w:lineRule="auto"/>
        <w:rPr>
          <w:rFonts w:ascii="Arial" w:hAnsi="Arial" w:cs="Arial"/>
          <w:noProof/>
          <w:color w:val="00000A"/>
          <w:lang w:val="sr-Latn-ME"/>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2B67A3" w:rsidRPr="00497F10">
        <w:rPr>
          <w:rFonts w:ascii="Arial" w:hAnsi="Arial" w:cs="Arial"/>
          <w:iCs/>
          <w:noProof/>
        </w:rPr>
        <w:t>Saša Lopičić</w:t>
      </w:r>
    </w:p>
    <w:p w:rsidR="00105FF5" w:rsidRPr="002B67A3" w:rsidRDefault="00105FF5" w:rsidP="00105FF5">
      <w:pPr>
        <w:spacing w:line="360" w:lineRule="auto"/>
        <w:rPr>
          <w:rFonts w:ascii="Arial" w:hAnsi="Arial" w:cs="Arial"/>
          <w:noProof/>
        </w:rPr>
      </w:pPr>
      <w:r w:rsidRPr="002B67A3">
        <w:rPr>
          <w:rFonts w:ascii="Arial" w:hAnsi="Arial" w:cs="Arial"/>
          <w:noProof/>
          <w:color w:val="00000A"/>
        </w:rPr>
        <w:t>_______________________________</w:t>
      </w:r>
    </w:p>
    <w:p w:rsidR="00105FF5" w:rsidRPr="002B67A3" w:rsidRDefault="00105FF5" w:rsidP="00105FF5">
      <w:pPr>
        <w:jc w:val="right"/>
        <w:rPr>
          <w:rFonts w:ascii="Arial" w:hAnsi="Arial" w:cs="Arial"/>
          <w:iCs/>
          <w:noProof/>
        </w:rPr>
      </w:pPr>
    </w:p>
    <w:p w:rsidR="00105FF5" w:rsidRPr="002B67A3" w:rsidRDefault="00105FF5" w:rsidP="00105FF5">
      <w:pPr>
        <w:spacing w:line="360" w:lineRule="auto"/>
        <w:rPr>
          <w:rFonts w:ascii="Arial" w:hAnsi="Arial" w:cs="Arial"/>
          <w:iCs/>
          <w:noProof/>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2036BE">
        <w:rPr>
          <w:rFonts w:ascii="Arial" w:hAnsi="Arial" w:cs="Arial"/>
          <w:iCs/>
          <w:noProof/>
        </w:rPr>
        <w:t>Ana Kopitović</w:t>
      </w:r>
    </w:p>
    <w:p w:rsidR="00105FF5" w:rsidRPr="007D41D2" w:rsidRDefault="00105FF5" w:rsidP="00105FF5">
      <w:pPr>
        <w:spacing w:line="360" w:lineRule="auto"/>
        <w:rPr>
          <w:rFonts w:ascii="Arial" w:hAnsi="Arial" w:cs="Arial"/>
          <w:iCs/>
          <w:noProof/>
        </w:rPr>
      </w:pPr>
      <w:r w:rsidRPr="002B67A3">
        <w:rPr>
          <w:rFonts w:ascii="Arial" w:hAnsi="Arial" w:cs="Arial"/>
          <w:iCs/>
          <w:noProof/>
        </w:rPr>
        <w:t>_______________________________</w:t>
      </w:r>
    </w:p>
    <w:p w:rsidR="00105FF5" w:rsidRPr="007D41D2" w:rsidRDefault="00105FF5" w:rsidP="00105FF5">
      <w:pPr>
        <w:spacing w:line="360" w:lineRule="auto"/>
        <w:rPr>
          <w:rFonts w:ascii="Arial" w:hAnsi="Arial" w:cs="Arial"/>
          <w:noProof/>
        </w:rPr>
      </w:pPr>
    </w:p>
    <w:p w:rsidR="00EA05E5" w:rsidRDefault="00EA05E5">
      <w:pPr>
        <w:tabs>
          <w:tab w:val="left" w:pos="1701"/>
          <w:tab w:val="left" w:pos="4820"/>
        </w:tabs>
        <w:jc w:val="both"/>
        <w:rPr>
          <w:rFonts w:ascii="Arial" w:hAnsi="Arial" w:cs="Arial"/>
          <w:color w:val="000000"/>
          <w:u w:val="single"/>
        </w:rPr>
      </w:pPr>
    </w:p>
    <w:p w:rsidR="00220132" w:rsidRDefault="00220132" w:rsidP="00597CD7">
      <w:pPr>
        <w:tabs>
          <w:tab w:val="left" w:pos="3290"/>
        </w:tabs>
        <w:ind w:firstLine="1134"/>
        <w:jc w:val="center"/>
        <w:rPr>
          <w:rFonts w:ascii="Arial" w:hAnsi="Arial" w:cs="Arial"/>
          <w:i/>
          <w:iCs/>
          <w:color w:val="000000"/>
        </w:rPr>
      </w:pPr>
    </w:p>
    <w:p w:rsidR="00EA05E5" w:rsidRPr="00597CD7" w:rsidRDefault="00221762" w:rsidP="00597CD7">
      <w:pPr>
        <w:tabs>
          <w:tab w:val="left" w:pos="3290"/>
        </w:tabs>
        <w:ind w:firstLine="1134"/>
        <w:jc w:val="center"/>
        <w:rPr>
          <w:rFonts w:ascii="Arial" w:hAnsi="Arial" w:cs="Arial"/>
          <w:color w:val="000000"/>
        </w:rPr>
      </w:pPr>
      <w:r>
        <w:rPr>
          <w:rFonts w:ascii="Arial" w:hAnsi="Arial" w:cs="Arial"/>
          <w:i/>
          <w:iCs/>
          <w:color w:val="000000"/>
        </w:rPr>
        <w:t xml:space="preserve">                                                                                                  </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rPr>
      </w:pPr>
      <w:bookmarkStart w:id="18" w:name="_Toc62730568"/>
      <w:r>
        <w:rPr>
          <w:rFonts w:ascii="Arial" w:hAnsi="Arial" w:cs="Arial"/>
          <w:b/>
          <w:sz w:val="28"/>
          <w:szCs w:val="32"/>
        </w:rPr>
        <w:lastRenderedPageBreak/>
        <w:t>UPUTSTVO O PRAVNOM SREDSTVU</w:t>
      </w:r>
      <w:bookmarkEnd w:id="18"/>
    </w:p>
    <w:p w:rsidR="00EA05E5" w:rsidRDefault="00EA05E5">
      <w:pPr>
        <w:tabs>
          <w:tab w:val="left" w:pos="5760"/>
        </w:tabs>
        <w:jc w:val="center"/>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Privredni subjekat može da izjavi žalbu protiv ove tenderske dokumentacije Komisiji za zaštitu prava najkasnije deset </w:t>
      </w:r>
      <w:proofErr w:type="gramStart"/>
      <w:r>
        <w:rPr>
          <w:rFonts w:ascii="Arial" w:hAnsi="Arial" w:cs="Arial"/>
          <w:color w:val="000000"/>
        </w:rPr>
        <w:t>dana</w:t>
      </w:r>
      <w:proofErr w:type="gramEnd"/>
      <w:r>
        <w:rPr>
          <w:rFonts w:ascii="Arial" w:hAnsi="Arial" w:cs="Arial"/>
          <w:color w:val="000000"/>
        </w:rPr>
        <w:t xml:space="preserve"> prije dana koji je određen za otvaranje ponuda. </w:t>
      </w:r>
    </w:p>
    <w:p w:rsidR="00EA05E5" w:rsidRDefault="00EA05E5">
      <w:pPr>
        <w:tabs>
          <w:tab w:val="left" w:pos="5760"/>
        </w:tabs>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rPr>
      </w:pPr>
      <w:r>
        <w:rPr>
          <w:rFonts w:ascii="Arial" w:hAnsi="Arial" w:cs="Arial"/>
          <w:color w:val="000000"/>
        </w:rPr>
        <w:t xml:space="preserve">Žalba se izjavljuje preko naručioca neposredno putem ESJN-a. Žalba koja nije podnesena </w:t>
      </w:r>
      <w:proofErr w:type="gramStart"/>
      <w:r>
        <w:rPr>
          <w:rFonts w:ascii="Arial" w:hAnsi="Arial" w:cs="Arial"/>
          <w:color w:val="000000"/>
        </w:rPr>
        <w:t>na</w:t>
      </w:r>
      <w:proofErr w:type="gramEnd"/>
      <w:r>
        <w:rPr>
          <w:rFonts w:ascii="Arial" w:hAnsi="Arial" w:cs="Arial"/>
          <w:color w:val="000000"/>
        </w:rPr>
        <w:t xml:space="preserve"> naprijed predviđeni način biće odbijena kao nedozvoljena.</w:t>
      </w:r>
    </w:p>
    <w:p w:rsidR="00EA05E5" w:rsidRDefault="00EA05E5">
      <w:pPr>
        <w:autoSpaceDE w:val="0"/>
        <w:autoSpaceDN w:val="0"/>
        <w:adjustRightInd w:val="0"/>
        <w:ind w:firstLine="567"/>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Ukoliko je predmet nabavke podijeljen po partijama, a žalba se odnosi samo </w:t>
      </w:r>
      <w:proofErr w:type="gramStart"/>
      <w:r>
        <w:rPr>
          <w:rFonts w:ascii="Arial" w:hAnsi="Arial" w:cs="Arial"/>
          <w:color w:val="000000"/>
        </w:rPr>
        <w:t>na</w:t>
      </w:r>
      <w:proofErr w:type="gramEnd"/>
      <w:r>
        <w:rPr>
          <w:rFonts w:ascii="Arial" w:hAnsi="Arial" w:cs="Arial"/>
          <w:color w:val="000000"/>
        </w:rPr>
        <w:t xml:space="preserve"> određenu/e partiju/e, naknada se plaća u iznosu 1% od procijenjene vrijednosti javne nabavke te/tih partije/a.</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rPr>
          <w:t>http://www.kontrola-nabavki.me/</w:t>
        </w:r>
      </w:hyperlink>
      <w:proofErr w:type="gramStart"/>
      <w:r>
        <w:rPr>
          <w:rFonts w:ascii="Arial" w:hAnsi="Arial" w:cs="Arial"/>
          <w:color w:val="000000"/>
        </w:rPr>
        <w:t>.“</w:t>
      </w:r>
      <w:proofErr w:type="gramEnd"/>
      <w:r>
        <w:rPr>
          <w:rFonts w:ascii="Arial" w:hAnsi="Arial" w:cs="Arial"/>
          <w:color w:val="000000"/>
        </w:rPr>
        <w:t>.</w:t>
      </w:r>
    </w:p>
    <w:p w:rsidR="00EA05E5" w:rsidRDefault="00EA05E5"/>
    <w:sectPr w:rsidR="00EA05E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219C" w:rsidRDefault="006B219C">
      <w:r>
        <w:separator/>
      </w:r>
    </w:p>
  </w:endnote>
  <w:endnote w:type="continuationSeparator" w:id="0">
    <w:p w:rsidR="006B219C" w:rsidRDefault="006B2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219C" w:rsidRDefault="006B219C">
      <w:r>
        <w:separator/>
      </w:r>
    </w:p>
  </w:footnote>
  <w:footnote w:type="continuationSeparator" w:id="0">
    <w:p w:rsidR="006B219C" w:rsidRDefault="006B219C">
      <w:r>
        <w:continuationSeparator/>
      </w:r>
    </w:p>
  </w:footnote>
  <w:footnote w:id="1">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rsidR="000C1089" w:rsidRDefault="000C1089" w:rsidP="000C1089">
      <w:pPr>
        <w:autoSpaceDE w:val="0"/>
        <w:autoSpaceDN w:val="0"/>
        <w:adjustRightInd w:val="0"/>
        <w:jc w:val="both"/>
        <w:rPr>
          <w:rFonts w:ascii="Arial" w:hAnsi="Arial" w:cs="Arial"/>
          <w:sz w:val="14"/>
          <w:szCs w:val="16"/>
          <w:lang w:val="en-GB"/>
        </w:rPr>
      </w:pPr>
      <w:r>
        <w:rPr>
          <w:rStyle w:val="FootnoteReference"/>
          <w:rFonts w:ascii="Arial" w:eastAsia="Calibri"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rsidR="000C1089" w:rsidRDefault="000C1089" w:rsidP="000C1089">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10">
    <w:p w:rsidR="00EA05E5" w:rsidRDefault="00221762">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1">
    <w:p w:rsidR="00EA05E5" w:rsidRDefault="00221762">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rsidR="00EA05E5" w:rsidRDefault="0022176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nsid w:val="6764291E"/>
    <w:multiLevelType w:val="multilevel"/>
    <w:tmpl w:val="AB0C5696"/>
    <w:lvl w:ilvl="0">
      <w:start w:val="1"/>
      <w:numFmt w:val="decimal"/>
      <w:lvlText w:val="%1."/>
      <w:lvlJc w:val="left"/>
      <w:pPr>
        <w:ind w:left="36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0126A6"/>
    <w:rsid w:val="00023189"/>
    <w:rsid w:val="000579DD"/>
    <w:rsid w:val="00065ED7"/>
    <w:rsid w:val="00067040"/>
    <w:rsid w:val="00093A4E"/>
    <w:rsid w:val="0009518C"/>
    <w:rsid w:val="000C1089"/>
    <w:rsid w:val="001008A5"/>
    <w:rsid w:val="00105FF5"/>
    <w:rsid w:val="0011420A"/>
    <w:rsid w:val="0011576D"/>
    <w:rsid w:val="00172800"/>
    <w:rsid w:val="00183FCC"/>
    <w:rsid w:val="002036BE"/>
    <w:rsid w:val="00220132"/>
    <w:rsid w:val="00221762"/>
    <w:rsid w:val="002644D0"/>
    <w:rsid w:val="00265BDA"/>
    <w:rsid w:val="002969E9"/>
    <w:rsid w:val="002B67A3"/>
    <w:rsid w:val="002F0F9F"/>
    <w:rsid w:val="002F3B8F"/>
    <w:rsid w:val="003A5EA0"/>
    <w:rsid w:val="0041359A"/>
    <w:rsid w:val="00486006"/>
    <w:rsid w:val="00486716"/>
    <w:rsid w:val="00493377"/>
    <w:rsid w:val="00497F10"/>
    <w:rsid w:val="004B3297"/>
    <w:rsid w:val="004D114B"/>
    <w:rsid w:val="004D6FB8"/>
    <w:rsid w:val="0050107E"/>
    <w:rsid w:val="0050111E"/>
    <w:rsid w:val="0051734D"/>
    <w:rsid w:val="00517C88"/>
    <w:rsid w:val="00524611"/>
    <w:rsid w:val="00536B37"/>
    <w:rsid w:val="00557044"/>
    <w:rsid w:val="00567576"/>
    <w:rsid w:val="00590F19"/>
    <w:rsid w:val="00597CD7"/>
    <w:rsid w:val="005B483E"/>
    <w:rsid w:val="005C328F"/>
    <w:rsid w:val="00615FC9"/>
    <w:rsid w:val="006516E8"/>
    <w:rsid w:val="00656478"/>
    <w:rsid w:val="0069660B"/>
    <w:rsid w:val="006A44BF"/>
    <w:rsid w:val="006B219C"/>
    <w:rsid w:val="006C7C6E"/>
    <w:rsid w:val="00706F9D"/>
    <w:rsid w:val="00730EF2"/>
    <w:rsid w:val="00732CF4"/>
    <w:rsid w:val="007C1EF0"/>
    <w:rsid w:val="007C75F4"/>
    <w:rsid w:val="007D41D2"/>
    <w:rsid w:val="00804B93"/>
    <w:rsid w:val="00894BB4"/>
    <w:rsid w:val="008C0361"/>
    <w:rsid w:val="00950110"/>
    <w:rsid w:val="0095711C"/>
    <w:rsid w:val="009A3841"/>
    <w:rsid w:val="009B78C7"/>
    <w:rsid w:val="009C3D3C"/>
    <w:rsid w:val="009C5F69"/>
    <w:rsid w:val="009F1184"/>
    <w:rsid w:val="00A015DA"/>
    <w:rsid w:val="00A23994"/>
    <w:rsid w:val="00A9562C"/>
    <w:rsid w:val="00AA6098"/>
    <w:rsid w:val="00AC1C0B"/>
    <w:rsid w:val="00AD1C0D"/>
    <w:rsid w:val="00B3573F"/>
    <w:rsid w:val="00B448AE"/>
    <w:rsid w:val="00B55DA3"/>
    <w:rsid w:val="00BB2F09"/>
    <w:rsid w:val="00BB4ADF"/>
    <w:rsid w:val="00BC12A6"/>
    <w:rsid w:val="00BE0483"/>
    <w:rsid w:val="00C93718"/>
    <w:rsid w:val="00CA10A8"/>
    <w:rsid w:val="00CB1FB6"/>
    <w:rsid w:val="00CB7DD4"/>
    <w:rsid w:val="00CD4598"/>
    <w:rsid w:val="00CE5080"/>
    <w:rsid w:val="00D4358E"/>
    <w:rsid w:val="00DC1ADB"/>
    <w:rsid w:val="00DE1AC2"/>
    <w:rsid w:val="00DE23EF"/>
    <w:rsid w:val="00EA05E5"/>
    <w:rsid w:val="00F144B6"/>
    <w:rsid w:val="00F362F6"/>
    <w:rsid w:val="00F50962"/>
    <w:rsid w:val="00FA7AE8"/>
    <w:rsid w:val="00FF2A94"/>
    <w:rsid w:val="143B675F"/>
    <w:rsid w:val="167A20EE"/>
    <w:rsid w:val="17D3768B"/>
    <w:rsid w:val="18873593"/>
    <w:rsid w:val="1BAB3FF3"/>
    <w:rsid w:val="27163B0A"/>
    <w:rsid w:val="34C55315"/>
    <w:rsid w:val="37B63923"/>
    <w:rsid w:val="398E24F8"/>
    <w:rsid w:val="417530D5"/>
    <w:rsid w:val="452936C1"/>
    <w:rsid w:val="470D1349"/>
    <w:rsid w:val="4E89289B"/>
    <w:rsid w:val="544A53F9"/>
    <w:rsid w:val="54FA58A1"/>
    <w:rsid w:val="5D526D60"/>
    <w:rsid w:val="73957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43E6F3-D074-4728-9F0C-C8E856BF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Pr>
      <w:rFonts w:ascii="Calibri" w:eastAsia="Calibri" w:hAnsi="Calibri"/>
      <w:sz w:val="20"/>
      <w:szCs w:val="20"/>
    </w:rPr>
  </w:style>
  <w:style w:type="character" w:styleId="FootnoteReference">
    <w:name w:val="footnote reference"/>
    <w:uiPriority w:val="99"/>
    <w:unhideWhenUsed/>
    <w:qFormat/>
    <w:rPr>
      <w:vertAlign w:val="superscript"/>
    </w:rPr>
  </w:style>
  <w:style w:type="character" w:styleId="Hyperlink">
    <w:name w:val="Hyperlink"/>
    <w:uiPriority w:val="99"/>
    <w:qFormat/>
    <w:rPr>
      <w:color w:val="0000FF"/>
      <w:u w:val="single"/>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customStyle="1" w:styleId="NoSpacingChar">
    <w:name w:val="No Spacing Char"/>
    <w:link w:val="NoSpacing"/>
    <w:uiPriority w:val="1"/>
    <w:locked/>
    <w:rsid w:val="00105FF5"/>
    <w:rPr>
      <w:rFonts w:eastAsia="Times New Roman" w:cs="Calibri"/>
      <w:color w:val="00000A"/>
      <w:sz w:val="24"/>
      <w:szCs w:val="24"/>
    </w:rPr>
  </w:style>
  <w:style w:type="paragraph" w:styleId="NoSpacing">
    <w:name w:val="No Spacing"/>
    <w:link w:val="NoSpacingChar"/>
    <w:uiPriority w:val="1"/>
    <w:qFormat/>
    <w:rsid w:val="00105FF5"/>
    <w:pPr>
      <w:spacing w:after="0" w:line="240" w:lineRule="auto"/>
    </w:pPr>
    <w:rPr>
      <w:rFonts w:eastAsia="Times New Roman" w:cs="Calibri"/>
      <w:color w:val="00000A"/>
      <w:sz w:val="24"/>
      <w:szCs w:val="24"/>
    </w:rPr>
  </w:style>
  <w:style w:type="table" w:styleId="TableGrid">
    <w:name w:val="Table Grid"/>
    <w:basedOn w:val="TableNormal"/>
    <w:uiPriority w:val="59"/>
    <w:rsid w:val="00183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183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652675">
      <w:bodyDiv w:val="1"/>
      <w:marLeft w:val="0"/>
      <w:marRight w:val="0"/>
      <w:marTop w:val="0"/>
      <w:marBottom w:val="0"/>
      <w:divBdr>
        <w:top w:val="none" w:sz="0" w:space="0" w:color="auto"/>
        <w:left w:val="none" w:sz="0" w:space="0" w:color="auto"/>
        <w:bottom w:val="none" w:sz="0" w:space="0" w:color="auto"/>
        <w:right w:val="none" w:sz="0" w:space="0" w:color="auto"/>
      </w:divBdr>
    </w:div>
    <w:div w:id="1029449276">
      <w:bodyDiv w:val="1"/>
      <w:marLeft w:val="0"/>
      <w:marRight w:val="0"/>
      <w:marTop w:val="0"/>
      <w:marBottom w:val="0"/>
      <w:divBdr>
        <w:top w:val="none" w:sz="0" w:space="0" w:color="auto"/>
        <w:left w:val="none" w:sz="0" w:space="0" w:color="auto"/>
        <w:bottom w:val="none" w:sz="0" w:space="0" w:color="auto"/>
        <w:right w:val="none" w:sz="0" w:space="0" w:color="auto"/>
      </w:divBdr>
    </w:div>
    <w:div w:id="1046492241">
      <w:bodyDiv w:val="1"/>
      <w:marLeft w:val="0"/>
      <w:marRight w:val="0"/>
      <w:marTop w:val="0"/>
      <w:marBottom w:val="0"/>
      <w:divBdr>
        <w:top w:val="none" w:sz="0" w:space="0" w:color="auto"/>
        <w:left w:val="none" w:sz="0" w:space="0" w:color="auto"/>
        <w:bottom w:val="none" w:sz="0" w:space="0" w:color="auto"/>
        <w:right w:val="none" w:sz="0" w:space="0" w:color="auto"/>
      </w:divBdr>
    </w:div>
    <w:div w:id="1514757654">
      <w:bodyDiv w:val="1"/>
      <w:marLeft w:val="0"/>
      <w:marRight w:val="0"/>
      <w:marTop w:val="0"/>
      <w:marBottom w:val="0"/>
      <w:divBdr>
        <w:top w:val="none" w:sz="0" w:space="0" w:color="auto"/>
        <w:left w:val="none" w:sz="0" w:space="0" w:color="auto"/>
        <w:bottom w:val="none" w:sz="0" w:space="0" w:color="auto"/>
        <w:right w:val="none" w:sz="0" w:space="0" w:color="auto"/>
      </w:divBdr>
    </w:div>
    <w:div w:id="1753965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78CC93-6AC7-44EF-886C-7EFC475AC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10</Pages>
  <Words>2018</Words>
  <Characters>11504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SASA</cp:lastModifiedBy>
  <cp:revision>96</cp:revision>
  <dcterms:created xsi:type="dcterms:W3CDTF">2021-05-27T07:00:00Z</dcterms:created>
  <dcterms:modified xsi:type="dcterms:W3CDTF">2022-02-28T11:37:00Z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