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F87" w:rsidRPr="006F781F" w:rsidRDefault="00AF4F87" w:rsidP="00813FB9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2  </w:t>
      </w:r>
    </w:p>
    <w:p w:rsidR="00813FB9" w:rsidRPr="006F781F" w:rsidRDefault="00813FB9" w:rsidP="00813FB9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813FB9" w:rsidRPr="006F781F" w:rsidRDefault="001E56BB" w:rsidP="00813FB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>MINISTARSTVO ODBRANE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  <w:r w:rsidR="008F00EA" w:rsidRPr="006F781F">
        <w:rPr>
          <w:rFonts w:ascii="Arial" w:eastAsia="Times New Roman" w:hAnsi="Arial" w:cs="Arial"/>
          <w:sz w:val="24"/>
          <w:szCs w:val="24"/>
        </w:rPr>
        <w:t>06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>Redni broj iz Plana javnih nabavki:</w:t>
      </w:r>
      <w:r w:rsidR="00FD2562"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514AA" w:rsidRPr="006F781F">
        <w:rPr>
          <w:rFonts w:ascii="Arial" w:eastAsia="Times New Roman" w:hAnsi="Arial" w:cs="Arial"/>
          <w:color w:val="000000"/>
          <w:sz w:val="24"/>
          <w:szCs w:val="24"/>
        </w:rPr>
        <w:t>16</w:t>
      </w:r>
    </w:p>
    <w:p w:rsidR="00FD2562" w:rsidRPr="006F781F" w:rsidRDefault="00FD2562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Broj </w:t>
      </w:r>
      <w:r w:rsidR="00FE36B2" w:rsidRPr="006F781F">
        <w:rPr>
          <w:rFonts w:ascii="Arial" w:eastAsia="Times New Roman" w:hAnsi="Arial" w:cs="Arial"/>
          <w:color w:val="000000"/>
          <w:sz w:val="24"/>
          <w:szCs w:val="24"/>
        </w:rPr>
        <w:t>Poziva za nadmetanje</w:t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>: 0705-426/2</w:t>
      </w:r>
      <w:r w:rsidR="005079C2" w:rsidRPr="006F781F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156D8F" w:rsidRPr="006F781F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8F00EA" w:rsidRPr="006F781F">
        <w:rPr>
          <w:rFonts w:ascii="Arial" w:eastAsia="Times New Roman" w:hAnsi="Arial" w:cs="Arial"/>
          <w:color w:val="000000"/>
          <w:sz w:val="24"/>
          <w:szCs w:val="24"/>
        </w:rPr>
        <w:t>997</w:t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>/</w:t>
      </w:r>
      <w:r w:rsidR="00AF5A1F" w:rsidRPr="006F781F">
        <w:rPr>
          <w:rFonts w:ascii="Arial" w:eastAsia="Times New Roman" w:hAnsi="Arial" w:cs="Arial"/>
          <w:color w:val="000000"/>
          <w:sz w:val="24"/>
          <w:szCs w:val="24"/>
        </w:rPr>
        <w:t>4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>Mjesto i datum:</w:t>
      </w:r>
      <w:r w:rsidR="00520D38"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Podgorica, </w:t>
      </w:r>
      <w:r w:rsidR="00B46574"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="008F00EA" w:rsidRPr="006F781F">
        <w:rPr>
          <w:rFonts w:ascii="Arial" w:eastAsia="Times New Roman" w:hAnsi="Arial" w:cs="Arial"/>
          <w:color w:val="000000"/>
          <w:sz w:val="24"/>
          <w:szCs w:val="24"/>
        </w:rPr>
        <w:t>.4.</w:t>
      </w:r>
      <w:r w:rsidR="00380FB7" w:rsidRPr="006F781F">
        <w:rPr>
          <w:rFonts w:ascii="Arial" w:eastAsia="Times New Roman" w:hAnsi="Arial" w:cs="Arial"/>
          <w:color w:val="000000"/>
          <w:sz w:val="24"/>
          <w:szCs w:val="24"/>
        </w:rPr>
        <w:t>2021. godine</w:t>
      </w:r>
    </w:p>
    <w:p w:rsidR="00AF4F87" w:rsidRPr="006F781F" w:rsidRDefault="00AF4F87" w:rsidP="00AF4F87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AF4F87" w:rsidRPr="006F781F" w:rsidRDefault="00AF4F87" w:rsidP="00AF4F87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</w:t>
      </w:r>
      <w:proofErr w:type="gramStart"/>
      <w:r w:rsidRPr="006F781F">
        <w:rPr>
          <w:rFonts w:ascii="Arial" w:eastAsia="Times New Roman" w:hAnsi="Arial" w:cs="Arial"/>
          <w:sz w:val="24"/>
          <w:szCs w:val="24"/>
        </w:rPr>
        <w:t>CG“</w:t>
      </w:r>
      <w:proofErr w:type="gramEnd"/>
      <w:r w:rsidRPr="006F781F">
        <w:rPr>
          <w:rFonts w:ascii="Arial" w:eastAsia="Times New Roman" w:hAnsi="Arial" w:cs="Arial"/>
          <w:sz w:val="24"/>
          <w:szCs w:val="24"/>
        </w:rPr>
        <w:t>, br. 074/19)</w:t>
      </w:r>
      <w:r w:rsidR="003F6367" w:rsidRPr="006F781F">
        <w:rPr>
          <w:rFonts w:ascii="Arial" w:eastAsia="Times New Roman" w:hAnsi="Arial" w:cs="Arial"/>
          <w:sz w:val="24"/>
          <w:szCs w:val="24"/>
        </w:rPr>
        <w:t>, kao i na osnovu tačke 2 stav 1 i tačke 32 stav 1 alineja 1 Uredbe o listi vojne opreme i proizvoda, postupku i načinu sprovođenja javnih nabavki u oblasti odbrane i bezbjednosti („Službeni list CG“, br. 076/20), a u vezi člana 177 Zakona o javnim nabavkama („Službeni list CG“, br. 074/19)</w:t>
      </w:r>
      <w:r w:rsidR="002A4C9C" w:rsidRPr="006F781F">
        <w:rPr>
          <w:rFonts w:ascii="Arial" w:eastAsia="Times New Roman" w:hAnsi="Arial" w:cs="Arial"/>
          <w:sz w:val="24"/>
          <w:szCs w:val="24"/>
        </w:rPr>
        <w:t xml:space="preserve">, MINISTARSTVO ODBRANE </w:t>
      </w:r>
      <w:r w:rsidRPr="006F781F">
        <w:rPr>
          <w:rFonts w:ascii="Arial" w:eastAsia="Times New Roman" w:hAnsi="Arial" w:cs="Arial"/>
          <w:sz w:val="24"/>
          <w:szCs w:val="24"/>
        </w:rPr>
        <w:t>objavljuje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10AB9" w:rsidRPr="006F781F" w:rsidRDefault="00E10AB9" w:rsidP="00E10AB9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24"/>
          <w:szCs w:val="24"/>
          <w:lang w:val="it-IT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it-IT"/>
        </w:rPr>
        <w:t>POZIV ZA NADMETANJE</w:t>
      </w:r>
    </w:p>
    <w:p w:rsidR="00E10AB9" w:rsidRPr="006F781F" w:rsidRDefault="00E10AB9" w:rsidP="00E10AB9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24"/>
          <w:szCs w:val="24"/>
          <w:lang w:val="it-IT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 xml:space="preserve">ZA OGRANIČENI POSTUPAK BEZBJEDNOSNE NABAVKE </w:t>
      </w:r>
    </w:p>
    <w:p w:rsidR="00E10AB9" w:rsidRPr="006F781F" w:rsidRDefault="00413226" w:rsidP="00565EC6">
      <w:pPr>
        <w:spacing w:after="0" w:line="240" w:lineRule="auto"/>
        <w:jc w:val="center"/>
        <w:rPr>
          <w:rFonts w:ascii="Arial" w:eastAsia="Calibri" w:hAnsi="Arial" w:cs="Arial"/>
          <w:bCs/>
          <w:i/>
          <w:color w:val="000000"/>
          <w:sz w:val="24"/>
          <w:szCs w:val="24"/>
          <w:lang w:val="it-IT"/>
        </w:rPr>
      </w:pPr>
      <w:r w:rsidRPr="006F781F">
        <w:rPr>
          <w:rFonts w:ascii="Arial" w:eastAsia="Calibri" w:hAnsi="Arial" w:cs="Arial"/>
          <w:bCs/>
          <w:i/>
          <w:color w:val="000000"/>
          <w:sz w:val="24"/>
          <w:szCs w:val="24"/>
          <w:lang w:val="it-IT"/>
        </w:rPr>
        <w:t>ZA NABAVKU</w:t>
      </w:r>
      <w:r w:rsidR="00EB1D03" w:rsidRPr="006F781F">
        <w:rPr>
          <w:rFonts w:ascii="Arial" w:eastAsia="Calibri" w:hAnsi="Arial" w:cs="Arial"/>
          <w:bCs/>
          <w:i/>
          <w:color w:val="000000"/>
          <w:sz w:val="24"/>
          <w:szCs w:val="24"/>
          <w:lang w:val="it-IT"/>
        </w:rPr>
        <w:t xml:space="preserve"> </w:t>
      </w:r>
      <w:r w:rsidR="00913E1E" w:rsidRPr="006F781F">
        <w:rPr>
          <w:rFonts w:ascii="Arial" w:eastAsia="Calibri" w:hAnsi="Arial" w:cs="Arial"/>
          <w:bCs/>
          <w:i/>
          <w:color w:val="000000"/>
          <w:sz w:val="24"/>
          <w:szCs w:val="24"/>
          <w:lang w:val="it-IT"/>
        </w:rPr>
        <w:t>USLUGE TRANSPORTA PRIPADNIKA</w:t>
      </w:r>
    </w:p>
    <w:p w:rsidR="00AF4F87" w:rsidRPr="006F781F" w:rsidRDefault="00913E1E" w:rsidP="00E10AB9">
      <w:pPr>
        <w:spacing w:after="0" w:line="240" w:lineRule="auto"/>
        <w:jc w:val="center"/>
        <w:rPr>
          <w:rFonts w:ascii="Arial" w:eastAsia="Calibri" w:hAnsi="Arial" w:cs="Arial"/>
          <w:bCs/>
          <w:i/>
          <w:color w:val="000000"/>
          <w:sz w:val="24"/>
          <w:szCs w:val="24"/>
          <w:lang w:val="it-IT"/>
        </w:rPr>
      </w:pPr>
      <w:r w:rsidRPr="006F781F">
        <w:rPr>
          <w:rFonts w:ascii="Arial" w:eastAsia="Calibri" w:hAnsi="Arial" w:cs="Arial"/>
          <w:bCs/>
          <w:i/>
          <w:color w:val="000000"/>
          <w:sz w:val="24"/>
          <w:szCs w:val="24"/>
          <w:lang w:val="it-IT"/>
        </w:rPr>
        <w:t xml:space="preserve"> VOJSKE CRNE GORE</w:t>
      </w:r>
    </w:p>
    <w:p w:rsidR="00AF4F87" w:rsidRPr="006F781F" w:rsidRDefault="00AF4F87" w:rsidP="00AF4F8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D409B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AF4F87"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0431B" w:rsidRPr="006F781F">
        <w:rPr>
          <w:rFonts w:ascii="Arial" w:eastAsia="Times New Roman" w:hAnsi="Arial" w:cs="Arial"/>
          <w:color w:val="000000"/>
          <w:sz w:val="24"/>
          <w:szCs w:val="24"/>
        </w:rPr>
        <w:t>po partijama</w:t>
      </w:r>
      <w:r w:rsidR="00AF4F87"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highlight w:val="yellow"/>
        </w:rPr>
      </w:pPr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br w:type="page"/>
      </w:r>
      <w:r w:rsidRPr="006F781F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lastRenderedPageBreak/>
        <w:t xml:space="preserve">SADRŽAJ </w:t>
      </w:r>
      <w:r w:rsidR="007E7DE4" w:rsidRPr="006F781F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POZIVA ZA NADMETANJE</w:t>
      </w:r>
    </w:p>
    <w:p w:rsidR="00AF4F87" w:rsidRPr="006F781F" w:rsidRDefault="00AF4F87" w:rsidP="00AF4F8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highlight w:val="yellow"/>
        </w:rPr>
      </w:pPr>
    </w:p>
    <w:p w:rsidR="00AF4F87" w:rsidRPr="006F781F" w:rsidRDefault="00AF4F87" w:rsidP="00AF4F87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r w:rsidRPr="006F781F"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  <w:fldChar w:fldCharType="begin"/>
      </w:r>
      <w:r w:rsidRPr="006F781F"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  <w:instrText xml:space="preserve"> TOC \o "1-3" \h \z \u </w:instrText>
      </w:r>
      <w:r w:rsidRPr="006F781F"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  <w:fldChar w:fldCharType="separate"/>
      </w:r>
      <w:hyperlink w:anchor="_Toc44578458" w:history="1">
        <w:r w:rsidRPr="006F781F">
          <w:rPr>
            <w:rFonts w:ascii="Arial" w:eastAsia="Times New Roman" w:hAnsi="Arial" w:cs="Arial"/>
            <w:bCs/>
            <w:iCs/>
            <w:noProof/>
            <w:color w:val="0000FF"/>
            <w:sz w:val="24"/>
            <w:szCs w:val="24"/>
            <w:u w:val="single"/>
            <w:lang w:eastAsia="zh-TW"/>
          </w:rPr>
          <w:t>1.</w:t>
        </w:r>
        <w:r w:rsidRPr="006F781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POZIV ZA NADMETANJE</w:t>
        </w:r>
        <w:r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begin"/>
        </w:r>
        <w:r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instrText xml:space="preserve"> PAGEREF _Toc44578458 \h </w:instrText>
        </w:r>
        <w:r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</w:r>
        <w:r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separate"/>
        </w:r>
        <w:r w:rsidR="00AE0110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3</w:t>
        </w:r>
        <w:r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end"/>
        </w:r>
      </w:hyperlink>
    </w:p>
    <w:p w:rsidR="00AF4F87" w:rsidRPr="006F781F" w:rsidRDefault="00024568" w:rsidP="00AF4F87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459" w:history="1">
        <w:r w:rsidR="00AF4F87" w:rsidRPr="006F781F">
          <w:rPr>
            <w:rFonts w:ascii="Arial" w:eastAsia="PMingLiU" w:hAnsi="Arial" w:cs="Arial"/>
            <w:i/>
            <w:noProof/>
            <w:color w:val="0000FF"/>
            <w:sz w:val="24"/>
            <w:szCs w:val="24"/>
            <w:u w:val="single"/>
            <w:lang w:eastAsia="zh-TW"/>
          </w:rPr>
          <w:t>2.</w:t>
        </w:r>
        <w:r w:rsidR="00AF4F87" w:rsidRPr="006F781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AF4F87" w:rsidRPr="006F781F">
          <w:rPr>
            <w:rFonts w:ascii="Arial" w:eastAsia="PMingLiU" w:hAnsi="Arial" w:cs="Arial"/>
            <w:noProof/>
            <w:color w:val="0000FF"/>
            <w:sz w:val="24"/>
            <w:szCs w:val="24"/>
            <w:u w:val="single"/>
            <w:lang w:eastAsia="zh-TW"/>
          </w:rPr>
          <w:t>KVALIFIKACIJA PODNOSILACA PRIJAVA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begin"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instrText xml:space="preserve"> PAGEREF _Toc44578459 \h </w:instrTex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separate"/>
        </w:r>
        <w:r w:rsidR="00AE0110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11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end"/>
        </w:r>
      </w:hyperlink>
    </w:p>
    <w:p w:rsidR="00AF4F87" w:rsidRPr="006F781F" w:rsidRDefault="00024568" w:rsidP="00AF4F87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460" w:history="1">
        <w:r w:rsidR="00AF4F87" w:rsidRPr="006F781F">
          <w:rPr>
            <w:rFonts w:ascii="Arial" w:eastAsia="PMingLiU" w:hAnsi="Arial" w:cs="Arial"/>
            <w:i/>
            <w:noProof/>
            <w:color w:val="0000FF"/>
            <w:sz w:val="24"/>
            <w:szCs w:val="24"/>
            <w:u w:val="single"/>
            <w:lang w:eastAsia="zh-TW"/>
          </w:rPr>
          <w:t>3.</w:t>
        </w:r>
        <w:r w:rsidR="00AF4F87" w:rsidRPr="006F781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AF4F87" w:rsidRPr="006F781F">
          <w:rPr>
            <w:rFonts w:ascii="Arial" w:eastAsia="PMingLiU" w:hAnsi="Arial" w:cs="Arial"/>
            <w:noProof/>
            <w:color w:val="0000FF"/>
            <w:sz w:val="24"/>
            <w:szCs w:val="24"/>
            <w:u w:val="single"/>
            <w:lang w:eastAsia="zh-TW"/>
          </w:rPr>
          <w:t>OGRANIČENJE BROJA KVALIFIKOVANIH KANDIDATA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begin"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instrText xml:space="preserve"> PAGEREF _Toc44578460 \h </w:instrTex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separate"/>
        </w:r>
        <w:r w:rsidR="00AE0110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12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end"/>
        </w:r>
      </w:hyperlink>
    </w:p>
    <w:p w:rsidR="00AF4F87" w:rsidRPr="006F781F" w:rsidRDefault="00024568" w:rsidP="00AF4F87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461" w:history="1">
        <w:r w:rsidR="00AF4F87"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val="sr-Latn-ME" w:eastAsia="zh-TW"/>
          </w:rPr>
          <w:t>4.</w:t>
        </w:r>
        <w:r w:rsidR="00AF4F87" w:rsidRPr="006F781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AF4F87"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val="sr-Latn-ME" w:eastAsia="zh-TW"/>
          </w:rPr>
          <w:t>UPUTSTVO ZA SAČINJAVANJE PRIJAVE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begin"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instrText xml:space="preserve"> PAGEREF _Toc44578461 \h </w:instrTex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separate"/>
        </w:r>
        <w:r w:rsidR="00AE0110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12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end"/>
        </w:r>
      </w:hyperlink>
    </w:p>
    <w:p w:rsidR="00AF4F87" w:rsidRPr="006F781F" w:rsidRDefault="00024568" w:rsidP="00AF4F87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462" w:history="1">
        <w:r w:rsidR="00AF4F87"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5.</w:t>
        </w:r>
        <w:r w:rsidR="00AF4F87" w:rsidRPr="006F781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AF4F87"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 xml:space="preserve">ZAHTJEV ZA POJAŠNJENJE ILI IZMJENU I DOPUNU </w:t>
        </w:r>
        <w:r w:rsidR="00773538"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POZIVA ZA NADMETANJE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begin"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instrText xml:space="preserve"> PAGEREF _Toc44578462 \h </w:instrTex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separate"/>
        </w:r>
        <w:r w:rsidR="00AE0110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12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end"/>
        </w:r>
      </w:hyperlink>
    </w:p>
    <w:p w:rsidR="00AF4F87" w:rsidRPr="006F781F" w:rsidRDefault="00024568" w:rsidP="00AF4F87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463" w:history="1">
        <w:r w:rsidR="00AF4F87"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6.</w:t>
        </w:r>
        <w:r w:rsidR="00AF4F87" w:rsidRPr="006F781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AF4F87"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IZJAVA NARUČIOCA O NEPOSTOJANJU SUKOBA INTERESA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begin"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instrText xml:space="preserve"> PAGEREF _Toc44578463 \h </w:instrTex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separate"/>
        </w:r>
        <w:r w:rsidR="00AE0110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14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end"/>
        </w:r>
      </w:hyperlink>
    </w:p>
    <w:p w:rsidR="00AF4F87" w:rsidRPr="006F781F" w:rsidRDefault="00024568" w:rsidP="00AF4F87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464" w:history="1">
        <w:r w:rsidR="00AF4F87" w:rsidRPr="006F781F">
          <w:rPr>
            <w:rFonts w:ascii="Arial" w:eastAsia="Times New Roman" w:hAnsi="Arial" w:cs="Arial"/>
            <w:bCs/>
            <w:iCs/>
            <w:noProof/>
            <w:color w:val="0000FF"/>
            <w:sz w:val="24"/>
            <w:szCs w:val="24"/>
            <w:u w:val="single"/>
            <w:lang w:eastAsia="zh-TW"/>
          </w:rPr>
          <w:t>7.</w:t>
        </w:r>
        <w:r w:rsidR="00AF4F87" w:rsidRPr="006F781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AF4F87"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UPUTSTVO O PRAVNOM SREDSTVU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begin"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instrText xml:space="preserve"> PAGEREF _Toc44578464 \h </w:instrTex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separate"/>
        </w:r>
        <w:r w:rsidR="00AE0110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16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end"/>
        </w:r>
      </w:hyperlink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fldChar w:fldCharType="end"/>
      </w: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GoBack"/>
      <w:bookmarkEnd w:id="0"/>
    </w:p>
    <w:p w:rsidR="00AF4F87" w:rsidRPr="006F781F" w:rsidRDefault="00AF4F87" w:rsidP="00AF4F87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keepNext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tabs>
          <w:tab w:val="left" w:pos="284"/>
        </w:tabs>
        <w:spacing w:after="0" w:line="240" w:lineRule="auto"/>
        <w:outlineLvl w:val="0"/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</w:pPr>
      <w:bookmarkStart w:id="1" w:name="_Toc44578458"/>
      <w:bookmarkStart w:id="2" w:name="_Toc62730569"/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POZIV ZA NADMETANJE</w:t>
      </w:r>
      <w:bookmarkEnd w:id="1"/>
      <w:bookmarkEnd w:id="2"/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  <w:vertAlign w:val="superscript"/>
        </w:rPr>
        <w:footnoteReference w:id="1"/>
      </w:r>
    </w:p>
    <w:p w:rsidR="00AF4F87" w:rsidRPr="006F781F" w:rsidRDefault="00AF4F87" w:rsidP="00AF4F87">
      <w:pPr>
        <w:spacing w:after="0" w:line="240" w:lineRule="auto"/>
        <w:ind w:left="360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Cs/>
          <w:color w:val="000000"/>
          <w:sz w:val="24"/>
          <w:szCs w:val="24"/>
        </w:rPr>
        <w:tab/>
      </w:r>
    </w:p>
    <w:p w:rsidR="00F64AC0" w:rsidRPr="006F781F" w:rsidRDefault="00F64AC0" w:rsidP="00F64AC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pos="284"/>
        </w:tabs>
        <w:spacing w:after="0" w:line="240" w:lineRule="auto"/>
        <w:jc w:val="center"/>
        <w:outlineLvl w:val="0"/>
        <w:rPr>
          <w:rFonts w:ascii="Arial" w:eastAsia="PMingLiU" w:hAnsi="Arial" w:cs="Arial"/>
          <w:b/>
          <w:bCs/>
          <w:color w:val="000000"/>
          <w:sz w:val="24"/>
          <w:szCs w:val="24"/>
          <w:lang w:val="pl-PL"/>
        </w:rPr>
      </w:pPr>
      <w:r w:rsidRPr="006F781F">
        <w:rPr>
          <w:rFonts w:ascii="Arial" w:eastAsia="PMingLiU" w:hAnsi="Arial" w:cs="Arial"/>
          <w:b/>
          <w:bCs/>
          <w:color w:val="000000"/>
          <w:sz w:val="24"/>
          <w:szCs w:val="24"/>
        </w:rPr>
        <w:t xml:space="preserve">I POZIV ZA NADMETANJE </w:t>
      </w:r>
    </w:p>
    <w:p w:rsidR="00F64AC0" w:rsidRPr="006F781F" w:rsidRDefault="00F64AC0" w:rsidP="00F64AC0">
      <w:pPr>
        <w:spacing w:after="0" w:line="240" w:lineRule="auto"/>
        <w:ind w:left="360"/>
        <w:jc w:val="center"/>
        <w:rPr>
          <w:rFonts w:ascii="Arial" w:eastAsia="Calibri" w:hAnsi="Arial" w:cs="Arial"/>
          <w:b/>
          <w:bCs/>
          <w:color w:val="000000"/>
          <w:sz w:val="24"/>
          <w:szCs w:val="24"/>
          <w:lang w:val="pl-PL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pl-PL"/>
        </w:rPr>
        <w:tab/>
      </w:r>
    </w:p>
    <w:p w:rsidR="00F64AC0" w:rsidRPr="006F781F" w:rsidRDefault="00F64AC0" w:rsidP="00F64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</w:rPr>
        <w:t>1. Podaci o naručiocu</w:t>
      </w:r>
    </w:p>
    <w:p w:rsidR="00F64AC0" w:rsidRPr="006F781F" w:rsidRDefault="00F64AC0" w:rsidP="00F64AC0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9"/>
        <w:gridCol w:w="4650"/>
      </w:tblGrid>
      <w:tr w:rsidR="00F64AC0" w:rsidRPr="006F781F" w:rsidTr="00B32147">
        <w:trPr>
          <w:trHeight w:val="248"/>
          <w:jc w:val="center"/>
        </w:trPr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Naručilac: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Ministarstvo odbrane Crne Gore</w:t>
            </w:r>
          </w:p>
        </w:tc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Kontakt osoba: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Olivera Kažić</w:t>
            </w:r>
          </w:p>
        </w:tc>
      </w:tr>
      <w:tr w:rsidR="00F64AC0" w:rsidRPr="006F781F" w:rsidTr="00B32147">
        <w:trPr>
          <w:trHeight w:val="252"/>
          <w:jc w:val="center"/>
        </w:trPr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Adresa: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Ulica Jovana Tomaševića broj 29</w:t>
            </w:r>
          </w:p>
        </w:tc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Poštanski broj: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81000</w:t>
            </w:r>
          </w:p>
        </w:tc>
      </w:tr>
      <w:tr w:rsidR="00F64AC0" w:rsidRPr="006F781F" w:rsidTr="00B32147">
        <w:trPr>
          <w:trHeight w:val="128"/>
          <w:jc w:val="center"/>
        </w:trPr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Sjedište: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Podgorica</w:t>
            </w:r>
          </w:p>
        </w:tc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PIB: 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02011298</w:t>
            </w:r>
          </w:p>
        </w:tc>
      </w:tr>
      <w:tr w:rsidR="00F64AC0" w:rsidRPr="006F781F" w:rsidTr="00B32147">
        <w:trPr>
          <w:trHeight w:val="56"/>
          <w:jc w:val="center"/>
        </w:trPr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Telefon: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(+382) 20 483 270; (+382) 67 222 088</w:t>
            </w:r>
          </w:p>
        </w:tc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Faks: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/</w:t>
            </w:r>
          </w:p>
        </w:tc>
      </w:tr>
      <w:tr w:rsidR="00F64AC0" w:rsidRPr="006F781F" w:rsidTr="00B32147">
        <w:trPr>
          <w:trHeight w:val="151"/>
          <w:jc w:val="center"/>
        </w:trPr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E-mail adresa: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olivera.kazic@mod.gov.me</w:t>
            </w:r>
          </w:p>
        </w:tc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Internet stranica (web): 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www.mod.gov.me</w:t>
            </w:r>
          </w:p>
        </w:tc>
      </w:tr>
    </w:tbl>
    <w:p w:rsidR="00F64AC0" w:rsidRPr="006F781F" w:rsidRDefault="00F64AC0" w:rsidP="00F64AC0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</w:p>
    <w:p w:rsidR="00F64AC0" w:rsidRPr="006F781F" w:rsidRDefault="00F64AC0" w:rsidP="00F64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pl-PL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pl-PL"/>
        </w:rPr>
        <w:t>2. Podaci o postupku i predmetu bezbjednosne nabavke</w:t>
      </w:r>
    </w:p>
    <w:p w:rsidR="00F64AC0" w:rsidRPr="006F781F" w:rsidRDefault="00F64AC0" w:rsidP="00F64AC0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</w:p>
    <w:p w:rsidR="00F64AC0" w:rsidRPr="006F781F" w:rsidRDefault="00F64AC0" w:rsidP="00F64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pl-PL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pl-PL"/>
        </w:rPr>
        <w:t>2.1. Vrsta postupka</w:t>
      </w:r>
    </w:p>
    <w:p w:rsidR="00F64AC0" w:rsidRPr="006F781F" w:rsidRDefault="00F64AC0" w:rsidP="00F64AC0">
      <w:pPr>
        <w:numPr>
          <w:ilvl w:val="0"/>
          <w:numId w:val="18"/>
        </w:numPr>
        <w:spacing w:before="180" w:after="180" w:line="276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6F781F">
        <w:rPr>
          <w:rFonts w:ascii="Arial" w:eastAsia="Calibri" w:hAnsi="Arial" w:cs="Arial"/>
          <w:sz w:val="24"/>
          <w:szCs w:val="24"/>
        </w:rPr>
        <w:t>ograničeni postupak.</w:t>
      </w:r>
    </w:p>
    <w:p w:rsidR="00F64AC0" w:rsidRPr="006F781F" w:rsidRDefault="00F64AC0" w:rsidP="00F64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</w:rPr>
        <w:t>2.2. Predmet bezbjednosne nabavke (vrsta predmeta, naziv i opis predmeta)</w:t>
      </w:r>
    </w:p>
    <w:p w:rsidR="00F64AC0" w:rsidRPr="006F781F" w:rsidRDefault="00F64AC0" w:rsidP="00F64AC0">
      <w:pPr>
        <w:numPr>
          <w:ilvl w:val="0"/>
          <w:numId w:val="17"/>
        </w:numPr>
        <w:spacing w:before="180" w:after="180" w:line="240" w:lineRule="auto"/>
        <w:ind w:left="357" w:hanging="357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  <w:t xml:space="preserve">Vrsta predmeta </w:t>
      </w: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</w:rPr>
        <w:t>bezbjednosne</w:t>
      </w: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  <w:t xml:space="preserve"> nabavke</w:t>
      </w:r>
    </w:p>
    <w:p w:rsidR="00F64AC0" w:rsidRPr="006F781F" w:rsidRDefault="00F64AC0" w:rsidP="00F64AC0">
      <w:pPr>
        <w:spacing w:after="18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da-DK"/>
        </w:rPr>
      </w:pPr>
      <w:r w:rsidRPr="006F781F">
        <w:rPr>
          <w:rFonts w:ascii="Arial" w:eastAsia="Calibri" w:hAnsi="Arial" w:cs="Arial"/>
          <w:color w:val="000000"/>
          <w:sz w:val="24"/>
          <w:szCs w:val="24"/>
        </w:rPr>
        <w:t xml:space="preserve">     </w:t>
      </w:r>
      <w:r w:rsidRPr="006F781F">
        <w:rPr>
          <w:rFonts w:ascii="Arial" w:eastAsia="Calibri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Calibri" w:hAnsi="Arial" w:cs="Arial"/>
          <w:color w:val="000000"/>
          <w:sz w:val="24"/>
          <w:szCs w:val="24"/>
          <w:lang w:val="da-DK"/>
        </w:rPr>
        <w:t xml:space="preserve"> Usluge </w:t>
      </w:r>
    </w:p>
    <w:p w:rsidR="00F64AC0" w:rsidRPr="006F781F" w:rsidRDefault="00F64AC0" w:rsidP="00F64AC0">
      <w:pPr>
        <w:numPr>
          <w:ilvl w:val="0"/>
          <w:numId w:val="17"/>
        </w:numPr>
        <w:spacing w:after="200" w:line="276" w:lineRule="auto"/>
        <w:ind w:left="360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  <w:t xml:space="preserve">Naziv i opis predmeta </w:t>
      </w: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</w:rPr>
        <w:t>bezbjednosne</w:t>
      </w: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  <w:t xml:space="preserve"> nabavke</w:t>
      </w:r>
    </w:p>
    <w:tbl>
      <w:tblPr>
        <w:tblW w:w="9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20"/>
      </w:tblGrid>
      <w:tr w:rsidR="00995067" w:rsidRPr="006F781F" w:rsidTr="00B32147">
        <w:trPr>
          <w:jc w:val="center"/>
        </w:trPr>
        <w:tc>
          <w:tcPr>
            <w:tcW w:w="9320" w:type="dxa"/>
            <w:tcBorders>
              <w:top w:val="single" w:sz="4" w:space="0" w:color="auto"/>
              <w:bottom w:val="single" w:sz="4" w:space="0" w:color="auto"/>
            </w:tcBorders>
          </w:tcPr>
          <w:p w:rsidR="00995067" w:rsidRPr="006F781F" w:rsidRDefault="00995067" w:rsidP="00CF0311">
            <w:pPr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Predmet bezbjednosne nabavke je </w:t>
            </w: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 xml:space="preserve">usluga </w:t>
            </w:r>
            <w:r w:rsidR="00CF0311"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transporta pripadnika Vojske Crne Gore</w:t>
            </w:r>
            <w:r w:rsidR="00A2785D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,</w:t>
            </w:r>
            <w:r w:rsidR="00DF1CD0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DF1CD0" w:rsidRPr="00DF1CD0">
              <w:rPr>
                <w:rFonts w:ascii="Arial" w:eastAsia="Calibri" w:hAnsi="Arial" w:cs="Arial"/>
                <w:color w:val="000000"/>
                <w:sz w:val="24"/>
                <w:szCs w:val="24"/>
              </w:rPr>
              <w:t>po partijama</w:t>
            </w: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995067" w:rsidRPr="006F781F" w:rsidRDefault="00995067" w:rsidP="0019627C">
      <w:pPr>
        <w:spacing w:after="200" w:line="276" w:lineRule="auto"/>
        <w:ind w:firstLine="720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</w:pPr>
    </w:p>
    <w:p w:rsidR="0019627C" w:rsidRPr="006F781F" w:rsidRDefault="0019627C" w:rsidP="0019627C">
      <w:pPr>
        <w:numPr>
          <w:ilvl w:val="0"/>
          <w:numId w:val="17"/>
        </w:numPr>
        <w:spacing w:before="120" w:after="200" w:line="240" w:lineRule="auto"/>
        <w:ind w:left="357" w:hanging="357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  <w:t>CPV – Jedinstveni rječnik javnih nabavki</w:t>
      </w:r>
    </w:p>
    <w:tbl>
      <w:tblPr>
        <w:tblW w:w="9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20"/>
      </w:tblGrid>
      <w:tr w:rsidR="0019627C" w:rsidRPr="006F781F" w:rsidTr="00B32147">
        <w:trPr>
          <w:jc w:val="center"/>
        </w:trPr>
        <w:tc>
          <w:tcPr>
            <w:tcW w:w="9320" w:type="dxa"/>
            <w:tcBorders>
              <w:top w:val="single" w:sz="4" w:space="0" w:color="auto"/>
              <w:bottom w:val="single" w:sz="4" w:space="0" w:color="auto"/>
            </w:tcBorders>
          </w:tcPr>
          <w:p w:rsidR="00A30432" w:rsidRPr="006F781F" w:rsidRDefault="00A30432" w:rsidP="0019627C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60130000-8</w:t>
            </w:r>
            <w:r w:rsidR="00D6335D"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 xml:space="preserve"> (1)</w:t>
            </w: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D6335D"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 xml:space="preserve">  </w:t>
            </w: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>Usluge kopnenog putničkog prevoza za posebne namjene</w:t>
            </w:r>
            <w:r w:rsidR="0019627C"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19627C" w:rsidRPr="006F781F" w:rsidRDefault="00A30432" w:rsidP="0019627C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60172000-4</w:t>
            </w:r>
            <w:r w:rsidR="00D6335D"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 xml:space="preserve">        </w:t>
            </w: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Iznajmljivanje autobusa </w:t>
            </w:r>
            <w:r w:rsidR="00D6335D"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>i linijskih autobusa s</w:t>
            </w: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vozačem</w:t>
            </w:r>
            <w:r w:rsidR="0019627C"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19627C" w:rsidRPr="006F781F" w:rsidRDefault="0019627C" w:rsidP="0019627C">
      <w:pPr>
        <w:spacing w:after="200" w:line="276" w:lineRule="auto"/>
        <w:ind w:firstLine="720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</w:pPr>
    </w:p>
    <w:p w:rsidR="00AF4F87" w:rsidRPr="006F781F" w:rsidRDefault="00AF4F87" w:rsidP="00AF4F87">
      <w:pPr>
        <w:spacing w:after="0" w:line="240" w:lineRule="auto"/>
        <w:ind w:left="720"/>
        <w:contextualSpacing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9C572F" w:rsidRPr="006F781F" w:rsidRDefault="00BA14E9" w:rsidP="00BA14E9">
      <w:pPr>
        <w:pStyle w:val="ListParagraph"/>
        <w:numPr>
          <w:ilvl w:val="1"/>
          <w:numId w:val="20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 </w:t>
      </w:r>
      <w:r w:rsidR="009C572F" w:rsidRPr="006F781F">
        <w:rPr>
          <w:rFonts w:ascii="Arial" w:hAnsi="Arial" w:cs="Arial"/>
          <w:b/>
          <w:bCs/>
          <w:color w:val="000000"/>
          <w:sz w:val="24"/>
          <w:szCs w:val="24"/>
        </w:rPr>
        <w:t>Procijenjena vrijednost predmenta nabavke:</w:t>
      </w:r>
      <w:r w:rsidR="009C572F" w:rsidRPr="006F781F">
        <w:rPr>
          <w:rStyle w:val="FootnoteReference"/>
          <w:rFonts w:ascii="Arial" w:hAnsi="Arial" w:cs="Arial"/>
          <w:b/>
          <w:bCs/>
          <w:color w:val="000000"/>
          <w:sz w:val="24"/>
          <w:szCs w:val="24"/>
        </w:rPr>
        <w:footnoteReference w:id="2"/>
      </w:r>
      <w:r w:rsidR="009C572F" w:rsidRPr="006F781F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9C572F" w:rsidRPr="006F781F">
        <w:rPr>
          <w:rStyle w:val="FootnoteReference"/>
          <w:rFonts w:ascii="Arial" w:hAnsi="Arial" w:cs="Arial"/>
          <w:b/>
          <w:bCs/>
          <w:color w:val="000000"/>
          <w:sz w:val="24"/>
          <w:szCs w:val="24"/>
        </w:rPr>
        <w:footnoteReference w:id="3"/>
      </w:r>
      <w:r w:rsidR="009C572F" w:rsidRPr="006F781F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9C572F" w:rsidRPr="006F781F">
        <w:rPr>
          <w:rStyle w:val="FootnoteReference"/>
          <w:rFonts w:ascii="Arial" w:hAnsi="Arial" w:cs="Arial"/>
          <w:b/>
          <w:bCs/>
          <w:color w:val="000000"/>
          <w:sz w:val="24"/>
          <w:szCs w:val="24"/>
        </w:rPr>
        <w:footnoteReference w:id="4"/>
      </w:r>
    </w:p>
    <w:p w:rsidR="009C572F" w:rsidRPr="006F781F" w:rsidRDefault="009C572F" w:rsidP="009C572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9C572F" w:rsidRPr="006F781F" w:rsidRDefault="00844B53" w:rsidP="009C572F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9C572F" w:rsidRPr="006F781F">
        <w:rPr>
          <w:rFonts w:ascii="Arial" w:hAnsi="Arial" w:cs="Arial"/>
          <w:color w:val="000000"/>
          <w:sz w:val="24"/>
          <w:szCs w:val="24"/>
        </w:rPr>
        <w:t xml:space="preserve"> </w:t>
      </w:r>
      <w:r w:rsidR="009C572F" w:rsidRPr="006F781F">
        <w:rPr>
          <w:rFonts w:ascii="Arial" w:hAnsi="Arial" w:cs="Arial"/>
          <w:b/>
          <w:bCs/>
          <w:color w:val="000000"/>
          <w:sz w:val="24"/>
          <w:szCs w:val="24"/>
        </w:rPr>
        <w:t>Procijenjena vrijednost predmeta nabavke</w:t>
      </w:r>
      <w:r w:rsidR="009C572F" w:rsidRPr="006F781F">
        <w:rPr>
          <w:rFonts w:ascii="Arial" w:hAnsi="Arial" w:cs="Arial"/>
          <w:color w:val="000000"/>
          <w:sz w:val="24"/>
          <w:szCs w:val="24"/>
        </w:rPr>
        <w:t>:</w:t>
      </w:r>
    </w:p>
    <w:p w:rsidR="009C572F" w:rsidRPr="006F781F" w:rsidRDefault="00844B53" w:rsidP="009C572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9C572F" w:rsidRPr="006F781F">
        <w:rPr>
          <w:rFonts w:ascii="Arial" w:hAnsi="Arial" w:cs="Arial"/>
          <w:color w:val="000000"/>
          <w:sz w:val="24"/>
          <w:szCs w:val="24"/>
        </w:rPr>
        <w:t xml:space="preserve"> po partijama je:</w:t>
      </w:r>
    </w:p>
    <w:p w:rsidR="009C572F" w:rsidRPr="006F781F" w:rsidRDefault="009C572F" w:rsidP="009C572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9C572F" w:rsidRPr="006F781F" w:rsidRDefault="009C572F" w:rsidP="009C572F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1: Prevoz iz Podgorice 1 procijenjene vrijednosti </w:t>
      </w:r>
      <w:r w:rsidR="00DF38F1" w:rsidRPr="006F781F">
        <w:rPr>
          <w:rFonts w:ascii="Arial" w:hAnsi="Arial" w:cs="Arial"/>
          <w:color w:val="000000"/>
          <w:sz w:val="24"/>
          <w:szCs w:val="24"/>
        </w:rPr>
        <w:t xml:space="preserve">              </w:t>
      </w:r>
      <w:r w:rsidR="00F462D0" w:rsidRPr="006F781F">
        <w:rPr>
          <w:rFonts w:ascii="Arial" w:hAnsi="Arial" w:cs="Arial"/>
          <w:color w:val="000000"/>
          <w:sz w:val="24"/>
          <w:szCs w:val="24"/>
        </w:rPr>
        <w:t xml:space="preserve">  </w:t>
      </w:r>
      <w:r w:rsidRPr="006F781F">
        <w:rPr>
          <w:rFonts w:ascii="Arial" w:hAnsi="Arial" w:cs="Arial"/>
          <w:b/>
          <w:color w:val="000000"/>
          <w:sz w:val="24"/>
          <w:szCs w:val="24"/>
        </w:rPr>
        <w:t>127.000,</w:t>
      </w:r>
      <w:proofErr w:type="gramStart"/>
      <w:r w:rsidRPr="006F781F">
        <w:rPr>
          <w:rFonts w:ascii="Arial" w:hAnsi="Arial" w:cs="Arial"/>
          <w:b/>
          <w:color w:val="000000"/>
          <w:sz w:val="24"/>
          <w:szCs w:val="24"/>
        </w:rPr>
        <w:t>00  €</w:t>
      </w:r>
      <w:proofErr w:type="gramEnd"/>
    </w:p>
    <w:p w:rsidR="009C572F" w:rsidRPr="006F781F" w:rsidRDefault="009C572F" w:rsidP="009C572F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2: Prevoz iz Podgorice </w:t>
      </w:r>
      <w:proofErr w:type="gramStart"/>
      <w:r w:rsidRPr="006F781F">
        <w:rPr>
          <w:rFonts w:ascii="Arial" w:hAnsi="Arial" w:cs="Arial"/>
          <w:color w:val="000000"/>
          <w:sz w:val="24"/>
          <w:szCs w:val="24"/>
        </w:rPr>
        <w:t>2  procijenjene</w:t>
      </w:r>
      <w:proofErr w:type="gramEnd"/>
      <w:r w:rsidRPr="006F781F">
        <w:rPr>
          <w:rFonts w:ascii="Arial" w:hAnsi="Arial" w:cs="Arial"/>
          <w:color w:val="000000"/>
          <w:sz w:val="24"/>
          <w:szCs w:val="24"/>
        </w:rPr>
        <w:t xml:space="preserve"> vrijednosti  </w:t>
      </w:r>
      <w:r w:rsidR="00DF38F1" w:rsidRPr="006F781F">
        <w:rPr>
          <w:rFonts w:ascii="Arial" w:hAnsi="Arial" w:cs="Arial"/>
          <w:color w:val="000000"/>
          <w:sz w:val="24"/>
          <w:szCs w:val="24"/>
        </w:rPr>
        <w:t xml:space="preserve">            </w:t>
      </w:r>
      <w:r w:rsidR="00F462D0" w:rsidRPr="006F781F">
        <w:rPr>
          <w:rFonts w:ascii="Arial" w:hAnsi="Arial" w:cs="Arial"/>
          <w:color w:val="000000"/>
          <w:sz w:val="24"/>
          <w:szCs w:val="24"/>
        </w:rPr>
        <w:t xml:space="preserve">  </w:t>
      </w:r>
      <w:r w:rsidRPr="006F781F">
        <w:rPr>
          <w:rFonts w:ascii="Arial" w:hAnsi="Arial" w:cs="Arial"/>
          <w:b/>
          <w:color w:val="000000"/>
          <w:sz w:val="24"/>
          <w:szCs w:val="24"/>
        </w:rPr>
        <w:t>146.000,00  €</w:t>
      </w:r>
    </w:p>
    <w:p w:rsidR="009C572F" w:rsidRPr="006F781F" w:rsidRDefault="009C572F" w:rsidP="009C572F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3: </w:t>
      </w:r>
      <w:r w:rsidR="00776FC2" w:rsidRPr="006F781F">
        <w:rPr>
          <w:rFonts w:ascii="Arial" w:hAnsi="Arial" w:cs="Arial"/>
          <w:color w:val="000000"/>
          <w:sz w:val="24"/>
          <w:szCs w:val="24"/>
        </w:rPr>
        <w:t xml:space="preserve">Prevoz iz Nikšića </w:t>
      </w:r>
      <w:r w:rsidRPr="006F781F">
        <w:rPr>
          <w:rFonts w:ascii="Arial" w:hAnsi="Arial" w:cs="Arial"/>
          <w:color w:val="000000"/>
          <w:sz w:val="24"/>
          <w:szCs w:val="24"/>
        </w:rPr>
        <w:t xml:space="preserve">procijenjene vrijednosti </w:t>
      </w:r>
      <w:r w:rsidR="00F462D0" w:rsidRPr="006F781F">
        <w:rPr>
          <w:rFonts w:ascii="Arial" w:hAnsi="Arial" w:cs="Arial"/>
          <w:color w:val="000000"/>
          <w:sz w:val="24"/>
          <w:szCs w:val="24"/>
        </w:rPr>
        <w:t xml:space="preserve">                           </w:t>
      </w:r>
      <w:r w:rsidR="00776FC2" w:rsidRPr="006F781F">
        <w:rPr>
          <w:rFonts w:ascii="Arial" w:hAnsi="Arial" w:cs="Arial"/>
          <w:b/>
          <w:color w:val="000000"/>
          <w:sz w:val="24"/>
          <w:szCs w:val="24"/>
        </w:rPr>
        <w:t>84.000,00</w:t>
      </w:r>
      <w:r w:rsidRPr="006F781F">
        <w:rPr>
          <w:rFonts w:ascii="Arial" w:hAnsi="Arial" w:cs="Arial"/>
          <w:b/>
          <w:color w:val="000000"/>
          <w:sz w:val="24"/>
          <w:szCs w:val="24"/>
        </w:rPr>
        <w:t xml:space="preserve"> €</w:t>
      </w:r>
    </w:p>
    <w:p w:rsidR="00776FC2" w:rsidRPr="006F781F" w:rsidRDefault="00776FC2" w:rsidP="00776FC2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</w:t>
      </w:r>
      <w:r w:rsidR="00643E87" w:rsidRPr="006F781F">
        <w:rPr>
          <w:rFonts w:ascii="Arial" w:hAnsi="Arial" w:cs="Arial"/>
          <w:color w:val="000000"/>
          <w:sz w:val="24"/>
          <w:szCs w:val="24"/>
        </w:rPr>
        <w:t>4</w:t>
      </w:r>
      <w:r w:rsidRPr="006F781F">
        <w:rPr>
          <w:rFonts w:ascii="Arial" w:hAnsi="Arial" w:cs="Arial"/>
          <w:color w:val="000000"/>
          <w:sz w:val="24"/>
          <w:szCs w:val="24"/>
        </w:rPr>
        <w:t xml:space="preserve">: Prevoz </w:t>
      </w:r>
      <w:r w:rsidR="00F461AC" w:rsidRPr="006F781F">
        <w:rPr>
          <w:rFonts w:ascii="Arial" w:hAnsi="Arial" w:cs="Arial"/>
          <w:color w:val="000000"/>
          <w:sz w:val="24"/>
          <w:szCs w:val="24"/>
        </w:rPr>
        <w:t>pripadnika Mornarice VCG</w:t>
      </w:r>
      <w:r w:rsidRPr="006F781F">
        <w:rPr>
          <w:rFonts w:ascii="Arial" w:hAnsi="Arial" w:cs="Arial"/>
          <w:color w:val="000000"/>
          <w:sz w:val="24"/>
          <w:szCs w:val="24"/>
        </w:rPr>
        <w:t xml:space="preserve"> procijenjene vrijednosti </w:t>
      </w:r>
      <w:r w:rsidRPr="006F781F">
        <w:rPr>
          <w:rFonts w:ascii="Arial" w:hAnsi="Arial" w:cs="Arial"/>
          <w:b/>
          <w:color w:val="000000"/>
          <w:sz w:val="24"/>
          <w:szCs w:val="24"/>
        </w:rPr>
        <w:t>8</w:t>
      </w:r>
      <w:r w:rsidR="00F461AC" w:rsidRPr="006F781F">
        <w:rPr>
          <w:rFonts w:ascii="Arial" w:hAnsi="Arial" w:cs="Arial"/>
          <w:b/>
          <w:color w:val="000000"/>
          <w:sz w:val="24"/>
          <w:szCs w:val="24"/>
        </w:rPr>
        <w:t>3</w:t>
      </w:r>
      <w:r w:rsidRPr="006F781F">
        <w:rPr>
          <w:rFonts w:ascii="Arial" w:hAnsi="Arial" w:cs="Arial"/>
          <w:b/>
          <w:color w:val="000000"/>
          <w:sz w:val="24"/>
          <w:szCs w:val="24"/>
        </w:rPr>
        <w:t>.000,00 €</w:t>
      </w:r>
    </w:p>
    <w:p w:rsidR="00776FC2" w:rsidRPr="006F781F" w:rsidRDefault="00776FC2" w:rsidP="00776FC2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</w:t>
      </w:r>
      <w:r w:rsidR="00643E87" w:rsidRPr="006F781F">
        <w:rPr>
          <w:rFonts w:ascii="Arial" w:hAnsi="Arial" w:cs="Arial"/>
          <w:color w:val="000000"/>
          <w:sz w:val="24"/>
          <w:szCs w:val="24"/>
        </w:rPr>
        <w:t>5</w:t>
      </w:r>
      <w:r w:rsidRPr="006F781F">
        <w:rPr>
          <w:rFonts w:ascii="Arial" w:hAnsi="Arial" w:cs="Arial"/>
          <w:color w:val="000000"/>
          <w:sz w:val="24"/>
          <w:szCs w:val="24"/>
        </w:rPr>
        <w:t xml:space="preserve">: </w:t>
      </w:r>
      <w:r w:rsidR="00F461AC" w:rsidRPr="006F781F">
        <w:rPr>
          <w:rFonts w:ascii="Arial" w:hAnsi="Arial" w:cs="Arial"/>
          <w:color w:val="000000"/>
          <w:sz w:val="24"/>
          <w:szCs w:val="24"/>
        </w:rPr>
        <w:t>Vanredni prevoz</w:t>
      </w:r>
      <w:r w:rsidRPr="006F781F">
        <w:rPr>
          <w:rFonts w:ascii="Arial" w:hAnsi="Arial" w:cs="Arial"/>
          <w:color w:val="000000"/>
          <w:sz w:val="24"/>
          <w:szCs w:val="24"/>
        </w:rPr>
        <w:t xml:space="preserve"> procijenjene vrijednosti </w:t>
      </w:r>
      <w:r w:rsidR="00DF38F1" w:rsidRPr="006F781F"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r w:rsidR="00F461AC" w:rsidRPr="006F781F">
        <w:rPr>
          <w:rFonts w:ascii="Arial" w:hAnsi="Arial" w:cs="Arial"/>
          <w:b/>
          <w:color w:val="000000"/>
          <w:sz w:val="24"/>
          <w:szCs w:val="24"/>
        </w:rPr>
        <w:t>27</w:t>
      </w:r>
      <w:r w:rsidRPr="006F781F">
        <w:rPr>
          <w:rFonts w:ascii="Arial" w:hAnsi="Arial" w:cs="Arial"/>
          <w:b/>
          <w:color w:val="000000"/>
          <w:sz w:val="24"/>
          <w:szCs w:val="24"/>
        </w:rPr>
        <w:t>.</w:t>
      </w:r>
      <w:r w:rsidR="00F461AC" w:rsidRPr="006F781F">
        <w:rPr>
          <w:rFonts w:ascii="Arial" w:hAnsi="Arial" w:cs="Arial"/>
          <w:b/>
          <w:color w:val="000000"/>
          <w:sz w:val="24"/>
          <w:szCs w:val="24"/>
        </w:rPr>
        <w:t>7</w:t>
      </w:r>
      <w:r w:rsidRPr="006F781F">
        <w:rPr>
          <w:rFonts w:ascii="Arial" w:hAnsi="Arial" w:cs="Arial"/>
          <w:b/>
          <w:color w:val="000000"/>
          <w:sz w:val="24"/>
          <w:szCs w:val="24"/>
        </w:rPr>
        <w:t>00,00 €</w:t>
      </w:r>
    </w:p>
    <w:p w:rsidR="008741BE" w:rsidRPr="006F781F" w:rsidRDefault="009C572F" w:rsidP="009C572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                                      UKUPNO:                   </w:t>
      </w:r>
      <w:r w:rsidR="00DF38F1" w:rsidRPr="006F781F"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r w:rsidRPr="006F781F">
        <w:rPr>
          <w:rFonts w:ascii="Arial" w:hAnsi="Arial" w:cs="Arial"/>
          <w:color w:val="000000"/>
          <w:sz w:val="24"/>
          <w:szCs w:val="24"/>
        </w:rPr>
        <w:t xml:space="preserve"> </w:t>
      </w:r>
      <w:r w:rsidR="00DF38F1" w:rsidRPr="006F781F">
        <w:rPr>
          <w:rFonts w:ascii="Arial" w:hAnsi="Arial" w:cs="Arial"/>
          <w:color w:val="000000"/>
          <w:sz w:val="24"/>
          <w:szCs w:val="24"/>
        </w:rPr>
        <w:t xml:space="preserve">    </w:t>
      </w:r>
      <w:r w:rsidR="00643E87" w:rsidRPr="006F781F">
        <w:rPr>
          <w:rFonts w:ascii="Arial" w:hAnsi="Arial" w:cs="Arial"/>
          <w:b/>
          <w:color w:val="000000"/>
          <w:sz w:val="24"/>
          <w:szCs w:val="24"/>
        </w:rPr>
        <w:t>467</w:t>
      </w:r>
      <w:r w:rsidR="00F74C79">
        <w:rPr>
          <w:rFonts w:ascii="Arial" w:hAnsi="Arial" w:cs="Arial"/>
          <w:b/>
          <w:color w:val="000000"/>
          <w:sz w:val="24"/>
          <w:szCs w:val="24"/>
        </w:rPr>
        <w:t>.70</w:t>
      </w:r>
      <w:r w:rsidR="00DF38F1" w:rsidRPr="006F781F">
        <w:rPr>
          <w:rFonts w:ascii="Arial" w:hAnsi="Arial" w:cs="Arial"/>
          <w:b/>
          <w:color w:val="000000"/>
          <w:sz w:val="24"/>
          <w:szCs w:val="24"/>
        </w:rPr>
        <w:t xml:space="preserve">0,00 </w:t>
      </w:r>
      <w:r w:rsidR="00F462D0" w:rsidRPr="006F781F">
        <w:rPr>
          <w:rFonts w:ascii="Arial" w:hAnsi="Arial" w:cs="Arial"/>
          <w:b/>
          <w:color w:val="000000"/>
          <w:sz w:val="24"/>
          <w:szCs w:val="24"/>
        </w:rPr>
        <w:t>€</w:t>
      </w:r>
    </w:p>
    <w:p w:rsidR="008741BE" w:rsidRPr="006F781F" w:rsidRDefault="008741BE" w:rsidP="009C572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8741BE" w:rsidRPr="006F781F" w:rsidRDefault="008741BE" w:rsidP="008741BE">
      <w:pPr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color w:val="000000"/>
          <w:sz w:val="24"/>
          <w:szCs w:val="24"/>
        </w:rPr>
        <w:t>NAPOMENA</w:t>
      </w:r>
      <w:r w:rsidRPr="006F781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: Procijenjena vrijednost je, </w:t>
      </w:r>
      <w:r w:rsidRPr="006F781F">
        <w:rPr>
          <w:rFonts w:ascii="Arial" w:eastAsia="Times New Roman" w:hAnsi="Arial" w:cs="Arial"/>
          <w:b/>
          <w:i/>
          <w:color w:val="000000"/>
          <w:sz w:val="24"/>
          <w:szCs w:val="24"/>
          <w:u w:val="single"/>
        </w:rPr>
        <w:t>u skladu sa članom 82 stav 3 ZJN</w:t>
      </w:r>
      <w:r w:rsidRPr="006F781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iskazana bez PDV i Naručilac nije koristio mogućnost iskazivanja procijenjene vrijednosti sa PDV, koja mogućnost mu je dozvoljena </w:t>
      </w:r>
      <w:r w:rsidRPr="006F781F">
        <w:rPr>
          <w:rFonts w:ascii="Arial" w:eastAsia="Times New Roman" w:hAnsi="Arial" w:cs="Arial"/>
          <w:b/>
          <w:i/>
          <w:color w:val="000000"/>
          <w:sz w:val="24"/>
          <w:szCs w:val="24"/>
          <w:u w:val="single"/>
        </w:rPr>
        <w:t xml:space="preserve">saglasno članu 3 stav 2 Uredbe o listi vojne opreme i proizvoda, postupku i načinu sprovođenja javnih nabavki u oblasti odbrane i bezbjednosti, („Službeni list Crne </w:t>
      </w:r>
      <w:proofErr w:type="gramStart"/>
      <w:r w:rsidRPr="006F781F">
        <w:rPr>
          <w:rFonts w:ascii="Arial" w:eastAsia="Times New Roman" w:hAnsi="Arial" w:cs="Arial"/>
          <w:b/>
          <w:i/>
          <w:color w:val="000000"/>
          <w:sz w:val="24"/>
          <w:szCs w:val="24"/>
          <w:u w:val="single"/>
        </w:rPr>
        <w:t>Gore“</w:t>
      </w:r>
      <w:proofErr w:type="gramEnd"/>
      <w:r w:rsidRPr="006F781F">
        <w:rPr>
          <w:rFonts w:ascii="Arial" w:eastAsia="Times New Roman" w:hAnsi="Arial" w:cs="Arial"/>
          <w:b/>
          <w:i/>
          <w:color w:val="000000"/>
          <w:sz w:val="24"/>
          <w:szCs w:val="24"/>
          <w:u w:val="single"/>
        </w:rPr>
        <w:t>, broj 76/20)</w:t>
      </w:r>
      <w:r w:rsidRPr="006F781F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:rsidR="00485242" w:rsidRPr="006F781F" w:rsidRDefault="00485242" w:rsidP="00485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24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>2.4. Način nabavke</w:t>
      </w:r>
    </w:p>
    <w:p w:rsidR="00485242" w:rsidRPr="006F781F" w:rsidRDefault="00485242" w:rsidP="00485242">
      <w:pPr>
        <w:spacing w:before="120" w:after="1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>Nabavka se vrši:</w:t>
      </w:r>
    </w:p>
    <w:p w:rsidR="00485242" w:rsidRPr="006F781F" w:rsidRDefault="00485242" w:rsidP="00485242">
      <w:pPr>
        <w:spacing w:before="1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po partijama:</w:t>
      </w:r>
    </w:p>
    <w:p w:rsidR="00F06FFE" w:rsidRPr="006F781F" w:rsidRDefault="00F06FFE" w:rsidP="00F06FFE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1: Prevoz iz Podgorice 1 </w:t>
      </w:r>
    </w:p>
    <w:p w:rsidR="00F06FFE" w:rsidRPr="006F781F" w:rsidRDefault="00F06FFE" w:rsidP="00B07E10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2: Prevoz iz Podgorice 2  </w:t>
      </w:r>
    </w:p>
    <w:p w:rsidR="00F06FFE" w:rsidRPr="006F781F" w:rsidRDefault="00F06FFE" w:rsidP="00F06FFE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3: Prevoz iz Nikšića                            </w:t>
      </w:r>
    </w:p>
    <w:p w:rsidR="00F06FFE" w:rsidRPr="006F781F" w:rsidRDefault="00F06FFE" w:rsidP="008014FA">
      <w:pPr>
        <w:pStyle w:val="ListParagraph"/>
        <w:numPr>
          <w:ilvl w:val="0"/>
          <w:numId w:val="19"/>
        </w:numPr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</w:t>
      </w:r>
      <w:r w:rsidR="006F56C2" w:rsidRPr="006F781F">
        <w:rPr>
          <w:rFonts w:ascii="Arial" w:hAnsi="Arial" w:cs="Arial"/>
          <w:color w:val="000000"/>
          <w:sz w:val="24"/>
          <w:szCs w:val="24"/>
        </w:rPr>
        <w:t>4</w:t>
      </w:r>
      <w:r w:rsidRPr="006F781F">
        <w:rPr>
          <w:rFonts w:ascii="Arial" w:hAnsi="Arial" w:cs="Arial"/>
          <w:color w:val="000000"/>
          <w:sz w:val="24"/>
          <w:szCs w:val="24"/>
        </w:rPr>
        <w:t xml:space="preserve">: Prevoz pripadnika Mornarice VCG </w:t>
      </w:r>
    </w:p>
    <w:p w:rsidR="00F06FFE" w:rsidRPr="006F781F" w:rsidRDefault="00F06FFE" w:rsidP="008014FA">
      <w:pPr>
        <w:pStyle w:val="ListParagraph"/>
        <w:numPr>
          <w:ilvl w:val="0"/>
          <w:numId w:val="19"/>
        </w:numPr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</w:t>
      </w:r>
      <w:r w:rsidR="006F56C2" w:rsidRPr="006F781F">
        <w:rPr>
          <w:rFonts w:ascii="Arial" w:hAnsi="Arial" w:cs="Arial"/>
          <w:color w:val="000000"/>
          <w:sz w:val="24"/>
          <w:szCs w:val="24"/>
        </w:rPr>
        <w:t>5</w:t>
      </w:r>
      <w:r w:rsidRPr="006F781F">
        <w:rPr>
          <w:rFonts w:ascii="Arial" w:hAnsi="Arial" w:cs="Arial"/>
          <w:color w:val="000000"/>
          <w:sz w:val="24"/>
          <w:szCs w:val="24"/>
        </w:rPr>
        <w:t xml:space="preserve">: Vanredni prevoz 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567B58" w:rsidP="00567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sz w:val="24"/>
          <w:szCs w:val="24"/>
        </w:rPr>
        <w:t xml:space="preserve">● </w:t>
      </w:r>
      <w:r w:rsidR="00AF4F87" w:rsidRPr="006F781F">
        <w:rPr>
          <w:rFonts w:ascii="Arial" w:eastAsia="Times New Roman" w:hAnsi="Arial" w:cs="Arial"/>
          <w:b/>
          <w:i/>
          <w:sz w:val="24"/>
          <w:szCs w:val="24"/>
        </w:rPr>
        <w:t>Zajednička nabavka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Nabavka se sprovodi kao zajednička nabavka:</w:t>
      </w:r>
    </w:p>
    <w:p w:rsidR="00AF4F87" w:rsidRPr="006F781F" w:rsidRDefault="00287149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AF4F87"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567B58" w:rsidP="00567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sz w:val="24"/>
          <w:szCs w:val="24"/>
        </w:rPr>
        <w:lastRenderedPageBreak/>
        <w:t>●</w:t>
      </w:r>
      <w:r w:rsidR="00AF4F87" w:rsidRPr="006F781F">
        <w:rPr>
          <w:rFonts w:ascii="Arial" w:eastAsia="Times New Roman" w:hAnsi="Arial" w:cs="Arial"/>
          <w:b/>
          <w:i/>
          <w:sz w:val="24"/>
          <w:szCs w:val="24"/>
        </w:rPr>
        <w:t>Centralizovana nabavka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Nabavka je centralizovana:</w:t>
      </w:r>
    </w:p>
    <w:p w:rsidR="00E91924" w:rsidRPr="006F781F" w:rsidRDefault="00E91924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287149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AF4F87"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62A01" w:rsidRPr="006F781F" w:rsidRDefault="00262A01" w:rsidP="00262A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96"/>
        <w:jc w:val="both"/>
        <w:rPr>
          <w:rFonts w:ascii="Arial" w:eastAsia="Times New Roman" w:hAnsi="Arial" w:cs="Arial"/>
          <w:b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</w:rPr>
        <w:t>2.5. Posebni oblik nabavke</w:t>
      </w:r>
    </w:p>
    <w:p w:rsidR="00262A01" w:rsidRPr="006F781F" w:rsidRDefault="00262A01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60A05" w:rsidRPr="006F781F" w:rsidRDefault="00060A05" w:rsidP="00060A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Arial" w:eastAsia="Times New Roman" w:hAnsi="Arial" w:cs="Arial"/>
          <w:b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060A05" w:rsidRPr="006F781F" w:rsidRDefault="00060A05" w:rsidP="00060A05">
      <w:pPr>
        <w:spacing w:before="180" w:after="18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060A05" w:rsidRPr="006F781F" w:rsidRDefault="00060A05" w:rsidP="00060A05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060A05" w:rsidRPr="006F781F" w:rsidRDefault="00060A05" w:rsidP="00060A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Arial" w:eastAsia="Times New Roman" w:hAnsi="Arial" w:cs="Arial"/>
          <w:b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262A01" w:rsidRPr="006F781F" w:rsidRDefault="00060A05" w:rsidP="002520B4">
      <w:pPr>
        <w:spacing w:before="180" w:after="18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AF4F87" w:rsidRPr="006F781F" w:rsidRDefault="00A436FC" w:rsidP="00AF4F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sz w:val="24"/>
          <w:szCs w:val="24"/>
        </w:rPr>
        <w:t>3</w:t>
      </w:r>
      <w:r w:rsidR="00AF4F87" w:rsidRPr="006F781F">
        <w:rPr>
          <w:rFonts w:ascii="Arial" w:eastAsia="Times New Roman" w:hAnsi="Arial" w:cs="Arial"/>
          <w:b/>
          <w:i/>
          <w:sz w:val="24"/>
          <w:szCs w:val="24"/>
        </w:rPr>
        <w:t>.</w:t>
      </w:r>
      <w:r w:rsidR="00AF4F87" w:rsidRPr="006F781F">
        <w:rPr>
          <w:rFonts w:ascii="Arial" w:eastAsia="Times New Roman" w:hAnsi="Arial" w:cs="Arial"/>
          <w:b/>
          <w:sz w:val="24"/>
          <w:szCs w:val="24"/>
        </w:rPr>
        <w:t xml:space="preserve"> Jezik prijave 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>Prijava se sačinjava na: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F4F87" w:rsidRPr="006F781F" w:rsidRDefault="00B46574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F4F87" w:rsidRPr="006F781F">
        <w:rPr>
          <w:rFonts w:ascii="Arial" w:eastAsia="Times New Roman" w:hAnsi="Arial" w:cs="Arial"/>
          <w:color w:val="000000"/>
          <w:sz w:val="24"/>
          <w:szCs w:val="24"/>
        </w:rPr>
        <w:t>crnogorski jezik i drugi jezik koji je u službenoj upotrebi u Crnoj Gori, u skladu sa Ustavom i zakonom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    </w:t>
      </w:r>
    </w:p>
    <w:p w:rsidR="00AF4F87" w:rsidRPr="006F781F" w:rsidRDefault="00435171" w:rsidP="00635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sz w:val="24"/>
          <w:szCs w:val="24"/>
        </w:rPr>
        <w:t>4</w:t>
      </w:r>
      <w:r w:rsidR="00AF4F87" w:rsidRPr="006F781F">
        <w:rPr>
          <w:rFonts w:ascii="Arial" w:eastAsia="Times New Roman" w:hAnsi="Arial" w:cs="Arial"/>
          <w:b/>
          <w:i/>
          <w:sz w:val="24"/>
          <w:szCs w:val="24"/>
        </w:rPr>
        <w:t>.</w:t>
      </w:r>
      <w:r w:rsidR="00AF4F87" w:rsidRPr="006F781F">
        <w:rPr>
          <w:rFonts w:ascii="Arial" w:eastAsia="Times New Roman" w:hAnsi="Arial" w:cs="Arial"/>
          <w:b/>
          <w:sz w:val="24"/>
          <w:szCs w:val="24"/>
        </w:rPr>
        <w:t xml:space="preserve"> </w:t>
      </w:r>
      <w:bookmarkStart w:id="3" w:name="_Toc43277364"/>
      <w:bookmarkStart w:id="4" w:name="_Toc43890405"/>
      <w:r w:rsidR="00AF4F87" w:rsidRPr="006F781F">
        <w:rPr>
          <w:rFonts w:ascii="Arial" w:eastAsia="Times New Roman" w:hAnsi="Arial" w:cs="Arial"/>
          <w:b/>
          <w:sz w:val="24"/>
          <w:szCs w:val="24"/>
        </w:rPr>
        <w:t>Rok za donošenje odluke o isključenju iz daljeg postupka javne nabavke</w:t>
      </w:r>
      <w:bookmarkEnd w:id="3"/>
      <w:bookmarkEnd w:id="4"/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  <w:r w:rsidRPr="006F781F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Odluka o isključenju iz daljeg postupka javne nabavke donijeće se </w:t>
      </w:r>
      <w:r w:rsidRPr="006F781F">
        <w:rPr>
          <w:rFonts w:ascii="Arial" w:eastAsia="Calibri" w:hAnsi="Arial" w:cs="Arial"/>
          <w:b/>
          <w:color w:val="000000"/>
          <w:sz w:val="24"/>
          <w:szCs w:val="24"/>
          <w:u w:val="single"/>
          <w:lang w:val="pl-PL"/>
        </w:rPr>
        <w:t xml:space="preserve">u roku od </w:t>
      </w:r>
      <w:r w:rsidR="00420181" w:rsidRPr="006F781F">
        <w:rPr>
          <w:rFonts w:ascii="Arial" w:eastAsia="Calibri" w:hAnsi="Arial" w:cs="Arial"/>
          <w:b/>
          <w:color w:val="000000"/>
          <w:sz w:val="24"/>
          <w:szCs w:val="24"/>
          <w:u w:val="single"/>
          <w:lang w:val="pl-PL"/>
        </w:rPr>
        <w:t>15</w:t>
      </w:r>
      <w:r w:rsidRPr="006F781F">
        <w:rPr>
          <w:rFonts w:ascii="Arial" w:eastAsia="Calibri" w:hAnsi="Arial" w:cs="Arial"/>
          <w:b/>
          <w:color w:val="000000"/>
          <w:sz w:val="24"/>
          <w:szCs w:val="24"/>
          <w:u w:val="single"/>
          <w:lang w:val="pl-PL"/>
        </w:rPr>
        <w:t xml:space="preserve"> dana od dana otvaranja prijava</w:t>
      </w:r>
      <w:r w:rsidRPr="006F781F">
        <w:rPr>
          <w:rFonts w:ascii="Arial" w:eastAsia="Calibri" w:hAnsi="Arial" w:cs="Arial"/>
          <w:color w:val="000000"/>
          <w:sz w:val="24"/>
          <w:szCs w:val="24"/>
          <w:lang w:val="pl-PL"/>
        </w:rPr>
        <w:t>.</w:t>
      </w:r>
    </w:p>
    <w:p w:rsidR="0027461C" w:rsidRPr="006F781F" w:rsidRDefault="0027461C" w:rsidP="00AF4F8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</w:p>
    <w:p w:rsidR="0027461C" w:rsidRPr="006F781F" w:rsidRDefault="0027461C" w:rsidP="00AF4F8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  <w:r w:rsidRPr="006F781F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Na osnovu </w:t>
      </w:r>
      <w:r w:rsidR="00D233AD" w:rsidRPr="006F781F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tačke </w:t>
      </w:r>
      <w:r w:rsidR="005D53E0" w:rsidRPr="006F781F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11 </w:t>
      </w:r>
      <w:proofErr w:type="gramStart"/>
      <w:r w:rsidR="005D53E0" w:rsidRPr="006F781F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stav 1 </w:t>
      </w:r>
      <w:r w:rsidRPr="006F781F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 </w:t>
      </w:r>
      <w:r w:rsidR="005D53E0" w:rsidRPr="006F781F">
        <w:rPr>
          <w:rFonts w:ascii="Arial" w:eastAsia="Times New Roman" w:hAnsi="Arial" w:cs="Arial"/>
          <w:sz w:val="24"/>
          <w:szCs w:val="24"/>
        </w:rPr>
        <w:t>Uredbe</w:t>
      </w:r>
      <w:proofErr w:type="gramEnd"/>
      <w:r w:rsidR="005D53E0" w:rsidRPr="006F781F">
        <w:rPr>
          <w:rFonts w:ascii="Arial" w:eastAsia="Times New Roman" w:hAnsi="Arial" w:cs="Arial"/>
          <w:sz w:val="24"/>
          <w:szCs w:val="24"/>
        </w:rPr>
        <w:t xml:space="preserve"> o listi vojne opreme i proizvoda, postupku i načinu sprovođenja javnih nabavki u oblasti odbrane i bezbjed</w:t>
      </w:r>
      <w:r w:rsidR="00C346D2">
        <w:rPr>
          <w:rFonts w:ascii="Arial" w:eastAsia="Times New Roman" w:hAnsi="Arial" w:cs="Arial"/>
          <w:sz w:val="24"/>
          <w:szCs w:val="24"/>
        </w:rPr>
        <w:t xml:space="preserve">nosti („Službeni list CG“, br. </w:t>
      </w:r>
      <w:r w:rsidR="005D53E0" w:rsidRPr="006F781F">
        <w:rPr>
          <w:rFonts w:ascii="Arial" w:eastAsia="Times New Roman" w:hAnsi="Arial" w:cs="Arial"/>
          <w:sz w:val="24"/>
          <w:szCs w:val="24"/>
        </w:rPr>
        <w:t>76/20)</w:t>
      </w:r>
      <w:r w:rsidR="00CB584F" w:rsidRPr="006F781F">
        <w:rPr>
          <w:rFonts w:ascii="Arial" w:eastAsia="Times New Roman" w:hAnsi="Arial" w:cs="Arial"/>
          <w:sz w:val="24"/>
          <w:szCs w:val="24"/>
        </w:rPr>
        <w:t xml:space="preserve">, a u vezi člana </w:t>
      </w:r>
      <w:r w:rsidR="003D5419" w:rsidRPr="006F781F">
        <w:rPr>
          <w:rFonts w:ascii="Arial" w:eastAsia="Times New Roman" w:hAnsi="Arial" w:cs="Arial"/>
          <w:sz w:val="24"/>
          <w:szCs w:val="24"/>
        </w:rPr>
        <w:t>56 stav 2</w:t>
      </w:r>
      <w:r w:rsidR="00CB584F" w:rsidRPr="006F781F">
        <w:rPr>
          <w:rFonts w:ascii="Arial" w:eastAsia="Times New Roman" w:hAnsi="Arial" w:cs="Arial"/>
          <w:sz w:val="24"/>
          <w:szCs w:val="24"/>
        </w:rPr>
        <w:t xml:space="preserve"> Zakona o javnim naba</w:t>
      </w:r>
      <w:r w:rsidR="00C346D2">
        <w:rPr>
          <w:rFonts w:ascii="Arial" w:eastAsia="Times New Roman" w:hAnsi="Arial" w:cs="Arial"/>
          <w:sz w:val="24"/>
          <w:szCs w:val="24"/>
        </w:rPr>
        <w:t xml:space="preserve">vkama („Službeni list CG“, br. </w:t>
      </w:r>
      <w:r w:rsidR="00CB584F" w:rsidRPr="006F781F">
        <w:rPr>
          <w:rFonts w:ascii="Arial" w:eastAsia="Times New Roman" w:hAnsi="Arial" w:cs="Arial"/>
          <w:sz w:val="24"/>
          <w:szCs w:val="24"/>
        </w:rPr>
        <w:t xml:space="preserve">74/19), Naručilac </w:t>
      </w:r>
      <w:r w:rsidR="00DD7566" w:rsidRPr="006F781F">
        <w:rPr>
          <w:rFonts w:ascii="Arial" w:eastAsia="Times New Roman" w:hAnsi="Arial" w:cs="Arial"/>
          <w:sz w:val="24"/>
          <w:szCs w:val="24"/>
        </w:rPr>
        <w:t xml:space="preserve">je </w:t>
      </w:r>
      <w:r w:rsidR="00423CDA" w:rsidRPr="006F781F">
        <w:rPr>
          <w:rFonts w:ascii="Arial" w:eastAsia="Times New Roman" w:hAnsi="Arial" w:cs="Arial"/>
          <w:sz w:val="24"/>
          <w:szCs w:val="24"/>
        </w:rPr>
        <w:t>dužan da poziv za podnošenje ponude dostavi istog dana svim kandidatima pojedinačno, elektronskim putem</w:t>
      </w:r>
      <w:r w:rsidR="00F3237F" w:rsidRPr="006F781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705397" w:rsidRPr="006F781F" w:rsidRDefault="0070539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05397" w:rsidRPr="006F781F" w:rsidRDefault="00BC5B8C" w:rsidP="00BC5B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</w:rPr>
        <w:t xml:space="preserve">5. </w:t>
      </w:r>
      <w:r w:rsidR="00EF26CD" w:rsidRPr="006F781F">
        <w:rPr>
          <w:rFonts w:ascii="Arial" w:eastAsia="Times New Roman" w:hAnsi="Arial" w:cs="Arial"/>
          <w:b/>
          <w:sz w:val="24"/>
          <w:szCs w:val="24"/>
        </w:rPr>
        <w:t xml:space="preserve">USLOVI ZA UČEŠĆE U POSTUPKU </w:t>
      </w:r>
      <w:r w:rsidR="00497AB0" w:rsidRPr="006F781F">
        <w:rPr>
          <w:rFonts w:ascii="Arial" w:eastAsia="Times New Roman" w:hAnsi="Arial" w:cs="Arial"/>
          <w:b/>
          <w:sz w:val="24"/>
          <w:szCs w:val="24"/>
        </w:rPr>
        <w:t xml:space="preserve">BEZBJEDNOSNE </w:t>
      </w:r>
      <w:r w:rsidR="00EF26CD" w:rsidRPr="006F781F">
        <w:rPr>
          <w:rFonts w:ascii="Arial" w:eastAsia="Times New Roman" w:hAnsi="Arial" w:cs="Arial"/>
          <w:b/>
          <w:sz w:val="24"/>
          <w:szCs w:val="24"/>
        </w:rPr>
        <w:t>NABAVKE I OSNOVI ZA ISKLJUČENJE</w:t>
      </w:r>
    </w:p>
    <w:p w:rsidR="00705397" w:rsidRPr="006F781F" w:rsidRDefault="00705397" w:rsidP="0070539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31A3" w:rsidRDefault="007764DB" w:rsidP="007764DB">
      <w:pPr>
        <w:spacing w:before="180" w:after="18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sz w:val="24"/>
          <w:szCs w:val="24"/>
          <w:u w:val="single"/>
        </w:rPr>
        <w:t>OPŠTA NAPOMENA</w:t>
      </w:r>
      <w:r w:rsidRPr="006F781F">
        <w:rPr>
          <w:rFonts w:ascii="Arial" w:eastAsia="Times New Roman" w:hAnsi="Arial" w:cs="Arial"/>
          <w:sz w:val="24"/>
          <w:szCs w:val="24"/>
        </w:rPr>
        <w:t>: U skladu sa mogućnošću predviđenom tačkom 46 stav 2</w:t>
      </w:r>
      <w:r w:rsidRPr="006F781F">
        <w:rPr>
          <w:rFonts w:ascii="Arial" w:hAnsi="Arial" w:cs="Arial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 xml:space="preserve">Priloga 1 </w:t>
      </w:r>
      <w:r w:rsidRPr="006F781F">
        <w:rPr>
          <w:rFonts w:ascii="Arial" w:eastAsia="Times New Roman" w:hAnsi="Arial" w:cs="Arial"/>
          <w:i/>
          <w:sz w:val="24"/>
          <w:szCs w:val="24"/>
        </w:rPr>
        <w:t>Uredbe o listi vojne opreme i proizvoda, postupku i načinu sprovođenja javnih nabavki u oblasti odbrane i bezbjednosti</w:t>
      </w:r>
      <w:r w:rsidRPr="006F781F">
        <w:rPr>
          <w:rFonts w:ascii="Arial" w:eastAsia="Times New Roman" w:hAnsi="Arial" w:cs="Arial"/>
          <w:sz w:val="24"/>
          <w:szCs w:val="24"/>
        </w:rPr>
        <w:t xml:space="preserve"> („Službeni list Crne </w:t>
      </w:r>
      <w:proofErr w:type="gramStart"/>
      <w:r w:rsidRPr="006F781F">
        <w:rPr>
          <w:rFonts w:ascii="Arial" w:eastAsia="Times New Roman" w:hAnsi="Arial" w:cs="Arial"/>
          <w:sz w:val="24"/>
          <w:szCs w:val="24"/>
        </w:rPr>
        <w:t>Gore“</w:t>
      </w:r>
      <w:proofErr w:type="gramEnd"/>
      <w:r w:rsidRPr="006F781F">
        <w:rPr>
          <w:rFonts w:ascii="Arial" w:eastAsia="Times New Roman" w:hAnsi="Arial" w:cs="Arial"/>
          <w:sz w:val="24"/>
          <w:szCs w:val="24"/>
        </w:rPr>
        <w:t xml:space="preserve">, broj 76/20), Naručilac isključuje obavezu dostavljanja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Izjave privrednog subjekta o ispunjenosti uslova sposobnosti</w:t>
      </w:r>
      <w:r w:rsidRPr="006F781F">
        <w:rPr>
          <w:rFonts w:ascii="Arial" w:eastAsia="Times New Roman" w:hAnsi="Arial" w:cs="Arial"/>
          <w:sz w:val="24"/>
          <w:szCs w:val="24"/>
        </w:rPr>
        <w:t xml:space="preserve">. S tim u vezi, kandidati su dužni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 xml:space="preserve">da dostave Naručiocu sve tražene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lastRenderedPageBreak/>
        <w:t>dokaze</w:t>
      </w:r>
      <w:r w:rsidRPr="006F781F">
        <w:rPr>
          <w:rFonts w:ascii="Arial" w:eastAsia="Times New Roman" w:hAnsi="Arial" w:cs="Arial"/>
          <w:sz w:val="24"/>
          <w:szCs w:val="24"/>
        </w:rPr>
        <w:t xml:space="preserve"> o ispunjenosti uslova predviđenih za učešće u predmetnom postupku bezbjednosne nabavke na način predviđen tačkom 3 Poziva za nadmetanje</w:t>
      </w:r>
      <w:r w:rsidRPr="006F781F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 xml:space="preserve">(obavezne uslove i uslove sposobnosti), kao i predviđene dokaze, odnosno izjave o nepostojanju posebnih osnova za isključenje privrednog subjekta.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Naručilac je u skladu sa tačkom 51 stav 1 i tačkom 46 stav 1 Priloga 1 navedene Uredbe propisao dokaze koje je potrebno dostaviti i način na koji se isti dostavljanju</w:t>
      </w:r>
      <w:r w:rsidRPr="006F781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7764DB" w:rsidRPr="006F781F" w:rsidRDefault="007764DB" w:rsidP="007764DB">
      <w:pPr>
        <w:spacing w:before="180" w:after="18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U slučaju sumnje u vjerodostojnosti dostavljenih dokaza, Naručilac zadržava pravo provjere svih dostavljenih dokaza kod nadležnih organa. U slučaju potrebe dopune dokaza ili pojašnjenja istog, Komisija će postupiti u skladu sa ZJN.</w:t>
      </w:r>
    </w:p>
    <w:p w:rsidR="00741E88" w:rsidRPr="006F781F" w:rsidRDefault="00741E88" w:rsidP="00741E88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240" w:line="276" w:lineRule="auto"/>
        <w:ind w:left="357" w:hanging="35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>Obavezni uslovi i dokazivanje ispunjenosti obaveznih uslova</w:t>
      </w:r>
    </w:p>
    <w:p w:rsidR="00741E88" w:rsidRPr="006F781F" w:rsidRDefault="00741E88" w:rsidP="00741E88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 xml:space="preserve">U postupku </w:t>
      </w:r>
      <w:r w:rsidRPr="006F781F">
        <w:rPr>
          <w:rFonts w:ascii="Arial" w:eastAsia="Times New Roman" w:hAnsi="Arial" w:cs="Arial"/>
          <w:b/>
          <w:bCs/>
          <w:sz w:val="24"/>
          <w:szCs w:val="24"/>
          <w:u w:val="single"/>
          <w:lang w:val="pl-PL"/>
        </w:rPr>
        <w:t>bezbjednosne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 xml:space="preserve"> nabavke može da učestvuje samo privredni subjekat koji</w:t>
      </w:r>
      <w:r w:rsidRPr="006F781F">
        <w:rPr>
          <w:rFonts w:ascii="Arial" w:eastAsia="Times New Roman" w:hAnsi="Arial" w:cs="Arial"/>
          <w:sz w:val="24"/>
          <w:szCs w:val="24"/>
        </w:rPr>
        <w:t xml:space="preserve">: </w:t>
      </w:r>
    </w:p>
    <w:p w:rsidR="00741E88" w:rsidRPr="006F781F" w:rsidRDefault="00741E88" w:rsidP="00741E88">
      <w:pPr>
        <w:autoSpaceDE w:val="0"/>
        <w:autoSpaceDN w:val="0"/>
        <w:adjustRightInd w:val="0"/>
        <w:spacing w:after="18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što se dokazuje na osnovu uvjerenja ili potvrde nadležnog organa</w:t>
      </w:r>
      <w:r w:rsidRPr="006F781F">
        <w:rPr>
          <w:rFonts w:ascii="Arial" w:eastAsia="Times New Roman" w:hAnsi="Arial" w:cs="Arial"/>
          <w:sz w:val="24"/>
          <w:szCs w:val="24"/>
        </w:rPr>
        <w:t xml:space="preserve"> izdatog na osnovu kaznene evidencije, u skladu sa propisima države u kojoj privredni subjekat ima sjedište, odnosno u kojoj izvršni direktor tog privrednog subjekta ima prebivalište; </w:t>
      </w:r>
    </w:p>
    <w:p w:rsidR="00741E88" w:rsidRPr="006F781F" w:rsidRDefault="00741E88" w:rsidP="00741E88">
      <w:pPr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Kandidati su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U OBAVEZI DA DOSTAVE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uvjerenje nadležnog organa izdatog na osnovu kaznene evidencije da privredni subjekat nije pravosnažno osuđivan i čiji izvršni direktor nije pravosnažno osuđivan za neko od gore navedenih krivičnih djela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>. Imajući u vidu da Zakonom o javnim nabavkama (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>„Službeni list Crne Gore“, broj 74/19)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 nisu propisani rokovi do kada se traženi dokaz o pravosnažnoj neosuđivanosti privrednog subjekta, odnosno njegovog izvršnog direktora smatra validanim, dostavljeni dokazi </w:t>
      </w:r>
      <w:bookmarkStart w:id="5" w:name="_Hlk67030652"/>
      <w:bookmarkStart w:id="6" w:name="_Hlk66974390"/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ne smiju biti stariji od dana objavljivanja ovog poziva za nadmetanje</w:t>
      </w:r>
      <w:bookmarkEnd w:id="5"/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, a Komisija za sprovođenje postupka javne nabavke može po službenoj dužnosti izvršiti provjeru kod nadležnog organa u smislu da li je za privrednog subjekta, odnosno njegovog izvršnog direktora do dana predviđenog za otvaranje prijava bilo određenih promjena u kaznenoj evidenciji</w:t>
      </w:r>
      <w:bookmarkEnd w:id="6"/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 xml:space="preserve"> u smislu ZJN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 xml:space="preserve">.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TRAŽENI DOKAZI SE DOSTAVLJAJU U ORIGINALU ILI OVJERENOJ KOPIJI</w:t>
      </w:r>
      <w:r w:rsidRPr="006F781F">
        <w:rPr>
          <w:rFonts w:ascii="Arial" w:eastAsia="Times New Roman" w:hAnsi="Arial" w:cs="Arial"/>
          <w:sz w:val="24"/>
          <w:szCs w:val="24"/>
        </w:rPr>
        <w:t>.</w:t>
      </w:r>
    </w:p>
    <w:p w:rsidR="00741E88" w:rsidRPr="006F781F" w:rsidRDefault="00741E88" w:rsidP="00741E88">
      <w:pPr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2) je izmirio sve dospjele obaveze po osnovu poreza i doprinosa za penzijsko i zdravstveno osiguranje</w:t>
      </w:r>
      <w:r w:rsidRPr="006F781F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što se dokazuje na osnovu uvjerenja ili potvrde</w:t>
      </w:r>
      <w:r w:rsidRPr="006F781F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 xml:space="preserve">organa uprave nadležnog za poslove naplate poreza, odnosno nadležnog organa države u kojoj privredni subjekat ima sjedište. </w:t>
      </w:r>
    </w:p>
    <w:p w:rsidR="00397152" w:rsidRDefault="00741E88" w:rsidP="009D5BA7">
      <w:pPr>
        <w:spacing w:after="180"/>
        <w:jc w:val="both"/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</w:pP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lastRenderedPageBreak/>
        <w:t xml:space="preserve">Kandidati su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U OBAVEZI DA DOSTAVE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uvjerenje, odnosno potvrdu nadležnog organa za poslove naplate poreza (na državnom i lokalnom nivou) o izmirenju svih dospjelih obaveza po osnovu poreza i doprinosa za penzijsko i zdravstveno osiguranje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. </w:t>
      </w:r>
    </w:p>
    <w:p w:rsidR="00506C7D" w:rsidRDefault="00741E88" w:rsidP="009D5BA7">
      <w:pPr>
        <w:spacing w:after="180"/>
        <w:jc w:val="both"/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</w:pP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>Imajući u vidu da Zakonom o javnim nabavkama (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 xml:space="preserve">„Službeni list Crne </w:t>
      </w:r>
      <w:proofErr w:type="gramStart"/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>Gore“</w:t>
      </w:r>
      <w:proofErr w:type="gramEnd"/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>, broj 74/19)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 nisu propisani rokovi za izmirenje obaveza po osnovu poreza i doprinosa, to su iste kandidati u obavezi da izmire u skladu sa važećim poreskim propisima, u odnosu na datum određen za otvaranje prijava. Komsija za sprovođenje postupka javne nabavke će prihvatiti mogućnost odlaganje poreskih obaveza u skladu sa podzakonskim aktima nadležnih organa i to </w:t>
      </w:r>
      <w:bookmarkStart w:id="7" w:name="_Hlk66968190"/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>Uredbe o uslovima za odlaganje naplate poreskih i neporeskih potraživanja (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 xml:space="preserve">„Službeni list Crne </w:t>
      </w:r>
      <w:proofErr w:type="gramStart"/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>Gore“</w:t>
      </w:r>
      <w:proofErr w:type="gramEnd"/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>, broj 27/20)</w:t>
      </w:r>
      <w:bookmarkEnd w:id="7"/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 xml:space="preserve">, Uredbe o odloženom plaćanju poreza na dobit pravnih lica, („Službeni list Crne Gore“, broj 23/10), odnosno drugih važećih propisa nadležnih organa o odlaganju plaćanja poreza koji su na snazi. Podaci o odlaganju plaćanja poreskih obaveza (pravni osnov, redovnost izmirenja odobrenih rata) moraju biti navedeni u dostavljenom uvjerenju, odnosno potvrdi. </w:t>
      </w:r>
    </w:p>
    <w:p w:rsidR="007764DB" w:rsidRPr="006F781F" w:rsidRDefault="00741E88" w:rsidP="009D5BA7">
      <w:pPr>
        <w:spacing w:after="18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TRAŽENI DOKAZI SE DOSTAVLJAJU U ORIGINALU ILI OVJERENOJ KOPIJI</w:t>
      </w:r>
      <w:r w:rsidRPr="006F781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705397" w:rsidRPr="006F781F" w:rsidRDefault="00705397" w:rsidP="0070539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05397" w:rsidRPr="006F781F" w:rsidRDefault="00705397" w:rsidP="00705397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</w:rPr>
        <w:t>Uslovi sposobnosti privrednog subjekta</w:t>
      </w:r>
      <w:r w:rsidRPr="006F781F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5"/>
      </w:r>
    </w:p>
    <w:p w:rsidR="00705397" w:rsidRPr="006F781F" w:rsidRDefault="00705397" w:rsidP="0070539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9D5BA7" w:rsidRPr="006F781F" w:rsidRDefault="009D5BA7" w:rsidP="009D5BA7">
      <w:pPr>
        <w:spacing w:before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Privredni subjekat mora da ispunjava uslove sposobnosti</w:t>
      </w:r>
      <w:r w:rsidRPr="006F781F">
        <w:rPr>
          <w:rFonts w:ascii="Arial" w:eastAsia="Times New Roman" w:hAnsi="Arial" w:cs="Arial"/>
          <w:sz w:val="24"/>
          <w:szCs w:val="24"/>
        </w:rPr>
        <w:t xml:space="preserve">: </w:t>
      </w:r>
    </w:p>
    <w:p w:rsidR="009D5BA7" w:rsidRPr="006F781F" w:rsidRDefault="009D5BA7" w:rsidP="009D5BA7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 xml:space="preserve"> za obavljanje djelatnosti, </w:t>
      </w:r>
    </w:p>
    <w:p w:rsidR="009D5BA7" w:rsidRPr="006F781F" w:rsidRDefault="009D5BA7" w:rsidP="009D5BA7">
      <w:pPr>
        <w:spacing w:after="180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 xml:space="preserve"> stručne i tehničke osposobljenosti.</w:t>
      </w:r>
    </w:p>
    <w:p w:rsidR="00705397" w:rsidRPr="006F781F" w:rsidRDefault="00705397" w:rsidP="0070539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D0C2F" w:rsidRPr="006F781F" w:rsidRDefault="00AD0C2F" w:rsidP="00AD0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B1. </w:t>
      </w:r>
      <w:r w:rsidRPr="006F781F">
        <w:rPr>
          <w:rFonts w:ascii="Arial" w:eastAsia="Times New Roman" w:hAnsi="Arial" w:cs="Arial"/>
          <w:b/>
          <w:sz w:val="24"/>
          <w:szCs w:val="24"/>
        </w:rPr>
        <w:t>Uslovi za obavljanje djelatnosti i dokazivanje ispunjenosti uslova za obavljanje djelatnosti</w:t>
      </w:r>
    </w:p>
    <w:p w:rsidR="00AD0C2F" w:rsidRPr="006F781F" w:rsidRDefault="00AD0C2F" w:rsidP="00AD0C2F">
      <w:pPr>
        <w:spacing w:before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Privredni subjekat treba da</w:t>
      </w:r>
      <w:r w:rsidRPr="006F781F">
        <w:rPr>
          <w:rFonts w:ascii="Arial" w:eastAsia="Times New Roman" w:hAnsi="Arial" w:cs="Arial"/>
          <w:sz w:val="24"/>
          <w:szCs w:val="24"/>
        </w:rPr>
        <w:t xml:space="preserve">: </w:t>
      </w:r>
    </w:p>
    <w:p w:rsidR="00AD0C2F" w:rsidRPr="006F781F" w:rsidRDefault="00AD0C2F" w:rsidP="00AD0C2F">
      <w:pPr>
        <w:spacing w:after="18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r w:rsidRPr="006F781F">
        <w:rPr>
          <w:rFonts w:ascii="Arial" w:eastAsia="Times New Roman" w:hAnsi="Arial" w:cs="Arial"/>
          <w:sz w:val="24"/>
          <w:szCs w:val="24"/>
        </w:rPr>
        <w:t xml:space="preserve">upisan u Centralni registar privrednih subjekata ili drugi odgovarajući registar u državi u kojoj privredni subjekat ima sjedište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što se dokazuje dostavljanjem dokaza o registraciji</w:t>
      </w:r>
      <w:r w:rsidRPr="006F781F">
        <w:rPr>
          <w:rFonts w:ascii="Arial" w:eastAsia="Times New Roman" w:hAnsi="Arial" w:cs="Arial"/>
          <w:sz w:val="24"/>
          <w:szCs w:val="24"/>
        </w:rPr>
        <w:t xml:space="preserve"> u Centralnom registru privrednih subjekata ili drugom odgovarajućem registru, sa podacima o ovlašćenom licu privrednog subjekta.</w:t>
      </w:r>
    </w:p>
    <w:p w:rsidR="00AD0C2F" w:rsidRPr="006F781F" w:rsidRDefault="00AD0C2F" w:rsidP="00AD0C2F">
      <w:pPr>
        <w:spacing w:after="12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Kandidati su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U OBAVEZI DA</w:t>
      </w:r>
      <w:r w:rsidRPr="006F781F">
        <w:rPr>
          <w:rFonts w:ascii="Arial" w:hAnsi="Arial" w:cs="Arial"/>
          <w:sz w:val="24"/>
          <w:szCs w:val="24"/>
        </w:rPr>
        <w:t xml:space="preserve">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KAO DOKAZ O REGISTRACIJI DOSTAVE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izvod iz Centralnog registra privrednih subjekata ili drugog odgovarajućeg registra, sa podacima o ovlašćenom licu privrednog subjekta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>. Imajući u vidu da Zakonom o javnim nabavkama (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 xml:space="preserve">„Službeni list Crne </w:t>
      </w:r>
      <w:proofErr w:type="gramStart"/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>Gore“</w:t>
      </w:r>
      <w:proofErr w:type="gramEnd"/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>, broj 74/19)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 nisu propisani rokovi do kada se traženi dokaz smatra validanim, dostavljeni dokaz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 xml:space="preserve">ne smiju biti stariji od dana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lastRenderedPageBreak/>
        <w:t>objavljivanja ovog poziva za nadmetanje, a Komisija za sprovođenje postupka javne nabavke može po službenoj dužnosti izvršiti provjeru kod nadležnog organa u smislu da li je za privrednog subjekta do dana predviđenog za otvaranje prijava bilo određenih promjena u registru u smislu ZJN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 xml:space="preserve">.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TRAŽENI DOKAZ SE DOSTAVLJA U ORIGINALU ILI OVJERENOJ KOPIJI</w:t>
      </w:r>
      <w:r w:rsidRPr="006F781F">
        <w:rPr>
          <w:rFonts w:ascii="Arial" w:eastAsia="Times New Roman" w:hAnsi="Arial" w:cs="Arial"/>
          <w:sz w:val="24"/>
          <w:szCs w:val="24"/>
        </w:rPr>
        <w:t>.</w:t>
      </w:r>
    </w:p>
    <w:p w:rsidR="000A1C5B" w:rsidRPr="006F781F" w:rsidRDefault="000A1C5B" w:rsidP="00AD0C2F">
      <w:pPr>
        <w:spacing w:after="120"/>
        <w:jc w:val="both"/>
        <w:rPr>
          <w:rFonts w:ascii="Arial" w:eastAsia="Times New Roman" w:hAnsi="Arial" w:cs="Arial"/>
          <w:sz w:val="24"/>
          <w:szCs w:val="24"/>
        </w:rPr>
      </w:pPr>
    </w:p>
    <w:p w:rsidR="000A1C5B" w:rsidRPr="006F781F" w:rsidRDefault="000A1C5B" w:rsidP="000A1C5B">
      <w:pPr>
        <w:jc w:val="both"/>
        <w:rPr>
          <w:rFonts w:ascii="Arial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hAnsi="Arial" w:cs="Arial"/>
          <w:sz w:val="24"/>
          <w:szCs w:val="24"/>
        </w:rPr>
        <w:t xml:space="preserve"> posjeduje ovlašćenje za obavljanje djelatnosti (dozvola, licenca, odobrenje ili drugi akt) u skladu sa zakonom</w:t>
      </w:r>
      <w:r w:rsidR="0046021B" w:rsidRPr="006F781F">
        <w:rPr>
          <w:rFonts w:ascii="Arial" w:eastAsia="Times New Roman" w:hAnsi="Arial" w:cs="Arial"/>
          <w:b/>
          <w:sz w:val="24"/>
          <w:szCs w:val="24"/>
          <w:u w:val="single"/>
        </w:rPr>
        <w:t xml:space="preserve"> što se dokazuje </w:t>
      </w:r>
      <w:proofErr w:type="gramStart"/>
      <w:r w:rsidR="0046021B" w:rsidRPr="006F781F">
        <w:rPr>
          <w:rFonts w:ascii="Arial" w:eastAsia="Times New Roman" w:hAnsi="Arial" w:cs="Arial"/>
          <w:b/>
          <w:sz w:val="24"/>
          <w:szCs w:val="24"/>
          <w:u w:val="single"/>
        </w:rPr>
        <w:t>dostavljanjem:</w:t>
      </w:r>
      <w:r w:rsidRPr="006F781F">
        <w:rPr>
          <w:rFonts w:ascii="Arial" w:hAnsi="Arial" w:cs="Arial"/>
          <w:sz w:val="24"/>
          <w:szCs w:val="24"/>
        </w:rPr>
        <w:t>.</w:t>
      </w:r>
      <w:proofErr w:type="gramEnd"/>
    </w:p>
    <w:p w:rsidR="00B769ED" w:rsidRPr="00A54672" w:rsidRDefault="00B769ED" w:rsidP="00B769E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641" w:hanging="284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A54672">
        <w:rPr>
          <w:rFonts w:ascii="Arial" w:hAnsi="Arial" w:cs="Arial"/>
          <w:sz w:val="24"/>
          <w:szCs w:val="24"/>
        </w:rPr>
        <w:t>Licenc</w:t>
      </w:r>
      <w:r w:rsidR="00013BAB" w:rsidRPr="00A54672">
        <w:rPr>
          <w:rFonts w:ascii="Arial" w:hAnsi="Arial" w:cs="Arial"/>
          <w:sz w:val="24"/>
          <w:szCs w:val="24"/>
        </w:rPr>
        <w:t>e</w:t>
      </w:r>
      <w:r w:rsidRPr="00A54672">
        <w:rPr>
          <w:rFonts w:ascii="Arial" w:hAnsi="Arial" w:cs="Arial"/>
          <w:sz w:val="24"/>
          <w:szCs w:val="24"/>
        </w:rPr>
        <w:t xml:space="preserve"> za javni prevoz putnika u unutrašnjem ili međunarodnom drumskom prevozu izdatu od nadležnog organa</w:t>
      </w:r>
      <w:r w:rsidRPr="00A54672">
        <w:rPr>
          <w:rFonts w:ascii="Arial" w:hAnsi="Arial" w:cs="Arial"/>
          <w:sz w:val="24"/>
          <w:szCs w:val="24"/>
          <w:lang w:val="sr-Latn-CS"/>
        </w:rPr>
        <w:t xml:space="preserve">, </w:t>
      </w:r>
      <w:r w:rsidRPr="00A54672">
        <w:rPr>
          <w:rFonts w:ascii="Arial" w:hAnsi="Arial" w:cs="Arial"/>
          <w:sz w:val="24"/>
          <w:szCs w:val="24"/>
        </w:rPr>
        <w:t>odnosno licencu za javni prevoz putnika u unutrašnjem drum</w:t>
      </w:r>
      <w:r w:rsidR="0008699E" w:rsidRPr="00A54672">
        <w:rPr>
          <w:rFonts w:ascii="Arial" w:hAnsi="Arial" w:cs="Arial"/>
          <w:sz w:val="24"/>
          <w:szCs w:val="24"/>
        </w:rPr>
        <w:t>skom prevozu za partije 1, 2, 3 i</w:t>
      </w:r>
      <w:r w:rsidRPr="00A54672">
        <w:rPr>
          <w:rFonts w:ascii="Arial" w:hAnsi="Arial" w:cs="Arial"/>
          <w:sz w:val="24"/>
          <w:szCs w:val="24"/>
        </w:rPr>
        <w:t xml:space="preserve"> 4 i licencu za javni prevoz putnika u međunarodnom drumskom prevozu za partiju </w:t>
      </w:r>
      <w:r w:rsidR="0008699E" w:rsidRPr="00A54672">
        <w:rPr>
          <w:rFonts w:ascii="Arial" w:hAnsi="Arial" w:cs="Arial"/>
          <w:sz w:val="24"/>
          <w:szCs w:val="24"/>
        </w:rPr>
        <w:t>5</w:t>
      </w:r>
      <w:r w:rsidRPr="00A54672">
        <w:rPr>
          <w:rFonts w:ascii="Arial" w:hAnsi="Arial" w:cs="Arial"/>
          <w:sz w:val="24"/>
          <w:szCs w:val="24"/>
        </w:rPr>
        <w:t xml:space="preserve">. </w:t>
      </w:r>
    </w:p>
    <w:p w:rsidR="00B769ED" w:rsidRPr="006F781F" w:rsidRDefault="00B769ED" w:rsidP="00B769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highlight w:val="yellow"/>
        </w:rPr>
      </w:pPr>
    </w:p>
    <w:p w:rsidR="007910A6" w:rsidRDefault="000B596C" w:rsidP="000B59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781F">
        <w:rPr>
          <w:rFonts w:ascii="Arial" w:hAnsi="Arial" w:cs="Arial"/>
          <w:sz w:val="24"/>
          <w:szCs w:val="24"/>
          <w:lang w:val="sr-Latn-CS"/>
        </w:rPr>
        <w:t>Ponuđač-prevo</w:t>
      </w:r>
      <w:r w:rsidRPr="006F781F">
        <w:rPr>
          <w:rFonts w:ascii="Arial" w:hAnsi="Arial" w:cs="Arial"/>
          <w:sz w:val="24"/>
          <w:szCs w:val="24"/>
        </w:rPr>
        <w:t>znik mora da posjeduje Licencu za javni prevoz putnika u unutrašnjem ili međunarodnom drumskom prevozu izdatu od nadležnog organa</w:t>
      </w:r>
      <w:r w:rsidRPr="006F781F">
        <w:rPr>
          <w:rFonts w:ascii="Arial" w:hAnsi="Arial" w:cs="Arial"/>
          <w:sz w:val="24"/>
          <w:szCs w:val="24"/>
          <w:lang w:val="sr-Latn-CS"/>
        </w:rPr>
        <w:t xml:space="preserve"> shodno čl. 17 i </w:t>
      </w:r>
      <w:r w:rsidRPr="006F781F">
        <w:rPr>
          <w:rFonts w:ascii="Arial" w:hAnsi="Arial" w:cs="Arial"/>
          <w:sz w:val="24"/>
          <w:szCs w:val="24"/>
        </w:rPr>
        <w:t xml:space="preserve">18 Zakona o prevozu u drumskom saobraćaju ("Službeni list Crne Gore", br. 71/17 i </w:t>
      </w:r>
      <w:r w:rsidR="001C2360">
        <w:rPr>
          <w:rFonts w:ascii="Arial" w:hAnsi="Arial" w:cs="Arial"/>
          <w:sz w:val="24"/>
          <w:szCs w:val="24"/>
        </w:rPr>
        <w:t>67/19).</w:t>
      </w:r>
    </w:p>
    <w:p w:rsidR="001C2360" w:rsidRPr="006F781F" w:rsidRDefault="001C2360" w:rsidP="000B59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1C5B" w:rsidRPr="006F781F" w:rsidRDefault="000B596C" w:rsidP="000A09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>Napomena: prevoznik koji ima licencu za javni prevoz putnika u međunarodnom drumskom saobraćaju nije dužan imati licencu za javni prevoz u unutrašnjem drumskom saobraćaju u skladu sa članom 18 stav 7 Zakona o prevozu u drumskom saobraćaju.</w:t>
      </w:r>
    </w:p>
    <w:p w:rsidR="00705397" w:rsidRPr="006F781F" w:rsidRDefault="00705397" w:rsidP="007053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E3BF5" w:rsidRPr="002D18FE" w:rsidRDefault="00EE3BF5" w:rsidP="00EE3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2D18FE">
        <w:rPr>
          <w:rFonts w:ascii="Arial" w:eastAsia="Times New Roman" w:hAnsi="Arial" w:cs="Arial"/>
          <w:b/>
          <w:sz w:val="24"/>
          <w:szCs w:val="24"/>
        </w:rPr>
        <w:t>B</w:t>
      </w:r>
      <w:r w:rsidR="006F781F" w:rsidRPr="002D18FE">
        <w:rPr>
          <w:rFonts w:ascii="Arial" w:eastAsia="Times New Roman" w:hAnsi="Arial" w:cs="Arial"/>
          <w:b/>
          <w:sz w:val="24"/>
          <w:szCs w:val="24"/>
        </w:rPr>
        <w:t>2</w:t>
      </w:r>
      <w:r w:rsidRPr="002D18FE">
        <w:rPr>
          <w:rFonts w:ascii="Arial" w:eastAsia="Times New Roman" w:hAnsi="Arial" w:cs="Arial"/>
          <w:b/>
          <w:sz w:val="24"/>
          <w:szCs w:val="24"/>
        </w:rPr>
        <w:t>. Stručna i tehnička sposobnost i dokazivanje ispunjenosti stručne i tehničke sposobnosti</w:t>
      </w:r>
    </w:p>
    <w:p w:rsidR="00C757A0" w:rsidRPr="002D18FE" w:rsidRDefault="00EE3BF5" w:rsidP="00C757A0">
      <w:pPr>
        <w:spacing w:before="120" w:after="120"/>
        <w:jc w:val="both"/>
        <w:rPr>
          <w:rFonts w:ascii="Arial" w:eastAsia="Times New Roman" w:hAnsi="Arial" w:cs="Arial"/>
          <w:sz w:val="24"/>
          <w:szCs w:val="24"/>
        </w:rPr>
      </w:pPr>
      <w:r w:rsidRPr="002D18FE">
        <w:rPr>
          <w:rFonts w:ascii="Arial" w:eastAsia="Times New Roman" w:hAnsi="Arial" w:cs="Arial"/>
          <w:sz w:val="24"/>
          <w:szCs w:val="24"/>
        </w:rPr>
        <w:t>Privredni subjekat je dužan da posjeduje (</w:t>
      </w:r>
      <w:r w:rsidRPr="002D18FE">
        <w:rPr>
          <w:rFonts w:ascii="Arial" w:eastAsia="Times New Roman" w:hAnsi="Arial" w:cs="Arial"/>
          <w:b/>
          <w:i/>
          <w:sz w:val="24"/>
          <w:szCs w:val="24"/>
          <w:u w:val="single"/>
        </w:rPr>
        <w:t>odnosi se na sve partije</w:t>
      </w:r>
      <w:r w:rsidRPr="002D18FE">
        <w:rPr>
          <w:rFonts w:ascii="Arial" w:eastAsia="Times New Roman" w:hAnsi="Arial" w:cs="Arial"/>
          <w:sz w:val="24"/>
          <w:szCs w:val="24"/>
        </w:rPr>
        <w:t>):</w:t>
      </w:r>
    </w:p>
    <w:p w:rsidR="00A65B4C" w:rsidRPr="006F781F" w:rsidRDefault="00A65B4C" w:rsidP="00A65B4C">
      <w:pPr>
        <w:jc w:val="both"/>
        <w:rPr>
          <w:rFonts w:ascii="Arial" w:hAnsi="Arial" w:cs="Arial"/>
          <w:sz w:val="24"/>
          <w:szCs w:val="24"/>
        </w:rPr>
      </w:pPr>
      <w:r w:rsidRPr="006F781F">
        <w:rPr>
          <w:rFonts w:ascii="Arial" w:hAnsi="Arial" w:cs="Arial"/>
          <w:sz w:val="24"/>
          <w:szCs w:val="24"/>
        </w:rPr>
        <w:sym w:font="Wingdings" w:char="F0FE"/>
      </w:r>
      <w:r w:rsidRPr="006F781F">
        <w:rPr>
          <w:rFonts w:ascii="Arial" w:hAnsi="Arial" w:cs="Arial"/>
          <w:sz w:val="24"/>
          <w:szCs w:val="24"/>
        </w:rPr>
        <w:t xml:space="preserve">  </w:t>
      </w:r>
      <w:r w:rsidRPr="006F781F">
        <w:rPr>
          <w:rFonts w:ascii="Arial" w:hAnsi="Arial" w:cs="Arial"/>
          <w:b/>
          <w:sz w:val="24"/>
          <w:szCs w:val="24"/>
        </w:rPr>
        <w:t>Minimum</w:t>
      </w:r>
      <w:r w:rsidRPr="006F781F">
        <w:rPr>
          <w:rFonts w:ascii="Arial" w:hAnsi="Arial" w:cs="Arial"/>
          <w:sz w:val="24"/>
          <w:szCs w:val="24"/>
        </w:rPr>
        <w:t xml:space="preserve"> mehanizacije, tehničke opreme i/ili druge kapacitete koji su potrebni za blagovremeno i kvalitetno izvršenje ugovora; </w:t>
      </w: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 xml:space="preserve">Partija 1: </w:t>
      </w: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A65B4C" w:rsidRPr="006F781F" w:rsidRDefault="00A65B4C" w:rsidP="00A65B4C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24C0">
        <w:rPr>
          <w:rFonts w:ascii="Arial" w:hAnsi="Arial" w:cs="Arial"/>
          <w:sz w:val="24"/>
          <w:szCs w:val="24"/>
          <w:lang w:val="pl-PL"/>
        </w:rPr>
        <w:t xml:space="preserve">Minimum </w:t>
      </w:r>
      <w:r w:rsidR="00492691">
        <w:rPr>
          <w:rFonts w:ascii="Arial" w:hAnsi="Arial" w:cs="Arial"/>
          <w:sz w:val="24"/>
          <w:szCs w:val="24"/>
          <w:lang w:val="pl-PL"/>
        </w:rPr>
        <w:t xml:space="preserve">4 </w:t>
      </w:r>
      <w:r w:rsidRPr="006F781F">
        <w:rPr>
          <w:rFonts w:ascii="Arial" w:hAnsi="Arial" w:cs="Arial"/>
          <w:sz w:val="24"/>
          <w:szCs w:val="24"/>
          <w:lang w:val="pl-PL"/>
        </w:rPr>
        <w:t xml:space="preserve">autobusa </w:t>
      </w:r>
      <w:r w:rsidR="00020D1F" w:rsidRPr="006F781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sa najmanje </w:t>
      </w:r>
      <w:r w:rsidR="00020D1F" w:rsidRPr="006F781F">
        <w:rPr>
          <w:rFonts w:ascii="Arial" w:eastAsia="Times New Roman" w:hAnsi="Arial" w:cs="Arial"/>
          <w:sz w:val="24"/>
          <w:szCs w:val="24"/>
        </w:rPr>
        <w:t xml:space="preserve">50 sjedišta </w:t>
      </w:r>
      <w:r w:rsidRPr="006F781F">
        <w:rPr>
          <w:rFonts w:ascii="Arial" w:hAnsi="Arial" w:cs="Arial"/>
          <w:sz w:val="24"/>
          <w:szCs w:val="24"/>
          <w:lang w:val="pl-PL"/>
        </w:rPr>
        <w:t xml:space="preserve">koji su potrebni za blagovremeno i kvalitetno izvršenje ugovora </w:t>
      </w:r>
      <w:r w:rsidRPr="006F781F">
        <w:rPr>
          <w:rFonts w:ascii="Arial" w:eastAsia="Times New Roman" w:hAnsi="Arial" w:cs="Arial"/>
          <w:sz w:val="24"/>
          <w:szCs w:val="24"/>
        </w:rPr>
        <w:t>za planirane linije</w:t>
      </w:r>
      <w:r w:rsidRPr="006F781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>i 1 vozilo u rezervi</w:t>
      </w:r>
    </w:p>
    <w:p w:rsidR="00A65B4C" w:rsidRPr="006F781F" w:rsidRDefault="005511E9" w:rsidP="00A65B4C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Minimum</w:t>
      </w:r>
      <w:r w:rsidR="00C20A9B">
        <w:rPr>
          <w:rFonts w:ascii="Arial" w:eastAsia="Times New Roman" w:hAnsi="Arial" w:cs="Arial"/>
          <w:sz w:val="24"/>
          <w:szCs w:val="24"/>
        </w:rPr>
        <w:t xml:space="preserve"> </w:t>
      </w:r>
      <w:r w:rsidR="00D82BA7">
        <w:rPr>
          <w:rFonts w:ascii="Arial" w:eastAsia="Times New Roman" w:hAnsi="Arial" w:cs="Arial"/>
          <w:sz w:val="24"/>
          <w:szCs w:val="24"/>
        </w:rPr>
        <w:t>1</w:t>
      </w:r>
      <w:r>
        <w:rPr>
          <w:rFonts w:ascii="Arial" w:eastAsia="Times New Roman" w:hAnsi="Arial" w:cs="Arial"/>
          <w:sz w:val="24"/>
          <w:szCs w:val="24"/>
        </w:rPr>
        <w:t xml:space="preserve"> m</w:t>
      </w:r>
      <w:r w:rsidR="00A65B4C" w:rsidRPr="006F781F">
        <w:rPr>
          <w:rFonts w:ascii="Arial" w:eastAsia="Times New Roman" w:hAnsi="Arial" w:cs="Arial"/>
          <w:sz w:val="24"/>
          <w:szCs w:val="24"/>
        </w:rPr>
        <w:t xml:space="preserve">ali autobus klase B sa </w:t>
      </w:r>
      <w:r w:rsidR="00C20A9B">
        <w:rPr>
          <w:rFonts w:ascii="Arial" w:eastAsia="Times New Roman" w:hAnsi="Arial" w:cs="Arial"/>
          <w:sz w:val="24"/>
          <w:szCs w:val="24"/>
        </w:rPr>
        <w:t>najmanje</w:t>
      </w:r>
      <w:r w:rsidR="00A65B4C" w:rsidRPr="006F781F">
        <w:rPr>
          <w:rFonts w:ascii="Arial" w:eastAsia="Times New Roman" w:hAnsi="Arial" w:cs="Arial"/>
          <w:sz w:val="24"/>
          <w:szCs w:val="24"/>
        </w:rPr>
        <w:t xml:space="preserve"> 20 sjedišta za</w:t>
      </w:r>
      <w:r w:rsidR="00C20A9B">
        <w:rPr>
          <w:rFonts w:ascii="Arial" w:eastAsia="Times New Roman" w:hAnsi="Arial" w:cs="Arial"/>
          <w:sz w:val="24"/>
          <w:szCs w:val="24"/>
        </w:rPr>
        <w:t xml:space="preserve"> planiranu</w:t>
      </w:r>
      <w:r w:rsidR="00A65B4C" w:rsidRPr="006F781F">
        <w:rPr>
          <w:rFonts w:ascii="Arial" w:eastAsia="Times New Roman" w:hAnsi="Arial" w:cs="Arial"/>
          <w:sz w:val="24"/>
          <w:szCs w:val="24"/>
        </w:rPr>
        <w:t xml:space="preserve"> liniju i 1 vozilo u rezervi</w:t>
      </w:r>
    </w:p>
    <w:p w:rsidR="00A65B4C" w:rsidRPr="006F781F" w:rsidRDefault="00A65B4C" w:rsidP="00A65B4C">
      <w:pPr>
        <w:pStyle w:val="ListParagraph"/>
        <w:autoSpaceDE w:val="0"/>
        <w:autoSpaceDN w:val="0"/>
        <w:adjustRightInd w:val="0"/>
        <w:spacing w:after="0" w:line="240" w:lineRule="auto"/>
        <w:ind w:left="405"/>
        <w:jc w:val="both"/>
        <w:rPr>
          <w:rFonts w:ascii="Arial" w:eastAsia="Times New Roman" w:hAnsi="Arial" w:cs="Arial"/>
          <w:sz w:val="24"/>
          <w:szCs w:val="24"/>
        </w:rPr>
      </w:pP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 xml:space="preserve">Partija 2: </w:t>
      </w: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A65B4C" w:rsidRPr="007224C0" w:rsidRDefault="007224C0" w:rsidP="007224C0">
      <w:pPr>
        <w:pStyle w:val="ListParagraph"/>
        <w:numPr>
          <w:ilvl w:val="1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Minimum </w:t>
      </w:r>
      <w:r w:rsidR="00492691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5 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a</w:t>
      </w:r>
      <w:r w:rsidR="00A65B4C" w:rsidRPr="007224C0">
        <w:rPr>
          <w:rFonts w:ascii="Arial" w:eastAsia="Times New Roman" w:hAnsi="Arial" w:cs="Arial"/>
          <w:iCs/>
          <w:color w:val="000000"/>
          <w:sz w:val="24"/>
          <w:szCs w:val="24"/>
        </w:rPr>
        <w:t>utobus</w:t>
      </w:r>
      <w:r w:rsidR="00EA2A62">
        <w:rPr>
          <w:rFonts w:ascii="Arial" w:eastAsia="Times New Roman" w:hAnsi="Arial" w:cs="Arial"/>
          <w:iCs/>
          <w:color w:val="000000"/>
          <w:sz w:val="24"/>
          <w:szCs w:val="24"/>
        </w:rPr>
        <w:t>a</w:t>
      </w:r>
      <w:r w:rsidR="00A65B4C" w:rsidRPr="007224C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020D1F" w:rsidRPr="007224C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sa </w:t>
      </w:r>
      <w:r w:rsidR="00020D1F">
        <w:rPr>
          <w:rFonts w:ascii="Arial" w:eastAsia="Times New Roman" w:hAnsi="Arial" w:cs="Arial"/>
          <w:iCs/>
          <w:color w:val="000000"/>
          <w:sz w:val="24"/>
          <w:szCs w:val="24"/>
        </w:rPr>
        <w:t>najmanje</w:t>
      </w:r>
      <w:r w:rsidR="00020D1F" w:rsidRPr="007224C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50 sjedišta </w:t>
      </w:r>
      <w:r w:rsidRPr="006F781F">
        <w:rPr>
          <w:rFonts w:ascii="Arial" w:hAnsi="Arial" w:cs="Arial"/>
          <w:sz w:val="24"/>
          <w:szCs w:val="24"/>
          <w:lang w:val="pl-PL"/>
        </w:rPr>
        <w:t xml:space="preserve">koji su potrebni za blagovremeno i kvalitetno izvršenje ugovora </w:t>
      </w:r>
      <w:r w:rsidRPr="006F781F">
        <w:rPr>
          <w:rFonts w:ascii="Arial" w:eastAsia="Times New Roman" w:hAnsi="Arial" w:cs="Arial"/>
          <w:sz w:val="24"/>
          <w:szCs w:val="24"/>
        </w:rPr>
        <w:t>za planirane linije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A65B4C" w:rsidRPr="007224C0">
        <w:rPr>
          <w:rFonts w:ascii="Arial" w:eastAsia="Times New Roman" w:hAnsi="Arial" w:cs="Arial"/>
          <w:iCs/>
          <w:color w:val="000000"/>
          <w:sz w:val="24"/>
          <w:szCs w:val="24"/>
        </w:rPr>
        <w:t>i 2 vozila u rezervi</w:t>
      </w:r>
    </w:p>
    <w:p w:rsidR="00A65B4C" w:rsidRPr="006F781F" w:rsidRDefault="00A65B4C" w:rsidP="00A65B4C">
      <w:pPr>
        <w:pStyle w:val="ListParagraph"/>
        <w:autoSpaceDE w:val="0"/>
        <w:autoSpaceDN w:val="0"/>
        <w:adjustRightInd w:val="0"/>
        <w:spacing w:after="0" w:line="240" w:lineRule="auto"/>
        <w:ind w:left="405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 xml:space="preserve">Partija 3: </w:t>
      </w: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A65B4C" w:rsidRPr="006F781F" w:rsidRDefault="00F9177C" w:rsidP="00A65B4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Minimum </w:t>
      </w:r>
      <w:r w:rsidR="00492691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2 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a</w:t>
      </w:r>
      <w:r w:rsidRPr="007224C0">
        <w:rPr>
          <w:rFonts w:ascii="Arial" w:eastAsia="Times New Roman" w:hAnsi="Arial" w:cs="Arial"/>
          <w:iCs/>
          <w:color w:val="000000"/>
          <w:sz w:val="24"/>
          <w:szCs w:val="24"/>
        </w:rPr>
        <w:t>utobus</w:t>
      </w:r>
      <w:r w:rsidR="00EA2A62">
        <w:rPr>
          <w:rFonts w:ascii="Arial" w:eastAsia="Times New Roman" w:hAnsi="Arial" w:cs="Arial"/>
          <w:iCs/>
          <w:color w:val="000000"/>
          <w:sz w:val="24"/>
          <w:szCs w:val="24"/>
        </w:rPr>
        <w:t>a</w:t>
      </w:r>
      <w:r w:rsidRPr="007224C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020D1F">
        <w:rPr>
          <w:rFonts w:ascii="Arial" w:eastAsia="Times New Roman" w:hAnsi="Arial" w:cs="Arial"/>
          <w:iCs/>
          <w:color w:val="000000"/>
          <w:sz w:val="24"/>
          <w:szCs w:val="24"/>
        </w:rPr>
        <w:t>sa najmanje</w:t>
      </w:r>
      <w:r w:rsidR="00020D1F" w:rsidRPr="006F781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50 sjedišta </w:t>
      </w:r>
      <w:r w:rsidRPr="006F781F">
        <w:rPr>
          <w:rFonts w:ascii="Arial" w:hAnsi="Arial" w:cs="Arial"/>
          <w:sz w:val="24"/>
          <w:szCs w:val="24"/>
          <w:lang w:val="pl-PL"/>
        </w:rPr>
        <w:t xml:space="preserve">koji su potrebni za blagovremeno i kvalitetno izvršenje ugovora </w:t>
      </w:r>
      <w:r w:rsidRPr="006F781F">
        <w:rPr>
          <w:rFonts w:ascii="Arial" w:eastAsia="Times New Roman" w:hAnsi="Arial" w:cs="Arial"/>
          <w:sz w:val="24"/>
          <w:szCs w:val="24"/>
        </w:rPr>
        <w:t>za planirane linije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A65B4C" w:rsidRPr="006F781F">
        <w:rPr>
          <w:rFonts w:ascii="Arial" w:eastAsia="Times New Roman" w:hAnsi="Arial" w:cs="Arial"/>
          <w:iCs/>
          <w:color w:val="000000"/>
          <w:sz w:val="24"/>
          <w:szCs w:val="24"/>
        </w:rPr>
        <w:t>i 1 vozilo u rezervi</w:t>
      </w:r>
    </w:p>
    <w:p w:rsidR="00DF5323" w:rsidRPr="00DF5323" w:rsidRDefault="00A65B4C" w:rsidP="00DF5323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iCs/>
          <w:color w:val="000000"/>
          <w:sz w:val="24"/>
          <w:szCs w:val="24"/>
        </w:rPr>
        <w:lastRenderedPageBreak/>
        <w:t xml:space="preserve"> </w:t>
      </w:r>
      <w:r w:rsidR="00DF5323" w:rsidRPr="00DF5323">
        <w:rPr>
          <w:rFonts w:ascii="Arial" w:eastAsia="Times New Roman" w:hAnsi="Arial" w:cs="Arial"/>
          <w:sz w:val="24"/>
          <w:szCs w:val="24"/>
        </w:rPr>
        <w:t xml:space="preserve">Minimum </w:t>
      </w:r>
      <w:r w:rsidR="001812F8">
        <w:rPr>
          <w:rFonts w:ascii="Arial" w:eastAsia="Times New Roman" w:hAnsi="Arial" w:cs="Arial"/>
          <w:sz w:val="24"/>
          <w:szCs w:val="24"/>
        </w:rPr>
        <w:t>1</w:t>
      </w:r>
      <w:r w:rsidR="00DF5323" w:rsidRPr="00DF5323">
        <w:rPr>
          <w:rFonts w:ascii="Arial" w:eastAsia="Times New Roman" w:hAnsi="Arial" w:cs="Arial"/>
          <w:sz w:val="24"/>
          <w:szCs w:val="24"/>
        </w:rPr>
        <w:t xml:space="preserve"> mali autobus klase B sa najmanje 20 sjedišta za planiranu liniju i 1 vozilo u rezervi</w:t>
      </w: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</w:pP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 xml:space="preserve">Partija </w:t>
      </w:r>
      <w:r w:rsidR="000A09F7"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>4</w:t>
      </w:r>
      <w:r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 xml:space="preserve">: </w:t>
      </w:r>
    </w:p>
    <w:p w:rsidR="00535B5F" w:rsidRPr="00BF7DCE" w:rsidRDefault="00535B5F" w:rsidP="00BF7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BF7DCE" w:rsidRDefault="00BF7DCE" w:rsidP="00BF7DCE">
      <w:pPr>
        <w:pStyle w:val="ListParagraph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BF7DC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Minimum </w:t>
      </w:r>
      <w:r w:rsidR="00492691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2 </w:t>
      </w:r>
      <w:r w:rsidRPr="00BF7DC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autobusa </w:t>
      </w:r>
      <w:r w:rsidR="00020D1F" w:rsidRPr="00BF7DC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sa najmanje 50 sjedišta </w:t>
      </w:r>
      <w:r w:rsidRPr="00BF7DCE">
        <w:rPr>
          <w:rFonts w:ascii="Arial" w:hAnsi="Arial" w:cs="Arial"/>
          <w:sz w:val="24"/>
          <w:szCs w:val="24"/>
          <w:lang w:val="pl-PL"/>
        </w:rPr>
        <w:t xml:space="preserve">koji su potrebni za blagovremeno i kvalitetno izvršenje ugovora </w:t>
      </w:r>
      <w:r w:rsidRPr="00BF7DCE">
        <w:rPr>
          <w:rFonts w:ascii="Arial" w:eastAsia="Times New Roman" w:hAnsi="Arial" w:cs="Arial"/>
          <w:sz w:val="24"/>
          <w:szCs w:val="24"/>
        </w:rPr>
        <w:t xml:space="preserve">za planirane linije </w:t>
      </w:r>
      <w:r w:rsidRPr="00BF7DCE">
        <w:rPr>
          <w:rFonts w:ascii="Arial" w:eastAsia="Times New Roman" w:hAnsi="Arial" w:cs="Arial"/>
          <w:iCs/>
          <w:color w:val="000000"/>
          <w:sz w:val="24"/>
          <w:szCs w:val="24"/>
        </w:rPr>
        <w:t>i 1 vozilo u rezervi</w:t>
      </w:r>
    </w:p>
    <w:p w:rsidR="00A65B4C" w:rsidRPr="00EA75E7" w:rsidRDefault="0095420A" w:rsidP="00EA75E7">
      <w:pPr>
        <w:pStyle w:val="ListParagraph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>Minimum 1</w:t>
      </w:r>
      <w:r w:rsidR="00EA75E7" w:rsidRPr="00EA75E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m</w:t>
      </w:r>
      <w:r w:rsidR="00A65B4C" w:rsidRPr="00EA75E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ali autobus klase B sa </w:t>
      </w:r>
      <w:r w:rsidR="00EA75E7" w:rsidRPr="00EA75E7">
        <w:rPr>
          <w:rFonts w:ascii="Arial" w:eastAsia="Times New Roman" w:hAnsi="Arial" w:cs="Arial"/>
          <w:iCs/>
          <w:color w:val="000000"/>
          <w:sz w:val="24"/>
          <w:szCs w:val="24"/>
        </w:rPr>
        <w:t>najmanje</w:t>
      </w:r>
      <w:r w:rsidR="00A65B4C" w:rsidRPr="00EA75E7">
        <w:rPr>
          <w:rFonts w:ascii="Arial" w:eastAsia="Times New Roman" w:hAnsi="Arial" w:cs="Arial"/>
          <w:iCs/>
          <w:color w:val="000000"/>
          <w:sz w:val="24"/>
          <w:szCs w:val="24"/>
        </w:rPr>
        <w:t>15 sjedišta za liniju i 1 vozilo u rezervi</w:t>
      </w:r>
    </w:p>
    <w:p w:rsidR="00A65B4C" w:rsidRPr="006F781F" w:rsidRDefault="00A65B4C" w:rsidP="00A65B4C">
      <w:pPr>
        <w:pStyle w:val="ListParagraph"/>
        <w:autoSpaceDE w:val="0"/>
        <w:autoSpaceDN w:val="0"/>
        <w:adjustRightInd w:val="0"/>
        <w:spacing w:after="0" w:line="240" w:lineRule="auto"/>
        <w:ind w:left="641"/>
        <w:contextualSpacing w:val="0"/>
        <w:jc w:val="both"/>
        <w:rPr>
          <w:rFonts w:ascii="Arial" w:hAnsi="Arial" w:cs="Arial"/>
          <w:color w:val="000000"/>
          <w:sz w:val="24"/>
          <w:szCs w:val="24"/>
          <w:lang w:val="hr-HR"/>
        </w:rPr>
      </w:pP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 xml:space="preserve">Partija </w:t>
      </w:r>
      <w:r w:rsidR="000A09F7"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>5</w:t>
      </w:r>
      <w:r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 xml:space="preserve">: </w:t>
      </w: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A65B4C" w:rsidRPr="00426E56" w:rsidRDefault="00426E56" w:rsidP="00426E56">
      <w:pPr>
        <w:pStyle w:val="ListParagraph"/>
        <w:numPr>
          <w:ilvl w:val="1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426E5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Minimum </w:t>
      </w:r>
      <w:r w:rsidR="00B4526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2 </w:t>
      </w:r>
      <w:r w:rsidR="00B45267" w:rsidRPr="00426E56">
        <w:rPr>
          <w:rFonts w:ascii="Arial" w:eastAsia="Times New Roman" w:hAnsi="Arial" w:cs="Arial"/>
          <w:iCs/>
          <w:color w:val="000000"/>
          <w:sz w:val="24"/>
          <w:szCs w:val="24"/>
        </w:rPr>
        <w:t>autobusa</w:t>
      </w:r>
      <w:r w:rsidR="00B45267" w:rsidRPr="00426E5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A65B4C" w:rsidRPr="00426E5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sa </w:t>
      </w:r>
      <w:r w:rsidRPr="00426E56">
        <w:rPr>
          <w:rFonts w:ascii="Arial" w:eastAsia="Times New Roman" w:hAnsi="Arial" w:cs="Arial"/>
          <w:iCs/>
          <w:color w:val="000000"/>
          <w:sz w:val="24"/>
          <w:szCs w:val="24"/>
        </w:rPr>
        <w:t>najmanje</w:t>
      </w:r>
      <w:r w:rsidR="00A65B4C" w:rsidRPr="00426E5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50 sjedišta </w:t>
      </w:r>
      <w:r w:rsidR="00020D1F" w:rsidRPr="00426E5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za angažovanje </w:t>
      </w:r>
      <w:r w:rsidR="00A65B4C" w:rsidRPr="00426E56">
        <w:rPr>
          <w:rFonts w:ascii="Arial" w:eastAsia="Times New Roman" w:hAnsi="Arial" w:cs="Arial"/>
          <w:iCs/>
          <w:color w:val="000000"/>
          <w:sz w:val="24"/>
          <w:szCs w:val="24"/>
        </w:rPr>
        <w:t>i 1 vozilo u rezervi</w:t>
      </w:r>
    </w:p>
    <w:p w:rsidR="00A65B4C" w:rsidRPr="001F3B73" w:rsidRDefault="00CB6994" w:rsidP="001F3B73">
      <w:pPr>
        <w:pStyle w:val="ListParagraph"/>
        <w:numPr>
          <w:ilvl w:val="1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Minimum </w:t>
      </w:r>
      <w:r w:rsidR="00B45267">
        <w:rPr>
          <w:rFonts w:ascii="Arial" w:eastAsia="Times New Roman" w:hAnsi="Arial" w:cs="Arial"/>
          <w:iCs/>
          <w:color w:val="000000"/>
          <w:sz w:val="24"/>
          <w:szCs w:val="24"/>
        </w:rPr>
        <w:t>2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B45267">
        <w:rPr>
          <w:rFonts w:ascii="Arial" w:eastAsia="Times New Roman" w:hAnsi="Arial" w:cs="Arial"/>
          <w:iCs/>
          <w:color w:val="000000"/>
          <w:sz w:val="24"/>
          <w:szCs w:val="24"/>
        </w:rPr>
        <w:t>mal</w:t>
      </w:r>
      <w:r w:rsidR="00B45267">
        <w:rPr>
          <w:rFonts w:ascii="Arial" w:eastAsia="Times New Roman" w:hAnsi="Arial" w:cs="Arial"/>
          <w:iCs/>
          <w:color w:val="000000"/>
          <w:sz w:val="24"/>
          <w:szCs w:val="24"/>
        </w:rPr>
        <w:t>a</w:t>
      </w:r>
      <w:r w:rsidR="00B4526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autobus</w:t>
      </w:r>
      <w:r w:rsidR="00B45267">
        <w:rPr>
          <w:rFonts w:ascii="Arial" w:eastAsia="Times New Roman" w:hAnsi="Arial" w:cs="Arial"/>
          <w:iCs/>
          <w:color w:val="000000"/>
          <w:sz w:val="24"/>
          <w:szCs w:val="24"/>
        </w:rPr>
        <w:t>a</w:t>
      </w:r>
      <w:r w:rsidR="00B4526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klase </w:t>
      </w:r>
      <w:proofErr w:type="gramStart"/>
      <w:r w:rsidR="00B4526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B 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sa</w:t>
      </w:r>
      <w:proofErr w:type="gramEnd"/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najmanje</w:t>
      </w:r>
      <w:r w:rsidR="00A65B4C" w:rsidRPr="001F3B73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20 sjedišta </w:t>
      </w:r>
      <w:r w:rsidR="00020D1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za angažovanje </w:t>
      </w:r>
      <w:r w:rsidR="00A65B4C" w:rsidRPr="001F3B73">
        <w:rPr>
          <w:rFonts w:ascii="Arial" w:eastAsia="Times New Roman" w:hAnsi="Arial" w:cs="Arial"/>
          <w:iCs/>
          <w:color w:val="000000"/>
          <w:sz w:val="24"/>
          <w:szCs w:val="24"/>
        </w:rPr>
        <w:t>i 1 vozilo u rezervi</w:t>
      </w:r>
    </w:p>
    <w:p w:rsidR="00A65B4C" w:rsidRPr="006F781F" w:rsidRDefault="00A65B4C" w:rsidP="007346F7">
      <w:pPr>
        <w:jc w:val="both"/>
        <w:rPr>
          <w:rFonts w:ascii="Arial" w:hAnsi="Arial" w:cs="Arial"/>
          <w:sz w:val="24"/>
          <w:szCs w:val="24"/>
        </w:rPr>
      </w:pPr>
    </w:p>
    <w:p w:rsidR="00C757A0" w:rsidRPr="006F781F" w:rsidRDefault="00C757A0" w:rsidP="00C757A0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A54672">
        <w:rPr>
          <w:rFonts w:ascii="Arial" w:hAnsi="Arial" w:cs="Arial"/>
          <w:b/>
          <w:sz w:val="24"/>
          <w:szCs w:val="24"/>
          <w:lang w:val="sr-Latn-RS"/>
        </w:rPr>
        <w:t xml:space="preserve">Za sva </w:t>
      </w:r>
      <w:r w:rsidR="000A09F7" w:rsidRPr="00A54672">
        <w:rPr>
          <w:rFonts w:ascii="Arial" w:hAnsi="Arial" w:cs="Arial"/>
          <w:b/>
          <w:sz w:val="24"/>
          <w:szCs w:val="24"/>
          <w:lang w:val="sr-Latn-RS"/>
        </w:rPr>
        <w:t xml:space="preserve">prikazana </w:t>
      </w:r>
      <w:r w:rsidRPr="00A54672">
        <w:rPr>
          <w:rFonts w:ascii="Arial" w:hAnsi="Arial" w:cs="Arial"/>
          <w:b/>
          <w:sz w:val="24"/>
          <w:szCs w:val="24"/>
          <w:lang w:val="sr-Latn-RS"/>
        </w:rPr>
        <w:t>vozila</w:t>
      </w:r>
      <w:r w:rsidR="00DF2B38">
        <w:rPr>
          <w:rFonts w:ascii="Arial" w:hAnsi="Arial" w:cs="Arial"/>
          <w:b/>
          <w:sz w:val="24"/>
          <w:szCs w:val="24"/>
          <w:lang w:val="sr-Latn-RS"/>
        </w:rPr>
        <w:t xml:space="preserve"> </w:t>
      </w:r>
      <w:r w:rsidR="00DF2B38" w:rsidRPr="006F781F">
        <w:rPr>
          <w:rFonts w:ascii="Arial" w:hAnsi="Arial" w:cs="Arial"/>
          <w:sz w:val="24"/>
          <w:szCs w:val="24"/>
          <w:lang w:val="sr-Latn-RS"/>
        </w:rPr>
        <w:t>koja namjerava angažovati za prevoz pripadnika VCG</w:t>
      </w:r>
      <w:r w:rsidR="00DF2B38" w:rsidRPr="00A54672">
        <w:rPr>
          <w:rFonts w:ascii="Arial" w:hAnsi="Arial" w:cs="Arial"/>
          <w:sz w:val="24"/>
          <w:szCs w:val="24"/>
          <w:lang w:val="sr-Latn-RS"/>
        </w:rPr>
        <w:t xml:space="preserve"> </w:t>
      </w:r>
      <w:r w:rsidR="00757814">
        <w:rPr>
          <w:rFonts w:ascii="Arial" w:hAnsi="Arial" w:cs="Arial"/>
          <w:sz w:val="24"/>
          <w:szCs w:val="24"/>
          <w:lang w:val="sr-Latn-RS"/>
        </w:rPr>
        <w:t xml:space="preserve">kao </w:t>
      </w:r>
      <w:r w:rsidR="00DF2B38" w:rsidRPr="00A54672">
        <w:rPr>
          <w:rFonts w:ascii="Arial" w:hAnsi="Arial" w:cs="Arial"/>
          <w:sz w:val="24"/>
          <w:szCs w:val="24"/>
          <w:lang w:val="sr-Latn-RS"/>
        </w:rPr>
        <w:t>i za rezervna vozila, koja će s</w:t>
      </w:r>
      <w:r w:rsidR="00DF2B38">
        <w:rPr>
          <w:rFonts w:ascii="Arial" w:hAnsi="Arial" w:cs="Arial"/>
          <w:sz w:val="24"/>
          <w:szCs w:val="24"/>
          <w:lang w:val="sr-Latn-RS"/>
        </w:rPr>
        <w:t xml:space="preserve">e koristiti u slučaju kvara </w:t>
      </w:r>
      <w:r w:rsidR="00757814">
        <w:rPr>
          <w:rFonts w:ascii="Arial" w:hAnsi="Arial" w:cs="Arial"/>
          <w:sz w:val="24"/>
          <w:szCs w:val="24"/>
          <w:lang w:val="sr-Latn-RS"/>
        </w:rPr>
        <w:t xml:space="preserve">ponuđenih vozila </w:t>
      </w:r>
      <w:r w:rsidRPr="006F781F">
        <w:rPr>
          <w:rFonts w:ascii="Arial" w:hAnsi="Arial" w:cs="Arial"/>
          <w:sz w:val="24"/>
          <w:szCs w:val="24"/>
          <w:lang w:val="sr-Latn-RS"/>
        </w:rPr>
        <w:t>ponuđač je u obavezi da u prijavi dostav</w:t>
      </w:r>
      <w:r w:rsidR="000A09F7" w:rsidRPr="006F781F">
        <w:rPr>
          <w:rFonts w:ascii="Arial" w:hAnsi="Arial" w:cs="Arial"/>
          <w:sz w:val="24"/>
          <w:szCs w:val="24"/>
          <w:lang w:val="sr-Latn-RS"/>
        </w:rPr>
        <w:t xml:space="preserve"> (</w:t>
      </w:r>
      <w:r w:rsidR="000A09F7" w:rsidRPr="006F781F">
        <w:rPr>
          <w:rFonts w:ascii="Arial" w:hAnsi="Arial" w:cs="Arial"/>
          <w:b/>
          <w:i/>
          <w:sz w:val="24"/>
          <w:szCs w:val="24"/>
          <w:lang w:val="sr-Latn-RS"/>
        </w:rPr>
        <w:t>odnosi se na sve partije)</w:t>
      </w:r>
      <w:r w:rsidRPr="006F781F">
        <w:rPr>
          <w:rFonts w:ascii="Arial" w:hAnsi="Arial" w:cs="Arial"/>
          <w:sz w:val="24"/>
          <w:szCs w:val="24"/>
          <w:lang w:val="sr-Latn-RS"/>
        </w:rPr>
        <w:t>:</w:t>
      </w:r>
    </w:p>
    <w:p w:rsidR="00C757A0" w:rsidRPr="006F781F" w:rsidRDefault="00C757A0" w:rsidP="00C757A0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</w:p>
    <w:p w:rsidR="00625691" w:rsidRPr="00A54672" w:rsidRDefault="00757814" w:rsidP="00C757A0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>I</w:t>
      </w:r>
      <w:r w:rsidR="00625691" w:rsidRPr="00A54672">
        <w:rPr>
          <w:rFonts w:ascii="Arial" w:hAnsi="Arial" w:cs="Arial"/>
          <w:sz w:val="24"/>
          <w:szCs w:val="24"/>
          <w:lang w:val="sr-Latn-RS"/>
        </w:rPr>
        <w:t xml:space="preserve">zvod  licence izdat od strane nadležnog organa. </w:t>
      </w:r>
    </w:p>
    <w:p w:rsidR="00C757A0" w:rsidRPr="00262F5A" w:rsidRDefault="00557074" w:rsidP="00C757A0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 xml:space="preserve">Kopiju </w:t>
      </w:r>
      <w:r w:rsidR="00C757A0" w:rsidRPr="006F781F">
        <w:rPr>
          <w:rFonts w:ascii="Arial" w:hAnsi="Arial" w:cs="Arial"/>
          <w:sz w:val="24"/>
          <w:szCs w:val="24"/>
          <w:lang w:val="sr-Latn-RS"/>
        </w:rPr>
        <w:t>potvrd</w:t>
      </w:r>
      <w:r>
        <w:rPr>
          <w:rFonts w:ascii="Arial" w:hAnsi="Arial" w:cs="Arial"/>
          <w:sz w:val="24"/>
          <w:szCs w:val="24"/>
          <w:lang w:val="sr-Latn-RS"/>
        </w:rPr>
        <w:t>e</w:t>
      </w:r>
      <w:r w:rsidR="00C757A0" w:rsidRPr="006F781F">
        <w:rPr>
          <w:rFonts w:ascii="Arial" w:hAnsi="Arial" w:cs="Arial"/>
          <w:sz w:val="24"/>
          <w:szCs w:val="24"/>
          <w:lang w:val="sr-Latn-RS"/>
        </w:rPr>
        <w:t xml:space="preserve"> o tehničkoj ispravnosti vozila u skladu sa članom 264 Zakona o bezbjednosti saobraćaja na putevima („Sl. List CG“, br. 33/12, 58/14, 14/17 i 66/19) i Pravilnikom o tehničkom pregledu vozila („Sl. </w:t>
      </w:r>
      <w:r w:rsidR="00C757A0" w:rsidRPr="00262F5A">
        <w:rPr>
          <w:rFonts w:ascii="Arial" w:hAnsi="Arial" w:cs="Arial"/>
          <w:sz w:val="24"/>
          <w:szCs w:val="24"/>
          <w:lang w:val="sr-Latn-RS"/>
        </w:rPr>
        <w:t xml:space="preserve">List CG“, br. 4/14). </w:t>
      </w:r>
    </w:p>
    <w:p w:rsidR="00C757A0" w:rsidRPr="00262F5A" w:rsidRDefault="00557074" w:rsidP="00C757A0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262F5A">
        <w:rPr>
          <w:rFonts w:ascii="Arial" w:hAnsi="Arial" w:cs="Arial"/>
          <w:sz w:val="24"/>
          <w:szCs w:val="24"/>
          <w:lang w:val="sr-Latn-RS"/>
        </w:rPr>
        <w:t xml:space="preserve">Kopiju </w:t>
      </w:r>
      <w:r w:rsidR="00C757A0" w:rsidRPr="00262F5A">
        <w:rPr>
          <w:rFonts w:ascii="Arial" w:hAnsi="Arial" w:cs="Arial"/>
          <w:sz w:val="24"/>
          <w:szCs w:val="24"/>
          <w:lang w:val="sr-Latn-RS"/>
        </w:rPr>
        <w:t>potvrd</w:t>
      </w:r>
      <w:r w:rsidRPr="00262F5A">
        <w:rPr>
          <w:rFonts w:ascii="Arial" w:hAnsi="Arial" w:cs="Arial"/>
          <w:sz w:val="24"/>
          <w:szCs w:val="24"/>
          <w:lang w:val="sr-Latn-RS"/>
        </w:rPr>
        <w:t>e</w:t>
      </w:r>
      <w:r w:rsidR="00C757A0" w:rsidRPr="00262F5A">
        <w:rPr>
          <w:rFonts w:ascii="Arial" w:hAnsi="Arial" w:cs="Arial"/>
          <w:sz w:val="24"/>
          <w:szCs w:val="24"/>
          <w:lang w:val="sr-Latn-RS"/>
        </w:rPr>
        <w:t xml:space="preserve"> o ispunjenosti posebnih uslova u skladu sa odredbama Pravilnika o posebnim uslovima za vozila kojima se obavlja javni prevoz u drumskom saobraćaju i prevoz za sopstvene potrebe ("</w:t>
      </w:r>
      <w:r w:rsidR="00115024" w:rsidRPr="00262F5A">
        <w:rPr>
          <w:rFonts w:ascii="Arial" w:hAnsi="Arial" w:cs="Arial"/>
          <w:sz w:val="24"/>
          <w:szCs w:val="24"/>
          <w:lang w:val="sr-Latn-RS"/>
        </w:rPr>
        <w:t xml:space="preserve">Službeni list Crne Gore", br. </w:t>
      </w:r>
      <w:r w:rsidR="00C757A0" w:rsidRPr="00262F5A">
        <w:rPr>
          <w:rFonts w:ascii="Arial" w:hAnsi="Arial" w:cs="Arial"/>
          <w:sz w:val="24"/>
          <w:szCs w:val="24"/>
          <w:lang w:val="sr-Latn-RS"/>
        </w:rPr>
        <w:t>9/15).</w:t>
      </w:r>
    </w:p>
    <w:p w:rsidR="00557074" w:rsidRPr="00262F5A" w:rsidRDefault="00262F5A" w:rsidP="00262F5A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262F5A">
        <w:rPr>
          <w:rFonts w:ascii="Arial" w:hAnsi="Arial" w:cs="Arial"/>
          <w:sz w:val="24"/>
          <w:szCs w:val="24"/>
          <w:lang w:val="sr-Latn-RS"/>
        </w:rPr>
        <w:t>K</w:t>
      </w:r>
      <w:r w:rsidR="00C757A0" w:rsidRPr="00262F5A">
        <w:rPr>
          <w:rFonts w:ascii="Arial" w:hAnsi="Arial" w:cs="Arial"/>
          <w:sz w:val="24"/>
          <w:szCs w:val="24"/>
          <w:lang w:val="sr-Latn-RS"/>
        </w:rPr>
        <w:t>opiju saobraćajne dozvole za sva prikazana vozila</w:t>
      </w:r>
    </w:p>
    <w:p w:rsidR="00557074" w:rsidRPr="00262F5A" w:rsidRDefault="00262F5A" w:rsidP="00C757A0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A35CAA">
        <w:rPr>
          <w:rFonts w:ascii="Arial" w:hAnsi="Arial" w:cs="Arial"/>
          <w:sz w:val="24"/>
          <w:szCs w:val="24"/>
          <w:lang w:val="sr-Latn-RS"/>
        </w:rPr>
        <w:t>U</w:t>
      </w:r>
      <w:r w:rsidR="00557074" w:rsidRPr="00A35CAA">
        <w:rPr>
          <w:rFonts w:ascii="Arial" w:hAnsi="Arial" w:cs="Arial"/>
          <w:sz w:val="24"/>
          <w:szCs w:val="24"/>
          <w:lang w:val="sr-Latn-RS"/>
        </w:rPr>
        <w:t>govor o zakupu ili lizingu</w:t>
      </w:r>
      <w:r w:rsidR="001F363D" w:rsidRPr="00A35CAA">
        <w:rPr>
          <w:rFonts w:ascii="Arial" w:hAnsi="Arial" w:cs="Arial"/>
          <w:sz w:val="24"/>
          <w:szCs w:val="24"/>
          <w:lang w:val="sr-Latn-RS"/>
        </w:rPr>
        <w:t>,</w:t>
      </w:r>
      <w:r w:rsidR="00557074" w:rsidRPr="00A35CAA">
        <w:rPr>
          <w:rFonts w:ascii="Arial" w:hAnsi="Arial" w:cs="Arial"/>
          <w:sz w:val="24"/>
          <w:szCs w:val="24"/>
          <w:lang w:val="sr-Latn-RS"/>
        </w:rPr>
        <w:t xml:space="preserve"> gdje je to primjenjivo</w:t>
      </w:r>
    </w:p>
    <w:p w:rsidR="00C757A0" w:rsidRPr="00262F5A" w:rsidRDefault="00C757A0" w:rsidP="00C757A0">
      <w:pPr>
        <w:pStyle w:val="ListParagraph"/>
        <w:rPr>
          <w:rFonts w:ascii="Arial" w:hAnsi="Arial" w:cs="Arial"/>
          <w:sz w:val="24"/>
          <w:szCs w:val="24"/>
          <w:lang w:val="sr-Latn-RS"/>
        </w:rPr>
      </w:pPr>
    </w:p>
    <w:p w:rsidR="00C757A0" w:rsidRPr="00262F5A" w:rsidRDefault="00C757A0" w:rsidP="00C757A0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Latn-RS"/>
        </w:rPr>
      </w:pPr>
      <w:r w:rsidRPr="00262F5A">
        <w:rPr>
          <w:rFonts w:ascii="Arial" w:hAnsi="Arial" w:cs="Arial"/>
          <w:b/>
          <w:sz w:val="24"/>
          <w:szCs w:val="24"/>
          <w:lang w:val="sr-Latn-RS"/>
        </w:rPr>
        <w:t>Ukoliko ponuđač podnosi prijavu za više partija vozila koja su prikazana u jednoj partiji ne smiju biti ponovo prikazana u nekoj drugoj partiji.</w:t>
      </w:r>
    </w:p>
    <w:p w:rsidR="00C757A0" w:rsidRPr="006F781F" w:rsidRDefault="00C757A0" w:rsidP="00C757A0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</w:p>
    <w:p w:rsidR="00705397" w:rsidRPr="006F781F" w:rsidRDefault="00705397" w:rsidP="00AF4F8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highlight w:val="yellow"/>
        </w:rPr>
      </w:pPr>
    </w:p>
    <w:p w:rsidR="007453FD" w:rsidRPr="006F781F" w:rsidRDefault="007453FD" w:rsidP="007453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80"/>
        <w:jc w:val="both"/>
        <w:rPr>
          <w:rFonts w:ascii="Arial" w:eastAsia="Times New Roman" w:hAnsi="Arial" w:cs="Arial"/>
          <w:b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</w:rPr>
        <w:t xml:space="preserve">C. Osnovi za obavezno isključenje iz postupka </w:t>
      </w:r>
      <w:r w:rsidRPr="006F781F">
        <w:rPr>
          <w:rFonts w:ascii="Arial" w:eastAsia="Times New Roman" w:hAnsi="Arial" w:cs="Arial"/>
          <w:b/>
          <w:bCs/>
          <w:sz w:val="24"/>
          <w:szCs w:val="24"/>
        </w:rPr>
        <w:t>bezbjednosne</w:t>
      </w:r>
      <w:r w:rsidRPr="006F781F">
        <w:rPr>
          <w:rFonts w:ascii="Arial" w:eastAsia="Times New Roman" w:hAnsi="Arial" w:cs="Arial"/>
          <w:b/>
          <w:sz w:val="24"/>
          <w:szCs w:val="24"/>
        </w:rPr>
        <w:t xml:space="preserve"> nabavke</w:t>
      </w:r>
    </w:p>
    <w:p w:rsidR="007453FD" w:rsidRPr="006F781F" w:rsidRDefault="007453FD" w:rsidP="007453FD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 xml:space="preserve">Privredni subjekat će se isključiti iz postupka </w:t>
      </w:r>
      <w:r w:rsidRPr="006F781F">
        <w:rPr>
          <w:rFonts w:ascii="Arial" w:eastAsia="Times New Roman" w:hAnsi="Arial" w:cs="Arial"/>
          <w:b/>
          <w:bCs/>
          <w:sz w:val="24"/>
          <w:szCs w:val="24"/>
          <w:u w:val="single"/>
        </w:rPr>
        <w:t>bezbjednosne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 xml:space="preserve"> nabavke, ako</w:t>
      </w:r>
      <w:r w:rsidRPr="006F781F">
        <w:rPr>
          <w:rFonts w:ascii="Arial" w:eastAsia="Times New Roman" w:hAnsi="Arial" w:cs="Arial"/>
          <w:sz w:val="24"/>
          <w:szCs w:val="24"/>
        </w:rPr>
        <w:t xml:space="preserve">: </w:t>
      </w:r>
    </w:p>
    <w:p w:rsidR="007453FD" w:rsidRPr="006F781F" w:rsidRDefault="007453FD" w:rsidP="007453FD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1) postoji sukob interesa iz člana 41 stav 1 tačka 2 alineja 1 i 2 ili člana 42 Zakona o javnim nabavkama;</w:t>
      </w:r>
    </w:p>
    <w:p w:rsidR="007453FD" w:rsidRPr="006F781F" w:rsidRDefault="007453FD" w:rsidP="007453FD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2) ne ispunjava obavezne uslove i uslove sposobnosti privrednog subjekta predviđene tenderskom dokumentacijom;</w:t>
      </w:r>
    </w:p>
    <w:p w:rsidR="007453FD" w:rsidRPr="006F781F" w:rsidRDefault="007453FD" w:rsidP="007453FD">
      <w:pPr>
        <w:spacing w:after="18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3) naručilac na osnovu bilo kojeg dokaza, uključujući i izvore zaštićenih podataka, utvrdi da privredni subjekat nije dovoljno pouzdan da isključi rizike za bezbjednost Crne Gore (</w:t>
      </w:r>
      <w:r w:rsidRPr="006F781F">
        <w:rPr>
          <w:rFonts w:ascii="Arial" w:eastAsia="Times New Roman" w:hAnsi="Arial" w:cs="Arial"/>
          <w:i/>
          <w:sz w:val="24"/>
          <w:szCs w:val="24"/>
        </w:rPr>
        <w:t xml:space="preserve">tačka 36 stav 3 i 4 Priloga 1 Uredbe </w:t>
      </w:r>
      <w:bookmarkStart w:id="8" w:name="_Hlk66968237"/>
      <w:r w:rsidRPr="006F781F">
        <w:rPr>
          <w:rFonts w:ascii="Arial" w:eastAsia="Times New Roman" w:hAnsi="Arial" w:cs="Arial"/>
          <w:i/>
          <w:sz w:val="24"/>
          <w:szCs w:val="24"/>
        </w:rPr>
        <w:t xml:space="preserve">o listi vojne opreme i proizvoda, postupku i načinu </w:t>
      </w:r>
      <w:r w:rsidRPr="006F781F">
        <w:rPr>
          <w:rFonts w:ascii="Arial" w:eastAsia="Times New Roman" w:hAnsi="Arial" w:cs="Arial"/>
          <w:i/>
          <w:sz w:val="24"/>
          <w:szCs w:val="24"/>
        </w:rPr>
        <w:lastRenderedPageBreak/>
        <w:t xml:space="preserve">sprovođenja javnih nabavki u oblasti odbrane i bezbjednosti, „Službeni list Crne </w:t>
      </w:r>
      <w:proofErr w:type="gramStart"/>
      <w:r w:rsidRPr="006F781F">
        <w:rPr>
          <w:rFonts w:ascii="Arial" w:eastAsia="Times New Roman" w:hAnsi="Arial" w:cs="Arial"/>
          <w:i/>
          <w:sz w:val="24"/>
          <w:szCs w:val="24"/>
        </w:rPr>
        <w:t>Gore“</w:t>
      </w:r>
      <w:proofErr w:type="gramEnd"/>
      <w:r w:rsidRPr="006F781F">
        <w:rPr>
          <w:rFonts w:ascii="Arial" w:eastAsia="Times New Roman" w:hAnsi="Arial" w:cs="Arial"/>
          <w:i/>
          <w:sz w:val="24"/>
          <w:szCs w:val="24"/>
        </w:rPr>
        <w:t>, broj 76/20</w:t>
      </w:r>
      <w:r w:rsidRPr="006F781F">
        <w:rPr>
          <w:rFonts w:ascii="Arial" w:eastAsia="Times New Roman" w:hAnsi="Arial" w:cs="Arial"/>
          <w:sz w:val="24"/>
          <w:szCs w:val="24"/>
        </w:rPr>
        <w:t>)</w:t>
      </w:r>
      <w:bookmarkEnd w:id="8"/>
      <w:r w:rsidRPr="006F781F">
        <w:rPr>
          <w:rFonts w:ascii="Arial" w:eastAsia="Times New Roman" w:hAnsi="Arial" w:cs="Arial"/>
          <w:sz w:val="24"/>
          <w:szCs w:val="24"/>
        </w:rPr>
        <w:t>.</w:t>
      </w:r>
    </w:p>
    <w:p w:rsidR="007453FD" w:rsidRPr="006F781F" w:rsidRDefault="007453FD" w:rsidP="006E2A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ascii="Arial" w:eastAsia="Times New Roman" w:hAnsi="Arial" w:cs="Arial"/>
          <w:b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</w:rPr>
        <w:t xml:space="preserve">D. Posebni osnovi za isključenje iz postupka </w:t>
      </w:r>
      <w:r w:rsidRPr="006F781F">
        <w:rPr>
          <w:rFonts w:ascii="Arial" w:eastAsia="Times New Roman" w:hAnsi="Arial" w:cs="Arial"/>
          <w:b/>
          <w:bCs/>
          <w:sz w:val="24"/>
          <w:szCs w:val="24"/>
        </w:rPr>
        <w:t>bezbjednosne</w:t>
      </w:r>
      <w:r w:rsidRPr="006F781F">
        <w:rPr>
          <w:rFonts w:ascii="Arial" w:eastAsia="Times New Roman" w:hAnsi="Arial" w:cs="Arial"/>
          <w:b/>
          <w:sz w:val="24"/>
          <w:szCs w:val="24"/>
        </w:rPr>
        <w:t xml:space="preserve"> nabavke </w:t>
      </w:r>
    </w:p>
    <w:p w:rsidR="007453FD" w:rsidRPr="006F781F" w:rsidRDefault="007453FD" w:rsidP="007453FD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Iz postupka javne nabavke isključiće se privredni subjekta koji: </w:t>
      </w:r>
    </w:p>
    <w:p w:rsidR="007453FD" w:rsidRPr="006F781F" w:rsidRDefault="007453FD" w:rsidP="007453FD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6F781F">
        <w:rPr>
          <w:rFonts w:ascii="Arial" w:eastAsia="Times New Roman" w:hAnsi="Arial" w:cs="Arial"/>
          <w:sz w:val="24"/>
          <w:szCs w:val="24"/>
        </w:rPr>
        <w:t xml:space="preserve">je u postupku stečaja ili likvidacije; </w:t>
      </w:r>
    </w:p>
    <w:p w:rsidR="007453FD" w:rsidRPr="006F781F" w:rsidRDefault="007453FD" w:rsidP="007453FD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>je zaključio ugovor ili sporazum sa drugim privrednim subjektom sa ciljem narušavanja tržišne konkurencije;</w:t>
      </w:r>
    </w:p>
    <w:p w:rsidR="007453FD" w:rsidRPr="006F781F" w:rsidRDefault="007453FD" w:rsidP="007453FD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 xml:space="preserve">ima neizvršenih ugovorenih obaveza ili značajnih ili trajnih nedostataka tokom izvršavanja zahtjeva iz prethodnog ugovora o javnoj nabavci, javno-privatnom partnerstvu ili koncesiji, čija je posljedica bila raskid ugovora, naknada štete ili druga odgovarajuća sankcija; </w:t>
      </w:r>
    </w:p>
    <w:p w:rsidR="007453FD" w:rsidRPr="006F781F" w:rsidRDefault="007453FD" w:rsidP="007453FD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 xml:space="preserve">je netačno prikazivao činjenice u vezi ispunjenosti uslova u postupku javne nabavke; </w:t>
      </w:r>
    </w:p>
    <w:p w:rsidR="007453FD" w:rsidRPr="006F781F" w:rsidRDefault="007453FD" w:rsidP="007453FD">
      <w:pPr>
        <w:spacing w:after="18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>je učinio teški profesionalni propust koji dovodi u pitanje njegov integritet, a koji učinjeni 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svojine.</w:t>
      </w:r>
    </w:p>
    <w:p w:rsidR="007453FD" w:rsidRPr="006F781F" w:rsidRDefault="007453FD" w:rsidP="007453FD">
      <w:pPr>
        <w:pStyle w:val="ListParagraph"/>
        <w:numPr>
          <w:ilvl w:val="0"/>
          <w:numId w:val="25"/>
        </w:numPr>
        <w:spacing w:after="24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>Da nije u postupku</w:t>
      </w:r>
      <w:r w:rsidRPr="006F781F">
        <w:rPr>
          <w:rFonts w:ascii="Arial" w:eastAsia="Times New Roman" w:hAnsi="Arial" w:cs="Arial"/>
          <w:sz w:val="24"/>
          <w:szCs w:val="24"/>
        </w:rPr>
        <w:t xml:space="preserve"> 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stečaja ili likvidacije,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privredni subjekat dokazuje dostavljanjem u ponudi uvjerenja, odnosno potvrde izdate od strane nadležnog organa da privredni subjekat nije u postupku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stečaja ili likvidacije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>. Taženi dokaz ne smiju biti stariji od dana objavljivanja ovog poziva za nadmetanje, a Komisija može po službenoj dužnosti izvršiti provjeru kod nadležnog organa u smislu da li je za privrednog subjekta do dana predviđenog za otvaranje prijava bilo nekih promjena u njihovoj evidenciji po pitanju stečaja ili likvidacije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 xml:space="preserve">.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TRAŽENI DOKAZ SE DOSTAVLJA U ORIGINALU ILI OVJERENOJ KOPIJI</w:t>
      </w:r>
      <w:r w:rsidRPr="006F781F">
        <w:rPr>
          <w:rFonts w:ascii="Arial" w:eastAsia="Times New Roman" w:hAnsi="Arial" w:cs="Arial"/>
          <w:sz w:val="24"/>
          <w:szCs w:val="24"/>
        </w:rPr>
        <w:t>.</w:t>
      </w:r>
    </w:p>
    <w:p w:rsidR="007453FD" w:rsidRPr="006F781F" w:rsidRDefault="007453FD" w:rsidP="007453FD">
      <w:pPr>
        <w:pStyle w:val="ListParagraph"/>
        <w:numPr>
          <w:ilvl w:val="0"/>
          <w:numId w:val="25"/>
        </w:numPr>
        <w:spacing w:after="24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i/>
          <w:sz w:val="24"/>
          <w:szCs w:val="24"/>
        </w:rPr>
        <w:t>Provjeru da nije zaključio ugovor ili sporazum sa drugim privrednim subjektom sa ciljem narušavanja tržišne konkurencije</w:t>
      </w:r>
      <w:r w:rsidRPr="006F781F">
        <w:rPr>
          <w:rFonts w:ascii="Arial" w:eastAsia="Times New Roman" w:hAnsi="Arial" w:cs="Arial"/>
          <w:sz w:val="24"/>
          <w:szCs w:val="24"/>
        </w:rPr>
        <w:t xml:space="preserve">, Komisija za sprovođenje postupka javne nabavke će izvršiti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po službenoj dužnosti uvidom u evidencije kod nadležnog organa za poslove zaštite konkurencije</w:t>
      </w:r>
      <w:r w:rsidRPr="006F781F">
        <w:rPr>
          <w:rFonts w:ascii="Arial" w:eastAsia="Times New Roman" w:hAnsi="Arial" w:cs="Arial"/>
          <w:sz w:val="24"/>
          <w:szCs w:val="24"/>
        </w:rPr>
        <w:t>.</w:t>
      </w:r>
    </w:p>
    <w:p w:rsidR="007453FD" w:rsidRPr="006F781F" w:rsidRDefault="007453FD" w:rsidP="007453FD">
      <w:pPr>
        <w:pStyle w:val="ListParagraph"/>
        <w:numPr>
          <w:ilvl w:val="0"/>
          <w:numId w:val="25"/>
        </w:numPr>
        <w:spacing w:after="24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Privredni subjekat je dužan da dostavi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 xml:space="preserve">original izjavu </w:t>
      </w:r>
      <w:r w:rsidR="00C50224">
        <w:rPr>
          <w:rFonts w:ascii="Arial" w:eastAsia="Times New Roman" w:hAnsi="Arial" w:cs="Arial"/>
          <w:b/>
          <w:sz w:val="24"/>
          <w:szCs w:val="24"/>
          <w:u w:val="single"/>
        </w:rPr>
        <w:t xml:space="preserve">(u slobodnoj formi), ovjerenu i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potpisanu od strane njegovog ovlašćenog lica</w:t>
      </w:r>
      <w:r w:rsidRPr="006F781F">
        <w:rPr>
          <w:rFonts w:ascii="Arial" w:eastAsia="Times New Roman" w:hAnsi="Arial" w:cs="Arial"/>
          <w:sz w:val="24"/>
          <w:szCs w:val="24"/>
        </w:rPr>
        <w:t xml:space="preserve">, kojom izjavljuje </w:t>
      </w:r>
      <w:r w:rsidRPr="006F781F">
        <w:rPr>
          <w:rFonts w:ascii="Arial" w:eastAsia="Times New Roman" w:hAnsi="Arial" w:cs="Arial"/>
          <w:i/>
          <w:sz w:val="24"/>
          <w:szCs w:val="24"/>
        </w:rPr>
        <w:t>da nema neizvršenih ugovorenih obaveza ili značajnih ili trajnih nedostataka tokom izvršavanja zahtjeva iz prethodnog ugovora o javnoj nabavci, javno-privatnom partnerstvu ili koncesiji, čija je posljedica bila raskid ugovora, naknada štete ili druga odgovarajuća sankcija</w:t>
      </w:r>
      <w:r w:rsidRPr="006F781F">
        <w:rPr>
          <w:rFonts w:ascii="Arial" w:eastAsia="Times New Roman" w:hAnsi="Arial" w:cs="Arial"/>
          <w:sz w:val="24"/>
          <w:szCs w:val="24"/>
        </w:rPr>
        <w:t>.</w:t>
      </w:r>
    </w:p>
    <w:p w:rsidR="007453FD" w:rsidRPr="006F781F" w:rsidRDefault="007453FD" w:rsidP="007453FD">
      <w:pPr>
        <w:pStyle w:val="ListParagraph"/>
        <w:numPr>
          <w:ilvl w:val="0"/>
          <w:numId w:val="25"/>
        </w:numPr>
        <w:spacing w:after="24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Privredni subjekat je dužan da dostavi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original izjavu (u slobodnoj formi), ovjerenu i potpisanu od strane njegovog ovlašćenog lica</w:t>
      </w:r>
      <w:r w:rsidRPr="006F781F">
        <w:rPr>
          <w:rFonts w:ascii="Arial" w:eastAsia="Times New Roman" w:hAnsi="Arial" w:cs="Arial"/>
          <w:sz w:val="24"/>
          <w:szCs w:val="24"/>
        </w:rPr>
        <w:t xml:space="preserve">, kojom izjavljuje </w:t>
      </w:r>
      <w:r w:rsidRPr="006F781F">
        <w:rPr>
          <w:rFonts w:ascii="Arial" w:eastAsia="Times New Roman" w:hAnsi="Arial" w:cs="Arial"/>
          <w:i/>
          <w:sz w:val="24"/>
          <w:szCs w:val="24"/>
        </w:rPr>
        <w:t>da nije netačno prikazivao činjenice u vezi ispunjenosti uslova u postupku javne nabavke.</w:t>
      </w:r>
    </w:p>
    <w:p w:rsidR="00AB5AC3" w:rsidRPr="006F781F" w:rsidRDefault="007453FD" w:rsidP="00AB5AC3">
      <w:pPr>
        <w:pStyle w:val="ListParagraph"/>
        <w:numPr>
          <w:ilvl w:val="0"/>
          <w:numId w:val="25"/>
        </w:numPr>
        <w:spacing w:after="24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lastRenderedPageBreak/>
        <w:t xml:space="preserve">Privredni subjekat je dužan da dostavi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original izjavu (u slobodnoj formi), ovjerenu i potpisanu od strane njegovog ovlašćenog lica</w:t>
      </w:r>
      <w:r w:rsidRPr="006F781F">
        <w:rPr>
          <w:rFonts w:ascii="Arial" w:eastAsia="Times New Roman" w:hAnsi="Arial" w:cs="Arial"/>
          <w:sz w:val="24"/>
          <w:szCs w:val="24"/>
        </w:rPr>
        <w:t xml:space="preserve">, </w:t>
      </w:r>
      <w:r w:rsidRPr="006F781F">
        <w:rPr>
          <w:rFonts w:ascii="Arial" w:eastAsia="Times New Roman" w:hAnsi="Arial" w:cs="Arial"/>
          <w:i/>
          <w:sz w:val="24"/>
          <w:szCs w:val="24"/>
        </w:rPr>
        <w:t>da nije učinio teški profesionalni propust koji dovodi u pitanje njegov integritet, a koji učinjeni 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</w:t>
      </w:r>
      <w:r w:rsidRPr="006F781F">
        <w:rPr>
          <w:rFonts w:ascii="Arial" w:eastAsia="Times New Roman" w:hAnsi="Arial" w:cs="Arial"/>
          <w:sz w:val="24"/>
          <w:szCs w:val="24"/>
        </w:rPr>
        <w:t>.</w:t>
      </w:r>
    </w:p>
    <w:p w:rsidR="00F914AA" w:rsidRPr="006F781F" w:rsidRDefault="00F914AA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1124A3" w:rsidP="001124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9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>6</w:t>
      </w:r>
      <w:r w:rsidR="00BE2903"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>.</w:t>
      </w:r>
      <w:r w:rsidR="00AF4F87"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Način, mjesto i vrijeme podnošenja prijava i otvaranja prijava 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</w:p>
    <w:p w:rsidR="00AF4F87" w:rsidRPr="00D63B41" w:rsidRDefault="00F86FBE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3B41">
        <w:rPr>
          <w:rFonts w:ascii="Arial" w:eastAsia="Times New Roman" w:hAnsi="Arial" w:cs="Arial"/>
          <w:color w:val="000000"/>
          <w:sz w:val="24"/>
          <w:szCs w:val="24"/>
        </w:rPr>
        <w:t xml:space="preserve">Prijave </w:t>
      </w:r>
      <w:r w:rsidR="00547432">
        <w:rPr>
          <w:rFonts w:ascii="Arial" w:eastAsia="Times New Roman" w:hAnsi="Arial" w:cs="Arial"/>
          <w:color w:val="000000"/>
          <w:sz w:val="24"/>
          <w:szCs w:val="24"/>
        </w:rPr>
        <w:t xml:space="preserve">se podnose preko ESJN-a </w:t>
      </w:r>
      <w:r w:rsidR="00AF4F87" w:rsidRPr="00D63B41">
        <w:rPr>
          <w:rFonts w:ascii="Arial" w:eastAsia="Times New Roman" w:hAnsi="Arial" w:cs="Arial"/>
          <w:color w:val="000000"/>
          <w:sz w:val="24"/>
          <w:szCs w:val="24"/>
        </w:rPr>
        <w:t xml:space="preserve">zaključno sa danom </w:t>
      </w:r>
      <w:r w:rsidR="00D63B41" w:rsidRPr="00547432">
        <w:rPr>
          <w:rFonts w:ascii="Arial" w:eastAsia="Times New Roman" w:hAnsi="Arial" w:cs="Arial"/>
          <w:b/>
          <w:color w:val="000000"/>
          <w:sz w:val="24"/>
          <w:szCs w:val="24"/>
        </w:rPr>
        <w:t>29</w:t>
      </w:r>
      <w:r w:rsidR="00216E45" w:rsidRPr="00547432">
        <w:rPr>
          <w:rFonts w:ascii="Arial" w:eastAsia="Times New Roman" w:hAnsi="Arial" w:cs="Arial"/>
          <w:b/>
          <w:color w:val="000000"/>
          <w:sz w:val="24"/>
          <w:szCs w:val="24"/>
        </w:rPr>
        <w:t>.0</w:t>
      </w:r>
      <w:r w:rsidR="00A76812" w:rsidRPr="00547432">
        <w:rPr>
          <w:rFonts w:ascii="Arial" w:eastAsia="Times New Roman" w:hAnsi="Arial" w:cs="Arial"/>
          <w:b/>
          <w:color w:val="000000"/>
          <w:sz w:val="24"/>
          <w:szCs w:val="24"/>
        </w:rPr>
        <w:t>4</w:t>
      </w:r>
      <w:r w:rsidR="00216E45" w:rsidRPr="00547432">
        <w:rPr>
          <w:rFonts w:ascii="Arial" w:eastAsia="Times New Roman" w:hAnsi="Arial" w:cs="Arial"/>
          <w:b/>
          <w:color w:val="000000"/>
          <w:sz w:val="24"/>
          <w:szCs w:val="24"/>
        </w:rPr>
        <w:t>.2021.</w:t>
      </w:r>
      <w:r w:rsidR="00AF4F87" w:rsidRPr="0054743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godine do </w:t>
      </w:r>
      <w:r w:rsidR="00216E45" w:rsidRPr="00547432">
        <w:rPr>
          <w:rFonts w:ascii="Arial" w:eastAsia="Times New Roman" w:hAnsi="Arial" w:cs="Arial"/>
          <w:b/>
          <w:color w:val="000000"/>
          <w:sz w:val="24"/>
          <w:szCs w:val="24"/>
        </w:rPr>
        <w:t>12:00</w:t>
      </w:r>
      <w:r w:rsidR="00AF4F87" w:rsidRPr="0054743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sati</w:t>
      </w:r>
      <w:r w:rsidR="00AF4F87" w:rsidRPr="00D63B41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AF4F87" w:rsidRPr="00D63B41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:rsidR="00AF4F87" w:rsidRPr="00D63B41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AF4F87" w:rsidRPr="00D63B41" w:rsidRDefault="00AF4F87" w:rsidP="00F914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3B41">
        <w:rPr>
          <w:rFonts w:ascii="Arial" w:eastAsia="Times New Roman" w:hAnsi="Arial" w:cs="Arial"/>
          <w:color w:val="000000"/>
          <w:sz w:val="24"/>
          <w:szCs w:val="24"/>
        </w:rPr>
        <w:t xml:space="preserve">Otvaranje prijava održaće se </w:t>
      </w:r>
      <w:proofErr w:type="gramStart"/>
      <w:r w:rsidRPr="00D63B41">
        <w:rPr>
          <w:rFonts w:ascii="Arial" w:eastAsia="Times New Roman" w:hAnsi="Arial" w:cs="Arial"/>
          <w:color w:val="000000"/>
          <w:sz w:val="24"/>
          <w:szCs w:val="24"/>
        </w:rPr>
        <w:t xml:space="preserve">dana  </w:t>
      </w:r>
      <w:r w:rsidR="00D63B41" w:rsidRPr="00D63B41">
        <w:rPr>
          <w:rFonts w:ascii="Arial" w:eastAsia="Times New Roman" w:hAnsi="Arial" w:cs="Arial"/>
          <w:color w:val="000000"/>
          <w:sz w:val="24"/>
          <w:szCs w:val="24"/>
        </w:rPr>
        <w:t>29</w:t>
      </w:r>
      <w:r w:rsidR="00685571" w:rsidRPr="00D63B41">
        <w:rPr>
          <w:rFonts w:ascii="Arial" w:eastAsia="Times New Roman" w:hAnsi="Arial" w:cs="Arial"/>
          <w:color w:val="000000"/>
          <w:sz w:val="24"/>
          <w:szCs w:val="24"/>
        </w:rPr>
        <w:t>.0</w:t>
      </w:r>
      <w:r w:rsidR="00A76812" w:rsidRPr="00D63B41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685571" w:rsidRPr="00D63B41">
        <w:rPr>
          <w:rFonts w:ascii="Arial" w:eastAsia="Times New Roman" w:hAnsi="Arial" w:cs="Arial"/>
          <w:color w:val="000000"/>
          <w:sz w:val="24"/>
          <w:szCs w:val="24"/>
        </w:rPr>
        <w:t>.2021.</w:t>
      </w:r>
      <w:proofErr w:type="gramEnd"/>
      <w:r w:rsidRPr="00D63B41">
        <w:rPr>
          <w:rFonts w:ascii="Arial" w:eastAsia="Times New Roman" w:hAnsi="Arial" w:cs="Arial"/>
          <w:color w:val="000000"/>
          <w:sz w:val="24"/>
          <w:szCs w:val="24"/>
        </w:rPr>
        <w:t xml:space="preserve"> godine u </w:t>
      </w:r>
      <w:r w:rsidR="00685571" w:rsidRPr="00D63B41">
        <w:rPr>
          <w:rFonts w:ascii="Arial" w:eastAsia="Times New Roman" w:hAnsi="Arial" w:cs="Arial"/>
          <w:color w:val="000000"/>
          <w:sz w:val="24"/>
          <w:szCs w:val="24"/>
        </w:rPr>
        <w:t>12:00</w:t>
      </w:r>
      <w:r w:rsidRPr="00D63B41">
        <w:rPr>
          <w:rFonts w:ascii="Arial" w:eastAsia="Times New Roman" w:hAnsi="Arial" w:cs="Arial"/>
          <w:color w:val="000000"/>
          <w:sz w:val="24"/>
          <w:szCs w:val="24"/>
        </w:rPr>
        <w:t xml:space="preserve"> sati. </w:t>
      </w:r>
    </w:p>
    <w:p w:rsidR="00F914AA" w:rsidRPr="006F781F" w:rsidRDefault="00F914AA" w:rsidP="00F914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</w:p>
    <w:p w:rsidR="00AF4F87" w:rsidRPr="006F781F" w:rsidRDefault="00BE2903" w:rsidP="001124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9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7. </w:t>
      </w:r>
      <w:r w:rsidR="00AF4F87"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Rok važenja prijave 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</w:p>
    <w:p w:rsidR="00AF4F87" w:rsidRPr="00802F11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02F11">
        <w:rPr>
          <w:rFonts w:ascii="Arial" w:eastAsia="Times New Roman" w:hAnsi="Arial" w:cs="Arial"/>
          <w:color w:val="000000"/>
          <w:sz w:val="24"/>
          <w:szCs w:val="24"/>
        </w:rPr>
        <w:t xml:space="preserve">Rok važenja prijave je </w:t>
      </w:r>
      <w:r w:rsidR="00170A64" w:rsidRPr="00802F11">
        <w:rPr>
          <w:rFonts w:ascii="Arial" w:eastAsia="Times New Roman" w:hAnsi="Arial" w:cs="Arial"/>
          <w:color w:val="000000"/>
          <w:sz w:val="24"/>
          <w:szCs w:val="24"/>
        </w:rPr>
        <w:t>120</w:t>
      </w:r>
      <w:r w:rsidRPr="00802F11">
        <w:rPr>
          <w:rFonts w:ascii="Arial" w:eastAsia="Times New Roman" w:hAnsi="Arial" w:cs="Arial"/>
          <w:color w:val="000000"/>
          <w:sz w:val="24"/>
          <w:szCs w:val="24"/>
        </w:rPr>
        <w:t xml:space="preserve"> dana od dana otvaranja prijava.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</w:p>
    <w:p w:rsidR="00AF4F87" w:rsidRPr="006F781F" w:rsidRDefault="00BE2903" w:rsidP="00BE2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9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8. </w:t>
      </w:r>
      <w:r w:rsidR="00AF4F87"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>Tajnost podataka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  <w:highlight w:val="yellow"/>
        </w:rPr>
        <w:t xml:space="preserve"> </w:t>
      </w:r>
    </w:p>
    <w:p w:rsidR="00AF4F87" w:rsidRPr="00802F11" w:rsidRDefault="00773538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02F11">
        <w:rPr>
          <w:rFonts w:ascii="Arial" w:eastAsia="Times New Roman" w:hAnsi="Arial" w:cs="Arial"/>
          <w:color w:val="000000"/>
          <w:sz w:val="24"/>
          <w:szCs w:val="24"/>
        </w:rPr>
        <w:t>Poziv za nadmetanje</w:t>
      </w:r>
      <w:r w:rsidR="00AF4F87" w:rsidRPr="00802F11">
        <w:rPr>
          <w:rFonts w:ascii="Arial" w:eastAsia="Times New Roman" w:hAnsi="Arial" w:cs="Arial"/>
          <w:color w:val="000000"/>
          <w:sz w:val="24"/>
          <w:szCs w:val="24"/>
        </w:rPr>
        <w:t xml:space="preserve"> sadrži tajne podatke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</w:p>
    <w:p w:rsidR="007C5019" w:rsidRPr="006F781F" w:rsidRDefault="007C5019" w:rsidP="007C5019">
      <w:pPr>
        <w:spacing w:after="2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9" w:name="_Toc43277361"/>
      <w:bookmarkStart w:id="10" w:name="_Toc43890401"/>
      <w:bookmarkStart w:id="11" w:name="_Toc44578459"/>
      <w:bookmarkStart w:id="12" w:name="_Toc62730570"/>
      <w:r w:rsidRPr="006F781F">
        <w:rPr>
          <w:rFonts w:ascii="Arial" w:eastAsia="Calibri" w:hAnsi="Arial" w:cs="Arial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AF4F87" w:rsidRPr="007E5459" w:rsidRDefault="007E5459" w:rsidP="007E54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9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9. </w:t>
      </w:r>
      <w:r w:rsidR="00AF4F87" w:rsidRPr="007E5459">
        <w:rPr>
          <w:rFonts w:ascii="Arial" w:eastAsia="Times New Roman" w:hAnsi="Arial" w:cs="Arial"/>
          <w:b/>
          <w:bCs/>
          <w:color w:val="000000"/>
          <w:sz w:val="24"/>
          <w:szCs w:val="24"/>
        </w:rPr>
        <w:t>KVALIFIKACIJA PODNOSILACA PRIJAV</w:t>
      </w:r>
      <w:bookmarkEnd w:id="9"/>
      <w:bookmarkEnd w:id="10"/>
      <w:bookmarkEnd w:id="11"/>
      <w:r w:rsidR="00AF4F87" w:rsidRPr="007E5459">
        <w:rPr>
          <w:rFonts w:ascii="Arial" w:eastAsia="Times New Roman" w:hAnsi="Arial" w:cs="Arial"/>
          <w:b/>
          <w:bCs/>
          <w:color w:val="000000"/>
          <w:sz w:val="24"/>
          <w:szCs w:val="24"/>
        </w:rPr>
        <w:t>A</w:t>
      </w:r>
      <w:bookmarkEnd w:id="12"/>
    </w:p>
    <w:p w:rsidR="008F4C41" w:rsidRDefault="008F4C41" w:rsidP="008F4C41">
      <w:pPr>
        <w:jc w:val="both"/>
        <w:rPr>
          <w:rFonts w:ascii="Arial" w:eastAsia="Times New Roman" w:hAnsi="Arial" w:cs="Arial"/>
          <w:szCs w:val="24"/>
        </w:rPr>
      </w:pPr>
    </w:p>
    <w:p w:rsidR="008F4C41" w:rsidRPr="008F4C41" w:rsidRDefault="008F4C41" w:rsidP="008F4C41">
      <w:pPr>
        <w:jc w:val="both"/>
        <w:rPr>
          <w:rFonts w:ascii="Arial" w:eastAsia="Times New Roman" w:hAnsi="Arial" w:cs="Arial"/>
          <w:sz w:val="24"/>
          <w:szCs w:val="24"/>
        </w:rPr>
      </w:pPr>
      <w:r w:rsidRPr="008F4C41">
        <w:rPr>
          <w:rFonts w:ascii="Arial" w:eastAsia="Times New Roman" w:hAnsi="Arial" w:cs="Arial"/>
          <w:sz w:val="24"/>
          <w:szCs w:val="24"/>
        </w:rPr>
        <w:t xml:space="preserve">Kvalifikacija podnosilaca prijava vrši se u odnosu na sljedeće </w:t>
      </w:r>
      <w:r w:rsidRPr="008F4C41">
        <w:rPr>
          <w:rFonts w:ascii="Arial" w:eastAsia="Times New Roman" w:hAnsi="Arial" w:cs="Arial"/>
          <w:b/>
          <w:sz w:val="24"/>
          <w:szCs w:val="24"/>
          <w:u w:val="single"/>
        </w:rPr>
        <w:t>uslove sposobnosti</w:t>
      </w:r>
      <w:r w:rsidRPr="008F4C41">
        <w:rPr>
          <w:rFonts w:ascii="Arial" w:eastAsia="Times New Roman" w:hAnsi="Arial" w:cs="Arial"/>
          <w:sz w:val="24"/>
          <w:szCs w:val="24"/>
        </w:rPr>
        <w:t>:</w:t>
      </w:r>
    </w:p>
    <w:p w:rsidR="00F16293" w:rsidRDefault="008F4C41" w:rsidP="008F4C41">
      <w:pPr>
        <w:pStyle w:val="ListParagraph"/>
        <w:numPr>
          <w:ilvl w:val="0"/>
          <w:numId w:val="37"/>
        </w:numPr>
        <w:spacing w:after="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 w:rsidRPr="008F4C41">
        <w:rPr>
          <w:rFonts w:ascii="Arial" w:eastAsia="Times New Roman" w:hAnsi="Arial" w:cs="Arial"/>
          <w:sz w:val="24"/>
          <w:szCs w:val="24"/>
        </w:rPr>
        <w:t>dokaza o registraciji u Centralnom registru privrednih subjekata ili drugom odgovarajućem registru, sa podacima o ovlašćenom licu privrednog subjekta</w:t>
      </w:r>
      <w:r w:rsidR="00F16293">
        <w:rPr>
          <w:rFonts w:ascii="Arial" w:eastAsia="Times New Roman" w:hAnsi="Arial" w:cs="Arial"/>
          <w:sz w:val="24"/>
          <w:szCs w:val="24"/>
        </w:rPr>
        <w:t>,</w:t>
      </w:r>
    </w:p>
    <w:p w:rsidR="008F4C41" w:rsidRPr="00624898" w:rsidRDefault="00F16293" w:rsidP="00624898">
      <w:pPr>
        <w:pStyle w:val="ListParagraph"/>
        <w:numPr>
          <w:ilvl w:val="0"/>
          <w:numId w:val="37"/>
        </w:numPr>
        <w:spacing w:after="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dokaza o posjedovanju </w:t>
      </w:r>
      <w:r>
        <w:rPr>
          <w:rFonts w:ascii="Arial" w:hAnsi="Arial" w:cs="Arial"/>
          <w:sz w:val="24"/>
          <w:szCs w:val="24"/>
        </w:rPr>
        <w:t>l</w:t>
      </w:r>
      <w:r w:rsidRPr="00F16293">
        <w:rPr>
          <w:rFonts w:ascii="Arial" w:hAnsi="Arial" w:cs="Arial"/>
          <w:sz w:val="24"/>
          <w:szCs w:val="24"/>
        </w:rPr>
        <w:t>icence za javni prevoz putnika u unutrašnjem ili međunarodnom drumskom prevozu izdatu od nadležnog organa</w:t>
      </w:r>
      <w:r w:rsidRPr="00F16293">
        <w:rPr>
          <w:rFonts w:ascii="Arial" w:hAnsi="Arial" w:cs="Arial"/>
          <w:sz w:val="24"/>
          <w:szCs w:val="24"/>
          <w:lang w:val="sr-Latn-CS"/>
        </w:rPr>
        <w:t xml:space="preserve">, </w:t>
      </w:r>
      <w:r w:rsidRPr="00F16293">
        <w:rPr>
          <w:rFonts w:ascii="Arial" w:hAnsi="Arial" w:cs="Arial"/>
          <w:sz w:val="24"/>
          <w:szCs w:val="24"/>
        </w:rPr>
        <w:t>odnosno licencu za javni prevoz putnika u unutrašnjem drumskom prevozu za partije 1, 2, 3 i 4 i licencu za javni prevoz putnika u međunarodnom drumskom prevozu za partiju 5</w:t>
      </w:r>
      <w:r w:rsidR="00624898">
        <w:rPr>
          <w:rFonts w:ascii="Arial" w:hAnsi="Arial" w:cs="Arial"/>
          <w:sz w:val="24"/>
          <w:szCs w:val="24"/>
        </w:rPr>
        <w:t xml:space="preserve"> </w:t>
      </w:r>
      <w:r w:rsidR="008F4C41" w:rsidRPr="00624898">
        <w:rPr>
          <w:rFonts w:ascii="Arial" w:eastAsia="Times New Roman" w:hAnsi="Arial" w:cs="Arial"/>
          <w:sz w:val="24"/>
          <w:szCs w:val="24"/>
        </w:rPr>
        <w:t>i</w:t>
      </w:r>
    </w:p>
    <w:p w:rsidR="008F4C41" w:rsidRDefault="0098485E" w:rsidP="008F4C41">
      <w:pPr>
        <w:pStyle w:val="ListParagraph"/>
        <w:numPr>
          <w:ilvl w:val="0"/>
          <w:numId w:val="37"/>
        </w:numPr>
        <w:spacing w:after="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 w:rsidRPr="001E23F9">
        <w:rPr>
          <w:rFonts w:ascii="Arial" w:hAnsi="Arial" w:cs="Arial"/>
          <w:sz w:val="24"/>
          <w:szCs w:val="24"/>
        </w:rPr>
        <w:t xml:space="preserve">Minimum </w:t>
      </w:r>
      <w:r w:rsidRPr="006F781F">
        <w:rPr>
          <w:rFonts w:ascii="Arial" w:hAnsi="Arial" w:cs="Arial"/>
          <w:sz w:val="24"/>
          <w:szCs w:val="24"/>
        </w:rPr>
        <w:t>mehanizacije, tehničke opreme i/ili druge kapacitete koji su potrebni za blagovremeno i kvalitetno izvršenje ugovora</w:t>
      </w:r>
      <w:r w:rsidR="008F4C41" w:rsidRPr="008F4C41">
        <w:rPr>
          <w:rFonts w:ascii="Arial" w:eastAsia="Times New Roman" w:hAnsi="Arial" w:cs="Arial"/>
          <w:sz w:val="24"/>
          <w:szCs w:val="24"/>
        </w:rPr>
        <w:t>.</w:t>
      </w:r>
    </w:p>
    <w:p w:rsidR="00A03297" w:rsidRDefault="00A03297" w:rsidP="00A032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03297" w:rsidRDefault="00A03297" w:rsidP="00A032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03297" w:rsidRPr="00A03297" w:rsidRDefault="00A03297" w:rsidP="00A032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2331E" w:rsidRPr="006F781F" w:rsidRDefault="0012331E" w:rsidP="00BA2F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BE2903" w:rsidP="00BE29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90"/>
        <w:outlineLvl w:val="0"/>
        <w:rPr>
          <w:rFonts w:ascii="Arial" w:eastAsia="Times New Roman" w:hAnsi="Arial" w:cs="Arial"/>
          <w:b/>
          <w:bCs/>
          <w:i/>
          <w:sz w:val="24"/>
          <w:szCs w:val="24"/>
          <w:lang w:val="sr-Cyrl-CS"/>
        </w:rPr>
      </w:pPr>
      <w:bookmarkStart w:id="13" w:name="_Toc43277362"/>
      <w:bookmarkStart w:id="14" w:name="_Toc43890402"/>
      <w:bookmarkStart w:id="15" w:name="_Toc44578460"/>
      <w:bookmarkStart w:id="16" w:name="_Toc62730571"/>
      <w:r w:rsidRPr="006F781F">
        <w:rPr>
          <w:rFonts w:ascii="Arial" w:eastAsia="Times New Roman" w:hAnsi="Arial" w:cs="Arial"/>
          <w:b/>
          <w:bCs/>
          <w:sz w:val="24"/>
          <w:szCs w:val="24"/>
          <w:lang w:val="bs-Latn-BA"/>
        </w:rPr>
        <w:lastRenderedPageBreak/>
        <w:t>10</w:t>
      </w:r>
      <w:r w:rsidR="007D1841" w:rsidRPr="006F781F">
        <w:rPr>
          <w:rFonts w:ascii="Arial" w:eastAsia="Times New Roman" w:hAnsi="Arial" w:cs="Arial"/>
          <w:b/>
          <w:bCs/>
          <w:sz w:val="24"/>
          <w:szCs w:val="24"/>
          <w:lang w:val="bs-Latn-BA"/>
        </w:rPr>
        <w:t>.</w:t>
      </w:r>
      <w:r w:rsidR="00AF4F87" w:rsidRPr="006F781F">
        <w:rPr>
          <w:rFonts w:ascii="Arial" w:eastAsia="Times New Roman" w:hAnsi="Arial" w:cs="Arial"/>
          <w:b/>
          <w:bCs/>
          <w:sz w:val="24"/>
          <w:szCs w:val="24"/>
          <w:lang w:val="bs-Latn-BA"/>
        </w:rPr>
        <w:t xml:space="preserve"> </w:t>
      </w:r>
      <w:r w:rsidR="00AF4F87" w:rsidRPr="006F781F">
        <w:rPr>
          <w:rFonts w:ascii="Arial" w:eastAsia="Times New Roman" w:hAnsi="Arial" w:cs="Arial"/>
          <w:b/>
          <w:bCs/>
          <w:sz w:val="24"/>
          <w:szCs w:val="24"/>
          <w:lang w:val="sr-Cyrl-CS"/>
        </w:rPr>
        <w:t>OGRANIČENJE BROJA KVALIFIKOVANIH KANDIDATA</w:t>
      </w:r>
      <w:r w:rsidR="00AF4F87" w:rsidRPr="006F781F">
        <w:rPr>
          <w:rFonts w:ascii="Arial" w:eastAsia="Times New Roman" w:hAnsi="Arial" w:cs="Arial"/>
          <w:b/>
          <w:bCs/>
          <w:sz w:val="24"/>
          <w:szCs w:val="24"/>
          <w:vertAlign w:val="superscript"/>
          <w:lang w:val="sr-Cyrl-CS"/>
        </w:rPr>
        <w:footnoteReference w:id="7"/>
      </w:r>
      <w:bookmarkEnd w:id="13"/>
      <w:bookmarkEnd w:id="14"/>
      <w:bookmarkEnd w:id="15"/>
      <w:bookmarkEnd w:id="16"/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E12698" w:rsidRPr="006F781F" w:rsidRDefault="00E12698" w:rsidP="00E12698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U predmetnom postupku bezbjednosne nabavke Naručilac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neće primjenivati</w:t>
      </w:r>
      <w:r w:rsidRPr="006F781F">
        <w:rPr>
          <w:rFonts w:ascii="Arial" w:eastAsia="Times New Roman" w:hAnsi="Arial" w:cs="Arial"/>
          <w:sz w:val="24"/>
          <w:szCs w:val="24"/>
        </w:rPr>
        <w:t xml:space="preserve"> mogućnost ograničavanja broja kvalifikovanih kandidata.</w:t>
      </w:r>
    </w:p>
    <w:p w:rsidR="00245462" w:rsidRPr="006F781F" w:rsidRDefault="00245462" w:rsidP="002454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7D1841" w:rsidP="007D18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90"/>
        <w:outlineLvl w:val="0"/>
        <w:rPr>
          <w:rFonts w:ascii="Arial" w:eastAsia="Times New Roman" w:hAnsi="Arial" w:cs="Arial"/>
          <w:b/>
          <w:bCs/>
          <w:sz w:val="24"/>
          <w:szCs w:val="24"/>
          <w:lang w:val="bs-Latn-BA"/>
        </w:rPr>
      </w:pPr>
      <w:bookmarkStart w:id="17" w:name="_Toc44578461"/>
      <w:bookmarkStart w:id="18" w:name="_Toc62730572"/>
      <w:r w:rsidRPr="006F781F">
        <w:rPr>
          <w:rFonts w:ascii="Arial" w:eastAsia="Times New Roman" w:hAnsi="Arial" w:cs="Arial"/>
          <w:b/>
          <w:bCs/>
          <w:sz w:val="24"/>
          <w:szCs w:val="24"/>
          <w:lang w:val="bs-Latn-BA"/>
        </w:rPr>
        <w:t xml:space="preserve">11. </w:t>
      </w:r>
      <w:r w:rsidR="00AF4F87" w:rsidRPr="006F781F">
        <w:rPr>
          <w:rFonts w:ascii="Arial" w:eastAsia="Times New Roman" w:hAnsi="Arial" w:cs="Arial"/>
          <w:b/>
          <w:bCs/>
          <w:sz w:val="24"/>
          <w:szCs w:val="24"/>
          <w:lang w:val="bs-Latn-BA"/>
        </w:rPr>
        <w:t>UPUTSTVO ZA SAČINJAVANJE PRIJAVE</w:t>
      </w:r>
      <w:bookmarkEnd w:id="17"/>
      <w:bookmarkEnd w:id="18"/>
      <w:r w:rsidR="00AF4F87" w:rsidRPr="006F781F">
        <w:rPr>
          <w:rFonts w:ascii="Arial" w:eastAsia="Times New Roman" w:hAnsi="Arial" w:cs="Arial"/>
          <w:b/>
          <w:bCs/>
          <w:sz w:val="24"/>
          <w:szCs w:val="24"/>
          <w:lang w:val="bs-Latn-BA"/>
        </w:rPr>
        <w:t xml:space="preserve"> </w:t>
      </w: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48CE" w:rsidRPr="006F781F" w:rsidRDefault="00473F12" w:rsidP="00DB48CE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Prijava</w:t>
      </w:r>
      <w:r w:rsidR="00AF4F87" w:rsidRPr="006F781F">
        <w:rPr>
          <w:rFonts w:ascii="Arial" w:eastAsia="Times New Roman" w:hAnsi="Arial" w:cs="Arial"/>
          <w:sz w:val="24"/>
          <w:szCs w:val="24"/>
        </w:rPr>
        <w:t xml:space="preserve"> se sačinjava u ESJN u skladu sa </w:t>
      </w:r>
      <w:r w:rsidRPr="006F781F">
        <w:rPr>
          <w:rFonts w:ascii="Arial" w:eastAsia="Times New Roman" w:hAnsi="Arial" w:cs="Arial"/>
          <w:sz w:val="24"/>
          <w:szCs w:val="24"/>
        </w:rPr>
        <w:t>pozivom za nadmetanje</w:t>
      </w:r>
      <w:r w:rsidR="00AF4F87" w:rsidRPr="006F781F">
        <w:rPr>
          <w:rFonts w:ascii="Arial" w:eastAsia="Times New Roman" w:hAnsi="Arial" w:cs="Arial"/>
          <w:sz w:val="24"/>
          <w:szCs w:val="24"/>
        </w:rPr>
        <w:t xml:space="preserve"> i važećim Pravilnikom o sadržaju </w:t>
      </w:r>
      <w:r w:rsidR="00DB48CE" w:rsidRPr="006F781F">
        <w:rPr>
          <w:rFonts w:ascii="Arial" w:eastAsia="Times New Roman" w:hAnsi="Arial" w:cs="Arial"/>
          <w:sz w:val="24"/>
          <w:szCs w:val="24"/>
        </w:rPr>
        <w:t>ponude</w:t>
      </w:r>
      <w:r w:rsidR="00AF4F87" w:rsidRPr="006F781F">
        <w:rPr>
          <w:rFonts w:ascii="Arial" w:eastAsia="Times New Roman" w:hAnsi="Arial" w:cs="Arial"/>
          <w:sz w:val="24"/>
          <w:szCs w:val="24"/>
        </w:rPr>
        <w:t xml:space="preserve"> i uputstvu za sačinjavanje i podnošenje ponude</w:t>
      </w:r>
      <w:r w:rsidR="00DB48CE" w:rsidRPr="006F781F">
        <w:rPr>
          <w:rFonts w:ascii="Arial" w:eastAsia="Times New Roman" w:hAnsi="Arial" w:cs="Arial"/>
          <w:sz w:val="24"/>
          <w:szCs w:val="24"/>
        </w:rPr>
        <w:t xml:space="preserve"> („Službeni list Crne </w:t>
      </w:r>
      <w:proofErr w:type="gramStart"/>
      <w:r w:rsidR="00DB48CE" w:rsidRPr="006F781F">
        <w:rPr>
          <w:rFonts w:ascii="Arial" w:eastAsia="Times New Roman" w:hAnsi="Arial" w:cs="Arial"/>
          <w:sz w:val="24"/>
          <w:szCs w:val="24"/>
        </w:rPr>
        <w:t>Gore“</w:t>
      </w:r>
      <w:proofErr w:type="gramEnd"/>
      <w:r w:rsidR="00DB48CE" w:rsidRPr="006F781F">
        <w:rPr>
          <w:rFonts w:ascii="Arial" w:eastAsia="Times New Roman" w:hAnsi="Arial" w:cs="Arial"/>
          <w:sz w:val="24"/>
          <w:szCs w:val="24"/>
        </w:rPr>
        <w:t xml:space="preserve">, broj 71/20 i 9/21). </w:t>
      </w:r>
    </w:p>
    <w:p w:rsidR="00BE3CD1" w:rsidRPr="006F781F" w:rsidRDefault="00BE3CD1" w:rsidP="00BE3CD1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Dio prijave </w:t>
      </w:r>
      <w:bookmarkStart w:id="19" w:name="_Hlk66970871"/>
      <w:r w:rsidRPr="006F781F">
        <w:rPr>
          <w:rFonts w:ascii="Arial" w:eastAsia="Times New Roman" w:hAnsi="Arial" w:cs="Arial"/>
          <w:sz w:val="24"/>
          <w:szCs w:val="24"/>
        </w:rPr>
        <w:t xml:space="preserve">koje se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ne dostavlja preko ESJN-a</w:t>
      </w:r>
      <w:bookmarkEnd w:id="19"/>
      <w:r w:rsidRPr="006F781F">
        <w:rPr>
          <w:rFonts w:ascii="Arial" w:eastAsia="Times New Roman" w:hAnsi="Arial" w:cs="Arial"/>
          <w:sz w:val="24"/>
          <w:szCs w:val="24"/>
        </w:rPr>
        <w:t>, a odnosi se na:</w:t>
      </w:r>
    </w:p>
    <w:p w:rsidR="00BE3CD1" w:rsidRPr="006F781F" w:rsidRDefault="00BE3CD1" w:rsidP="00BE3CD1">
      <w:pPr>
        <w:pStyle w:val="ListParagraph"/>
        <w:numPr>
          <w:ilvl w:val="0"/>
          <w:numId w:val="23"/>
        </w:numPr>
        <w:spacing w:after="24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ispunjenost uslova za učešće u predmetnom postupku bezbjednosne nabavke, </w:t>
      </w:r>
    </w:p>
    <w:p w:rsidR="00BE3CD1" w:rsidRPr="006F781F" w:rsidRDefault="00BE3CD1" w:rsidP="00BE3CD1">
      <w:pPr>
        <w:pStyle w:val="ListParagraph"/>
        <w:numPr>
          <w:ilvl w:val="0"/>
          <w:numId w:val="23"/>
        </w:numPr>
        <w:spacing w:after="24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nepostojanje posebnih osnova za isključenje i </w:t>
      </w:r>
    </w:p>
    <w:p w:rsidR="00BE3CD1" w:rsidRDefault="00BE3CD1" w:rsidP="00BE3CD1">
      <w:pPr>
        <w:pStyle w:val="ListParagraph"/>
        <w:numPr>
          <w:ilvl w:val="0"/>
          <w:numId w:val="23"/>
        </w:numPr>
        <w:spacing w:after="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izjavu ovlašćenog lica privrednog subjekta o nepostojanju sukoba interesa, </w:t>
      </w:r>
    </w:p>
    <w:p w:rsidR="002146AD" w:rsidRPr="006F781F" w:rsidRDefault="002146AD" w:rsidP="002146AD">
      <w:pPr>
        <w:pStyle w:val="ListParagraph"/>
        <w:spacing w:after="0" w:line="240" w:lineRule="auto"/>
        <w:ind w:left="340"/>
        <w:jc w:val="both"/>
        <w:rPr>
          <w:rFonts w:ascii="Arial" w:eastAsia="Times New Roman" w:hAnsi="Arial" w:cs="Arial"/>
          <w:sz w:val="24"/>
          <w:szCs w:val="24"/>
        </w:rPr>
      </w:pPr>
    </w:p>
    <w:p w:rsidR="00BE3CD1" w:rsidRPr="006F781F" w:rsidRDefault="00BE3CD1" w:rsidP="00BE3CD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dostavlja</w:t>
      </w:r>
      <w:r w:rsidR="00723268">
        <w:rPr>
          <w:rFonts w:ascii="Arial" w:eastAsia="Times New Roman" w:hAnsi="Arial" w:cs="Arial"/>
          <w:b/>
          <w:sz w:val="24"/>
          <w:szCs w:val="24"/>
          <w:u w:val="single"/>
        </w:rPr>
        <w:t>ju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 xml:space="preserve"> se u zatvorenom omotu (koverat ili slično)</w:t>
      </w:r>
      <w:r w:rsidRPr="006F781F">
        <w:rPr>
          <w:rFonts w:ascii="Arial" w:eastAsia="Times New Roman" w:hAnsi="Arial" w:cs="Arial"/>
          <w:sz w:val="24"/>
          <w:szCs w:val="24"/>
        </w:rPr>
        <w:t>.</w:t>
      </w:r>
    </w:p>
    <w:p w:rsidR="00175EDD" w:rsidRPr="006F781F" w:rsidRDefault="00175EDD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27DCB" w:rsidRPr="006F781F" w:rsidRDefault="00127DCB" w:rsidP="00127DCB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Dokumenta koja se ne dostavljaju preko ESJN-a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moraju biti u originalu ili ovjerenoj kopiji</w:t>
      </w:r>
      <w:r w:rsidRPr="006F781F">
        <w:rPr>
          <w:rFonts w:ascii="Arial" w:eastAsia="Times New Roman" w:hAnsi="Arial" w:cs="Arial"/>
          <w:sz w:val="24"/>
          <w:szCs w:val="24"/>
        </w:rPr>
        <w:t xml:space="preserve">. Prilikom predaje dokumenata Naručiocu,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podnosi se specifikacija dostavljenih dokumenata (lista koja predstavlja popis svih dostavljenih dokumenta) sa brojem i datumom izdavanja istih (ukoliko postoje)</w:t>
      </w:r>
      <w:r w:rsidRPr="006F781F">
        <w:rPr>
          <w:rFonts w:ascii="Arial" w:eastAsia="Times New Roman" w:hAnsi="Arial" w:cs="Arial"/>
          <w:sz w:val="24"/>
          <w:szCs w:val="24"/>
        </w:rPr>
        <w:t xml:space="preserve">. Specifikacija dostavljenih dokumenata mora biti potpisana i ovjerena od strane ovlašćenog lica privrednog subjekta i dostavlja se u dva primjerka (jedan se vraća podnosiocu prijave, a drugi ostaje u spisu predmeta kod Naručioca). </w:t>
      </w:r>
    </w:p>
    <w:p w:rsidR="00127DCB" w:rsidRPr="006F781F" w:rsidRDefault="00127DCB" w:rsidP="00127DCB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Nakon utvrđivanja da dostavljena specifikacija dokumenata sadrži svu navedenu dokumentaciju,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lice ovlašćeno za prijem iste potpisuje se na istu</w:t>
      </w:r>
      <w:r w:rsidRPr="006F781F">
        <w:rPr>
          <w:rFonts w:ascii="Arial" w:eastAsia="Times New Roman" w:hAnsi="Arial" w:cs="Arial"/>
          <w:sz w:val="24"/>
          <w:szCs w:val="24"/>
        </w:rPr>
        <w:t xml:space="preserve"> (</w:t>
      </w:r>
      <w:r w:rsidRPr="006F781F">
        <w:rPr>
          <w:rFonts w:ascii="Arial" w:eastAsia="Times New Roman" w:hAnsi="Arial" w:cs="Arial"/>
          <w:i/>
          <w:sz w:val="24"/>
          <w:szCs w:val="24"/>
        </w:rPr>
        <w:t>primjerak za podnosioca prijave i na primjerku za Naručioca</w:t>
      </w:r>
      <w:r w:rsidRPr="006F781F">
        <w:rPr>
          <w:rFonts w:ascii="Arial" w:eastAsia="Times New Roman" w:hAnsi="Arial" w:cs="Arial"/>
          <w:sz w:val="24"/>
          <w:szCs w:val="24"/>
        </w:rPr>
        <w:t xml:space="preserve">). Ukoliko se utvrdi da specifikacija dostavljene dokumentacije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sadrži dokumenta koja nisu dostavljena</w:t>
      </w:r>
      <w:r w:rsidRPr="006F781F">
        <w:rPr>
          <w:rFonts w:ascii="Arial" w:eastAsia="Times New Roman" w:hAnsi="Arial" w:cs="Arial"/>
          <w:sz w:val="24"/>
          <w:szCs w:val="24"/>
        </w:rPr>
        <w:t xml:space="preserve">,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odnosno da ista ne sadrži dostavljena dokumenta</w:t>
      </w:r>
      <w:r w:rsidRPr="006F781F">
        <w:rPr>
          <w:rFonts w:ascii="Arial" w:eastAsia="Times New Roman" w:hAnsi="Arial" w:cs="Arial"/>
          <w:sz w:val="24"/>
          <w:szCs w:val="24"/>
        </w:rPr>
        <w:t>, Naručilac će to zabilježiti na primjerku specifikacije za podnosioca prijave i na svom primjerku i u postupku pregleda, ocjene i vrednovanja ponuda postupiti u skladu sa članom 134 stav 3 ZJN.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F4F87" w:rsidRPr="00861BEF" w:rsidRDefault="00AF4F87" w:rsidP="00861BEF">
      <w:pPr>
        <w:pStyle w:val="ListParagraph"/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20" w:name="_Toc44578462"/>
      <w:bookmarkStart w:id="21" w:name="_Toc62730573"/>
      <w:r w:rsidRPr="00861BEF">
        <w:rPr>
          <w:rFonts w:ascii="Arial" w:eastAsia="Times New Roman" w:hAnsi="Arial" w:cs="Arial"/>
          <w:b/>
          <w:bCs/>
          <w:sz w:val="24"/>
          <w:szCs w:val="24"/>
        </w:rPr>
        <w:t xml:space="preserve">ZAHTJEV ZA POJAŠNJENJE ILI IZMJENU I DOPUNU </w:t>
      </w:r>
      <w:bookmarkEnd w:id="20"/>
      <w:bookmarkEnd w:id="21"/>
      <w:r w:rsidR="00861966" w:rsidRPr="00861BEF">
        <w:rPr>
          <w:rFonts w:ascii="Arial" w:eastAsia="Times New Roman" w:hAnsi="Arial" w:cs="Arial"/>
          <w:b/>
          <w:bCs/>
          <w:sz w:val="24"/>
          <w:szCs w:val="24"/>
        </w:rPr>
        <w:t>POZIVA ZA NADMETANJE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32076" w:rsidRPr="006F781F" w:rsidRDefault="00232076" w:rsidP="002320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U skladu sa tačkom 15 Priloga 1 Uredbe o listi vojne opreme i proizvoda, postupku i načinu sprovođenja javnih nabavki u oblasti odbrane i bezbjednos</w:t>
      </w:r>
      <w:r w:rsidR="00C01239" w:rsidRPr="006F781F">
        <w:rPr>
          <w:rFonts w:ascii="Arial" w:eastAsia="Times New Roman" w:hAnsi="Arial" w:cs="Arial"/>
          <w:sz w:val="24"/>
          <w:szCs w:val="24"/>
        </w:rPr>
        <w:t xml:space="preserve">ti („Sl. list. Crne </w:t>
      </w:r>
      <w:proofErr w:type="gramStart"/>
      <w:r w:rsidR="00C01239" w:rsidRPr="006F781F">
        <w:rPr>
          <w:rFonts w:ascii="Arial" w:eastAsia="Times New Roman" w:hAnsi="Arial" w:cs="Arial"/>
          <w:sz w:val="24"/>
          <w:szCs w:val="24"/>
        </w:rPr>
        <w:t>Gore“</w:t>
      </w:r>
      <w:proofErr w:type="gramEnd"/>
      <w:r w:rsidR="00C01239" w:rsidRPr="006F781F">
        <w:rPr>
          <w:rFonts w:ascii="Arial" w:eastAsia="Times New Roman" w:hAnsi="Arial" w:cs="Arial"/>
          <w:sz w:val="24"/>
          <w:szCs w:val="24"/>
        </w:rPr>
        <w:t xml:space="preserve">, br. </w:t>
      </w:r>
      <w:r w:rsidRPr="006F781F">
        <w:rPr>
          <w:rFonts w:ascii="Arial" w:eastAsia="Times New Roman" w:hAnsi="Arial" w:cs="Arial"/>
          <w:sz w:val="24"/>
          <w:szCs w:val="24"/>
        </w:rPr>
        <w:t xml:space="preserve">76/20) privredni subjekat ima pravo da zahtijeva od naručioca pojašnjenje poziva za </w:t>
      </w:r>
      <w:r w:rsidRPr="006F781F">
        <w:rPr>
          <w:rFonts w:ascii="Arial" w:eastAsia="Times New Roman" w:hAnsi="Arial" w:cs="Arial"/>
          <w:sz w:val="24"/>
          <w:szCs w:val="24"/>
        </w:rPr>
        <w:lastRenderedPageBreak/>
        <w:t xml:space="preserve">nadmetanje u prvoj fazi postupka,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u roku od tri dana</w:t>
      </w:r>
      <w:r w:rsidRPr="006F781F">
        <w:rPr>
          <w:rFonts w:ascii="Arial" w:eastAsia="Times New Roman" w:hAnsi="Arial" w:cs="Arial"/>
          <w:sz w:val="24"/>
          <w:szCs w:val="24"/>
        </w:rPr>
        <w:t xml:space="preserve">, od dana objavljivanja poziva za nadmetanje. </w:t>
      </w:r>
    </w:p>
    <w:p w:rsidR="00232076" w:rsidRPr="006F781F" w:rsidRDefault="00232076" w:rsidP="002320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C86AD7" w:rsidRPr="006F781F" w:rsidRDefault="00C86AD7" w:rsidP="00C86AD7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Naručilac je dužan da pojašnjenje Poziva za nadmetanje, zavisno od vrste postupka javne nabavke, objavi na ESJN i dostavi podnosiocu zahtjeva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u roku od tri dana</w:t>
      </w:r>
      <w:r w:rsidRPr="006F781F">
        <w:rPr>
          <w:rFonts w:ascii="Arial" w:eastAsia="Times New Roman" w:hAnsi="Arial" w:cs="Arial"/>
          <w:sz w:val="24"/>
          <w:szCs w:val="24"/>
        </w:rPr>
        <w:t xml:space="preserve">, </w:t>
      </w:r>
      <w:r w:rsidRPr="006F781F">
        <w:rPr>
          <w:rFonts w:ascii="Arial" w:eastAsia="Times New Roman" w:hAnsi="Arial" w:cs="Arial"/>
          <w:i/>
          <w:sz w:val="24"/>
          <w:szCs w:val="24"/>
        </w:rPr>
        <w:t>od dana prijema zahtjeva</w:t>
      </w:r>
      <w:r w:rsidRPr="006F781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C86AD7" w:rsidRPr="006F781F" w:rsidRDefault="00C86AD7" w:rsidP="00C86AD7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Naručilac može da izvrši izmjene i/ili dopune Poziva za nadmetanje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najkasnije tri dana</w:t>
      </w:r>
      <w:r w:rsidRPr="006F781F">
        <w:rPr>
          <w:rFonts w:ascii="Arial" w:eastAsia="Times New Roman" w:hAnsi="Arial" w:cs="Arial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i/>
          <w:sz w:val="24"/>
          <w:szCs w:val="24"/>
        </w:rPr>
        <w:t>prije isteka roka za dostavljanje prijava</w:t>
      </w:r>
      <w:r w:rsidRPr="006F781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C86AD7" w:rsidRPr="006F781F" w:rsidRDefault="00C86AD7" w:rsidP="00C86AD7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Ukoliko Naručilac vrši izmjene i/ili dopune poziva u roku kraćem od roka iz stava 3 ove tačke, dužan je da produži rok za podnošenje prijava tako da od dana objavljivanja izmjena i/ili dopuna Poziva za nadmetanje, </w:t>
      </w:r>
      <w:r w:rsidRPr="006F781F">
        <w:rPr>
          <w:rFonts w:ascii="Arial" w:eastAsia="Times New Roman" w:hAnsi="Arial" w:cs="Arial"/>
          <w:i/>
          <w:sz w:val="24"/>
          <w:szCs w:val="24"/>
        </w:rPr>
        <w:t>do isteka roka za podnošenje prijava</w:t>
      </w:r>
      <w:r w:rsidRPr="006F781F">
        <w:rPr>
          <w:rFonts w:ascii="Arial" w:eastAsia="Times New Roman" w:hAnsi="Arial" w:cs="Arial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ne može biti manje od tri dana</w:t>
      </w:r>
      <w:r w:rsidRPr="006F781F">
        <w:rPr>
          <w:rFonts w:ascii="Arial" w:eastAsia="Times New Roman" w:hAnsi="Arial" w:cs="Arial"/>
          <w:sz w:val="24"/>
          <w:szCs w:val="24"/>
        </w:rPr>
        <w:t>.</w:t>
      </w:r>
    </w:p>
    <w:p w:rsidR="00232076" w:rsidRPr="006F781F" w:rsidRDefault="00232076" w:rsidP="002320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55D6C" w:rsidRDefault="00AF4F87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Zahtjev </w:t>
      </w:r>
      <w:r w:rsidR="00C01239" w:rsidRPr="006F781F">
        <w:rPr>
          <w:rFonts w:ascii="Arial" w:eastAsia="Times New Roman" w:hAnsi="Arial" w:cs="Arial"/>
          <w:sz w:val="24"/>
          <w:szCs w:val="24"/>
        </w:rPr>
        <w:t xml:space="preserve">za pojašnjenje poziva za nadmetanje </w:t>
      </w:r>
      <w:r w:rsidR="00DC16DE" w:rsidRPr="006F781F">
        <w:rPr>
          <w:rFonts w:ascii="Arial" w:eastAsia="Times New Roman" w:hAnsi="Arial" w:cs="Arial"/>
          <w:sz w:val="24"/>
          <w:szCs w:val="24"/>
        </w:rPr>
        <w:t xml:space="preserve">se podnosi isključivo </w:t>
      </w:r>
      <w:r w:rsidRPr="006F781F">
        <w:rPr>
          <w:rFonts w:ascii="Arial" w:eastAsia="Times New Roman" w:hAnsi="Arial" w:cs="Arial"/>
          <w:sz w:val="24"/>
          <w:szCs w:val="24"/>
        </w:rPr>
        <w:t>putem ESJN-a.</w:t>
      </w:r>
    </w:p>
    <w:p w:rsidR="004775DF" w:rsidRDefault="004775DF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</w:p>
    <w:p w:rsidR="004775DF" w:rsidRDefault="004775DF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</w:p>
    <w:p w:rsidR="004775DF" w:rsidRDefault="004775DF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</w:p>
    <w:p w:rsidR="004775DF" w:rsidRDefault="004775DF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</w:p>
    <w:p w:rsidR="004775DF" w:rsidRDefault="004775DF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</w:p>
    <w:p w:rsidR="004775DF" w:rsidRDefault="004775DF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</w:p>
    <w:p w:rsidR="004775DF" w:rsidRDefault="004775DF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</w:p>
    <w:p w:rsidR="004775DF" w:rsidRDefault="004775DF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</w:p>
    <w:p w:rsidR="004775DF" w:rsidRDefault="004775DF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</w:p>
    <w:p w:rsidR="004775DF" w:rsidRDefault="004775DF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</w:p>
    <w:p w:rsidR="004775DF" w:rsidRDefault="004775DF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</w:p>
    <w:p w:rsidR="004775DF" w:rsidRDefault="004775DF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</w:p>
    <w:p w:rsidR="004775DF" w:rsidRDefault="004775DF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</w:p>
    <w:p w:rsidR="00BE4631" w:rsidRPr="006F781F" w:rsidRDefault="00BE4631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861BEF" w:rsidRDefault="00AF4F87" w:rsidP="00861BEF">
      <w:pPr>
        <w:pStyle w:val="ListParagraph"/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22" w:name="_Toc44578463"/>
      <w:bookmarkStart w:id="23" w:name="_Toc62730574"/>
      <w:r w:rsidRPr="00861BEF">
        <w:rPr>
          <w:rFonts w:ascii="Arial" w:eastAsia="Times New Roman" w:hAnsi="Arial" w:cs="Arial"/>
          <w:b/>
          <w:bCs/>
          <w:sz w:val="24"/>
          <w:szCs w:val="24"/>
        </w:rPr>
        <w:lastRenderedPageBreak/>
        <w:t>IZJAVA NARUČIOCA O NEPOSTOJANJU SUKOBA INTERESA</w:t>
      </w:r>
      <w:bookmarkEnd w:id="22"/>
      <w:bookmarkEnd w:id="23"/>
    </w:p>
    <w:p w:rsidR="00AF4F87" w:rsidRPr="006F781F" w:rsidRDefault="00AF4F87" w:rsidP="00AF4F8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FB6068" w:rsidRPr="006F781F" w:rsidRDefault="00FB6068" w:rsidP="00FB606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pl-PL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  <w:u w:val="single"/>
          <w:lang w:val="pl-PL"/>
        </w:rPr>
        <w:t>MINISTARSTVO ODBRANE</w:t>
      </w:r>
    </w:p>
    <w:p w:rsidR="00FB6068" w:rsidRPr="006F781F" w:rsidRDefault="00FB6068" w:rsidP="00FB6068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it-IT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>Broj:</w:t>
      </w:r>
      <w:r w:rsidRPr="006F781F">
        <w:rPr>
          <w:rFonts w:ascii="Arial" w:eastAsia="Times New Roman" w:hAnsi="Arial" w:cs="Arial"/>
          <w:b/>
          <w:color w:val="000000" w:themeColor="text1"/>
          <w:sz w:val="24"/>
          <w:szCs w:val="24"/>
          <w:lang w:val="it-IT"/>
        </w:rPr>
        <w:t xml:space="preserve"> </w:t>
      </w:r>
      <w:r w:rsidRPr="006F781F">
        <w:rPr>
          <w:rFonts w:ascii="Arial" w:eastAsia="Times New Roman" w:hAnsi="Arial" w:cs="Arial"/>
          <w:color w:val="000000" w:themeColor="text1"/>
          <w:sz w:val="24"/>
          <w:szCs w:val="24"/>
          <w:lang w:val="it-IT"/>
        </w:rPr>
        <w:t>0705-426/21-</w:t>
      </w:r>
      <w:r w:rsidR="00B55D6C" w:rsidRPr="006F781F">
        <w:rPr>
          <w:rFonts w:ascii="Arial" w:eastAsia="Times New Roman" w:hAnsi="Arial" w:cs="Arial"/>
          <w:color w:val="000000" w:themeColor="text1"/>
          <w:sz w:val="24"/>
          <w:szCs w:val="24"/>
          <w:lang w:val="it-IT"/>
        </w:rPr>
        <w:t>1197/2</w:t>
      </w:r>
    </w:p>
    <w:p w:rsidR="00FB6068" w:rsidRPr="006F781F" w:rsidRDefault="00FB6068" w:rsidP="00FB606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Cs/>
          <w:color w:val="000000"/>
          <w:sz w:val="24"/>
          <w:szCs w:val="24"/>
          <w:lang w:val="it-IT"/>
        </w:rPr>
        <w:t xml:space="preserve">Podgorica, </w:t>
      </w:r>
      <w:r w:rsidR="00B55D6C" w:rsidRPr="006F781F">
        <w:rPr>
          <w:rFonts w:ascii="Arial" w:eastAsia="Times New Roman" w:hAnsi="Arial" w:cs="Arial"/>
          <w:bCs/>
          <w:color w:val="000000"/>
          <w:sz w:val="24"/>
          <w:szCs w:val="24"/>
          <w:lang w:val="it-IT"/>
        </w:rPr>
        <w:t>29</w:t>
      </w:r>
      <w:r w:rsidR="00BF0B00" w:rsidRPr="006F781F">
        <w:rPr>
          <w:rFonts w:ascii="Arial" w:eastAsia="Times New Roman" w:hAnsi="Arial" w:cs="Arial"/>
          <w:bCs/>
          <w:color w:val="000000"/>
          <w:sz w:val="24"/>
          <w:szCs w:val="24"/>
          <w:lang w:val="it-IT"/>
        </w:rPr>
        <w:t>.03.2021.</w:t>
      </w:r>
      <w:r w:rsidRPr="006F781F">
        <w:rPr>
          <w:rFonts w:ascii="Arial" w:eastAsia="Times New Roman" w:hAnsi="Arial" w:cs="Arial"/>
          <w:bCs/>
          <w:color w:val="000000"/>
          <w:sz w:val="24"/>
          <w:szCs w:val="24"/>
          <w:lang w:val="it-IT"/>
        </w:rPr>
        <w:t xml:space="preserve"> godine</w:t>
      </w:r>
    </w:p>
    <w:p w:rsidR="00E53925" w:rsidRPr="006F781F" w:rsidRDefault="00E53925" w:rsidP="00E53925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4775DF" w:rsidRPr="006F781F" w:rsidRDefault="00E53925" w:rsidP="00E53925">
      <w:pPr>
        <w:tabs>
          <w:tab w:val="left" w:pos="3290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E53925" w:rsidRPr="006F781F" w:rsidRDefault="00E53925" w:rsidP="00B4088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hAnsi="Arial" w:cs="Arial"/>
          <w:b/>
          <w:bCs/>
          <w:color w:val="000000"/>
          <w:sz w:val="24"/>
          <w:szCs w:val="24"/>
        </w:rPr>
        <w:t>Izjavljujem</w:t>
      </w:r>
    </w:p>
    <w:p w:rsidR="00E53925" w:rsidRDefault="00E53925" w:rsidP="00E53925">
      <w:pPr>
        <w:tabs>
          <w:tab w:val="left" w:pos="3290"/>
        </w:tabs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6F781F">
        <w:rPr>
          <w:rFonts w:ascii="Arial" w:hAnsi="Arial" w:cs="Arial"/>
          <w:color w:val="000000"/>
          <w:spacing w:val="-2"/>
          <w:sz w:val="24"/>
          <w:szCs w:val="24"/>
        </w:rPr>
        <w:t>da u ograničenom postupku javne nabavke redni broj 16 iz Plana javne nabavke broj 0705-426/21-521/4 od 08.</w:t>
      </w:r>
      <w:proofErr w:type="gramStart"/>
      <w:r w:rsidRPr="006F781F">
        <w:rPr>
          <w:rFonts w:ascii="Arial" w:hAnsi="Arial" w:cs="Arial"/>
          <w:color w:val="000000"/>
          <w:spacing w:val="-2"/>
          <w:sz w:val="24"/>
          <w:szCs w:val="24"/>
        </w:rPr>
        <w:t>03.2021.godine</w:t>
      </w:r>
      <w:proofErr w:type="gramEnd"/>
      <w:r w:rsidRPr="006F781F">
        <w:rPr>
          <w:rFonts w:ascii="Arial" w:hAnsi="Arial" w:cs="Arial"/>
          <w:color w:val="000000"/>
          <w:spacing w:val="-2"/>
          <w:sz w:val="24"/>
          <w:szCs w:val="24"/>
        </w:rPr>
        <w:t xml:space="preserve"> za nabavku </w:t>
      </w:r>
      <w:r w:rsidRPr="006F781F">
        <w:rPr>
          <w:rFonts w:ascii="Arial" w:hAnsi="Arial" w:cs="Arial"/>
          <w:b/>
          <w:color w:val="000000"/>
          <w:spacing w:val="-2"/>
          <w:sz w:val="24"/>
          <w:szCs w:val="24"/>
        </w:rPr>
        <w:t>usluge transporta pripadnika Vojske Crne Gore</w:t>
      </w:r>
      <w:r w:rsidRPr="006F781F">
        <w:rPr>
          <w:rFonts w:ascii="Arial" w:hAnsi="Arial" w:cs="Arial"/>
          <w:color w:val="000000"/>
          <w:spacing w:val="-2"/>
          <w:sz w:val="24"/>
          <w:szCs w:val="24"/>
        </w:rPr>
        <w:t xml:space="preserve"> nisam u sukobu interesa u smislu člana 41 stav 1 tačka 1 Zakona o javnim nabavkama i da ne postoji ekonomski i drugi lični interes koji može uticati na moju nepristrasnost i nezavisnost u ovom postupku javne nabavke.</w:t>
      </w:r>
    </w:p>
    <w:p w:rsidR="001E467A" w:rsidRDefault="001E467A" w:rsidP="00E53925">
      <w:pPr>
        <w:tabs>
          <w:tab w:val="left" w:pos="3290"/>
        </w:tabs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1E467A" w:rsidRDefault="001E467A" w:rsidP="00E53925">
      <w:pPr>
        <w:tabs>
          <w:tab w:val="left" w:pos="3290"/>
        </w:tabs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tbl>
      <w:tblPr>
        <w:tblW w:w="0" w:type="auto"/>
        <w:tblInd w:w="137" w:type="dxa"/>
        <w:tblLook w:val="04A0" w:firstRow="1" w:lastRow="0" w:firstColumn="1" w:lastColumn="0" w:noHBand="0" w:noVBand="1"/>
      </w:tblPr>
      <w:tblGrid>
        <w:gridCol w:w="5387"/>
        <w:gridCol w:w="3534"/>
      </w:tblGrid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1E467A">
              <w:rPr>
                <w:rFonts w:ascii="Arial" w:eastAsia="Calibri" w:hAnsi="Arial" w:cs="Arial"/>
                <w:color w:val="000000"/>
              </w:rPr>
              <w:t>Ovlašćeno lice naručioca</w:t>
            </w:r>
          </w:p>
        </w:tc>
        <w:tc>
          <w:tcPr>
            <w:tcW w:w="3534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1E467A">
              <w:rPr>
                <w:rFonts w:ascii="Arial" w:eastAsia="Calibri" w:hAnsi="Arial" w:cs="Arial"/>
                <w:color w:val="000000"/>
              </w:rPr>
              <w:t>prof. dr Olivera Injac, ministarka</w:t>
            </w:r>
          </w:p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color w:val="000000"/>
              </w:rPr>
            </w:pPr>
            <w:r w:rsidRPr="001E467A">
              <w:rPr>
                <w:rFonts w:ascii="Arial" w:eastAsia="Calibri" w:hAnsi="Arial" w:cs="Arial"/>
                <w:i/>
                <w:color w:val="000000"/>
              </w:rPr>
              <w:t>potpis</w:t>
            </w: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534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1E467A">
              <w:rPr>
                <w:rFonts w:ascii="Arial" w:eastAsia="Calibri" w:hAnsi="Arial" w:cs="Arial"/>
                <w:color w:val="000000"/>
              </w:rPr>
              <w:t>Službenik za javne nabavke</w:t>
            </w:r>
          </w:p>
        </w:tc>
        <w:tc>
          <w:tcPr>
            <w:tcW w:w="3534" w:type="dxa"/>
            <w:shd w:val="clear" w:color="auto" w:fill="auto"/>
          </w:tcPr>
          <w:p w:rsidR="001E467A" w:rsidRPr="001E467A" w:rsidRDefault="00CF2072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Slađana Miletić</w:t>
            </w:r>
          </w:p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color w:val="000000"/>
              </w:rPr>
            </w:pPr>
            <w:r w:rsidRPr="001E467A">
              <w:rPr>
                <w:rFonts w:ascii="Arial" w:eastAsia="Calibri" w:hAnsi="Arial" w:cs="Arial"/>
                <w:i/>
                <w:color w:val="000000"/>
              </w:rPr>
              <w:t>potpis</w:t>
            </w: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534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1E467A">
              <w:rPr>
                <w:rFonts w:ascii="Arial" w:eastAsia="Calibri" w:hAnsi="Arial" w:cs="Arial"/>
                <w:color w:val="000000"/>
              </w:rPr>
              <w:t>Lice koje je učestvovalo u planiranju javne nabavke</w:t>
            </w:r>
          </w:p>
        </w:tc>
        <w:tc>
          <w:tcPr>
            <w:tcW w:w="3534" w:type="dxa"/>
            <w:shd w:val="clear" w:color="auto" w:fill="auto"/>
          </w:tcPr>
          <w:p w:rsidR="001E467A" w:rsidRPr="001E467A" w:rsidRDefault="00CF2072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zIk Predrag Petković</w:t>
            </w:r>
          </w:p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color w:val="000000"/>
              </w:rPr>
            </w:pPr>
            <w:r w:rsidRPr="001E467A">
              <w:rPr>
                <w:rFonts w:ascii="Arial" w:eastAsia="Calibri" w:hAnsi="Arial" w:cs="Arial"/>
                <w:i/>
                <w:color w:val="000000"/>
              </w:rPr>
              <w:t>potpis</w:t>
            </w: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534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1E467A">
              <w:rPr>
                <w:rFonts w:ascii="Arial" w:eastAsia="Calibri" w:hAnsi="Arial" w:cs="Arial"/>
                <w:color w:val="000000"/>
              </w:rPr>
              <w:t>Član komisije za otvaranje i vrednovanje ponuda</w:t>
            </w:r>
          </w:p>
        </w:tc>
        <w:tc>
          <w:tcPr>
            <w:tcW w:w="3534" w:type="dxa"/>
            <w:shd w:val="clear" w:color="auto" w:fill="auto"/>
          </w:tcPr>
          <w:p w:rsidR="001E467A" w:rsidRPr="001E467A" w:rsidRDefault="00CF2072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major Milutin Miličić</w:t>
            </w:r>
          </w:p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color w:val="000000"/>
              </w:rPr>
            </w:pPr>
            <w:r w:rsidRPr="001E467A">
              <w:rPr>
                <w:rFonts w:ascii="Arial" w:eastAsia="Calibri" w:hAnsi="Arial" w:cs="Arial"/>
                <w:i/>
                <w:color w:val="000000"/>
              </w:rPr>
              <w:t>potpis</w:t>
            </w: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534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1E467A">
              <w:rPr>
                <w:rFonts w:ascii="Arial" w:eastAsia="Calibri" w:hAnsi="Arial" w:cs="Arial"/>
                <w:color w:val="000000"/>
              </w:rPr>
              <w:t>Član</w:t>
            </w:r>
            <w:r w:rsidR="001F7588">
              <w:rPr>
                <w:rFonts w:ascii="Arial" w:eastAsia="Calibri" w:hAnsi="Arial" w:cs="Arial"/>
                <w:color w:val="000000"/>
              </w:rPr>
              <w:t>ica</w:t>
            </w:r>
            <w:r w:rsidRPr="001E467A">
              <w:rPr>
                <w:rFonts w:ascii="Arial" w:eastAsia="Calibri" w:hAnsi="Arial" w:cs="Arial"/>
                <w:color w:val="000000"/>
              </w:rPr>
              <w:t xml:space="preserve"> komisije za otvaranje i vrednovanje ponuda</w:t>
            </w:r>
          </w:p>
        </w:tc>
        <w:tc>
          <w:tcPr>
            <w:tcW w:w="3534" w:type="dxa"/>
            <w:shd w:val="clear" w:color="auto" w:fill="auto"/>
          </w:tcPr>
          <w:p w:rsidR="001E467A" w:rsidRPr="001E467A" w:rsidRDefault="004C0686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Slađana Miletić</w:t>
            </w:r>
          </w:p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color w:val="000000"/>
              </w:rPr>
            </w:pPr>
            <w:r w:rsidRPr="001E467A">
              <w:rPr>
                <w:rFonts w:ascii="Arial" w:eastAsia="Calibri" w:hAnsi="Arial" w:cs="Arial"/>
                <w:i/>
                <w:color w:val="000000"/>
              </w:rPr>
              <w:t>potpis</w:t>
            </w: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534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1E467A">
              <w:rPr>
                <w:rFonts w:ascii="Arial" w:eastAsia="Calibri" w:hAnsi="Arial" w:cs="Arial"/>
                <w:color w:val="000000"/>
              </w:rPr>
              <w:t>Članica komisije za otvaranje i vrednovanje ponuda</w:t>
            </w:r>
          </w:p>
        </w:tc>
        <w:tc>
          <w:tcPr>
            <w:tcW w:w="3534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1E467A">
              <w:rPr>
                <w:rFonts w:ascii="Arial" w:eastAsia="Calibri" w:hAnsi="Arial" w:cs="Arial"/>
                <w:color w:val="000000"/>
              </w:rPr>
              <w:t>Bojana Lučić-Paielli</w:t>
            </w:r>
          </w:p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color w:val="000000"/>
              </w:rPr>
            </w:pPr>
            <w:r w:rsidRPr="001E467A">
              <w:rPr>
                <w:rFonts w:ascii="Arial" w:eastAsia="Calibri" w:hAnsi="Arial" w:cs="Arial"/>
                <w:i/>
                <w:color w:val="000000"/>
              </w:rPr>
              <w:t>potpis</w:t>
            </w:r>
          </w:p>
        </w:tc>
      </w:tr>
      <w:tr w:rsidR="00545A3B" w:rsidRPr="001E467A" w:rsidTr="009D0A78">
        <w:tc>
          <w:tcPr>
            <w:tcW w:w="5387" w:type="dxa"/>
            <w:shd w:val="clear" w:color="auto" w:fill="auto"/>
          </w:tcPr>
          <w:p w:rsidR="00545A3B" w:rsidRDefault="00545A3B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534" w:type="dxa"/>
            <w:shd w:val="clear" w:color="auto" w:fill="auto"/>
          </w:tcPr>
          <w:p w:rsidR="00545A3B" w:rsidRDefault="00545A3B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</w:p>
        </w:tc>
      </w:tr>
      <w:tr w:rsidR="00545A3B" w:rsidRPr="001E467A" w:rsidTr="009D0A78">
        <w:tc>
          <w:tcPr>
            <w:tcW w:w="5387" w:type="dxa"/>
            <w:shd w:val="clear" w:color="auto" w:fill="auto"/>
          </w:tcPr>
          <w:p w:rsidR="00545A3B" w:rsidRPr="001E467A" w:rsidRDefault="00545A3B" w:rsidP="009D0A78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Lice koje je učestvovalo u </w:t>
            </w:r>
            <w:r>
              <w:rPr>
                <w:rFonts w:ascii="Arial" w:hAnsi="Arial" w:cs="Arial"/>
                <w:iCs/>
                <w:color w:val="000000"/>
              </w:rPr>
              <w:t>u</w:t>
            </w:r>
            <w:r w:rsidRPr="00545A3B">
              <w:rPr>
                <w:rFonts w:ascii="Arial" w:hAnsi="Arial" w:cs="Arial"/>
                <w:iCs/>
                <w:color w:val="000000"/>
              </w:rPr>
              <w:t>pripremanju tenderske dokumentacije</w:t>
            </w:r>
            <w:r w:rsidRPr="006F781F">
              <w:rPr>
                <w:rFonts w:ascii="Arial" w:hAnsi="Arial" w:cs="Arial"/>
                <w:iCs/>
                <w:color w:val="000000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3534" w:type="dxa"/>
            <w:shd w:val="clear" w:color="auto" w:fill="auto"/>
          </w:tcPr>
          <w:p w:rsidR="00545A3B" w:rsidRPr="001E467A" w:rsidRDefault="00545A3B" w:rsidP="009D0A78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Olivera Kažić</w:t>
            </w:r>
          </w:p>
          <w:p w:rsidR="00545A3B" w:rsidRPr="001E467A" w:rsidRDefault="00545A3B" w:rsidP="009D0A78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color w:val="000000"/>
              </w:rPr>
            </w:pPr>
            <w:r w:rsidRPr="001E467A">
              <w:rPr>
                <w:rFonts w:ascii="Arial" w:eastAsia="Calibri" w:hAnsi="Arial" w:cs="Arial"/>
                <w:i/>
                <w:color w:val="000000"/>
              </w:rPr>
              <w:t>potpis</w:t>
            </w: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534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</w:p>
        </w:tc>
      </w:tr>
      <w:tr w:rsidR="00545A3B" w:rsidRPr="001E467A" w:rsidTr="009D0A78">
        <w:tc>
          <w:tcPr>
            <w:tcW w:w="5387" w:type="dxa"/>
            <w:shd w:val="clear" w:color="auto" w:fill="auto"/>
          </w:tcPr>
          <w:p w:rsidR="00545A3B" w:rsidRDefault="00545A3B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534" w:type="dxa"/>
            <w:shd w:val="clear" w:color="auto" w:fill="auto"/>
          </w:tcPr>
          <w:p w:rsidR="00545A3B" w:rsidRDefault="00545A3B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</w:p>
        </w:tc>
      </w:tr>
    </w:tbl>
    <w:p w:rsidR="001E467A" w:rsidRPr="006F781F" w:rsidRDefault="001E467A" w:rsidP="00E53925">
      <w:pPr>
        <w:tabs>
          <w:tab w:val="left" w:pos="3290"/>
        </w:tabs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E53925" w:rsidRPr="006F781F" w:rsidRDefault="00E53925" w:rsidP="00E53925">
      <w:pPr>
        <w:tabs>
          <w:tab w:val="left" w:pos="3290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A34B41" w:rsidRPr="00861BEF" w:rsidRDefault="00A34B41" w:rsidP="00861BEF">
      <w:pPr>
        <w:pStyle w:val="ListParagraph"/>
        <w:keepNext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/>
        <w:tabs>
          <w:tab w:val="left" w:pos="284"/>
        </w:tabs>
        <w:jc w:val="center"/>
        <w:outlineLvl w:val="0"/>
        <w:rPr>
          <w:rFonts w:ascii="Arial" w:eastAsia="PMingLiU" w:hAnsi="Arial" w:cs="Arial"/>
          <w:b/>
          <w:bCs/>
          <w:color w:val="000000"/>
          <w:sz w:val="24"/>
          <w:szCs w:val="24"/>
        </w:rPr>
      </w:pPr>
      <w:bookmarkStart w:id="24" w:name="_Toc44571878"/>
      <w:r w:rsidRPr="00861BEF">
        <w:rPr>
          <w:rFonts w:ascii="Arial" w:eastAsia="PMingLiU" w:hAnsi="Arial" w:cs="Arial"/>
          <w:b/>
          <w:bCs/>
          <w:color w:val="000000"/>
          <w:sz w:val="24"/>
          <w:szCs w:val="24"/>
        </w:rPr>
        <w:lastRenderedPageBreak/>
        <w:t xml:space="preserve">IZJAVA OVLAŠĆENOG LICA PRIVREDNOG SUBJEKTA </w:t>
      </w:r>
      <w:bookmarkEnd w:id="24"/>
      <w:r w:rsidRPr="00861BEF">
        <w:rPr>
          <w:rFonts w:ascii="Arial" w:eastAsia="PMingLiU" w:hAnsi="Arial" w:cs="Arial"/>
          <w:b/>
          <w:bCs/>
          <w:color w:val="000000"/>
          <w:sz w:val="24"/>
          <w:szCs w:val="24"/>
        </w:rPr>
        <w:t>O NEPOSTOJANJU SUKOBA INTERESA</w:t>
      </w:r>
    </w:p>
    <w:p w:rsidR="00A34B41" w:rsidRPr="00E5164A" w:rsidRDefault="00A34B41" w:rsidP="00A34B41">
      <w:pPr>
        <w:tabs>
          <w:tab w:val="left" w:pos="851"/>
          <w:tab w:val="right" w:pos="3402"/>
        </w:tabs>
        <w:spacing w:before="360"/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  <w:r w:rsidRPr="00E5164A">
        <w:rPr>
          <w:rFonts w:ascii="Arial" w:eastAsia="Calibri" w:hAnsi="Arial" w:cs="Arial"/>
          <w:color w:val="000000"/>
          <w:sz w:val="24"/>
          <w:szCs w:val="24"/>
          <w:lang w:val="pl-PL"/>
        </w:rPr>
        <w:t>________________</w:t>
      </w:r>
    </w:p>
    <w:p w:rsidR="00A34B41" w:rsidRPr="00E5164A" w:rsidRDefault="00A34B41" w:rsidP="00A34B41">
      <w:pPr>
        <w:tabs>
          <w:tab w:val="left" w:pos="851"/>
          <w:tab w:val="right" w:pos="3402"/>
        </w:tabs>
        <w:jc w:val="both"/>
        <w:rPr>
          <w:rFonts w:ascii="Arial" w:eastAsia="Calibri" w:hAnsi="Arial" w:cs="Arial"/>
          <w:i/>
          <w:color w:val="000000"/>
          <w:sz w:val="24"/>
          <w:szCs w:val="24"/>
          <w:lang w:val="pl-PL"/>
        </w:rPr>
      </w:pPr>
      <w:r w:rsidRPr="00E5164A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   </w:t>
      </w:r>
      <w:r w:rsidRPr="00E5164A">
        <w:rPr>
          <w:rFonts w:ascii="Arial" w:eastAsia="Calibri" w:hAnsi="Arial" w:cs="Arial"/>
          <w:i/>
          <w:color w:val="000000"/>
          <w:sz w:val="24"/>
          <w:szCs w:val="24"/>
          <w:lang w:val="pl-PL"/>
        </w:rPr>
        <w:t>(naziv kandidata)</w:t>
      </w:r>
    </w:p>
    <w:p w:rsidR="00A34B41" w:rsidRPr="00E5164A" w:rsidRDefault="00A34B41" w:rsidP="00A34B41">
      <w:pPr>
        <w:tabs>
          <w:tab w:val="right" w:pos="3402"/>
        </w:tabs>
        <w:rPr>
          <w:rFonts w:ascii="Arial" w:eastAsia="Calibri" w:hAnsi="Arial" w:cs="Arial"/>
          <w:sz w:val="24"/>
          <w:szCs w:val="24"/>
          <w:lang w:val="pl-PL"/>
        </w:rPr>
      </w:pPr>
    </w:p>
    <w:p w:rsidR="00A34B41" w:rsidRPr="00E5164A" w:rsidRDefault="00A34B41" w:rsidP="00A34B41">
      <w:pPr>
        <w:tabs>
          <w:tab w:val="right" w:pos="3402"/>
        </w:tabs>
        <w:spacing w:after="120"/>
        <w:rPr>
          <w:rFonts w:ascii="Arial" w:eastAsia="Calibri" w:hAnsi="Arial" w:cs="Arial"/>
          <w:color w:val="FF0000"/>
          <w:sz w:val="24"/>
          <w:szCs w:val="24"/>
        </w:rPr>
      </w:pPr>
      <w:r w:rsidRPr="00E5164A">
        <w:rPr>
          <w:rFonts w:ascii="Arial" w:eastAsia="Calibri" w:hAnsi="Arial" w:cs="Arial"/>
          <w:sz w:val="24"/>
          <w:szCs w:val="24"/>
          <w:lang w:val="pl-PL"/>
        </w:rPr>
        <w:t xml:space="preserve">Broj: </w:t>
      </w:r>
      <w:r w:rsidRPr="00E5164A">
        <w:rPr>
          <w:rFonts w:ascii="Arial" w:eastAsia="Calibri" w:hAnsi="Arial" w:cs="Arial"/>
          <w:sz w:val="24"/>
          <w:szCs w:val="24"/>
          <w:lang w:val="it-IT"/>
        </w:rPr>
        <w:t>_________________</w:t>
      </w:r>
    </w:p>
    <w:p w:rsidR="00A34B41" w:rsidRPr="00E5164A" w:rsidRDefault="00A34B41" w:rsidP="00A34B41">
      <w:pPr>
        <w:tabs>
          <w:tab w:val="right" w:pos="3402"/>
        </w:tabs>
        <w:rPr>
          <w:rFonts w:ascii="Arial" w:eastAsia="Calibri" w:hAnsi="Arial" w:cs="Arial"/>
          <w:sz w:val="24"/>
          <w:szCs w:val="24"/>
          <w:lang w:val="pl-PL"/>
        </w:rPr>
      </w:pPr>
      <w:r w:rsidRPr="00E5164A">
        <w:rPr>
          <w:rFonts w:ascii="Arial" w:eastAsia="Calibri" w:hAnsi="Arial" w:cs="Arial"/>
          <w:sz w:val="24"/>
          <w:szCs w:val="24"/>
          <w:lang w:val="pl-PL"/>
        </w:rPr>
        <w:t xml:space="preserve">Mjesto i datum: ___________, _________. </w:t>
      </w:r>
      <w:proofErr w:type="gramStart"/>
      <w:r w:rsidRPr="00E5164A">
        <w:rPr>
          <w:rFonts w:ascii="Arial" w:eastAsia="Calibri" w:hAnsi="Arial" w:cs="Arial"/>
          <w:sz w:val="24"/>
          <w:szCs w:val="24"/>
          <w:lang w:val="pl-PL"/>
        </w:rPr>
        <w:t>godine</w:t>
      </w:r>
      <w:proofErr w:type="gramEnd"/>
    </w:p>
    <w:p w:rsidR="00A34B41" w:rsidRPr="00E5164A" w:rsidRDefault="00A34B41" w:rsidP="00A34B41">
      <w:pPr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</w:p>
    <w:p w:rsidR="00A34B41" w:rsidRPr="00E5164A" w:rsidRDefault="00A34B41" w:rsidP="00A34B41">
      <w:pPr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  <w:r w:rsidRPr="00E5164A">
        <w:rPr>
          <w:rFonts w:ascii="Arial" w:eastAsia="Calibri" w:hAnsi="Arial" w:cs="Arial"/>
          <w:color w:val="000000"/>
          <w:sz w:val="24"/>
          <w:szCs w:val="24"/>
        </w:rPr>
        <w:t>U skladu sa članom 43 stav 5 Zakona o javnim nabavkama</w:t>
      </w:r>
      <w:r w:rsidRPr="00E5164A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 („Službeni list Crne Gore”, broj 74/19) </w:t>
      </w:r>
    </w:p>
    <w:p w:rsidR="00A34B41" w:rsidRPr="00E5164A" w:rsidRDefault="00A34B41" w:rsidP="00A34B41">
      <w:pPr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</w:p>
    <w:p w:rsidR="00A34B41" w:rsidRPr="00E5164A" w:rsidRDefault="00A34B41" w:rsidP="00A34B41">
      <w:pPr>
        <w:jc w:val="center"/>
        <w:rPr>
          <w:rFonts w:ascii="Arial" w:eastAsia="Calibri" w:hAnsi="Arial" w:cs="Arial"/>
          <w:b/>
          <w:bCs/>
          <w:sz w:val="24"/>
          <w:szCs w:val="24"/>
          <w:lang w:val="pl-PL"/>
        </w:rPr>
      </w:pPr>
      <w:r w:rsidRPr="00E5164A">
        <w:rPr>
          <w:rFonts w:ascii="Arial" w:eastAsia="Times New Roman" w:hAnsi="Arial" w:cs="Arial"/>
          <w:b/>
          <w:bCs/>
          <w:color w:val="000000"/>
          <w:sz w:val="24"/>
          <w:szCs w:val="24"/>
        </w:rPr>
        <w:t>Izjavljujem</w:t>
      </w:r>
    </w:p>
    <w:p w:rsidR="00A34B41" w:rsidRPr="00E5164A" w:rsidRDefault="00A34B41" w:rsidP="00A34B41">
      <w:pPr>
        <w:jc w:val="both"/>
        <w:rPr>
          <w:rFonts w:ascii="Arial" w:eastAsia="Calibri" w:hAnsi="Arial" w:cs="Arial"/>
          <w:sz w:val="24"/>
          <w:szCs w:val="24"/>
          <w:lang w:val="pl-PL"/>
        </w:rPr>
      </w:pPr>
    </w:p>
    <w:p w:rsidR="00A34B41" w:rsidRPr="00E5164A" w:rsidRDefault="00A34B41" w:rsidP="00A34B41">
      <w:pPr>
        <w:spacing w:after="240"/>
        <w:jc w:val="both"/>
        <w:rPr>
          <w:rFonts w:ascii="Arial" w:eastAsia="Calibri" w:hAnsi="Arial" w:cs="Arial"/>
          <w:sz w:val="24"/>
          <w:szCs w:val="24"/>
          <w:lang w:val="pl-PL"/>
        </w:rPr>
      </w:pPr>
      <w:r w:rsidRPr="00E5164A">
        <w:rPr>
          <w:rFonts w:ascii="Arial" w:eastAsia="Calibri" w:hAnsi="Arial" w:cs="Arial"/>
          <w:color w:val="000000"/>
          <w:sz w:val="24"/>
          <w:szCs w:val="24"/>
        </w:rPr>
        <w:t xml:space="preserve">da u postupku javne nabavke </w:t>
      </w:r>
      <w:r w:rsidR="00861BEF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usluge transporta pripadnika Vojske Crne Gore</w:t>
      </w:r>
      <w:r w:rsidRPr="00E5164A">
        <w:rPr>
          <w:rFonts w:ascii="Arial" w:eastAsia="Calibri" w:hAnsi="Arial" w:cs="Arial"/>
          <w:color w:val="000000"/>
          <w:sz w:val="24"/>
          <w:szCs w:val="24"/>
        </w:rPr>
        <w:t xml:space="preserve"> po Pozivu za nadmetanje broj _____________________ od ___________. godine, nijesam u sukobu interesa u smislu člana 41 stav 1 tačka 2</w:t>
      </w:r>
      <w:r w:rsidRPr="00E5164A">
        <w:rPr>
          <w:sz w:val="24"/>
          <w:szCs w:val="24"/>
        </w:rPr>
        <w:t xml:space="preserve"> </w:t>
      </w:r>
      <w:r w:rsidRPr="00E5164A">
        <w:rPr>
          <w:rFonts w:ascii="Arial" w:eastAsia="Calibri" w:hAnsi="Arial" w:cs="Arial"/>
          <w:color w:val="000000"/>
          <w:sz w:val="24"/>
          <w:szCs w:val="24"/>
        </w:rPr>
        <w:t>alineja 1 i 2 i člana 42 Zakona o javnim nabavkama i da ne postoji ekonomski i drugi lični interes koji može uticati na moju nepristrasnost i nezavisnost u ovom postupku javne nabavke.</w:t>
      </w:r>
    </w:p>
    <w:p w:rsidR="00A34B41" w:rsidRPr="00E5164A" w:rsidRDefault="00A34B41" w:rsidP="00A34B41">
      <w:pPr>
        <w:ind w:left="360"/>
        <w:jc w:val="both"/>
        <w:rPr>
          <w:rFonts w:ascii="Arial" w:eastAsia="PMingLiU" w:hAnsi="Arial" w:cs="Arial"/>
          <w:i/>
          <w:iCs/>
          <w:color w:val="000000"/>
          <w:sz w:val="24"/>
          <w:szCs w:val="24"/>
          <w:lang w:val="sr-Latn-CS"/>
        </w:rPr>
      </w:pPr>
    </w:p>
    <w:p w:rsidR="00A34B41" w:rsidRPr="00E5164A" w:rsidRDefault="00A34B41" w:rsidP="00A34B41">
      <w:pPr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  Ovlašćeno lice privrednog subjekta  </w:t>
      </w:r>
    </w:p>
    <w:p w:rsidR="00A34B41" w:rsidRPr="00E5164A" w:rsidRDefault="00A34B41" w:rsidP="00A34B41">
      <w:pPr>
        <w:ind w:right="149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A34B41" w:rsidRPr="00E5164A" w:rsidRDefault="00A34B41" w:rsidP="00A34B41">
      <w:pPr>
        <w:ind w:right="149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>___________________________</w:t>
      </w:r>
    </w:p>
    <w:p w:rsidR="00A34B41" w:rsidRPr="00E5164A" w:rsidRDefault="00A34B41" w:rsidP="00A34B41">
      <w:pPr>
        <w:ind w:right="574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>(</w:t>
      </w:r>
      <w:r w:rsidRPr="00E5164A">
        <w:rPr>
          <w:rFonts w:ascii="Arial" w:eastAsia="Calibri" w:hAnsi="Arial" w:cs="Arial"/>
          <w:i/>
          <w:iCs/>
          <w:color w:val="000000"/>
          <w:sz w:val="24"/>
          <w:szCs w:val="24"/>
          <w:lang w:val="sr-Latn-CS"/>
        </w:rPr>
        <w:t>ime, prezime i funkcija</w:t>
      </w: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>)</w:t>
      </w:r>
    </w:p>
    <w:p w:rsidR="00A34B41" w:rsidRPr="00E5164A" w:rsidRDefault="00A34B41" w:rsidP="00A34B41">
      <w:pPr>
        <w:ind w:right="149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A34B41" w:rsidRPr="00E5164A" w:rsidRDefault="00A34B41" w:rsidP="00A34B41">
      <w:pPr>
        <w:ind w:right="149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A34B41" w:rsidRPr="00E5164A" w:rsidRDefault="00A34B41" w:rsidP="00A34B41">
      <w:pPr>
        <w:ind w:right="149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>___________________________</w:t>
      </w:r>
    </w:p>
    <w:p w:rsidR="00A34B41" w:rsidRPr="00E5164A" w:rsidRDefault="00A34B41" w:rsidP="00A34B41">
      <w:pPr>
        <w:tabs>
          <w:tab w:val="left" w:pos="8364"/>
        </w:tabs>
        <w:ind w:right="857"/>
        <w:jc w:val="center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(</w:t>
      </w:r>
      <w:r w:rsidRPr="00E5164A">
        <w:rPr>
          <w:rFonts w:ascii="Arial" w:eastAsia="Calibri" w:hAnsi="Arial" w:cs="Arial"/>
          <w:i/>
          <w:iCs/>
          <w:color w:val="000000"/>
          <w:sz w:val="24"/>
          <w:szCs w:val="24"/>
          <w:lang w:val="sr-Latn-CS"/>
        </w:rPr>
        <w:t>potpis</w:t>
      </w: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>)</w:t>
      </w:r>
    </w:p>
    <w:p w:rsidR="00A34B41" w:rsidRPr="00E5164A" w:rsidRDefault="00A34B41" w:rsidP="00A34B41">
      <w:pPr>
        <w:ind w:firstLine="426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A34B41" w:rsidRPr="00E5164A" w:rsidRDefault="00A34B41" w:rsidP="00A34B41">
      <w:pPr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ab/>
      </w: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ab/>
      </w: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ab/>
      </w: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ab/>
      </w: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ab/>
      </w: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ab/>
        <w:t xml:space="preserve">          M.P.</w:t>
      </w:r>
    </w:p>
    <w:p w:rsidR="00A34B41" w:rsidRPr="004775DF" w:rsidRDefault="00A34B41" w:rsidP="00861BEF">
      <w:pPr>
        <w:tabs>
          <w:tab w:val="left" w:pos="3290"/>
        </w:tabs>
        <w:rPr>
          <w:rFonts w:ascii="Arial" w:hAnsi="Arial" w:cs="Arial"/>
          <w:color w:val="000000"/>
          <w:sz w:val="24"/>
          <w:szCs w:val="24"/>
        </w:rPr>
      </w:pPr>
    </w:p>
    <w:p w:rsidR="00AF4F87" w:rsidRPr="00861BEF" w:rsidRDefault="00AF4F87" w:rsidP="00861BEF">
      <w:pPr>
        <w:pStyle w:val="ListParagraph"/>
        <w:keepNext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pos="450"/>
        </w:tabs>
        <w:spacing w:after="0" w:line="240" w:lineRule="auto"/>
        <w:outlineLvl w:val="0"/>
        <w:rPr>
          <w:rFonts w:ascii="Arial" w:eastAsia="Times New Roman" w:hAnsi="Arial" w:cs="Arial"/>
          <w:b/>
          <w:bCs/>
          <w:iCs/>
          <w:sz w:val="24"/>
          <w:szCs w:val="24"/>
        </w:rPr>
      </w:pPr>
      <w:bookmarkStart w:id="25" w:name="_Toc44578464"/>
      <w:bookmarkStart w:id="26" w:name="_Toc62730575"/>
      <w:r w:rsidRPr="00861BEF">
        <w:rPr>
          <w:rFonts w:ascii="Arial" w:eastAsia="Times New Roman" w:hAnsi="Arial" w:cs="Arial"/>
          <w:b/>
          <w:bCs/>
          <w:sz w:val="24"/>
          <w:szCs w:val="24"/>
        </w:rPr>
        <w:lastRenderedPageBreak/>
        <w:t>UPUTSTVO O PRAVNOM SREDSTVU</w:t>
      </w:r>
      <w:bookmarkEnd w:id="25"/>
      <w:bookmarkEnd w:id="26"/>
    </w:p>
    <w:p w:rsidR="00AF4F87" w:rsidRPr="005250AE" w:rsidRDefault="00AF4F87" w:rsidP="00AF4F8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5250AE" w:rsidRPr="005250AE" w:rsidRDefault="005250AE" w:rsidP="005250AE">
      <w:pPr>
        <w:tabs>
          <w:tab w:val="left" w:pos="5760"/>
        </w:tabs>
        <w:spacing w:after="2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250AE">
        <w:rPr>
          <w:rFonts w:ascii="Arial" w:eastAsia="Calibri" w:hAnsi="Arial" w:cs="Arial"/>
          <w:color w:val="000000"/>
          <w:sz w:val="24"/>
          <w:szCs w:val="24"/>
        </w:rPr>
        <w:t xml:space="preserve">Privredni subjekat može da izjavi žalbu protiv ovog Poziva za nadmetanje Komisiji za zaštitu prava u postupcima javnih nabavki (u daljem tekstu: Komsija za zaštitu prava) </w:t>
      </w:r>
      <w:r w:rsidRPr="005250AE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najkasnije deset dana prije dana koji je određen za otvaranje prijava</w:t>
      </w:r>
      <w:r w:rsidRPr="005250AE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5250AE" w:rsidRPr="005250AE" w:rsidRDefault="005250AE" w:rsidP="005250AE">
      <w:pPr>
        <w:tabs>
          <w:tab w:val="left" w:pos="5760"/>
        </w:tabs>
        <w:spacing w:after="2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250AE">
        <w:rPr>
          <w:rFonts w:ascii="Arial" w:eastAsia="Calibri" w:hAnsi="Arial" w:cs="Arial"/>
          <w:color w:val="000000"/>
          <w:sz w:val="24"/>
          <w:szCs w:val="24"/>
        </w:rPr>
        <w:t xml:space="preserve">Zaštita prava u postupku bezbjednosne nabavke je </w:t>
      </w:r>
      <w:r w:rsidRPr="005250AE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prioritetna</w:t>
      </w:r>
      <w:r w:rsidRPr="005250AE">
        <w:rPr>
          <w:rFonts w:ascii="Arial" w:eastAsia="Calibri" w:hAnsi="Arial" w:cs="Arial"/>
          <w:color w:val="000000"/>
          <w:sz w:val="24"/>
          <w:szCs w:val="24"/>
        </w:rPr>
        <w:t xml:space="preserve"> za postupanje Komisije za zaštitu prava (</w:t>
      </w:r>
      <w:r w:rsidRPr="005250AE">
        <w:rPr>
          <w:rFonts w:ascii="Arial" w:eastAsia="Calibri" w:hAnsi="Arial" w:cs="Arial"/>
          <w:i/>
          <w:color w:val="000000"/>
          <w:sz w:val="24"/>
          <w:szCs w:val="24"/>
        </w:rPr>
        <w:t>tačka 52 stav 1 Uredbe o listi vojne opreme i proizvoda, postupku i načinu sprovođenja javnih nabavki u oblasti odbrane i bezbjednosti</w:t>
      </w:r>
      <w:r w:rsidRPr="005250AE">
        <w:rPr>
          <w:rFonts w:ascii="Arial" w:eastAsia="Calibri" w:hAnsi="Arial" w:cs="Arial"/>
          <w:color w:val="000000"/>
          <w:sz w:val="24"/>
          <w:szCs w:val="24"/>
        </w:rPr>
        <w:t>).</w:t>
      </w:r>
    </w:p>
    <w:p w:rsidR="005250AE" w:rsidRPr="005250AE" w:rsidRDefault="005250AE" w:rsidP="005250AE">
      <w:pPr>
        <w:tabs>
          <w:tab w:val="left" w:pos="5760"/>
        </w:tabs>
        <w:spacing w:after="2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250AE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Žalba se izjavljuje preko naručioca neposredno putem ESJN-a</w:t>
      </w:r>
      <w:r w:rsidRPr="005250AE">
        <w:rPr>
          <w:rFonts w:ascii="Arial" w:eastAsia="Calibri" w:hAnsi="Arial" w:cs="Arial"/>
          <w:color w:val="000000"/>
          <w:sz w:val="24"/>
          <w:szCs w:val="24"/>
        </w:rPr>
        <w:t>. Žalba koja nije podnesena na naprijed predviđeni način biće odbijena kao nedozvoljena.</w:t>
      </w:r>
    </w:p>
    <w:p w:rsidR="005250AE" w:rsidRPr="005250AE" w:rsidRDefault="005250AE" w:rsidP="005250AE">
      <w:pPr>
        <w:tabs>
          <w:tab w:val="left" w:pos="5760"/>
        </w:tabs>
        <w:spacing w:after="2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250AE">
        <w:rPr>
          <w:rFonts w:ascii="Arial" w:eastAsia="Calibri" w:hAnsi="Arial" w:cs="Arial"/>
          <w:color w:val="000000"/>
          <w:sz w:val="24"/>
          <w:szCs w:val="24"/>
        </w:rPr>
        <w:t xml:space="preserve">Podnosilac žalbe je dužan da uz žalbu priloži </w:t>
      </w:r>
      <w:r w:rsidRPr="005250AE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dokaz o uplati naknade za vođenje postupka u iznosu od 1% od procijenjene vrijednosti javne nabavke</w:t>
      </w:r>
      <w:r w:rsidRPr="005250AE">
        <w:rPr>
          <w:rFonts w:ascii="Arial" w:eastAsia="Calibri" w:hAnsi="Arial" w:cs="Arial"/>
          <w:color w:val="000000"/>
          <w:sz w:val="24"/>
          <w:szCs w:val="24"/>
        </w:rPr>
        <w:t>, a najviše 20.000,00 eura, na žiro račun Komisije za zaštitu prava broj 530-20240-15 kod NLB Montenegro banke A.D.</w:t>
      </w:r>
    </w:p>
    <w:p w:rsidR="005250AE" w:rsidRPr="005250AE" w:rsidRDefault="005250AE" w:rsidP="005250AE">
      <w:pPr>
        <w:tabs>
          <w:tab w:val="left" w:pos="5760"/>
        </w:tabs>
        <w:spacing w:after="2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250AE">
        <w:rPr>
          <w:rFonts w:ascii="Arial" w:eastAsia="Calibri" w:hAnsi="Arial" w:cs="Arial"/>
          <w:color w:val="000000"/>
          <w:sz w:val="24"/>
          <w:szCs w:val="24"/>
        </w:rPr>
        <w:t xml:space="preserve">Ukoliko je predmet nabavke podijeljen po partijama, a žalba se odnosi samo na određenu/e partiju/e, </w:t>
      </w:r>
      <w:r w:rsidRPr="005250AE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naknada se plaća u iznosu 1% od procijenjene vrijednosti javne nabavke te/tih partije/a</w:t>
      </w:r>
      <w:r w:rsidRPr="005250AE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5250AE" w:rsidRPr="005250AE" w:rsidRDefault="005250AE" w:rsidP="005250AE">
      <w:pPr>
        <w:tabs>
          <w:tab w:val="left" w:pos="5760"/>
        </w:tabs>
        <w:spacing w:after="2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250AE">
        <w:rPr>
          <w:rFonts w:ascii="Arial" w:eastAsia="Calibri" w:hAnsi="Arial" w:cs="Arial"/>
          <w:color w:val="000000"/>
          <w:sz w:val="24"/>
          <w:szCs w:val="24"/>
        </w:rPr>
        <w:t>Instrukcije za plaćanje naknade za vođenje postupka od strane žalilaca iz inostranstva nalaze se na internet stranici Komisije za zaštitu prava nabavki http://www.kontrola-nabavki.me/.</w:t>
      </w:r>
    </w:p>
    <w:p w:rsidR="005250AE" w:rsidRPr="009E28B7" w:rsidRDefault="005250AE" w:rsidP="005250AE">
      <w:pPr>
        <w:jc w:val="both"/>
        <w:rPr>
          <w:rFonts w:ascii="Arial" w:eastAsia="Calibri" w:hAnsi="Arial" w:cs="Arial"/>
          <w:b/>
          <w:bCs/>
          <w:color w:val="000000"/>
          <w:sz w:val="28"/>
          <w:szCs w:val="28"/>
        </w:rPr>
      </w:pPr>
    </w:p>
    <w:p w:rsidR="005250AE" w:rsidRDefault="005250AE" w:rsidP="005250AE">
      <w:pPr>
        <w:jc w:val="both"/>
      </w:pPr>
    </w:p>
    <w:p w:rsidR="005250AE" w:rsidRDefault="005250AE" w:rsidP="005250AE">
      <w:pPr>
        <w:jc w:val="both"/>
      </w:pPr>
    </w:p>
    <w:p w:rsidR="00AF4F87" w:rsidRPr="006F781F" w:rsidRDefault="00AF4F87" w:rsidP="00AF4F8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F4F87" w:rsidRPr="006F781F" w:rsidRDefault="00AF4F87" w:rsidP="00AF4F8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2B19B7" w:rsidRPr="006F781F" w:rsidRDefault="002B19B7">
      <w:pPr>
        <w:rPr>
          <w:rFonts w:ascii="Arial" w:hAnsi="Arial" w:cs="Arial"/>
          <w:sz w:val="24"/>
          <w:szCs w:val="24"/>
        </w:rPr>
      </w:pPr>
    </w:p>
    <w:sectPr w:rsidR="002B19B7" w:rsidRPr="006F781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568" w:rsidRDefault="00024568" w:rsidP="00AF4F87">
      <w:pPr>
        <w:spacing w:after="0" w:line="240" w:lineRule="auto"/>
      </w:pPr>
      <w:r>
        <w:separator/>
      </w:r>
    </w:p>
  </w:endnote>
  <w:endnote w:type="continuationSeparator" w:id="0">
    <w:p w:rsidR="00024568" w:rsidRDefault="00024568" w:rsidP="00AF4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97908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D1C6A" w:rsidRDefault="001D1C6A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21E78"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21E78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D1C6A" w:rsidRDefault="001D1C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568" w:rsidRDefault="00024568" w:rsidP="00AF4F87">
      <w:pPr>
        <w:spacing w:after="0" w:line="240" w:lineRule="auto"/>
      </w:pPr>
      <w:r>
        <w:separator/>
      </w:r>
    </w:p>
  </w:footnote>
  <w:footnote w:type="continuationSeparator" w:id="0">
    <w:p w:rsidR="00024568" w:rsidRDefault="00024568" w:rsidP="00AF4F87">
      <w:pPr>
        <w:spacing w:after="0" w:line="240" w:lineRule="auto"/>
      </w:pPr>
      <w:r>
        <w:continuationSeparator/>
      </w:r>
    </w:p>
  </w:footnote>
  <w:footnote w:id="1">
    <w:p w:rsidR="00AF4F87" w:rsidRPr="00D02280" w:rsidRDefault="00AF4F87" w:rsidP="00AF4F87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:rsidR="009C572F" w:rsidRPr="007F2BA0" w:rsidRDefault="009C572F" w:rsidP="009C572F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sz w:val="18"/>
        </w:rPr>
        <w:footnoteRef/>
      </w:r>
      <w:r w:rsidRPr="007F2BA0">
        <w:rPr>
          <w:sz w:val="18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informacijama;</w:t>
      </w:r>
    </w:p>
  </w:footnote>
  <w:footnote w:id="3">
    <w:p w:rsidR="009C572F" w:rsidRPr="007F2BA0" w:rsidRDefault="009C572F" w:rsidP="009C572F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sz w:val="18"/>
        </w:rPr>
        <w:footnoteRef/>
      </w:r>
      <w:r w:rsidRPr="007F2BA0">
        <w:rPr>
          <w:sz w:val="18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 tenderske dokumentacije iz tačke 2. – 18. Naručilac sačinjava u formi word/PDF dokumenta I objavljuje unošenjem (attachment) dokumenta na ESJN;</w:t>
      </w:r>
    </w:p>
  </w:footnote>
  <w:footnote w:id="4">
    <w:p w:rsidR="009C572F" w:rsidRPr="007F2BA0" w:rsidRDefault="009C572F" w:rsidP="009C572F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sz w:val="18"/>
        </w:rPr>
        <w:footnoteRef/>
      </w:r>
      <w:r w:rsidRPr="007F2BA0">
        <w:rPr>
          <w:sz w:val="18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Procijenjena vrijednost se iskazuje bez PDV-a uključujući i sve troškove, nagrade i moguća obnavljanja ugovora na osnovu okvirnog sporazuma;</w:t>
      </w:r>
    </w:p>
  </w:footnote>
  <w:footnote w:id="5">
    <w:p w:rsidR="00705397" w:rsidRPr="005D5095" w:rsidRDefault="00705397" w:rsidP="00705397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5D5095">
        <w:rPr>
          <w:rStyle w:val="FootnoteReference"/>
          <w:rFonts w:ascii="Arial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  <w:footnote w:id="6">
    <w:p w:rsidR="00AF4F87" w:rsidRPr="000F2C94" w:rsidRDefault="00AF4F87" w:rsidP="00AF4F87">
      <w:pPr>
        <w:pStyle w:val="FootnoteText"/>
        <w:rPr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Detaljno uputstvo o dostavljanju ponude preko ESJN-a mo</w:t>
      </w:r>
      <w:r w:rsidRPr="007F2BA0">
        <w:rPr>
          <w:rFonts w:ascii="Arial" w:hAnsi="Arial" w:cs="Arial"/>
          <w:sz w:val="14"/>
          <w:szCs w:val="16"/>
          <w:lang w:val="sr-Latn-ME"/>
        </w:rPr>
        <w:t>že se naći na adresi www.ujn.gov.me</w:t>
      </w:r>
    </w:p>
  </w:footnote>
  <w:footnote w:id="7">
    <w:p w:rsidR="00AF4F87" w:rsidRPr="007F2BA0" w:rsidRDefault="00AF4F87" w:rsidP="00AF4F87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slučaju uspostavljanja dinamičkog sistema brisati ovaj dio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3BE6"/>
    <w:multiLevelType w:val="multilevel"/>
    <w:tmpl w:val="282471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1800"/>
      </w:pPr>
      <w:rPr>
        <w:rFonts w:hint="default"/>
      </w:rPr>
    </w:lvl>
  </w:abstractNum>
  <w:abstractNum w:abstractNumId="1" w15:restartNumberingAfterBreak="0">
    <w:nsid w:val="04EC7BE0"/>
    <w:multiLevelType w:val="hybridMultilevel"/>
    <w:tmpl w:val="1F72E2B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4E62A3"/>
    <w:multiLevelType w:val="hybridMultilevel"/>
    <w:tmpl w:val="A334726E"/>
    <w:lvl w:ilvl="0" w:tplc="DDF828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D299F"/>
    <w:multiLevelType w:val="hybridMultilevel"/>
    <w:tmpl w:val="C2B2D4D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83363"/>
    <w:multiLevelType w:val="multilevel"/>
    <w:tmpl w:val="3A02C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215E9D"/>
    <w:multiLevelType w:val="multilevel"/>
    <w:tmpl w:val="F664E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366DB8"/>
    <w:multiLevelType w:val="hybridMultilevel"/>
    <w:tmpl w:val="607E355A"/>
    <w:lvl w:ilvl="0" w:tplc="57527EF8">
      <w:start w:val="8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0BE04B31"/>
    <w:multiLevelType w:val="hybridMultilevel"/>
    <w:tmpl w:val="D99CB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0F15433F"/>
    <w:multiLevelType w:val="hybridMultilevel"/>
    <w:tmpl w:val="51325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235451"/>
    <w:multiLevelType w:val="multilevel"/>
    <w:tmpl w:val="3A02CC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19362F2"/>
    <w:multiLevelType w:val="multilevel"/>
    <w:tmpl w:val="00762DE4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616C4"/>
    <w:multiLevelType w:val="hybridMultilevel"/>
    <w:tmpl w:val="355211E2"/>
    <w:lvl w:ilvl="0" w:tplc="FD52B67C">
      <w:start w:val="1"/>
      <w:numFmt w:val="bullet"/>
      <w:lvlText w:val=""/>
      <w:lvlJc w:val="righ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2CC120C"/>
    <w:multiLevelType w:val="hybridMultilevel"/>
    <w:tmpl w:val="0A62CB28"/>
    <w:lvl w:ilvl="0" w:tplc="58FC355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15770"/>
    <w:multiLevelType w:val="multilevel"/>
    <w:tmpl w:val="75A481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12F13C9"/>
    <w:multiLevelType w:val="hybridMultilevel"/>
    <w:tmpl w:val="8D986F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210160"/>
    <w:multiLevelType w:val="multilevel"/>
    <w:tmpl w:val="3A02CC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9AE13C7"/>
    <w:multiLevelType w:val="multilevel"/>
    <w:tmpl w:val="EDFC94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FE7427D"/>
    <w:multiLevelType w:val="hybridMultilevel"/>
    <w:tmpl w:val="EC728DB0"/>
    <w:lvl w:ilvl="0" w:tplc="5C7090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223F40"/>
    <w:multiLevelType w:val="hybridMultilevel"/>
    <w:tmpl w:val="7EAAD634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2930AC"/>
    <w:multiLevelType w:val="hybridMultilevel"/>
    <w:tmpl w:val="B4EE8280"/>
    <w:lvl w:ilvl="0" w:tplc="0409000F">
      <w:start w:val="7"/>
      <w:numFmt w:val="decimal"/>
      <w:lvlText w:val="%1."/>
      <w:lvlJc w:val="left"/>
      <w:pPr>
        <w:ind w:left="45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47E1518D"/>
    <w:multiLevelType w:val="hybridMultilevel"/>
    <w:tmpl w:val="BEDC81AE"/>
    <w:lvl w:ilvl="0" w:tplc="0409000D">
      <w:start w:val="1"/>
      <w:numFmt w:val="bullet"/>
      <w:lvlText w:val=""/>
      <w:lvlJc w:val="left"/>
      <w:pPr>
        <w:ind w:left="84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23" w15:restartNumberingAfterBreak="0">
    <w:nsid w:val="48035A5E"/>
    <w:multiLevelType w:val="hybridMultilevel"/>
    <w:tmpl w:val="D82219E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A3FE9"/>
    <w:multiLevelType w:val="hybridMultilevel"/>
    <w:tmpl w:val="FC70F31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D65923"/>
    <w:multiLevelType w:val="hybridMultilevel"/>
    <w:tmpl w:val="39561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7621B5"/>
    <w:multiLevelType w:val="multilevel"/>
    <w:tmpl w:val="925C6C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C941EC8"/>
    <w:multiLevelType w:val="hybridMultilevel"/>
    <w:tmpl w:val="C84EE342"/>
    <w:lvl w:ilvl="0" w:tplc="7682B7C0">
      <w:start w:val="12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541B5F12"/>
    <w:multiLevelType w:val="hybridMultilevel"/>
    <w:tmpl w:val="36F0F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433A7D"/>
    <w:multiLevelType w:val="multilevel"/>
    <w:tmpl w:val="3A02CC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E6064B7"/>
    <w:multiLevelType w:val="hybridMultilevel"/>
    <w:tmpl w:val="5F940FBA"/>
    <w:lvl w:ilvl="0" w:tplc="0409000F">
      <w:start w:val="1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2" w15:restartNumberingAfterBreak="0">
    <w:nsid w:val="65BB7A7B"/>
    <w:multiLevelType w:val="hybridMultilevel"/>
    <w:tmpl w:val="A2BA4338"/>
    <w:lvl w:ilvl="0" w:tplc="241EE9E8">
      <w:start w:val="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417B3"/>
    <w:multiLevelType w:val="multilevel"/>
    <w:tmpl w:val="B3E4D7D6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i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5" w:hanging="1800"/>
      </w:pPr>
      <w:rPr>
        <w:rFonts w:hint="default"/>
      </w:rPr>
    </w:lvl>
  </w:abstractNum>
  <w:abstractNum w:abstractNumId="35" w15:restartNumberingAfterBreak="0">
    <w:nsid w:val="6D360AA1"/>
    <w:multiLevelType w:val="multilevel"/>
    <w:tmpl w:val="5D1214D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40B0A0E"/>
    <w:multiLevelType w:val="hybridMultilevel"/>
    <w:tmpl w:val="05F02D5A"/>
    <w:lvl w:ilvl="0" w:tplc="82241CE0">
      <w:start w:val="14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7" w15:restartNumberingAfterBreak="0">
    <w:nsid w:val="7A876970"/>
    <w:multiLevelType w:val="multilevel"/>
    <w:tmpl w:val="3A02CC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BD143C6"/>
    <w:multiLevelType w:val="hybridMultilevel"/>
    <w:tmpl w:val="7094456A"/>
    <w:lvl w:ilvl="0" w:tplc="F68E2A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CB57EAD"/>
    <w:multiLevelType w:val="multilevel"/>
    <w:tmpl w:val="F256507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FAC4A30"/>
    <w:multiLevelType w:val="hybridMultilevel"/>
    <w:tmpl w:val="0F8CAB04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34"/>
  </w:num>
  <w:num w:numId="4">
    <w:abstractNumId w:val="10"/>
  </w:num>
  <w:num w:numId="5">
    <w:abstractNumId w:val="7"/>
  </w:num>
  <w:num w:numId="6">
    <w:abstractNumId w:val="28"/>
  </w:num>
  <w:num w:numId="7">
    <w:abstractNumId w:val="6"/>
  </w:num>
  <w:num w:numId="8">
    <w:abstractNumId w:val="33"/>
  </w:num>
  <w:num w:numId="9">
    <w:abstractNumId w:val="15"/>
  </w:num>
  <w:num w:numId="10">
    <w:abstractNumId w:val="32"/>
  </w:num>
  <w:num w:numId="11">
    <w:abstractNumId w:val="39"/>
  </w:num>
  <w:num w:numId="12">
    <w:abstractNumId w:val="35"/>
  </w:num>
  <w:num w:numId="13">
    <w:abstractNumId w:val="26"/>
  </w:num>
  <w:num w:numId="14">
    <w:abstractNumId w:val="18"/>
  </w:num>
  <w:num w:numId="15">
    <w:abstractNumId w:val="30"/>
  </w:num>
  <w:num w:numId="16">
    <w:abstractNumId w:val="14"/>
  </w:num>
  <w:num w:numId="17">
    <w:abstractNumId w:val="11"/>
  </w:num>
  <w:num w:numId="18">
    <w:abstractNumId w:val="38"/>
  </w:num>
  <w:num w:numId="19">
    <w:abstractNumId w:val="1"/>
  </w:num>
  <w:num w:numId="20">
    <w:abstractNumId w:val="0"/>
  </w:num>
  <w:num w:numId="21">
    <w:abstractNumId w:val="12"/>
  </w:num>
  <w:num w:numId="22">
    <w:abstractNumId w:val="24"/>
  </w:num>
  <w:num w:numId="23">
    <w:abstractNumId w:val="19"/>
  </w:num>
  <w:num w:numId="24">
    <w:abstractNumId w:val="3"/>
  </w:num>
  <w:num w:numId="25">
    <w:abstractNumId w:val="22"/>
  </w:num>
  <w:num w:numId="26">
    <w:abstractNumId w:val="29"/>
  </w:num>
  <w:num w:numId="27">
    <w:abstractNumId w:val="21"/>
  </w:num>
  <w:num w:numId="28">
    <w:abstractNumId w:val="25"/>
  </w:num>
  <w:num w:numId="29">
    <w:abstractNumId w:val="31"/>
  </w:num>
  <w:num w:numId="30">
    <w:abstractNumId w:val="20"/>
  </w:num>
  <w:num w:numId="31">
    <w:abstractNumId w:val="8"/>
  </w:num>
  <w:num w:numId="32">
    <w:abstractNumId w:val="5"/>
  </w:num>
  <w:num w:numId="33">
    <w:abstractNumId w:val="17"/>
  </w:num>
  <w:num w:numId="34">
    <w:abstractNumId w:val="37"/>
  </w:num>
  <w:num w:numId="35">
    <w:abstractNumId w:val="4"/>
  </w:num>
  <w:num w:numId="36">
    <w:abstractNumId w:val="9"/>
  </w:num>
  <w:num w:numId="37">
    <w:abstractNumId w:val="2"/>
  </w:num>
  <w:num w:numId="38">
    <w:abstractNumId w:val="23"/>
  </w:num>
  <w:num w:numId="39">
    <w:abstractNumId w:val="40"/>
  </w:num>
  <w:num w:numId="40">
    <w:abstractNumId w:val="36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F87"/>
    <w:rsid w:val="00013BAB"/>
    <w:rsid w:val="00020D1F"/>
    <w:rsid w:val="00024568"/>
    <w:rsid w:val="00030802"/>
    <w:rsid w:val="00030B49"/>
    <w:rsid w:val="00030EE8"/>
    <w:rsid w:val="0005148A"/>
    <w:rsid w:val="000514AA"/>
    <w:rsid w:val="00060A05"/>
    <w:rsid w:val="00061E78"/>
    <w:rsid w:val="00072BC7"/>
    <w:rsid w:val="0008699E"/>
    <w:rsid w:val="00087FE6"/>
    <w:rsid w:val="000A09F7"/>
    <w:rsid w:val="000A1C5B"/>
    <w:rsid w:val="000B596C"/>
    <w:rsid w:val="000C11CD"/>
    <w:rsid w:val="000C3482"/>
    <w:rsid w:val="000D02CB"/>
    <w:rsid w:val="000E3C57"/>
    <w:rsid w:val="000F0AAA"/>
    <w:rsid w:val="00110261"/>
    <w:rsid w:val="001124A3"/>
    <w:rsid w:val="00115024"/>
    <w:rsid w:val="001164C5"/>
    <w:rsid w:val="001228CD"/>
    <w:rsid w:val="0012331E"/>
    <w:rsid w:val="00124FBC"/>
    <w:rsid w:val="00126242"/>
    <w:rsid w:val="00127DCB"/>
    <w:rsid w:val="0013523E"/>
    <w:rsid w:val="00156D8F"/>
    <w:rsid w:val="00167BE9"/>
    <w:rsid w:val="00170A64"/>
    <w:rsid w:val="00175EDD"/>
    <w:rsid w:val="001812F8"/>
    <w:rsid w:val="00190370"/>
    <w:rsid w:val="00193EC0"/>
    <w:rsid w:val="0019577C"/>
    <w:rsid w:val="0019627C"/>
    <w:rsid w:val="00196B51"/>
    <w:rsid w:val="001C2360"/>
    <w:rsid w:val="001D1C6A"/>
    <w:rsid w:val="001E23F9"/>
    <w:rsid w:val="001E467A"/>
    <w:rsid w:val="001E56BB"/>
    <w:rsid w:val="001F363D"/>
    <w:rsid w:val="001F3B73"/>
    <w:rsid w:val="001F7588"/>
    <w:rsid w:val="002120B1"/>
    <w:rsid w:val="002146AD"/>
    <w:rsid w:val="00216E45"/>
    <w:rsid w:val="00232076"/>
    <w:rsid w:val="00244E0D"/>
    <w:rsid w:val="00245462"/>
    <w:rsid w:val="002520B4"/>
    <w:rsid w:val="00262A01"/>
    <w:rsid w:val="00262F5A"/>
    <w:rsid w:val="002727DD"/>
    <w:rsid w:val="0027461C"/>
    <w:rsid w:val="00287149"/>
    <w:rsid w:val="002926B5"/>
    <w:rsid w:val="002A4C9C"/>
    <w:rsid w:val="002B19B7"/>
    <w:rsid w:val="002B5D67"/>
    <w:rsid w:val="002D18FE"/>
    <w:rsid w:val="002D1B19"/>
    <w:rsid w:val="002D56B7"/>
    <w:rsid w:val="002E605D"/>
    <w:rsid w:val="002F5868"/>
    <w:rsid w:val="003018E7"/>
    <w:rsid w:val="00301F1A"/>
    <w:rsid w:val="00315A47"/>
    <w:rsid w:val="00317660"/>
    <w:rsid w:val="00321E78"/>
    <w:rsid w:val="00331A9F"/>
    <w:rsid w:val="00344336"/>
    <w:rsid w:val="003464DE"/>
    <w:rsid w:val="00363FA7"/>
    <w:rsid w:val="00375BAF"/>
    <w:rsid w:val="003776C0"/>
    <w:rsid w:val="00380FB7"/>
    <w:rsid w:val="00385B47"/>
    <w:rsid w:val="00393055"/>
    <w:rsid w:val="00397152"/>
    <w:rsid w:val="003A30CF"/>
    <w:rsid w:val="003B0C54"/>
    <w:rsid w:val="003D5419"/>
    <w:rsid w:val="003E13BE"/>
    <w:rsid w:val="003E2A06"/>
    <w:rsid w:val="003E753E"/>
    <w:rsid w:val="003F57B2"/>
    <w:rsid w:val="003F6367"/>
    <w:rsid w:val="00407DE8"/>
    <w:rsid w:val="00413226"/>
    <w:rsid w:val="00413545"/>
    <w:rsid w:val="0041541C"/>
    <w:rsid w:val="00420181"/>
    <w:rsid w:val="00423CDA"/>
    <w:rsid w:val="00426E56"/>
    <w:rsid w:val="00432714"/>
    <w:rsid w:val="00435171"/>
    <w:rsid w:val="00451ACA"/>
    <w:rsid w:val="0046021B"/>
    <w:rsid w:val="00473F12"/>
    <w:rsid w:val="004775DF"/>
    <w:rsid w:val="00485242"/>
    <w:rsid w:val="00492691"/>
    <w:rsid w:val="00497AB0"/>
    <w:rsid w:val="004B393B"/>
    <w:rsid w:val="004C0686"/>
    <w:rsid w:val="004C7C77"/>
    <w:rsid w:val="004D66ED"/>
    <w:rsid w:val="004E5BC5"/>
    <w:rsid w:val="0050431B"/>
    <w:rsid w:val="00506C7D"/>
    <w:rsid w:val="005079C2"/>
    <w:rsid w:val="0051173A"/>
    <w:rsid w:val="00520D38"/>
    <w:rsid w:val="005219D2"/>
    <w:rsid w:val="005250AE"/>
    <w:rsid w:val="00531A35"/>
    <w:rsid w:val="00535B5F"/>
    <w:rsid w:val="00541F62"/>
    <w:rsid w:val="00545A3B"/>
    <w:rsid w:val="00547432"/>
    <w:rsid w:val="00550DFF"/>
    <w:rsid w:val="005511E9"/>
    <w:rsid w:val="00557074"/>
    <w:rsid w:val="00564896"/>
    <w:rsid w:val="00565EC6"/>
    <w:rsid w:val="00567B58"/>
    <w:rsid w:val="005A1531"/>
    <w:rsid w:val="005B578C"/>
    <w:rsid w:val="005C0BAA"/>
    <w:rsid w:val="005C3152"/>
    <w:rsid w:val="005D53E0"/>
    <w:rsid w:val="005D5434"/>
    <w:rsid w:val="005E7630"/>
    <w:rsid w:val="00602BDA"/>
    <w:rsid w:val="0060383C"/>
    <w:rsid w:val="00620EAC"/>
    <w:rsid w:val="00624898"/>
    <w:rsid w:val="00625691"/>
    <w:rsid w:val="00630C66"/>
    <w:rsid w:val="00635410"/>
    <w:rsid w:val="00643E87"/>
    <w:rsid w:val="00685571"/>
    <w:rsid w:val="00687D15"/>
    <w:rsid w:val="00695A63"/>
    <w:rsid w:val="006A4A76"/>
    <w:rsid w:val="006C4867"/>
    <w:rsid w:val="006D5487"/>
    <w:rsid w:val="006D5F48"/>
    <w:rsid w:val="006D5FEB"/>
    <w:rsid w:val="006D7BC2"/>
    <w:rsid w:val="006E2A24"/>
    <w:rsid w:val="006F3B38"/>
    <w:rsid w:val="006F56C2"/>
    <w:rsid w:val="006F781F"/>
    <w:rsid w:val="0070277B"/>
    <w:rsid w:val="00705397"/>
    <w:rsid w:val="00707161"/>
    <w:rsid w:val="007224C0"/>
    <w:rsid w:val="00723268"/>
    <w:rsid w:val="007346F7"/>
    <w:rsid w:val="00741E88"/>
    <w:rsid w:val="007453FD"/>
    <w:rsid w:val="007503D1"/>
    <w:rsid w:val="0075172B"/>
    <w:rsid w:val="00752879"/>
    <w:rsid w:val="00753493"/>
    <w:rsid w:val="007570DB"/>
    <w:rsid w:val="00757814"/>
    <w:rsid w:val="00773538"/>
    <w:rsid w:val="007764DB"/>
    <w:rsid w:val="00776FC2"/>
    <w:rsid w:val="0078018B"/>
    <w:rsid w:val="00786163"/>
    <w:rsid w:val="007910A6"/>
    <w:rsid w:val="007C4D97"/>
    <w:rsid w:val="007C5019"/>
    <w:rsid w:val="007C5461"/>
    <w:rsid w:val="007C7BBF"/>
    <w:rsid w:val="007D1841"/>
    <w:rsid w:val="007E5459"/>
    <w:rsid w:val="007E7DE4"/>
    <w:rsid w:val="007F1A29"/>
    <w:rsid w:val="007F50AB"/>
    <w:rsid w:val="00800856"/>
    <w:rsid w:val="00802F11"/>
    <w:rsid w:val="00804C2A"/>
    <w:rsid w:val="008119C2"/>
    <w:rsid w:val="00813FB9"/>
    <w:rsid w:val="00835267"/>
    <w:rsid w:val="00844B53"/>
    <w:rsid w:val="008462EA"/>
    <w:rsid w:val="00855835"/>
    <w:rsid w:val="00861966"/>
    <w:rsid w:val="00861BEF"/>
    <w:rsid w:val="00870C62"/>
    <w:rsid w:val="0087338C"/>
    <w:rsid w:val="008741BE"/>
    <w:rsid w:val="00876E6D"/>
    <w:rsid w:val="008906D4"/>
    <w:rsid w:val="008A0C6D"/>
    <w:rsid w:val="008B7055"/>
    <w:rsid w:val="008F00EA"/>
    <w:rsid w:val="008F4C41"/>
    <w:rsid w:val="008F7E5D"/>
    <w:rsid w:val="00913E1E"/>
    <w:rsid w:val="00925571"/>
    <w:rsid w:val="0094390D"/>
    <w:rsid w:val="0095420A"/>
    <w:rsid w:val="00966DB2"/>
    <w:rsid w:val="00974D2F"/>
    <w:rsid w:val="00977FDE"/>
    <w:rsid w:val="0098001C"/>
    <w:rsid w:val="00980753"/>
    <w:rsid w:val="0098485E"/>
    <w:rsid w:val="00995067"/>
    <w:rsid w:val="009C5116"/>
    <w:rsid w:val="009C572F"/>
    <w:rsid w:val="009D3B59"/>
    <w:rsid w:val="009D5BA7"/>
    <w:rsid w:val="009D61F0"/>
    <w:rsid w:val="009E0C13"/>
    <w:rsid w:val="009E1AA0"/>
    <w:rsid w:val="009F0E5B"/>
    <w:rsid w:val="00A03297"/>
    <w:rsid w:val="00A10C5F"/>
    <w:rsid w:val="00A11C5C"/>
    <w:rsid w:val="00A14BD2"/>
    <w:rsid w:val="00A216C8"/>
    <w:rsid w:val="00A2785D"/>
    <w:rsid w:val="00A30432"/>
    <w:rsid w:val="00A34B41"/>
    <w:rsid w:val="00A35CAA"/>
    <w:rsid w:val="00A436FC"/>
    <w:rsid w:val="00A54672"/>
    <w:rsid w:val="00A65B4C"/>
    <w:rsid w:val="00A73F43"/>
    <w:rsid w:val="00A75C94"/>
    <w:rsid w:val="00A76812"/>
    <w:rsid w:val="00A77346"/>
    <w:rsid w:val="00A77C0C"/>
    <w:rsid w:val="00A91D6A"/>
    <w:rsid w:val="00A928E7"/>
    <w:rsid w:val="00AB412A"/>
    <w:rsid w:val="00AB5AC3"/>
    <w:rsid w:val="00AC3580"/>
    <w:rsid w:val="00AD0C2F"/>
    <w:rsid w:val="00AD409B"/>
    <w:rsid w:val="00AE0110"/>
    <w:rsid w:val="00AE0D41"/>
    <w:rsid w:val="00AE5ACA"/>
    <w:rsid w:val="00AF4F87"/>
    <w:rsid w:val="00AF5A1F"/>
    <w:rsid w:val="00B074E1"/>
    <w:rsid w:val="00B26D88"/>
    <w:rsid w:val="00B35770"/>
    <w:rsid w:val="00B40880"/>
    <w:rsid w:val="00B45267"/>
    <w:rsid w:val="00B46574"/>
    <w:rsid w:val="00B55D6C"/>
    <w:rsid w:val="00B57926"/>
    <w:rsid w:val="00B67FF4"/>
    <w:rsid w:val="00B72734"/>
    <w:rsid w:val="00B7422F"/>
    <w:rsid w:val="00B769CE"/>
    <w:rsid w:val="00B769ED"/>
    <w:rsid w:val="00B8116F"/>
    <w:rsid w:val="00B8348B"/>
    <w:rsid w:val="00B97D30"/>
    <w:rsid w:val="00BA14E9"/>
    <w:rsid w:val="00BA1E0A"/>
    <w:rsid w:val="00BA2FB7"/>
    <w:rsid w:val="00BA31A3"/>
    <w:rsid w:val="00BA7100"/>
    <w:rsid w:val="00BC4863"/>
    <w:rsid w:val="00BC5B8C"/>
    <w:rsid w:val="00BE2903"/>
    <w:rsid w:val="00BE3CD1"/>
    <w:rsid w:val="00BE4631"/>
    <w:rsid w:val="00BF0B00"/>
    <w:rsid w:val="00BF7DCE"/>
    <w:rsid w:val="00C01239"/>
    <w:rsid w:val="00C20A9B"/>
    <w:rsid w:val="00C346D2"/>
    <w:rsid w:val="00C34B54"/>
    <w:rsid w:val="00C43634"/>
    <w:rsid w:val="00C47469"/>
    <w:rsid w:val="00C50224"/>
    <w:rsid w:val="00C757A0"/>
    <w:rsid w:val="00C83F8E"/>
    <w:rsid w:val="00C86AD7"/>
    <w:rsid w:val="00C8727F"/>
    <w:rsid w:val="00CB3EBD"/>
    <w:rsid w:val="00CB584F"/>
    <w:rsid w:val="00CB6994"/>
    <w:rsid w:val="00CC0D74"/>
    <w:rsid w:val="00CC5646"/>
    <w:rsid w:val="00CD6366"/>
    <w:rsid w:val="00CF0311"/>
    <w:rsid w:val="00CF2072"/>
    <w:rsid w:val="00D03283"/>
    <w:rsid w:val="00D21760"/>
    <w:rsid w:val="00D233AD"/>
    <w:rsid w:val="00D244E2"/>
    <w:rsid w:val="00D31919"/>
    <w:rsid w:val="00D6335D"/>
    <w:rsid w:val="00D63B41"/>
    <w:rsid w:val="00D72DE4"/>
    <w:rsid w:val="00D829C6"/>
    <w:rsid w:val="00D82BA7"/>
    <w:rsid w:val="00D95DBC"/>
    <w:rsid w:val="00D974DB"/>
    <w:rsid w:val="00DA4FC0"/>
    <w:rsid w:val="00DB10C7"/>
    <w:rsid w:val="00DB30CC"/>
    <w:rsid w:val="00DB48CE"/>
    <w:rsid w:val="00DB54BA"/>
    <w:rsid w:val="00DB6119"/>
    <w:rsid w:val="00DB7D5A"/>
    <w:rsid w:val="00DC16DE"/>
    <w:rsid w:val="00DD7566"/>
    <w:rsid w:val="00DF1CD0"/>
    <w:rsid w:val="00DF2B38"/>
    <w:rsid w:val="00DF38F1"/>
    <w:rsid w:val="00DF5323"/>
    <w:rsid w:val="00E01526"/>
    <w:rsid w:val="00E10AB9"/>
    <w:rsid w:val="00E12698"/>
    <w:rsid w:val="00E5164A"/>
    <w:rsid w:val="00E51BF3"/>
    <w:rsid w:val="00E53925"/>
    <w:rsid w:val="00E54E15"/>
    <w:rsid w:val="00E65B56"/>
    <w:rsid w:val="00E73E7B"/>
    <w:rsid w:val="00E76587"/>
    <w:rsid w:val="00E809B7"/>
    <w:rsid w:val="00E91924"/>
    <w:rsid w:val="00EA2A62"/>
    <w:rsid w:val="00EA75E7"/>
    <w:rsid w:val="00EA7FC4"/>
    <w:rsid w:val="00EB0357"/>
    <w:rsid w:val="00EB1D03"/>
    <w:rsid w:val="00EE3BF5"/>
    <w:rsid w:val="00EF26CD"/>
    <w:rsid w:val="00F06FFE"/>
    <w:rsid w:val="00F16293"/>
    <w:rsid w:val="00F3237F"/>
    <w:rsid w:val="00F461AC"/>
    <w:rsid w:val="00F462D0"/>
    <w:rsid w:val="00F6299A"/>
    <w:rsid w:val="00F64AC0"/>
    <w:rsid w:val="00F74C79"/>
    <w:rsid w:val="00F86FBE"/>
    <w:rsid w:val="00F914AA"/>
    <w:rsid w:val="00F9177C"/>
    <w:rsid w:val="00FB554D"/>
    <w:rsid w:val="00FB6068"/>
    <w:rsid w:val="00FD03C9"/>
    <w:rsid w:val="00FD2562"/>
    <w:rsid w:val="00FE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28676"/>
  <w15:chartTrackingRefBased/>
  <w15:docId w15:val="{2F2F0007-359E-4485-847A-AEB273B7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F4F8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F4F8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F4F8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1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D03"/>
  </w:style>
  <w:style w:type="paragraph" w:styleId="Footer">
    <w:name w:val="footer"/>
    <w:basedOn w:val="Normal"/>
    <w:link w:val="FooterChar"/>
    <w:uiPriority w:val="99"/>
    <w:unhideWhenUsed/>
    <w:rsid w:val="00EB1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D03"/>
  </w:style>
  <w:style w:type="paragraph" w:styleId="ListParagraph">
    <w:name w:val="List Paragraph"/>
    <w:basedOn w:val="Normal"/>
    <w:link w:val="ListParagraphChar"/>
    <w:uiPriority w:val="34"/>
    <w:qFormat/>
    <w:rsid w:val="001228C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A75C94"/>
  </w:style>
  <w:style w:type="paragraph" w:styleId="BalloonText">
    <w:name w:val="Balloon Text"/>
    <w:basedOn w:val="Normal"/>
    <w:link w:val="BalloonTextChar"/>
    <w:uiPriority w:val="99"/>
    <w:semiHidden/>
    <w:unhideWhenUsed/>
    <w:rsid w:val="00E91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924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C43634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436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00547-B33F-44BC-9670-C4EDE7F3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16</Pages>
  <Words>3823</Words>
  <Characters>21796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olivera.kazic@mod.gov.me</dc:creator>
  <cp:keywords/>
  <dc:description/>
  <cp:lastModifiedBy>Olivera Kazic</cp:lastModifiedBy>
  <cp:revision>134</cp:revision>
  <cp:lastPrinted>2021-04-12T10:04:00Z</cp:lastPrinted>
  <dcterms:created xsi:type="dcterms:W3CDTF">2021-03-11T07:31:00Z</dcterms:created>
  <dcterms:modified xsi:type="dcterms:W3CDTF">2021-04-12T10:38:00Z</dcterms:modified>
</cp:coreProperties>
</file>