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B77AB" w14:textId="673695E3" w:rsidR="00CE67CE" w:rsidRDefault="00F8255F" w:rsidP="00F8255F">
      <w:pPr>
        <w:rPr>
          <w:b/>
          <w:color w:val="000000"/>
        </w:rPr>
      </w:pPr>
      <w:bookmarkStart w:id="0" w:name="_Hlk65673629"/>
      <w:r>
        <w:rPr>
          <w:b/>
          <w:color w:val="000000"/>
        </w:rPr>
        <w:t xml:space="preserve">                                                                                                                               </w:t>
      </w:r>
      <w:r w:rsidR="00CE67CE" w:rsidRPr="00D14C4E">
        <w:rPr>
          <w:b/>
          <w:color w:val="000000"/>
        </w:rPr>
        <w:t xml:space="preserve">OBRAZAC 1  </w:t>
      </w:r>
    </w:p>
    <w:p w14:paraId="3421067F" w14:textId="72031897" w:rsidR="00F8255F" w:rsidRPr="00F07AA6" w:rsidRDefault="00F8255F" w:rsidP="00F8255F">
      <w:pPr>
        <w:rPr>
          <w:b/>
          <w:color w:val="000000"/>
        </w:rPr>
      </w:pPr>
    </w:p>
    <w:p w14:paraId="7BD34C9E" w14:textId="77777777" w:rsidR="00F8255F" w:rsidRPr="00F07AA6" w:rsidRDefault="00F8255F" w:rsidP="00F8255F">
      <w:pPr>
        <w:rPr>
          <w:b/>
          <w:color w:val="000000"/>
        </w:rPr>
      </w:pPr>
    </w:p>
    <w:p w14:paraId="1427E47C" w14:textId="67C34A12" w:rsidR="00CE67CE" w:rsidRPr="00F07AA6" w:rsidRDefault="00CE67CE" w:rsidP="00CE67CE">
      <w:pPr>
        <w:tabs>
          <w:tab w:val="left" w:pos="1701"/>
          <w:tab w:val="left" w:pos="4820"/>
        </w:tabs>
        <w:jc w:val="both"/>
        <w:rPr>
          <w:color w:val="000000"/>
        </w:rPr>
      </w:pPr>
      <w:r w:rsidRPr="00F07AA6">
        <w:rPr>
          <w:color w:val="000000"/>
        </w:rPr>
        <w:t>“Deponija”d.o.o.Podgorica</w:t>
      </w:r>
    </w:p>
    <w:p w14:paraId="597528CF" w14:textId="3D7AF4AF" w:rsidR="00CE67CE" w:rsidRPr="00F07AA6" w:rsidRDefault="00CE67CE" w:rsidP="00CE67CE">
      <w:pPr>
        <w:jc w:val="both"/>
      </w:pPr>
      <w:r w:rsidRPr="00F07AA6">
        <w:t xml:space="preserve">Broj iz evidencije postupaka javnih nabavki: OP </w:t>
      </w:r>
      <w:r w:rsidR="00AE0E5A" w:rsidRPr="00F07AA6">
        <w:t>04/21-</w:t>
      </w:r>
      <w:r w:rsidR="00F8255F" w:rsidRPr="00F07AA6">
        <w:t xml:space="preserve"> </w:t>
      </w:r>
      <w:r w:rsidR="00F96D72">
        <w:t>4176</w:t>
      </w:r>
      <w:r w:rsidR="00F8255F" w:rsidRPr="00F07AA6">
        <w:t xml:space="preserve">     </w:t>
      </w:r>
    </w:p>
    <w:p w14:paraId="7EAB7D23" w14:textId="66830878" w:rsidR="00CE67CE" w:rsidRPr="00F07AA6" w:rsidRDefault="00CE67CE" w:rsidP="00CE67CE">
      <w:pPr>
        <w:jc w:val="both"/>
        <w:rPr>
          <w:color w:val="000000"/>
        </w:rPr>
      </w:pPr>
      <w:r w:rsidRPr="00F07AA6">
        <w:rPr>
          <w:color w:val="000000"/>
        </w:rPr>
        <w:t xml:space="preserve">Redni broj iz Plana javnih nabavki : </w:t>
      </w:r>
      <w:r w:rsidR="00ED75D9" w:rsidRPr="00F07AA6">
        <w:rPr>
          <w:color w:val="000000"/>
        </w:rPr>
        <w:t>27</w:t>
      </w:r>
    </w:p>
    <w:p w14:paraId="13ECB628" w14:textId="54030FCA" w:rsidR="00CE67CE" w:rsidRPr="00F07AA6" w:rsidRDefault="00CE67CE" w:rsidP="00CE67CE">
      <w:pPr>
        <w:jc w:val="both"/>
        <w:rPr>
          <w:b/>
          <w:bCs/>
          <w:color w:val="000000"/>
        </w:rPr>
      </w:pPr>
      <w:r w:rsidRPr="00F07AA6">
        <w:rPr>
          <w:color w:val="000000"/>
        </w:rPr>
        <w:t>Mjesto i datum:Podgorica,</w:t>
      </w:r>
      <w:r w:rsidR="00F96D72">
        <w:rPr>
          <w:color w:val="000000"/>
        </w:rPr>
        <w:t>09.04.</w:t>
      </w:r>
      <w:r w:rsidRPr="00F07AA6">
        <w:rPr>
          <w:color w:val="000000"/>
        </w:rPr>
        <w:t>202</w:t>
      </w:r>
      <w:r w:rsidR="00ED75D9" w:rsidRPr="00F07AA6">
        <w:rPr>
          <w:color w:val="000000"/>
        </w:rPr>
        <w:t>1</w:t>
      </w:r>
    </w:p>
    <w:p w14:paraId="7B14DB8B" w14:textId="77777777" w:rsidR="00CE67CE" w:rsidRPr="00F07AA6" w:rsidRDefault="00CE67CE" w:rsidP="00CE67CE"/>
    <w:p w14:paraId="6A375A7B" w14:textId="77777777" w:rsidR="00CE67CE" w:rsidRPr="00F07AA6" w:rsidRDefault="00CE67CE" w:rsidP="00CE67CE"/>
    <w:p w14:paraId="18301A9B" w14:textId="665D5682" w:rsidR="000249C7" w:rsidRPr="00F07AA6" w:rsidRDefault="00CE67CE" w:rsidP="004E7A20">
      <w:pPr>
        <w:tabs>
          <w:tab w:val="left" w:pos="1276"/>
          <w:tab w:val="left" w:pos="3261"/>
        </w:tabs>
        <w:rPr>
          <w:b/>
          <w:bCs/>
          <w:color w:val="000000"/>
        </w:rPr>
      </w:pPr>
      <w:r w:rsidRPr="00F07AA6">
        <w:t xml:space="preserve">Na osnovu člana 93 stav 1 Zakona o javnim nabavkama („Službeni list CG“, br. 074/19) </w:t>
      </w:r>
      <w:r w:rsidR="004E7A20" w:rsidRPr="00F07AA6">
        <w:rPr>
          <w:color w:val="000000"/>
          <w:u w:val="single"/>
          <w:lang w:val="sr-Latn-ME"/>
        </w:rPr>
        <w:t>„</w:t>
      </w:r>
      <w:r w:rsidR="004E7A20" w:rsidRPr="00F07AA6">
        <w:rPr>
          <w:color w:val="000000"/>
          <w:u w:val="single"/>
        </w:rPr>
        <w:t xml:space="preserve">Deponija”d.o.o.Podgorica </w:t>
      </w:r>
      <w:r w:rsidRPr="00F07AA6">
        <w:t>objavljuje</w:t>
      </w:r>
      <w:r w:rsidRPr="00F07AA6">
        <w:rPr>
          <w:b/>
          <w:bCs/>
          <w:color w:val="000000"/>
        </w:rPr>
        <w:t xml:space="preserve">   </w:t>
      </w:r>
    </w:p>
    <w:p w14:paraId="4FEACBA7" w14:textId="7D93A0B4" w:rsidR="004E7A20" w:rsidRPr="00F07AA6" w:rsidRDefault="004E7A20" w:rsidP="004E7A20">
      <w:pPr>
        <w:tabs>
          <w:tab w:val="left" w:pos="1276"/>
          <w:tab w:val="left" w:pos="3261"/>
        </w:tabs>
        <w:rPr>
          <w:b/>
          <w:bCs/>
          <w:color w:val="000000"/>
        </w:rPr>
      </w:pPr>
    </w:p>
    <w:p w14:paraId="23890DD5" w14:textId="77777777" w:rsidR="004E7A20" w:rsidRPr="00F07AA6" w:rsidRDefault="004E7A20" w:rsidP="004E7A20">
      <w:pPr>
        <w:tabs>
          <w:tab w:val="left" w:pos="1276"/>
          <w:tab w:val="left" w:pos="3261"/>
        </w:tabs>
        <w:rPr>
          <w:b/>
          <w:bCs/>
          <w:color w:val="000000"/>
        </w:rPr>
      </w:pPr>
    </w:p>
    <w:p w14:paraId="32933CBF" w14:textId="77777777" w:rsidR="000249C7" w:rsidRPr="00F07AA6" w:rsidRDefault="000249C7" w:rsidP="00CE67CE">
      <w:pPr>
        <w:tabs>
          <w:tab w:val="left" w:pos="1276"/>
          <w:tab w:val="left" w:pos="3261"/>
        </w:tabs>
        <w:jc w:val="both"/>
        <w:rPr>
          <w:b/>
          <w:bCs/>
          <w:color w:val="000000"/>
        </w:rPr>
      </w:pPr>
    </w:p>
    <w:p w14:paraId="68970B9B" w14:textId="08795A8B" w:rsidR="00CE67CE" w:rsidRPr="00F07AA6" w:rsidRDefault="00CE67CE" w:rsidP="00CE67CE">
      <w:pPr>
        <w:tabs>
          <w:tab w:val="left" w:pos="1276"/>
          <w:tab w:val="left" w:pos="3261"/>
        </w:tabs>
        <w:jc w:val="both"/>
      </w:pPr>
      <w:r w:rsidRPr="00F07AA6">
        <w:rPr>
          <w:b/>
          <w:bCs/>
          <w:color w:val="000000"/>
        </w:rPr>
        <w:t xml:space="preserve">                                               </w:t>
      </w:r>
      <w:r w:rsidRPr="00F07AA6">
        <w:rPr>
          <w:b/>
          <w:bCs/>
          <w:color w:val="000000"/>
        </w:rPr>
        <w:tab/>
      </w:r>
      <w:r w:rsidRPr="00F07AA6">
        <w:rPr>
          <w:bCs/>
          <w:color w:val="000000"/>
        </w:rPr>
        <w:t xml:space="preserve">                                                      </w:t>
      </w:r>
    </w:p>
    <w:p w14:paraId="05A51ADE" w14:textId="77777777" w:rsidR="00CE67CE" w:rsidRPr="00F07AA6" w:rsidRDefault="00CE67CE" w:rsidP="00CE67CE">
      <w:pPr>
        <w:keepNext/>
        <w:jc w:val="center"/>
        <w:outlineLvl w:val="0"/>
        <w:rPr>
          <w:b/>
          <w:bCs/>
          <w:color w:val="000000"/>
        </w:rPr>
      </w:pPr>
    </w:p>
    <w:p w14:paraId="2A047D28" w14:textId="77777777" w:rsidR="00CE67CE" w:rsidRPr="00F07AA6" w:rsidRDefault="00CE67CE" w:rsidP="00CE67CE">
      <w:pPr>
        <w:jc w:val="center"/>
        <w:rPr>
          <w:b/>
          <w:bCs/>
          <w:color w:val="000000"/>
        </w:rPr>
      </w:pPr>
      <w:r w:rsidRPr="00F07AA6">
        <w:rPr>
          <w:b/>
          <w:bCs/>
          <w:color w:val="000000"/>
        </w:rPr>
        <w:t>TENDERSKU DOKUMENTACIJU</w:t>
      </w:r>
    </w:p>
    <w:p w14:paraId="09423E74" w14:textId="77777777" w:rsidR="00CE67CE" w:rsidRPr="00F07AA6" w:rsidRDefault="00CE67CE" w:rsidP="00CE67CE">
      <w:pPr>
        <w:jc w:val="center"/>
        <w:rPr>
          <w:b/>
          <w:bCs/>
          <w:color w:val="000000"/>
        </w:rPr>
      </w:pPr>
      <w:r w:rsidRPr="00F07AA6">
        <w:rPr>
          <w:b/>
          <w:bCs/>
          <w:color w:val="000000"/>
        </w:rPr>
        <w:t>ZA OTVORENI POSTUPAK JAVNE NABAVKE</w:t>
      </w:r>
    </w:p>
    <w:p w14:paraId="4D62903A" w14:textId="77777777" w:rsidR="00CE67CE" w:rsidRPr="00F07AA6" w:rsidRDefault="00CE67CE" w:rsidP="00CE67CE">
      <w:pPr>
        <w:jc w:val="center"/>
        <w:rPr>
          <w:b/>
          <w:bCs/>
          <w:color w:val="000000"/>
        </w:rPr>
      </w:pPr>
    </w:p>
    <w:p w14:paraId="4C31BC64" w14:textId="77777777" w:rsidR="00CE67CE" w:rsidRPr="00F07AA6" w:rsidRDefault="00CE67CE" w:rsidP="00CE67CE">
      <w:pPr>
        <w:jc w:val="center"/>
        <w:rPr>
          <w:rFonts w:eastAsia="Calibri"/>
          <w:b/>
          <w:color w:val="000000"/>
          <w:lang w:val="it-IT"/>
        </w:rPr>
      </w:pPr>
      <w:r w:rsidRPr="00F07AA6">
        <w:rPr>
          <w:rFonts w:eastAsia="Calibri"/>
          <w:b/>
          <w:color w:val="000000"/>
          <w:lang w:val="it-IT"/>
        </w:rPr>
        <w:t>ZA IZVOĐENJE RADOVA NA IZGRADNJI NASIPA (BEDEMA) I PREKRIVANJU SEGMENATA KOMUNALNOG OTPADA TAMPONSKIM MATERIJALOM NA SANITARNIM  KADAMA</w:t>
      </w:r>
    </w:p>
    <w:p w14:paraId="2B151821" w14:textId="77777777" w:rsidR="00CE67CE" w:rsidRPr="00F07AA6" w:rsidRDefault="00CE67CE" w:rsidP="00CE67CE">
      <w:pPr>
        <w:rPr>
          <w:rFonts w:eastAsia="Calibri"/>
          <w:b/>
          <w:lang w:val="it-IT"/>
        </w:rPr>
      </w:pPr>
    </w:p>
    <w:p w14:paraId="189816DE" w14:textId="77777777" w:rsidR="00CE67CE" w:rsidRPr="00F07AA6" w:rsidRDefault="00CE67CE" w:rsidP="00CE67CE"/>
    <w:p w14:paraId="1DB20C9B" w14:textId="77777777" w:rsidR="00CE67CE" w:rsidRPr="00F07AA6" w:rsidRDefault="00CE67CE" w:rsidP="00CE67CE">
      <w:pPr>
        <w:jc w:val="both"/>
        <w:rPr>
          <w:color w:val="000000"/>
        </w:rPr>
      </w:pPr>
      <w:r w:rsidRPr="00F07AA6">
        <w:rPr>
          <w:color w:val="000000"/>
        </w:rPr>
        <w:t>Predmet nabavke se nabavlja:</w:t>
      </w:r>
    </w:p>
    <w:p w14:paraId="529A5480" w14:textId="77777777" w:rsidR="00CE67CE" w:rsidRPr="00F07AA6" w:rsidRDefault="00CE67CE" w:rsidP="00CE67CE">
      <w:pPr>
        <w:jc w:val="both"/>
        <w:rPr>
          <w:color w:val="000000"/>
        </w:rPr>
      </w:pPr>
    </w:p>
    <w:p w14:paraId="38D62E83" w14:textId="77777777" w:rsidR="00032A7B" w:rsidRPr="00F07AA6" w:rsidRDefault="00032A7B" w:rsidP="00032A7B">
      <w:pPr>
        <w:jc w:val="both"/>
        <w:rPr>
          <w:b/>
          <w:color w:val="000000"/>
          <w:lang w:val="sr-Latn-ME"/>
        </w:rPr>
      </w:pPr>
      <w:r w:rsidRPr="00F07AA6">
        <w:rPr>
          <w:b/>
          <w:color w:val="000000"/>
          <w:lang w:val="sr-Latn-ME"/>
        </w:rPr>
        <w:sym w:font="Wingdings" w:char="F0FE"/>
      </w:r>
      <w:r w:rsidRPr="00F07AA6">
        <w:rPr>
          <w:b/>
          <w:color w:val="000000"/>
          <w:lang w:val="sr-Latn-ME"/>
        </w:rPr>
        <w:t xml:space="preserve"> kao cjelina </w:t>
      </w:r>
    </w:p>
    <w:p w14:paraId="0BC336AD" w14:textId="13486C9B" w:rsidR="00032A7B" w:rsidRPr="00F07AA6" w:rsidRDefault="00327A44" w:rsidP="00032A7B">
      <w:pPr>
        <w:jc w:val="both"/>
        <w:rPr>
          <w:color w:val="000000"/>
          <w:lang w:val="sr-Latn-ME"/>
        </w:rPr>
      </w:pPr>
      <w:r>
        <w:rPr>
          <w:color w:val="000000"/>
          <w:lang w:val="sr-Latn-ME"/>
        </w:rPr>
        <w:t xml:space="preserve"> </w:t>
      </w:r>
    </w:p>
    <w:p w14:paraId="2D65D810" w14:textId="371E9808" w:rsidR="00F8255F" w:rsidRPr="00F07AA6" w:rsidRDefault="00F8255F" w:rsidP="00CE67CE">
      <w:pPr>
        <w:jc w:val="both"/>
        <w:rPr>
          <w:color w:val="000000"/>
        </w:rPr>
      </w:pPr>
    </w:p>
    <w:p w14:paraId="2BBB49EB" w14:textId="4B0F7C22" w:rsidR="00F8255F" w:rsidRPr="00F07AA6" w:rsidRDefault="00F8255F" w:rsidP="00CE67CE">
      <w:pPr>
        <w:jc w:val="both"/>
        <w:rPr>
          <w:color w:val="000000"/>
        </w:rPr>
      </w:pPr>
    </w:p>
    <w:p w14:paraId="2C1A144C" w14:textId="7F896951" w:rsidR="00F8255F" w:rsidRPr="00F07AA6" w:rsidRDefault="00F8255F" w:rsidP="00CE67CE">
      <w:pPr>
        <w:jc w:val="both"/>
        <w:rPr>
          <w:color w:val="000000"/>
        </w:rPr>
      </w:pPr>
    </w:p>
    <w:p w14:paraId="559A5417" w14:textId="1C98E660" w:rsidR="00F8255F" w:rsidRPr="00F07AA6" w:rsidRDefault="00F8255F" w:rsidP="00CE67CE">
      <w:pPr>
        <w:jc w:val="both"/>
        <w:rPr>
          <w:color w:val="000000"/>
        </w:rPr>
      </w:pPr>
    </w:p>
    <w:p w14:paraId="30CAB98F" w14:textId="13835EA1" w:rsidR="00F8255F" w:rsidRPr="00F07AA6" w:rsidRDefault="00F8255F" w:rsidP="00CE67CE">
      <w:pPr>
        <w:jc w:val="both"/>
        <w:rPr>
          <w:color w:val="000000"/>
        </w:rPr>
      </w:pPr>
    </w:p>
    <w:p w14:paraId="31D201E9" w14:textId="112F475B" w:rsidR="00F8255F" w:rsidRPr="00F07AA6" w:rsidRDefault="00F8255F" w:rsidP="00CE67CE">
      <w:pPr>
        <w:jc w:val="both"/>
        <w:rPr>
          <w:color w:val="000000"/>
        </w:rPr>
      </w:pPr>
    </w:p>
    <w:p w14:paraId="5DD11DC9" w14:textId="3A709CE9" w:rsidR="00F8255F" w:rsidRPr="00F07AA6" w:rsidRDefault="00F8255F" w:rsidP="00CE67CE">
      <w:pPr>
        <w:jc w:val="both"/>
        <w:rPr>
          <w:color w:val="000000"/>
        </w:rPr>
      </w:pPr>
    </w:p>
    <w:p w14:paraId="0D4057E9" w14:textId="78794122" w:rsidR="00F8255F" w:rsidRPr="00F07AA6" w:rsidRDefault="00F8255F" w:rsidP="00CE67CE">
      <w:pPr>
        <w:jc w:val="both"/>
        <w:rPr>
          <w:color w:val="000000"/>
        </w:rPr>
      </w:pPr>
    </w:p>
    <w:p w14:paraId="5EC4BE18" w14:textId="3CBD8B97" w:rsidR="00F8255F" w:rsidRPr="00F07AA6" w:rsidRDefault="00F8255F" w:rsidP="00CE67CE">
      <w:pPr>
        <w:jc w:val="both"/>
        <w:rPr>
          <w:color w:val="000000"/>
        </w:rPr>
      </w:pPr>
    </w:p>
    <w:p w14:paraId="4EA0F6C6" w14:textId="1027D862" w:rsidR="00F8255F" w:rsidRPr="00F07AA6" w:rsidRDefault="00F8255F" w:rsidP="00CE67CE">
      <w:pPr>
        <w:jc w:val="both"/>
        <w:rPr>
          <w:color w:val="000000"/>
        </w:rPr>
      </w:pPr>
    </w:p>
    <w:p w14:paraId="63A4E1E5" w14:textId="477AF42B" w:rsidR="00F8255F" w:rsidRPr="00F07AA6" w:rsidRDefault="00F8255F" w:rsidP="00CE67CE">
      <w:pPr>
        <w:jc w:val="both"/>
        <w:rPr>
          <w:color w:val="000000"/>
        </w:rPr>
      </w:pPr>
    </w:p>
    <w:p w14:paraId="52F5F7A0" w14:textId="4129A571" w:rsidR="00F8255F" w:rsidRPr="00F07AA6" w:rsidRDefault="00F8255F" w:rsidP="00CE67CE">
      <w:pPr>
        <w:jc w:val="both"/>
        <w:rPr>
          <w:color w:val="000000"/>
        </w:rPr>
      </w:pPr>
    </w:p>
    <w:p w14:paraId="75BCC49A" w14:textId="65CF3F01" w:rsidR="00F8255F" w:rsidRPr="00F07AA6" w:rsidRDefault="00F8255F" w:rsidP="00CE67CE">
      <w:pPr>
        <w:jc w:val="both"/>
        <w:rPr>
          <w:color w:val="000000"/>
        </w:rPr>
      </w:pPr>
    </w:p>
    <w:p w14:paraId="5AB0FB54" w14:textId="52A6A9EB" w:rsidR="00F8255F" w:rsidRPr="00F07AA6" w:rsidRDefault="00F8255F" w:rsidP="00CE67CE">
      <w:pPr>
        <w:jc w:val="both"/>
        <w:rPr>
          <w:color w:val="000000"/>
        </w:rPr>
      </w:pPr>
    </w:p>
    <w:p w14:paraId="5ED1857E" w14:textId="77777777" w:rsidR="00F8255F" w:rsidRPr="00F07AA6" w:rsidRDefault="00F8255F" w:rsidP="00CE67CE">
      <w:pPr>
        <w:jc w:val="both"/>
        <w:rPr>
          <w:color w:val="000000"/>
        </w:rPr>
      </w:pPr>
    </w:p>
    <w:p w14:paraId="09431899" w14:textId="6E136ABD" w:rsidR="00F8255F" w:rsidRPr="00F07AA6" w:rsidRDefault="00F8255F" w:rsidP="00CE67CE">
      <w:pPr>
        <w:jc w:val="both"/>
        <w:rPr>
          <w:color w:val="000000"/>
        </w:rPr>
      </w:pPr>
    </w:p>
    <w:p w14:paraId="78252088" w14:textId="01F0F212" w:rsidR="005074EE" w:rsidRPr="00F07AA6" w:rsidRDefault="005074EE" w:rsidP="00F8255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color w:val="000000"/>
          <w:lang w:val="sr-Latn-ME"/>
        </w:rPr>
      </w:pPr>
      <w:bookmarkStart w:id="1" w:name="_Toc62730553"/>
      <w:bookmarkEnd w:id="0"/>
      <w:r w:rsidRPr="00F07AA6">
        <w:rPr>
          <w:b/>
          <w:color w:val="000000"/>
          <w:lang w:val="sr-Latn-ME"/>
        </w:rPr>
        <w:lastRenderedPageBreak/>
        <w:t>POZIV ZA NADMETANJE</w:t>
      </w:r>
      <w:r w:rsidRPr="00F07AA6">
        <w:rPr>
          <w:color w:val="000000"/>
          <w:vertAlign w:val="superscript"/>
        </w:rPr>
        <w:footnoteReference w:id="1"/>
      </w:r>
      <w:bookmarkEnd w:id="1"/>
      <w:r w:rsidRPr="00F07AA6">
        <w:rPr>
          <w:b/>
          <w:color w:val="000000"/>
          <w:lang w:val="sr-Latn-ME"/>
        </w:rPr>
        <w:t xml:space="preserve"> </w:t>
      </w:r>
    </w:p>
    <w:p w14:paraId="435E0C53" w14:textId="77777777" w:rsidR="005074EE" w:rsidRPr="00F07AA6" w:rsidRDefault="005074EE" w:rsidP="005074EE">
      <w:pPr>
        <w:rPr>
          <w:b/>
          <w:bCs/>
          <w:color w:val="000000"/>
          <w:lang w:val="sr-Latn-ME"/>
        </w:rPr>
      </w:pPr>
      <w:r w:rsidRPr="00F07AA6">
        <w:rPr>
          <w:b/>
          <w:bCs/>
          <w:color w:val="000000"/>
          <w:lang w:val="sr-Latn-ME"/>
        </w:rPr>
        <w:tab/>
      </w:r>
    </w:p>
    <w:p w14:paraId="0A0BB3EF" w14:textId="77777777" w:rsidR="005074EE" w:rsidRPr="00F07AA6" w:rsidRDefault="005074EE" w:rsidP="005074EE">
      <w:pPr>
        <w:numPr>
          <w:ilvl w:val="0"/>
          <w:numId w:val="12"/>
        </w:numPr>
        <w:spacing w:after="160" w:line="256" w:lineRule="auto"/>
        <w:contextualSpacing/>
        <w:rPr>
          <w:rFonts w:eastAsia="Calibri"/>
          <w:color w:val="000000"/>
          <w:lang w:val="sr-Latn-ME"/>
        </w:rPr>
      </w:pPr>
      <w:r w:rsidRPr="00F07AA6">
        <w:rPr>
          <w:rFonts w:eastAsia="Calibri"/>
          <w:color w:val="000000"/>
          <w:lang w:val="sr-Latn-ME"/>
        </w:rPr>
        <w:t>Podaci o naručiocu;</w:t>
      </w:r>
    </w:p>
    <w:p w14:paraId="7E027AE3" w14:textId="77777777" w:rsidR="005074EE" w:rsidRPr="00F07AA6" w:rsidRDefault="005074EE" w:rsidP="005074EE">
      <w:pPr>
        <w:numPr>
          <w:ilvl w:val="0"/>
          <w:numId w:val="12"/>
        </w:numPr>
        <w:spacing w:after="160" w:line="256" w:lineRule="auto"/>
        <w:contextualSpacing/>
        <w:rPr>
          <w:rFonts w:eastAsia="Calibri"/>
          <w:color w:val="000000"/>
          <w:lang w:val="sr-Latn-ME"/>
        </w:rPr>
      </w:pPr>
      <w:r w:rsidRPr="00F07AA6">
        <w:rPr>
          <w:rFonts w:eastAsia="Calibri"/>
          <w:color w:val="000000"/>
          <w:lang w:val="sr-Latn-ME"/>
        </w:rPr>
        <w:t xml:space="preserve">Podaci o postupku i predmetu javne nabavke: </w:t>
      </w:r>
    </w:p>
    <w:p w14:paraId="403156F8"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Vrsta postupka,</w:t>
      </w:r>
    </w:p>
    <w:p w14:paraId="3FE22F5A"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Predmet javne nabavke (vrsta predmeta, naziv i opis predmeta),</w:t>
      </w:r>
    </w:p>
    <w:p w14:paraId="633F5F91"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Procijenjena vrijednost predmeta nabavke</w:t>
      </w:r>
      <w:r w:rsidRPr="00F07AA6">
        <w:rPr>
          <w:rFonts w:eastAsia="Calibri"/>
          <w:color w:val="000000"/>
          <w:vertAlign w:val="superscript"/>
          <w:lang w:val="sr-Latn-ME"/>
        </w:rPr>
        <w:footnoteReference w:id="2"/>
      </w:r>
      <w:r w:rsidRPr="00F07AA6">
        <w:rPr>
          <w:rFonts w:eastAsia="Calibri"/>
          <w:color w:val="000000"/>
          <w:lang w:val="sr-Latn-ME"/>
        </w:rPr>
        <w:t>,</w:t>
      </w:r>
    </w:p>
    <w:p w14:paraId="11422FA5"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 xml:space="preserve">Način nabavke: </w:t>
      </w:r>
    </w:p>
    <w:p w14:paraId="332A8AFC" w14:textId="77777777" w:rsidR="005074EE" w:rsidRPr="00F07AA6" w:rsidRDefault="005074EE" w:rsidP="005074EE">
      <w:pPr>
        <w:numPr>
          <w:ilvl w:val="0"/>
          <w:numId w:val="13"/>
        </w:numPr>
        <w:spacing w:after="160" w:line="256" w:lineRule="auto"/>
        <w:contextualSpacing/>
        <w:rPr>
          <w:rFonts w:eastAsia="Calibri"/>
          <w:color w:val="000000"/>
          <w:lang w:val="sr-Latn-ME"/>
        </w:rPr>
      </w:pPr>
      <w:r w:rsidRPr="00F07AA6">
        <w:rPr>
          <w:rFonts w:eastAsia="Calibri"/>
          <w:color w:val="000000"/>
          <w:lang w:val="sr-Latn-ME"/>
        </w:rPr>
        <w:t>Cjelina, po partijama,</w:t>
      </w:r>
    </w:p>
    <w:p w14:paraId="0222A850" w14:textId="77777777" w:rsidR="005074EE" w:rsidRPr="00F07AA6" w:rsidRDefault="005074EE" w:rsidP="005074EE">
      <w:pPr>
        <w:numPr>
          <w:ilvl w:val="0"/>
          <w:numId w:val="13"/>
        </w:numPr>
        <w:spacing w:after="160" w:line="256" w:lineRule="auto"/>
        <w:contextualSpacing/>
        <w:rPr>
          <w:rFonts w:eastAsia="Calibri"/>
          <w:color w:val="000000"/>
          <w:lang w:val="sr-Latn-ME"/>
        </w:rPr>
      </w:pPr>
      <w:r w:rsidRPr="00F07AA6">
        <w:rPr>
          <w:rFonts w:eastAsia="Calibri"/>
          <w:color w:val="000000"/>
          <w:lang w:val="sr-Latn-ME"/>
        </w:rPr>
        <w:t>Zajednička nabavka,</w:t>
      </w:r>
    </w:p>
    <w:p w14:paraId="069FB279" w14:textId="77777777" w:rsidR="005074EE" w:rsidRPr="00F07AA6" w:rsidRDefault="005074EE" w:rsidP="005074EE">
      <w:pPr>
        <w:numPr>
          <w:ilvl w:val="0"/>
          <w:numId w:val="13"/>
        </w:numPr>
        <w:spacing w:after="160" w:line="256" w:lineRule="auto"/>
        <w:contextualSpacing/>
        <w:rPr>
          <w:rFonts w:eastAsia="Calibri"/>
          <w:color w:val="000000"/>
          <w:lang w:val="sr-Latn-ME"/>
        </w:rPr>
      </w:pPr>
      <w:r w:rsidRPr="00F07AA6">
        <w:rPr>
          <w:rFonts w:eastAsia="Calibri"/>
          <w:color w:val="000000"/>
          <w:lang w:val="sr-Latn-ME"/>
        </w:rPr>
        <w:t>Centralizovana nabavka,</w:t>
      </w:r>
    </w:p>
    <w:p w14:paraId="378E8249"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Posebni oblik nabavke:</w:t>
      </w:r>
    </w:p>
    <w:p w14:paraId="7128E913" w14:textId="77777777" w:rsidR="005074EE" w:rsidRPr="00F07AA6" w:rsidRDefault="005074EE" w:rsidP="005074EE">
      <w:pPr>
        <w:numPr>
          <w:ilvl w:val="0"/>
          <w:numId w:val="14"/>
        </w:numPr>
        <w:spacing w:after="160" w:line="256" w:lineRule="auto"/>
        <w:contextualSpacing/>
        <w:rPr>
          <w:rFonts w:eastAsia="Calibri"/>
          <w:color w:val="000000"/>
          <w:lang w:val="sr-Latn-ME"/>
        </w:rPr>
      </w:pPr>
      <w:r w:rsidRPr="00F07AA6">
        <w:rPr>
          <w:rFonts w:eastAsia="Calibri"/>
          <w:color w:val="000000"/>
          <w:lang w:val="sr-Latn-ME"/>
        </w:rPr>
        <w:t>Okvirni sporazum,</w:t>
      </w:r>
    </w:p>
    <w:p w14:paraId="49826228" w14:textId="77777777" w:rsidR="005074EE" w:rsidRPr="00F07AA6" w:rsidRDefault="005074EE" w:rsidP="005074EE">
      <w:pPr>
        <w:numPr>
          <w:ilvl w:val="0"/>
          <w:numId w:val="14"/>
        </w:numPr>
        <w:spacing w:after="160" w:line="256" w:lineRule="auto"/>
        <w:contextualSpacing/>
        <w:rPr>
          <w:rFonts w:eastAsia="Calibri"/>
          <w:color w:val="000000"/>
          <w:lang w:val="sr-Latn-ME"/>
        </w:rPr>
      </w:pPr>
      <w:r w:rsidRPr="00F07AA6">
        <w:rPr>
          <w:rFonts w:eastAsia="Calibri"/>
          <w:color w:val="000000"/>
          <w:lang w:val="sr-Latn-ME"/>
        </w:rPr>
        <w:t>Dinamički sistem nabavki,</w:t>
      </w:r>
    </w:p>
    <w:p w14:paraId="29FC73DF" w14:textId="77777777" w:rsidR="005074EE" w:rsidRPr="00F07AA6" w:rsidRDefault="005074EE" w:rsidP="005074EE">
      <w:pPr>
        <w:numPr>
          <w:ilvl w:val="0"/>
          <w:numId w:val="14"/>
        </w:numPr>
        <w:spacing w:after="160" w:line="256" w:lineRule="auto"/>
        <w:contextualSpacing/>
        <w:rPr>
          <w:rFonts w:eastAsia="Calibri"/>
          <w:color w:val="000000"/>
          <w:lang w:val="sr-Latn-ME"/>
        </w:rPr>
      </w:pPr>
      <w:r w:rsidRPr="00F07AA6">
        <w:rPr>
          <w:rFonts w:eastAsia="Calibri"/>
          <w:color w:val="000000"/>
          <w:lang w:val="sr-Latn-ME"/>
        </w:rPr>
        <w:t>Elektronska aukcija,</w:t>
      </w:r>
    </w:p>
    <w:p w14:paraId="54F5F599" w14:textId="77777777" w:rsidR="005074EE" w:rsidRPr="00F07AA6" w:rsidRDefault="005074EE" w:rsidP="005074EE">
      <w:pPr>
        <w:numPr>
          <w:ilvl w:val="0"/>
          <w:numId w:val="14"/>
        </w:numPr>
        <w:spacing w:after="160" w:line="256" w:lineRule="auto"/>
        <w:contextualSpacing/>
        <w:rPr>
          <w:rFonts w:eastAsia="Calibri"/>
          <w:color w:val="000000"/>
          <w:lang w:val="sr-Latn-ME"/>
        </w:rPr>
      </w:pPr>
      <w:r w:rsidRPr="00F07AA6">
        <w:rPr>
          <w:rFonts w:eastAsia="Calibri"/>
          <w:color w:val="000000"/>
          <w:lang w:val="sr-Latn-ME"/>
        </w:rPr>
        <w:t>Elektronski katalog,</w:t>
      </w:r>
    </w:p>
    <w:p w14:paraId="7ADBC246"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Uslovi za učešće u postupku javne nabavke i posebni osnovi za isključenje,</w:t>
      </w:r>
    </w:p>
    <w:p w14:paraId="5BB8F382"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Kriterijum za izbor najpovoljnije ponude,</w:t>
      </w:r>
    </w:p>
    <w:p w14:paraId="6162BAA2"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Način, mjesto i vrijeme podnošenja ponuda i otvaranja ponuda,</w:t>
      </w:r>
    </w:p>
    <w:p w14:paraId="239ED516"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Rok za donošenje odluke o izboru,</w:t>
      </w:r>
    </w:p>
    <w:p w14:paraId="1F61669D"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Rok važenja ponude,</w:t>
      </w:r>
    </w:p>
    <w:p w14:paraId="76AA62A8" w14:textId="77777777" w:rsidR="005074EE" w:rsidRPr="00F07AA6" w:rsidRDefault="005074EE" w:rsidP="005074EE">
      <w:pPr>
        <w:numPr>
          <w:ilvl w:val="1"/>
          <w:numId w:val="12"/>
        </w:numPr>
        <w:spacing w:after="160" w:line="256" w:lineRule="auto"/>
        <w:contextualSpacing/>
        <w:rPr>
          <w:rFonts w:eastAsia="Calibri"/>
          <w:color w:val="000000"/>
          <w:lang w:val="sr-Latn-ME"/>
        </w:rPr>
      </w:pPr>
      <w:r w:rsidRPr="00F07AA6">
        <w:rPr>
          <w:rFonts w:eastAsia="Calibri"/>
          <w:color w:val="000000"/>
          <w:lang w:val="sr-Latn-ME"/>
        </w:rPr>
        <w:t>Garancija ponude</w:t>
      </w:r>
    </w:p>
    <w:p w14:paraId="0197CE22" w14:textId="77777777" w:rsidR="005074EE" w:rsidRPr="00F07AA6" w:rsidRDefault="005074EE" w:rsidP="005074EE">
      <w:pPr>
        <w:rPr>
          <w:rFonts w:eastAsia="Calibri"/>
          <w:color w:val="000000"/>
          <w:lang w:val="sr-Latn-ME"/>
        </w:rPr>
      </w:pPr>
    </w:p>
    <w:p w14:paraId="37CB8EA6" w14:textId="77777777" w:rsidR="005074EE" w:rsidRPr="00F07AA6" w:rsidRDefault="005074EE" w:rsidP="005074EE">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F07AA6">
        <w:rPr>
          <w:b/>
          <w:color w:val="000000"/>
          <w:lang w:val="sr-Latn-ME"/>
        </w:rPr>
        <w:t>TEHNIČKA SPECIFIKACIJA PREDMETA JAVNE NABAVKE</w:t>
      </w:r>
      <w:r w:rsidRPr="00F07AA6">
        <w:rPr>
          <w:color w:val="000000"/>
          <w:vertAlign w:val="superscript"/>
        </w:rPr>
        <w:footnoteReference w:id="3"/>
      </w:r>
      <w:bookmarkEnd w:id="2"/>
    </w:p>
    <w:p w14:paraId="172C34CD" w14:textId="77777777" w:rsidR="005074EE" w:rsidRPr="00F07AA6" w:rsidRDefault="005074EE" w:rsidP="005074EE">
      <w:pPr>
        <w:numPr>
          <w:ilvl w:val="0"/>
          <w:numId w:val="15"/>
        </w:numPr>
        <w:spacing w:after="160" w:line="256" w:lineRule="auto"/>
        <w:contextualSpacing/>
        <w:jc w:val="both"/>
        <w:rPr>
          <w:rFonts w:eastAsia="Calibri"/>
          <w:color w:val="000000"/>
          <w:lang w:val="sr-Latn-ME"/>
        </w:rPr>
      </w:pPr>
      <w:r w:rsidRPr="00F07AA6">
        <w:rPr>
          <w:rFonts w:eastAsia="Calibri"/>
          <w:color w:val="000000"/>
          <w:lang w:val="sr-Latn-ME"/>
        </w:rPr>
        <w:t>Naziv i opis predmeta nabavke u cjelini, po partijama i stavkama sa bitnim karakteristikama</w:t>
      </w:r>
    </w:p>
    <w:p w14:paraId="15F247C9" w14:textId="77777777" w:rsidR="005074EE" w:rsidRPr="00F07AA6" w:rsidRDefault="005074EE" w:rsidP="005074EE">
      <w:pPr>
        <w:numPr>
          <w:ilvl w:val="0"/>
          <w:numId w:val="15"/>
        </w:numPr>
        <w:spacing w:after="160" w:line="256" w:lineRule="auto"/>
        <w:contextualSpacing/>
        <w:jc w:val="both"/>
        <w:rPr>
          <w:rFonts w:eastAsia="Calibri"/>
          <w:color w:val="000000"/>
          <w:lang w:val="sr-Latn-ME"/>
        </w:rPr>
      </w:pPr>
      <w:r w:rsidRPr="00F07AA6">
        <w:rPr>
          <w:rFonts w:eastAsia="Calibri"/>
          <w:color w:val="000000"/>
          <w:lang w:val="sr-Latn-ME"/>
        </w:rPr>
        <w:t>Zahtjevi u pogledu načina izvršavanja predmeta nabavke koji su od značaja za sačinjavanje ponude i izvršenje ugovora</w:t>
      </w:r>
    </w:p>
    <w:p w14:paraId="0AB89D0D" w14:textId="77777777" w:rsidR="005074EE" w:rsidRPr="00F07AA6" w:rsidRDefault="005074EE" w:rsidP="005074EE">
      <w:pPr>
        <w:rPr>
          <w:rFonts w:eastAsia="Calibri"/>
          <w:color w:val="000000"/>
          <w:lang w:val="sr-Latn-ME"/>
        </w:rPr>
      </w:pPr>
    </w:p>
    <w:p w14:paraId="676DA395" w14:textId="77777777" w:rsidR="005074EE" w:rsidRPr="00F07AA6" w:rsidRDefault="005074EE" w:rsidP="005074EE">
      <w:pPr>
        <w:rPr>
          <w:rFonts w:eastAsia="Calibri"/>
          <w:color w:val="000000"/>
          <w:lang w:val="sr-Latn-ME"/>
        </w:rPr>
      </w:pPr>
    </w:p>
    <w:p w14:paraId="74297D3E" w14:textId="77777777" w:rsidR="005074EE" w:rsidRPr="00F07AA6" w:rsidRDefault="005074EE" w:rsidP="005074EE">
      <w:pPr>
        <w:rPr>
          <w:rFonts w:eastAsia="Calibri"/>
          <w:color w:val="000000"/>
          <w:lang w:val="sr-Latn-ME"/>
        </w:rPr>
      </w:pPr>
    </w:p>
    <w:p w14:paraId="76B6A5DC" w14:textId="77777777" w:rsidR="005074EE" w:rsidRPr="00F07AA6" w:rsidRDefault="005074EE" w:rsidP="005074EE">
      <w:pPr>
        <w:rPr>
          <w:rFonts w:eastAsia="Calibri"/>
          <w:color w:val="000000"/>
          <w:lang w:val="sr-Latn-ME"/>
        </w:rPr>
      </w:pPr>
    </w:p>
    <w:p w14:paraId="5805F051" w14:textId="77777777" w:rsidR="005074EE" w:rsidRPr="00F07AA6" w:rsidRDefault="005074EE" w:rsidP="005074EE">
      <w:pPr>
        <w:rPr>
          <w:rFonts w:eastAsia="Calibri"/>
          <w:color w:val="000000"/>
          <w:lang w:val="sr-Latn-ME"/>
        </w:rPr>
      </w:pPr>
    </w:p>
    <w:p w14:paraId="76E135F4" w14:textId="77777777" w:rsidR="005074EE" w:rsidRPr="00F07AA6" w:rsidRDefault="005074EE" w:rsidP="005074EE">
      <w:pPr>
        <w:rPr>
          <w:rFonts w:eastAsia="Calibri"/>
          <w:color w:val="000000"/>
          <w:lang w:val="sr-Latn-ME"/>
        </w:rPr>
      </w:pPr>
    </w:p>
    <w:p w14:paraId="38DFCC60" w14:textId="77777777" w:rsidR="005074EE" w:rsidRPr="00F07AA6" w:rsidRDefault="005074EE" w:rsidP="005074EE">
      <w:pPr>
        <w:rPr>
          <w:rFonts w:eastAsia="Calibri"/>
          <w:color w:val="000000"/>
          <w:lang w:val="sr-Latn-ME"/>
        </w:rPr>
      </w:pPr>
    </w:p>
    <w:p w14:paraId="442123D6" w14:textId="7CB046BA" w:rsidR="00CE67CE" w:rsidRPr="00F07AA6" w:rsidRDefault="00CE67CE" w:rsidP="005074EE">
      <w:pPr>
        <w:rPr>
          <w:color w:val="000000"/>
        </w:rPr>
      </w:pPr>
    </w:p>
    <w:p w14:paraId="4668A79A" w14:textId="77777777" w:rsidR="00CE67CE" w:rsidRPr="00F07AA6" w:rsidRDefault="00CE67CE" w:rsidP="00CE67CE">
      <w:pPr>
        <w:rPr>
          <w:color w:val="000000"/>
        </w:rPr>
      </w:pPr>
    </w:p>
    <w:p w14:paraId="37F29723" w14:textId="77777777" w:rsidR="00CE67CE" w:rsidRPr="00F07AA6" w:rsidRDefault="00CE67CE" w:rsidP="00CE67CE">
      <w:pPr>
        <w:rPr>
          <w:color w:val="000000"/>
        </w:rPr>
      </w:pPr>
    </w:p>
    <w:p w14:paraId="709CEB89" w14:textId="77777777" w:rsidR="00CE67CE" w:rsidRPr="00F07AA6" w:rsidRDefault="00CE67CE" w:rsidP="00CE67CE">
      <w:pPr>
        <w:rPr>
          <w:color w:val="000000"/>
        </w:rPr>
      </w:pPr>
      <w:r w:rsidRPr="00F07AA6">
        <w:rPr>
          <w:color w:val="000000"/>
        </w:rPr>
        <w:lastRenderedPageBreak/>
        <w:t xml:space="preserve">  </w:t>
      </w:r>
    </w:p>
    <w:p w14:paraId="219E35D4" w14:textId="77777777" w:rsidR="005074EE" w:rsidRPr="00F07AA6" w:rsidRDefault="005074EE" w:rsidP="001C2A3C">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b/>
          <w:color w:val="000000"/>
        </w:rPr>
      </w:pPr>
      <w:r w:rsidRPr="00F07AA6">
        <w:rPr>
          <w:b/>
          <w:color w:val="000000"/>
        </w:rPr>
        <w:t>DODATNE INFORMACIJE O PREDMETU I POSTUPKU NABAVKE</w:t>
      </w:r>
      <w:r w:rsidRPr="00F07AA6">
        <w:rPr>
          <w:b/>
          <w:color w:val="000000"/>
          <w:vertAlign w:val="superscript"/>
        </w:rPr>
        <w:footnoteReference w:id="4"/>
      </w:r>
    </w:p>
    <w:p w14:paraId="4D83C93A" w14:textId="77777777" w:rsidR="005074EE" w:rsidRPr="00F07AA6" w:rsidRDefault="005074EE" w:rsidP="005074EE">
      <w:pPr>
        <w:jc w:val="both"/>
        <w:rPr>
          <w:b/>
          <w:bCs/>
          <w:color w:val="000000"/>
        </w:rPr>
      </w:pPr>
    </w:p>
    <w:p w14:paraId="2DDB179B" w14:textId="77777777" w:rsidR="00032A7B" w:rsidRPr="00F07AA6" w:rsidRDefault="00032A7B" w:rsidP="00032A7B">
      <w:pPr>
        <w:spacing w:after="160" w:line="254" w:lineRule="auto"/>
        <w:jc w:val="both"/>
        <w:rPr>
          <w:rFonts w:eastAsia="Calibri"/>
          <w:b/>
          <w:bCs/>
          <w:color w:val="000000"/>
          <w:lang w:val="sr-Latn-ME"/>
        </w:rPr>
      </w:pPr>
      <w:r w:rsidRPr="00F07AA6">
        <w:rPr>
          <w:rFonts w:eastAsia="Calibri"/>
          <w:color w:val="000000"/>
          <w:lang w:val="sr-Latn-ME"/>
        </w:rPr>
        <w:sym w:font="Wingdings" w:char="F0A8"/>
      </w:r>
      <w:r w:rsidRPr="00F07AA6">
        <w:rPr>
          <w:rFonts w:eastAsia="Calibri"/>
          <w:color w:val="000000"/>
          <w:lang w:val="sr-Latn-ME"/>
        </w:rPr>
        <w:t xml:space="preserve"> </w:t>
      </w:r>
      <w:r w:rsidRPr="00F07AA6">
        <w:rPr>
          <w:rFonts w:eastAsia="Calibri"/>
          <w:b/>
          <w:bCs/>
          <w:color w:val="000000"/>
          <w:lang w:val="sr-Latn-ME"/>
        </w:rPr>
        <w:t>Procijenjena vrijednost predmeta nabavke bez zaključivanja okvirnog sporazuma</w:t>
      </w:r>
      <w:r w:rsidRPr="00F07AA6">
        <w:rPr>
          <w:rFonts w:eastAsia="Calibri"/>
          <w:color w:val="000000"/>
          <w:lang w:val="sr-Latn-ME"/>
        </w:rPr>
        <w:t>:</w:t>
      </w:r>
    </w:p>
    <w:p w14:paraId="395ECBAE" w14:textId="6CF1911A" w:rsidR="00032A7B" w:rsidRPr="00F07AA6" w:rsidRDefault="00032A7B" w:rsidP="00032A7B">
      <w:pPr>
        <w:spacing w:after="160" w:line="254" w:lineRule="auto"/>
        <w:jc w:val="both"/>
        <w:rPr>
          <w:rFonts w:eastAsia="Calibri"/>
          <w:color w:val="000000"/>
          <w:lang w:val="sr-Latn-ME"/>
        </w:rPr>
      </w:pPr>
      <w:r w:rsidRPr="00F07AA6">
        <w:rPr>
          <w:rFonts w:eastAsia="Calibri"/>
          <w:b/>
          <w:color w:val="000000"/>
          <w:lang w:val="sr-Latn-ME"/>
        </w:rPr>
        <w:sym w:font="Wingdings" w:char="F0FE"/>
      </w:r>
      <w:r w:rsidRPr="00F07AA6">
        <w:rPr>
          <w:rFonts w:eastAsia="Calibri"/>
          <w:b/>
          <w:color w:val="000000"/>
          <w:lang w:val="sr-Latn-ME"/>
        </w:rPr>
        <w:t xml:space="preserve"> kao cjeline je 70.000,00 €</w:t>
      </w:r>
      <w:r w:rsidRPr="00F07AA6">
        <w:rPr>
          <w:rFonts w:eastAsia="Calibri"/>
          <w:color w:val="000000"/>
          <w:lang w:val="sr-Latn-ME"/>
        </w:rPr>
        <w:t>;</w:t>
      </w:r>
    </w:p>
    <w:p w14:paraId="38B35BF4" w14:textId="77777777" w:rsidR="00032A7B" w:rsidRPr="00F07AA6" w:rsidRDefault="00032A7B" w:rsidP="00032A7B">
      <w:pPr>
        <w:jc w:val="both"/>
        <w:rPr>
          <w:b/>
          <w:bCs/>
          <w:color w:val="000000"/>
          <w:lang w:val="sr-Latn-ME"/>
        </w:rPr>
      </w:pPr>
    </w:p>
    <w:p w14:paraId="53DB7369" w14:textId="77777777" w:rsidR="00032A7B" w:rsidRPr="00F07AA6" w:rsidRDefault="00032A7B" w:rsidP="00032A7B">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F07AA6">
        <w:rPr>
          <w:color w:val="000000"/>
          <w:lang w:val="sr-Latn-ME"/>
        </w:rPr>
        <w:t>Obrazloženje razloga zašto predmet nabavke nije podijeljen na partije:</w:t>
      </w:r>
      <w:r w:rsidRPr="00F07AA6">
        <w:rPr>
          <w:color w:val="000000"/>
          <w:vertAlign w:val="superscript"/>
          <w:lang w:val="sr-Latn-ME"/>
        </w:rPr>
        <w:footnoteReference w:id="5"/>
      </w:r>
    </w:p>
    <w:p w14:paraId="24E75FD5" w14:textId="77777777" w:rsidR="00032A7B" w:rsidRPr="00F07AA6" w:rsidRDefault="00032A7B" w:rsidP="00032A7B">
      <w:pPr>
        <w:jc w:val="both"/>
        <w:rPr>
          <w:color w:val="000000"/>
          <w:lang w:val="sr-Latn-ME"/>
        </w:rPr>
      </w:pPr>
    </w:p>
    <w:p w14:paraId="29713B95" w14:textId="2477F95E" w:rsidR="00032A7B" w:rsidRPr="00F07AA6" w:rsidRDefault="005074EE" w:rsidP="00032A7B">
      <w:pPr>
        <w:jc w:val="both"/>
        <w:rPr>
          <w:color w:val="000000"/>
        </w:rPr>
      </w:pPr>
      <w:r w:rsidRPr="00F07AA6">
        <w:rPr>
          <w:color w:val="000000"/>
        </w:rPr>
        <w:t xml:space="preserve">Predmet javne nabavke izvođenje radova na izgradnji </w:t>
      </w:r>
      <w:r w:rsidR="00032A7B" w:rsidRPr="00F07AA6">
        <w:rPr>
          <w:rFonts w:eastAsia="Calibri"/>
          <w:lang w:val="it-IT"/>
        </w:rPr>
        <w:t>nasipa(bedema)</w:t>
      </w:r>
      <w:r w:rsidR="00943F52" w:rsidRPr="00F07AA6">
        <w:rPr>
          <w:rFonts w:eastAsia="Calibri"/>
          <w:lang w:val="it-IT"/>
        </w:rPr>
        <w:t xml:space="preserve"> i prekrivanju sanitarne kade br.3 neophodno </w:t>
      </w:r>
      <w:r w:rsidR="00E80EF5" w:rsidRPr="00F07AA6">
        <w:rPr>
          <w:rFonts w:eastAsia="Calibri"/>
          <w:lang w:val="it-IT"/>
        </w:rPr>
        <w:t xml:space="preserve"> je </w:t>
      </w:r>
      <w:r w:rsidR="00943F52" w:rsidRPr="00F07AA6">
        <w:rPr>
          <w:rFonts w:eastAsia="Calibri"/>
          <w:lang w:val="it-IT"/>
        </w:rPr>
        <w:t>i</w:t>
      </w:r>
      <w:r w:rsidR="00E80EF5" w:rsidRPr="00F07AA6">
        <w:rPr>
          <w:rFonts w:eastAsia="Calibri"/>
          <w:lang w:val="it-IT"/>
        </w:rPr>
        <w:t>z</w:t>
      </w:r>
      <w:r w:rsidR="00943F52" w:rsidRPr="00F07AA6">
        <w:rPr>
          <w:rFonts w:eastAsia="Calibri"/>
          <w:lang w:val="it-IT"/>
        </w:rPr>
        <w:t xml:space="preserve">vesti i </w:t>
      </w:r>
      <w:r w:rsidR="00E80EF5" w:rsidRPr="00F07AA6">
        <w:rPr>
          <w:rFonts w:eastAsia="Calibri"/>
          <w:lang w:val="it-IT"/>
        </w:rPr>
        <w:t>z</w:t>
      </w:r>
      <w:r w:rsidR="00943F52" w:rsidRPr="00F07AA6">
        <w:rPr>
          <w:rFonts w:eastAsia="Calibri"/>
          <w:lang w:val="it-IT"/>
        </w:rPr>
        <w:t>avr</w:t>
      </w:r>
      <w:r w:rsidR="00E80EF5" w:rsidRPr="00F07AA6">
        <w:rPr>
          <w:rFonts w:eastAsia="Calibri"/>
          <w:lang w:val="it-IT"/>
        </w:rPr>
        <w:t>š</w:t>
      </w:r>
      <w:r w:rsidR="00943F52" w:rsidRPr="00F07AA6">
        <w:rPr>
          <w:rFonts w:eastAsia="Calibri"/>
          <w:lang w:val="it-IT"/>
        </w:rPr>
        <w:t xml:space="preserve">iti </w:t>
      </w:r>
      <w:r w:rsidR="00E80EF5" w:rsidRPr="00F07AA6">
        <w:rPr>
          <w:rFonts w:eastAsia="Calibri"/>
          <w:lang w:val="it-IT"/>
        </w:rPr>
        <w:t xml:space="preserve">u kontinuitetu kao </w:t>
      </w:r>
      <w:r w:rsidR="00032A7B" w:rsidRPr="00F07AA6">
        <w:rPr>
          <w:color w:val="000000"/>
        </w:rPr>
        <w:t>jedinstven</w:t>
      </w:r>
      <w:r w:rsidR="00E80EF5" w:rsidRPr="00F07AA6">
        <w:rPr>
          <w:color w:val="000000"/>
        </w:rPr>
        <w:t xml:space="preserve">u </w:t>
      </w:r>
      <w:r w:rsidR="00032A7B" w:rsidRPr="00F07AA6">
        <w:rPr>
          <w:color w:val="000000"/>
        </w:rPr>
        <w:t xml:space="preserve"> cjelin</w:t>
      </w:r>
      <w:r w:rsidR="00E80EF5" w:rsidRPr="00F07AA6">
        <w:rPr>
          <w:color w:val="000000"/>
        </w:rPr>
        <w:t xml:space="preserve">u </w:t>
      </w:r>
      <w:r w:rsidR="00032A7B" w:rsidRPr="00F07AA6">
        <w:rPr>
          <w:color w:val="000000"/>
        </w:rPr>
        <w:t xml:space="preserve">,, pa stoga </w:t>
      </w:r>
      <w:r w:rsidR="00E80EF5" w:rsidRPr="00F07AA6">
        <w:rPr>
          <w:color w:val="000000"/>
        </w:rPr>
        <w:t>radove nije moguće podijeliti na partije</w:t>
      </w:r>
    </w:p>
    <w:p w14:paraId="5BD82098" w14:textId="77777777" w:rsidR="005074EE" w:rsidRPr="00F07AA6" w:rsidRDefault="005074EE" w:rsidP="005074EE">
      <w:pPr>
        <w:jc w:val="both"/>
        <w:rPr>
          <w:color w:val="000000"/>
        </w:rPr>
      </w:pPr>
    </w:p>
    <w:p w14:paraId="75FD3438" w14:textId="77777777" w:rsidR="00032A7B" w:rsidRPr="00F07AA6" w:rsidRDefault="00032A7B" w:rsidP="00032A7B">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F07AA6">
        <w:rPr>
          <w:b/>
          <w:color w:val="000000"/>
          <w:lang w:val="sr-Latn-ME"/>
        </w:rPr>
        <w:t>PODACI O NARUČIOCIMA KOJI ZAKLJUČUJU ZAJEDNIČKU NABAVKU</w:t>
      </w:r>
    </w:p>
    <w:p w14:paraId="0DC945ED" w14:textId="77777777" w:rsidR="00032A7B" w:rsidRPr="00F07AA6" w:rsidRDefault="00032A7B" w:rsidP="00032A7B">
      <w:pPr>
        <w:jc w:val="both"/>
        <w:rPr>
          <w:color w:val="000000"/>
          <w:lang w:val="sr-Latn-ME"/>
        </w:rPr>
      </w:pPr>
    </w:p>
    <w:p w14:paraId="7D8C590E" w14:textId="6E7A5B38" w:rsidR="00032A7B" w:rsidRPr="00F07AA6" w:rsidRDefault="00032A7B" w:rsidP="00032A7B">
      <w:pPr>
        <w:jc w:val="both"/>
        <w:rPr>
          <w:color w:val="000000"/>
          <w:lang w:val="sr-Latn-ME"/>
        </w:rPr>
      </w:pPr>
      <w:r w:rsidRPr="00F07AA6">
        <w:rPr>
          <w:color w:val="000000"/>
          <w:lang w:val="sr-Latn-ME"/>
        </w:rPr>
        <w:t xml:space="preserve">Zajednička nabavka se sprovodi za </w:t>
      </w:r>
    </w:p>
    <w:p w14:paraId="670A665B" w14:textId="16827882" w:rsidR="00E80EF5" w:rsidRPr="00F07AA6" w:rsidRDefault="00E80EF5" w:rsidP="00E80EF5">
      <w:pPr>
        <w:rPr>
          <w:b/>
          <w:bCs/>
          <w:color w:val="000000"/>
          <w:u w:val="single"/>
          <w:lang w:val="sr-Latn-ME"/>
        </w:rPr>
      </w:pPr>
      <w:r w:rsidRPr="00F07AA6">
        <w:rPr>
          <w:b/>
          <w:bCs/>
          <w:color w:val="000000"/>
          <w:u w:val="single"/>
          <w:lang w:val="sr-Latn-ME"/>
        </w:rPr>
        <w:t>Nije primjenjivo</w:t>
      </w:r>
    </w:p>
    <w:p w14:paraId="0C4164A0" w14:textId="77777777" w:rsidR="00032A7B" w:rsidRPr="00F07AA6" w:rsidRDefault="00032A7B" w:rsidP="00032A7B">
      <w:pPr>
        <w:jc w:val="both"/>
        <w:rPr>
          <w:color w:val="000000"/>
          <w:lang w:val="sr-Latn-ME"/>
        </w:rPr>
      </w:pPr>
    </w:p>
    <w:p w14:paraId="43BE0F63" w14:textId="77777777" w:rsidR="00032A7B" w:rsidRPr="00F07AA6" w:rsidRDefault="00032A7B" w:rsidP="00032A7B">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F07AA6">
        <w:rPr>
          <w:b/>
          <w:color w:val="000000"/>
          <w:lang w:val="sr-Latn-ME"/>
        </w:rPr>
        <w:t>PODACI O NARUČIOCIMA KOJI SU UKLJUČENI U CENTRALIZOVANU NABAVKU</w:t>
      </w:r>
    </w:p>
    <w:p w14:paraId="6D612AD2" w14:textId="77777777" w:rsidR="00032A7B" w:rsidRPr="00F07AA6" w:rsidRDefault="00032A7B" w:rsidP="00032A7B">
      <w:pPr>
        <w:jc w:val="both"/>
        <w:rPr>
          <w:lang w:val="sr-Latn-ME"/>
        </w:rPr>
      </w:pPr>
    </w:p>
    <w:p w14:paraId="43B49CAC" w14:textId="1ACCEE61" w:rsidR="00032A7B" w:rsidRPr="00F07AA6" w:rsidRDefault="00032A7B" w:rsidP="00032A7B">
      <w:pPr>
        <w:jc w:val="both"/>
        <w:rPr>
          <w:lang w:val="sr-Latn-ME"/>
        </w:rPr>
      </w:pPr>
      <w:r w:rsidRPr="00F07AA6">
        <w:rPr>
          <w:lang w:val="sr-Latn-ME"/>
        </w:rPr>
        <w:t>Centralizovana nabavka se sprovodi za</w:t>
      </w:r>
      <w:r w:rsidR="00E80EF5" w:rsidRPr="00F07AA6">
        <w:rPr>
          <w:lang w:val="sr-Latn-ME"/>
        </w:rPr>
        <w:t>:</w:t>
      </w:r>
    </w:p>
    <w:p w14:paraId="42E1B436" w14:textId="67C16891" w:rsidR="00E80EF5" w:rsidRPr="00F07AA6" w:rsidRDefault="00E80EF5" w:rsidP="00032A7B">
      <w:pPr>
        <w:jc w:val="both"/>
        <w:rPr>
          <w:b/>
          <w:bCs/>
          <w:u w:val="single"/>
          <w:lang w:val="sr-Latn-ME"/>
        </w:rPr>
      </w:pPr>
      <w:r w:rsidRPr="00F07AA6">
        <w:rPr>
          <w:b/>
          <w:bCs/>
          <w:u w:val="single"/>
          <w:lang w:val="sr-Latn-ME"/>
        </w:rPr>
        <w:t>Nije primjenjivo</w:t>
      </w:r>
    </w:p>
    <w:p w14:paraId="02EB38FF" w14:textId="77777777" w:rsidR="00032A7B" w:rsidRPr="00F07AA6" w:rsidRDefault="00032A7B" w:rsidP="00032A7B">
      <w:pPr>
        <w:jc w:val="both"/>
        <w:rPr>
          <w:lang w:val="sr-Latn-ME"/>
        </w:rPr>
      </w:pPr>
    </w:p>
    <w:p w14:paraId="14F63F31" w14:textId="77777777" w:rsidR="00032A7B" w:rsidRPr="00F07AA6" w:rsidRDefault="00032A7B" w:rsidP="00032A7B">
      <w:pPr>
        <w:pBdr>
          <w:top w:val="single" w:sz="4" w:space="1" w:color="auto"/>
          <w:left w:val="single" w:sz="4" w:space="4" w:color="auto"/>
          <w:bottom w:val="single" w:sz="4" w:space="1" w:color="auto"/>
          <w:right w:val="single" w:sz="4" w:space="4" w:color="auto"/>
        </w:pBdr>
        <w:shd w:val="clear" w:color="auto" w:fill="D9D9D9"/>
        <w:rPr>
          <w:b/>
          <w:lang w:val="sr-Latn-ME"/>
        </w:rPr>
      </w:pPr>
      <w:r w:rsidRPr="00F07AA6">
        <w:rPr>
          <w:b/>
          <w:lang w:val="sr-Latn-ME"/>
        </w:rPr>
        <w:t>NAČIN SPROVOĐENJA ELEKTRONSKE AUKCIJE</w:t>
      </w:r>
    </w:p>
    <w:p w14:paraId="45E30941" w14:textId="77777777" w:rsidR="00032A7B" w:rsidRPr="00F07AA6" w:rsidRDefault="00032A7B" w:rsidP="00032A7B">
      <w:pPr>
        <w:jc w:val="both"/>
        <w:rPr>
          <w:lang w:val="sr-Latn-ME"/>
        </w:rPr>
      </w:pPr>
    </w:p>
    <w:p w14:paraId="31E6D3E9" w14:textId="57671CB1" w:rsidR="00032A7B" w:rsidRPr="00F07AA6" w:rsidRDefault="00032A7B" w:rsidP="00032A7B">
      <w:pPr>
        <w:jc w:val="both"/>
        <w:rPr>
          <w:color w:val="222A35"/>
          <w:lang w:val="sr-Latn-ME"/>
        </w:rPr>
      </w:pPr>
      <w:r w:rsidRPr="00F07AA6">
        <w:rPr>
          <w:color w:val="222A35"/>
          <w:lang w:val="sr-Latn-ME"/>
        </w:rPr>
        <w:t>Elektronska aukcija će se sprovesti nakon ocjene ponuda, kao elektronski proces koji se ponavlja, radi postizanja nove (</w:t>
      </w:r>
      <w:r w:rsidRPr="00F07AA6">
        <w:rPr>
          <w:u w:val="single"/>
          <w:lang w:val="sr-Latn-ME"/>
        </w:rPr>
        <w:t>upisati kriterijum za koji se sprovodi elektronska aukcija)</w:t>
      </w:r>
      <w:r w:rsidRPr="00F07AA6">
        <w:rPr>
          <w:color w:val="222A35"/>
          <w:lang w:val="sr-Latn-ME"/>
        </w:rPr>
        <w:t xml:space="preserve">. </w:t>
      </w:r>
      <w:r w:rsidR="00E80EF5" w:rsidRPr="00F07AA6">
        <w:rPr>
          <w:b/>
          <w:color w:val="222A35"/>
          <w:u w:val="single"/>
          <w:lang w:val="sr-Latn-ME"/>
        </w:rPr>
        <w:t>Nije primjenjivo</w:t>
      </w:r>
    </w:p>
    <w:p w14:paraId="7F5C6E8D" w14:textId="77777777" w:rsidR="00032A7B" w:rsidRPr="00F07AA6" w:rsidRDefault="00032A7B" w:rsidP="00032A7B">
      <w:pPr>
        <w:jc w:val="both"/>
        <w:rPr>
          <w:lang w:val="sr-Latn-ME"/>
        </w:rPr>
      </w:pPr>
    </w:p>
    <w:p w14:paraId="180A206B" w14:textId="77777777" w:rsidR="00032A7B" w:rsidRPr="00F07AA6" w:rsidRDefault="00032A7B" w:rsidP="00032A7B">
      <w:pPr>
        <w:pBdr>
          <w:top w:val="single" w:sz="4" w:space="1" w:color="auto"/>
          <w:left w:val="single" w:sz="4" w:space="4" w:color="auto"/>
          <w:bottom w:val="single" w:sz="4" w:space="1" w:color="auto"/>
          <w:right w:val="single" w:sz="4" w:space="4" w:color="auto"/>
        </w:pBdr>
        <w:shd w:val="clear" w:color="auto" w:fill="D9D9D9"/>
        <w:rPr>
          <w:b/>
          <w:lang w:val="sr-Latn-ME"/>
        </w:rPr>
      </w:pPr>
      <w:r w:rsidRPr="00F07AA6">
        <w:rPr>
          <w:b/>
          <w:lang w:val="sr-Latn-ME"/>
        </w:rPr>
        <w:t>ELEKTRONSKI KATALOG</w:t>
      </w:r>
      <w:r w:rsidRPr="00F07AA6">
        <w:rPr>
          <w:b/>
          <w:color w:val="FF0000"/>
          <w:lang w:val="sr-Latn-ME"/>
        </w:rPr>
        <w:t xml:space="preserve"> </w:t>
      </w:r>
    </w:p>
    <w:p w14:paraId="578A72D3" w14:textId="77777777" w:rsidR="00032A7B" w:rsidRPr="00F07AA6" w:rsidRDefault="00032A7B" w:rsidP="00032A7B">
      <w:pPr>
        <w:jc w:val="both"/>
        <w:rPr>
          <w:color w:val="FF0000"/>
          <w:lang w:val="sr-Latn-ME"/>
        </w:rPr>
      </w:pPr>
    </w:p>
    <w:p w14:paraId="7563ED34" w14:textId="756C054C" w:rsidR="00032A7B" w:rsidRPr="00F07AA6" w:rsidRDefault="00032A7B" w:rsidP="00032A7B">
      <w:pPr>
        <w:jc w:val="both"/>
        <w:rPr>
          <w:color w:val="222A35"/>
          <w:lang w:val="sr-Latn-ME"/>
        </w:rPr>
      </w:pPr>
      <w:r w:rsidRPr="00F07AA6">
        <w:rPr>
          <w:color w:val="222A35"/>
          <w:lang w:val="sr-Latn-ME"/>
        </w:rPr>
        <w:t xml:space="preserve">Elektronski katalog sastavlja ponuđač u skladu s tehničkim specifikacijama i u formi </w:t>
      </w:r>
    </w:p>
    <w:p w14:paraId="4C142DC5" w14:textId="158246B2" w:rsidR="00E80EF5" w:rsidRPr="00F07AA6" w:rsidRDefault="00E80EF5" w:rsidP="00032A7B">
      <w:pPr>
        <w:jc w:val="both"/>
        <w:rPr>
          <w:b/>
          <w:bCs/>
          <w:color w:val="222A35"/>
          <w:u w:val="single"/>
          <w:lang w:val="sr-Latn-ME"/>
        </w:rPr>
      </w:pPr>
      <w:r w:rsidRPr="00F07AA6">
        <w:rPr>
          <w:b/>
          <w:bCs/>
          <w:color w:val="222A35"/>
          <w:u w:val="single"/>
          <w:lang w:val="sr-Latn-ME"/>
        </w:rPr>
        <w:t>Nije primjenjivo</w:t>
      </w:r>
    </w:p>
    <w:p w14:paraId="158FDAF4" w14:textId="77777777" w:rsidR="00032A7B" w:rsidRPr="00F07AA6" w:rsidRDefault="00032A7B" w:rsidP="00032A7B">
      <w:pPr>
        <w:jc w:val="both"/>
        <w:rPr>
          <w:color w:val="000000"/>
          <w:lang w:val="sr-Latn-ME"/>
        </w:rPr>
      </w:pPr>
    </w:p>
    <w:p w14:paraId="4ACF8E3E" w14:textId="77777777" w:rsidR="00032A7B" w:rsidRPr="00F07AA6" w:rsidRDefault="00032A7B" w:rsidP="00032A7B">
      <w:pPr>
        <w:pBdr>
          <w:top w:val="single" w:sz="4" w:space="1" w:color="auto"/>
          <w:left w:val="single" w:sz="4" w:space="4" w:color="auto"/>
          <w:bottom w:val="single" w:sz="4" w:space="1" w:color="auto"/>
          <w:right w:val="single" w:sz="4" w:space="4" w:color="auto"/>
        </w:pBdr>
        <w:shd w:val="clear" w:color="auto" w:fill="D9D9D9"/>
        <w:rPr>
          <w:b/>
          <w:lang w:val="sr-Latn-ME"/>
        </w:rPr>
      </w:pPr>
      <w:r w:rsidRPr="00F07AA6">
        <w:rPr>
          <w:b/>
          <w:lang w:val="sr-Latn-ME"/>
        </w:rPr>
        <w:t>PONUDA SA VARIJANTAMA</w:t>
      </w:r>
    </w:p>
    <w:p w14:paraId="1790C4EE" w14:textId="77777777" w:rsidR="00032A7B" w:rsidRPr="00F07AA6" w:rsidRDefault="00032A7B" w:rsidP="00032A7B">
      <w:pPr>
        <w:jc w:val="both"/>
        <w:rPr>
          <w:b/>
          <w:bCs/>
          <w:color w:val="000000"/>
          <w:lang w:val="sr-Latn-ME"/>
        </w:rPr>
      </w:pPr>
    </w:p>
    <w:p w14:paraId="27DFA139" w14:textId="77777777" w:rsidR="00032A7B" w:rsidRPr="00F07AA6" w:rsidRDefault="00032A7B" w:rsidP="00032A7B">
      <w:pPr>
        <w:jc w:val="both"/>
        <w:rPr>
          <w:lang w:val="sr-Latn-ME"/>
        </w:rPr>
      </w:pPr>
      <w:r w:rsidRPr="00F07AA6">
        <w:rPr>
          <w:lang w:val="sr-Latn-ME"/>
        </w:rPr>
        <w:t>Mogućnost podnošenja ponude sa varijantama</w:t>
      </w:r>
    </w:p>
    <w:p w14:paraId="4938DB7A" w14:textId="77777777" w:rsidR="00032A7B" w:rsidRPr="00F07AA6" w:rsidRDefault="00032A7B" w:rsidP="00032A7B">
      <w:pPr>
        <w:jc w:val="both"/>
        <w:rPr>
          <w:lang w:val="sr-Latn-ME"/>
        </w:rPr>
      </w:pPr>
    </w:p>
    <w:p w14:paraId="2548B402" w14:textId="77777777" w:rsidR="00032A7B" w:rsidRPr="00F07AA6" w:rsidRDefault="00032A7B" w:rsidP="00032A7B">
      <w:pPr>
        <w:jc w:val="both"/>
        <w:rPr>
          <w:b/>
          <w:color w:val="000000"/>
          <w:lang w:val="sr-Latn-ME"/>
        </w:rPr>
      </w:pPr>
      <w:r w:rsidRPr="00F07AA6">
        <w:rPr>
          <w:b/>
          <w:color w:val="000000"/>
          <w:lang w:val="sr-Latn-ME"/>
        </w:rPr>
        <w:sym w:font="Wingdings" w:char="F0FE"/>
      </w:r>
      <w:r w:rsidRPr="00F07AA6">
        <w:rPr>
          <w:b/>
          <w:color w:val="000000"/>
          <w:lang w:val="sr-Latn-ME"/>
        </w:rPr>
        <w:t xml:space="preserve"> </w:t>
      </w:r>
      <w:r w:rsidRPr="00F07AA6">
        <w:rPr>
          <w:b/>
          <w:lang w:val="sr-Latn-ME"/>
        </w:rPr>
        <w:t>Varijante ponude nijesu dozvoljene i neće biti razmatrane.</w:t>
      </w:r>
    </w:p>
    <w:p w14:paraId="712E7EA6" w14:textId="41DECDFD" w:rsidR="00032A7B" w:rsidRPr="00F07AA6" w:rsidRDefault="00032A7B" w:rsidP="00032A7B">
      <w:pPr>
        <w:jc w:val="both"/>
        <w:rPr>
          <w:lang w:val="sr-Latn-ME"/>
        </w:rPr>
      </w:pPr>
    </w:p>
    <w:p w14:paraId="1FBDA2EA" w14:textId="77777777" w:rsidR="00032A7B" w:rsidRPr="00F07AA6" w:rsidRDefault="00032A7B" w:rsidP="00032A7B">
      <w:pPr>
        <w:jc w:val="both"/>
        <w:rPr>
          <w:b/>
          <w:bCs/>
          <w:color w:val="FF0000"/>
          <w:lang w:val="sr-Latn-ME"/>
        </w:rPr>
      </w:pPr>
    </w:p>
    <w:p w14:paraId="491FA12E" w14:textId="77777777" w:rsidR="00032A7B" w:rsidRPr="00F07AA6" w:rsidRDefault="00032A7B" w:rsidP="00032A7B">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F07AA6">
        <w:rPr>
          <w:b/>
          <w:lang w:val="sr-Latn-ME"/>
        </w:rPr>
        <w:lastRenderedPageBreak/>
        <w:t>REZERVISANA NABAVKA</w:t>
      </w:r>
    </w:p>
    <w:p w14:paraId="5E8B7B52" w14:textId="77777777" w:rsidR="00032A7B" w:rsidRPr="00F07AA6" w:rsidRDefault="00032A7B" w:rsidP="00032A7B">
      <w:pPr>
        <w:jc w:val="both"/>
        <w:rPr>
          <w:b/>
          <w:color w:val="000000"/>
          <w:lang w:val="sr-Latn-ME"/>
        </w:rPr>
      </w:pPr>
      <w:r w:rsidRPr="00F07AA6">
        <w:rPr>
          <w:b/>
          <w:color w:val="000000"/>
          <w:lang w:val="sr-Latn-ME"/>
        </w:rPr>
        <w:sym w:font="Wingdings" w:char="F0FE"/>
      </w:r>
      <w:r w:rsidRPr="00F07AA6">
        <w:rPr>
          <w:b/>
          <w:color w:val="000000"/>
          <w:lang w:val="sr-Latn-ME"/>
        </w:rPr>
        <w:t xml:space="preserve"> Ne</w:t>
      </w:r>
    </w:p>
    <w:p w14:paraId="760547EA" w14:textId="77777777" w:rsidR="00032A7B" w:rsidRPr="00F07AA6" w:rsidRDefault="00032A7B" w:rsidP="00032A7B">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b/>
          <w:lang w:val="sr-Latn-ME"/>
        </w:rPr>
      </w:pPr>
      <w:bookmarkStart w:id="3" w:name="_Toc62730556"/>
      <w:r w:rsidRPr="00F07AA6">
        <w:rPr>
          <w:b/>
          <w:lang w:val="sr-Latn-ME"/>
        </w:rPr>
        <w:t>NAČIN UTVRĐIVANJA EKVIVALENTNOSTI</w:t>
      </w:r>
      <w:bookmarkEnd w:id="3"/>
    </w:p>
    <w:p w14:paraId="43A4C2CF" w14:textId="3569675A" w:rsidR="00E80EF5" w:rsidRPr="00F07AA6" w:rsidRDefault="00032A7B" w:rsidP="00E80EF5">
      <w:pPr>
        <w:jc w:val="both"/>
        <w:rPr>
          <w:rFonts w:eastAsia="PMingLiU"/>
          <w:lang w:val="fr-FR"/>
        </w:rPr>
      </w:pPr>
      <w:r w:rsidRPr="00F07AA6">
        <w:rPr>
          <w:bCs/>
          <w:color w:val="000000"/>
          <w:lang w:val="sr-Latn-ME"/>
        </w:rPr>
        <w:t>Način utvrđivanja ekvivalentnosti:</w:t>
      </w:r>
    </w:p>
    <w:p w14:paraId="27AEB686" w14:textId="75E26B53" w:rsidR="00E80EF5" w:rsidRPr="00F07AA6" w:rsidRDefault="00E80EF5" w:rsidP="00E80EF5">
      <w:pPr>
        <w:jc w:val="both"/>
        <w:rPr>
          <w:b/>
          <w:bCs/>
          <w:u w:val="single"/>
          <w:lang w:val="hr-HR"/>
        </w:rPr>
      </w:pPr>
      <w:r w:rsidRPr="00F07AA6">
        <w:rPr>
          <w:rFonts w:eastAsia="PMingLiU"/>
          <w:b/>
          <w:bCs/>
          <w:u w:val="single"/>
          <w:lang w:val="fr-FR"/>
        </w:rPr>
        <w:t>Nije primjenjivo</w:t>
      </w:r>
    </w:p>
    <w:p w14:paraId="7BE51856" w14:textId="1B914D03" w:rsidR="00032A7B" w:rsidRPr="00F07AA6" w:rsidRDefault="00032A7B" w:rsidP="00032A7B">
      <w:pPr>
        <w:jc w:val="both"/>
        <w:rPr>
          <w:bCs/>
          <w:color w:val="000000"/>
          <w:lang w:val="sr-Latn-ME"/>
        </w:rPr>
      </w:pPr>
      <w:r w:rsidRPr="00F07AA6">
        <w:rPr>
          <w:lang w:val="hr-HR"/>
        </w:rPr>
        <w:t>.</w:t>
      </w:r>
    </w:p>
    <w:p w14:paraId="1EE383EB" w14:textId="77777777" w:rsidR="00032A7B" w:rsidRPr="00F07AA6" w:rsidRDefault="00032A7B" w:rsidP="00032A7B">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b/>
          <w:lang w:val="sr-Latn-ME"/>
        </w:rPr>
      </w:pPr>
      <w:bookmarkStart w:id="4" w:name="_Toc62730557"/>
      <w:r w:rsidRPr="00F07AA6">
        <w:rPr>
          <w:b/>
          <w:lang w:val="sr-Latn-ME"/>
        </w:rPr>
        <w:t>OSNOVI ZA OBAVEZNO ISKLJUČENJE IZ POSTUPKA JAVNE NABAVKE</w:t>
      </w:r>
      <w:bookmarkEnd w:id="4"/>
    </w:p>
    <w:p w14:paraId="19489EC6" w14:textId="77777777" w:rsidR="00032A7B" w:rsidRPr="00F07AA6" w:rsidRDefault="00032A7B" w:rsidP="00032A7B">
      <w:pPr>
        <w:jc w:val="both"/>
        <w:rPr>
          <w:lang w:val="sr-Latn-ME"/>
        </w:rPr>
      </w:pPr>
      <w:r w:rsidRPr="00F07AA6">
        <w:rPr>
          <w:lang w:val="sr-Latn-ME"/>
        </w:rPr>
        <w:t xml:space="preserve">Privredni subjekat će se isključiti iz postupka javne nabavke, ako: </w:t>
      </w:r>
    </w:p>
    <w:p w14:paraId="11FFC196" w14:textId="77777777" w:rsidR="00032A7B" w:rsidRPr="00F07AA6" w:rsidRDefault="00032A7B" w:rsidP="00032A7B">
      <w:pPr>
        <w:jc w:val="both"/>
        <w:rPr>
          <w:lang w:val="sr-Latn-ME"/>
        </w:rPr>
      </w:pPr>
      <w:r w:rsidRPr="00F07AA6">
        <w:rPr>
          <w:lang w:val="sr-Latn-ME"/>
        </w:rPr>
        <w:t xml:space="preserve">1) postoji sukob interesa iz člana 41 stav 1 tačka 2 alineja 1 i 2 ili člana 42 Zakona o javnim nabavkama, </w:t>
      </w:r>
    </w:p>
    <w:p w14:paraId="1BB25F0D" w14:textId="77777777" w:rsidR="00032A7B" w:rsidRPr="00F07AA6" w:rsidRDefault="00032A7B" w:rsidP="00032A7B">
      <w:pPr>
        <w:jc w:val="both"/>
        <w:rPr>
          <w:lang w:val="sr-Latn-ME"/>
        </w:rPr>
      </w:pPr>
      <w:r w:rsidRPr="00F07AA6">
        <w:rPr>
          <w:lang w:val="sr-Latn-ME"/>
        </w:rPr>
        <w:t xml:space="preserve">2) ne ispunjava obavezne uslove i uslove sposobnosti privrednog subjekta predviđene tenderskom dokumentacijom, </w:t>
      </w:r>
    </w:p>
    <w:p w14:paraId="24F53B1C" w14:textId="77777777" w:rsidR="00032A7B" w:rsidRPr="00F07AA6" w:rsidRDefault="00032A7B" w:rsidP="00032A7B">
      <w:pPr>
        <w:jc w:val="both"/>
        <w:rPr>
          <w:lang w:val="sr-Latn-ME"/>
        </w:rPr>
      </w:pPr>
      <w:r w:rsidRPr="00F07AA6">
        <w:rPr>
          <w:lang w:val="sr-Latn-ME"/>
        </w:rPr>
        <w:t xml:space="preserve">3) postoji drugi razlog predviđen ovim zakonom. </w:t>
      </w:r>
    </w:p>
    <w:p w14:paraId="6EE95C4A" w14:textId="77777777" w:rsidR="00032A7B" w:rsidRPr="00F07AA6" w:rsidRDefault="00032A7B" w:rsidP="00032A7B">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b/>
          <w:lang w:val="sr-Latn-ME"/>
        </w:rPr>
      </w:pPr>
      <w:bookmarkStart w:id="5" w:name="_Toc62730558"/>
      <w:r w:rsidRPr="00F07AA6">
        <w:rPr>
          <w:b/>
          <w:lang w:val="sr-Latn-ME"/>
        </w:rPr>
        <w:t>SREDSTVA FINANSIJSKOG OBEZBJEĐENJA UGOVORA O JAVNOJ NABAVCI</w:t>
      </w:r>
      <w:bookmarkEnd w:id="5"/>
    </w:p>
    <w:p w14:paraId="098668CA" w14:textId="77777777" w:rsidR="00032A7B" w:rsidRPr="00F07AA6" w:rsidRDefault="00032A7B" w:rsidP="00032A7B">
      <w:pPr>
        <w:jc w:val="both"/>
        <w:rPr>
          <w:color w:val="000000"/>
          <w:lang w:val="sr-Latn-ME"/>
        </w:rPr>
      </w:pPr>
      <w:r w:rsidRPr="00F07AA6">
        <w:rPr>
          <w:color w:val="000000"/>
          <w:lang w:val="sr-Latn-ME"/>
        </w:rPr>
        <w:t>Ponuđač čija ponuda bude izabrana kao najpovoljnija je dužan da uz potpisan ugovor o javnoj nabavci dostavi naručiocu:</w:t>
      </w:r>
    </w:p>
    <w:p w14:paraId="046EC210" w14:textId="77777777" w:rsidR="00032A7B" w:rsidRPr="00F07AA6" w:rsidRDefault="00032A7B" w:rsidP="00032A7B">
      <w:pPr>
        <w:jc w:val="both"/>
        <w:rPr>
          <w:color w:val="000000"/>
        </w:rPr>
      </w:pPr>
      <w:r w:rsidRPr="00F07AA6">
        <w:rPr>
          <w:b/>
          <w:color w:val="000000"/>
          <w:lang w:val="sr-Latn-ME"/>
        </w:rPr>
        <w:sym w:font="Wingdings" w:char="F0FE"/>
      </w:r>
      <w:r w:rsidRPr="00F07AA6">
        <w:rPr>
          <w:color w:val="000000"/>
          <w:lang w:val="sr-Latn-ME"/>
        </w:rPr>
        <w:t xml:space="preserve"> </w:t>
      </w:r>
      <w:r w:rsidRPr="00F07AA6">
        <w:rPr>
          <w:lang w:val="sr-Latn-ME"/>
        </w:rPr>
        <w:t xml:space="preserve">garanciju za dobro izvršenje ugovora za slučaj povrede ugovorenih obaveza </w:t>
      </w:r>
      <w:r w:rsidRPr="00F07AA6">
        <w:rPr>
          <w:color w:val="000000"/>
          <w:lang w:val="sr-Latn-ME"/>
        </w:rPr>
        <w:t xml:space="preserve">u iznosu od 10% od vrijednosti ugovora. </w:t>
      </w:r>
    </w:p>
    <w:p w14:paraId="28178787" w14:textId="77777777" w:rsidR="00032A7B" w:rsidRPr="00F07AA6" w:rsidRDefault="00032A7B" w:rsidP="00032A7B">
      <w:pPr>
        <w:jc w:val="both"/>
        <w:rPr>
          <w:lang w:val="sr-Latn-ME"/>
        </w:rPr>
      </w:pPr>
      <w:r w:rsidRPr="00F07AA6">
        <w:rPr>
          <w:color w:val="000000"/>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izvođač radova dužan je da, na zahtjev naručioca, prije isteka roka važenja, produži garanciju za dobro izvršenje ugovora.</w:t>
      </w:r>
    </w:p>
    <w:p w14:paraId="366592BE" w14:textId="5020AE27" w:rsidR="005074EE" w:rsidRPr="00F07AA6" w:rsidRDefault="005074EE" w:rsidP="005074EE">
      <w:pPr>
        <w:jc w:val="both"/>
        <w:rPr>
          <w:color w:val="000000"/>
        </w:rPr>
      </w:pPr>
      <w:r w:rsidRPr="00F07AA6">
        <w:rPr>
          <w:color w:val="000000"/>
        </w:rPr>
        <w:t>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14:paraId="5D80503B" w14:textId="77777777" w:rsidR="00CE67CE" w:rsidRPr="00F07AA6" w:rsidRDefault="00CE67CE" w:rsidP="00CE67CE">
      <w:pPr>
        <w:rPr>
          <w:color w:val="000000"/>
        </w:rPr>
      </w:pPr>
    </w:p>
    <w:p w14:paraId="16EF2382"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hanging="630"/>
        <w:outlineLvl w:val="0"/>
        <w:rPr>
          <w:b/>
          <w:color w:val="000000"/>
          <w:lang w:val="sr-Latn-ME"/>
        </w:rPr>
      </w:pPr>
      <w:bookmarkStart w:id="6" w:name="_Toc62730559"/>
      <w:r w:rsidRPr="00F07AA6">
        <w:rPr>
          <w:b/>
          <w:lang w:val="sr-Latn-ME"/>
        </w:rPr>
        <w:t>METODOLOGIJA VREDNOVANJA PONUDA</w:t>
      </w:r>
      <w:bookmarkEnd w:id="6"/>
    </w:p>
    <w:p w14:paraId="6F31DE5B" w14:textId="77777777" w:rsidR="00884D02" w:rsidRPr="00F07AA6" w:rsidRDefault="00884D02" w:rsidP="00884D02">
      <w:pPr>
        <w:rPr>
          <w:lang w:val="sr-Latn-ME"/>
        </w:rPr>
      </w:pPr>
    </w:p>
    <w:p w14:paraId="672C48BC" w14:textId="77777777" w:rsidR="00884D02" w:rsidRPr="00F07AA6" w:rsidRDefault="00884D02" w:rsidP="00884D02">
      <w:pPr>
        <w:jc w:val="both"/>
        <w:rPr>
          <w:lang w:val="sr-Latn-ME"/>
        </w:rPr>
      </w:pPr>
      <w:r w:rsidRPr="00F07AA6">
        <w:rPr>
          <w:lang w:val="sr-Latn-ME"/>
        </w:rPr>
        <w:t>Naručilac će u postupku javne nabavki izabrati ekonomski najpovoljniju ponudu, primjenom pristupa isplativosti, po osnovu kriterijuma</w:t>
      </w:r>
      <w:r w:rsidRPr="00F07AA6">
        <w:rPr>
          <w:vertAlign w:val="superscript"/>
          <w:lang w:val="sr-Latn-ME"/>
        </w:rPr>
        <w:footnoteReference w:id="6"/>
      </w:r>
      <w:r w:rsidRPr="00F07AA6">
        <w:rPr>
          <w:lang w:val="sr-Latn-ME"/>
        </w:rPr>
        <w:t xml:space="preserve">: </w:t>
      </w:r>
    </w:p>
    <w:p w14:paraId="28EF41EB" w14:textId="77777777" w:rsidR="00884D02" w:rsidRPr="00F07AA6" w:rsidRDefault="00884D02" w:rsidP="00884D02">
      <w:pPr>
        <w:rPr>
          <w:b/>
          <w:lang w:val="sr-Latn-ME"/>
        </w:rPr>
      </w:pPr>
      <w:r w:rsidRPr="00F07AA6">
        <w:rPr>
          <w:b/>
          <w:color w:val="000000"/>
          <w:lang w:val="sr-Latn-ME"/>
        </w:rPr>
        <w:sym w:font="Wingdings" w:char="F0FE"/>
      </w:r>
      <w:r w:rsidRPr="00F07AA6">
        <w:rPr>
          <w:b/>
          <w:color w:val="000000"/>
          <w:lang w:val="sr-Latn-ME"/>
        </w:rPr>
        <w:t xml:space="preserve"> </w:t>
      </w:r>
      <w:r w:rsidRPr="00F07AA6">
        <w:rPr>
          <w:b/>
          <w:lang w:val="sr-Latn-ME"/>
        </w:rPr>
        <w:t>odnos cijene i kvaliteta.</w:t>
      </w:r>
    </w:p>
    <w:p w14:paraId="7DC0A43E" w14:textId="77777777" w:rsidR="00884D02" w:rsidRPr="00F07AA6" w:rsidRDefault="00884D02" w:rsidP="00884D02">
      <w:pPr>
        <w:rPr>
          <w:lang w:val="sr-Latn-ME"/>
        </w:rPr>
      </w:pPr>
    </w:p>
    <w:p w14:paraId="65A0C1AF" w14:textId="0E0EF5B1" w:rsidR="00D51D51" w:rsidRPr="00F07AA6" w:rsidRDefault="00884D02" w:rsidP="00D51D51">
      <w:pPr>
        <w:pBdr>
          <w:top w:val="single" w:sz="4" w:space="1" w:color="auto"/>
          <w:left w:val="single" w:sz="4" w:space="4" w:color="auto"/>
          <w:bottom w:val="single" w:sz="4" w:space="1" w:color="auto"/>
          <w:right w:val="single" w:sz="4" w:space="4" w:color="auto"/>
        </w:pBdr>
        <w:jc w:val="both"/>
        <w:rPr>
          <w:rFonts w:eastAsia="Calibri"/>
        </w:rPr>
      </w:pPr>
      <w:r w:rsidRPr="00F07AA6">
        <w:rPr>
          <w:rFonts w:eastAsia="Calibri"/>
          <w:b/>
          <w:u w:val="single"/>
        </w:rPr>
        <w:t>-cijena 90 bodova (C)</w:t>
      </w:r>
      <w:r w:rsidRPr="00F07AA6">
        <w:rPr>
          <w:rFonts w:eastAsia="Calibri"/>
        </w:rPr>
        <w:t>-po formuli: broj bodova = najniža ponuđena cijena / ponuđena cijena x 90.</w:t>
      </w:r>
    </w:p>
    <w:p w14:paraId="633331FA"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i/>
          <w:color w:val="000000"/>
        </w:rPr>
      </w:pPr>
    </w:p>
    <w:p w14:paraId="3E112574"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najniža ponuđena cijena = maksimalan broj bodova (90)</w:t>
      </w:r>
      <w:r w:rsidRPr="00F07AA6">
        <w:rPr>
          <w:color w:val="000000"/>
        </w:rPr>
        <w:tab/>
      </w:r>
    </w:p>
    <w:p w14:paraId="32D6A09E"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6EDCA031"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lastRenderedPageBreak/>
        <w:t>Ponuđaču koji ponudi najnižu cijenu dodjeljuje se maksimalan broj bodova, dok ostali ponuđači dobijaju proporcionalni broj bodova u odnosu na najnižu ponuđenu cijenu, prema formuli:</w:t>
      </w:r>
    </w:p>
    <w:p w14:paraId="20FA6CFE"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4234030C"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Broj bodova=</w:t>
      </w:r>
      <w:r w:rsidRPr="00F07AA6">
        <w:rPr>
          <w:color w:val="000000"/>
          <w:u w:val="single"/>
        </w:rPr>
        <w:t>Najniža ponuđena cijena</w:t>
      </w:r>
      <w:r w:rsidRPr="00F07AA6">
        <w:rPr>
          <w:color w:val="000000"/>
        </w:rPr>
        <w:t xml:space="preserve"> x 90</w:t>
      </w:r>
    </w:p>
    <w:p w14:paraId="6065B4BB"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ab/>
      </w:r>
      <w:r w:rsidRPr="00F07AA6">
        <w:rPr>
          <w:color w:val="000000"/>
        </w:rPr>
        <w:tab/>
        <w:t xml:space="preserve">        Ponuđena cijena</w:t>
      </w:r>
    </w:p>
    <w:p w14:paraId="38D34DD0"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i/>
          <w:color w:val="000000"/>
        </w:rPr>
      </w:pPr>
    </w:p>
    <w:p w14:paraId="1D5D0346" w14:textId="56FA1524"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 podkriterijum kvalitet (K)-najduži garantni rok na izvedene radove = maksimalan broj bodova (10)</w:t>
      </w:r>
    </w:p>
    <w:p w14:paraId="14535EB0"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5D6439A3"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 xml:space="preserve">Podkriterijum kvalitet-najduži garantni rok na izvedene radove vrednovaće se na sljedeći način: </w:t>
      </w:r>
    </w:p>
    <w:p w14:paraId="690408CA"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Najduži ponuđeni garantni rok na izvedene radove dobija maksimalan broj bodova – 10</w:t>
      </w:r>
    </w:p>
    <w:p w14:paraId="5AD220C5"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4A401B47"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Ostale prispjele ponude biće bodovane individualno, na način što će dobiti proporcionalni broj bodova u odnosu na najduži ponuđeni garantni rok, prema sljedećoj matematičkoj formuli:</w:t>
      </w:r>
    </w:p>
    <w:p w14:paraId="18635A59"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368DBCDC"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u w:val="single"/>
        </w:rPr>
        <w:t>ponuđeni garantni rok na izvedene radove</w:t>
      </w:r>
      <w:r w:rsidRPr="00F07AA6">
        <w:rPr>
          <w:color w:val="000000"/>
        </w:rPr>
        <w:t xml:space="preserve"> x 10</w:t>
      </w:r>
    </w:p>
    <w:p w14:paraId="7693040F"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najduži garantni rok na izvedene radove</w:t>
      </w:r>
    </w:p>
    <w:p w14:paraId="010F9FE0"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p>
    <w:p w14:paraId="4F75018E" w14:textId="77777777" w:rsidR="00D51D51" w:rsidRPr="00F07AA6" w:rsidRDefault="00D51D51" w:rsidP="00D51D51">
      <w:pPr>
        <w:pBdr>
          <w:top w:val="single" w:sz="4" w:space="1" w:color="auto"/>
          <w:left w:val="single" w:sz="4" w:space="4" w:color="auto"/>
          <w:bottom w:val="single" w:sz="4" w:space="1" w:color="auto"/>
          <w:right w:val="single" w:sz="4" w:space="4" w:color="auto"/>
        </w:pBdr>
        <w:jc w:val="both"/>
        <w:rPr>
          <w:color w:val="000000"/>
        </w:rPr>
      </w:pPr>
      <w:r w:rsidRPr="00F07AA6">
        <w:rPr>
          <w:color w:val="000000"/>
        </w:rPr>
        <w:t>Napomena: Ponuđeni garantni rok na izvedene radove  ne može biti kraći od 2 godina.</w:t>
      </w:r>
    </w:p>
    <w:p w14:paraId="2AC28DF9" w14:textId="77777777" w:rsidR="00884D02" w:rsidRPr="00F07AA6" w:rsidRDefault="00884D02" w:rsidP="00884D02">
      <w:pPr>
        <w:pBdr>
          <w:top w:val="single" w:sz="4" w:space="1" w:color="auto"/>
          <w:left w:val="single" w:sz="4" w:space="4" w:color="auto"/>
          <w:bottom w:val="single" w:sz="4" w:space="1" w:color="auto"/>
          <w:right w:val="single" w:sz="4" w:space="4" w:color="auto"/>
        </w:pBdr>
        <w:jc w:val="both"/>
        <w:rPr>
          <w:i/>
          <w:color w:val="000000"/>
          <w:lang w:val="sr-Latn-ME"/>
        </w:rPr>
      </w:pPr>
    </w:p>
    <w:p w14:paraId="5153E6BC" w14:textId="5309DB6C" w:rsidR="00884D02" w:rsidRPr="00F07AA6" w:rsidRDefault="00884D02" w:rsidP="00884D02">
      <w:pPr>
        <w:pBdr>
          <w:top w:val="single" w:sz="4" w:space="1" w:color="auto"/>
          <w:left w:val="single" w:sz="4" w:space="4" w:color="auto"/>
          <w:bottom w:val="single" w:sz="4" w:space="1" w:color="auto"/>
          <w:right w:val="single" w:sz="4" w:space="4" w:color="auto"/>
        </w:pBdr>
        <w:jc w:val="both"/>
        <w:rPr>
          <w:color w:val="000000"/>
          <w:lang w:val="sr-Latn-ME"/>
        </w:rPr>
      </w:pPr>
      <w:r w:rsidRPr="00F07AA6">
        <w:rPr>
          <w:b/>
          <w:color w:val="000000"/>
          <w:lang w:val="sr-Latn-ME"/>
        </w:rPr>
        <w:t>-ukupan broj bodova (U)</w:t>
      </w:r>
      <w:r w:rsidRPr="00F07AA6">
        <w:rPr>
          <w:color w:val="000000"/>
          <w:lang w:val="sr-Latn-ME"/>
        </w:rPr>
        <w:t>-po formuli: U = C + K.</w:t>
      </w:r>
    </w:p>
    <w:p w14:paraId="1AC7A8F8" w14:textId="77777777" w:rsidR="00884D02" w:rsidRPr="00F07AA6" w:rsidRDefault="00884D02" w:rsidP="00884D02">
      <w:pPr>
        <w:pBdr>
          <w:top w:val="single" w:sz="4" w:space="1" w:color="auto"/>
          <w:left w:val="single" w:sz="4" w:space="4" w:color="auto"/>
          <w:bottom w:val="single" w:sz="4" w:space="1" w:color="auto"/>
          <w:right w:val="single" w:sz="4" w:space="4" w:color="auto"/>
        </w:pBdr>
        <w:jc w:val="both"/>
        <w:rPr>
          <w:rFonts w:eastAsia="Calibri"/>
          <w:b/>
        </w:rPr>
      </w:pPr>
      <w:r w:rsidRPr="00F07AA6">
        <w:rPr>
          <w:color w:val="000000"/>
          <w:lang w:val="sr-Latn-ME"/>
        </w:rPr>
        <w:t>Ekonomski najpovoljnija ponuda je ponuda sa najvećim brojem bodova.</w:t>
      </w:r>
    </w:p>
    <w:p w14:paraId="78A9F06E" w14:textId="77777777" w:rsidR="00884D02" w:rsidRPr="00F07AA6" w:rsidRDefault="00884D02" w:rsidP="00884D0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b/>
          <w:lang w:val="sr-Latn-ME"/>
        </w:rPr>
      </w:pPr>
      <w:bookmarkStart w:id="7" w:name="_Toc62730560"/>
      <w:r w:rsidRPr="00F07AA6">
        <w:rPr>
          <w:b/>
          <w:lang w:val="sr-Latn-ME"/>
        </w:rPr>
        <w:t>JEZIK PONUDE</w:t>
      </w:r>
      <w:bookmarkEnd w:id="7"/>
    </w:p>
    <w:p w14:paraId="2A79B0F6" w14:textId="77777777" w:rsidR="00884D02" w:rsidRPr="00F07AA6" w:rsidRDefault="00884D02" w:rsidP="00884D02">
      <w:pPr>
        <w:jc w:val="both"/>
        <w:rPr>
          <w:b/>
          <w:bCs/>
          <w:color w:val="000000"/>
          <w:lang w:val="sr-Latn-ME"/>
        </w:rPr>
      </w:pPr>
    </w:p>
    <w:p w14:paraId="198690BB" w14:textId="77777777" w:rsidR="00884D02" w:rsidRPr="00F07AA6" w:rsidRDefault="00884D02" w:rsidP="00884D02">
      <w:pPr>
        <w:jc w:val="both"/>
        <w:rPr>
          <w:color w:val="000000"/>
          <w:lang w:val="sr-Latn-ME"/>
        </w:rPr>
      </w:pPr>
      <w:r w:rsidRPr="00F07AA6">
        <w:rPr>
          <w:color w:val="000000"/>
          <w:lang w:val="sr-Latn-ME"/>
        </w:rPr>
        <w:t>Ponuda se sačinjava na:</w:t>
      </w:r>
    </w:p>
    <w:p w14:paraId="5A6B14B9" w14:textId="77777777" w:rsidR="00884D02" w:rsidRPr="00F07AA6" w:rsidRDefault="00884D02" w:rsidP="00884D02">
      <w:pPr>
        <w:jc w:val="both"/>
        <w:rPr>
          <w:b/>
          <w:bCs/>
          <w:color w:val="000000"/>
          <w:lang w:val="sr-Latn-ME"/>
        </w:rPr>
      </w:pPr>
    </w:p>
    <w:p w14:paraId="5906DF49" w14:textId="77777777" w:rsidR="00884D02" w:rsidRPr="00F07AA6" w:rsidRDefault="00884D02" w:rsidP="00884D02">
      <w:pPr>
        <w:jc w:val="both"/>
        <w:rPr>
          <w:b/>
          <w:color w:val="000000"/>
          <w:lang w:val="sr-Latn-ME"/>
        </w:rPr>
      </w:pPr>
      <w:r w:rsidRPr="00F07AA6">
        <w:rPr>
          <w:b/>
          <w:color w:val="000000"/>
          <w:lang w:val="sr-Latn-ME"/>
        </w:rPr>
        <w:sym w:font="Wingdings" w:char="F0FE"/>
      </w:r>
      <w:r w:rsidRPr="00F07AA6">
        <w:rPr>
          <w:b/>
          <w:color w:val="000000"/>
          <w:lang w:val="sr-Latn-ME"/>
        </w:rPr>
        <w:t xml:space="preserve"> crnogorski jezik i drugi jezik koji je u službenoj upotrebi u Crnoj Gori, u skladu sa Ustavom i zakonom</w:t>
      </w:r>
    </w:p>
    <w:p w14:paraId="77B0EACD" w14:textId="77777777" w:rsidR="00884D02" w:rsidRPr="00F07AA6" w:rsidRDefault="00884D02" w:rsidP="00884D02">
      <w:pPr>
        <w:jc w:val="both"/>
        <w:rPr>
          <w:color w:val="000000"/>
          <w:lang w:val="sr-Latn-ME"/>
        </w:rPr>
      </w:pPr>
    </w:p>
    <w:p w14:paraId="1BAAA9B0"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b/>
          <w:lang w:val="sr-Latn-ME"/>
        </w:rPr>
      </w:pPr>
      <w:bookmarkStart w:id="8" w:name="_Toc62730561"/>
      <w:r w:rsidRPr="00F07AA6">
        <w:rPr>
          <w:b/>
          <w:lang w:val="sr-Latn-ME"/>
        </w:rPr>
        <w:t>NAČIN, MJESTO I VRIJEME PODNOŠENJA PONUDA I OTVARANJA PONUDA</w:t>
      </w:r>
      <w:bookmarkEnd w:id="8"/>
    </w:p>
    <w:p w14:paraId="7D3C8A2B" w14:textId="77777777" w:rsidR="00884D02" w:rsidRPr="00F07AA6" w:rsidRDefault="00884D02" w:rsidP="00884D02">
      <w:pPr>
        <w:jc w:val="both"/>
        <w:rPr>
          <w:b/>
          <w:bCs/>
          <w:color w:val="000000"/>
          <w:lang w:val="sr-Latn-ME"/>
        </w:rPr>
      </w:pPr>
    </w:p>
    <w:p w14:paraId="168D8D88" w14:textId="13E92F45" w:rsidR="00884D02" w:rsidRPr="00F07AA6" w:rsidRDefault="00884D02" w:rsidP="00884D02">
      <w:pPr>
        <w:jc w:val="both"/>
        <w:rPr>
          <w:color w:val="000000"/>
          <w:lang w:val="sr-Latn-ME"/>
        </w:rPr>
      </w:pPr>
      <w:r w:rsidRPr="00F07AA6">
        <w:rPr>
          <w:color w:val="000000"/>
          <w:lang w:val="sr-Latn-ME"/>
        </w:rPr>
        <w:t xml:space="preserve">Ponude se podnose preko ESJN-a zaključno sa danom </w:t>
      </w:r>
      <w:r w:rsidR="00673776">
        <w:rPr>
          <w:color w:val="000000"/>
          <w:lang w:val="sr-Latn-ME"/>
        </w:rPr>
        <w:t>10.05</w:t>
      </w:r>
      <w:r w:rsidRPr="00F07AA6">
        <w:rPr>
          <w:color w:val="000000"/>
          <w:lang w:val="sr-Latn-ME"/>
        </w:rPr>
        <w:t>.2021. godine do 0</w:t>
      </w:r>
      <w:r w:rsidR="00673776">
        <w:rPr>
          <w:color w:val="000000"/>
          <w:lang w:val="sr-Latn-ME"/>
        </w:rPr>
        <w:t>8</w:t>
      </w:r>
      <w:r w:rsidRPr="00F07AA6">
        <w:rPr>
          <w:color w:val="000000"/>
          <w:lang w:val="sr-Latn-ME"/>
        </w:rPr>
        <w:t xml:space="preserve"> sati.</w:t>
      </w:r>
    </w:p>
    <w:p w14:paraId="4F7B6243" w14:textId="77777777" w:rsidR="00884D02" w:rsidRPr="00F07AA6" w:rsidRDefault="00884D02" w:rsidP="00884D02">
      <w:pPr>
        <w:jc w:val="both"/>
        <w:rPr>
          <w:b/>
          <w:bCs/>
          <w:i/>
          <w:iCs/>
          <w:color w:val="000000"/>
          <w:lang w:val="sr-Latn-ME"/>
        </w:rPr>
      </w:pPr>
    </w:p>
    <w:p w14:paraId="4B758599" w14:textId="66FF4638" w:rsidR="00884D02" w:rsidRPr="00F07AA6" w:rsidRDefault="00884D02" w:rsidP="00884D02">
      <w:pPr>
        <w:jc w:val="both"/>
        <w:rPr>
          <w:color w:val="000000"/>
          <w:lang w:val="sr-Latn-ME"/>
        </w:rPr>
      </w:pPr>
      <w:r w:rsidRPr="00F07AA6">
        <w:rPr>
          <w:color w:val="000000"/>
          <w:lang w:val="sr-Latn-ME"/>
        </w:rPr>
        <w:t>Otvaranje ponuda održaće se dana</w:t>
      </w:r>
      <w:r w:rsidR="00673776">
        <w:rPr>
          <w:color w:val="000000"/>
          <w:lang w:val="sr-Latn-ME"/>
        </w:rPr>
        <w:t xml:space="preserve"> 10.05.</w:t>
      </w:r>
      <w:r w:rsidRPr="00F07AA6">
        <w:rPr>
          <w:color w:val="000000"/>
          <w:lang w:val="sr-Latn-ME"/>
        </w:rPr>
        <w:t xml:space="preserve"> 2021. godine u </w:t>
      </w:r>
      <w:r w:rsidR="00673776">
        <w:rPr>
          <w:color w:val="000000"/>
          <w:lang w:val="sr-Latn-ME"/>
        </w:rPr>
        <w:t>08 ,30</w:t>
      </w:r>
      <w:r w:rsidRPr="00F07AA6">
        <w:rPr>
          <w:color w:val="000000"/>
          <w:lang w:val="sr-Latn-ME"/>
        </w:rPr>
        <w:t xml:space="preserve"> sati. </w:t>
      </w:r>
    </w:p>
    <w:p w14:paraId="76930F94" w14:textId="77777777" w:rsidR="00884D02" w:rsidRPr="00F07AA6" w:rsidRDefault="00884D02" w:rsidP="00884D02">
      <w:pPr>
        <w:jc w:val="both"/>
        <w:rPr>
          <w:color w:val="000000"/>
          <w:lang w:val="sr-Latn-ME"/>
        </w:rPr>
      </w:pPr>
    </w:p>
    <w:p w14:paraId="02C9882C" w14:textId="77777777" w:rsidR="00884D02" w:rsidRPr="00F07AA6" w:rsidRDefault="00884D02" w:rsidP="00884D02">
      <w:pPr>
        <w:jc w:val="both"/>
        <w:rPr>
          <w:color w:val="000000"/>
          <w:lang w:val="sr-Latn-ME"/>
        </w:rPr>
      </w:pPr>
      <w:r w:rsidRPr="00F07AA6">
        <w:rPr>
          <w:b/>
          <w:color w:val="000000"/>
          <w:lang w:val="sr-Latn-ME"/>
        </w:rPr>
        <w:sym w:font="Wingdings" w:char="F0FE"/>
      </w:r>
      <w:r w:rsidRPr="00F07AA6">
        <w:rPr>
          <w:color w:val="000000"/>
          <w:lang w:val="sr-Latn-ME"/>
        </w:rPr>
        <w:t xml:space="preserve"> Dio ponude koje se ne dostavlja preko ESJN-a, a odnosi se na garanciju ponude dostavlja se: </w:t>
      </w:r>
    </w:p>
    <w:p w14:paraId="0879A693" w14:textId="1638ED79" w:rsidR="00884D02" w:rsidRPr="00F07AA6" w:rsidRDefault="00884D02" w:rsidP="00884D02">
      <w:pPr>
        <w:numPr>
          <w:ilvl w:val="0"/>
          <w:numId w:val="19"/>
        </w:numPr>
        <w:spacing w:before="96" w:after="160" w:line="254" w:lineRule="auto"/>
        <w:jc w:val="both"/>
        <w:rPr>
          <w:rFonts w:eastAsia="Calibri"/>
          <w:color w:val="000000"/>
          <w:lang w:val="sr-Latn-ME"/>
        </w:rPr>
      </w:pPr>
      <w:r w:rsidRPr="00F07AA6">
        <w:rPr>
          <w:rFonts w:eastAsia="Calibri"/>
          <w:color w:val="000000"/>
          <w:lang w:val="sr-Latn-ME"/>
        </w:rPr>
        <w:t xml:space="preserve">neposrednom predajom na arhivi naručioca na adresi Ul. </w:t>
      </w:r>
      <w:r w:rsidR="00D51D51" w:rsidRPr="00F07AA6">
        <w:rPr>
          <w:rFonts w:eastAsia="Calibri"/>
          <w:color w:val="000000"/>
          <w:lang w:val="sr-Latn-ME"/>
        </w:rPr>
        <w:t>Španskih boraca bb</w:t>
      </w:r>
      <w:r w:rsidRPr="00F07AA6">
        <w:rPr>
          <w:rFonts w:eastAsia="Calibri"/>
          <w:color w:val="000000"/>
          <w:lang w:val="sr-Latn-ME"/>
        </w:rPr>
        <w:t>, Podgorica.</w:t>
      </w:r>
    </w:p>
    <w:p w14:paraId="3DF81DC9" w14:textId="174792F2" w:rsidR="00884D02" w:rsidRPr="00F07AA6" w:rsidRDefault="00884D02" w:rsidP="00D51D51">
      <w:pPr>
        <w:numPr>
          <w:ilvl w:val="0"/>
          <w:numId w:val="19"/>
        </w:numPr>
        <w:spacing w:before="96" w:after="160" w:line="254" w:lineRule="auto"/>
        <w:rPr>
          <w:rFonts w:eastAsia="Calibri"/>
          <w:color w:val="000000"/>
          <w:lang w:val="sr-Latn-ME"/>
        </w:rPr>
      </w:pPr>
      <w:r w:rsidRPr="00F07AA6">
        <w:rPr>
          <w:rFonts w:eastAsia="Calibri"/>
          <w:color w:val="000000"/>
          <w:lang w:val="sr-Latn-ME"/>
        </w:rPr>
        <w:t xml:space="preserve">preporučenom pošiljkom sa povratnicom na adresi Ul. </w:t>
      </w:r>
      <w:r w:rsidR="00D51D51" w:rsidRPr="00F07AA6">
        <w:rPr>
          <w:rFonts w:eastAsia="Calibri"/>
          <w:color w:val="000000"/>
          <w:lang w:val="sr-Latn-ME"/>
        </w:rPr>
        <w:t xml:space="preserve">Španskih boraca </w:t>
      </w:r>
      <w:r w:rsidRPr="00F07AA6">
        <w:rPr>
          <w:rFonts w:eastAsia="Calibri"/>
          <w:color w:val="000000"/>
          <w:lang w:val="sr-Latn-ME"/>
        </w:rPr>
        <w:t xml:space="preserve"> Podgorica,</w:t>
      </w:r>
    </w:p>
    <w:p w14:paraId="729B8452" w14:textId="77777777" w:rsidR="00884D02" w:rsidRPr="00F07AA6" w:rsidRDefault="00884D02" w:rsidP="00884D02">
      <w:pPr>
        <w:jc w:val="both"/>
        <w:rPr>
          <w:color w:val="000000"/>
          <w:lang w:val="sr-Latn-ME"/>
        </w:rPr>
      </w:pPr>
    </w:p>
    <w:p w14:paraId="53302650" w14:textId="3A627797" w:rsidR="00884D02" w:rsidRPr="00F07AA6" w:rsidRDefault="00884D02" w:rsidP="00884D02">
      <w:pPr>
        <w:jc w:val="both"/>
        <w:rPr>
          <w:color w:val="000000"/>
          <w:lang w:val="sr-Latn-ME"/>
        </w:rPr>
      </w:pPr>
      <w:r w:rsidRPr="00F07AA6">
        <w:rPr>
          <w:color w:val="000000"/>
          <w:lang w:val="sr-Latn-ME"/>
        </w:rPr>
        <w:t xml:space="preserve">radnim danima od 09 do 15 sati, zaključno sa danom </w:t>
      </w:r>
      <w:r w:rsidR="00B843A1" w:rsidRPr="00F07AA6">
        <w:rPr>
          <w:color w:val="000000"/>
          <w:lang w:val="sr-Latn-ME"/>
        </w:rPr>
        <w:t xml:space="preserve"> </w:t>
      </w:r>
      <w:r w:rsidR="00673776">
        <w:rPr>
          <w:color w:val="000000"/>
          <w:lang w:val="sr-Latn-ME"/>
        </w:rPr>
        <w:t>10.05</w:t>
      </w:r>
      <w:r w:rsidRPr="00F07AA6">
        <w:rPr>
          <w:color w:val="000000"/>
          <w:lang w:val="sr-Latn-ME"/>
        </w:rPr>
        <w:t>.2021. godine do 0</w:t>
      </w:r>
      <w:r w:rsidR="00673776">
        <w:rPr>
          <w:color w:val="000000"/>
          <w:lang w:val="sr-Latn-ME"/>
        </w:rPr>
        <w:t>8</w:t>
      </w:r>
      <w:bookmarkStart w:id="9" w:name="_GoBack"/>
      <w:bookmarkEnd w:id="9"/>
      <w:r w:rsidRPr="00F07AA6">
        <w:rPr>
          <w:color w:val="000000"/>
          <w:lang w:val="sr-Latn-ME"/>
        </w:rPr>
        <w:t xml:space="preserve"> sati.</w:t>
      </w:r>
    </w:p>
    <w:p w14:paraId="793AB3E2" w14:textId="77777777" w:rsidR="00884D02" w:rsidRPr="00F07AA6" w:rsidRDefault="00884D02" w:rsidP="00884D02">
      <w:pPr>
        <w:rPr>
          <w:i/>
          <w:iCs/>
          <w:color w:val="000000"/>
          <w:lang w:val="sr-Latn-ME"/>
        </w:rPr>
      </w:pPr>
    </w:p>
    <w:p w14:paraId="02FA4B88" w14:textId="77777777" w:rsidR="00884D02" w:rsidRPr="00F07AA6" w:rsidRDefault="00884D02" w:rsidP="00884D02">
      <w:pPr>
        <w:rPr>
          <w:i/>
          <w:iCs/>
          <w:color w:val="000000"/>
          <w:lang w:val="sr-Latn-ME"/>
        </w:rPr>
      </w:pPr>
    </w:p>
    <w:p w14:paraId="57305468"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b/>
          <w:lang w:val="sr-Latn-ME"/>
        </w:rPr>
      </w:pPr>
      <w:bookmarkStart w:id="10" w:name="_Toc62730562"/>
      <w:r w:rsidRPr="00F07AA6">
        <w:rPr>
          <w:b/>
          <w:lang w:val="sr-Latn-ME"/>
        </w:rPr>
        <w:t>USLOVI ZA AKTIVIRANJE GARANCIJE PONUDE</w:t>
      </w:r>
      <w:r w:rsidRPr="00F07AA6">
        <w:rPr>
          <w:vertAlign w:val="superscript"/>
        </w:rPr>
        <w:footnoteReference w:id="7"/>
      </w:r>
      <w:bookmarkEnd w:id="10"/>
    </w:p>
    <w:p w14:paraId="7422F5DE" w14:textId="77777777" w:rsidR="00884D02" w:rsidRPr="00F07AA6" w:rsidRDefault="00884D02" w:rsidP="00884D02">
      <w:pPr>
        <w:jc w:val="both"/>
        <w:rPr>
          <w:lang w:val="sr-Latn-ME"/>
        </w:rPr>
      </w:pPr>
      <w:r w:rsidRPr="00F07AA6">
        <w:rPr>
          <w:lang w:val="sr-Latn-ME"/>
        </w:rPr>
        <w:t xml:space="preserve">Garancija ponude će se aktivirati ako ponuđač: </w:t>
      </w:r>
    </w:p>
    <w:p w14:paraId="7C3F3F8E" w14:textId="77777777" w:rsidR="00884D02" w:rsidRPr="00F07AA6" w:rsidRDefault="00884D02" w:rsidP="00884D02">
      <w:pPr>
        <w:jc w:val="both"/>
        <w:rPr>
          <w:lang w:val="sr-Latn-ME"/>
        </w:rPr>
      </w:pPr>
      <w:r w:rsidRPr="00F07AA6">
        <w:rPr>
          <w:lang w:val="sr-Latn-ME"/>
        </w:rPr>
        <w:t xml:space="preserve">1) odustane od ponude u roku važenja ponude; </w:t>
      </w:r>
    </w:p>
    <w:p w14:paraId="217618CF" w14:textId="77777777" w:rsidR="00884D02" w:rsidRPr="00F07AA6" w:rsidRDefault="00884D02" w:rsidP="00884D02">
      <w:pPr>
        <w:jc w:val="both"/>
        <w:rPr>
          <w:lang w:val="sr-Latn-ME"/>
        </w:rPr>
      </w:pPr>
      <w:r w:rsidRPr="00F07AA6">
        <w:rPr>
          <w:lang w:val="sr-Latn-ME"/>
        </w:rPr>
        <w:t xml:space="preserve">2) ne dostavi zahtijevane dokaze prije potpisivanja ugovora; </w:t>
      </w:r>
    </w:p>
    <w:p w14:paraId="4AA2782B" w14:textId="77777777" w:rsidR="00884D02" w:rsidRPr="00F07AA6" w:rsidRDefault="00884D02" w:rsidP="00884D02">
      <w:pPr>
        <w:jc w:val="both"/>
        <w:rPr>
          <w:lang w:val="sr-Latn-ME"/>
        </w:rPr>
      </w:pPr>
      <w:r w:rsidRPr="00F07AA6">
        <w:rPr>
          <w:lang w:val="sr-Latn-ME"/>
        </w:rPr>
        <w:t xml:space="preserve">3) odbije da potpiše ugovor o javnoj nabavci ili okvirni sporazum; ili </w:t>
      </w:r>
    </w:p>
    <w:p w14:paraId="55E8E196" w14:textId="77777777" w:rsidR="00884D02" w:rsidRPr="00F07AA6" w:rsidRDefault="00884D02" w:rsidP="00884D02">
      <w:pPr>
        <w:jc w:val="both"/>
        <w:rPr>
          <w:lang w:val="sr-Latn-ME"/>
        </w:rPr>
      </w:pPr>
      <w:r w:rsidRPr="00F07AA6">
        <w:rPr>
          <w:lang w:val="sr-Latn-ME"/>
        </w:rPr>
        <w:t>4) u izjavi privrednog subjekta navede netačne činjenice o ispunjenosti uslova iz člana 111 stav 4 Zakona o javnim nabavkama.</w:t>
      </w:r>
    </w:p>
    <w:p w14:paraId="62231AC5" w14:textId="77777777" w:rsidR="00884D02" w:rsidRPr="00F07AA6" w:rsidRDefault="00884D02" w:rsidP="00884D02">
      <w:pPr>
        <w:jc w:val="both"/>
        <w:rPr>
          <w:color w:val="000000"/>
          <w:lang w:val="sr-Latn-ME"/>
        </w:rPr>
      </w:pPr>
    </w:p>
    <w:p w14:paraId="77C6EB41"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b/>
          <w:lang w:val="sr-Latn-ME"/>
        </w:rPr>
      </w:pPr>
      <w:bookmarkStart w:id="11" w:name="_Toc62730563"/>
      <w:r w:rsidRPr="00F07AA6">
        <w:rPr>
          <w:b/>
          <w:lang w:val="sr-Latn-ME"/>
        </w:rPr>
        <w:t>TAJNOST PODATAKA</w:t>
      </w:r>
      <w:bookmarkEnd w:id="11"/>
    </w:p>
    <w:p w14:paraId="253C07D6" w14:textId="77777777" w:rsidR="00884D02" w:rsidRPr="00F07AA6" w:rsidRDefault="00884D02" w:rsidP="00884D02">
      <w:pPr>
        <w:jc w:val="both"/>
        <w:rPr>
          <w:color w:val="000000"/>
          <w:lang w:val="sr-Latn-ME"/>
        </w:rPr>
      </w:pPr>
      <w:r w:rsidRPr="00F07AA6">
        <w:rPr>
          <w:color w:val="000000"/>
          <w:lang w:val="sr-Latn-ME"/>
        </w:rPr>
        <w:t>Tenderska dokumentacija sadrži tajne podatke</w:t>
      </w:r>
    </w:p>
    <w:p w14:paraId="0B0573E3" w14:textId="77777777" w:rsidR="00884D02" w:rsidRPr="00F07AA6" w:rsidRDefault="00884D02" w:rsidP="00884D02">
      <w:pPr>
        <w:jc w:val="both"/>
        <w:rPr>
          <w:color w:val="000000"/>
          <w:lang w:val="sr-Latn-ME"/>
        </w:rPr>
      </w:pPr>
    </w:p>
    <w:p w14:paraId="6B3B8874" w14:textId="77777777" w:rsidR="00884D02" w:rsidRPr="00F07AA6" w:rsidRDefault="00884D02" w:rsidP="00884D02">
      <w:pPr>
        <w:jc w:val="both"/>
        <w:rPr>
          <w:b/>
          <w:color w:val="000000"/>
          <w:lang w:val="sr-Latn-ME"/>
        </w:rPr>
      </w:pPr>
      <w:r w:rsidRPr="00F07AA6">
        <w:rPr>
          <w:b/>
          <w:color w:val="000000"/>
          <w:lang w:val="sr-Latn-ME"/>
        </w:rPr>
        <w:sym w:font="Wingdings" w:char="F0FE"/>
      </w:r>
      <w:r w:rsidRPr="00F07AA6">
        <w:rPr>
          <w:b/>
          <w:color w:val="000000"/>
          <w:lang w:val="sr-Latn-ME"/>
        </w:rPr>
        <w:t xml:space="preserve"> ne</w:t>
      </w:r>
    </w:p>
    <w:p w14:paraId="7904A7ED" w14:textId="423BA6DE" w:rsidR="00884D02" w:rsidRPr="00F07AA6" w:rsidRDefault="00884D02" w:rsidP="00884D02">
      <w:pPr>
        <w:jc w:val="both"/>
        <w:rPr>
          <w:lang w:val="sr-Latn-ME"/>
        </w:rPr>
      </w:pPr>
    </w:p>
    <w:p w14:paraId="42AB2A34"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b/>
          <w:lang w:val="sr-Latn-ME"/>
        </w:rPr>
      </w:pPr>
      <w:bookmarkStart w:id="12" w:name="_Toc62730564"/>
      <w:r w:rsidRPr="00F07AA6">
        <w:rPr>
          <w:b/>
          <w:lang w:val="sr-Latn-ME"/>
        </w:rPr>
        <w:t>UPUTSTVO ZA SAČINJAVANJE PONUDE</w:t>
      </w:r>
      <w:bookmarkEnd w:id="12"/>
    </w:p>
    <w:p w14:paraId="3B7EF784" w14:textId="77777777" w:rsidR="00884D02" w:rsidRPr="00F07AA6" w:rsidRDefault="00884D02" w:rsidP="00884D02">
      <w:pPr>
        <w:rPr>
          <w:lang w:val="sr-Latn-ME"/>
        </w:rPr>
      </w:pPr>
    </w:p>
    <w:p w14:paraId="10EA48A4" w14:textId="77777777" w:rsidR="00884D02" w:rsidRPr="00F07AA6" w:rsidRDefault="00884D02" w:rsidP="00884D02">
      <w:pPr>
        <w:jc w:val="both"/>
        <w:rPr>
          <w:lang w:val="sr-Latn-ME"/>
        </w:rPr>
      </w:pPr>
      <w:r w:rsidRPr="00F07AA6">
        <w:rPr>
          <w:lang w:val="sr-Latn-ME"/>
        </w:rPr>
        <w:t xml:space="preserve">Ponude se sačinjava u ESJN u skladu sa tenderskom dokumentacijom i važećim Pravilnikom o sadržaju ponude i uputstvu za sačinjavanje i podnošenje ponude. </w:t>
      </w:r>
    </w:p>
    <w:p w14:paraId="06F16C36" w14:textId="77777777" w:rsidR="00884D02" w:rsidRPr="00F07AA6" w:rsidRDefault="00884D02" w:rsidP="00884D02">
      <w:pPr>
        <w:jc w:val="both"/>
        <w:rPr>
          <w:lang w:val="sr-Latn-ME"/>
        </w:rPr>
      </w:pPr>
      <w:r w:rsidRPr="00F07AA6">
        <w:rPr>
          <w:lang w:val="sr-Latn-ME"/>
        </w:rPr>
        <w:t>Ispunjenost uslova za učešće u postupku javne nabavke dokazuje se izjavom privrednog subjekta, koja se sačinjava na obrascu datom u Pravilniku o obrascu izjave privrednog subjekta.</w:t>
      </w:r>
    </w:p>
    <w:p w14:paraId="76D102AB" w14:textId="77777777" w:rsidR="00884D02" w:rsidRPr="00F07AA6" w:rsidRDefault="00884D02" w:rsidP="00884D02">
      <w:pPr>
        <w:jc w:val="both"/>
        <w:rPr>
          <w:i/>
          <w:iCs/>
          <w:color w:val="000000"/>
          <w:lang w:val="sr-Latn-ME"/>
        </w:rPr>
      </w:pPr>
      <w:r w:rsidRPr="00F07AA6">
        <w:rPr>
          <w:lang w:val="sr-Latn-ME"/>
        </w:rPr>
        <w:t xml:space="preserve">Ponuđač je dužan da tačno i nedvosmisleno popuni </w:t>
      </w:r>
      <w:r w:rsidRPr="00F07AA6">
        <w:rPr>
          <w:rFonts w:eastAsia="Calibri"/>
          <w:lang w:val="sr-Latn-ME"/>
        </w:rPr>
        <w:t>Izjavu privrednog subjekta u skladu sa zahtjevima iz tenderske dokumentacije.</w:t>
      </w:r>
    </w:p>
    <w:p w14:paraId="4B605D05" w14:textId="77777777" w:rsidR="00884D02" w:rsidRPr="00F07AA6" w:rsidRDefault="00884D02" w:rsidP="00884D02">
      <w:pPr>
        <w:jc w:val="both"/>
        <w:rPr>
          <w:b/>
          <w:bCs/>
          <w:color w:val="000000"/>
          <w:lang w:val="sr-Latn-ME"/>
        </w:rPr>
      </w:pPr>
    </w:p>
    <w:p w14:paraId="4ADD6F3E"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jc w:val="both"/>
        <w:outlineLvl w:val="0"/>
        <w:rPr>
          <w:b/>
          <w:lang w:val="sr-Latn-ME"/>
        </w:rPr>
      </w:pPr>
      <w:bookmarkStart w:id="13" w:name="_Toc62730565"/>
      <w:r w:rsidRPr="00F07AA6">
        <w:rPr>
          <w:b/>
          <w:lang w:val="sr-Latn-ME"/>
        </w:rPr>
        <w:t>NAČIN ZAKLJUČIVANJA I IZMJENE UGOVORA O JAVNOJ NABAVCI</w:t>
      </w:r>
      <w:bookmarkEnd w:id="13"/>
    </w:p>
    <w:p w14:paraId="2C0182FA" w14:textId="77777777" w:rsidR="00884D02" w:rsidRPr="00F07AA6" w:rsidRDefault="00884D02" w:rsidP="00884D02">
      <w:pPr>
        <w:jc w:val="both"/>
        <w:rPr>
          <w:i/>
          <w:lang w:val="sr-Latn-ME"/>
        </w:rPr>
      </w:pPr>
    </w:p>
    <w:p w14:paraId="510A8869" w14:textId="77777777" w:rsidR="00884D02" w:rsidRPr="00F07AA6" w:rsidRDefault="00884D02" w:rsidP="00884D02">
      <w:pPr>
        <w:jc w:val="both"/>
        <w:rPr>
          <w:lang w:val="sr-Latn-ME"/>
        </w:rPr>
      </w:pPr>
      <w:r w:rsidRPr="00F07AA6">
        <w:rPr>
          <w:lang w:val="sr-Latn-ME"/>
        </w:rPr>
        <w:t xml:space="preserve">Naručilac zaključuje ugovor o javnoj nabavci u pisanom ili elektronskom obliku sa ponuđačem čija je ponuda izabrana kao najpovoljnija, nakon izvršnosti odluke o izboru najpovoljnije ponude. </w:t>
      </w:r>
    </w:p>
    <w:p w14:paraId="1C200AF3" w14:textId="77777777" w:rsidR="00884D02" w:rsidRPr="00F07AA6" w:rsidRDefault="00884D02" w:rsidP="00884D02">
      <w:pPr>
        <w:jc w:val="both"/>
        <w:rPr>
          <w:lang w:val="sr-Latn-ME"/>
        </w:rPr>
      </w:pPr>
    </w:p>
    <w:p w14:paraId="1450C7D9" w14:textId="77777777" w:rsidR="00884D02" w:rsidRPr="00F07AA6" w:rsidRDefault="00884D02" w:rsidP="00884D02">
      <w:pPr>
        <w:jc w:val="both"/>
        <w:rPr>
          <w:lang w:val="sr-Latn-ME"/>
        </w:rPr>
      </w:pPr>
      <w:r w:rsidRPr="00F07AA6">
        <w:rPr>
          <w:lang w:val="sr-Latn-ME"/>
        </w:rPr>
        <w:t>Ugovor o javnoj nabavci mora da bude u skladu sa uslovima utvrđenim tenderskom dokumentacijom, izabranom ponudom i odlukom o izboru najpovoljnije ponude, osim u pogledu iskazivanja PDV-a.</w:t>
      </w:r>
    </w:p>
    <w:p w14:paraId="7A0F92D1" w14:textId="77777777" w:rsidR="00884D02" w:rsidRPr="00F07AA6" w:rsidRDefault="00884D02" w:rsidP="00884D02">
      <w:pPr>
        <w:jc w:val="both"/>
        <w:rPr>
          <w:lang w:val="sr-Latn-ME"/>
        </w:rPr>
      </w:pPr>
    </w:p>
    <w:p w14:paraId="0056C38F" w14:textId="6567990D" w:rsidR="00DB09B5" w:rsidRPr="00F07AA6" w:rsidRDefault="00884D02" w:rsidP="00DB09B5">
      <w:pPr>
        <w:jc w:val="both"/>
        <w:rPr>
          <w:color w:val="000000"/>
          <w:lang w:val="sr-Latn-ME"/>
        </w:rPr>
      </w:pPr>
      <w:r w:rsidRPr="00F07AA6">
        <w:rPr>
          <w:color w:val="000000"/>
          <w:lang w:val="sr-Latn-ME"/>
        </w:rPr>
        <w:t>Ugovor između naručioca i ponuđača čija je ponuda izabrana kao najpovoljnija, pored uslova koji su propisani ovom tenderskom dokumentacijom, će sadržati i sljedeće:</w:t>
      </w:r>
      <w:r w:rsidRPr="00F07AA6">
        <w:rPr>
          <w:color w:val="000000"/>
          <w:vertAlign w:val="superscript"/>
          <w:lang w:val="sr-Latn-ME"/>
        </w:rPr>
        <w:footnoteReference w:id="8"/>
      </w:r>
    </w:p>
    <w:p w14:paraId="526767A1" w14:textId="77777777" w:rsidR="009F3E04" w:rsidRPr="00F07AA6" w:rsidRDefault="009F3E04" w:rsidP="00DB09B5">
      <w:pPr>
        <w:jc w:val="both"/>
        <w:rPr>
          <w:color w:val="000000"/>
          <w:lang w:val="sr-Latn-ME"/>
        </w:rPr>
      </w:pPr>
    </w:p>
    <w:p w14:paraId="1B98E7DE" w14:textId="63FF7882" w:rsidR="00DB09B5" w:rsidRPr="00F07AA6" w:rsidRDefault="00DB09B5" w:rsidP="00DB09B5">
      <w:pPr>
        <w:autoSpaceDE w:val="0"/>
        <w:autoSpaceDN w:val="0"/>
        <w:adjustRightInd w:val="0"/>
        <w:jc w:val="both"/>
        <w:rPr>
          <w:rFonts w:eastAsia="Calibri"/>
          <w:b/>
        </w:rPr>
      </w:pPr>
      <w:r w:rsidRPr="00F07AA6">
        <w:rPr>
          <w:rFonts w:eastAsia="Calibri"/>
          <w:b/>
        </w:rPr>
        <w:t xml:space="preserve">Obaveze naručioca </w:t>
      </w:r>
    </w:p>
    <w:p w14:paraId="5ABEF814" w14:textId="77777777" w:rsidR="009F3E04" w:rsidRPr="00F07AA6" w:rsidRDefault="009F3E04" w:rsidP="00DB09B5">
      <w:pPr>
        <w:autoSpaceDE w:val="0"/>
        <w:autoSpaceDN w:val="0"/>
        <w:adjustRightInd w:val="0"/>
        <w:jc w:val="both"/>
        <w:rPr>
          <w:rFonts w:eastAsia="Calibri"/>
          <w:b/>
        </w:rPr>
      </w:pPr>
    </w:p>
    <w:p w14:paraId="5403FBDA" w14:textId="77777777" w:rsidR="00DB09B5" w:rsidRPr="00F07AA6" w:rsidRDefault="00DB09B5" w:rsidP="00DB09B5">
      <w:pPr>
        <w:autoSpaceDE w:val="0"/>
        <w:autoSpaceDN w:val="0"/>
        <w:adjustRightInd w:val="0"/>
        <w:jc w:val="both"/>
        <w:rPr>
          <w:rFonts w:eastAsia="Calibri"/>
        </w:rPr>
      </w:pPr>
      <w:r w:rsidRPr="00F07AA6">
        <w:rPr>
          <w:rFonts w:eastAsia="Calibri"/>
        </w:rPr>
        <w:t>Naručilac je dužan da:</w:t>
      </w:r>
    </w:p>
    <w:p w14:paraId="37E1B802" w14:textId="77777777" w:rsidR="00DB09B5" w:rsidRPr="00F07AA6" w:rsidRDefault="00DB09B5" w:rsidP="00DB09B5">
      <w:pPr>
        <w:autoSpaceDE w:val="0"/>
        <w:autoSpaceDN w:val="0"/>
        <w:adjustRightInd w:val="0"/>
        <w:jc w:val="both"/>
        <w:rPr>
          <w:rFonts w:eastAsia="Calibri"/>
        </w:rPr>
      </w:pPr>
      <w:r w:rsidRPr="00F07AA6">
        <w:rPr>
          <w:rFonts w:eastAsia="Calibri"/>
        </w:rPr>
        <w:t>-blagovremeno, pisanim putem, obavijesti izvršioca o danu početka izvođenja radova na objektu koji je predmet javne nabavke, a najkasnije tri dana prije početka izvođenja ovih radova;</w:t>
      </w:r>
    </w:p>
    <w:p w14:paraId="695CE816" w14:textId="77777777" w:rsidR="00DB09B5" w:rsidRPr="00F07AA6" w:rsidRDefault="00DB09B5" w:rsidP="00DB09B5">
      <w:pPr>
        <w:jc w:val="both"/>
        <w:rPr>
          <w:rFonts w:eastAsia="PMingLiU"/>
          <w:color w:val="FF0000"/>
          <w:lang w:val="en-GB" w:eastAsia="x-none"/>
        </w:rPr>
      </w:pPr>
      <w:r w:rsidRPr="00F07AA6">
        <w:rPr>
          <w:rFonts w:eastAsia="PMingLiU"/>
          <w:lang w:val="en-GB" w:eastAsia="x-none"/>
        </w:rPr>
        <w:t>-preda izvođaču tehničku dokumentaciju potrebnu za izvođenje predmetnih radova;</w:t>
      </w:r>
    </w:p>
    <w:p w14:paraId="2C407926" w14:textId="77777777" w:rsidR="00DB09B5" w:rsidRPr="00F07AA6" w:rsidRDefault="00DB09B5" w:rsidP="00DB09B5">
      <w:pPr>
        <w:autoSpaceDE w:val="0"/>
        <w:autoSpaceDN w:val="0"/>
        <w:adjustRightInd w:val="0"/>
        <w:jc w:val="both"/>
        <w:rPr>
          <w:rFonts w:eastAsia="Calibri"/>
        </w:rPr>
      </w:pPr>
      <w:r w:rsidRPr="00F07AA6">
        <w:rPr>
          <w:rFonts w:eastAsia="Calibri"/>
        </w:rPr>
        <w:t>-blagovremeno ovjerene od stručnog nadzora privremene situacije i okončanu situaciju, dostavi naručiocu, koji će  po istim izvršiti plaćanje u ugovorenom roku.</w:t>
      </w:r>
    </w:p>
    <w:p w14:paraId="40746286" w14:textId="77777777" w:rsidR="00DB09B5" w:rsidRPr="00F07AA6" w:rsidRDefault="00DB09B5" w:rsidP="00DB09B5">
      <w:pPr>
        <w:autoSpaceDE w:val="0"/>
        <w:autoSpaceDN w:val="0"/>
        <w:adjustRightInd w:val="0"/>
        <w:jc w:val="both"/>
        <w:rPr>
          <w:rFonts w:eastAsia="Calibri"/>
          <w:color w:val="FF0000"/>
        </w:rPr>
      </w:pPr>
    </w:p>
    <w:p w14:paraId="6FBD34F7" w14:textId="699D3364" w:rsidR="00AD68C0" w:rsidRPr="00F07AA6" w:rsidRDefault="00AD68C0" w:rsidP="00AD68C0">
      <w:pPr>
        <w:autoSpaceDE w:val="0"/>
        <w:autoSpaceDN w:val="0"/>
        <w:adjustRightInd w:val="0"/>
        <w:jc w:val="both"/>
        <w:rPr>
          <w:rFonts w:eastAsia="Calibri"/>
          <w:b/>
        </w:rPr>
      </w:pPr>
      <w:r w:rsidRPr="00F07AA6">
        <w:rPr>
          <w:rFonts w:eastAsia="Calibri"/>
          <w:b/>
        </w:rPr>
        <w:t>Obaveze izvodjača</w:t>
      </w:r>
    </w:p>
    <w:p w14:paraId="1AFD3E96" w14:textId="77777777" w:rsidR="00DB09B5" w:rsidRPr="00F07AA6" w:rsidRDefault="00DB09B5" w:rsidP="00D51D51">
      <w:pPr>
        <w:pStyle w:val="ListParagraph"/>
        <w:spacing w:before="0" w:after="0" w:line="240" w:lineRule="auto"/>
        <w:ind w:left="630" w:hanging="252"/>
        <w:jc w:val="both"/>
        <w:rPr>
          <w:rFonts w:ascii="Times New Roman" w:hAnsi="Times New Roman" w:cs="Times New Roman"/>
          <w:b/>
          <w:color w:val="000000"/>
          <w:sz w:val="24"/>
          <w:szCs w:val="24"/>
          <w:lang w:val="sr-Latn-RS"/>
        </w:rPr>
      </w:pPr>
    </w:p>
    <w:p w14:paraId="54B792A7" w14:textId="4EC96A34" w:rsidR="00D51D51" w:rsidRPr="00F07AA6" w:rsidRDefault="00D51D51" w:rsidP="00D51D51">
      <w:pPr>
        <w:ind w:firstLine="426"/>
        <w:jc w:val="both"/>
        <w:rPr>
          <w:color w:val="000000"/>
          <w:lang w:val="sl-SI"/>
        </w:rPr>
      </w:pPr>
      <w:r w:rsidRPr="00F07AA6">
        <w:rPr>
          <w:color w:val="000000"/>
          <w:lang w:val="sl-SI"/>
        </w:rPr>
        <w:t>IZVOĐAČ se obavezuje, pošto se prethodno upoznao sa svim uslovima, pravima i obavezama  koje kao IZVOĐAČ ima u vezi sa izvršenjem svih radova koji su predmet ovog ugovora i za koje je dao svoju ponudu, da radove iz ovog ugovora izvede stručno i kvalitetno, držeći se tehničkih propisa, pravila i standarda koji važe u građevinarstvu za izvođenje ugovorene vrste radova, koji su predmet ovog ugovora.</w:t>
      </w:r>
    </w:p>
    <w:p w14:paraId="2181E26B" w14:textId="77777777" w:rsidR="00D51D51" w:rsidRPr="00F07AA6" w:rsidRDefault="00D51D51" w:rsidP="00D51D51">
      <w:pPr>
        <w:ind w:firstLine="426"/>
        <w:jc w:val="both"/>
        <w:rPr>
          <w:color w:val="000000"/>
          <w:lang w:val="sl-SI"/>
        </w:rPr>
      </w:pPr>
    </w:p>
    <w:p w14:paraId="0ED7DCDE" w14:textId="21EE4389" w:rsidR="00D51D51" w:rsidRPr="00F07AA6" w:rsidRDefault="00D51D51" w:rsidP="00D51D51">
      <w:pPr>
        <w:pStyle w:val="NoSpacing"/>
        <w:rPr>
          <w:rFonts w:ascii="Times New Roman" w:hAnsi="Times New Roman" w:cs="Times New Roman"/>
        </w:rPr>
      </w:pPr>
      <w:r w:rsidRPr="00F07AA6">
        <w:rPr>
          <w:rFonts w:ascii="Times New Roman" w:hAnsi="Times New Roman" w:cs="Times New Roman"/>
        </w:rPr>
        <w:t xml:space="preserve">Ostale obaveze </w:t>
      </w:r>
      <w:r w:rsidR="00AD68C0" w:rsidRPr="00F07AA6">
        <w:rPr>
          <w:rFonts w:ascii="Times New Roman" w:hAnsi="Times New Roman" w:cs="Times New Roman"/>
        </w:rPr>
        <w:t>izvo</w:t>
      </w:r>
      <w:r w:rsidRPr="00F07AA6">
        <w:rPr>
          <w:rFonts w:ascii="Times New Roman" w:hAnsi="Times New Roman" w:cs="Times New Roman"/>
        </w:rPr>
        <w:t>đača:</w:t>
      </w:r>
    </w:p>
    <w:p w14:paraId="0A40FAC2" w14:textId="77777777" w:rsidR="00D51D51" w:rsidRPr="00F07AA6" w:rsidRDefault="00D51D51" w:rsidP="00D51D51">
      <w:pPr>
        <w:pStyle w:val="ListParagraph"/>
        <w:numPr>
          <w:ilvl w:val="0"/>
          <w:numId w:val="6"/>
        </w:numPr>
        <w:spacing w:before="0" w:after="0" w:line="276" w:lineRule="auto"/>
        <w:contextualSpacing/>
        <w:rPr>
          <w:rFonts w:ascii="Times New Roman" w:hAnsi="Times New Roman" w:cs="Times New Roman"/>
          <w:sz w:val="24"/>
          <w:szCs w:val="24"/>
          <w:lang w:val="sr-Latn-RS"/>
        </w:rPr>
      </w:pPr>
      <w:r w:rsidRPr="00F07AA6">
        <w:rPr>
          <w:rFonts w:ascii="Times New Roman" w:hAnsi="Times New Roman" w:cs="Times New Roman"/>
          <w:sz w:val="24"/>
          <w:szCs w:val="24"/>
          <w:lang w:val="sr-Latn-RS"/>
        </w:rPr>
        <w:t>Da dostavi rješenje o imenovanju odgovornog lica za izvođenje radova;</w:t>
      </w:r>
    </w:p>
    <w:p w14:paraId="79E08A3D" w14:textId="77777777" w:rsidR="00D51D51" w:rsidRPr="00F07AA6" w:rsidRDefault="00D51D51" w:rsidP="00D51D51">
      <w:pPr>
        <w:pStyle w:val="ListParagraph"/>
        <w:numPr>
          <w:ilvl w:val="0"/>
          <w:numId w:val="6"/>
        </w:numPr>
        <w:spacing w:before="0" w:after="0" w:line="276" w:lineRule="auto"/>
        <w:contextualSpacing/>
        <w:rPr>
          <w:rFonts w:ascii="Times New Roman" w:hAnsi="Times New Roman" w:cs="Times New Roman"/>
          <w:sz w:val="24"/>
          <w:szCs w:val="24"/>
          <w:lang w:val="sr-Latn-RS"/>
        </w:rPr>
      </w:pPr>
      <w:r w:rsidRPr="00F07AA6">
        <w:rPr>
          <w:rFonts w:ascii="Times New Roman" w:hAnsi="Times New Roman" w:cs="Times New Roman"/>
          <w:sz w:val="24"/>
          <w:szCs w:val="24"/>
          <w:lang w:val="sr-Latn-RS"/>
        </w:rPr>
        <w:t>Da poštuje važeće  normative  i standarde za planirane radove u skladu sa važećim propisima;</w:t>
      </w:r>
    </w:p>
    <w:p w14:paraId="362434FB" w14:textId="77777777" w:rsidR="00D51D51" w:rsidRPr="00F07AA6" w:rsidRDefault="00D51D51" w:rsidP="00D51D51">
      <w:pPr>
        <w:pStyle w:val="ListParagraph"/>
        <w:numPr>
          <w:ilvl w:val="0"/>
          <w:numId w:val="6"/>
        </w:numPr>
        <w:spacing w:before="0" w:after="0" w:line="276" w:lineRule="auto"/>
        <w:contextualSpacing/>
        <w:rPr>
          <w:rFonts w:ascii="Times New Roman" w:hAnsi="Times New Roman" w:cs="Times New Roman"/>
          <w:sz w:val="24"/>
          <w:szCs w:val="24"/>
          <w:lang w:val="sr-Latn-RS"/>
        </w:rPr>
      </w:pPr>
      <w:r w:rsidRPr="00F07AA6">
        <w:rPr>
          <w:rFonts w:ascii="Times New Roman" w:hAnsi="Times New Roman" w:cs="Times New Roman"/>
          <w:sz w:val="24"/>
          <w:szCs w:val="24"/>
          <w:lang w:val="sr-Latn-RS"/>
        </w:rPr>
        <w:t xml:space="preserve">Da uredno vodi svu zakonom propisanu dokumentaciju (građevinski dnevnik i građevinsku knjigu)  </w:t>
      </w:r>
    </w:p>
    <w:p w14:paraId="26114D8A" w14:textId="77777777" w:rsidR="00D51D51" w:rsidRPr="00F07AA6" w:rsidRDefault="00D51D51" w:rsidP="00D51D51">
      <w:pPr>
        <w:pStyle w:val="ListParagraph"/>
        <w:numPr>
          <w:ilvl w:val="0"/>
          <w:numId w:val="6"/>
        </w:numPr>
        <w:spacing w:before="0" w:after="0" w:line="276" w:lineRule="auto"/>
        <w:contextualSpacing/>
        <w:jc w:val="both"/>
        <w:rPr>
          <w:rFonts w:ascii="Times New Roman" w:hAnsi="Times New Roman" w:cs="Times New Roman"/>
          <w:sz w:val="24"/>
          <w:szCs w:val="24"/>
          <w:lang w:val="sr-Latn-RS"/>
        </w:rPr>
      </w:pPr>
      <w:r w:rsidRPr="00F07AA6">
        <w:rPr>
          <w:rFonts w:ascii="Times New Roman" w:hAnsi="Times New Roman" w:cs="Times New Roman"/>
          <w:sz w:val="24"/>
          <w:szCs w:val="24"/>
          <w:lang w:val="sr-Latn-RS"/>
        </w:rPr>
        <w:t>Da u slučaju ometanja izvršenja usluge od strane trećih lica preduzme sve mjere za njihovo otklanjanje i o tome obavijesti Naručioca;</w:t>
      </w:r>
    </w:p>
    <w:p w14:paraId="00D85E22" w14:textId="77777777" w:rsidR="00D51D51" w:rsidRPr="00F07AA6" w:rsidRDefault="00D51D51" w:rsidP="00D51D51">
      <w:pPr>
        <w:pStyle w:val="ListParagraph"/>
        <w:numPr>
          <w:ilvl w:val="0"/>
          <w:numId w:val="6"/>
        </w:numPr>
        <w:spacing w:before="0" w:after="0" w:line="276" w:lineRule="auto"/>
        <w:contextualSpacing/>
        <w:rPr>
          <w:rFonts w:ascii="Times New Roman" w:hAnsi="Times New Roman" w:cs="Times New Roman"/>
          <w:sz w:val="24"/>
          <w:szCs w:val="24"/>
          <w:lang w:val="sr-Latn-RS"/>
        </w:rPr>
      </w:pPr>
      <w:r w:rsidRPr="00F07AA6">
        <w:rPr>
          <w:rFonts w:ascii="Times New Roman" w:hAnsi="Times New Roman" w:cs="Times New Roman"/>
          <w:sz w:val="24"/>
          <w:szCs w:val="24"/>
          <w:lang w:val="sr-Latn-RS"/>
        </w:rPr>
        <w:t>Da o svom trošku otkloni sva  oštećenja  nastala  njegovom  krivicom;</w:t>
      </w:r>
    </w:p>
    <w:p w14:paraId="079FFE45" w14:textId="77777777" w:rsidR="00D51D51" w:rsidRPr="00F07AA6" w:rsidRDefault="00D51D51" w:rsidP="00D51D51">
      <w:pPr>
        <w:pStyle w:val="ListParagraph"/>
        <w:numPr>
          <w:ilvl w:val="0"/>
          <w:numId w:val="6"/>
        </w:numPr>
        <w:spacing w:before="0" w:after="0" w:line="276" w:lineRule="auto"/>
        <w:contextualSpacing/>
        <w:rPr>
          <w:rFonts w:ascii="Times New Roman" w:hAnsi="Times New Roman" w:cs="Times New Roman"/>
          <w:sz w:val="24"/>
          <w:szCs w:val="24"/>
          <w:lang w:val="sr-Latn-RS"/>
        </w:rPr>
      </w:pPr>
      <w:r w:rsidRPr="00F07AA6">
        <w:rPr>
          <w:rFonts w:ascii="Times New Roman" w:hAnsi="Times New Roman" w:cs="Times New Roman"/>
          <w:sz w:val="24"/>
          <w:szCs w:val="24"/>
          <w:lang w:val="sr-Latn-RS"/>
        </w:rPr>
        <w:t>Da nadoknadi eventualne štete nastale trećim licima prilikom izvođenja radova;</w:t>
      </w:r>
    </w:p>
    <w:p w14:paraId="1FEA4E39" w14:textId="77777777" w:rsidR="00D51D51" w:rsidRPr="00F07AA6" w:rsidRDefault="00D51D51" w:rsidP="00D51D51">
      <w:pPr>
        <w:ind w:right="93" w:firstLine="426"/>
        <w:jc w:val="both"/>
        <w:rPr>
          <w:lang w:val="pl-PL"/>
        </w:rPr>
      </w:pPr>
      <w:r w:rsidRPr="00F07AA6">
        <w:rPr>
          <w:lang w:val="pl-PL"/>
        </w:rPr>
        <w:t>Smatra se da je NARUČILAC izvršio obavezu uvođenja IZVOĐAČA u posao ako mu je predao:</w:t>
      </w:r>
    </w:p>
    <w:p w14:paraId="7AC7A5AD" w14:textId="77777777" w:rsidR="00D51D51" w:rsidRPr="00F07AA6" w:rsidRDefault="00D51D51" w:rsidP="00D51D51">
      <w:pPr>
        <w:numPr>
          <w:ilvl w:val="0"/>
          <w:numId w:val="7"/>
        </w:numPr>
        <w:ind w:left="709" w:right="93" w:hanging="283"/>
        <w:jc w:val="both"/>
      </w:pPr>
      <w:r w:rsidRPr="00F07AA6">
        <w:t>Predmjer radova koji se izvode na konkretnom objektu;</w:t>
      </w:r>
    </w:p>
    <w:p w14:paraId="582BD28C" w14:textId="77777777" w:rsidR="00D51D51" w:rsidRPr="00F07AA6" w:rsidRDefault="00D51D51" w:rsidP="00D51D51">
      <w:pPr>
        <w:tabs>
          <w:tab w:val="left" w:pos="567"/>
        </w:tabs>
        <w:ind w:left="426" w:right="93"/>
        <w:jc w:val="both"/>
        <w:rPr>
          <w:lang w:val="pl-PL"/>
        </w:rPr>
      </w:pPr>
      <w:r w:rsidRPr="00F07AA6">
        <w:rPr>
          <w:lang w:val="pl-PL"/>
        </w:rPr>
        <w:t xml:space="preserve">Takođe će, zajedničkim obilaskom lokacije izvođenja radova, predstavnik Naručioca uputi odgovorno lice Izvođača o radovima koji će se izvoditi; </w:t>
      </w:r>
    </w:p>
    <w:p w14:paraId="24392E49" w14:textId="77777777" w:rsidR="00D51D51" w:rsidRPr="00F07AA6" w:rsidRDefault="00D51D51" w:rsidP="00D51D51">
      <w:pPr>
        <w:ind w:right="93" w:firstLine="426"/>
        <w:jc w:val="both"/>
        <w:rPr>
          <w:lang w:val="pl-PL"/>
        </w:rPr>
      </w:pPr>
      <w:r w:rsidRPr="00F07AA6">
        <w:rPr>
          <w:lang w:val="pl-PL"/>
        </w:rPr>
        <w:t xml:space="preserve">NARUČILAC je dužan da IZVOĐAČA uvede u posao, a  IZVOĐAČA  je dužan započeti radove u roku od 48 časova. Na dan uvođenja IZVOĐAČA u posao otvara se Građevinski dnevnik u kome se konstatuje da ga je NARUČILAC uveo u posao, a ovaj primio lokaciju i svu potrebnu dokumentaciju, čime su stvoreni uslovi da otpočnu radovi. </w:t>
      </w:r>
    </w:p>
    <w:p w14:paraId="40B16FCD" w14:textId="77777777" w:rsidR="00D51D51" w:rsidRPr="00F07AA6" w:rsidRDefault="00D51D51" w:rsidP="00D51D51">
      <w:pPr>
        <w:pStyle w:val="BodyText"/>
        <w:rPr>
          <w:lang w:val="pl-PL"/>
        </w:rPr>
      </w:pPr>
      <w:r w:rsidRPr="00F07AA6">
        <w:rPr>
          <w:lang w:val="pl-PL"/>
        </w:rPr>
        <w:t xml:space="preserve"> Rok za završetak radova je 365 dana sa dinamikom koju utvrdjuje Naručilac prema svojim potrebama. </w:t>
      </w:r>
    </w:p>
    <w:p w14:paraId="15403833" w14:textId="77777777" w:rsidR="00D51D51" w:rsidRPr="00F07AA6" w:rsidRDefault="00D51D51" w:rsidP="00D51D51">
      <w:pPr>
        <w:pStyle w:val="BodyText"/>
        <w:tabs>
          <w:tab w:val="left" w:pos="0"/>
        </w:tabs>
        <w:rPr>
          <w:color w:val="000000"/>
          <w:lang w:val="it-IT"/>
        </w:rPr>
      </w:pPr>
      <w:r w:rsidRPr="00F07AA6">
        <w:rPr>
          <w:color w:val="000000"/>
          <w:lang w:val="it-IT"/>
        </w:rPr>
        <w:t>IZVOĐAČ je dužan da za uredno i blagovremeno izvršenje radova  koji su predmet ovog ugovora, obezbijedi i angažuje dovoljan broj radnika prema strukturi koja obezbeđuje uspješno izvođenje radova i da na gradilište dopremi potrebnu i kvalitetnu mehanizaciju i opremu za završetak radova, a sve u skladu sa ponudom iz člana 1. ovog Ugovora.</w:t>
      </w:r>
    </w:p>
    <w:p w14:paraId="5BB8B180" w14:textId="77777777" w:rsidR="00D51D51" w:rsidRPr="00F07AA6" w:rsidRDefault="00D51D51" w:rsidP="00D51D51">
      <w:pPr>
        <w:tabs>
          <w:tab w:val="left" w:pos="144"/>
        </w:tabs>
        <w:jc w:val="both"/>
        <w:rPr>
          <w:color w:val="000000"/>
          <w:lang w:val="it-IT"/>
        </w:rPr>
      </w:pPr>
      <w:r w:rsidRPr="00F07AA6">
        <w:rPr>
          <w:color w:val="000000"/>
          <w:lang w:val="it-IT"/>
        </w:rPr>
        <w:t>IZVOĐAČ je dužan da, u vezi sa izvođenjem radova  koji su predmet ovog ugovora, uredno i po  propisima koji važe u sjedištu NARUČIOCA vodi propisanu gradilišnu dokumentaciju.</w:t>
      </w:r>
    </w:p>
    <w:p w14:paraId="577E6573" w14:textId="77777777" w:rsidR="00D51D51" w:rsidRPr="00F07AA6" w:rsidRDefault="00D51D51" w:rsidP="00D51D51">
      <w:pPr>
        <w:pStyle w:val="BodyText"/>
        <w:tabs>
          <w:tab w:val="left" w:pos="-709"/>
        </w:tabs>
        <w:ind w:firstLine="426"/>
        <w:rPr>
          <w:color w:val="000000"/>
          <w:lang w:val="it-IT"/>
        </w:rPr>
      </w:pPr>
      <w:r w:rsidRPr="00F07AA6">
        <w:rPr>
          <w:color w:val="000000"/>
          <w:lang w:val="it-IT"/>
        </w:rPr>
        <w:lastRenderedPageBreak/>
        <w:t>IZVOĐAČ je dužan da na gradilištu preduzme mjere radi obezbjeđenja sigurnosti izvedenih radova  susjednih objekata i radova, opreme, uređaja, instalacija, radnika, saobraćaja, okoline i imovine i neposredno je odgovoran i dužan nadoknaditi sve štete koje izvođenjem ugovorenih radova pričini trećim licima i imovini.</w:t>
      </w:r>
    </w:p>
    <w:p w14:paraId="2706C079" w14:textId="77777777" w:rsidR="00D51D51" w:rsidRPr="00F07AA6" w:rsidRDefault="00D51D51" w:rsidP="00D51D51">
      <w:pPr>
        <w:tabs>
          <w:tab w:val="left" w:pos="-142"/>
        </w:tabs>
        <w:jc w:val="both"/>
        <w:rPr>
          <w:color w:val="000000"/>
          <w:lang w:val="it-IT"/>
        </w:rPr>
      </w:pPr>
      <w:r w:rsidRPr="00F07AA6">
        <w:rPr>
          <w:color w:val="000000"/>
          <w:lang w:val="it-IT"/>
        </w:rPr>
        <w:t>Troškove sprovođenja mjera zaštite snosi IZVOĐAČ .</w:t>
      </w:r>
    </w:p>
    <w:p w14:paraId="4912B7AD" w14:textId="77777777" w:rsidR="00D51D51" w:rsidRPr="00F07AA6" w:rsidRDefault="00D51D51" w:rsidP="00D51D51">
      <w:pPr>
        <w:tabs>
          <w:tab w:val="left" w:pos="-142"/>
        </w:tabs>
        <w:jc w:val="both"/>
        <w:rPr>
          <w:color w:val="000000"/>
          <w:lang w:val="it-IT"/>
        </w:rPr>
      </w:pPr>
      <w:r w:rsidRPr="00F07AA6">
        <w:rPr>
          <w:color w:val="000000"/>
          <w:lang w:val="it-IT"/>
        </w:rPr>
        <w:t xml:space="preserve">IZVOĐAČ je obavezan NARUČIOCU nadoknaditi sve štete koje treća lica eventualno ostvare od NARUČIOCA. </w:t>
      </w:r>
    </w:p>
    <w:p w14:paraId="6E1D39E4" w14:textId="77777777" w:rsidR="00D51D51" w:rsidRPr="00F07AA6" w:rsidRDefault="00D51D51" w:rsidP="00D51D51">
      <w:pPr>
        <w:tabs>
          <w:tab w:val="left" w:pos="-142"/>
        </w:tabs>
        <w:jc w:val="both"/>
        <w:rPr>
          <w:color w:val="000000"/>
          <w:lang w:val="it-IT"/>
        </w:rPr>
      </w:pPr>
      <w:r w:rsidRPr="00F07AA6">
        <w:rPr>
          <w:color w:val="000000"/>
          <w:lang w:val="it-IT"/>
        </w:rPr>
        <w:t>Sva lica zaposlena na Gradilištu za izvršenje radova iz ovog Ugovora imaju biti osigurana od Izvođača o njegovom trošku za sve povrede na radu ili nesreće na poslu.</w:t>
      </w:r>
    </w:p>
    <w:p w14:paraId="7242DC0E" w14:textId="77777777" w:rsidR="00D51D51" w:rsidRPr="00F07AA6" w:rsidRDefault="00D51D51" w:rsidP="00D51D51">
      <w:pPr>
        <w:tabs>
          <w:tab w:val="left" w:pos="-142"/>
        </w:tabs>
        <w:jc w:val="both"/>
        <w:rPr>
          <w:color w:val="000000"/>
          <w:lang w:val="it-IT"/>
        </w:rPr>
      </w:pPr>
      <w:r w:rsidRPr="00F07AA6">
        <w:rPr>
          <w:color w:val="000000"/>
          <w:lang w:val="it-IT"/>
        </w:rPr>
        <w:t>Ovim osiguranjem moraju biti obuhvaćena sva lica u službi Investitora, Izvođača i Podizvođača.</w:t>
      </w:r>
    </w:p>
    <w:p w14:paraId="0A010B96" w14:textId="1A3473DE" w:rsidR="00D51D51" w:rsidRPr="00F07AA6" w:rsidRDefault="00D51D51" w:rsidP="00D51D51">
      <w:pPr>
        <w:tabs>
          <w:tab w:val="left" w:pos="-142"/>
        </w:tabs>
        <w:jc w:val="both"/>
        <w:rPr>
          <w:color w:val="000000"/>
          <w:lang w:val="it-IT"/>
        </w:rPr>
      </w:pPr>
      <w:r w:rsidRPr="00F07AA6">
        <w:rPr>
          <w:color w:val="000000"/>
          <w:lang w:val="it-IT"/>
        </w:rPr>
        <w:t>Investitor neće biti odgovoran za bilo koje odštete ili kompenzacije koje se imaju isplatiti za bilo kakve povrede osiguranih lica.</w:t>
      </w:r>
    </w:p>
    <w:p w14:paraId="6ADD0FED" w14:textId="77777777" w:rsidR="00AD68C0" w:rsidRPr="00F07AA6" w:rsidRDefault="00AD68C0" w:rsidP="00AD68C0">
      <w:pPr>
        <w:ind w:firstLine="426"/>
        <w:jc w:val="both"/>
        <w:rPr>
          <w:b/>
          <w:color w:val="000000"/>
          <w:lang w:val="pl-PL"/>
        </w:rPr>
      </w:pPr>
      <w:r w:rsidRPr="00F07AA6">
        <w:rPr>
          <w:b/>
          <w:color w:val="000000"/>
          <w:lang w:val="pl-PL"/>
        </w:rPr>
        <w:t>Nadzor nad radovima:</w:t>
      </w:r>
    </w:p>
    <w:p w14:paraId="3DB8F01B" w14:textId="77777777" w:rsidR="00AD68C0" w:rsidRPr="00F07AA6" w:rsidRDefault="00AD68C0" w:rsidP="00AD68C0">
      <w:pPr>
        <w:jc w:val="both"/>
      </w:pPr>
      <w:r w:rsidRPr="00F07AA6">
        <w:t>Stručni nadzor nad građenjem ugovorenog objekta Naručilac će vršiti interno, preko lica koja su u radnom odnosu kod Naručioca</w:t>
      </w:r>
    </w:p>
    <w:p w14:paraId="7AE02322" w14:textId="77777777" w:rsidR="00AD68C0" w:rsidRPr="00F07AA6" w:rsidRDefault="00AD68C0" w:rsidP="00AD68C0">
      <w:pPr>
        <w:jc w:val="both"/>
        <w:rPr>
          <w:color w:val="000000"/>
          <w:lang w:val="pl-PL"/>
        </w:rPr>
      </w:pPr>
      <w:r w:rsidRPr="00F07AA6">
        <w:rPr>
          <w:color w:val="000000"/>
          <w:lang w:val="pl-PL"/>
        </w:rPr>
        <w:t>Stručni  nadzor NARUČIOCA ovlašćen je da se stara i kontroliše: da li IZVOĐAČ izvodi radove prema tehničkoj specifikaciji, provjeru kvaliteta izvođenja radova, primjenu propisa, standarda, tehničih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objekta, da ocjenjuje spremnost i sposobnost radne snage i oruđa rada angažovanih na izvođenju radova.</w:t>
      </w:r>
    </w:p>
    <w:p w14:paraId="03B0BBB4" w14:textId="77777777" w:rsidR="00AD68C0" w:rsidRPr="00F07AA6" w:rsidRDefault="00AD68C0" w:rsidP="00AD68C0">
      <w:pPr>
        <w:pStyle w:val="BodyText"/>
        <w:tabs>
          <w:tab w:val="left" w:pos="0"/>
        </w:tabs>
        <w:rPr>
          <w:color w:val="000000"/>
          <w:lang w:val="pl-PL"/>
        </w:rPr>
      </w:pPr>
      <w:r w:rsidRPr="00F07AA6">
        <w:rPr>
          <w:color w:val="000000"/>
          <w:lang w:val="pl-PL"/>
        </w:rPr>
        <w:t>Stručni  nadzor nema pravo da oslobodi IZVOĐAČA od bilo koje njegove dužnosti ili obaveze iz ugovora ukoliko za to ne dobije pisano ovlašćenje od NARUČIOCA.</w:t>
      </w:r>
    </w:p>
    <w:p w14:paraId="2E1D8EAE" w14:textId="77777777" w:rsidR="00AD68C0" w:rsidRPr="00F07AA6" w:rsidRDefault="00AD68C0" w:rsidP="00AD68C0">
      <w:pPr>
        <w:jc w:val="both"/>
        <w:rPr>
          <w:b/>
          <w:color w:val="000000"/>
          <w:lang w:val="pl-PL"/>
        </w:rPr>
      </w:pPr>
      <w:r w:rsidRPr="00F07AA6">
        <w:rPr>
          <w:color w:val="000000"/>
          <w:lang w:val="pl-PL"/>
        </w:rPr>
        <w:t>Postojanje stručnog nadzora Naručioca i njegovi propusti u vršenju stručnog nadzora ne oslobađaju IZVOĐAČA od njegove obaveze i odgovornosti za kvalitetno i pravilno izvođenje radova.</w:t>
      </w:r>
    </w:p>
    <w:p w14:paraId="3EF77C15" w14:textId="77777777" w:rsidR="00AD68C0" w:rsidRPr="00F07AA6" w:rsidRDefault="00AD68C0" w:rsidP="00AD68C0">
      <w:pPr>
        <w:jc w:val="both"/>
        <w:rPr>
          <w:color w:val="000000"/>
          <w:lang w:val="pl-PL"/>
        </w:rPr>
      </w:pPr>
      <w:r w:rsidRPr="00F07AA6">
        <w:rPr>
          <w:color w:val="000000"/>
          <w:lang w:val="pl-PL"/>
        </w:rPr>
        <w:t>Stručni nadzor ima pravo da naredi IZVOĐAČU da otkloni nekvalitetno izvedene radove i zabrani ugrađivanje nekvalitetnog materijala..</w:t>
      </w:r>
    </w:p>
    <w:p w14:paraId="3760076C" w14:textId="77777777" w:rsidR="00AD68C0" w:rsidRPr="00F07AA6" w:rsidRDefault="00AD68C0" w:rsidP="00AD68C0">
      <w:pPr>
        <w:jc w:val="both"/>
        <w:rPr>
          <w:color w:val="000000"/>
          <w:lang w:val="pl-PL"/>
        </w:rPr>
      </w:pPr>
      <w:r w:rsidRPr="00F07AA6">
        <w:rPr>
          <w:color w:val="000000"/>
          <w:lang w:val="pl-PL"/>
        </w:rPr>
        <w:t>Ako IZVOĐAČ, i pored upozorenja i zahtjeva Stručnog nadzora, ne otkloni uočene nedostatke i nastavi sa nekvalitetnim izvođenjem radova Stručni nadzor će radove obustaviti i o tome obavjestiti NARUČIOCA i nadležnu inspekciju i te okolnosti unijeti u građevinski dnevnik.</w:t>
      </w:r>
    </w:p>
    <w:p w14:paraId="7A09933F" w14:textId="77777777" w:rsidR="00AD68C0" w:rsidRPr="00F07AA6" w:rsidRDefault="00AD68C0" w:rsidP="00AD68C0">
      <w:pPr>
        <w:jc w:val="both"/>
        <w:rPr>
          <w:color w:val="000000"/>
          <w:lang w:val="pl-PL"/>
        </w:rPr>
      </w:pPr>
      <w:r w:rsidRPr="00F07AA6">
        <w:rPr>
          <w:color w:val="000000"/>
          <w:lang w:val="pl-PL"/>
        </w:rPr>
        <w:t>Ako se između Stručnog nadzora i IZVOĐAČA pojave nesaglasnosti u pogledu kvaliteta materijala koji se ugrađuje, materijal se daje na ispitivanje.</w:t>
      </w:r>
    </w:p>
    <w:p w14:paraId="5C62CFFF" w14:textId="77777777" w:rsidR="00AD68C0" w:rsidRPr="00F07AA6" w:rsidRDefault="00AD68C0" w:rsidP="00AD68C0">
      <w:pPr>
        <w:ind w:firstLine="426"/>
        <w:jc w:val="both"/>
        <w:rPr>
          <w:color w:val="000000"/>
          <w:lang w:val="pl-PL"/>
        </w:rPr>
      </w:pPr>
    </w:p>
    <w:p w14:paraId="55D24A12" w14:textId="77777777" w:rsidR="00AD68C0" w:rsidRPr="00F07AA6" w:rsidRDefault="00AD68C0" w:rsidP="00AD68C0">
      <w:pPr>
        <w:jc w:val="both"/>
        <w:rPr>
          <w:color w:val="000000"/>
          <w:lang w:val="pl-PL"/>
        </w:rPr>
      </w:pPr>
      <w:r w:rsidRPr="00F07AA6">
        <w:rPr>
          <w:color w:val="000000"/>
          <w:lang w:val="pl-PL"/>
        </w:rPr>
        <w:t>Troškove ovog ispitivanja plaća IZVOĐAČ koji ima pravo da traži njihovu nadoknadu od NARUČIOCA, ako ovaj nije bio u pravu.</w:t>
      </w:r>
    </w:p>
    <w:p w14:paraId="5CDFFC5A" w14:textId="0BD9A8CC" w:rsidR="00D51D51" w:rsidRPr="00F07AA6" w:rsidRDefault="00AD68C0" w:rsidP="00AD68C0">
      <w:pPr>
        <w:ind w:firstLine="426"/>
        <w:jc w:val="both"/>
        <w:rPr>
          <w:color w:val="000000"/>
          <w:lang w:val="pl-PL"/>
        </w:rPr>
      </w:pPr>
      <w:r w:rsidRPr="00F07AA6">
        <w:rPr>
          <w:color w:val="000000"/>
          <w:lang w:val="pl-PL"/>
        </w:rPr>
        <w:t xml:space="preserve">Kvalitet materijala koji se ugrađuje i kvalitet izvedenih radova moraju da odgovaraju uslovima po važećim tehničkim propisima i predviđenom tehničkom specifikacijom  po kojoj se izvode radovi </w:t>
      </w:r>
    </w:p>
    <w:p w14:paraId="17E0F02D" w14:textId="77777777" w:rsidR="00D51D51" w:rsidRPr="00F07AA6" w:rsidRDefault="00D51D51" w:rsidP="00D51D51">
      <w:pPr>
        <w:ind w:firstLine="426"/>
        <w:jc w:val="both"/>
        <w:rPr>
          <w:b/>
          <w:color w:val="000000"/>
          <w:lang w:val="pl-PL"/>
        </w:rPr>
      </w:pPr>
      <w:r w:rsidRPr="00F07AA6">
        <w:rPr>
          <w:b/>
          <w:color w:val="000000"/>
          <w:lang w:val="pl-PL"/>
        </w:rPr>
        <w:t>Ostale obaveze:</w:t>
      </w:r>
    </w:p>
    <w:p w14:paraId="2B6A9BE8" w14:textId="77777777" w:rsidR="00D51D51" w:rsidRPr="00F07AA6" w:rsidRDefault="00D51D51" w:rsidP="00D51D51">
      <w:pPr>
        <w:ind w:firstLine="426"/>
        <w:jc w:val="both"/>
        <w:rPr>
          <w:color w:val="000000"/>
          <w:lang w:val="it-IT"/>
        </w:rPr>
      </w:pPr>
      <w:r w:rsidRPr="00F07AA6">
        <w:rPr>
          <w:color w:val="000000"/>
          <w:lang w:val="it-IT"/>
        </w:rPr>
        <w:t>IZVOĐAČ je dužan da o svom trošku otkloni sve nedostatke na izvedenim radovima, koji se pokažu u toku garantnog roka u roku koji mu odredi NARUČILAC.  Ukoliko IZVOĐAČ ne postupi po zahtjevu NARUČIOCA, NARUČILAC ima pravo da na teret IZVOĐAČA otkloni nedostatke.</w:t>
      </w:r>
    </w:p>
    <w:p w14:paraId="33EBD78B" w14:textId="77777777" w:rsidR="00D51D51" w:rsidRPr="00F07AA6" w:rsidRDefault="00D51D51" w:rsidP="00D51D51">
      <w:pPr>
        <w:ind w:firstLine="426"/>
        <w:jc w:val="both"/>
        <w:rPr>
          <w:color w:val="000000"/>
          <w:lang w:val="pl-PL"/>
        </w:rPr>
      </w:pPr>
      <w:r w:rsidRPr="00F07AA6">
        <w:rPr>
          <w:color w:val="000000"/>
          <w:lang w:val="pl-PL"/>
        </w:rPr>
        <w:lastRenderedPageBreak/>
        <w:t>IZVOĐAČ je dužan da po završenim radovima povuče sa gradilišta svoje radnike, ukloni preostali materijal, opremu, sredstva za rad ,uredi i očisti okolinu građevine i samu građevinu (objekat na kome je izvodio radove).</w:t>
      </w:r>
    </w:p>
    <w:p w14:paraId="79B8B52D" w14:textId="77777777" w:rsidR="00D51D51" w:rsidRPr="00F07AA6" w:rsidRDefault="00D51D51" w:rsidP="00D51D51">
      <w:pPr>
        <w:pStyle w:val="BodyText3"/>
        <w:ind w:firstLine="426"/>
        <w:jc w:val="both"/>
        <w:rPr>
          <w:color w:val="000000"/>
          <w:sz w:val="24"/>
          <w:szCs w:val="24"/>
          <w:lang w:val="sr-Latn-CS"/>
        </w:rPr>
      </w:pPr>
      <w:r w:rsidRPr="00F07AA6">
        <w:rPr>
          <w:color w:val="000000"/>
          <w:sz w:val="24"/>
          <w:szCs w:val="24"/>
        </w:rPr>
        <w:t>Pregled i primopredaja izvedenih radova vršiće se na licu mjesta, u prisustvu predstavnika Naručioca i Izvođača. Obavijest da su radovi završeni IZVOĐAČ podnosi NARUČIOCU</w:t>
      </w:r>
      <w:r w:rsidRPr="00F07AA6">
        <w:rPr>
          <w:color w:val="000000"/>
          <w:sz w:val="24"/>
          <w:szCs w:val="24"/>
          <w:lang w:val="sr-Latn-CS"/>
        </w:rPr>
        <w:t>.</w:t>
      </w:r>
    </w:p>
    <w:p w14:paraId="6206A504" w14:textId="77777777" w:rsidR="00AD68C0" w:rsidRPr="00F07AA6" w:rsidRDefault="00AD68C0" w:rsidP="00AD68C0">
      <w:pPr>
        <w:autoSpaceDE w:val="0"/>
        <w:autoSpaceDN w:val="0"/>
        <w:adjustRightInd w:val="0"/>
        <w:jc w:val="both"/>
        <w:rPr>
          <w:rFonts w:eastAsia="Calibri"/>
          <w:b/>
        </w:rPr>
      </w:pPr>
      <w:r w:rsidRPr="00F07AA6">
        <w:rPr>
          <w:rFonts w:eastAsia="Calibri"/>
          <w:b/>
        </w:rPr>
        <w:t>Raskid ugovora</w:t>
      </w:r>
    </w:p>
    <w:p w14:paraId="2DB063A5" w14:textId="77777777" w:rsidR="00AD68C0" w:rsidRPr="00F07AA6" w:rsidRDefault="00AD68C0" w:rsidP="00AD68C0">
      <w:pPr>
        <w:autoSpaceDE w:val="0"/>
        <w:autoSpaceDN w:val="0"/>
        <w:adjustRightInd w:val="0"/>
        <w:jc w:val="both"/>
        <w:rPr>
          <w:rFonts w:eastAsia="Calibri"/>
        </w:rPr>
      </w:pPr>
      <w:r w:rsidRPr="00F07AA6">
        <w:rPr>
          <w:rFonts w:eastAsia="Calibri"/>
        </w:rPr>
        <w:t>Naručilac je dužan da raskine ugovor o javnoj nabavci u skladu sa odredbama člana 150 ZJN.</w:t>
      </w:r>
    </w:p>
    <w:p w14:paraId="62EB6E9B" w14:textId="540491A4" w:rsidR="00AD68C0" w:rsidRPr="00F07AA6" w:rsidRDefault="00AD68C0" w:rsidP="00AD68C0">
      <w:pPr>
        <w:autoSpaceDE w:val="0"/>
        <w:autoSpaceDN w:val="0"/>
        <w:adjustRightInd w:val="0"/>
        <w:jc w:val="both"/>
        <w:rPr>
          <w:rFonts w:eastAsia="Calibri"/>
        </w:rPr>
      </w:pPr>
      <w:r w:rsidRPr="00F07AA6">
        <w:rPr>
          <w:rFonts w:eastAsia="Calibri"/>
        </w:rPr>
        <w:t>Ugovor se može raskinuti i u slučajevima definisanim odredbama Zakona o obligacionim odnosima.</w:t>
      </w:r>
    </w:p>
    <w:p w14:paraId="4E541C97" w14:textId="77777777" w:rsidR="00AD68C0" w:rsidRPr="00F07AA6" w:rsidRDefault="00AD68C0" w:rsidP="00AD68C0">
      <w:pPr>
        <w:autoSpaceDE w:val="0"/>
        <w:autoSpaceDN w:val="0"/>
        <w:adjustRightInd w:val="0"/>
        <w:jc w:val="both"/>
        <w:rPr>
          <w:rFonts w:eastAsia="Calibri"/>
        </w:rPr>
      </w:pPr>
    </w:p>
    <w:p w14:paraId="737200F6" w14:textId="77777777" w:rsidR="00AD68C0" w:rsidRPr="00F07AA6" w:rsidRDefault="00AD68C0" w:rsidP="00AD68C0">
      <w:pPr>
        <w:autoSpaceDE w:val="0"/>
        <w:autoSpaceDN w:val="0"/>
        <w:adjustRightInd w:val="0"/>
        <w:jc w:val="both"/>
        <w:rPr>
          <w:rFonts w:eastAsia="Calibri"/>
          <w:b/>
        </w:rPr>
      </w:pPr>
      <w:r w:rsidRPr="00F07AA6">
        <w:rPr>
          <w:rFonts w:eastAsia="Calibri"/>
          <w:b/>
        </w:rPr>
        <w:t>Produžetak roka izvršenja ugovora</w:t>
      </w:r>
    </w:p>
    <w:p w14:paraId="779BDB52" w14:textId="77777777" w:rsidR="00AD68C0" w:rsidRPr="00F07AA6" w:rsidRDefault="00AD68C0" w:rsidP="00AD68C0">
      <w:pPr>
        <w:spacing w:line="0" w:lineRule="atLeast"/>
        <w:jc w:val="both"/>
        <w:rPr>
          <w:rFonts w:eastAsia="Calibri"/>
          <w:shd w:val="clear" w:color="auto" w:fill="FFFFFF"/>
        </w:rPr>
      </w:pPr>
      <w:r w:rsidRPr="00F07AA6">
        <w:rPr>
          <w:rFonts w:eastAsia="Calibri"/>
          <w:color w:val="000000"/>
          <w:lang w:val="pl-PL"/>
        </w:rPr>
        <w:t>Ako se radovi koji su predmet ugovora ne mogu završiti u ugovorenom roku iz razloga koji nijesu rezultat krivice izvođača,</w:t>
      </w:r>
      <w:r w:rsidRPr="00F07AA6">
        <w:rPr>
          <w:rFonts w:eastAsia="Calibri"/>
        </w:rPr>
        <w:t xml:space="preserve"> kao i zbog neriješenih imovinskih odnosa i privremene obustave radova na građenju objekta od strane nadležnog organa,</w:t>
      </w:r>
      <w:r w:rsidRPr="00F07AA6">
        <w:rPr>
          <w:rFonts w:eastAsia="Calibri"/>
          <w:color w:val="000000"/>
          <w:lang w:val="pl-PL"/>
        </w:rPr>
        <w:t xml:space="preserve"> izvođač je dužan da nastavi sa izvođenjem radova sve do </w:t>
      </w:r>
      <w:r w:rsidRPr="00F07AA6">
        <w:rPr>
          <w:rFonts w:eastAsia="Calibri"/>
        </w:rPr>
        <w:t xml:space="preserve">dobijanja pozitivnog mišljenja nadzornog organa. </w:t>
      </w:r>
    </w:p>
    <w:p w14:paraId="3139BFAB" w14:textId="77777777" w:rsidR="00AD68C0" w:rsidRPr="00F07AA6" w:rsidRDefault="00AD68C0" w:rsidP="00AD68C0">
      <w:pPr>
        <w:autoSpaceDE w:val="0"/>
        <w:autoSpaceDN w:val="0"/>
        <w:adjustRightInd w:val="0"/>
        <w:jc w:val="both"/>
        <w:rPr>
          <w:rFonts w:eastAsia="Calibri"/>
          <w:b/>
        </w:rPr>
      </w:pPr>
    </w:p>
    <w:p w14:paraId="0F7AC5BC" w14:textId="77777777" w:rsidR="00AD68C0" w:rsidRPr="00F07AA6" w:rsidRDefault="00AD68C0" w:rsidP="00AD68C0">
      <w:pPr>
        <w:jc w:val="both"/>
        <w:rPr>
          <w:rFonts w:eastAsia="Calibri"/>
          <w:b/>
          <w:color w:val="000000"/>
          <w:lang w:val="it-IT"/>
        </w:rPr>
      </w:pPr>
      <w:r w:rsidRPr="00F07AA6">
        <w:rPr>
          <w:rFonts w:eastAsia="Calibri"/>
          <w:b/>
          <w:color w:val="000000"/>
          <w:lang w:val="it-IT"/>
        </w:rPr>
        <w:t>Plaćanje penala</w:t>
      </w:r>
    </w:p>
    <w:p w14:paraId="74008321" w14:textId="77777777" w:rsidR="00AD68C0" w:rsidRPr="00F07AA6" w:rsidRDefault="00AD68C0" w:rsidP="00AD68C0">
      <w:pPr>
        <w:jc w:val="both"/>
        <w:rPr>
          <w:rFonts w:eastAsia="Calibri"/>
          <w:color w:val="000000"/>
          <w:lang w:val="it-IT"/>
        </w:rPr>
      </w:pPr>
      <w:r w:rsidRPr="00F07AA6">
        <w:rPr>
          <w:rFonts w:eastAsia="Calibri"/>
          <w:color w:val="000000"/>
          <w:lang w:val="it-IT"/>
        </w:rPr>
        <w:t>Ako IZVOĐAČ bez krivice NARUČIOCA ne završi  radove koji su predmet ovog ugovora u ugovorenom roku, dužan je NARUČIOCU platiti na ime ugovorene kazne - penale 2,0 ‰(dva promila) od ugovorene cijene za svaki dan prekoračenja ugovorenog roka. Visina ugovorene kazne ne može preći 10% od ugovorene cijene radova.</w:t>
      </w:r>
    </w:p>
    <w:p w14:paraId="52B36DEA" w14:textId="77777777" w:rsidR="00AD68C0" w:rsidRPr="00F07AA6" w:rsidRDefault="00AD68C0" w:rsidP="00AD68C0">
      <w:pPr>
        <w:jc w:val="both"/>
        <w:rPr>
          <w:rFonts w:eastAsia="Calibri"/>
          <w:color w:val="000000"/>
          <w:lang w:val="it-IT"/>
        </w:rPr>
      </w:pPr>
      <w:r w:rsidRPr="00F07AA6">
        <w:rPr>
          <w:rFonts w:eastAsia="Calibri"/>
          <w:color w:val="000000"/>
          <w:lang w:val="it-IT"/>
        </w:rPr>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p>
    <w:p w14:paraId="488C9D9F" w14:textId="77777777" w:rsidR="00AD68C0" w:rsidRPr="00F07AA6" w:rsidRDefault="00AD68C0" w:rsidP="00AD68C0">
      <w:pPr>
        <w:jc w:val="both"/>
        <w:rPr>
          <w:rFonts w:eastAsia="Calibri"/>
          <w:color w:val="000000"/>
          <w:lang w:val="it-IT"/>
        </w:rPr>
      </w:pPr>
      <w:r w:rsidRPr="00F07AA6">
        <w:rPr>
          <w:rFonts w:eastAsia="Calibri"/>
          <w:color w:val="000000"/>
          <w:lang w:val="it-IT"/>
        </w:rPr>
        <w:t>Plaćanje ugovorene kazne (penala), ne oslobađa IZVOĐAČA obaveze da u cjelosti završi i preda na upotrebu ugovoreni objekat.</w:t>
      </w:r>
    </w:p>
    <w:p w14:paraId="5587C104" w14:textId="01FE255C" w:rsidR="00AD68C0" w:rsidRPr="00F07AA6" w:rsidRDefault="00AD68C0" w:rsidP="00AD68C0">
      <w:pPr>
        <w:jc w:val="both"/>
        <w:rPr>
          <w:rFonts w:eastAsia="Calibri"/>
          <w:color w:val="000000"/>
          <w:lang w:val="it-IT"/>
        </w:rPr>
      </w:pPr>
      <w:r w:rsidRPr="00F07AA6">
        <w:rPr>
          <w:rFonts w:eastAsia="Calibri"/>
          <w:color w:val="000000"/>
          <w:lang w:val="it-IT"/>
        </w:rPr>
        <w:t>Ako NARUČIOCU nastane šteta zbog prekoračenja ugovorenog roka u iznosu većem od ugovorenih i obračunatih penala - kazne, tada je IZVOĐAČ dužan da plati NARUČIOCU pored ugovorene kazne (penala) i iznos naknade štete koji prelazi visinu ugovorene kazne.</w:t>
      </w:r>
    </w:p>
    <w:p w14:paraId="2FD019B2" w14:textId="77777777" w:rsidR="00AD68C0" w:rsidRPr="00F07AA6" w:rsidRDefault="00AD68C0" w:rsidP="00AD68C0">
      <w:pPr>
        <w:autoSpaceDE w:val="0"/>
        <w:autoSpaceDN w:val="0"/>
        <w:adjustRightInd w:val="0"/>
        <w:jc w:val="both"/>
        <w:rPr>
          <w:rFonts w:eastAsia="Calibri"/>
          <w:b/>
        </w:rPr>
      </w:pPr>
      <w:r w:rsidRPr="00F07AA6">
        <w:rPr>
          <w:rFonts w:eastAsia="Calibri"/>
          <w:b/>
        </w:rPr>
        <w:t>Naknada štete</w:t>
      </w:r>
    </w:p>
    <w:p w14:paraId="5D76883F" w14:textId="77777777" w:rsidR="00AD68C0" w:rsidRPr="00F07AA6" w:rsidRDefault="00AD68C0" w:rsidP="00AD68C0">
      <w:pPr>
        <w:autoSpaceDE w:val="0"/>
        <w:autoSpaceDN w:val="0"/>
        <w:adjustRightInd w:val="0"/>
        <w:ind w:firstLine="567"/>
        <w:jc w:val="both"/>
        <w:rPr>
          <w:rFonts w:eastAsia="Calibri"/>
        </w:rPr>
      </w:pPr>
      <w:r w:rsidRPr="00F07AA6">
        <w:rPr>
          <w:rFonts w:eastAsia="Calibri"/>
        </w:rPr>
        <w:t xml:space="preserve">U slučaju da izvodjač ne ispuni svoje obaveze iz ugovora naručilac ima pravo da zahtijeva naknadu štete koju je usled toga pretrpio, a koja prevazilazi iznos koji je pokriven garancijom za dobro izvršenje ugovora i polisom osiguranja od profesionalne odgovornosti.  </w:t>
      </w:r>
    </w:p>
    <w:p w14:paraId="2755B6C6" w14:textId="77777777" w:rsidR="00AD68C0" w:rsidRPr="00F07AA6" w:rsidRDefault="00AD68C0" w:rsidP="00AD68C0">
      <w:pPr>
        <w:autoSpaceDE w:val="0"/>
        <w:autoSpaceDN w:val="0"/>
        <w:adjustRightInd w:val="0"/>
        <w:ind w:firstLine="567"/>
        <w:jc w:val="both"/>
        <w:rPr>
          <w:rFonts w:eastAsia="Calibri"/>
        </w:rPr>
      </w:pPr>
    </w:p>
    <w:p w14:paraId="1E519443" w14:textId="77777777" w:rsidR="00AD68C0" w:rsidRPr="00F07AA6" w:rsidRDefault="00AD68C0" w:rsidP="00AD68C0">
      <w:pPr>
        <w:autoSpaceDE w:val="0"/>
        <w:autoSpaceDN w:val="0"/>
        <w:adjustRightInd w:val="0"/>
        <w:jc w:val="both"/>
        <w:rPr>
          <w:rFonts w:eastAsia="Calibri"/>
          <w:b/>
        </w:rPr>
      </w:pPr>
      <w:r w:rsidRPr="00F07AA6">
        <w:rPr>
          <w:rFonts w:eastAsia="Calibri"/>
          <w:b/>
        </w:rPr>
        <w:t xml:space="preserve">Otklanjanje nedostataka  u garantnom roku </w:t>
      </w:r>
    </w:p>
    <w:p w14:paraId="3AB18902" w14:textId="77777777" w:rsidR="00AD68C0" w:rsidRPr="00F07AA6" w:rsidRDefault="00AD68C0" w:rsidP="00AD68C0">
      <w:pPr>
        <w:autoSpaceDE w:val="0"/>
        <w:autoSpaceDN w:val="0"/>
        <w:adjustRightInd w:val="0"/>
        <w:ind w:firstLine="567"/>
        <w:jc w:val="both"/>
        <w:rPr>
          <w:rFonts w:eastAsia="Calibri"/>
        </w:rPr>
      </w:pPr>
      <w:r w:rsidRPr="00F07AA6">
        <w:rPr>
          <w:rFonts w:eastAsia="Calibri"/>
        </w:rPr>
        <w:t>Izvođač je dužan da, bez nadoknade, u ugovorenom garantnom roku izvede radove kojim se otklanjaju nedostaci na predmetnom objektu.</w:t>
      </w:r>
    </w:p>
    <w:p w14:paraId="47E1F42F" w14:textId="65160290" w:rsidR="00AD68C0" w:rsidRDefault="00AD68C0" w:rsidP="00AD68C0">
      <w:pPr>
        <w:jc w:val="both"/>
        <w:rPr>
          <w:rFonts w:eastAsia="Calibri"/>
          <w:lang w:val="sl-SI"/>
        </w:rPr>
      </w:pPr>
      <w:r w:rsidRPr="00F07AA6">
        <w:rPr>
          <w:rFonts w:eastAsia="Calibri"/>
        </w:rPr>
        <w:t xml:space="preserve">Ukoliko izvođač odbije da izvede radove iz prethodnog stava ili ih vrši neblagovremeno i nestručno, naručilac će aktivirati garanciju za </w:t>
      </w:r>
      <w:r w:rsidRPr="00F07AA6">
        <w:rPr>
          <w:rFonts w:eastAsia="Calibri"/>
          <w:lang w:val="sl-SI"/>
        </w:rPr>
        <w:t>otklanjanje nedostataka u garantnom roku.</w:t>
      </w:r>
    </w:p>
    <w:p w14:paraId="186D4407" w14:textId="4EB707CA" w:rsidR="00F07AA6" w:rsidRDefault="00F07AA6" w:rsidP="00AD68C0">
      <w:pPr>
        <w:jc w:val="both"/>
        <w:rPr>
          <w:rFonts w:eastAsia="Calibri"/>
          <w:lang w:val="sl-SI"/>
        </w:rPr>
      </w:pPr>
    </w:p>
    <w:p w14:paraId="5EB2BCCD" w14:textId="77777777" w:rsidR="00F07AA6" w:rsidRPr="00F07AA6" w:rsidRDefault="00F07AA6" w:rsidP="00AD68C0">
      <w:pPr>
        <w:jc w:val="both"/>
        <w:rPr>
          <w:rFonts w:eastAsia="Calibri"/>
          <w:lang w:val="sl-SI"/>
        </w:rPr>
      </w:pPr>
    </w:p>
    <w:p w14:paraId="42617C7A" w14:textId="77777777" w:rsidR="00AD68C0" w:rsidRPr="00F07AA6" w:rsidRDefault="00AD68C0" w:rsidP="00AD68C0">
      <w:pPr>
        <w:jc w:val="both"/>
        <w:rPr>
          <w:rFonts w:eastAsia="Calibri"/>
          <w:lang w:val="sl-SI"/>
        </w:rPr>
      </w:pPr>
    </w:p>
    <w:p w14:paraId="30F12026" w14:textId="77777777" w:rsidR="00AD68C0" w:rsidRPr="00F07AA6" w:rsidRDefault="00AD68C0" w:rsidP="00AD68C0">
      <w:pPr>
        <w:jc w:val="both"/>
        <w:rPr>
          <w:b/>
          <w:bCs/>
        </w:rPr>
      </w:pPr>
      <w:r w:rsidRPr="00F07AA6">
        <w:rPr>
          <w:b/>
          <w:bCs/>
        </w:rPr>
        <w:lastRenderedPageBreak/>
        <w:t>Antikorupcijka klauzula</w:t>
      </w:r>
    </w:p>
    <w:p w14:paraId="2D6B24C0" w14:textId="77777777" w:rsidR="00AD68C0" w:rsidRPr="00F07AA6" w:rsidRDefault="00AD68C0" w:rsidP="00AD68C0">
      <w:pPr>
        <w:jc w:val="both"/>
        <w:rPr>
          <w:rFonts w:eastAsia="Calibri"/>
          <w:lang w:val="sl-SI"/>
        </w:rPr>
      </w:pPr>
      <w:r w:rsidRPr="00F07AA6">
        <w:rPr>
          <w:bCs/>
        </w:rPr>
        <w:t>Ugovor o javnoj nabavci koji je zaključen uz kršenje antikorupcijskog pravila iz člana 38 stav 3 ZJN, ništav je.</w:t>
      </w:r>
    </w:p>
    <w:p w14:paraId="026DB684" w14:textId="77777777" w:rsidR="00AD68C0" w:rsidRPr="00F07AA6" w:rsidRDefault="00AD68C0" w:rsidP="00AD68C0">
      <w:pPr>
        <w:jc w:val="both"/>
        <w:rPr>
          <w:b/>
          <w:bCs/>
          <w:color w:val="000000"/>
          <w:lang w:val="sr-Latn-ME"/>
        </w:rPr>
      </w:pPr>
    </w:p>
    <w:p w14:paraId="041E27C5" w14:textId="209584D8" w:rsidR="00D51D51" w:rsidRPr="00F07AA6" w:rsidRDefault="00AD68C0" w:rsidP="00884D02">
      <w:pPr>
        <w:jc w:val="both"/>
        <w:rPr>
          <w:b/>
          <w:bCs/>
          <w:color w:val="FF0000"/>
          <w:lang w:val="sr-Latn-ME"/>
        </w:rPr>
      </w:pPr>
      <w:r w:rsidRPr="00F07AA6">
        <w:rPr>
          <w:b/>
          <w:color w:val="000000"/>
          <w:lang w:val="sr-Latn-ME"/>
        </w:rPr>
        <w:sym w:font="Wingdings" w:char="F0FE"/>
      </w:r>
      <w:r w:rsidRPr="00F07AA6">
        <w:rPr>
          <w:color w:val="000000"/>
          <w:lang w:val="sr-Latn-ME"/>
        </w:rPr>
        <w:t xml:space="preserve"> Ugovor o javnoj nabavci tokom njegovog trajanja može da se izmijeni bez sprovođenja novog postupka javne nabavke u skladu sa članom 151 Zakona o javnim nabavkama: </w:t>
      </w:r>
      <w:r w:rsidRPr="00F07AA6">
        <w:t>kad je potreba za izmjenom ugovora nastala zbog okolnosti koje naručilac u vrijeme zaključivanja ugovora nije mogao da predvidi, a izmjenom se ne mijenja priroda ugovora a povećanje vrijednosti nije veće od 20% vrijednosti prvobitnog ugovora.</w:t>
      </w:r>
      <w:r w:rsidRPr="00F07AA6">
        <w:rPr>
          <w:color w:val="000000"/>
          <w:vertAlign w:val="superscript"/>
          <w:lang w:val="sr-Latn-ME"/>
        </w:rPr>
        <w:footnoteReference w:id="9"/>
      </w:r>
    </w:p>
    <w:p w14:paraId="4DD49858" w14:textId="77777777" w:rsidR="00884D02" w:rsidRPr="00F07AA6" w:rsidRDefault="00884D02" w:rsidP="00884D02">
      <w:pPr>
        <w:jc w:val="both"/>
        <w:rPr>
          <w:color w:val="000000"/>
          <w:lang w:val="sr-Latn-ME"/>
        </w:rPr>
      </w:pPr>
    </w:p>
    <w:p w14:paraId="10662BC2"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jc w:val="both"/>
        <w:outlineLvl w:val="0"/>
        <w:rPr>
          <w:b/>
          <w:lang w:val="sr-Latn-ME"/>
        </w:rPr>
      </w:pPr>
      <w:bookmarkStart w:id="14" w:name="_Toc62730566"/>
      <w:r w:rsidRPr="00F07AA6">
        <w:rPr>
          <w:b/>
          <w:lang w:val="sr-Latn-ME"/>
        </w:rPr>
        <w:t>ZAHTJEV ZA POJAŠNJENJE ILI IZMJENU I DOPUNU TENDERSKE DOKUMENTACIJE</w:t>
      </w:r>
      <w:bookmarkEnd w:id="14"/>
    </w:p>
    <w:p w14:paraId="3AA97A75" w14:textId="77777777" w:rsidR="00884D02" w:rsidRPr="00F07AA6" w:rsidRDefault="00884D02" w:rsidP="00884D02">
      <w:pPr>
        <w:jc w:val="both"/>
        <w:rPr>
          <w:lang w:val="sr-Latn-ME"/>
        </w:rPr>
      </w:pPr>
    </w:p>
    <w:p w14:paraId="12CBB133" w14:textId="77777777" w:rsidR="00884D02" w:rsidRPr="00F07AA6" w:rsidRDefault="00884D02" w:rsidP="00884D02">
      <w:pPr>
        <w:autoSpaceDE w:val="0"/>
        <w:autoSpaceDN w:val="0"/>
        <w:adjustRightInd w:val="0"/>
        <w:jc w:val="both"/>
        <w:rPr>
          <w:lang w:val="sr-Latn-ME"/>
        </w:rPr>
      </w:pPr>
      <w:r w:rsidRPr="00F07AA6">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B59AB13" w14:textId="77777777" w:rsidR="00884D02" w:rsidRPr="00F07AA6" w:rsidRDefault="00884D02" w:rsidP="00884D02">
      <w:pPr>
        <w:jc w:val="both"/>
        <w:rPr>
          <w:lang w:val="sr-Latn-ME"/>
        </w:rPr>
      </w:pPr>
    </w:p>
    <w:p w14:paraId="2A04BE90" w14:textId="77777777" w:rsidR="00884D02" w:rsidRPr="00F07AA6" w:rsidRDefault="00884D02" w:rsidP="00884D02">
      <w:pPr>
        <w:jc w:val="both"/>
        <w:rPr>
          <w:lang w:val="sr-Latn-ME"/>
        </w:rPr>
      </w:pPr>
      <w:r w:rsidRPr="00F07AA6">
        <w:rPr>
          <w:lang w:val="sr-Latn-ME"/>
        </w:rPr>
        <w:t>Privredni subjekat ima pravo da pisanim zahtjevom traži od naručioca pojašnjenje tenderske dokumentacije najkasnije deset dana prije isteka roka određenog za dostavljanje ponuda.</w:t>
      </w:r>
    </w:p>
    <w:p w14:paraId="130F58CE" w14:textId="77777777" w:rsidR="00884D02" w:rsidRPr="00F07AA6" w:rsidRDefault="00884D02" w:rsidP="00884D02">
      <w:pPr>
        <w:jc w:val="both"/>
        <w:rPr>
          <w:lang w:val="sr-Latn-ME"/>
        </w:rPr>
      </w:pPr>
    </w:p>
    <w:p w14:paraId="4ECE9D0B" w14:textId="77777777" w:rsidR="00884D02" w:rsidRPr="00F07AA6" w:rsidRDefault="00884D02" w:rsidP="00884D02">
      <w:pPr>
        <w:jc w:val="both"/>
        <w:rPr>
          <w:color w:val="000000"/>
          <w:lang w:val="sr-Latn-ME"/>
        </w:rPr>
      </w:pPr>
      <w:r w:rsidRPr="00F07AA6">
        <w:rPr>
          <w:color w:val="000000"/>
          <w:lang w:val="sr-Latn-ME"/>
        </w:rPr>
        <w:t>Zahtjev se podnosi isključivo putem ESJN-a.</w:t>
      </w:r>
    </w:p>
    <w:p w14:paraId="78A002A0" w14:textId="2D91AF15" w:rsidR="00896D12" w:rsidRPr="00F07AA6" w:rsidRDefault="00896D12" w:rsidP="00884D02">
      <w:pPr>
        <w:jc w:val="both"/>
        <w:rPr>
          <w:color w:val="000000"/>
          <w:lang w:val="sr-Latn-ME"/>
        </w:rPr>
      </w:pPr>
    </w:p>
    <w:p w14:paraId="48F69551" w14:textId="36CB125A" w:rsidR="00896D12" w:rsidRPr="00F07AA6" w:rsidRDefault="00896D12" w:rsidP="00884D02">
      <w:pPr>
        <w:jc w:val="both"/>
        <w:rPr>
          <w:color w:val="000000"/>
          <w:lang w:val="sr-Latn-ME"/>
        </w:rPr>
      </w:pPr>
    </w:p>
    <w:p w14:paraId="278BDCF1" w14:textId="3BA7BFA6" w:rsidR="00896D12" w:rsidRPr="00F07AA6" w:rsidRDefault="00896D12" w:rsidP="00884D02">
      <w:pPr>
        <w:jc w:val="both"/>
        <w:rPr>
          <w:color w:val="000000"/>
          <w:lang w:val="sr-Latn-ME"/>
        </w:rPr>
      </w:pPr>
    </w:p>
    <w:p w14:paraId="2D7022B1" w14:textId="41EF9C8B" w:rsidR="00896D12" w:rsidRPr="00F07AA6" w:rsidRDefault="00896D12" w:rsidP="00884D02">
      <w:pPr>
        <w:jc w:val="both"/>
        <w:rPr>
          <w:color w:val="000000"/>
          <w:lang w:val="sr-Latn-ME"/>
        </w:rPr>
      </w:pPr>
    </w:p>
    <w:p w14:paraId="20555BD6" w14:textId="05B0E455" w:rsidR="00896D12" w:rsidRPr="00F07AA6" w:rsidRDefault="00896D12" w:rsidP="00884D02">
      <w:pPr>
        <w:jc w:val="both"/>
        <w:rPr>
          <w:color w:val="000000"/>
          <w:lang w:val="sr-Latn-ME"/>
        </w:rPr>
      </w:pPr>
    </w:p>
    <w:p w14:paraId="6E343E35" w14:textId="65437355" w:rsidR="00896D12" w:rsidRPr="00F07AA6" w:rsidRDefault="00896D12" w:rsidP="00884D02">
      <w:pPr>
        <w:jc w:val="both"/>
        <w:rPr>
          <w:color w:val="000000"/>
          <w:lang w:val="sr-Latn-ME"/>
        </w:rPr>
      </w:pPr>
    </w:p>
    <w:p w14:paraId="67AC7C49" w14:textId="23160DE4" w:rsidR="00896D12" w:rsidRDefault="00896D12" w:rsidP="00884D02">
      <w:pPr>
        <w:jc w:val="both"/>
        <w:rPr>
          <w:color w:val="000000"/>
          <w:lang w:val="sr-Latn-ME"/>
        </w:rPr>
      </w:pPr>
    </w:p>
    <w:p w14:paraId="201F98E1" w14:textId="7738BA4A" w:rsidR="00F07AA6" w:rsidRDefault="00F07AA6" w:rsidP="00884D02">
      <w:pPr>
        <w:jc w:val="both"/>
        <w:rPr>
          <w:color w:val="000000"/>
          <w:lang w:val="sr-Latn-ME"/>
        </w:rPr>
      </w:pPr>
    </w:p>
    <w:p w14:paraId="564F9ED2" w14:textId="478CB488" w:rsidR="00F07AA6" w:rsidRDefault="00F07AA6" w:rsidP="00884D02">
      <w:pPr>
        <w:jc w:val="both"/>
        <w:rPr>
          <w:color w:val="000000"/>
          <w:lang w:val="sr-Latn-ME"/>
        </w:rPr>
      </w:pPr>
    </w:p>
    <w:p w14:paraId="7BF6A1DD" w14:textId="3FACA108" w:rsidR="00F07AA6" w:rsidRDefault="00F07AA6" w:rsidP="00884D02">
      <w:pPr>
        <w:jc w:val="both"/>
        <w:rPr>
          <w:color w:val="000000"/>
          <w:lang w:val="sr-Latn-ME"/>
        </w:rPr>
      </w:pPr>
    </w:p>
    <w:p w14:paraId="5CAA9296" w14:textId="16C666CD" w:rsidR="00F07AA6" w:rsidRDefault="00F07AA6" w:rsidP="00884D02">
      <w:pPr>
        <w:jc w:val="both"/>
        <w:rPr>
          <w:color w:val="000000"/>
          <w:lang w:val="sr-Latn-ME"/>
        </w:rPr>
      </w:pPr>
    </w:p>
    <w:p w14:paraId="546285F0" w14:textId="62B91C41" w:rsidR="00F07AA6" w:rsidRDefault="00F07AA6" w:rsidP="00884D02">
      <w:pPr>
        <w:jc w:val="both"/>
        <w:rPr>
          <w:color w:val="000000"/>
          <w:lang w:val="sr-Latn-ME"/>
        </w:rPr>
      </w:pPr>
    </w:p>
    <w:p w14:paraId="727DE22C" w14:textId="625A95C9" w:rsidR="00F07AA6" w:rsidRDefault="00F07AA6" w:rsidP="00884D02">
      <w:pPr>
        <w:jc w:val="both"/>
        <w:rPr>
          <w:color w:val="000000"/>
          <w:lang w:val="sr-Latn-ME"/>
        </w:rPr>
      </w:pPr>
    </w:p>
    <w:p w14:paraId="48313E20" w14:textId="24292001" w:rsidR="00F07AA6" w:rsidRDefault="00F07AA6" w:rsidP="00884D02">
      <w:pPr>
        <w:jc w:val="both"/>
        <w:rPr>
          <w:color w:val="000000"/>
          <w:lang w:val="sr-Latn-ME"/>
        </w:rPr>
      </w:pPr>
    </w:p>
    <w:p w14:paraId="58BD79B0" w14:textId="77F23F08" w:rsidR="00F07AA6" w:rsidRDefault="00F07AA6" w:rsidP="00884D02">
      <w:pPr>
        <w:jc w:val="both"/>
        <w:rPr>
          <w:color w:val="000000"/>
          <w:lang w:val="sr-Latn-ME"/>
        </w:rPr>
      </w:pPr>
    </w:p>
    <w:p w14:paraId="23691DE7" w14:textId="12ACF479" w:rsidR="00F07AA6" w:rsidRDefault="00F07AA6" w:rsidP="00884D02">
      <w:pPr>
        <w:jc w:val="both"/>
        <w:rPr>
          <w:color w:val="000000"/>
          <w:lang w:val="sr-Latn-ME"/>
        </w:rPr>
      </w:pPr>
    </w:p>
    <w:p w14:paraId="102B795C" w14:textId="6EDB891F" w:rsidR="00F07AA6" w:rsidRDefault="00F07AA6" w:rsidP="00884D02">
      <w:pPr>
        <w:jc w:val="both"/>
        <w:rPr>
          <w:color w:val="000000"/>
          <w:lang w:val="sr-Latn-ME"/>
        </w:rPr>
      </w:pPr>
    </w:p>
    <w:p w14:paraId="77286E22" w14:textId="77777777" w:rsidR="00F07AA6" w:rsidRPr="00F07AA6" w:rsidRDefault="00F07AA6" w:rsidP="00884D02">
      <w:pPr>
        <w:jc w:val="both"/>
        <w:rPr>
          <w:color w:val="000000"/>
          <w:lang w:val="sr-Latn-ME"/>
        </w:rPr>
      </w:pPr>
    </w:p>
    <w:p w14:paraId="41DBBDBC" w14:textId="77777777" w:rsidR="00896D12" w:rsidRPr="00F07AA6" w:rsidRDefault="00896D12" w:rsidP="00884D02">
      <w:pPr>
        <w:jc w:val="both"/>
        <w:rPr>
          <w:color w:val="000000"/>
          <w:lang w:val="sr-Latn-ME"/>
        </w:rPr>
      </w:pPr>
    </w:p>
    <w:p w14:paraId="7BABBC42" w14:textId="77777777" w:rsidR="00884D02" w:rsidRPr="00F07AA6" w:rsidRDefault="00884D02" w:rsidP="00884D02">
      <w:pPr>
        <w:jc w:val="both"/>
        <w:rPr>
          <w:color w:val="000000"/>
          <w:lang w:val="sr-Latn-ME"/>
        </w:rPr>
      </w:pPr>
    </w:p>
    <w:p w14:paraId="066217AE" w14:textId="77777777" w:rsidR="00884D02"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jc w:val="both"/>
        <w:outlineLvl w:val="0"/>
        <w:rPr>
          <w:rFonts w:ascii="Arial" w:hAnsi="Arial"/>
          <w:b/>
          <w:color w:val="000000"/>
          <w:szCs w:val="32"/>
          <w:lang w:val="sr-Latn-ME"/>
        </w:rPr>
      </w:pPr>
      <w:bookmarkStart w:id="15" w:name="_Toc62730567"/>
      <w:r>
        <w:rPr>
          <w:rFonts w:ascii="Arial" w:hAnsi="Arial"/>
          <w:b/>
          <w:szCs w:val="32"/>
          <w:lang w:val="sr-Latn-ME"/>
        </w:rPr>
        <w:lastRenderedPageBreak/>
        <w:t>IZJAVA NARUČIOCA O NEPOSTOJANJU SUKOBA INTERESA</w:t>
      </w:r>
      <w:bookmarkEnd w:id="15"/>
    </w:p>
    <w:p w14:paraId="7C3330AB" w14:textId="77777777" w:rsidR="00884D02" w:rsidRDefault="00884D02" w:rsidP="00884D02">
      <w:pPr>
        <w:tabs>
          <w:tab w:val="left" w:pos="1701"/>
          <w:tab w:val="left" w:pos="4820"/>
        </w:tabs>
        <w:jc w:val="both"/>
        <w:rPr>
          <w:rFonts w:ascii="Arial" w:hAnsi="Arial" w:cs="Arial"/>
          <w:color w:val="000000"/>
          <w:u w:val="single"/>
          <w:lang w:val="sr-Latn-ME"/>
        </w:rPr>
      </w:pPr>
    </w:p>
    <w:p w14:paraId="52DF14BE" w14:textId="77777777" w:rsidR="00884D02" w:rsidRDefault="00884D02" w:rsidP="00884D02">
      <w:pPr>
        <w:tabs>
          <w:tab w:val="left" w:pos="1701"/>
          <w:tab w:val="left" w:pos="4820"/>
        </w:tabs>
        <w:jc w:val="both"/>
        <w:rPr>
          <w:rFonts w:ascii="Arial" w:hAnsi="Arial" w:cs="Arial"/>
          <w:color w:val="000000"/>
          <w:u w:val="single"/>
          <w:lang w:val="sr-Latn-ME"/>
        </w:rPr>
      </w:pPr>
    </w:p>
    <w:p w14:paraId="0EA26060" w14:textId="77777777" w:rsidR="009F3E04" w:rsidRPr="00C96068" w:rsidRDefault="009F3E04" w:rsidP="009F3E04">
      <w:pPr>
        <w:tabs>
          <w:tab w:val="left" w:pos="1701"/>
          <w:tab w:val="left" w:pos="4820"/>
        </w:tabs>
        <w:jc w:val="both"/>
        <w:rPr>
          <w:color w:val="000000"/>
          <w:sz w:val="22"/>
          <w:szCs w:val="22"/>
        </w:rPr>
      </w:pPr>
      <w:r w:rsidRPr="00C96068">
        <w:rPr>
          <w:color w:val="000000"/>
          <w:sz w:val="22"/>
          <w:szCs w:val="22"/>
          <w:u w:val="single"/>
        </w:rPr>
        <w:t>“Deponija”d.o.o.Podgorica</w:t>
      </w:r>
    </w:p>
    <w:p w14:paraId="065803D7" w14:textId="22D16E5E" w:rsidR="009F3E04" w:rsidRPr="00C96068" w:rsidRDefault="009F3E04" w:rsidP="009F3E04">
      <w:pPr>
        <w:rPr>
          <w:color w:val="000000"/>
          <w:sz w:val="22"/>
          <w:szCs w:val="22"/>
        </w:rPr>
      </w:pPr>
      <w:r w:rsidRPr="00C96068">
        <w:rPr>
          <w:color w:val="000000"/>
          <w:sz w:val="22"/>
          <w:szCs w:val="22"/>
        </w:rPr>
        <w:t xml:space="preserve">Broj: </w:t>
      </w:r>
      <w:r w:rsidR="00F96D72">
        <w:rPr>
          <w:color w:val="000000"/>
          <w:sz w:val="22"/>
          <w:szCs w:val="22"/>
        </w:rPr>
        <w:t>4175</w:t>
      </w:r>
    </w:p>
    <w:p w14:paraId="79981516" w14:textId="4D8CF5C2" w:rsidR="009F3E04" w:rsidRPr="00C96068" w:rsidRDefault="009F3E04" w:rsidP="009F3E04">
      <w:pPr>
        <w:jc w:val="both"/>
        <w:rPr>
          <w:color w:val="000000"/>
          <w:sz w:val="22"/>
          <w:szCs w:val="22"/>
        </w:rPr>
      </w:pPr>
      <w:r w:rsidRPr="00C96068">
        <w:rPr>
          <w:color w:val="000000"/>
          <w:sz w:val="22"/>
          <w:szCs w:val="22"/>
        </w:rPr>
        <w:t>Mjesto i datum: Podgorica,</w:t>
      </w:r>
      <w:r w:rsidR="00F96D72">
        <w:rPr>
          <w:color w:val="000000"/>
          <w:sz w:val="22"/>
          <w:szCs w:val="22"/>
        </w:rPr>
        <w:t>09.04.</w:t>
      </w:r>
      <w:r w:rsidRPr="00C96068">
        <w:rPr>
          <w:color w:val="000000"/>
          <w:sz w:val="22"/>
          <w:szCs w:val="22"/>
        </w:rPr>
        <w:t>202</w:t>
      </w:r>
      <w:r w:rsidR="00896D12" w:rsidRPr="00C96068">
        <w:rPr>
          <w:color w:val="000000"/>
          <w:sz w:val="22"/>
          <w:szCs w:val="22"/>
        </w:rPr>
        <w:t>1</w:t>
      </w:r>
      <w:r w:rsidRPr="00C96068">
        <w:rPr>
          <w:color w:val="000000"/>
          <w:sz w:val="22"/>
          <w:szCs w:val="22"/>
        </w:rPr>
        <w:t>.godine</w:t>
      </w:r>
    </w:p>
    <w:p w14:paraId="5A6DDFDB" w14:textId="77777777" w:rsidR="009F3E04" w:rsidRPr="00C96068" w:rsidRDefault="009F3E04" w:rsidP="009F3E04">
      <w:pPr>
        <w:jc w:val="both"/>
        <w:rPr>
          <w:b/>
          <w:bCs/>
          <w:color w:val="000000"/>
          <w:sz w:val="22"/>
          <w:szCs w:val="22"/>
        </w:rPr>
      </w:pPr>
    </w:p>
    <w:p w14:paraId="4431BFEE" w14:textId="77777777" w:rsidR="009F3E04" w:rsidRPr="00C96068" w:rsidRDefault="009F3E04" w:rsidP="009F3E04">
      <w:pPr>
        <w:jc w:val="both"/>
        <w:rPr>
          <w:b/>
          <w:bCs/>
          <w:color w:val="000000"/>
          <w:sz w:val="22"/>
          <w:szCs w:val="22"/>
        </w:rPr>
      </w:pPr>
    </w:p>
    <w:p w14:paraId="439CF277" w14:textId="77777777" w:rsidR="009F3E04" w:rsidRPr="00C96068" w:rsidRDefault="009F3E04" w:rsidP="009F3E04">
      <w:pPr>
        <w:tabs>
          <w:tab w:val="left" w:pos="3290"/>
        </w:tabs>
        <w:ind w:firstLine="708"/>
        <w:jc w:val="both"/>
        <w:rPr>
          <w:color w:val="000000"/>
          <w:sz w:val="22"/>
          <w:szCs w:val="22"/>
        </w:rPr>
      </w:pPr>
      <w:r w:rsidRPr="00C96068">
        <w:rPr>
          <w:color w:val="000000"/>
          <w:sz w:val="22"/>
          <w:szCs w:val="22"/>
        </w:rPr>
        <w:t xml:space="preserve">U skladu sa članom 43 stav 1 Zakona o javnim nabavkama („Službeni list CG”, br.74/19), </w:t>
      </w:r>
    </w:p>
    <w:p w14:paraId="770E935F" w14:textId="77777777" w:rsidR="009F3E04" w:rsidRPr="00C96068" w:rsidRDefault="009F3E04" w:rsidP="009F3E04">
      <w:pPr>
        <w:tabs>
          <w:tab w:val="left" w:pos="3290"/>
        </w:tabs>
        <w:jc w:val="both"/>
        <w:rPr>
          <w:color w:val="000000"/>
          <w:sz w:val="22"/>
          <w:szCs w:val="22"/>
        </w:rPr>
      </w:pPr>
    </w:p>
    <w:p w14:paraId="0538A30B" w14:textId="77777777" w:rsidR="009F3E04" w:rsidRPr="00C96068" w:rsidRDefault="009F3E04" w:rsidP="009F3E04">
      <w:pPr>
        <w:tabs>
          <w:tab w:val="left" w:pos="3290"/>
        </w:tabs>
        <w:jc w:val="both"/>
        <w:rPr>
          <w:color w:val="000000"/>
          <w:sz w:val="22"/>
          <w:szCs w:val="22"/>
        </w:rPr>
      </w:pPr>
    </w:p>
    <w:p w14:paraId="68D39677" w14:textId="77777777" w:rsidR="009F3E04" w:rsidRPr="00C96068" w:rsidRDefault="009F3E04" w:rsidP="009F3E04">
      <w:pPr>
        <w:tabs>
          <w:tab w:val="left" w:pos="3290"/>
        </w:tabs>
        <w:jc w:val="both"/>
        <w:rPr>
          <w:color w:val="000000"/>
          <w:sz w:val="22"/>
          <w:szCs w:val="22"/>
        </w:rPr>
      </w:pPr>
    </w:p>
    <w:p w14:paraId="18403949" w14:textId="77777777" w:rsidR="009F3E04" w:rsidRPr="00C96068" w:rsidRDefault="009F3E04" w:rsidP="009F3E04">
      <w:pPr>
        <w:tabs>
          <w:tab w:val="left" w:pos="3290"/>
        </w:tabs>
        <w:jc w:val="center"/>
        <w:rPr>
          <w:b/>
          <w:bCs/>
          <w:color w:val="000000"/>
          <w:sz w:val="22"/>
          <w:szCs w:val="22"/>
        </w:rPr>
      </w:pPr>
      <w:r w:rsidRPr="00C96068">
        <w:rPr>
          <w:b/>
          <w:bCs/>
          <w:color w:val="000000"/>
          <w:sz w:val="22"/>
          <w:szCs w:val="22"/>
        </w:rPr>
        <w:t>Izjavljujem</w:t>
      </w:r>
    </w:p>
    <w:p w14:paraId="72E26821" w14:textId="77777777" w:rsidR="009F3E04" w:rsidRPr="00C96068" w:rsidRDefault="009F3E04" w:rsidP="009F3E04">
      <w:pPr>
        <w:tabs>
          <w:tab w:val="left" w:pos="3290"/>
        </w:tabs>
        <w:jc w:val="both"/>
        <w:rPr>
          <w:color w:val="000000"/>
          <w:sz w:val="22"/>
          <w:szCs w:val="22"/>
          <w:lang w:val="sr-Latn-CS"/>
        </w:rPr>
      </w:pPr>
    </w:p>
    <w:p w14:paraId="72C1A62F" w14:textId="2878AE03" w:rsidR="009F3E04" w:rsidRPr="00C96068" w:rsidRDefault="009F3E04" w:rsidP="00C96068">
      <w:pPr>
        <w:rPr>
          <w:rFonts w:eastAsia="Calibri"/>
          <w:b/>
          <w:color w:val="000000"/>
          <w:sz w:val="22"/>
          <w:szCs w:val="22"/>
          <w:lang w:val="it-IT"/>
        </w:rPr>
      </w:pPr>
      <w:r w:rsidRPr="00C96068">
        <w:rPr>
          <w:color w:val="000000"/>
          <w:sz w:val="22"/>
          <w:szCs w:val="22"/>
        </w:rPr>
        <w:t xml:space="preserve">da u postupku javne nabavke redni broj </w:t>
      </w:r>
      <w:r w:rsidR="00C96068">
        <w:rPr>
          <w:color w:val="000000"/>
          <w:sz w:val="22"/>
          <w:szCs w:val="22"/>
        </w:rPr>
        <w:t xml:space="preserve">24 </w:t>
      </w:r>
      <w:r w:rsidRPr="00C96068">
        <w:rPr>
          <w:color w:val="000000"/>
          <w:sz w:val="22"/>
          <w:szCs w:val="22"/>
        </w:rPr>
        <w:t xml:space="preserve"> iz Plana javne nabavke broj </w:t>
      </w:r>
      <w:r w:rsidR="00C96068" w:rsidRPr="00C96068">
        <w:rPr>
          <w:color w:val="000000"/>
          <w:sz w:val="22"/>
          <w:szCs w:val="22"/>
        </w:rPr>
        <w:t>778/1</w:t>
      </w:r>
      <w:r w:rsidRPr="00C96068">
        <w:rPr>
          <w:color w:val="000000"/>
          <w:sz w:val="22"/>
          <w:szCs w:val="22"/>
        </w:rPr>
        <w:t xml:space="preserve"> od </w:t>
      </w:r>
      <w:r w:rsidR="00C96068" w:rsidRPr="00C96068">
        <w:rPr>
          <w:color w:val="000000"/>
          <w:sz w:val="22"/>
          <w:szCs w:val="22"/>
        </w:rPr>
        <w:t xml:space="preserve"> </w:t>
      </w:r>
      <w:r w:rsidR="00C96068" w:rsidRPr="00C96068">
        <w:rPr>
          <w:iCs/>
          <w:color w:val="000000"/>
          <w:sz w:val="22"/>
          <w:szCs w:val="22"/>
        </w:rPr>
        <w:t xml:space="preserve">26.01.2021. godine </w:t>
      </w:r>
      <w:r w:rsidRPr="00C96068">
        <w:rPr>
          <w:iCs/>
          <w:color w:val="000000"/>
          <w:sz w:val="22"/>
          <w:szCs w:val="22"/>
        </w:rPr>
        <w:t>za</w:t>
      </w:r>
      <w:r w:rsidR="00C96068">
        <w:rPr>
          <w:color w:val="000000"/>
          <w:sz w:val="22"/>
          <w:szCs w:val="22"/>
        </w:rPr>
        <w:t xml:space="preserve"> </w:t>
      </w:r>
      <w:r w:rsidRPr="00C96068">
        <w:rPr>
          <w:color w:val="000000"/>
          <w:sz w:val="22"/>
          <w:szCs w:val="22"/>
        </w:rPr>
        <w:t xml:space="preserve">nabavku </w:t>
      </w:r>
      <w:r w:rsidRPr="00CF7115">
        <w:rPr>
          <w:rFonts w:eastAsia="Calibri"/>
          <w:bCs/>
          <w:color w:val="000000"/>
          <w:sz w:val="22"/>
          <w:szCs w:val="22"/>
          <w:lang w:val="it-IT"/>
        </w:rPr>
        <w:t>za izvođenje radova na izgradnji nasipa (bedema) i prekrivanju</w:t>
      </w:r>
      <w:r w:rsidR="00C96068" w:rsidRPr="00CF7115">
        <w:rPr>
          <w:rFonts w:eastAsia="Calibri"/>
          <w:bCs/>
          <w:color w:val="000000"/>
          <w:sz w:val="22"/>
          <w:szCs w:val="22"/>
          <w:lang w:val="it-IT"/>
        </w:rPr>
        <w:t xml:space="preserve"> </w:t>
      </w:r>
      <w:r w:rsidRPr="00CF7115">
        <w:rPr>
          <w:rFonts w:eastAsia="Calibri"/>
          <w:bCs/>
          <w:color w:val="000000"/>
          <w:sz w:val="22"/>
          <w:szCs w:val="22"/>
          <w:lang w:val="it-IT"/>
        </w:rPr>
        <w:t>segmenata komunalnog otpada tamponskim materijalom na sanitarnim  kadama</w:t>
      </w:r>
      <w:r w:rsidRPr="00C96068">
        <w:rPr>
          <w:i/>
          <w:color w:val="000000"/>
          <w:sz w:val="22"/>
          <w:szCs w:val="22"/>
          <w:u w:val="single"/>
        </w:rPr>
        <w:t xml:space="preserve"> </w:t>
      </w:r>
      <w:r w:rsidRPr="00C96068">
        <w:rPr>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14:paraId="0A113E02" w14:textId="77777777" w:rsidR="009F3E04" w:rsidRPr="00C96068" w:rsidRDefault="009F3E04" w:rsidP="00C96068">
      <w:pPr>
        <w:tabs>
          <w:tab w:val="left" w:pos="3290"/>
        </w:tabs>
        <w:rPr>
          <w:color w:val="000000"/>
          <w:sz w:val="22"/>
          <w:szCs w:val="22"/>
        </w:rPr>
      </w:pPr>
    </w:p>
    <w:p w14:paraId="5284799D" w14:textId="77777777" w:rsidR="009F3E04" w:rsidRPr="00C96068" w:rsidRDefault="009F3E04" w:rsidP="009F3E04">
      <w:pPr>
        <w:tabs>
          <w:tab w:val="left" w:pos="3290"/>
        </w:tabs>
        <w:jc w:val="both"/>
        <w:rPr>
          <w:color w:val="000000"/>
          <w:sz w:val="22"/>
          <w:szCs w:val="22"/>
        </w:rPr>
      </w:pPr>
    </w:p>
    <w:p w14:paraId="3F3A604A" w14:textId="77777777" w:rsidR="009F3E04" w:rsidRPr="00C96068" w:rsidRDefault="009F3E04" w:rsidP="009F3E04">
      <w:pPr>
        <w:tabs>
          <w:tab w:val="left" w:pos="3290"/>
        </w:tabs>
        <w:ind w:firstLine="1134"/>
        <w:rPr>
          <w:color w:val="000000"/>
          <w:sz w:val="22"/>
          <w:szCs w:val="22"/>
        </w:rPr>
      </w:pPr>
      <w:r w:rsidRPr="00C96068">
        <w:rPr>
          <w:color w:val="000000"/>
          <w:sz w:val="22"/>
          <w:szCs w:val="22"/>
        </w:rPr>
        <w:t>Ovlašćeno lice naručioca Arsenije Boljević,</w:t>
      </w:r>
    </w:p>
    <w:p w14:paraId="3D8CD212" w14:textId="77777777" w:rsidR="009F3E04" w:rsidRPr="00C96068" w:rsidRDefault="009F3E04" w:rsidP="009F3E04">
      <w:pPr>
        <w:tabs>
          <w:tab w:val="left" w:pos="3290"/>
        </w:tabs>
        <w:ind w:firstLine="1134"/>
        <w:rPr>
          <w:color w:val="000000"/>
          <w:sz w:val="22"/>
          <w:szCs w:val="22"/>
        </w:rPr>
      </w:pPr>
      <w:r w:rsidRPr="00C96068">
        <w:rPr>
          <w:color w:val="000000"/>
          <w:sz w:val="22"/>
          <w:szCs w:val="22"/>
        </w:rPr>
        <w:t xml:space="preserve">                                                                            _____________________                                                                                                                                                                                                    </w:t>
      </w:r>
    </w:p>
    <w:p w14:paraId="5E63D88D" w14:textId="5159A56A" w:rsidR="009F3E04" w:rsidRPr="00C96068" w:rsidRDefault="009F3E04" w:rsidP="009F3E04">
      <w:pPr>
        <w:tabs>
          <w:tab w:val="left" w:pos="3290"/>
        </w:tabs>
        <w:ind w:left="5664" w:firstLine="708"/>
        <w:rPr>
          <w:i/>
          <w:iCs/>
          <w:color w:val="000000"/>
          <w:sz w:val="22"/>
          <w:szCs w:val="22"/>
        </w:rPr>
      </w:pPr>
      <w:r w:rsidRPr="00C96068">
        <w:rPr>
          <w:i/>
          <w:iCs/>
          <w:color w:val="000000"/>
          <w:sz w:val="22"/>
          <w:szCs w:val="22"/>
        </w:rPr>
        <w:t xml:space="preserve">   s.r.</w:t>
      </w:r>
    </w:p>
    <w:p w14:paraId="772BB789" w14:textId="632CEF6A" w:rsidR="00B843A1" w:rsidRPr="00C96068" w:rsidRDefault="00B843A1" w:rsidP="009F3E04">
      <w:pPr>
        <w:tabs>
          <w:tab w:val="left" w:pos="3290"/>
        </w:tabs>
        <w:ind w:left="5664" w:firstLine="708"/>
        <w:rPr>
          <w:i/>
          <w:iCs/>
          <w:color w:val="000000"/>
          <w:sz w:val="22"/>
          <w:szCs w:val="22"/>
        </w:rPr>
      </w:pPr>
    </w:p>
    <w:p w14:paraId="4DE99E08" w14:textId="77777777" w:rsidR="00B843A1" w:rsidRPr="00C96068" w:rsidRDefault="00B843A1" w:rsidP="009F3E04">
      <w:pPr>
        <w:tabs>
          <w:tab w:val="left" w:pos="3290"/>
        </w:tabs>
        <w:ind w:left="5664" w:firstLine="708"/>
        <w:rPr>
          <w:i/>
          <w:iCs/>
          <w:color w:val="000000"/>
          <w:sz w:val="22"/>
          <w:szCs w:val="22"/>
        </w:rPr>
      </w:pPr>
    </w:p>
    <w:p w14:paraId="35BAFFF9" w14:textId="7F934F64" w:rsidR="00B843A1" w:rsidRPr="00C96068" w:rsidRDefault="009F3E04" w:rsidP="00B843A1">
      <w:pPr>
        <w:tabs>
          <w:tab w:val="left" w:pos="3290"/>
        </w:tabs>
        <w:rPr>
          <w:iCs/>
          <w:color w:val="000000"/>
          <w:sz w:val="22"/>
          <w:szCs w:val="22"/>
        </w:rPr>
      </w:pPr>
      <w:r w:rsidRPr="00C96068">
        <w:rPr>
          <w:color w:val="000000"/>
          <w:sz w:val="22"/>
          <w:szCs w:val="22"/>
        </w:rPr>
        <w:t xml:space="preserve">Službenik za javne nabavke </w:t>
      </w:r>
      <w:r w:rsidR="00B843A1" w:rsidRPr="00C96068">
        <w:rPr>
          <w:iCs/>
          <w:color w:val="000000"/>
          <w:sz w:val="22"/>
          <w:szCs w:val="22"/>
        </w:rPr>
        <w:t xml:space="preserve">i članica  komisije </w:t>
      </w:r>
      <w:r w:rsidR="00B843A1" w:rsidRPr="00C96068">
        <w:rPr>
          <w:sz w:val="22"/>
          <w:szCs w:val="22"/>
        </w:rPr>
        <w:t>za sprovođenje postupka javne nabavk</w:t>
      </w:r>
      <w:r w:rsidR="00B843A1" w:rsidRPr="00C96068">
        <w:rPr>
          <w:iCs/>
          <w:color w:val="000000"/>
          <w:sz w:val="22"/>
          <w:szCs w:val="22"/>
        </w:rPr>
        <w:t>e</w:t>
      </w:r>
    </w:p>
    <w:p w14:paraId="37777529" w14:textId="61FACD5F" w:rsidR="009F3E04" w:rsidRPr="00C96068" w:rsidRDefault="009F3E04" w:rsidP="009F3E04">
      <w:pPr>
        <w:tabs>
          <w:tab w:val="left" w:pos="3290"/>
        </w:tabs>
        <w:ind w:firstLine="1134"/>
        <w:rPr>
          <w:color w:val="000000"/>
          <w:sz w:val="22"/>
          <w:szCs w:val="22"/>
        </w:rPr>
      </w:pPr>
      <w:r w:rsidRPr="00C96068">
        <w:rPr>
          <w:color w:val="000000"/>
          <w:sz w:val="22"/>
          <w:szCs w:val="22"/>
        </w:rPr>
        <w:t xml:space="preserve">    Muzafera Koljenović,dipl.pravnik        </w:t>
      </w:r>
    </w:p>
    <w:p w14:paraId="7CD67ADC" w14:textId="77777777" w:rsidR="009F3E04" w:rsidRPr="00C96068" w:rsidRDefault="009F3E04" w:rsidP="009F3E04">
      <w:pPr>
        <w:tabs>
          <w:tab w:val="left" w:pos="3290"/>
        </w:tabs>
        <w:ind w:firstLine="1134"/>
        <w:rPr>
          <w:color w:val="000000"/>
          <w:sz w:val="22"/>
          <w:szCs w:val="22"/>
        </w:rPr>
      </w:pPr>
      <w:r w:rsidRPr="00C96068">
        <w:rPr>
          <w:color w:val="000000"/>
          <w:sz w:val="22"/>
          <w:szCs w:val="22"/>
        </w:rPr>
        <w:t xml:space="preserve">                                                                             </w:t>
      </w:r>
    </w:p>
    <w:p w14:paraId="4B344960" w14:textId="77777777" w:rsidR="009F3E04" w:rsidRPr="00C96068" w:rsidRDefault="009F3E04" w:rsidP="009F3E04">
      <w:pPr>
        <w:tabs>
          <w:tab w:val="left" w:pos="3290"/>
        </w:tabs>
        <w:ind w:firstLine="1134"/>
        <w:rPr>
          <w:i/>
          <w:iCs/>
          <w:color w:val="000000"/>
          <w:sz w:val="22"/>
          <w:szCs w:val="22"/>
        </w:rPr>
      </w:pPr>
      <w:r w:rsidRPr="00C96068">
        <w:rPr>
          <w:color w:val="000000"/>
          <w:sz w:val="22"/>
          <w:szCs w:val="22"/>
        </w:rPr>
        <w:t xml:space="preserve">                                                                           ______________________                                                                                                             </w:t>
      </w:r>
    </w:p>
    <w:p w14:paraId="2FEFC0AB" w14:textId="77777777" w:rsidR="009F3E04" w:rsidRPr="00C96068" w:rsidRDefault="009F3E04" w:rsidP="009F3E04">
      <w:pPr>
        <w:tabs>
          <w:tab w:val="left" w:pos="3290"/>
        </w:tabs>
        <w:ind w:left="5664" w:firstLine="708"/>
        <w:jc w:val="center"/>
        <w:rPr>
          <w:i/>
          <w:iCs/>
          <w:color w:val="000000"/>
          <w:sz w:val="22"/>
          <w:szCs w:val="22"/>
        </w:rPr>
      </w:pPr>
      <w:r w:rsidRPr="00C96068">
        <w:rPr>
          <w:i/>
          <w:iCs/>
          <w:color w:val="000000"/>
          <w:sz w:val="22"/>
          <w:szCs w:val="22"/>
        </w:rPr>
        <w:t xml:space="preserve"> s.r.</w:t>
      </w:r>
    </w:p>
    <w:p w14:paraId="1BBF1CF7" w14:textId="77777777" w:rsidR="009F3E04" w:rsidRPr="00C96068" w:rsidRDefault="009F3E04" w:rsidP="009F3E04">
      <w:pPr>
        <w:tabs>
          <w:tab w:val="left" w:pos="3290"/>
        </w:tabs>
        <w:ind w:firstLine="1134"/>
        <w:rPr>
          <w:color w:val="000000"/>
          <w:sz w:val="22"/>
          <w:szCs w:val="22"/>
        </w:rPr>
      </w:pPr>
      <w:r w:rsidRPr="00C96068">
        <w:rPr>
          <w:color w:val="000000"/>
          <w:sz w:val="22"/>
          <w:szCs w:val="22"/>
        </w:rPr>
        <w:t xml:space="preserve">Lice koje je učestvovalo u planiranju javne nabavke </w:t>
      </w:r>
    </w:p>
    <w:p w14:paraId="0DC6F617" w14:textId="77777777" w:rsidR="009F3E04" w:rsidRPr="00C96068" w:rsidRDefault="009F3E04" w:rsidP="009F3E04">
      <w:pPr>
        <w:tabs>
          <w:tab w:val="left" w:pos="3290"/>
        </w:tabs>
        <w:ind w:firstLine="1134"/>
        <w:rPr>
          <w:color w:val="000000"/>
          <w:sz w:val="22"/>
          <w:szCs w:val="22"/>
        </w:rPr>
      </w:pPr>
      <w:r w:rsidRPr="00C96068">
        <w:rPr>
          <w:color w:val="000000"/>
          <w:sz w:val="22"/>
          <w:szCs w:val="22"/>
        </w:rPr>
        <w:t xml:space="preserve">          Ratko Pavićević,dipl.ing.el. </w:t>
      </w:r>
    </w:p>
    <w:p w14:paraId="24DB9956" w14:textId="77777777" w:rsidR="009F3E04" w:rsidRPr="00C96068" w:rsidRDefault="009F3E04" w:rsidP="009F3E04">
      <w:pPr>
        <w:tabs>
          <w:tab w:val="left" w:pos="3290"/>
        </w:tabs>
        <w:ind w:firstLine="1134"/>
        <w:rPr>
          <w:color w:val="000000"/>
          <w:sz w:val="22"/>
          <w:szCs w:val="22"/>
        </w:rPr>
      </w:pPr>
      <w:r w:rsidRPr="00C96068">
        <w:rPr>
          <w:color w:val="000000"/>
          <w:sz w:val="22"/>
          <w:szCs w:val="22"/>
        </w:rPr>
        <w:t xml:space="preserve">                                                                               __________________                                                                                            </w:t>
      </w:r>
    </w:p>
    <w:p w14:paraId="17964EF0" w14:textId="77777777" w:rsidR="009F3E04" w:rsidRPr="00C96068" w:rsidRDefault="009F3E04" w:rsidP="009F3E04">
      <w:pPr>
        <w:ind w:left="6372"/>
        <w:jc w:val="center"/>
        <w:rPr>
          <w:i/>
          <w:iCs/>
          <w:color w:val="000000"/>
          <w:sz w:val="22"/>
          <w:szCs w:val="22"/>
        </w:rPr>
      </w:pPr>
      <w:r w:rsidRPr="00C96068">
        <w:rPr>
          <w:i/>
          <w:iCs/>
          <w:color w:val="000000"/>
          <w:sz w:val="22"/>
          <w:szCs w:val="22"/>
        </w:rPr>
        <w:t>s.r.</w:t>
      </w:r>
    </w:p>
    <w:p w14:paraId="7C5F06BB" w14:textId="77777777" w:rsidR="009F3E04" w:rsidRPr="00C96068" w:rsidRDefault="009F3E04" w:rsidP="009F3E04">
      <w:pPr>
        <w:tabs>
          <w:tab w:val="left" w:pos="3290"/>
        </w:tabs>
        <w:rPr>
          <w:iCs/>
          <w:color w:val="000000"/>
          <w:sz w:val="22"/>
          <w:szCs w:val="22"/>
        </w:rPr>
      </w:pPr>
      <w:r w:rsidRPr="00C96068">
        <w:rPr>
          <w:iCs/>
          <w:color w:val="000000"/>
          <w:sz w:val="22"/>
          <w:szCs w:val="22"/>
        </w:rPr>
        <w:t xml:space="preserve">                 Član komisije </w:t>
      </w:r>
      <w:r w:rsidRPr="00C96068">
        <w:rPr>
          <w:sz w:val="22"/>
          <w:szCs w:val="22"/>
        </w:rPr>
        <w:t>za sprovođenje postupka javne nabavk</w:t>
      </w:r>
      <w:r w:rsidRPr="00C96068">
        <w:rPr>
          <w:iCs/>
          <w:color w:val="000000"/>
          <w:sz w:val="22"/>
          <w:szCs w:val="22"/>
        </w:rPr>
        <w:t>e</w:t>
      </w:r>
    </w:p>
    <w:p w14:paraId="649220F4" w14:textId="77777777" w:rsidR="009F3E04" w:rsidRPr="00C96068" w:rsidRDefault="009F3E04" w:rsidP="009F3E04">
      <w:pPr>
        <w:tabs>
          <w:tab w:val="left" w:pos="3290"/>
        </w:tabs>
        <w:rPr>
          <w:iCs/>
          <w:color w:val="000000"/>
          <w:sz w:val="22"/>
          <w:szCs w:val="22"/>
        </w:rPr>
      </w:pPr>
      <w:r w:rsidRPr="00C96068">
        <w:rPr>
          <w:iCs/>
          <w:color w:val="000000"/>
          <w:sz w:val="22"/>
          <w:szCs w:val="22"/>
        </w:rPr>
        <w:t xml:space="preserve">                              Ilijaz Ćeranić,ing.gradj.  </w:t>
      </w:r>
    </w:p>
    <w:p w14:paraId="55071591" w14:textId="77777777" w:rsidR="009F3E04" w:rsidRPr="00C96068" w:rsidRDefault="009F3E04" w:rsidP="009F3E04">
      <w:pPr>
        <w:tabs>
          <w:tab w:val="left" w:pos="3290"/>
        </w:tabs>
        <w:rPr>
          <w:color w:val="000000"/>
          <w:sz w:val="22"/>
          <w:szCs w:val="22"/>
        </w:rPr>
      </w:pPr>
      <w:r w:rsidRPr="00C96068">
        <w:rPr>
          <w:iCs/>
          <w:color w:val="000000"/>
          <w:sz w:val="22"/>
          <w:szCs w:val="22"/>
        </w:rPr>
        <w:t xml:space="preserve">                                                                                                  </w:t>
      </w:r>
      <w:r w:rsidRPr="00C96068">
        <w:rPr>
          <w:color w:val="000000"/>
          <w:sz w:val="22"/>
          <w:szCs w:val="22"/>
        </w:rPr>
        <w:t>________________</w:t>
      </w:r>
      <w:r w:rsidRPr="00C96068">
        <w:rPr>
          <w:iCs/>
          <w:color w:val="000000"/>
          <w:sz w:val="22"/>
          <w:szCs w:val="22"/>
        </w:rPr>
        <w:t xml:space="preserve">                                                                                                   </w:t>
      </w:r>
    </w:p>
    <w:p w14:paraId="0BD34F38" w14:textId="77777777" w:rsidR="009F3E04" w:rsidRPr="00C96068" w:rsidRDefault="009F3E04" w:rsidP="009F3E04">
      <w:pPr>
        <w:ind w:left="6372"/>
        <w:jc w:val="center"/>
        <w:rPr>
          <w:i/>
          <w:iCs/>
          <w:color w:val="000000"/>
          <w:sz w:val="22"/>
          <w:szCs w:val="22"/>
        </w:rPr>
      </w:pPr>
      <w:r w:rsidRPr="00C96068">
        <w:rPr>
          <w:i/>
          <w:iCs/>
          <w:color w:val="000000"/>
          <w:sz w:val="22"/>
          <w:szCs w:val="22"/>
        </w:rPr>
        <w:t>s.r.</w:t>
      </w:r>
    </w:p>
    <w:p w14:paraId="4FED151E" w14:textId="166081A9" w:rsidR="009F3E04" w:rsidRPr="00C96068" w:rsidRDefault="009F3E04" w:rsidP="00B843A1">
      <w:pPr>
        <w:tabs>
          <w:tab w:val="left" w:pos="3290"/>
        </w:tabs>
        <w:ind w:firstLine="1134"/>
        <w:rPr>
          <w:color w:val="000000"/>
          <w:sz w:val="22"/>
          <w:szCs w:val="22"/>
        </w:rPr>
      </w:pPr>
      <w:r w:rsidRPr="00C96068">
        <w:rPr>
          <w:iCs/>
          <w:color w:val="000000"/>
          <w:sz w:val="22"/>
          <w:szCs w:val="22"/>
        </w:rPr>
        <w:t xml:space="preserve">Član komisije </w:t>
      </w:r>
      <w:r w:rsidRPr="00C96068">
        <w:rPr>
          <w:sz w:val="22"/>
          <w:szCs w:val="22"/>
        </w:rPr>
        <w:t>za sprovođenje postupka javne nabavk</w:t>
      </w:r>
      <w:r w:rsidRPr="00C96068">
        <w:rPr>
          <w:iCs/>
          <w:color w:val="000000"/>
          <w:sz w:val="22"/>
          <w:szCs w:val="22"/>
        </w:rPr>
        <w:t>e</w:t>
      </w:r>
      <w:r w:rsidRPr="00C96068">
        <w:rPr>
          <w:color w:val="000000"/>
          <w:sz w:val="22"/>
          <w:szCs w:val="22"/>
        </w:rPr>
        <w:t xml:space="preserve">_                      </w:t>
      </w:r>
    </w:p>
    <w:p w14:paraId="554FF730" w14:textId="582CE85F" w:rsidR="009F3E04" w:rsidRPr="00C96068" w:rsidRDefault="009F3E04" w:rsidP="009F3E04">
      <w:pPr>
        <w:tabs>
          <w:tab w:val="left" w:pos="3290"/>
        </w:tabs>
        <w:ind w:firstLine="1134"/>
        <w:rPr>
          <w:color w:val="000000"/>
          <w:sz w:val="22"/>
          <w:szCs w:val="22"/>
        </w:rPr>
      </w:pPr>
      <w:r w:rsidRPr="00C96068">
        <w:rPr>
          <w:color w:val="000000"/>
          <w:sz w:val="22"/>
          <w:szCs w:val="22"/>
        </w:rPr>
        <w:t xml:space="preserve">                   </w:t>
      </w:r>
      <w:r w:rsidR="00896D12" w:rsidRPr="00C96068">
        <w:rPr>
          <w:color w:val="000000"/>
          <w:sz w:val="22"/>
          <w:szCs w:val="22"/>
        </w:rPr>
        <w:t>Lana Razić</w:t>
      </w:r>
      <w:r w:rsidRPr="00C96068">
        <w:rPr>
          <w:color w:val="000000"/>
          <w:sz w:val="22"/>
          <w:szCs w:val="22"/>
        </w:rPr>
        <w:t xml:space="preserve">                                                                    </w:t>
      </w:r>
      <w:r w:rsidR="00896D12" w:rsidRPr="00C96068">
        <w:rPr>
          <w:color w:val="000000"/>
          <w:sz w:val="22"/>
          <w:szCs w:val="22"/>
        </w:rPr>
        <w:t xml:space="preserve">                </w:t>
      </w:r>
    </w:p>
    <w:p w14:paraId="75F5BAE3" w14:textId="51357133" w:rsidR="00896D12" w:rsidRPr="00C96068" w:rsidRDefault="00896D12" w:rsidP="00896D12">
      <w:pPr>
        <w:ind w:left="6372"/>
        <w:rPr>
          <w:i/>
          <w:iCs/>
          <w:color w:val="000000"/>
          <w:sz w:val="22"/>
          <w:szCs w:val="22"/>
        </w:rPr>
      </w:pPr>
      <w:r w:rsidRPr="00C96068">
        <w:rPr>
          <w:i/>
          <w:iCs/>
          <w:color w:val="000000"/>
          <w:sz w:val="22"/>
          <w:szCs w:val="22"/>
        </w:rPr>
        <w:t>____________________</w:t>
      </w:r>
    </w:p>
    <w:p w14:paraId="5D369C97" w14:textId="2CC76338" w:rsidR="00B843A1" w:rsidRPr="00F07AA6" w:rsidRDefault="00896D12" w:rsidP="00F07AA6">
      <w:pPr>
        <w:ind w:left="6372"/>
        <w:rPr>
          <w:color w:val="000000"/>
          <w:sz w:val="22"/>
          <w:szCs w:val="22"/>
        </w:rPr>
      </w:pPr>
      <w:r w:rsidRPr="00C96068">
        <w:rPr>
          <w:i/>
          <w:iCs/>
          <w:color w:val="000000"/>
          <w:sz w:val="22"/>
          <w:szCs w:val="22"/>
        </w:rPr>
        <w:t xml:space="preserve">                     </w:t>
      </w:r>
      <w:r w:rsidR="009F3E04" w:rsidRPr="00C96068">
        <w:rPr>
          <w:i/>
          <w:iCs/>
          <w:color w:val="000000"/>
          <w:sz w:val="22"/>
          <w:szCs w:val="22"/>
        </w:rPr>
        <w:t>s.r.</w:t>
      </w:r>
    </w:p>
    <w:p w14:paraId="2349ECB6" w14:textId="0A01FE4F" w:rsidR="00B843A1" w:rsidRDefault="00B843A1" w:rsidP="00884D02">
      <w:pPr>
        <w:jc w:val="both"/>
        <w:rPr>
          <w:rFonts w:ascii="Arial" w:hAnsi="Arial" w:cs="Arial"/>
          <w:b/>
          <w:bCs/>
          <w:color w:val="000000"/>
          <w:lang w:val="sr-Latn-ME"/>
        </w:rPr>
      </w:pPr>
    </w:p>
    <w:p w14:paraId="0985DD84" w14:textId="6F8FC8FF" w:rsidR="00F07AA6" w:rsidRDefault="00F07AA6" w:rsidP="00884D02">
      <w:pPr>
        <w:jc w:val="both"/>
        <w:rPr>
          <w:rFonts w:ascii="Arial" w:hAnsi="Arial" w:cs="Arial"/>
          <w:b/>
          <w:bCs/>
          <w:color w:val="000000"/>
          <w:lang w:val="sr-Latn-ME"/>
        </w:rPr>
      </w:pPr>
    </w:p>
    <w:p w14:paraId="7A1ED9BE" w14:textId="241889C6" w:rsidR="00F07AA6" w:rsidRDefault="00F07AA6" w:rsidP="00884D02">
      <w:pPr>
        <w:jc w:val="both"/>
        <w:rPr>
          <w:rFonts w:ascii="Arial" w:hAnsi="Arial" w:cs="Arial"/>
          <w:b/>
          <w:bCs/>
          <w:color w:val="000000"/>
          <w:lang w:val="sr-Latn-ME"/>
        </w:rPr>
      </w:pPr>
    </w:p>
    <w:p w14:paraId="5C6A423A" w14:textId="77777777" w:rsidR="00F07AA6" w:rsidRDefault="00F07AA6" w:rsidP="0024202D">
      <w:pPr>
        <w:rPr>
          <w:rFonts w:ascii="Arial" w:hAnsi="Arial" w:cs="Arial"/>
          <w:b/>
          <w:bCs/>
          <w:color w:val="000000"/>
          <w:lang w:val="sr-Latn-ME"/>
        </w:rPr>
      </w:pPr>
    </w:p>
    <w:p w14:paraId="37F4A36D" w14:textId="77777777" w:rsidR="00884D02" w:rsidRPr="00F07AA6" w:rsidRDefault="00884D02" w:rsidP="00884D02">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b/>
          <w:iCs/>
          <w:lang w:val="sr-Latn-ME"/>
        </w:rPr>
      </w:pPr>
      <w:bookmarkStart w:id="16" w:name="_Toc62730568"/>
      <w:r w:rsidRPr="00F07AA6">
        <w:rPr>
          <w:b/>
          <w:lang w:val="sr-Latn-ME"/>
        </w:rPr>
        <w:lastRenderedPageBreak/>
        <w:t>UPUTSTVO O PRAVNOM SREDSTVU</w:t>
      </w:r>
      <w:bookmarkEnd w:id="16"/>
    </w:p>
    <w:p w14:paraId="3F2E6696" w14:textId="77777777" w:rsidR="00884D02" w:rsidRPr="00F07AA6" w:rsidRDefault="00884D02" w:rsidP="00884D02">
      <w:pPr>
        <w:tabs>
          <w:tab w:val="left" w:pos="5760"/>
        </w:tabs>
        <w:jc w:val="center"/>
        <w:rPr>
          <w:color w:val="000000"/>
          <w:lang w:val="sr-Latn-ME"/>
        </w:rPr>
      </w:pPr>
    </w:p>
    <w:p w14:paraId="72226819" w14:textId="77777777" w:rsidR="00884D02" w:rsidRPr="00F07AA6" w:rsidRDefault="00884D02" w:rsidP="00884D02">
      <w:pPr>
        <w:tabs>
          <w:tab w:val="left" w:pos="5760"/>
        </w:tabs>
        <w:ind w:firstLine="567"/>
        <w:jc w:val="both"/>
        <w:rPr>
          <w:color w:val="000000"/>
          <w:lang w:val="sr-Latn-ME"/>
        </w:rPr>
      </w:pPr>
      <w:r w:rsidRPr="00F07AA6">
        <w:rPr>
          <w:color w:val="000000"/>
          <w:lang w:val="sr-Latn-ME"/>
        </w:rPr>
        <w:t xml:space="preserve">Privredni subjekat može da izjavi žalbu protiv ove tenderske dokumentacije Komisiji za zaštitu prava najkasnije deset dana prije dana koji je određen za otvaranje ponuda. </w:t>
      </w:r>
    </w:p>
    <w:p w14:paraId="2D007E98" w14:textId="77777777" w:rsidR="00884D02" w:rsidRPr="00F07AA6" w:rsidRDefault="00884D02" w:rsidP="00884D02">
      <w:pPr>
        <w:tabs>
          <w:tab w:val="left" w:pos="5760"/>
        </w:tabs>
        <w:jc w:val="both"/>
        <w:rPr>
          <w:color w:val="000000"/>
          <w:lang w:val="sr-Latn-ME"/>
        </w:rPr>
      </w:pPr>
    </w:p>
    <w:p w14:paraId="07055C46" w14:textId="77777777" w:rsidR="00884D02" w:rsidRPr="00F07AA6" w:rsidRDefault="00884D02" w:rsidP="00884D02">
      <w:pPr>
        <w:autoSpaceDE w:val="0"/>
        <w:autoSpaceDN w:val="0"/>
        <w:adjustRightInd w:val="0"/>
        <w:ind w:firstLine="567"/>
        <w:jc w:val="both"/>
        <w:rPr>
          <w:color w:val="000000"/>
          <w:lang w:val="sr-Latn-ME"/>
        </w:rPr>
      </w:pPr>
      <w:r w:rsidRPr="00F07AA6">
        <w:rPr>
          <w:color w:val="000000"/>
          <w:lang w:val="sr-Latn-ME"/>
        </w:rPr>
        <w:t>Žalba se izjavljuje preko naručioca neposredno putem ESJN-a. Žalba koja nije podnesena na naprijed predviđeni način biće odbijena kao nedozvoljena.</w:t>
      </w:r>
    </w:p>
    <w:p w14:paraId="73B18EBE" w14:textId="77777777" w:rsidR="00884D02" w:rsidRPr="00F07AA6" w:rsidRDefault="00884D02" w:rsidP="00884D02">
      <w:pPr>
        <w:autoSpaceDE w:val="0"/>
        <w:autoSpaceDN w:val="0"/>
        <w:adjustRightInd w:val="0"/>
        <w:ind w:firstLine="567"/>
        <w:jc w:val="both"/>
        <w:rPr>
          <w:color w:val="000000"/>
          <w:lang w:val="sr-Latn-ME"/>
        </w:rPr>
      </w:pPr>
    </w:p>
    <w:p w14:paraId="7DBDFA64" w14:textId="77777777" w:rsidR="00884D02" w:rsidRPr="00F07AA6" w:rsidRDefault="00884D02" w:rsidP="00884D02">
      <w:pPr>
        <w:autoSpaceDE w:val="0"/>
        <w:autoSpaceDN w:val="0"/>
        <w:adjustRightInd w:val="0"/>
        <w:ind w:firstLine="567"/>
        <w:jc w:val="both"/>
        <w:rPr>
          <w:color w:val="000000"/>
          <w:highlight w:val="yellow"/>
          <w:lang w:val="sr-Latn-ME"/>
        </w:rPr>
      </w:pPr>
      <w:r w:rsidRPr="00F07AA6">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3BD9C4" w14:textId="77777777" w:rsidR="00884D02" w:rsidRPr="00F07AA6" w:rsidRDefault="00884D02" w:rsidP="00884D02">
      <w:pPr>
        <w:tabs>
          <w:tab w:val="left" w:pos="5760"/>
        </w:tabs>
        <w:ind w:firstLine="567"/>
        <w:jc w:val="both"/>
        <w:rPr>
          <w:color w:val="000000"/>
          <w:lang w:val="sr-Latn-ME"/>
        </w:rPr>
      </w:pPr>
    </w:p>
    <w:p w14:paraId="1F1E35C2" w14:textId="77777777" w:rsidR="00884D02" w:rsidRPr="00F07AA6" w:rsidRDefault="00884D02" w:rsidP="00884D02">
      <w:pPr>
        <w:tabs>
          <w:tab w:val="left" w:pos="5760"/>
        </w:tabs>
        <w:ind w:firstLine="567"/>
        <w:jc w:val="both"/>
        <w:rPr>
          <w:color w:val="000000"/>
          <w:lang w:val="sr-Latn-ME"/>
        </w:rPr>
      </w:pPr>
      <w:r w:rsidRPr="00F07AA6">
        <w:rPr>
          <w:color w:val="000000"/>
          <w:lang w:val="sr-Latn-ME"/>
        </w:rPr>
        <w:t>Ukoliko je predmet nabavke podijeljen po partijama, a žalba se odnosi samo na određenu/e partiju/e, naknada se plaća u iznosu 1% od procijenjene vrijednosti javne nabavke te/tih partije/a.</w:t>
      </w:r>
    </w:p>
    <w:p w14:paraId="65010933" w14:textId="77777777" w:rsidR="00884D02" w:rsidRPr="00F07AA6" w:rsidRDefault="00884D02" w:rsidP="00884D02">
      <w:pPr>
        <w:tabs>
          <w:tab w:val="left" w:pos="5760"/>
        </w:tabs>
        <w:ind w:firstLine="567"/>
        <w:jc w:val="both"/>
        <w:rPr>
          <w:color w:val="000000"/>
          <w:lang w:val="sr-Latn-ME"/>
        </w:rPr>
      </w:pPr>
    </w:p>
    <w:p w14:paraId="73CACC6E" w14:textId="77777777" w:rsidR="00884D02" w:rsidRPr="00F07AA6" w:rsidRDefault="00884D02" w:rsidP="00884D02">
      <w:pPr>
        <w:tabs>
          <w:tab w:val="left" w:pos="5760"/>
        </w:tabs>
        <w:ind w:firstLine="567"/>
        <w:jc w:val="both"/>
        <w:rPr>
          <w:color w:val="000000"/>
          <w:lang w:val="sr-Latn-ME"/>
        </w:rPr>
      </w:pPr>
      <w:r w:rsidRPr="00F07AA6">
        <w:rPr>
          <w:color w:val="000000"/>
          <w:lang w:val="sr-Latn-ME"/>
        </w:rPr>
        <w:t xml:space="preserve">Instrukcije za plaćanje naknade za vođenje postupka od strane žalilaca iz inostranstva nalaze se na internet stranici Komisije za zaštitu prava nabavki </w:t>
      </w:r>
      <w:hyperlink r:id="rId8" w:history="1">
        <w:r w:rsidRPr="00F07AA6">
          <w:rPr>
            <w:rStyle w:val="Hyperlink"/>
            <w:lang w:val="sr-Latn-ME"/>
          </w:rPr>
          <w:t>http://www.kontrola-nabavki.me/</w:t>
        </w:r>
      </w:hyperlink>
      <w:r w:rsidRPr="00F07AA6">
        <w:rPr>
          <w:color w:val="000000"/>
          <w:lang w:val="sr-Latn-ME"/>
        </w:rPr>
        <w:t>.“.</w:t>
      </w:r>
    </w:p>
    <w:p w14:paraId="0C67DF56" w14:textId="77777777" w:rsidR="00C81956" w:rsidRDefault="00C81956"/>
    <w:sectPr w:rsidR="00C81956" w:rsidSect="008571E2">
      <w:headerReference w:type="default" r:id="rId9"/>
      <w:footerReference w:type="default" r:id="rId10"/>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59E59" w14:textId="77777777" w:rsidR="009642E5" w:rsidRDefault="009642E5" w:rsidP="00CE67CE">
      <w:r>
        <w:separator/>
      </w:r>
    </w:p>
  </w:endnote>
  <w:endnote w:type="continuationSeparator" w:id="0">
    <w:p w14:paraId="70796969" w14:textId="77777777" w:rsidR="009642E5" w:rsidRDefault="009642E5" w:rsidP="00CE6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868770"/>
      <w:docPartObj>
        <w:docPartGallery w:val="Page Numbers (Bottom of Page)"/>
        <w:docPartUnique/>
      </w:docPartObj>
    </w:sdtPr>
    <w:sdtEndPr/>
    <w:sdtContent>
      <w:sdt>
        <w:sdtPr>
          <w:id w:val="-1769616900"/>
          <w:docPartObj>
            <w:docPartGallery w:val="Page Numbers (Top of Page)"/>
            <w:docPartUnique/>
          </w:docPartObj>
        </w:sdtPr>
        <w:sdtEndPr/>
        <w:sdtContent>
          <w:p w14:paraId="54584EB2" w14:textId="777E222A" w:rsidR="00D51D51" w:rsidRDefault="00D51D5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0CDFB8F" w14:textId="77777777" w:rsidR="00D51D51" w:rsidRDefault="00D51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A7D61" w14:textId="77777777" w:rsidR="009642E5" w:rsidRDefault="009642E5" w:rsidP="00CE67CE">
      <w:r>
        <w:separator/>
      </w:r>
    </w:p>
  </w:footnote>
  <w:footnote w:type="continuationSeparator" w:id="0">
    <w:p w14:paraId="58505051" w14:textId="77777777" w:rsidR="009642E5" w:rsidRDefault="009642E5" w:rsidP="00CE67CE">
      <w:r>
        <w:continuationSeparator/>
      </w:r>
    </w:p>
  </w:footnote>
  <w:footnote w:id="1">
    <w:p w14:paraId="11965532" w14:textId="77777777" w:rsidR="00D51D51" w:rsidRDefault="00D51D51" w:rsidP="005074E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F4F09F3" w14:textId="77777777" w:rsidR="00D51D51" w:rsidRDefault="00D51D51" w:rsidP="005074E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63D7E41" w14:textId="77777777" w:rsidR="00D51D51" w:rsidRDefault="00D51D51" w:rsidP="005074E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1CB2936F" w14:textId="77777777" w:rsidR="00D51D51" w:rsidRDefault="00D51D51" w:rsidP="005074E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B543C4E" w14:textId="77777777" w:rsidR="00D51D51" w:rsidRDefault="00D51D51" w:rsidP="00032A7B">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077D5F53" w14:textId="77777777" w:rsidR="00D51D51" w:rsidRDefault="00D51D51" w:rsidP="00884D02">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14:paraId="6FBEAEA5" w14:textId="77777777" w:rsidR="00D51D51" w:rsidRDefault="00D51D51" w:rsidP="00884D02">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013ED254" w14:textId="77777777" w:rsidR="00D51D51" w:rsidRDefault="00D51D51" w:rsidP="00884D0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9">
    <w:p w14:paraId="30B50476" w14:textId="77777777" w:rsidR="00AD68C0" w:rsidRDefault="00AD68C0" w:rsidP="00AD68C0">
      <w:pPr>
        <w:pStyle w:val="FootnoteText"/>
        <w:jc w:val="both"/>
        <w:rPr>
          <w:rFonts w:ascii="Arial" w:hAnsi="Arial" w:cs="Arial"/>
        </w:rPr>
      </w:pPr>
      <w:r>
        <w:rPr>
          <w:rStyle w:val="FootnoteReference"/>
          <w:rFonts w:ascii="Arial" w:hAnsi="Arial" w:cs="Arial"/>
          <w:sz w:val="16"/>
          <w:szCs w:val="16"/>
        </w:rPr>
        <w:footnoteRef/>
      </w:r>
      <w:r>
        <w:rPr>
          <w:rFonts w:ascii="Arial" w:hAnsi="Arial" w:cs="Arial"/>
          <w:sz w:val="16"/>
          <w:szCs w:val="16"/>
        </w:rPr>
        <w:t xml:space="preserve"> Ukoliko se ne predviđa </w:t>
      </w:r>
      <w:r>
        <w:rPr>
          <w:rFonts w:ascii="Arial" w:hAnsi="Arial" w:cs="Arial"/>
          <w:sz w:val="16"/>
          <w:szCs w:val="16"/>
          <w:lang w:val="sr-Latn-ME"/>
        </w:rPr>
        <w:t>brisati iz tenderske dokumentacije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E9E63" w14:textId="3E107C73" w:rsidR="00D51D51" w:rsidRDefault="00D51D51">
    <w:pPr>
      <w:pStyle w:val="Header"/>
    </w:pPr>
  </w:p>
  <w:p w14:paraId="00AC7B50" w14:textId="77777777" w:rsidR="00D51D51" w:rsidRDefault="00D51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start w:val="1"/>
      <w:numFmt w:val="bullet"/>
      <w:lvlText w:val="o"/>
      <w:lvlJc w:val="left"/>
      <w:pPr>
        <w:ind w:left="2148" w:hanging="360"/>
      </w:pPr>
      <w:rPr>
        <w:rFonts w:ascii="Courier New" w:hAnsi="Courier New" w:cs="Courier New" w:hint="default"/>
      </w:rPr>
    </w:lvl>
    <w:lvl w:ilvl="2" w:tplc="2C1A0005">
      <w:start w:val="1"/>
      <w:numFmt w:val="bullet"/>
      <w:lvlText w:val=""/>
      <w:lvlJc w:val="left"/>
      <w:pPr>
        <w:ind w:left="2868" w:hanging="360"/>
      </w:pPr>
      <w:rPr>
        <w:rFonts w:ascii="Wingdings" w:hAnsi="Wingdings" w:hint="default"/>
      </w:rPr>
    </w:lvl>
    <w:lvl w:ilvl="3" w:tplc="2C1A0001">
      <w:start w:val="1"/>
      <w:numFmt w:val="bullet"/>
      <w:lvlText w:val=""/>
      <w:lvlJc w:val="left"/>
      <w:pPr>
        <w:ind w:left="3588" w:hanging="360"/>
      </w:pPr>
      <w:rPr>
        <w:rFonts w:ascii="Symbol" w:hAnsi="Symbol" w:hint="default"/>
      </w:rPr>
    </w:lvl>
    <w:lvl w:ilvl="4" w:tplc="2C1A0003">
      <w:start w:val="1"/>
      <w:numFmt w:val="bullet"/>
      <w:lvlText w:val="o"/>
      <w:lvlJc w:val="left"/>
      <w:pPr>
        <w:ind w:left="4308" w:hanging="360"/>
      </w:pPr>
      <w:rPr>
        <w:rFonts w:ascii="Courier New" w:hAnsi="Courier New" w:cs="Courier New" w:hint="default"/>
      </w:rPr>
    </w:lvl>
    <w:lvl w:ilvl="5" w:tplc="2C1A0005">
      <w:start w:val="1"/>
      <w:numFmt w:val="bullet"/>
      <w:lvlText w:val=""/>
      <w:lvlJc w:val="left"/>
      <w:pPr>
        <w:ind w:left="5028" w:hanging="360"/>
      </w:pPr>
      <w:rPr>
        <w:rFonts w:ascii="Wingdings" w:hAnsi="Wingdings" w:hint="default"/>
      </w:rPr>
    </w:lvl>
    <w:lvl w:ilvl="6" w:tplc="2C1A0001">
      <w:start w:val="1"/>
      <w:numFmt w:val="bullet"/>
      <w:lvlText w:val=""/>
      <w:lvlJc w:val="left"/>
      <w:pPr>
        <w:ind w:left="5748" w:hanging="360"/>
      </w:pPr>
      <w:rPr>
        <w:rFonts w:ascii="Symbol" w:hAnsi="Symbol" w:hint="default"/>
      </w:rPr>
    </w:lvl>
    <w:lvl w:ilvl="7" w:tplc="2C1A0003">
      <w:start w:val="1"/>
      <w:numFmt w:val="bullet"/>
      <w:lvlText w:val="o"/>
      <w:lvlJc w:val="left"/>
      <w:pPr>
        <w:ind w:left="6468" w:hanging="360"/>
      </w:pPr>
      <w:rPr>
        <w:rFonts w:ascii="Courier New" w:hAnsi="Courier New" w:cs="Courier New" w:hint="default"/>
      </w:rPr>
    </w:lvl>
    <w:lvl w:ilvl="8" w:tplc="2C1A0005">
      <w:start w:val="1"/>
      <w:numFmt w:val="bullet"/>
      <w:lvlText w:val=""/>
      <w:lvlJc w:val="left"/>
      <w:pPr>
        <w:ind w:left="7188" w:hanging="360"/>
      </w:pPr>
      <w:rPr>
        <w:rFonts w:ascii="Wingdings" w:hAnsi="Wingdings" w:hint="default"/>
      </w:rPr>
    </w:lvl>
  </w:abstractNum>
  <w:abstractNum w:abstractNumId="6" w15:restartNumberingAfterBreak="0">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5FAC02DA"/>
    <w:multiLevelType w:val="hybridMultilevel"/>
    <w:tmpl w:val="FF227BD2"/>
    <w:lvl w:ilvl="0" w:tplc="96D01F7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7E2948F5"/>
    <w:multiLevelType w:val="hybridMultilevel"/>
    <w:tmpl w:val="9F921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lvlOverride w:ilvl="0">
      <w:lvl w:ilvl="0">
        <w:numFmt w:val="bullet"/>
        <w:lvlText w:val=""/>
        <w:legacy w:legacy="1" w:legacySpace="0" w:legacyIndent="360"/>
        <w:lvlJc w:val="left"/>
        <w:pPr>
          <w:ind w:left="1080" w:hanging="360"/>
        </w:pPr>
        <w:rPr>
          <w:rFonts w:ascii="Symbol" w:hAnsi="Symbol" w:cs="Times New Roman" w:hint="default"/>
        </w:rPr>
      </w:lvl>
    </w:lvlOverride>
  </w:num>
  <w:num w:numId="8">
    <w:abstractNumId w:val="13"/>
  </w:num>
  <w:num w:numId="9">
    <w:abstractNumId w:val="13"/>
  </w:num>
  <w:num w:numId="10">
    <w:abstractNumId w:val="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7CE"/>
    <w:rsid w:val="000008A1"/>
    <w:rsid w:val="00010A17"/>
    <w:rsid w:val="000249C7"/>
    <w:rsid w:val="00032A7B"/>
    <w:rsid w:val="00065CC5"/>
    <w:rsid w:val="000750BA"/>
    <w:rsid w:val="00086A15"/>
    <w:rsid w:val="000B2D9F"/>
    <w:rsid w:val="000B329B"/>
    <w:rsid w:val="000B43F7"/>
    <w:rsid w:val="000C7DB0"/>
    <w:rsid w:val="000D6A73"/>
    <w:rsid w:val="000E0ACE"/>
    <w:rsid w:val="00131810"/>
    <w:rsid w:val="00133087"/>
    <w:rsid w:val="001A13DD"/>
    <w:rsid w:val="001A3729"/>
    <w:rsid w:val="001C2A3C"/>
    <w:rsid w:val="00205095"/>
    <w:rsid w:val="002410F3"/>
    <w:rsid w:val="0024202D"/>
    <w:rsid w:val="0029230F"/>
    <w:rsid w:val="0029742F"/>
    <w:rsid w:val="002C20A9"/>
    <w:rsid w:val="002D2801"/>
    <w:rsid w:val="00327A44"/>
    <w:rsid w:val="003908EF"/>
    <w:rsid w:val="003A4398"/>
    <w:rsid w:val="00427288"/>
    <w:rsid w:val="00441F8E"/>
    <w:rsid w:val="00462608"/>
    <w:rsid w:val="004B0454"/>
    <w:rsid w:val="004E2A60"/>
    <w:rsid w:val="004E7A20"/>
    <w:rsid w:val="004F702C"/>
    <w:rsid w:val="005074EE"/>
    <w:rsid w:val="0051142A"/>
    <w:rsid w:val="00512E1E"/>
    <w:rsid w:val="005C2C2F"/>
    <w:rsid w:val="006205AE"/>
    <w:rsid w:val="0062151F"/>
    <w:rsid w:val="006567CF"/>
    <w:rsid w:val="00656D68"/>
    <w:rsid w:val="00673776"/>
    <w:rsid w:val="00677BC9"/>
    <w:rsid w:val="006A53B6"/>
    <w:rsid w:val="007058CF"/>
    <w:rsid w:val="00706AAD"/>
    <w:rsid w:val="00720134"/>
    <w:rsid w:val="00760D7F"/>
    <w:rsid w:val="00777082"/>
    <w:rsid w:val="00785D7E"/>
    <w:rsid w:val="00794013"/>
    <w:rsid w:val="007A544B"/>
    <w:rsid w:val="007C0BD5"/>
    <w:rsid w:val="008571E2"/>
    <w:rsid w:val="008701A9"/>
    <w:rsid w:val="00884D02"/>
    <w:rsid w:val="00887296"/>
    <w:rsid w:val="00896D12"/>
    <w:rsid w:val="008A2C67"/>
    <w:rsid w:val="008A709A"/>
    <w:rsid w:val="00940ECA"/>
    <w:rsid w:val="00943F52"/>
    <w:rsid w:val="009642E5"/>
    <w:rsid w:val="009702B2"/>
    <w:rsid w:val="009815D6"/>
    <w:rsid w:val="00997475"/>
    <w:rsid w:val="009D1B5C"/>
    <w:rsid w:val="009D2BA6"/>
    <w:rsid w:val="009E2BAF"/>
    <w:rsid w:val="009F3E04"/>
    <w:rsid w:val="00A35D6B"/>
    <w:rsid w:val="00A50B69"/>
    <w:rsid w:val="00A533B1"/>
    <w:rsid w:val="00AD45E7"/>
    <w:rsid w:val="00AD68C0"/>
    <w:rsid w:val="00AE0E5A"/>
    <w:rsid w:val="00AF790F"/>
    <w:rsid w:val="00B16965"/>
    <w:rsid w:val="00B51187"/>
    <w:rsid w:val="00B56F51"/>
    <w:rsid w:val="00B73375"/>
    <w:rsid w:val="00B843A1"/>
    <w:rsid w:val="00BD7ED7"/>
    <w:rsid w:val="00C13D9E"/>
    <w:rsid w:val="00C65F32"/>
    <w:rsid w:val="00C81956"/>
    <w:rsid w:val="00C821EF"/>
    <w:rsid w:val="00C96068"/>
    <w:rsid w:val="00CE67CE"/>
    <w:rsid w:val="00CF7115"/>
    <w:rsid w:val="00D14C4E"/>
    <w:rsid w:val="00D17114"/>
    <w:rsid w:val="00D51D51"/>
    <w:rsid w:val="00DB09B5"/>
    <w:rsid w:val="00DE2515"/>
    <w:rsid w:val="00E04C5C"/>
    <w:rsid w:val="00E26DAA"/>
    <w:rsid w:val="00E3217A"/>
    <w:rsid w:val="00E80EF5"/>
    <w:rsid w:val="00E92EA1"/>
    <w:rsid w:val="00EB00B7"/>
    <w:rsid w:val="00ED2C9D"/>
    <w:rsid w:val="00ED75D9"/>
    <w:rsid w:val="00F07AA6"/>
    <w:rsid w:val="00F10C4D"/>
    <w:rsid w:val="00F12C2A"/>
    <w:rsid w:val="00F73A6C"/>
    <w:rsid w:val="00F8255F"/>
    <w:rsid w:val="00F96D72"/>
    <w:rsid w:val="00FB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C9D0"/>
  <w15:chartTrackingRefBased/>
  <w15:docId w15:val="{B5298C7B-0F95-4E5C-92E1-710317C1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7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E67C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67CE"/>
    <w:rPr>
      <w:rFonts w:ascii="Times New Roman" w:eastAsia="Times New Roman" w:hAnsi="Times New Roman" w:cs="Times New Roman"/>
      <w:b/>
      <w:bCs/>
      <w:sz w:val="24"/>
      <w:szCs w:val="24"/>
      <w:lang w:val="sr-Cyrl-CS"/>
    </w:rPr>
  </w:style>
  <w:style w:type="character" w:styleId="Hyperlink">
    <w:name w:val="Hyperlink"/>
    <w:uiPriority w:val="99"/>
    <w:unhideWhenUsed/>
    <w:rsid w:val="00CE67CE"/>
    <w:rPr>
      <w:color w:val="0000FF"/>
      <w:u w:val="single"/>
    </w:rPr>
  </w:style>
  <w:style w:type="paragraph" w:styleId="TOC1">
    <w:name w:val="toc 1"/>
    <w:basedOn w:val="Normal"/>
    <w:next w:val="Normal"/>
    <w:autoRedefine/>
    <w:uiPriority w:val="39"/>
    <w:semiHidden/>
    <w:unhideWhenUsed/>
    <w:rsid w:val="00CE67C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semiHidden/>
    <w:unhideWhenUsed/>
    <w:rsid w:val="00CE67CE"/>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E67CE"/>
    <w:rPr>
      <w:rFonts w:ascii="Calibri" w:eastAsia="Calibri" w:hAnsi="Calibri" w:cs="Times New Roman"/>
      <w:sz w:val="20"/>
      <w:szCs w:val="20"/>
    </w:rPr>
  </w:style>
  <w:style w:type="character" w:styleId="FootnoteReference">
    <w:name w:val="footnote reference"/>
    <w:uiPriority w:val="99"/>
    <w:semiHidden/>
    <w:unhideWhenUsed/>
    <w:rsid w:val="00CE67CE"/>
    <w:rPr>
      <w:vertAlign w:val="superscript"/>
    </w:rPr>
  </w:style>
  <w:style w:type="paragraph" w:styleId="BodyText">
    <w:name w:val="Body Text"/>
    <w:basedOn w:val="Normal"/>
    <w:link w:val="BodyTextChar"/>
    <w:semiHidden/>
    <w:unhideWhenUsed/>
    <w:rsid w:val="000B2D9F"/>
    <w:pPr>
      <w:spacing w:after="120"/>
    </w:pPr>
  </w:style>
  <w:style w:type="character" w:customStyle="1" w:styleId="BodyTextChar">
    <w:name w:val="Body Text Char"/>
    <w:basedOn w:val="DefaultParagraphFont"/>
    <w:link w:val="BodyText"/>
    <w:semiHidden/>
    <w:rsid w:val="000B2D9F"/>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0B2D9F"/>
    <w:pPr>
      <w:spacing w:after="120"/>
    </w:pPr>
    <w:rPr>
      <w:sz w:val="16"/>
      <w:szCs w:val="16"/>
      <w:lang w:val="x-none" w:eastAsia="x-none"/>
    </w:rPr>
  </w:style>
  <w:style w:type="character" w:customStyle="1" w:styleId="BodyText3Char">
    <w:name w:val="Body Text 3 Char"/>
    <w:basedOn w:val="DefaultParagraphFont"/>
    <w:link w:val="BodyText3"/>
    <w:semiHidden/>
    <w:rsid w:val="000B2D9F"/>
    <w:rPr>
      <w:rFonts w:ascii="Times New Roman" w:eastAsia="Times New Roman" w:hAnsi="Times New Roman" w:cs="Times New Roman"/>
      <w:sz w:val="16"/>
      <w:szCs w:val="16"/>
      <w:lang w:val="x-none" w:eastAsia="x-none"/>
    </w:rPr>
  </w:style>
  <w:style w:type="character" w:customStyle="1" w:styleId="NoSpacingChar">
    <w:name w:val="No Spacing Char"/>
    <w:link w:val="NoSpacing"/>
    <w:uiPriority w:val="1"/>
    <w:locked/>
    <w:rsid w:val="000B2D9F"/>
    <w:rPr>
      <w:rFonts w:ascii="Calibri" w:eastAsia="Calibri" w:hAnsi="Calibri" w:cs="Calibri"/>
      <w:sz w:val="24"/>
      <w:szCs w:val="24"/>
    </w:rPr>
  </w:style>
  <w:style w:type="paragraph" w:styleId="NoSpacing">
    <w:name w:val="No Spacing"/>
    <w:link w:val="NoSpacingChar"/>
    <w:uiPriority w:val="1"/>
    <w:qFormat/>
    <w:rsid w:val="000B2D9F"/>
    <w:pPr>
      <w:spacing w:after="0" w:line="240" w:lineRule="auto"/>
    </w:pPr>
    <w:rPr>
      <w:rFonts w:ascii="Calibri" w:eastAsia="Calibri" w:hAnsi="Calibri" w:cs="Calibri"/>
      <w:sz w:val="24"/>
      <w:szCs w:val="24"/>
    </w:rPr>
  </w:style>
  <w:style w:type="character" w:customStyle="1" w:styleId="ListParagraphChar">
    <w:name w:val="List Paragraph Char"/>
    <w:link w:val="ListParagraph"/>
    <w:uiPriority w:val="34"/>
    <w:qFormat/>
    <w:locked/>
    <w:rsid w:val="000B2D9F"/>
    <w:rPr>
      <w:rFonts w:ascii="Calibri" w:eastAsia="Calibri" w:hAnsi="Calibri" w:cs="Calibri"/>
      <w:lang w:val="sr-Latn-CS" w:eastAsia="x-none"/>
    </w:rPr>
  </w:style>
  <w:style w:type="paragraph" w:styleId="ListParagraph">
    <w:name w:val="List Paragraph"/>
    <w:basedOn w:val="Normal"/>
    <w:link w:val="ListParagraphChar"/>
    <w:uiPriority w:val="34"/>
    <w:qFormat/>
    <w:rsid w:val="000B2D9F"/>
    <w:pPr>
      <w:spacing w:before="96" w:after="120" w:line="360" w:lineRule="atLeast"/>
      <w:ind w:left="720"/>
    </w:pPr>
    <w:rPr>
      <w:rFonts w:ascii="Calibri" w:eastAsia="Calibri" w:hAnsi="Calibri" w:cs="Calibri"/>
      <w:sz w:val="22"/>
      <w:szCs w:val="22"/>
      <w:lang w:val="sr-Latn-CS" w:eastAsia="x-none"/>
    </w:rPr>
  </w:style>
  <w:style w:type="character" w:styleId="UnresolvedMention">
    <w:name w:val="Unresolved Mention"/>
    <w:basedOn w:val="DefaultParagraphFont"/>
    <w:uiPriority w:val="99"/>
    <w:semiHidden/>
    <w:unhideWhenUsed/>
    <w:rsid w:val="0062151F"/>
    <w:rPr>
      <w:color w:val="605E5C"/>
      <w:shd w:val="clear" w:color="auto" w:fill="E1DFDD"/>
    </w:rPr>
  </w:style>
  <w:style w:type="paragraph" w:styleId="BalloonText">
    <w:name w:val="Balloon Text"/>
    <w:basedOn w:val="Normal"/>
    <w:link w:val="BalloonTextChar"/>
    <w:uiPriority w:val="99"/>
    <w:semiHidden/>
    <w:unhideWhenUsed/>
    <w:rsid w:val="00010A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A17"/>
    <w:rPr>
      <w:rFonts w:ascii="Segoe UI" w:eastAsia="Times New Roman" w:hAnsi="Segoe UI" w:cs="Segoe UI"/>
      <w:sz w:val="18"/>
      <w:szCs w:val="18"/>
    </w:rPr>
  </w:style>
  <w:style w:type="paragraph" w:styleId="Header">
    <w:name w:val="header"/>
    <w:basedOn w:val="Normal"/>
    <w:link w:val="HeaderChar"/>
    <w:uiPriority w:val="99"/>
    <w:unhideWhenUsed/>
    <w:rsid w:val="008571E2"/>
    <w:pPr>
      <w:tabs>
        <w:tab w:val="center" w:pos="4680"/>
        <w:tab w:val="right" w:pos="9360"/>
      </w:tabs>
    </w:pPr>
  </w:style>
  <w:style w:type="character" w:customStyle="1" w:styleId="HeaderChar">
    <w:name w:val="Header Char"/>
    <w:basedOn w:val="DefaultParagraphFont"/>
    <w:link w:val="Header"/>
    <w:uiPriority w:val="99"/>
    <w:rsid w:val="008571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71E2"/>
    <w:pPr>
      <w:tabs>
        <w:tab w:val="center" w:pos="4680"/>
        <w:tab w:val="right" w:pos="9360"/>
      </w:tabs>
    </w:pPr>
  </w:style>
  <w:style w:type="character" w:customStyle="1" w:styleId="FooterChar">
    <w:name w:val="Footer Char"/>
    <w:basedOn w:val="DefaultParagraphFont"/>
    <w:link w:val="Footer"/>
    <w:uiPriority w:val="99"/>
    <w:rsid w:val="008571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41712">
      <w:bodyDiv w:val="1"/>
      <w:marLeft w:val="0"/>
      <w:marRight w:val="0"/>
      <w:marTop w:val="0"/>
      <w:marBottom w:val="0"/>
      <w:divBdr>
        <w:top w:val="none" w:sz="0" w:space="0" w:color="auto"/>
        <w:left w:val="none" w:sz="0" w:space="0" w:color="auto"/>
        <w:bottom w:val="none" w:sz="0" w:space="0" w:color="auto"/>
        <w:right w:val="none" w:sz="0" w:space="0" w:color="auto"/>
      </w:divBdr>
    </w:div>
    <w:div w:id="310715500">
      <w:bodyDiv w:val="1"/>
      <w:marLeft w:val="0"/>
      <w:marRight w:val="0"/>
      <w:marTop w:val="0"/>
      <w:marBottom w:val="0"/>
      <w:divBdr>
        <w:top w:val="none" w:sz="0" w:space="0" w:color="auto"/>
        <w:left w:val="none" w:sz="0" w:space="0" w:color="auto"/>
        <w:bottom w:val="none" w:sz="0" w:space="0" w:color="auto"/>
        <w:right w:val="none" w:sz="0" w:space="0" w:color="auto"/>
      </w:divBdr>
    </w:div>
    <w:div w:id="335109676">
      <w:bodyDiv w:val="1"/>
      <w:marLeft w:val="0"/>
      <w:marRight w:val="0"/>
      <w:marTop w:val="0"/>
      <w:marBottom w:val="0"/>
      <w:divBdr>
        <w:top w:val="none" w:sz="0" w:space="0" w:color="auto"/>
        <w:left w:val="none" w:sz="0" w:space="0" w:color="auto"/>
        <w:bottom w:val="none" w:sz="0" w:space="0" w:color="auto"/>
        <w:right w:val="none" w:sz="0" w:space="0" w:color="auto"/>
      </w:divBdr>
    </w:div>
    <w:div w:id="341779587">
      <w:bodyDiv w:val="1"/>
      <w:marLeft w:val="0"/>
      <w:marRight w:val="0"/>
      <w:marTop w:val="0"/>
      <w:marBottom w:val="0"/>
      <w:divBdr>
        <w:top w:val="none" w:sz="0" w:space="0" w:color="auto"/>
        <w:left w:val="none" w:sz="0" w:space="0" w:color="auto"/>
        <w:bottom w:val="none" w:sz="0" w:space="0" w:color="auto"/>
        <w:right w:val="none" w:sz="0" w:space="0" w:color="auto"/>
      </w:divBdr>
    </w:div>
    <w:div w:id="392772526">
      <w:bodyDiv w:val="1"/>
      <w:marLeft w:val="0"/>
      <w:marRight w:val="0"/>
      <w:marTop w:val="0"/>
      <w:marBottom w:val="0"/>
      <w:divBdr>
        <w:top w:val="none" w:sz="0" w:space="0" w:color="auto"/>
        <w:left w:val="none" w:sz="0" w:space="0" w:color="auto"/>
        <w:bottom w:val="none" w:sz="0" w:space="0" w:color="auto"/>
        <w:right w:val="none" w:sz="0" w:space="0" w:color="auto"/>
      </w:divBdr>
    </w:div>
    <w:div w:id="544489657">
      <w:bodyDiv w:val="1"/>
      <w:marLeft w:val="0"/>
      <w:marRight w:val="0"/>
      <w:marTop w:val="0"/>
      <w:marBottom w:val="0"/>
      <w:divBdr>
        <w:top w:val="none" w:sz="0" w:space="0" w:color="auto"/>
        <w:left w:val="none" w:sz="0" w:space="0" w:color="auto"/>
        <w:bottom w:val="none" w:sz="0" w:space="0" w:color="auto"/>
        <w:right w:val="none" w:sz="0" w:space="0" w:color="auto"/>
      </w:divBdr>
    </w:div>
    <w:div w:id="638922663">
      <w:bodyDiv w:val="1"/>
      <w:marLeft w:val="0"/>
      <w:marRight w:val="0"/>
      <w:marTop w:val="0"/>
      <w:marBottom w:val="0"/>
      <w:divBdr>
        <w:top w:val="none" w:sz="0" w:space="0" w:color="auto"/>
        <w:left w:val="none" w:sz="0" w:space="0" w:color="auto"/>
        <w:bottom w:val="none" w:sz="0" w:space="0" w:color="auto"/>
        <w:right w:val="none" w:sz="0" w:space="0" w:color="auto"/>
      </w:divBdr>
    </w:div>
    <w:div w:id="693313528">
      <w:bodyDiv w:val="1"/>
      <w:marLeft w:val="0"/>
      <w:marRight w:val="0"/>
      <w:marTop w:val="0"/>
      <w:marBottom w:val="0"/>
      <w:divBdr>
        <w:top w:val="none" w:sz="0" w:space="0" w:color="auto"/>
        <w:left w:val="none" w:sz="0" w:space="0" w:color="auto"/>
        <w:bottom w:val="none" w:sz="0" w:space="0" w:color="auto"/>
        <w:right w:val="none" w:sz="0" w:space="0" w:color="auto"/>
      </w:divBdr>
    </w:div>
    <w:div w:id="693455363">
      <w:bodyDiv w:val="1"/>
      <w:marLeft w:val="0"/>
      <w:marRight w:val="0"/>
      <w:marTop w:val="0"/>
      <w:marBottom w:val="0"/>
      <w:divBdr>
        <w:top w:val="none" w:sz="0" w:space="0" w:color="auto"/>
        <w:left w:val="none" w:sz="0" w:space="0" w:color="auto"/>
        <w:bottom w:val="none" w:sz="0" w:space="0" w:color="auto"/>
        <w:right w:val="none" w:sz="0" w:space="0" w:color="auto"/>
      </w:divBdr>
    </w:div>
    <w:div w:id="723722946">
      <w:bodyDiv w:val="1"/>
      <w:marLeft w:val="0"/>
      <w:marRight w:val="0"/>
      <w:marTop w:val="0"/>
      <w:marBottom w:val="0"/>
      <w:divBdr>
        <w:top w:val="none" w:sz="0" w:space="0" w:color="auto"/>
        <w:left w:val="none" w:sz="0" w:space="0" w:color="auto"/>
        <w:bottom w:val="none" w:sz="0" w:space="0" w:color="auto"/>
        <w:right w:val="none" w:sz="0" w:space="0" w:color="auto"/>
      </w:divBdr>
    </w:div>
    <w:div w:id="762184119">
      <w:bodyDiv w:val="1"/>
      <w:marLeft w:val="0"/>
      <w:marRight w:val="0"/>
      <w:marTop w:val="0"/>
      <w:marBottom w:val="0"/>
      <w:divBdr>
        <w:top w:val="none" w:sz="0" w:space="0" w:color="auto"/>
        <w:left w:val="none" w:sz="0" w:space="0" w:color="auto"/>
        <w:bottom w:val="none" w:sz="0" w:space="0" w:color="auto"/>
        <w:right w:val="none" w:sz="0" w:space="0" w:color="auto"/>
      </w:divBdr>
    </w:div>
    <w:div w:id="886601248">
      <w:bodyDiv w:val="1"/>
      <w:marLeft w:val="0"/>
      <w:marRight w:val="0"/>
      <w:marTop w:val="0"/>
      <w:marBottom w:val="0"/>
      <w:divBdr>
        <w:top w:val="none" w:sz="0" w:space="0" w:color="auto"/>
        <w:left w:val="none" w:sz="0" w:space="0" w:color="auto"/>
        <w:bottom w:val="none" w:sz="0" w:space="0" w:color="auto"/>
        <w:right w:val="none" w:sz="0" w:space="0" w:color="auto"/>
      </w:divBdr>
    </w:div>
    <w:div w:id="973868228">
      <w:bodyDiv w:val="1"/>
      <w:marLeft w:val="0"/>
      <w:marRight w:val="0"/>
      <w:marTop w:val="0"/>
      <w:marBottom w:val="0"/>
      <w:divBdr>
        <w:top w:val="none" w:sz="0" w:space="0" w:color="auto"/>
        <w:left w:val="none" w:sz="0" w:space="0" w:color="auto"/>
        <w:bottom w:val="none" w:sz="0" w:space="0" w:color="auto"/>
        <w:right w:val="none" w:sz="0" w:space="0" w:color="auto"/>
      </w:divBdr>
    </w:div>
    <w:div w:id="1046490693">
      <w:bodyDiv w:val="1"/>
      <w:marLeft w:val="0"/>
      <w:marRight w:val="0"/>
      <w:marTop w:val="0"/>
      <w:marBottom w:val="0"/>
      <w:divBdr>
        <w:top w:val="none" w:sz="0" w:space="0" w:color="auto"/>
        <w:left w:val="none" w:sz="0" w:space="0" w:color="auto"/>
        <w:bottom w:val="none" w:sz="0" w:space="0" w:color="auto"/>
        <w:right w:val="none" w:sz="0" w:space="0" w:color="auto"/>
      </w:divBdr>
    </w:div>
    <w:div w:id="1053119594">
      <w:bodyDiv w:val="1"/>
      <w:marLeft w:val="0"/>
      <w:marRight w:val="0"/>
      <w:marTop w:val="0"/>
      <w:marBottom w:val="0"/>
      <w:divBdr>
        <w:top w:val="none" w:sz="0" w:space="0" w:color="auto"/>
        <w:left w:val="none" w:sz="0" w:space="0" w:color="auto"/>
        <w:bottom w:val="none" w:sz="0" w:space="0" w:color="auto"/>
        <w:right w:val="none" w:sz="0" w:space="0" w:color="auto"/>
      </w:divBdr>
    </w:div>
    <w:div w:id="1064792951">
      <w:bodyDiv w:val="1"/>
      <w:marLeft w:val="0"/>
      <w:marRight w:val="0"/>
      <w:marTop w:val="0"/>
      <w:marBottom w:val="0"/>
      <w:divBdr>
        <w:top w:val="none" w:sz="0" w:space="0" w:color="auto"/>
        <w:left w:val="none" w:sz="0" w:space="0" w:color="auto"/>
        <w:bottom w:val="none" w:sz="0" w:space="0" w:color="auto"/>
        <w:right w:val="none" w:sz="0" w:space="0" w:color="auto"/>
      </w:divBdr>
    </w:div>
    <w:div w:id="1075665852">
      <w:bodyDiv w:val="1"/>
      <w:marLeft w:val="0"/>
      <w:marRight w:val="0"/>
      <w:marTop w:val="0"/>
      <w:marBottom w:val="0"/>
      <w:divBdr>
        <w:top w:val="none" w:sz="0" w:space="0" w:color="auto"/>
        <w:left w:val="none" w:sz="0" w:space="0" w:color="auto"/>
        <w:bottom w:val="none" w:sz="0" w:space="0" w:color="auto"/>
        <w:right w:val="none" w:sz="0" w:space="0" w:color="auto"/>
      </w:divBdr>
    </w:div>
    <w:div w:id="1093016452">
      <w:bodyDiv w:val="1"/>
      <w:marLeft w:val="0"/>
      <w:marRight w:val="0"/>
      <w:marTop w:val="0"/>
      <w:marBottom w:val="0"/>
      <w:divBdr>
        <w:top w:val="none" w:sz="0" w:space="0" w:color="auto"/>
        <w:left w:val="none" w:sz="0" w:space="0" w:color="auto"/>
        <w:bottom w:val="none" w:sz="0" w:space="0" w:color="auto"/>
        <w:right w:val="none" w:sz="0" w:space="0" w:color="auto"/>
      </w:divBdr>
    </w:div>
    <w:div w:id="1107970586">
      <w:bodyDiv w:val="1"/>
      <w:marLeft w:val="0"/>
      <w:marRight w:val="0"/>
      <w:marTop w:val="0"/>
      <w:marBottom w:val="0"/>
      <w:divBdr>
        <w:top w:val="none" w:sz="0" w:space="0" w:color="auto"/>
        <w:left w:val="none" w:sz="0" w:space="0" w:color="auto"/>
        <w:bottom w:val="none" w:sz="0" w:space="0" w:color="auto"/>
        <w:right w:val="none" w:sz="0" w:space="0" w:color="auto"/>
      </w:divBdr>
    </w:div>
    <w:div w:id="1128622084">
      <w:bodyDiv w:val="1"/>
      <w:marLeft w:val="0"/>
      <w:marRight w:val="0"/>
      <w:marTop w:val="0"/>
      <w:marBottom w:val="0"/>
      <w:divBdr>
        <w:top w:val="none" w:sz="0" w:space="0" w:color="auto"/>
        <w:left w:val="none" w:sz="0" w:space="0" w:color="auto"/>
        <w:bottom w:val="none" w:sz="0" w:space="0" w:color="auto"/>
        <w:right w:val="none" w:sz="0" w:space="0" w:color="auto"/>
      </w:divBdr>
    </w:div>
    <w:div w:id="1141726622">
      <w:bodyDiv w:val="1"/>
      <w:marLeft w:val="0"/>
      <w:marRight w:val="0"/>
      <w:marTop w:val="0"/>
      <w:marBottom w:val="0"/>
      <w:divBdr>
        <w:top w:val="none" w:sz="0" w:space="0" w:color="auto"/>
        <w:left w:val="none" w:sz="0" w:space="0" w:color="auto"/>
        <w:bottom w:val="none" w:sz="0" w:space="0" w:color="auto"/>
        <w:right w:val="none" w:sz="0" w:space="0" w:color="auto"/>
      </w:divBdr>
    </w:div>
    <w:div w:id="1155997947">
      <w:bodyDiv w:val="1"/>
      <w:marLeft w:val="0"/>
      <w:marRight w:val="0"/>
      <w:marTop w:val="0"/>
      <w:marBottom w:val="0"/>
      <w:divBdr>
        <w:top w:val="none" w:sz="0" w:space="0" w:color="auto"/>
        <w:left w:val="none" w:sz="0" w:space="0" w:color="auto"/>
        <w:bottom w:val="none" w:sz="0" w:space="0" w:color="auto"/>
        <w:right w:val="none" w:sz="0" w:space="0" w:color="auto"/>
      </w:divBdr>
    </w:div>
    <w:div w:id="1195071084">
      <w:bodyDiv w:val="1"/>
      <w:marLeft w:val="0"/>
      <w:marRight w:val="0"/>
      <w:marTop w:val="0"/>
      <w:marBottom w:val="0"/>
      <w:divBdr>
        <w:top w:val="none" w:sz="0" w:space="0" w:color="auto"/>
        <w:left w:val="none" w:sz="0" w:space="0" w:color="auto"/>
        <w:bottom w:val="none" w:sz="0" w:space="0" w:color="auto"/>
        <w:right w:val="none" w:sz="0" w:space="0" w:color="auto"/>
      </w:divBdr>
    </w:div>
    <w:div w:id="1233740453">
      <w:bodyDiv w:val="1"/>
      <w:marLeft w:val="0"/>
      <w:marRight w:val="0"/>
      <w:marTop w:val="0"/>
      <w:marBottom w:val="0"/>
      <w:divBdr>
        <w:top w:val="none" w:sz="0" w:space="0" w:color="auto"/>
        <w:left w:val="none" w:sz="0" w:space="0" w:color="auto"/>
        <w:bottom w:val="none" w:sz="0" w:space="0" w:color="auto"/>
        <w:right w:val="none" w:sz="0" w:space="0" w:color="auto"/>
      </w:divBdr>
    </w:div>
    <w:div w:id="1259868774">
      <w:bodyDiv w:val="1"/>
      <w:marLeft w:val="0"/>
      <w:marRight w:val="0"/>
      <w:marTop w:val="0"/>
      <w:marBottom w:val="0"/>
      <w:divBdr>
        <w:top w:val="none" w:sz="0" w:space="0" w:color="auto"/>
        <w:left w:val="none" w:sz="0" w:space="0" w:color="auto"/>
        <w:bottom w:val="none" w:sz="0" w:space="0" w:color="auto"/>
        <w:right w:val="none" w:sz="0" w:space="0" w:color="auto"/>
      </w:divBdr>
    </w:div>
    <w:div w:id="1286355178">
      <w:bodyDiv w:val="1"/>
      <w:marLeft w:val="0"/>
      <w:marRight w:val="0"/>
      <w:marTop w:val="0"/>
      <w:marBottom w:val="0"/>
      <w:divBdr>
        <w:top w:val="none" w:sz="0" w:space="0" w:color="auto"/>
        <w:left w:val="none" w:sz="0" w:space="0" w:color="auto"/>
        <w:bottom w:val="none" w:sz="0" w:space="0" w:color="auto"/>
        <w:right w:val="none" w:sz="0" w:space="0" w:color="auto"/>
      </w:divBdr>
    </w:div>
    <w:div w:id="1342973987">
      <w:bodyDiv w:val="1"/>
      <w:marLeft w:val="0"/>
      <w:marRight w:val="0"/>
      <w:marTop w:val="0"/>
      <w:marBottom w:val="0"/>
      <w:divBdr>
        <w:top w:val="none" w:sz="0" w:space="0" w:color="auto"/>
        <w:left w:val="none" w:sz="0" w:space="0" w:color="auto"/>
        <w:bottom w:val="none" w:sz="0" w:space="0" w:color="auto"/>
        <w:right w:val="none" w:sz="0" w:space="0" w:color="auto"/>
      </w:divBdr>
    </w:div>
    <w:div w:id="1399015700">
      <w:bodyDiv w:val="1"/>
      <w:marLeft w:val="0"/>
      <w:marRight w:val="0"/>
      <w:marTop w:val="0"/>
      <w:marBottom w:val="0"/>
      <w:divBdr>
        <w:top w:val="none" w:sz="0" w:space="0" w:color="auto"/>
        <w:left w:val="none" w:sz="0" w:space="0" w:color="auto"/>
        <w:bottom w:val="none" w:sz="0" w:space="0" w:color="auto"/>
        <w:right w:val="none" w:sz="0" w:space="0" w:color="auto"/>
      </w:divBdr>
    </w:div>
    <w:div w:id="1459570828">
      <w:bodyDiv w:val="1"/>
      <w:marLeft w:val="0"/>
      <w:marRight w:val="0"/>
      <w:marTop w:val="0"/>
      <w:marBottom w:val="0"/>
      <w:divBdr>
        <w:top w:val="none" w:sz="0" w:space="0" w:color="auto"/>
        <w:left w:val="none" w:sz="0" w:space="0" w:color="auto"/>
        <w:bottom w:val="none" w:sz="0" w:space="0" w:color="auto"/>
        <w:right w:val="none" w:sz="0" w:space="0" w:color="auto"/>
      </w:divBdr>
    </w:div>
    <w:div w:id="1510558573">
      <w:bodyDiv w:val="1"/>
      <w:marLeft w:val="0"/>
      <w:marRight w:val="0"/>
      <w:marTop w:val="0"/>
      <w:marBottom w:val="0"/>
      <w:divBdr>
        <w:top w:val="none" w:sz="0" w:space="0" w:color="auto"/>
        <w:left w:val="none" w:sz="0" w:space="0" w:color="auto"/>
        <w:bottom w:val="none" w:sz="0" w:space="0" w:color="auto"/>
        <w:right w:val="none" w:sz="0" w:space="0" w:color="auto"/>
      </w:divBdr>
    </w:div>
    <w:div w:id="1586500091">
      <w:bodyDiv w:val="1"/>
      <w:marLeft w:val="0"/>
      <w:marRight w:val="0"/>
      <w:marTop w:val="0"/>
      <w:marBottom w:val="0"/>
      <w:divBdr>
        <w:top w:val="none" w:sz="0" w:space="0" w:color="auto"/>
        <w:left w:val="none" w:sz="0" w:space="0" w:color="auto"/>
        <w:bottom w:val="none" w:sz="0" w:space="0" w:color="auto"/>
        <w:right w:val="none" w:sz="0" w:space="0" w:color="auto"/>
      </w:divBdr>
    </w:div>
    <w:div w:id="1604071549">
      <w:bodyDiv w:val="1"/>
      <w:marLeft w:val="0"/>
      <w:marRight w:val="0"/>
      <w:marTop w:val="0"/>
      <w:marBottom w:val="0"/>
      <w:divBdr>
        <w:top w:val="none" w:sz="0" w:space="0" w:color="auto"/>
        <w:left w:val="none" w:sz="0" w:space="0" w:color="auto"/>
        <w:bottom w:val="none" w:sz="0" w:space="0" w:color="auto"/>
        <w:right w:val="none" w:sz="0" w:space="0" w:color="auto"/>
      </w:divBdr>
    </w:div>
    <w:div w:id="1706951780">
      <w:bodyDiv w:val="1"/>
      <w:marLeft w:val="0"/>
      <w:marRight w:val="0"/>
      <w:marTop w:val="0"/>
      <w:marBottom w:val="0"/>
      <w:divBdr>
        <w:top w:val="none" w:sz="0" w:space="0" w:color="auto"/>
        <w:left w:val="none" w:sz="0" w:space="0" w:color="auto"/>
        <w:bottom w:val="none" w:sz="0" w:space="0" w:color="auto"/>
        <w:right w:val="none" w:sz="0" w:space="0" w:color="auto"/>
      </w:divBdr>
    </w:div>
    <w:div w:id="1795781872">
      <w:bodyDiv w:val="1"/>
      <w:marLeft w:val="0"/>
      <w:marRight w:val="0"/>
      <w:marTop w:val="0"/>
      <w:marBottom w:val="0"/>
      <w:divBdr>
        <w:top w:val="none" w:sz="0" w:space="0" w:color="auto"/>
        <w:left w:val="none" w:sz="0" w:space="0" w:color="auto"/>
        <w:bottom w:val="none" w:sz="0" w:space="0" w:color="auto"/>
        <w:right w:val="none" w:sz="0" w:space="0" w:color="auto"/>
      </w:divBdr>
    </w:div>
    <w:div w:id="1911037775">
      <w:bodyDiv w:val="1"/>
      <w:marLeft w:val="0"/>
      <w:marRight w:val="0"/>
      <w:marTop w:val="0"/>
      <w:marBottom w:val="0"/>
      <w:divBdr>
        <w:top w:val="none" w:sz="0" w:space="0" w:color="auto"/>
        <w:left w:val="none" w:sz="0" w:space="0" w:color="auto"/>
        <w:bottom w:val="none" w:sz="0" w:space="0" w:color="auto"/>
        <w:right w:val="none" w:sz="0" w:space="0" w:color="auto"/>
      </w:divBdr>
    </w:div>
    <w:div w:id="194572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C3833-4485-4252-B30C-05234676E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3181</Words>
  <Characters>18134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3</cp:revision>
  <cp:lastPrinted>2021-04-08T10:28:00Z</cp:lastPrinted>
  <dcterms:created xsi:type="dcterms:W3CDTF">2021-04-09T09:25:00Z</dcterms:created>
  <dcterms:modified xsi:type="dcterms:W3CDTF">2021-04-09T09:31:00Z</dcterms:modified>
</cp:coreProperties>
</file>