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Obrazac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F06CC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osnovu člana 5 stav 4 Pravilnika za sprovođenje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 xml:space="preserve">(„Službeni list CG“, broj 61/20,65/20,71/20,74/20, 102/20 i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(ponuđač)       </w:t>
      </w:r>
      <w:r>
        <w:rPr>
          <w:rFonts w:ascii="Garamond" w:hAnsi="Garamond" w:cs="Arial"/>
          <w:color w:val="000000"/>
          <w:sz w:val="24"/>
          <w:szCs w:val="24"/>
        </w:rPr>
        <w:t xml:space="preserve"> dostavlja</w:t>
      </w:r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46445292" w:rsidR="00D55875" w:rsidRDefault="00D55875" w:rsidP="00D55875">
      <w:pPr>
        <w:spacing w:after="0" w:line="20" w:lineRule="atLeast"/>
        <w:jc w:val="both"/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</w:pPr>
      <w:r>
        <w:rPr>
          <w:rFonts w:ascii="Garamond" w:hAnsi="Garamond" w:cs="Arial"/>
          <w:color w:val="000000"/>
          <w:sz w:val="24"/>
          <w:szCs w:val="24"/>
        </w:rPr>
        <w:t>Kojom potvrđuje da u potpunosti ispunjava sve uslove utvrđene zahtjevom za dostavljanje ponuda za jednostavne nabavke broj:</w:t>
      </w:r>
      <w:r w:rsidR="0065398F">
        <w:rPr>
          <w:rFonts w:ascii="Garamond" w:hAnsi="Garamond" w:cs="Arial"/>
          <w:color w:val="000000"/>
          <w:sz w:val="24"/>
          <w:szCs w:val="24"/>
        </w:rPr>
        <w:t xml:space="preserve"> 137</w:t>
      </w:r>
      <w:r>
        <w:rPr>
          <w:rFonts w:ascii="Garamond" w:hAnsi="Garamond" w:cs="Arial"/>
          <w:color w:val="000000"/>
          <w:sz w:val="24"/>
          <w:szCs w:val="24"/>
        </w:rPr>
        <w:t>/</w:t>
      </w:r>
      <w:r w:rsidR="00C3006E">
        <w:rPr>
          <w:rFonts w:ascii="Garamond" w:hAnsi="Garamond" w:cs="Arial"/>
          <w:color w:val="000000"/>
          <w:sz w:val="24"/>
          <w:szCs w:val="24"/>
        </w:rPr>
        <w:t>22</w:t>
      </w:r>
      <w:r w:rsidR="00F31F4B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>od</w:t>
      </w:r>
      <w:r w:rsidR="00F31F4B">
        <w:rPr>
          <w:rFonts w:ascii="Garamond" w:hAnsi="Garamond" w:cs="Arial"/>
          <w:color w:val="000000"/>
          <w:sz w:val="24"/>
          <w:szCs w:val="24"/>
        </w:rPr>
        <w:t xml:space="preserve"> 03</w:t>
      </w:r>
      <w:r>
        <w:rPr>
          <w:rFonts w:ascii="Garamond" w:hAnsi="Garamond" w:cs="Arial"/>
          <w:color w:val="000000"/>
          <w:sz w:val="24"/>
          <w:szCs w:val="24"/>
        </w:rPr>
        <w:t>.</w:t>
      </w:r>
      <w:r w:rsidR="00C3006E">
        <w:rPr>
          <w:rFonts w:ascii="Garamond" w:hAnsi="Garamond" w:cs="Arial"/>
          <w:color w:val="000000"/>
          <w:sz w:val="24"/>
          <w:szCs w:val="24"/>
        </w:rPr>
        <w:t>0</w:t>
      </w:r>
      <w:r w:rsidR="00F31F4B">
        <w:rPr>
          <w:rFonts w:ascii="Garamond" w:hAnsi="Garamond" w:cs="Arial"/>
          <w:color w:val="000000"/>
          <w:sz w:val="24"/>
          <w:szCs w:val="24"/>
        </w:rPr>
        <w:t>2</w:t>
      </w:r>
      <w:r>
        <w:rPr>
          <w:rFonts w:ascii="Garamond" w:hAnsi="Garamond" w:cs="Arial"/>
          <w:color w:val="000000"/>
          <w:sz w:val="24"/>
          <w:szCs w:val="24"/>
        </w:rPr>
        <w:t>.202</w:t>
      </w:r>
      <w:r w:rsidR="00C3006E">
        <w:rPr>
          <w:rFonts w:ascii="Garamond" w:hAnsi="Garamond" w:cs="Arial"/>
          <w:color w:val="000000"/>
          <w:sz w:val="24"/>
          <w:szCs w:val="24"/>
        </w:rPr>
        <w:t>2</w:t>
      </w:r>
      <w:r>
        <w:rPr>
          <w:rFonts w:ascii="Garamond" w:hAnsi="Garamond" w:cs="Arial"/>
          <w:color w:val="000000"/>
          <w:sz w:val="24"/>
          <w:szCs w:val="24"/>
        </w:rPr>
        <w:t xml:space="preserve">.godine za nabavku </w:t>
      </w:r>
      <w:r w:rsidR="000E189A">
        <w:rPr>
          <w:rFonts w:ascii="Garamond" w:hAnsi="Garamond" w:cs="Arial"/>
          <w:color w:val="000000"/>
          <w:sz w:val="24"/>
          <w:szCs w:val="24"/>
        </w:rPr>
        <w:t>robe</w:t>
      </w:r>
      <w:r>
        <w:rPr>
          <w:rFonts w:ascii="Garamond" w:hAnsi="Garamond" w:cs="Arial"/>
          <w:color w:val="000000"/>
          <w:sz w:val="24"/>
          <w:szCs w:val="24"/>
        </w:rPr>
        <w:t xml:space="preserve">  - </w:t>
      </w:r>
      <w:r w:rsidR="000E189A"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>Gorivo</w:t>
      </w:r>
      <w:r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 xml:space="preserve">procijenjene vrijednosti </w:t>
      </w:r>
      <w:r w:rsidR="000E189A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10.743,81</w:t>
      </w:r>
      <w:r w:rsidRPr="00D55875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 xml:space="preserve"> </w:t>
      </w:r>
      <w:r w:rsidRPr="00D55875">
        <w:rPr>
          <w:rFonts w:ascii="Garamond" w:hAnsi="Garamond" w:cs="Arial"/>
          <w:b/>
          <w:color w:val="000000"/>
          <w:sz w:val="24"/>
          <w:szCs w:val="24"/>
          <w:u w:val="single"/>
        </w:rPr>
        <w:t>EUR-a</w:t>
      </w:r>
      <w:r w:rsidRPr="00D55875">
        <w:rPr>
          <w:rFonts w:ascii="Garamond" w:hAnsi="Garamond" w:cs="Arial"/>
          <w:color w:val="000000"/>
          <w:sz w:val="24"/>
          <w:szCs w:val="24"/>
          <w:u w:val="single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Ovlašćeno lice </w:t>
      </w:r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9FC295B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39CB7BF9" w14:textId="77777777" w:rsidR="00D55875" w:rsidRDefault="00D55875" w:rsidP="00D55875">
      <w:pPr>
        <w:spacing w:after="0" w:line="20" w:lineRule="atLeast"/>
        <w:rPr>
          <w:rFonts w:ascii="Garamond" w:hAnsi="Garamond"/>
          <w:sz w:val="24"/>
          <w:szCs w:val="24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0E189A"/>
    <w:rsid w:val="00544DA4"/>
    <w:rsid w:val="006055CA"/>
    <w:rsid w:val="0065398F"/>
    <w:rsid w:val="006557A5"/>
    <w:rsid w:val="00722C06"/>
    <w:rsid w:val="00751D9A"/>
    <w:rsid w:val="009F0B2D"/>
    <w:rsid w:val="00C3006E"/>
    <w:rsid w:val="00D55875"/>
    <w:rsid w:val="00F31F4B"/>
    <w:rsid w:val="00F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</cp:lastModifiedBy>
  <cp:revision>5</cp:revision>
  <dcterms:created xsi:type="dcterms:W3CDTF">2022-01-25T08:42:00Z</dcterms:created>
  <dcterms:modified xsi:type="dcterms:W3CDTF">2022-02-03T08:02:00Z</dcterms:modified>
</cp:coreProperties>
</file>