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791F0" w14:textId="77777777" w:rsidR="002C1B60" w:rsidRPr="00907A8D" w:rsidRDefault="002C1B60" w:rsidP="002C1B60">
      <w:pPr>
        <w:spacing w:after="0" w:line="240" w:lineRule="auto"/>
        <w:jc w:val="right"/>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 xml:space="preserve">OBRAZAC 1  </w:t>
      </w:r>
    </w:p>
    <w:p w14:paraId="4CF6914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A3062FB" w14:textId="5BB0D6BA" w:rsidR="00FA2778" w:rsidRPr="0017341F" w:rsidRDefault="009916D7" w:rsidP="00E20A4C">
      <w:pPr>
        <w:spacing w:after="0" w:line="276" w:lineRule="auto"/>
        <w:rPr>
          <w:rFonts w:ascii="Times New Roman" w:eastAsia="Times New Roman" w:hAnsi="Times New Roman" w:cs="Times New Roman"/>
          <w:sz w:val="24"/>
          <w:szCs w:val="24"/>
          <w:lang w:val="en-US"/>
        </w:rPr>
      </w:pPr>
      <w:r w:rsidRPr="00907A8D">
        <w:rPr>
          <w:rFonts w:ascii="Times New Roman" w:eastAsia="Times New Roman" w:hAnsi="Times New Roman" w:cs="Times New Roman"/>
          <w:b/>
          <w:bCs/>
          <w:sz w:val="24"/>
          <w:szCs w:val="24"/>
          <w:lang w:val="pl-PL"/>
        </w:rPr>
        <w:t>Naručilac:</w:t>
      </w:r>
      <w:r w:rsidRPr="00907A8D">
        <w:rPr>
          <w:rFonts w:ascii="Times New Roman" w:eastAsia="Times New Roman" w:hAnsi="Times New Roman" w:cs="Times New Roman"/>
          <w:sz w:val="24"/>
          <w:szCs w:val="24"/>
          <w:lang w:val="pl-PL"/>
        </w:rPr>
        <w:t xml:space="preserve"> </w:t>
      </w:r>
      <w:r w:rsidR="0017341F">
        <w:rPr>
          <w:rFonts w:ascii="Times New Roman" w:eastAsia="Times New Roman" w:hAnsi="Times New Roman" w:cs="Times New Roman"/>
          <w:sz w:val="24"/>
          <w:szCs w:val="24"/>
          <w:lang w:val="pl-PL"/>
        </w:rPr>
        <w:t>doo Komunalno</w:t>
      </w:r>
      <w:r w:rsidR="0017341F">
        <w:rPr>
          <w:rFonts w:ascii="Times New Roman" w:eastAsia="Times New Roman" w:hAnsi="Times New Roman" w:cs="Times New Roman"/>
          <w:sz w:val="24"/>
          <w:szCs w:val="24"/>
          <w:lang w:val="en-US"/>
        </w:rPr>
        <w:t>/Komunale Tuzi</w:t>
      </w:r>
    </w:p>
    <w:p w14:paraId="1D51F946" w14:textId="4304DDA8" w:rsidR="00FA2778" w:rsidRPr="00907A8D" w:rsidRDefault="00FA2778" w:rsidP="00E20A4C">
      <w:pPr>
        <w:spacing w:after="0" w:line="276" w:lineRule="auto"/>
        <w:rPr>
          <w:rFonts w:ascii="Times New Roman" w:eastAsia="Times New Roman" w:hAnsi="Times New Roman" w:cs="Times New Roman"/>
          <w:b/>
          <w:bCs/>
          <w:sz w:val="24"/>
          <w:szCs w:val="24"/>
          <w:lang w:val="it-IT"/>
        </w:rPr>
      </w:pPr>
      <w:r w:rsidRPr="00907A8D">
        <w:rPr>
          <w:rFonts w:ascii="Times New Roman" w:eastAsia="Times New Roman" w:hAnsi="Times New Roman" w:cs="Times New Roman"/>
          <w:b/>
          <w:bCs/>
          <w:sz w:val="24"/>
          <w:szCs w:val="24"/>
          <w:lang w:val="it-IT"/>
        </w:rPr>
        <w:t xml:space="preserve">Broj iz evidencije postupaka javnih nabavki: </w:t>
      </w:r>
      <w:r w:rsidR="0017341F">
        <w:rPr>
          <w:rFonts w:ascii="Times New Roman" w:eastAsia="Times New Roman" w:hAnsi="Times New Roman" w:cs="Times New Roman"/>
          <w:sz w:val="24"/>
          <w:szCs w:val="24"/>
          <w:lang w:val="it-IT"/>
        </w:rPr>
        <w:t>01/22</w:t>
      </w:r>
    </w:p>
    <w:p w14:paraId="6CD4ADD8" w14:textId="550ADAA1" w:rsidR="00FA2778" w:rsidRPr="00907A8D" w:rsidRDefault="00FA2778" w:rsidP="00E20A4C">
      <w:pPr>
        <w:spacing w:after="0" w:line="276" w:lineRule="auto"/>
        <w:rPr>
          <w:rFonts w:ascii="Times New Roman" w:eastAsia="Times New Roman" w:hAnsi="Times New Roman" w:cs="Times New Roman"/>
          <w:b/>
          <w:bCs/>
          <w:sz w:val="24"/>
          <w:szCs w:val="24"/>
          <w:lang w:val="en-GB"/>
        </w:rPr>
      </w:pPr>
      <w:r w:rsidRPr="00907A8D">
        <w:rPr>
          <w:rFonts w:ascii="Times New Roman" w:eastAsia="Times New Roman" w:hAnsi="Times New Roman" w:cs="Times New Roman"/>
          <w:b/>
          <w:bCs/>
          <w:sz w:val="24"/>
          <w:szCs w:val="24"/>
          <w:lang w:val="en-GB"/>
        </w:rPr>
        <w:t xml:space="preserve">Redni broj iz Plana javnih nabavki: </w:t>
      </w:r>
      <w:r w:rsidR="0017341F" w:rsidRPr="0017341F">
        <w:rPr>
          <w:rFonts w:ascii="Times New Roman" w:eastAsia="Times New Roman" w:hAnsi="Times New Roman" w:cs="Times New Roman"/>
          <w:sz w:val="24"/>
          <w:szCs w:val="24"/>
          <w:lang w:val="en-GB"/>
        </w:rPr>
        <w:t>05</w:t>
      </w:r>
    </w:p>
    <w:p w14:paraId="361E393F" w14:textId="790E3C6B" w:rsidR="00FA2778" w:rsidRPr="00907A8D" w:rsidRDefault="00FA2778" w:rsidP="00E20A4C">
      <w:pPr>
        <w:spacing w:after="0" w:line="276" w:lineRule="auto"/>
        <w:rPr>
          <w:rFonts w:ascii="Times New Roman" w:eastAsia="Times New Roman" w:hAnsi="Times New Roman" w:cs="Times New Roman"/>
          <w:sz w:val="24"/>
          <w:szCs w:val="24"/>
          <w:lang w:val="it-IT"/>
        </w:rPr>
      </w:pPr>
      <w:r w:rsidRPr="00907A8D">
        <w:rPr>
          <w:rFonts w:ascii="Times New Roman" w:eastAsia="Times New Roman" w:hAnsi="Times New Roman" w:cs="Times New Roman"/>
          <w:b/>
          <w:bCs/>
          <w:sz w:val="24"/>
          <w:szCs w:val="24"/>
          <w:lang w:val="it-IT"/>
        </w:rPr>
        <w:t>Mjesto i datum:</w:t>
      </w:r>
      <w:r w:rsidRPr="00907A8D">
        <w:rPr>
          <w:rFonts w:ascii="Times New Roman" w:eastAsia="Times New Roman" w:hAnsi="Times New Roman" w:cs="Times New Roman"/>
          <w:sz w:val="24"/>
          <w:szCs w:val="24"/>
          <w:lang w:val="it-IT"/>
        </w:rPr>
        <w:t xml:space="preserve"> </w:t>
      </w:r>
      <w:r w:rsidR="009916D7" w:rsidRPr="00907A8D">
        <w:rPr>
          <w:rFonts w:ascii="Times New Roman" w:eastAsia="Times New Roman" w:hAnsi="Times New Roman" w:cs="Times New Roman"/>
          <w:sz w:val="24"/>
          <w:szCs w:val="24"/>
          <w:lang w:val="it-IT"/>
        </w:rPr>
        <w:t>Tuzi</w:t>
      </w:r>
      <w:r w:rsidRPr="00907A8D">
        <w:rPr>
          <w:rFonts w:ascii="Times New Roman" w:eastAsia="Times New Roman" w:hAnsi="Times New Roman" w:cs="Times New Roman"/>
          <w:sz w:val="24"/>
          <w:szCs w:val="24"/>
          <w:lang w:val="it-IT"/>
        </w:rPr>
        <w:t xml:space="preserve">, </w:t>
      </w:r>
      <w:r w:rsidR="00B6690B">
        <w:rPr>
          <w:rFonts w:ascii="Times New Roman" w:eastAsia="Times New Roman" w:hAnsi="Times New Roman" w:cs="Times New Roman"/>
          <w:sz w:val="24"/>
          <w:szCs w:val="24"/>
          <w:lang w:val="it-IT"/>
        </w:rPr>
        <w:t>18</w:t>
      </w:r>
      <w:r w:rsidR="00C07834" w:rsidRPr="00907A8D">
        <w:rPr>
          <w:rFonts w:ascii="Times New Roman" w:eastAsia="Times New Roman" w:hAnsi="Times New Roman" w:cs="Times New Roman"/>
          <w:sz w:val="24"/>
          <w:szCs w:val="24"/>
          <w:lang w:val="it-IT"/>
        </w:rPr>
        <w:t>.</w:t>
      </w:r>
      <w:r w:rsidR="0017341F">
        <w:rPr>
          <w:rFonts w:ascii="Times New Roman" w:eastAsia="Times New Roman" w:hAnsi="Times New Roman" w:cs="Times New Roman"/>
          <w:sz w:val="24"/>
          <w:szCs w:val="24"/>
          <w:lang w:val="it-IT"/>
        </w:rPr>
        <w:t>01</w:t>
      </w:r>
      <w:r w:rsidR="00C07834" w:rsidRPr="00907A8D">
        <w:rPr>
          <w:rFonts w:ascii="Times New Roman" w:eastAsia="Times New Roman" w:hAnsi="Times New Roman" w:cs="Times New Roman"/>
          <w:sz w:val="24"/>
          <w:szCs w:val="24"/>
          <w:lang w:val="it-IT"/>
        </w:rPr>
        <w:t>.</w:t>
      </w:r>
      <w:r w:rsidRPr="00907A8D">
        <w:rPr>
          <w:rFonts w:ascii="Times New Roman" w:eastAsia="Times New Roman" w:hAnsi="Times New Roman" w:cs="Times New Roman"/>
          <w:sz w:val="24"/>
          <w:szCs w:val="24"/>
          <w:lang w:val="it-IT"/>
        </w:rPr>
        <w:t>202</w:t>
      </w:r>
      <w:r w:rsidR="0017341F">
        <w:rPr>
          <w:rFonts w:ascii="Times New Roman" w:eastAsia="Times New Roman" w:hAnsi="Times New Roman" w:cs="Times New Roman"/>
          <w:sz w:val="24"/>
          <w:szCs w:val="24"/>
          <w:lang w:val="it-IT"/>
        </w:rPr>
        <w:t>2</w:t>
      </w:r>
      <w:r w:rsidRPr="00907A8D">
        <w:rPr>
          <w:rFonts w:ascii="Times New Roman" w:eastAsia="Times New Roman" w:hAnsi="Times New Roman" w:cs="Times New Roman"/>
          <w:sz w:val="24"/>
          <w:szCs w:val="24"/>
          <w:lang w:val="it-IT"/>
        </w:rPr>
        <w:t>.godine</w:t>
      </w:r>
    </w:p>
    <w:p w14:paraId="12A86A05" w14:textId="5B5033E3" w:rsidR="009916D7" w:rsidRPr="00907A8D" w:rsidRDefault="009916D7" w:rsidP="00E20A4C">
      <w:pPr>
        <w:spacing w:after="0" w:line="276" w:lineRule="auto"/>
        <w:rPr>
          <w:rFonts w:ascii="Times New Roman" w:eastAsia="Times New Roman" w:hAnsi="Times New Roman" w:cs="Times New Roman"/>
          <w:bCs/>
          <w:sz w:val="24"/>
          <w:szCs w:val="24"/>
          <w:lang w:val="en-US"/>
        </w:rPr>
      </w:pPr>
      <w:r w:rsidRPr="00907A8D">
        <w:rPr>
          <w:rFonts w:ascii="Times New Roman" w:eastAsia="Times New Roman" w:hAnsi="Times New Roman" w:cs="Times New Roman"/>
          <w:b/>
          <w:bCs/>
          <w:sz w:val="24"/>
          <w:szCs w:val="24"/>
          <w:lang w:val="it-IT"/>
        </w:rPr>
        <w:t>Broj tenderske dokumentacije:</w:t>
      </w:r>
      <w:r w:rsidRPr="00907A8D">
        <w:rPr>
          <w:rFonts w:ascii="Times New Roman" w:eastAsia="Times New Roman" w:hAnsi="Times New Roman" w:cs="Times New Roman"/>
          <w:sz w:val="24"/>
          <w:szCs w:val="24"/>
          <w:lang w:val="it-IT"/>
        </w:rPr>
        <w:t xml:space="preserve"> </w:t>
      </w:r>
      <w:r w:rsidR="001E246A">
        <w:rPr>
          <w:rFonts w:ascii="Times New Roman" w:eastAsia="Times New Roman" w:hAnsi="Times New Roman" w:cs="Times New Roman"/>
          <w:sz w:val="24"/>
          <w:szCs w:val="24"/>
          <w:lang w:val="it-IT"/>
        </w:rPr>
        <w:t>60</w:t>
      </w:r>
      <w:r w:rsidR="000A13F6">
        <w:rPr>
          <w:rFonts w:ascii="Times New Roman" w:eastAsia="Times New Roman" w:hAnsi="Times New Roman" w:cs="Times New Roman"/>
          <w:sz w:val="24"/>
          <w:szCs w:val="24"/>
          <w:lang w:val="it-IT"/>
        </w:rPr>
        <w:t>/22</w:t>
      </w:r>
    </w:p>
    <w:p w14:paraId="4086F071" w14:textId="77777777" w:rsidR="00FA2778" w:rsidRPr="00907A8D" w:rsidRDefault="00FA2778" w:rsidP="00FA2778">
      <w:pPr>
        <w:spacing w:after="0" w:line="240" w:lineRule="auto"/>
        <w:jc w:val="both"/>
        <w:rPr>
          <w:rFonts w:ascii="Times New Roman" w:eastAsia="Times New Roman" w:hAnsi="Times New Roman" w:cs="Times New Roman"/>
          <w:b/>
          <w:bCs/>
          <w:sz w:val="24"/>
          <w:szCs w:val="24"/>
          <w:lang w:val="en-US"/>
        </w:rPr>
      </w:pPr>
    </w:p>
    <w:p w14:paraId="13C2EEA1" w14:textId="77777777" w:rsidR="00FA2778" w:rsidRPr="00907A8D" w:rsidRDefault="00FA2778" w:rsidP="00FA2778">
      <w:pPr>
        <w:keepNext/>
        <w:spacing w:after="0" w:line="240" w:lineRule="auto"/>
        <w:jc w:val="both"/>
        <w:outlineLvl w:val="0"/>
        <w:rPr>
          <w:rFonts w:ascii="Times New Roman" w:eastAsia="Times New Roman" w:hAnsi="Times New Roman" w:cs="Times New Roman"/>
          <w:b/>
          <w:bCs/>
          <w:i/>
          <w:iCs/>
          <w:sz w:val="24"/>
          <w:szCs w:val="24"/>
          <w:lang w:val="en-US"/>
        </w:rPr>
      </w:pPr>
    </w:p>
    <w:p w14:paraId="38494638" w14:textId="77777777" w:rsidR="00FA2778" w:rsidRPr="00907A8D" w:rsidRDefault="00FA2778" w:rsidP="00FA2778">
      <w:pPr>
        <w:keepNext/>
        <w:spacing w:after="0" w:line="240" w:lineRule="auto"/>
        <w:jc w:val="both"/>
        <w:outlineLvl w:val="0"/>
        <w:rPr>
          <w:rFonts w:ascii="Times New Roman" w:eastAsia="Times New Roman" w:hAnsi="Times New Roman" w:cs="Times New Roman"/>
          <w:b/>
          <w:bCs/>
          <w:i/>
          <w:iCs/>
          <w:sz w:val="24"/>
          <w:szCs w:val="24"/>
          <w:lang w:val="en-US"/>
        </w:rPr>
      </w:pPr>
    </w:p>
    <w:p w14:paraId="6E17A0DE"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B834C47"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711FB5D"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27E4E1C6" w14:textId="4544BAC2" w:rsidR="00FA2778" w:rsidRPr="00907A8D" w:rsidRDefault="00FA2778" w:rsidP="00FA2778">
      <w:pPr>
        <w:tabs>
          <w:tab w:val="left" w:pos="1276"/>
          <w:tab w:val="left" w:pos="3261"/>
        </w:tabs>
        <w:spacing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t xml:space="preserve">Na osnovu člana 93 stav 1 Zakona o javnim nabavkama („Službeni list CG“, br. 74/19) </w:t>
      </w:r>
      <w:r w:rsidR="00341848">
        <w:rPr>
          <w:rFonts w:ascii="Times New Roman" w:eastAsia="Times New Roman" w:hAnsi="Times New Roman" w:cs="Times New Roman"/>
          <w:sz w:val="24"/>
          <w:szCs w:val="24"/>
          <w:u w:val="single"/>
          <w:lang w:val="en-US"/>
        </w:rPr>
        <w:t xml:space="preserve">doo Komunalno/Komunale </w:t>
      </w:r>
      <w:r w:rsidR="009916D7" w:rsidRPr="00907A8D">
        <w:rPr>
          <w:rFonts w:ascii="Times New Roman" w:eastAsia="Times New Roman" w:hAnsi="Times New Roman" w:cs="Times New Roman"/>
          <w:sz w:val="24"/>
          <w:szCs w:val="24"/>
          <w:u w:val="single"/>
          <w:lang w:val="en-US"/>
        </w:rPr>
        <w:t>Tuzi</w:t>
      </w:r>
      <w:r w:rsidRPr="00907A8D">
        <w:rPr>
          <w:rFonts w:ascii="Times New Roman" w:eastAsia="Times New Roman" w:hAnsi="Times New Roman" w:cs="Times New Roman"/>
          <w:sz w:val="24"/>
          <w:szCs w:val="24"/>
          <w:u w:val="single"/>
          <w:lang w:val="en-US"/>
        </w:rPr>
        <w:t xml:space="preserve"> </w:t>
      </w:r>
      <w:r w:rsidRPr="00907A8D">
        <w:rPr>
          <w:rFonts w:ascii="Times New Roman" w:eastAsia="Times New Roman" w:hAnsi="Times New Roman" w:cs="Times New Roman"/>
          <w:sz w:val="24"/>
          <w:szCs w:val="24"/>
          <w:lang w:val="en-US"/>
        </w:rPr>
        <w:t>objavljuje</w:t>
      </w:r>
    </w:p>
    <w:p w14:paraId="12B62B3F"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p>
    <w:p w14:paraId="71A5B9D8" w14:textId="77777777" w:rsidR="00FA2778" w:rsidRPr="00907A8D" w:rsidRDefault="00FA2778" w:rsidP="00FA2778">
      <w:pPr>
        <w:keepNext/>
        <w:spacing w:after="0" w:line="240" w:lineRule="auto"/>
        <w:jc w:val="both"/>
        <w:outlineLvl w:val="0"/>
        <w:rPr>
          <w:rFonts w:ascii="Times New Roman" w:eastAsia="Times New Roman" w:hAnsi="Times New Roman" w:cs="Times New Roman"/>
          <w:i/>
          <w:iCs/>
          <w:sz w:val="24"/>
          <w:szCs w:val="24"/>
          <w:lang w:val="en-US"/>
        </w:rPr>
      </w:pPr>
    </w:p>
    <w:p w14:paraId="7DD788E1"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50AB11DA"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4DD8CA9C"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0E1AA87" w14:textId="77777777" w:rsidR="00FA2778" w:rsidRPr="00907A8D" w:rsidRDefault="00FA2778" w:rsidP="00FA2778">
      <w:pPr>
        <w:keepNext/>
        <w:spacing w:after="0" w:line="240" w:lineRule="auto"/>
        <w:jc w:val="center"/>
        <w:outlineLvl w:val="0"/>
        <w:rPr>
          <w:rFonts w:ascii="Times New Roman" w:eastAsia="Times New Roman" w:hAnsi="Times New Roman" w:cs="Times New Roman"/>
          <w:b/>
          <w:bCs/>
          <w:sz w:val="24"/>
          <w:szCs w:val="24"/>
          <w:lang w:val="en-US"/>
        </w:rPr>
      </w:pPr>
    </w:p>
    <w:p w14:paraId="3C57A714" w14:textId="77777777" w:rsidR="00FA2778" w:rsidRPr="00907A8D" w:rsidRDefault="00FA2778" w:rsidP="00FA2778">
      <w:pPr>
        <w:spacing w:after="0" w:line="240" w:lineRule="auto"/>
        <w:jc w:val="center"/>
        <w:rPr>
          <w:rFonts w:ascii="Times New Roman" w:eastAsia="Times New Roman" w:hAnsi="Times New Roman" w:cs="Times New Roman"/>
          <w:b/>
          <w:bCs/>
          <w:sz w:val="24"/>
          <w:szCs w:val="24"/>
          <w:lang w:val="en-US"/>
        </w:rPr>
      </w:pPr>
      <w:r w:rsidRPr="00907A8D">
        <w:rPr>
          <w:rFonts w:ascii="Times New Roman" w:eastAsia="Times New Roman" w:hAnsi="Times New Roman" w:cs="Times New Roman"/>
          <w:b/>
          <w:bCs/>
          <w:sz w:val="24"/>
          <w:szCs w:val="24"/>
          <w:lang w:val="en-US"/>
        </w:rPr>
        <w:t>TENDERSKU DOKUMENTACIJU</w:t>
      </w:r>
    </w:p>
    <w:p w14:paraId="09B18049" w14:textId="77777777" w:rsidR="00FA2778" w:rsidRPr="00907A8D" w:rsidRDefault="00FA2778" w:rsidP="00FA2778">
      <w:pPr>
        <w:spacing w:after="0" w:line="240" w:lineRule="auto"/>
        <w:jc w:val="center"/>
        <w:rPr>
          <w:rFonts w:ascii="Times New Roman" w:eastAsia="Times New Roman" w:hAnsi="Times New Roman" w:cs="Times New Roman"/>
          <w:b/>
          <w:bCs/>
          <w:sz w:val="24"/>
          <w:szCs w:val="24"/>
          <w:lang w:val="en-US"/>
        </w:rPr>
      </w:pPr>
      <w:r w:rsidRPr="00907A8D">
        <w:rPr>
          <w:rFonts w:ascii="Times New Roman" w:eastAsia="Times New Roman" w:hAnsi="Times New Roman" w:cs="Times New Roman"/>
          <w:b/>
          <w:bCs/>
          <w:sz w:val="24"/>
          <w:szCs w:val="24"/>
          <w:lang w:val="en-US"/>
        </w:rPr>
        <w:t>ZA OTVORENI POSTUPAK JAVNE NABAVKE</w:t>
      </w:r>
    </w:p>
    <w:p w14:paraId="79933813" w14:textId="12B74C6A" w:rsidR="00FA2778" w:rsidRPr="00907A8D" w:rsidRDefault="00FA2778" w:rsidP="00FA2778">
      <w:pPr>
        <w:spacing w:after="0" w:line="240" w:lineRule="auto"/>
        <w:jc w:val="center"/>
        <w:rPr>
          <w:rFonts w:ascii="Times New Roman" w:eastAsia="Times New Roman" w:hAnsi="Times New Roman" w:cs="Times New Roman"/>
          <w:b/>
          <w:sz w:val="24"/>
          <w:szCs w:val="24"/>
          <w:lang w:val="en-US"/>
        </w:rPr>
      </w:pPr>
    </w:p>
    <w:p w14:paraId="1FDB1CA7" w14:textId="77777777" w:rsidR="00FA2778" w:rsidRPr="00907A8D" w:rsidRDefault="00FA2778" w:rsidP="00FA2778">
      <w:pPr>
        <w:spacing w:after="0" w:line="240" w:lineRule="auto"/>
        <w:jc w:val="center"/>
        <w:rPr>
          <w:rFonts w:ascii="Times New Roman" w:eastAsia="Times New Roman" w:hAnsi="Times New Roman" w:cs="Times New Roman"/>
          <w:b/>
          <w:sz w:val="24"/>
          <w:szCs w:val="24"/>
          <w:lang w:val="en-US"/>
        </w:rPr>
      </w:pPr>
    </w:p>
    <w:p w14:paraId="33E6EDF0" w14:textId="1BB44C41" w:rsidR="00FA2778" w:rsidRPr="004F1430" w:rsidRDefault="00923BD6" w:rsidP="00FA2778">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w:t>
      </w:r>
      <w:r w:rsidR="0017341F">
        <w:rPr>
          <w:rFonts w:ascii="Times New Roman" w:eastAsia="Times New Roman" w:hAnsi="Times New Roman" w:cs="Times New Roman"/>
          <w:b/>
          <w:sz w:val="28"/>
          <w:szCs w:val="28"/>
          <w:lang w:val="en-US"/>
        </w:rPr>
        <w:t>Gorivo</w:t>
      </w:r>
      <w:r>
        <w:rPr>
          <w:rFonts w:ascii="Times New Roman" w:eastAsia="Times New Roman" w:hAnsi="Times New Roman" w:cs="Times New Roman"/>
          <w:b/>
          <w:sz w:val="28"/>
          <w:szCs w:val="28"/>
          <w:lang w:val="en-US"/>
        </w:rPr>
        <w:t>-</w:t>
      </w:r>
    </w:p>
    <w:p w14:paraId="3D42DDAA" w14:textId="77777777" w:rsidR="00FA2778" w:rsidRPr="004F1430" w:rsidRDefault="00FA2778" w:rsidP="00FA2778">
      <w:pPr>
        <w:spacing w:after="0" w:line="240" w:lineRule="auto"/>
        <w:jc w:val="center"/>
        <w:rPr>
          <w:rFonts w:ascii="Times New Roman" w:eastAsia="Times New Roman" w:hAnsi="Times New Roman" w:cs="Times New Roman"/>
          <w:sz w:val="28"/>
          <w:szCs w:val="28"/>
          <w:lang w:val="en-US"/>
        </w:rPr>
      </w:pPr>
    </w:p>
    <w:p w14:paraId="493E958E"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00FC376A"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t>Predmet nabavke se nabavlja:</w:t>
      </w:r>
    </w:p>
    <w:p w14:paraId="66E69447"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p>
    <w:p w14:paraId="36D35F88"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sym w:font="Wingdings" w:char="F0FD"/>
      </w:r>
      <w:r w:rsidRPr="00907A8D">
        <w:rPr>
          <w:rFonts w:ascii="Times New Roman" w:eastAsia="Times New Roman" w:hAnsi="Times New Roman" w:cs="Times New Roman"/>
          <w:sz w:val="24"/>
          <w:szCs w:val="24"/>
          <w:lang w:val="en-US"/>
        </w:rPr>
        <w:t xml:space="preserve"> kao cjelina</w:t>
      </w:r>
    </w:p>
    <w:p w14:paraId="6604AD62"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5C7C85A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0205DF1"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4C0AD35"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EC1AF1B"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77678B6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5A5AE9A5"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CC23DE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72CC998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E2AEA9F"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F77A51C"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C060AB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ED6361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AE61D4C"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8FEB9A3"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F24719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42588DD"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F00612C" w14:textId="77777777" w:rsidR="002C1B60" w:rsidRPr="00907A8D"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0" w:name="_Toc62730553"/>
      <w:r w:rsidRPr="00907A8D">
        <w:rPr>
          <w:rFonts w:ascii="Times New Roman" w:eastAsia="Times New Roman" w:hAnsi="Times New Roman" w:cs="Times New Roman"/>
          <w:b/>
          <w:sz w:val="24"/>
          <w:szCs w:val="24"/>
        </w:rPr>
        <w:lastRenderedPageBreak/>
        <w:t>POZIV ZA NADMETANJE</w:t>
      </w:r>
      <w:r w:rsidRPr="00907A8D">
        <w:rPr>
          <w:rFonts w:ascii="Times New Roman" w:eastAsia="Times New Roman" w:hAnsi="Times New Roman" w:cs="Times New Roman"/>
          <w:b/>
          <w:sz w:val="24"/>
          <w:szCs w:val="24"/>
          <w:vertAlign w:val="superscript"/>
        </w:rPr>
        <w:footnoteReference w:id="1"/>
      </w:r>
      <w:bookmarkEnd w:id="0"/>
      <w:r w:rsidRPr="00907A8D">
        <w:rPr>
          <w:rFonts w:ascii="Times New Roman" w:eastAsia="Times New Roman" w:hAnsi="Times New Roman" w:cs="Times New Roman"/>
          <w:b/>
          <w:sz w:val="24"/>
          <w:szCs w:val="24"/>
        </w:rPr>
        <w:t xml:space="preserve"> </w:t>
      </w:r>
    </w:p>
    <w:p w14:paraId="7C9CBB7C" w14:textId="77777777" w:rsidR="002C1B60" w:rsidRPr="00907A8D" w:rsidRDefault="002C1B60" w:rsidP="002C1B60">
      <w:pPr>
        <w:spacing w:after="0" w:line="240" w:lineRule="auto"/>
        <w:rPr>
          <w:rFonts w:ascii="Times New Roman" w:eastAsia="Times New Roman" w:hAnsi="Times New Roman" w:cs="Times New Roman"/>
          <w:b/>
          <w:bCs/>
          <w:sz w:val="24"/>
          <w:szCs w:val="24"/>
        </w:rPr>
      </w:pPr>
      <w:r w:rsidRPr="00907A8D">
        <w:rPr>
          <w:rFonts w:ascii="Times New Roman" w:eastAsia="Times New Roman" w:hAnsi="Times New Roman" w:cs="Times New Roman"/>
          <w:b/>
          <w:bCs/>
          <w:sz w:val="24"/>
          <w:szCs w:val="24"/>
        </w:rPr>
        <w:tab/>
      </w:r>
    </w:p>
    <w:p w14:paraId="23D17078" w14:textId="77777777" w:rsidR="002C1B60" w:rsidRPr="00907A8D" w:rsidRDefault="002C1B60" w:rsidP="002C1B60">
      <w:pPr>
        <w:spacing w:after="0" w:line="240" w:lineRule="auto"/>
        <w:ind w:left="360"/>
        <w:jc w:val="center"/>
        <w:rPr>
          <w:rFonts w:ascii="Times New Roman" w:eastAsia="Times New Roman" w:hAnsi="Times New Roman" w:cs="Times New Roman"/>
          <w:b/>
          <w:bCs/>
          <w:sz w:val="24"/>
          <w:szCs w:val="24"/>
        </w:rPr>
      </w:pPr>
    </w:p>
    <w:p w14:paraId="34D47F24" w14:textId="77777777" w:rsidR="002C1B60" w:rsidRPr="00907A8D" w:rsidRDefault="002C1B60" w:rsidP="002C1B60">
      <w:pPr>
        <w:numPr>
          <w:ilvl w:val="0"/>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Podaci o naručiocu;</w:t>
      </w:r>
    </w:p>
    <w:p w14:paraId="571E4FDC" w14:textId="77777777" w:rsidR="002C1B60" w:rsidRPr="00907A8D" w:rsidRDefault="002C1B60" w:rsidP="002C1B60">
      <w:pPr>
        <w:numPr>
          <w:ilvl w:val="0"/>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Podaci o postupku i predmetu javne nabavke: </w:t>
      </w:r>
    </w:p>
    <w:p w14:paraId="40EA8536"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Vrsta postupka,</w:t>
      </w:r>
    </w:p>
    <w:p w14:paraId="00053DBD"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Predmet javne nabavke (vrsta predmeta, naziv i opis predmeta),</w:t>
      </w:r>
    </w:p>
    <w:p w14:paraId="641E3C52"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Procijenjena vrijednost predmeta nabavke</w:t>
      </w:r>
      <w:r w:rsidRPr="00907A8D">
        <w:rPr>
          <w:rFonts w:ascii="Times New Roman" w:eastAsia="Calibri" w:hAnsi="Times New Roman" w:cs="Times New Roman"/>
          <w:sz w:val="24"/>
          <w:szCs w:val="24"/>
          <w:vertAlign w:val="superscript"/>
        </w:rPr>
        <w:footnoteReference w:id="2"/>
      </w:r>
      <w:r w:rsidRPr="00907A8D">
        <w:rPr>
          <w:rFonts w:ascii="Times New Roman" w:eastAsia="Calibri" w:hAnsi="Times New Roman" w:cs="Times New Roman"/>
          <w:sz w:val="24"/>
          <w:szCs w:val="24"/>
        </w:rPr>
        <w:t>,</w:t>
      </w:r>
    </w:p>
    <w:p w14:paraId="76FD0CA0"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Način nabavke: </w:t>
      </w:r>
    </w:p>
    <w:p w14:paraId="64DA40F9"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Cjelina, po partijama,</w:t>
      </w:r>
    </w:p>
    <w:p w14:paraId="23FB6B32"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Zajednička nabavka,</w:t>
      </w:r>
    </w:p>
    <w:p w14:paraId="7F4C35BA"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Centralizovana nabavka,</w:t>
      </w:r>
    </w:p>
    <w:p w14:paraId="29B6153C"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Posebni oblik nabavke:</w:t>
      </w:r>
    </w:p>
    <w:p w14:paraId="49597198"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Okvirni sporazum,</w:t>
      </w:r>
    </w:p>
    <w:p w14:paraId="0767A30C"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Dinamički sistem nabavki,</w:t>
      </w:r>
    </w:p>
    <w:p w14:paraId="2DE6BA22"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Elektronska aukcija,</w:t>
      </w:r>
    </w:p>
    <w:p w14:paraId="077F7BBA"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Elektronski katalog,</w:t>
      </w:r>
    </w:p>
    <w:p w14:paraId="40BA4C16"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Uslovi za učešće u postupku javne nabavke i posebni osnovi za isključenje,</w:t>
      </w:r>
    </w:p>
    <w:p w14:paraId="4605C6B4"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Kriterijum za izbor najpovoljnije ponude,</w:t>
      </w:r>
    </w:p>
    <w:p w14:paraId="66A4B1A4"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Način, mjesto i vrijeme podnošenja ponuda i otvaranja ponuda,</w:t>
      </w:r>
    </w:p>
    <w:p w14:paraId="573FE101"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Rok za donošenje odluke o izboru,</w:t>
      </w:r>
    </w:p>
    <w:p w14:paraId="48A7C9F1"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Rok važenja ponude,</w:t>
      </w:r>
    </w:p>
    <w:p w14:paraId="67FAEF93"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Garancija ponude</w:t>
      </w:r>
    </w:p>
    <w:p w14:paraId="20C5D01E" w14:textId="77777777" w:rsidR="002C1B60" w:rsidRPr="00907A8D" w:rsidRDefault="002C1B60" w:rsidP="002C1B60">
      <w:pPr>
        <w:spacing w:after="0" w:line="240" w:lineRule="auto"/>
        <w:rPr>
          <w:rFonts w:ascii="Times New Roman" w:eastAsia="Calibri" w:hAnsi="Times New Roman" w:cs="Times New Roman"/>
          <w:sz w:val="24"/>
          <w:szCs w:val="24"/>
        </w:rPr>
      </w:pPr>
    </w:p>
    <w:p w14:paraId="5FCDD016" w14:textId="77777777" w:rsidR="002C1B60" w:rsidRPr="00907A8D"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 w:name="_Toc62730554"/>
      <w:r w:rsidRPr="00907A8D">
        <w:rPr>
          <w:rFonts w:ascii="Times New Roman" w:eastAsia="Times New Roman" w:hAnsi="Times New Roman" w:cs="Times New Roman"/>
          <w:b/>
          <w:sz w:val="24"/>
          <w:szCs w:val="24"/>
        </w:rPr>
        <w:t>TEHNIČKA SPECIFIKACIJA PREDMETA JAVNE NABAVKE</w:t>
      </w:r>
      <w:r w:rsidRPr="00907A8D">
        <w:rPr>
          <w:rFonts w:ascii="Times New Roman" w:eastAsia="Times New Roman" w:hAnsi="Times New Roman" w:cs="Times New Roman"/>
          <w:b/>
          <w:sz w:val="24"/>
          <w:szCs w:val="24"/>
          <w:vertAlign w:val="superscript"/>
        </w:rPr>
        <w:footnoteReference w:id="3"/>
      </w:r>
      <w:bookmarkEnd w:id="1"/>
    </w:p>
    <w:p w14:paraId="75B4B6E1" w14:textId="77777777" w:rsidR="002C1B60" w:rsidRPr="00907A8D" w:rsidRDefault="002C1B60" w:rsidP="002C1B60">
      <w:pPr>
        <w:spacing w:after="0" w:line="240" w:lineRule="auto"/>
        <w:rPr>
          <w:rFonts w:ascii="Times New Roman" w:eastAsia="Calibri" w:hAnsi="Times New Roman" w:cs="Times New Roman"/>
          <w:sz w:val="24"/>
          <w:szCs w:val="24"/>
        </w:rPr>
      </w:pPr>
    </w:p>
    <w:p w14:paraId="30D8BC3E" w14:textId="77777777" w:rsidR="002C1B60" w:rsidRPr="00907A8D" w:rsidRDefault="002C1B60" w:rsidP="002C1B60">
      <w:pPr>
        <w:numPr>
          <w:ilvl w:val="0"/>
          <w:numId w:val="6"/>
        </w:numPr>
        <w:spacing w:after="0" w:line="240" w:lineRule="auto"/>
        <w:contextualSpacing/>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Naziv i opis predmeta nabavke u cjelini, po partijama i stavkama sa bitnim karakteristikama</w:t>
      </w:r>
    </w:p>
    <w:p w14:paraId="672EC011" w14:textId="5CC8BAC3" w:rsidR="00361DE7" w:rsidRDefault="002C1B60" w:rsidP="00FA48F9">
      <w:pPr>
        <w:numPr>
          <w:ilvl w:val="0"/>
          <w:numId w:val="6"/>
        </w:numPr>
        <w:spacing w:after="0" w:line="240" w:lineRule="auto"/>
        <w:contextualSpacing/>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Zahtjevi u pogledu načina izvršavanja predmeta nabavke koji su od značaja za sačinjavanje ponude i izvršenje ugovora</w:t>
      </w:r>
    </w:p>
    <w:p w14:paraId="2E22D764" w14:textId="77777777" w:rsidR="00341848" w:rsidRPr="00341848" w:rsidRDefault="00341848" w:rsidP="00341848">
      <w:pPr>
        <w:spacing w:after="0" w:line="240" w:lineRule="auto"/>
        <w:jc w:val="both"/>
        <w:rPr>
          <w:rFonts w:ascii="Times New Roman" w:eastAsia="Times New Roman" w:hAnsi="Times New Roman" w:cs="Times New Roman"/>
          <w:color w:val="000000" w:themeColor="text1"/>
          <w:sz w:val="24"/>
          <w:szCs w:val="24"/>
        </w:rPr>
      </w:pPr>
    </w:p>
    <w:p w14:paraId="01498D1A"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2" w:name="_Toc62730555"/>
      <w:r w:rsidRPr="00907A8D">
        <w:rPr>
          <w:rFonts w:ascii="Times New Roman" w:eastAsia="Times New Roman" w:hAnsi="Times New Roman" w:cs="Times New Roman"/>
          <w:b/>
          <w:sz w:val="24"/>
          <w:szCs w:val="24"/>
        </w:rPr>
        <w:t>DODATNE INFORMACIJE O PREDMETU I POSTUPKU NABAVKE</w:t>
      </w:r>
      <w:r w:rsidRPr="00907A8D">
        <w:rPr>
          <w:rFonts w:ascii="Times New Roman" w:eastAsia="Times New Roman" w:hAnsi="Times New Roman" w:cs="Times New Roman"/>
          <w:b/>
          <w:sz w:val="24"/>
          <w:szCs w:val="24"/>
          <w:vertAlign w:val="superscript"/>
        </w:rPr>
        <w:footnoteReference w:id="4"/>
      </w:r>
      <w:bookmarkEnd w:id="2"/>
    </w:p>
    <w:p w14:paraId="7DB6D1D8"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99D3C89" w14:textId="77777777" w:rsidR="002C1B60" w:rsidRPr="00907A8D" w:rsidRDefault="002C1B60" w:rsidP="00157F4B">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sz w:val="24"/>
          <w:szCs w:val="24"/>
        </w:rPr>
      </w:pPr>
      <w:r w:rsidRPr="00907A8D">
        <w:rPr>
          <w:rFonts w:ascii="Times New Roman" w:eastAsia="Calibri" w:hAnsi="Times New Roman" w:cs="Times New Roman"/>
          <w:b/>
          <w:bCs/>
          <w:sz w:val="24"/>
          <w:szCs w:val="24"/>
        </w:rPr>
        <w:t>Procijenjena vrijednost predmenta nabavke:</w:t>
      </w:r>
      <w:r w:rsidRPr="00907A8D">
        <w:rPr>
          <w:rFonts w:ascii="Times New Roman" w:eastAsia="Calibri" w:hAnsi="Times New Roman" w:cs="Times New Roman"/>
          <w:b/>
          <w:bCs/>
          <w:sz w:val="24"/>
          <w:szCs w:val="24"/>
          <w:vertAlign w:val="superscript"/>
        </w:rPr>
        <w:footnoteReference w:id="5"/>
      </w:r>
    </w:p>
    <w:p w14:paraId="50283CE5" w14:textId="77777777" w:rsidR="002C1B60" w:rsidRPr="00907A8D" w:rsidRDefault="005E3BED" w:rsidP="002C1B60">
      <w:pPr>
        <w:jc w:val="both"/>
        <w:rPr>
          <w:rFonts w:ascii="Times New Roman" w:eastAsia="Calibri" w:hAnsi="Times New Roman" w:cs="Times New Roman"/>
          <w:b/>
          <w:bCs/>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Calibri" w:hAnsi="Times New Roman" w:cs="Times New Roman"/>
          <w:sz w:val="24"/>
          <w:szCs w:val="24"/>
        </w:rPr>
        <w:t xml:space="preserve"> </w:t>
      </w:r>
      <w:r w:rsidR="002C1B60" w:rsidRPr="00907A8D">
        <w:rPr>
          <w:rFonts w:ascii="Times New Roman" w:eastAsia="Calibri" w:hAnsi="Times New Roman" w:cs="Times New Roman"/>
          <w:b/>
          <w:bCs/>
          <w:sz w:val="24"/>
          <w:szCs w:val="24"/>
        </w:rPr>
        <w:t>Procijenjena vrijednost predmeta nabavke bez zaključivanja okvirnog sporazuma</w:t>
      </w:r>
      <w:r w:rsidR="002C1B60" w:rsidRPr="00907A8D">
        <w:rPr>
          <w:rFonts w:ascii="Times New Roman" w:eastAsia="Calibri" w:hAnsi="Times New Roman" w:cs="Times New Roman"/>
          <w:sz w:val="24"/>
          <w:szCs w:val="24"/>
        </w:rPr>
        <w:t>:</w:t>
      </w:r>
    </w:p>
    <w:p w14:paraId="32B4F0F6" w14:textId="7683BD46" w:rsidR="002C1B60" w:rsidRPr="00907A8D" w:rsidRDefault="005E3BED" w:rsidP="00A52993">
      <w:pPr>
        <w:jc w:val="both"/>
        <w:rPr>
          <w:rFonts w:ascii="Times New Roman" w:eastAsia="Calibri"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Calibri" w:hAnsi="Times New Roman" w:cs="Times New Roman"/>
          <w:sz w:val="24"/>
          <w:szCs w:val="24"/>
        </w:rPr>
        <w:t xml:space="preserve"> kao cjeline je </w:t>
      </w:r>
      <w:r w:rsidR="0017341F">
        <w:rPr>
          <w:rFonts w:ascii="Times New Roman" w:eastAsia="Calibri" w:hAnsi="Times New Roman" w:cs="Times New Roman"/>
          <w:b/>
          <w:bCs/>
          <w:sz w:val="24"/>
          <w:szCs w:val="24"/>
        </w:rPr>
        <w:t>45.454,55</w:t>
      </w:r>
      <w:r w:rsidR="002C1B60" w:rsidRPr="00907A8D">
        <w:rPr>
          <w:rFonts w:ascii="Times New Roman" w:eastAsia="Calibri" w:hAnsi="Times New Roman" w:cs="Times New Roman"/>
          <w:b/>
          <w:bCs/>
          <w:sz w:val="24"/>
          <w:szCs w:val="24"/>
        </w:rPr>
        <w:t xml:space="preserve"> €</w:t>
      </w:r>
      <w:r w:rsidR="0060375E" w:rsidRPr="00907A8D">
        <w:rPr>
          <w:rFonts w:ascii="Times New Roman" w:eastAsia="Calibri" w:hAnsi="Times New Roman" w:cs="Times New Roman"/>
          <w:b/>
          <w:bCs/>
          <w:sz w:val="24"/>
          <w:szCs w:val="24"/>
        </w:rPr>
        <w:t xml:space="preserve"> bez uračunatog PDV-a</w:t>
      </w:r>
      <w:r w:rsidR="002C1B60" w:rsidRPr="00907A8D">
        <w:rPr>
          <w:rFonts w:ascii="Times New Roman" w:eastAsia="Calibri" w:hAnsi="Times New Roman" w:cs="Times New Roman"/>
          <w:b/>
          <w:bCs/>
          <w:sz w:val="24"/>
          <w:szCs w:val="24"/>
        </w:rPr>
        <w:t>;</w:t>
      </w:r>
    </w:p>
    <w:p w14:paraId="628CEA0D" w14:textId="77777777" w:rsidR="002C1B60" w:rsidRPr="00341848" w:rsidRDefault="002C1B60" w:rsidP="002C1B60">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341848">
        <w:rPr>
          <w:rFonts w:ascii="Times New Roman" w:eastAsia="Times New Roman" w:hAnsi="Times New Roman" w:cs="Times New Roman"/>
          <w:b/>
          <w:bCs/>
          <w:sz w:val="24"/>
          <w:szCs w:val="24"/>
        </w:rPr>
        <w:t>Obrazloženje razloga zašto predmet nabavke nije podijeljen na partije:</w:t>
      </w:r>
      <w:r w:rsidRPr="00341848">
        <w:rPr>
          <w:rFonts w:ascii="Times New Roman" w:eastAsia="Times New Roman" w:hAnsi="Times New Roman" w:cs="Times New Roman"/>
          <w:b/>
          <w:bCs/>
          <w:sz w:val="24"/>
          <w:szCs w:val="24"/>
          <w:vertAlign w:val="superscript"/>
        </w:rPr>
        <w:footnoteReference w:id="6"/>
      </w:r>
    </w:p>
    <w:p w14:paraId="52FBE903" w14:textId="77777777" w:rsidR="005E3BED" w:rsidRPr="00907A8D" w:rsidRDefault="005E3BED" w:rsidP="002C1B60">
      <w:pPr>
        <w:spacing w:after="0" w:line="240" w:lineRule="auto"/>
        <w:jc w:val="both"/>
        <w:rPr>
          <w:rFonts w:ascii="Times New Roman" w:eastAsia="Times New Roman" w:hAnsi="Times New Roman" w:cs="Times New Roman"/>
          <w:sz w:val="24"/>
          <w:szCs w:val="24"/>
        </w:rPr>
      </w:pPr>
    </w:p>
    <w:p w14:paraId="2526EE56" w14:textId="5091C719" w:rsidR="005E3BED" w:rsidRPr="00907A8D" w:rsidRDefault="005E3BED"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Predmet javne nabavke predstavlja jedinstvenu cjelinu, te stoga nije podijeljen po partijama.</w:t>
      </w:r>
    </w:p>
    <w:p w14:paraId="61920F57" w14:textId="77777777" w:rsidR="00206159" w:rsidRPr="00907A8D" w:rsidRDefault="00206159" w:rsidP="002C1B60">
      <w:pPr>
        <w:spacing w:after="0" w:line="240" w:lineRule="auto"/>
        <w:jc w:val="both"/>
        <w:rPr>
          <w:rFonts w:ascii="Times New Roman" w:eastAsia="Times New Roman" w:hAnsi="Times New Roman" w:cs="Times New Roman"/>
          <w:sz w:val="24"/>
          <w:szCs w:val="24"/>
        </w:rPr>
      </w:pPr>
    </w:p>
    <w:p w14:paraId="3B635BFD"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ZAKLJUČIVANJE OKVIRNOG SPORAZUMA</w:t>
      </w:r>
      <w:r w:rsidRPr="00907A8D">
        <w:rPr>
          <w:rFonts w:ascii="Times New Roman" w:eastAsia="Times New Roman" w:hAnsi="Times New Roman" w:cs="Times New Roman"/>
          <w:b/>
          <w:sz w:val="24"/>
          <w:szCs w:val="24"/>
          <w:vertAlign w:val="superscript"/>
        </w:rPr>
        <w:footnoteReference w:id="7"/>
      </w:r>
    </w:p>
    <w:p w14:paraId="6DCCDB83"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70E324A"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Zaključiće se okvirni sporazum:</w:t>
      </w:r>
    </w:p>
    <w:p w14:paraId="26AC2AE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5F6E0F2" w14:textId="77777777" w:rsidR="002C1B60" w:rsidRPr="00907A8D" w:rsidRDefault="005E3BED"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ne</w:t>
      </w:r>
    </w:p>
    <w:p w14:paraId="5B207582"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da </w:t>
      </w:r>
    </w:p>
    <w:p w14:paraId="0748F50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14EC4670"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b/>
          <w:sz w:val="24"/>
          <w:szCs w:val="24"/>
        </w:rPr>
        <w:t>PODACI O NARUČIOCIMA KOJI ZAKLJUČUJU ZAJEDNIČKU NABAVKU</w:t>
      </w:r>
    </w:p>
    <w:p w14:paraId="4757021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FF715AC"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75075CF8"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36868F1B" w14:textId="77777777" w:rsidR="002C1B60" w:rsidRPr="00907A8D" w:rsidRDefault="002C1B60" w:rsidP="002C1B6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b/>
          <w:sz w:val="24"/>
          <w:szCs w:val="24"/>
        </w:rPr>
        <w:t>PODACI O NARUČIOCIMA KOJI SU UKLJUČENI U CENTRALIZOVANU NABAVKU</w:t>
      </w:r>
    </w:p>
    <w:p w14:paraId="632CBFC5"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46C5D4EA" w14:textId="77777777" w:rsidR="00932814"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2E85E183"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61292386"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NAČIN SPROVOĐENJA ELEKTRONSKE AUKCIJE</w:t>
      </w:r>
    </w:p>
    <w:p w14:paraId="0244A9B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1F2FA9C0"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r w:rsidR="002C1B60" w:rsidRPr="00907A8D">
        <w:rPr>
          <w:rFonts w:ascii="Times New Roman" w:eastAsia="Times New Roman" w:hAnsi="Times New Roman" w:cs="Times New Roman"/>
          <w:sz w:val="24"/>
          <w:szCs w:val="24"/>
        </w:rPr>
        <w:t xml:space="preserve"> </w:t>
      </w:r>
    </w:p>
    <w:p w14:paraId="028FDD2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425018E"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 xml:space="preserve">ELEKTRONSKI KATALOG </w:t>
      </w:r>
    </w:p>
    <w:p w14:paraId="7AB9883D"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AAC9355"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099CF16F"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64E6E2B9"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PONUDA SA VARIJANTAMA</w:t>
      </w:r>
    </w:p>
    <w:p w14:paraId="0894C447"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4E3A8EF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Mogućnost podnošenja ponude sa varijantama</w:t>
      </w:r>
    </w:p>
    <w:p w14:paraId="378A8167"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7931BB1" w14:textId="77777777" w:rsidR="002C1B60" w:rsidRPr="00907A8D" w:rsidRDefault="00932814"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Varijante ponude nijesu dozvoljene i neće biti razmatrane.</w:t>
      </w:r>
    </w:p>
    <w:p w14:paraId="419A35E2"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Varijante ponude su dozvoljene.</w:t>
      </w:r>
    </w:p>
    <w:p w14:paraId="5411FE1C"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514E5E4C"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907A8D">
        <w:rPr>
          <w:rFonts w:ascii="Times New Roman" w:eastAsia="Times New Roman" w:hAnsi="Times New Roman" w:cs="Times New Roman"/>
          <w:b/>
          <w:sz w:val="24"/>
          <w:szCs w:val="24"/>
        </w:rPr>
        <w:t>REZERVISANA NABAVKA</w:t>
      </w:r>
    </w:p>
    <w:p w14:paraId="4684798D"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337FE4C"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Da</w:t>
      </w:r>
    </w:p>
    <w:p w14:paraId="76238EE9" w14:textId="77777777" w:rsidR="002C1B60" w:rsidRPr="00907A8D" w:rsidRDefault="00932814"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Ne</w:t>
      </w:r>
    </w:p>
    <w:p w14:paraId="4D2E70A9" w14:textId="77777777" w:rsidR="000C7739" w:rsidRPr="00907A8D" w:rsidRDefault="000C7739" w:rsidP="002C1B60">
      <w:pPr>
        <w:spacing w:after="0" w:line="240" w:lineRule="auto"/>
        <w:jc w:val="both"/>
        <w:rPr>
          <w:rFonts w:ascii="Times New Roman" w:eastAsia="Times New Roman" w:hAnsi="Times New Roman" w:cs="Times New Roman"/>
          <w:b/>
          <w:bCs/>
          <w:sz w:val="24"/>
          <w:szCs w:val="24"/>
        </w:rPr>
      </w:pPr>
    </w:p>
    <w:p w14:paraId="09A4F284"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24"/>
        </w:rPr>
      </w:pPr>
      <w:bookmarkStart w:id="3" w:name="_Toc62730556"/>
      <w:r w:rsidRPr="00907A8D">
        <w:rPr>
          <w:rFonts w:ascii="Times New Roman" w:eastAsia="Times New Roman" w:hAnsi="Times New Roman" w:cs="Times New Roman"/>
          <w:b/>
          <w:sz w:val="24"/>
          <w:szCs w:val="24"/>
        </w:rPr>
        <w:t>NAČIN UTVRĐIVANJA EKVIVALENTNOSTI</w:t>
      </w:r>
      <w:bookmarkEnd w:id="3"/>
    </w:p>
    <w:p w14:paraId="17F873BE" w14:textId="77777777" w:rsidR="002C1B60" w:rsidRPr="00907A8D" w:rsidRDefault="002C1B60" w:rsidP="002C1B60">
      <w:pPr>
        <w:spacing w:after="0" w:line="240" w:lineRule="auto"/>
        <w:jc w:val="both"/>
        <w:rPr>
          <w:rFonts w:ascii="Times New Roman" w:eastAsia="Times New Roman" w:hAnsi="Times New Roman" w:cs="Times New Roman"/>
          <w:bCs/>
          <w:sz w:val="24"/>
          <w:szCs w:val="24"/>
        </w:rPr>
      </w:pPr>
    </w:p>
    <w:p w14:paraId="301DE3C3" w14:textId="77777777" w:rsidR="00FA48F9" w:rsidRPr="00907A8D" w:rsidRDefault="00FA48F9" w:rsidP="00FA48F9">
      <w:pPr>
        <w:jc w:val="both"/>
        <w:rPr>
          <w:rFonts w:ascii="Times New Roman" w:hAnsi="Times New Roman" w:cs="Times New Roman"/>
          <w:bCs/>
          <w:sz w:val="24"/>
          <w:szCs w:val="24"/>
        </w:rPr>
      </w:pPr>
      <w:r w:rsidRPr="00907A8D">
        <w:rPr>
          <w:rFonts w:ascii="Times New Roman" w:hAnsi="Times New Roman" w:cs="Times New Roman"/>
          <w:bCs/>
          <w:sz w:val="24"/>
          <w:szCs w:val="24"/>
        </w:rPr>
        <w:t xml:space="preserve">Način utvrđivanja ekvivalentnosti: </w:t>
      </w:r>
      <w:r w:rsidRPr="00907A8D">
        <w:rPr>
          <w:rFonts w:ascii="Times New Roman" w:hAnsi="Times New Roman" w:cs="Times New Roman"/>
          <w:b/>
          <w:bCs/>
          <w:sz w:val="24"/>
          <w:szCs w:val="24"/>
          <w:u w:val="single"/>
        </w:rPr>
        <w:t>Nije primjenjivo.</w:t>
      </w:r>
    </w:p>
    <w:p w14:paraId="2459675C" w14:textId="4C992088" w:rsidR="00A52993" w:rsidRPr="00907A8D" w:rsidRDefault="00A52993" w:rsidP="002C1B60">
      <w:pPr>
        <w:spacing w:after="0" w:line="240" w:lineRule="auto"/>
        <w:jc w:val="both"/>
        <w:rPr>
          <w:rFonts w:ascii="Times New Roman" w:eastAsia="Times New Roman" w:hAnsi="Times New Roman" w:cs="Times New Roman"/>
          <w:bCs/>
          <w:sz w:val="24"/>
          <w:szCs w:val="24"/>
        </w:rPr>
      </w:pPr>
    </w:p>
    <w:p w14:paraId="2981E643" w14:textId="776B5E8B" w:rsidR="0060375E" w:rsidRPr="00907A8D" w:rsidRDefault="0060375E" w:rsidP="002C1B60">
      <w:pPr>
        <w:spacing w:after="0" w:line="240" w:lineRule="auto"/>
        <w:jc w:val="both"/>
        <w:rPr>
          <w:rFonts w:ascii="Times New Roman" w:eastAsia="Times New Roman" w:hAnsi="Times New Roman" w:cs="Times New Roman"/>
          <w:bCs/>
          <w:sz w:val="24"/>
          <w:szCs w:val="24"/>
        </w:rPr>
      </w:pPr>
    </w:p>
    <w:p w14:paraId="6D170244" w14:textId="77777777" w:rsidR="0060375E" w:rsidRPr="00907A8D" w:rsidRDefault="0060375E" w:rsidP="002C1B60">
      <w:pPr>
        <w:spacing w:after="0" w:line="240" w:lineRule="auto"/>
        <w:jc w:val="both"/>
        <w:rPr>
          <w:rFonts w:ascii="Times New Roman" w:eastAsia="Times New Roman" w:hAnsi="Times New Roman" w:cs="Times New Roman"/>
          <w:bCs/>
          <w:sz w:val="24"/>
          <w:szCs w:val="24"/>
        </w:rPr>
      </w:pPr>
    </w:p>
    <w:p w14:paraId="14DEFD7B"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rPr>
      </w:pPr>
      <w:bookmarkStart w:id="4" w:name="_Toc62730557"/>
      <w:r w:rsidRPr="00907A8D">
        <w:rPr>
          <w:rFonts w:ascii="Times New Roman" w:eastAsia="Times New Roman" w:hAnsi="Times New Roman" w:cs="Times New Roman"/>
          <w:b/>
          <w:sz w:val="24"/>
          <w:szCs w:val="24"/>
        </w:rPr>
        <w:lastRenderedPageBreak/>
        <w:t>OSNOVI ZA OBAVEZNO ISKLJUČENJE IZ POSTUPKA JAVNE NABAVKE</w:t>
      </w:r>
      <w:bookmarkEnd w:id="4"/>
    </w:p>
    <w:p w14:paraId="49AF0EFB"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BDE8EF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Privredni subjekat će se isključiti iz postupka javne nabavke, ako: </w:t>
      </w:r>
    </w:p>
    <w:p w14:paraId="041FAD7E"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1) postoji sukob interesa iz člana 41 stav 1 tačka 2 alineja 1 i 2 ili člana 42 Zakona o javnim nabavkama, </w:t>
      </w:r>
    </w:p>
    <w:p w14:paraId="4E4F75BE"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2) ne ispunjava obavezne uslove i uslove sposobnosti privrednog subjekta predviđene tenderskom dokumentacijom, </w:t>
      </w:r>
    </w:p>
    <w:p w14:paraId="5964D1FD"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3) postoji drugi razlog predviđen ovim zakonom. </w:t>
      </w:r>
    </w:p>
    <w:p w14:paraId="0BD8BA32"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rPr>
      </w:pPr>
      <w:bookmarkStart w:id="5" w:name="_Toc62730558"/>
      <w:r w:rsidRPr="00907A8D">
        <w:rPr>
          <w:rFonts w:ascii="Times New Roman" w:eastAsia="Times New Roman" w:hAnsi="Times New Roman" w:cs="Times New Roman"/>
          <w:b/>
          <w:sz w:val="24"/>
          <w:szCs w:val="24"/>
        </w:rPr>
        <w:t>SREDSTVA FINANSIJSKOG OBEZBJEĐENJA UGOVORA O JAVNOJ NABAVCI</w:t>
      </w:r>
      <w:bookmarkEnd w:id="5"/>
    </w:p>
    <w:p w14:paraId="146BB72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035D31DA"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Ponuđač čija ponuda bude izabrana kao najpovoljnija je dužan da uz potpisan ugovor o javnoj nabavci dostavi naručiocu:</w:t>
      </w:r>
    </w:p>
    <w:p w14:paraId="294E28E7" w14:textId="77777777" w:rsidR="002C1B60" w:rsidRPr="00907A8D" w:rsidRDefault="00993DE3"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garanciju za dobro izvršenje ugovora za slučaj povrede ugovorenih obaveza u iznosu od </w:t>
      </w:r>
      <w:r w:rsidRPr="00907A8D">
        <w:rPr>
          <w:rFonts w:ascii="Times New Roman" w:eastAsia="Times New Roman" w:hAnsi="Times New Roman" w:cs="Times New Roman"/>
          <w:sz w:val="24"/>
          <w:szCs w:val="24"/>
        </w:rPr>
        <w:t xml:space="preserve">10 </w:t>
      </w:r>
      <w:r w:rsidR="002C1B60" w:rsidRPr="00907A8D">
        <w:rPr>
          <w:rFonts w:ascii="Times New Roman" w:eastAsia="Times New Roman" w:hAnsi="Times New Roman" w:cs="Times New Roman"/>
          <w:sz w:val="24"/>
          <w:szCs w:val="24"/>
        </w:rPr>
        <w:t>% od vrijednosti ugovora</w:t>
      </w:r>
      <w:r w:rsidR="003B7ECC" w:rsidRPr="00907A8D">
        <w:rPr>
          <w:rFonts w:ascii="Times New Roman" w:eastAsia="Times New Roman" w:hAnsi="Times New Roman" w:cs="Times New Roman"/>
          <w:sz w:val="24"/>
          <w:szCs w:val="24"/>
          <w:vertAlign w:val="superscript"/>
        </w:rPr>
        <w:t>;</w:t>
      </w:r>
    </w:p>
    <w:p w14:paraId="7B9984F6"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sz w:val="24"/>
          <w:szCs w:val="24"/>
        </w:rPr>
      </w:pPr>
      <w:bookmarkStart w:id="6" w:name="_Toc62730559"/>
      <w:r w:rsidRPr="00907A8D">
        <w:rPr>
          <w:rFonts w:ascii="Times New Roman" w:eastAsia="Times New Roman" w:hAnsi="Times New Roman" w:cs="Times New Roman"/>
          <w:b/>
          <w:sz w:val="24"/>
          <w:szCs w:val="24"/>
        </w:rPr>
        <w:t>METODOLOGIJA VREDNOVANJA PONUDA</w:t>
      </w:r>
      <w:bookmarkEnd w:id="6"/>
    </w:p>
    <w:p w14:paraId="0C764FEE" w14:textId="77777777" w:rsidR="002721A2" w:rsidRPr="00907A8D" w:rsidRDefault="002721A2" w:rsidP="002C1B60">
      <w:pPr>
        <w:spacing w:after="0" w:line="240" w:lineRule="auto"/>
        <w:jc w:val="both"/>
        <w:rPr>
          <w:rFonts w:ascii="Times New Roman" w:eastAsia="Times New Roman" w:hAnsi="Times New Roman" w:cs="Times New Roman"/>
          <w:bCs/>
          <w:sz w:val="24"/>
          <w:szCs w:val="24"/>
          <w:shd w:val="clear" w:color="auto" w:fill="FFFFFF"/>
          <w:lang w:val="hr-HR"/>
        </w:rPr>
      </w:pPr>
    </w:p>
    <w:p w14:paraId="67A3D8B6"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Naručilac se opredijelio za vrednovanje ponuda po kriterijumu odnos cijene i kvaliteta, koje će se vršiti na osnovu sljedećih parametara:</w:t>
      </w:r>
    </w:p>
    <w:p w14:paraId="13BDACCA"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6E9A7FB8"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1. Parametar: Cijena (C) ..................maksimalan broj bodova 90</w:t>
      </w:r>
    </w:p>
    <w:p w14:paraId="3822BAD8"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2. Parametar: Kvalitet (K) ...............maksimalan broj bodova 10</w:t>
      </w:r>
    </w:p>
    <w:p w14:paraId="2766B3D5"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2A0DB12C"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Ukupan broj bodova = broj bodova za ponuđenu cijenu (C) + broj bodova za kvalitet (K) </w:t>
      </w:r>
    </w:p>
    <w:p w14:paraId="6A52A0B3"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7EEBEA4F"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
          <w:sz w:val="24"/>
          <w:szCs w:val="24"/>
        </w:rPr>
        <w:t>1.</w:t>
      </w:r>
      <w:r w:rsidRPr="00AD2885">
        <w:rPr>
          <w:rFonts w:ascii="Times New Roman" w:hAnsi="Times New Roman" w:cs="Times New Roman"/>
          <w:sz w:val="24"/>
          <w:szCs w:val="24"/>
        </w:rPr>
        <w:t xml:space="preserve"> </w:t>
      </w:r>
      <w:r w:rsidRPr="00AD2885">
        <w:rPr>
          <w:rFonts w:ascii="Times New Roman" w:hAnsi="Times New Roman" w:cs="Times New Roman"/>
          <w:b/>
          <w:sz w:val="24"/>
          <w:szCs w:val="24"/>
        </w:rPr>
        <w:t>Parametar cijena (C) vrednovaće se na sljedeći način: max 90 bodova</w:t>
      </w:r>
      <w:r w:rsidRPr="00AD2885">
        <w:rPr>
          <w:rFonts w:ascii="Times New Roman" w:hAnsi="Times New Roman" w:cs="Times New Roman"/>
          <w:sz w:val="24"/>
          <w:szCs w:val="24"/>
        </w:rPr>
        <w:t xml:space="preserve">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B88DF7F"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0CF2DC4A"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Broj bodova(C)= (najniža ponuđena cijena bez PDV / ponuđena cijena bez PDV) ×90 </w:t>
      </w:r>
    </w:p>
    <w:p w14:paraId="5BF9AB7E"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Ako je ponuđena cijena 0,00 EUR-a prilikom vrednovanja te cijene po parametru najniža ponuđena cijena uzima se da je ponuđena cijena 0,01 EUR. </w:t>
      </w:r>
    </w:p>
    <w:p w14:paraId="1434EBD9"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4D48ACF6"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
          <w:sz w:val="24"/>
          <w:szCs w:val="24"/>
        </w:rPr>
        <w:t>2.</w:t>
      </w:r>
      <w:r w:rsidRPr="00AD2885">
        <w:rPr>
          <w:rFonts w:ascii="Times New Roman" w:hAnsi="Times New Roman" w:cs="Times New Roman"/>
          <w:sz w:val="24"/>
          <w:szCs w:val="24"/>
        </w:rPr>
        <w:t xml:space="preserve"> </w:t>
      </w:r>
      <w:r w:rsidRPr="00AD2885">
        <w:rPr>
          <w:rFonts w:ascii="Times New Roman" w:hAnsi="Times New Roman" w:cs="Times New Roman"/>
          <w:b/>
          <w:bCs/>
          <w:sz w:val="24"/>
          <w:szCs w:val="24"/>
        </w:rPr>
        <w:t>Parametar kvalitet (K)</w:t>
      </w:r>
      <w:r w:rsidRPr="00AD2885">
        <w:rPr>
          <w:rFonts w:ascii="Times New Roman" w:hAnsi="Times New Roman" w:cs="Times New Roman"/>
          <w:sz w:val="24"/>
          <w:szCs w:val="24"/>
        </w:rPr>
        <w:t xml:space="preserve"> vrednovaće se na sljedeći način: max 10 bodova za izbor najpovoljnije ponude primjenom parametra kvalitet, kao osnova za vrednovanje uzima se:</w:t>
      </w:r>
    </w:p>
    <w:p w14:paraId="78203DFE"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07F7374E" w14:textId="791AF2EA"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Cs/>
          <w:sz w:val="24"/>
          <w:szCs w:val="24"/>
        </w:rPr>
        <w:sym w:font="Wingdings" w:char="F0FD"/>
      </w:r>
      <w:r w:rsidRPr="00AD2885">
        <w:rPr>
          <w:rFonts w:ascii="Times New Roman" w:hAnsi="Times New Roman" w:cs="Times New Roman"/>
          <w:sz w:val="24"/>
          <w:szCs w:val="24"/>
        </w:rPr>
        <w:t xml:space="preserve"> </w:t>
      </w:r>
      <w:r w:rsidR="00F85B7A" w:rsidRPr="00F85B7A">
        <w:rPr>
          <w:rFonts w:ascii="Times New Roman" w:hAnsi="Times New Roman" w:cs="Times New Roman"/>
          <w:color w:val="000000"/>
          <w:sz w:val="24"/>
          <w:szCs w:val="24"/>
        </w:rPr>
        <w:t xml:space="preserve">Broj točenih mjesta benzinske pumpe </w:t>
      </w:r>
      <w:r w:rsidRPr="00AD2885">
        <w:rPr>
          <w:rFonts w:ascii="Times New Roman" w:hAnsi="Times New Roman" w:cs="Times New Roman"/>
          <w:sz w:val="24"/>
          <w:szCs w:val="24"/>
        </w:rPr>
        <w:t>– 10 bodova</w:t>
      </w:r>
    </w:p>
    <w:p w14:paraId="62718093"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14"/>
          <w:szCs w:val="24"/>
        </w:rPr>
      </w:pPr>
    </w:p>
    <w:p w14:paraId="6C22E0C4" w14:textId="6C36FADE" w:rsidR="002721A2" w:rsidRPr="00F85B7A" w:rsidRDefault="00AD2885" w:rsidP="00F85B7A">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color w:val="000000"/>
          <w:sz w:val="24"/>
          <w:szCs w:val="24"/>
        </w:rPr>
      </w:pPr>
      <w:r w:rsidRPr="00AD2885">
        <w:rPr>
          <w:rFonts w:ascii="Times New Roman" w:hAnsi="Times New Roman" w:cs="Times New Roman"/>
          <w:b/>
          <w:bCs/>
          <w:color w:val="000000"/>
          <w:sz w:val="24"/>
          <w:szCs w:val="24"/>
        </w:rPr>
        <w:t xml:space="preserve">Parametar kvalitet (K) - </w:t>
      </w:r>
      <w:r w:rsidR="00F85B7A" w:rsidRPr="00F85B7A">
        <w:rPr>
          <w:rFonts w:ascii="Times New Roman" w:hAnsi="Times New Roman" w:cs="Times New Roman"/>
          <w:color w:val="000000"/>
          <w:sz w:val="24"/>
          <w:szCs w:val="24"/>
        </w:rPr>
        <w:t xml:space="preserve">Broj točenih mjesta benzinske pumpe = 10 bodova. Ponuđač sa najvećim brojem točenih mjesta dobija maksimalni broj bodova u skladu sa ovim parametrom, a drugi ponuđači dobijaju proporcionalno manji broj bodova po formuli: Broj bodova za ponuđeni broj točenih mjesta benzinske pumpe konkretnog ponuđača = ponuđeni broj točenih </w:t>
      </w:r>
      <w:r w:rsidR="00F85B7A" w:rsidRPr="00F85B7A">
        <w:rPr>
          <w:rFonts w:ascii="Times New Roman" w:hAnsi="Times New Roman" w:cs="Times New Roman"/>
          <w:color w:val="000000"/>
          <w:sz w:val="24"/>
          <w:szCs w:val="24"/>
        </w:rPr>
        <w:lastRenderedPageBreak/>
        <w:t>mjesta benzinske pumpe konkretnog ponuđača / najveći broj točenih mjesta benzinske pumpe x 10</w:t>
      </w:r>
    </w:p>
    <w:p w14:paraId="5D90B73F"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7" w:name="_Toc62730560"/>
      <w:r w:rsidRPr="00907A8D">
        <w:rPr>
          <w:rFonts w:ascii="Times New Roman" w:eastAsia="Times New Roman" w:hAnsi="Times New Roman" w:cs="Times New Roman"/>
          <w:b/>
          <w:sz w:val="24"/>
          <w:szCs w:val="24"/>
        </w:rPr>
        <w:t>JEZIK PONUDE</w:t>
      </w:r>
      <w:bookmarkEnd w:id="7"/>
    </w:p>
    <w:p w14:paraId="13D2D9CF"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1AFA9F96"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Ponuda se sačinjava na:</w:t>
      </w:r>
    </w:p>
    <w:p w14:paraId="1BC8F89D"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276AA0CE" w14:textId="3E237D72" w:rsidR="00C07834" w:rsidRPr="00907A8D" w:rsidRDefault="00993DE3"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crnogorski jezik i drugi jezik koji je u službenoj upotrebi u Crnoj Gori, u skladu sa Ustavom i zakonom</w:t>
      </w:r>
      <w:r w:rsidRPr="00907A8D">
        <w:rPr>
          <w:rFonts w:ascii="Times New Roman" w:eastAsia="Times New Roman" w:hAnsi="Times New Roman" w:cs="Times New Roman"/>
          <w:sz w:val="24"/>
          <w:szCs w:val="24"/>
        </w:rPr>
        <w:t>.</w:t>
      </w:r>
    </w:p>
    <w:p w14:paraId="40A7D30E" w14:textId="77777777" w:rsidR="00C07834" w:rsidRPr="00907A8D" w:rsidRDefault="00C07834" w:rsidP="002C1B60">
      <w:pPr>
        <w:spacing w:after="0" w:line="240" w:lineRule="auto"/>
        <w:jc w:val="both"/>
        <w:rPr>
          <w:rFonts w:ascii="Times New Roman" w:eastAsia="Times New Roman" w:hAnsi="Times New Roman" w:cs="Times New Roman"/>
          <w:sz w:val="24"/>
          <w:szCs w:val="24"/>
        </w:rPr>
      </w:pPr>
    </w:p>
    <w:p w14:paraId="0158A039"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8" w:name="_Toc62730561"/>
      <w:r w:rsidRPr="00907A8D">
        <w:rPr>
          <w:rFonts w:ascii="Times New Roman" w:eastAsia="Times New Roman" w:hAnsi="Times New Roman" w:cs="Times New Roman"/>
          <w:b/>
          <w:sz w:val="24"/>
          <w:szCs w:val="24"/>
        </w:rPr>
        <w:t>NAČIN, MJESTO I VRIJEME PODNOŠENJA PONUDA I OTVARANJA PONUDA</w:t>
      </w:r>
      <w:bookmarkEnd w:id="8"/>
    </w:p>
    <w:p w14:paraId="40075FE8"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75F71FC5" w14:textId="7A1FB0F3"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Ponude se podnose preko ESJN-a zaključno sa danom </w:t>
      </w:r>
      <w:r w:rsidR="006F5E40">
        <w:rPr>
          <w:rFonts w:ascii="Times New Roman" w:eastAsia="Times New Roman" w:hAnsi="Times New Roman" w:cs="Times New Roman"/>
          <w:sz w:val="24"/>
          <w:szCs w:val="24"/>
        </w:rPr>
        <w:t>03</w:t>
      </w:r>
      <w:r w:rsidR="00C07834" w:rsidRPr="00907A8D">
        <w:rPr>
          <w:rFonts w:ascii="Times New Roman" w:eastAsia="Times New Roman" w:hAnsi="Times New Roman" w:cs="Times New Roman"/>
          <w:sz w:val="24"/>
          <w:szCs w:val="24"/>
        </w:rPr>
        <w:t>.</w:t>
      </w:r>
      <w:r w:rsidR="00ED4387">
        <w:rPr>
          <w:rFonts w:ascii="Times New Roman" w:eastAsia="Times New Roman" w:hAnsi="Times New Roman" w:cs="Times New Roman"/>
          <w:sz w:val="24"/>
          <w:szCs w:val="24"/>
        </w:rPr>
        <w:t>0</w:t>
      </w:r>
      <w:r w:rsidR="006F5E40">
        <w:rPr>
          <w:rFonts w:ascii="Times New Roman" w:eastAsia="Times New Roman" w:hAnsi="Times New Roman" w:cs="Times New Roman"/>
          <w:sz w:val="24"/>
          <w:szCs w:val="24"/>
        </w:rPr>
        <w:t>2</w:t>
      </w:r>
      <w:r w:rsidR="00C07834" w:rsidRPr="00907A8D">
        <w:rPr>
          <w:rFonts w:ascii="Times New Roman" w:eastAsia="Times New Roman" w:hAnsi="Times New Roman" w:cs="Times New Roman"/>
          <w:sz w:val="24"/>
          <w:szCs w:val="24"/>
        </w:rPr>
        <w:t>.202</w:t>
      </w:r>
      <w:r w:rsidR="00ED4387">
        <w:rPr>
          <w:rFonts w:ascii="Times New Roman" w:eastAsia="Times New Roman" w:hAnsi="Times New Roman" w:cs="Times New Roman"/>
          <w:sz w:val="24"/>
          <w:szCs w:val="24"/>
        </w:rPr>
        <w:t>2</w:t>
      </w:r>
      <w:r w:rsidR="00A52993" w:rsidRPr="00907A8D">
        <w:rPr>
          <w:rFonts w:ascii="Times New Roman" w:eastAsia="Times New Roman" w:hAnsi="Times New Roman" w:cs="Times New Roman"/>
          <w:sz w:val="24"/>
          <w:szCs w:val="24"/>
        </w:rPr>
        <w:t>.</w:t>
      </w:r>
      <w:r w:rsidRPr="00907A8D">
        <w:rPr>
          <w:rFonts w:ascii="Times New Roman" w:eastAsia="Times New Roman" w:hAnsi="Times New Roman" w:cs="Times New Roman"/>
          <w:sz w:val="24"/>
          <w:szCs w:val="24"/>
        </w:rPr>
        <w:t xml:space="preserve">godine do </w:t>
      </w:r>
      <w:r w:rsidR="00C07834" w:rsidRPr="00907A8D">
        <w:rPr>
          <w:rFonts w:ascii="Times New Roman" w:eastAsia="Times New Roman" w:hAnsi="Times New Roman" w:cs="Times New Roman"/>
          <w:sz w:val="24"/>
          <w:szCs w:val="24"/>
        </w:rPr>
        <w:t>10</w:t>
      </w:r>
      <w:r w:rsidRPr="00907A8D">
        <w:rPr>
          <w:rFonts w:ascii="Times New Roman" w:eastAsia="Times New Roman" w:hAnsi="Times New Roman" w:cs="Times New Roman"/>
          <w:sz w:val="24"/>
          <w:szCs w:val="24"/>
        </w:rPr>
        <w:t xml:space="preserve"> sati.</w:t>
      </w:r>
    </w:p>
    <w:p w14:paraId="248AC1BA" w14:textId="77777777" w:rsidR="002C1B60" w:rsidRPr="00907A8D" w:rsidRDefault="002C1B60" w:rsidP="002C1B60">
      <w:pPr>
        <w:spacing w:after="0" w:line="240" w:lineRule="auto"/>
        <w:jc w:val="both"/>
        <w:rPr>
          <w:rFonts w:ascii="Times New Roman" w:eastAsia="Times New Roman" w:hAnsi="Times New Roman" w:cs="Times New Roman"/>
          <w:b/>
          <w:bCs/>
          <w:i/>
          <w:iCs/>
          <w:sz w:val="24"/>
          <w:szCs w:val="24"/>
        </w:rPr>
      </w:pPr>
    </w:p>
    <w:p w14:paraId="7A36CB77" w14:textId="2D929D2F"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Otvaranje</w:t>
      </w:r>
      <w:r w:rsidR="00A52993" w:rsidRPr="00907A8D">
        <w:rPr>
          <w:rFonts w:ascii="Times New Roman" w:eastAsia="Times New Roman" w:hAnsi="Times New Roman" w:cs="Times New Roman"/>
          <w:sz w:val="24"/>
          <w:szCs w:val="24"/>
        </w:rPr>
        <w:t xml:space="preserve"> ponuda održaće se dana  </w:t>
      </w:r>
      <w:r w:rsidR="006F5E40">
        <w:rPr>
          <w:rFonts w:ascii="Times New Roman" w:eastAsia="Times New Roman" w:hAnsi="Times New Roman" w:cs="Times New Roman"/>
          <w:sz w:val="24"/>
          <w:szCs w:val="24"/>
        </w:rPr>
        <w:t>03</w:t>
      </w:r>
      <w:r w:rsidR="00C07834" w:rsidRPr="00907A8D">
        <w:rPr>
          <w:rFonts w:ascii="Times New Roman" w:eastAsia="Times New Roman" w:hAnsi="Times New Roman" w:cs="Times New Roman"/>
          <w:sz w:val="24"/>
          <w:szCs w:val="24"/>
        </w:rPr>
        <w:t>.</w:t>
      </w:r>
      <w:r w:rsidR="00ED4387">
        <w:rPr>
          <w:rFonts w:ascii="Times New Roman" w:eastAsia="Times New Roman" w:hAnsi="Times New Roman" w:cs="Times New Roman"/>
          <w:sz w:val="24"/>
          <w:szCs w:val="24"/>
        </w:rPr>
        <w:t>02</w:t>
      </w:r>
      <w:r w:rsidR="00C26D73">
        <w:rPr>
          <w:rFonts w:ascii="Times New Roman" w:eastAsia="Times New Roman" w:hAnsi="Times New Roman" w:cs="Times New Roman"/>
          <w:sz w:val="24"/>
          <w:szCs w:val="24"/>
        </w:rPr>
        <w:t>.</w:t>
      </w:r>
      <w:r w:rsidR="00C07834" w:rsidRPr="00907A8D">
        <w:rPr>
          <w:rFonts w:ascii="Times New Roman" w:eastAsia="Times New Roman" w:hAnsi="Times New Roman" w:cs="Times New Roman"/>
          <w:sz w:val="24"/>
          <w:szCs w:val="24"/>
        </w:rPr>
        <w:t>202</w:t>
      </w:r>
      <w:r w:rsidR="00E00174">
        <w:rPr>
          <w:rFonts w:ascii="Times New Roman" w:eastAsia="Times New Roman" w:hAnsi="Times New Roman" w:cs="Times New Roman"/>
          <w:sz w:val="24"/>
          <w:szCs w:val="24"/>
        </w:rPr>
        <w:t>2</w:t>
      </w:r>
      <w:r w:rsidR="00A52993" w:rsidRPr="00907A8D">
        <w:rPr>
          <w:rFonts w:ascii="Times New Roman" w:eastAsia="Times New Roman" w:hAnsi="Times New Roman" w:cs="Times New Roman"/>
          <w:sz w:val="24"/>
          <w:szCs w:val="24"/>
        </w:rPr>
        <w:t xml:space="preserve">. </w:t>
      </w:r>
      <w:r w:rsidRPr="00907A8D">
        <w:rPr>
          <w:rFonts w:ascii="Times New Roman" w:eastAsia="Times New Roman" w:hAnsi="Times New Roman" w:cs="Times New Roman"/>
          <w:sz w:val="24"/>
          <w:szCs w:val="24"/>
        </w:rPr>
        <w:t xml:space="preserve">godine u </w:t>
      </w:r>
      <w:r w:rsidR="00C07834" w:rsidRPr="00907A8D">
        <w:rPr>
          <w:rFonts w:ascii="Times New Roman" w:eastAsia="Times New Roman" w:hAnsi="Times New Roman" w:cs="Times New Roman"/>
          <w:sz w:val="24"/>
          <w:szCs w:val="24"/>
        </w:rPr>
        <w:t>10</w:t>
      </w:r>
      <w:r w:rsidR="00C93DF3" w:rsidRPr="00907A8D">
        <w:rPr>
          <w:rFonts w:ascii="Times New Roman" w:eastAsia="Times New Roman" w:hAnsi="Times New Roman" w:cs="Times New Roman"/>
          <w:sz w:val="24"/>
          <w:szCs w:val="24"/>
          <w:lang w:val="en-US"/>
        </w:rPr>
        <w:t>:</w:t>
      </w:r>
      <w:r w:rsidR="00BA1951">
        <w:rPr>
          <w:rFonts w:ascii="Times New Roman" w:eastAsia="Times New Roman" w:hAnsi="Times New Roman" w:cs="Times New Roman"/>
          <w:sz w:val="24"/>
          <w:szCs w:val="24"/>
          <w:lang w:val="en-US"/>
        </w:rPr>
        <w:t>00</w:t>
      </w:r>
      <w:r w:rsidRPr="00907A8D">
        <w:rPr>
          <w:rFonts w:ascii="Times New Roman" w:eastAsia="Times New Roman" w:hAnsi="Times New Roman" w:cs="Times New Roman"/>
          <w:sz w:val="24"/>
          <w:szCs w:val="24"/>
        </w:rPr>
        <w:t xml:space="preserve"> sati. </w:t>
      </w:r>
    </w:p>
    <w:p w14:paraId="23289EB3"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85D0647" w14:textId="4F1CCC74" w:rsidR="002C1B60" w:rsidRPr="00907A8D" w:rsidRDefault="00993DE3"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Dio ponude koje se ne dostavlja preko ESJN-a, a odnosi se na </w:t>
      </w:r>
      <w:r w:rsidR="00A52993" w:rsidRPr="00907A8D">
        <w:rPr>
          <w:rFonts w:ascii="Times New Roman" w:eastAsia="Times New Roman" w:hAnsi="Times New Roman" w:cs="Times New Roman"/>
          <w:b/>
          <w:bCs/>
          <w:sz w:val="24"/>
          <w:szCs w:val="24"/>
        </w:rPr>
        <w:t>Garanciju ponude</w:t>
      </w:r>
      <w:r w:rsidR="002C1B60" w:rsidRPr="00907A8D">
        <w:rPr>
          <w:rFonts w:ascii="Times New Roman" w:eastAsia="Times New Roman" w:hAnsi="Times New Roman" w:cs="Times New Roman"/>
          <w:sz w:val="24"/>
          <w:szCs w:val="24"/>
        </w:rPr>
        <w:t xml:space="preserve"> </w:t>
      </w:r>
      <w:r w:rsidR="006D4DBF">
        <w:rPr>
          <w:rFonts w:ascii="Times New Roman" w:eastAsia="Times New Roman" w:hAnsi="Times New Roman" w:cs="Times New Roman"/>
          <w:sz w:val="24"/>
          <w:szCs w:val="24"/>
        </w:rPr>
        <w:t xml:space="preserve">i </w:t>
      </w:r>
      <w:r w:rsidR="002C1B60" w:rsidRPr="00907A8D">
        <w:rPr>
          <w:rFonts w:ascii="Times New Roman" w:eastAsia="Times New Roman" w:hAnsi="Times New Roman" w:cs="Times New Roman"/>
          <w:sz w:val="24"/>
          <w:szCs w:val="24"/>
        </w:rPr>
        <w:t xml:space="preserve">dostavlja se: </w:t>
      </w:r>
    </w:p>
    <w:p w14:paraId="53C6B60C" w14:textId="2C61DAC9" w:rsidR="00A52993" w:rsidRPr="00907A8D" w:rsidRDefault="00C07834" w:rsidP="00A52993">
      <w:pPr>
        <w:numPr>
          <w:ilvl w:val="0"/>
          <w:numId w:val="1"/>
        </w:numPr>
        <w:spacing w:before="96" w:after="0" w:line="240" w:lineRule="auto"/>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neposredni</w:t>
      </w:r>
      <w:r w:rsidR="00A52993" w:rsidRPr="00907A8D">
        <w:rPr>
          <w:rFonts w:ascii="Times New Roman" w:eastAsia="Calibri" w:hAnsi="Times New Roman" w:cs="Times New Roman"/>
          <w:sz w:val="24"/>
          <w:szCs w:val="24"/>
        </w:rPr>
        <w:t xml:space="preserve">m podnošenjem na arhivi naručioca na adresi </w:t>
      </w:r>
      <w:r w:rsidR="00FA48F9" w:rsidRPr="00907A8D">
        <w:rPr>
          <w:rFonts w:ascii="Times New Roman" w:eastAsia="Calibri" w:hAnsi="Times New Roman" w:cs="Times New Roman"/>
          <w:sz w:val="24"/>
          <w:szCs w:val="24"/>
        </w:rPr>
        <w:t>Tuzi bb,</w:t>
      </w:r>
      <w:r w:rsidR="006B31F4">
        <w:rPr>
          <w:rFonts w:ascii="Times New Roman" w:eastAsia="Calibri" w:hAnsi="Times New Roman" w:cs="Times New Roman"/>
          <w:sz w:val="24"/>
          <w:szCs w:val="24"/>
        </w:rPr>
        <w:t xml:space="preserve"> </w:t>
      </w:r>
      <w:r w:rsidR="00FA48F9" w:rsidRPr="00907A8D">
        <w:rPr>
          <w:rFonts w:ascii="Times New Roman" w:eastAsia="Calibri" w:hAnsi="Times New Roman" w:cs="Times New Roman"/>
          <w:sz w:val="24"/>
          <w:szCs w:val="24"/>
        </w:rPr>
        <w:t>81206.</w:t>
      </w:r>
    </w:p>
    <w:p w14:paraId="0942C58D" w14:textId="078A3E5D" w:rsidR="00A52993" w:rsidRPr="00907A8D" w:rsidRDefault="00A52993" w:rsidP="00A52993">
      <w:pPr>
        <w:numPr>
          <w:ilvl w:val="0"/>
          <w:numId w:val="1"/>
        </w:numPr>
        <w:spacing w:before="96" w:after="0" w:line="240" w:lineRule="auto"/>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preporučenom pošiljkom sa povratnicom na adresi </w:t>
      </w:r>
      <w:r w:rsidR="00FA48F9" w:rsidRPr="00907A8D">
        <w:rPr>
          <w:rFonts w:ascii="Times New Roman" w:eastAsia="Calibri" w:hAnsi="Times New Roman" w:cs="Times New Roman"/>
          <w:sz w:val="24"/>
          <w:szCs w:val="24"/>
        </w:rPr>
        <w:t>Tuzi bb</w:t>
      </w:r>
      <w:r w:rsidRPr="00907A8D">
        <w:rPr>
          <w:rFonts w:ascii="Times New Roman" w:eastAsia="Calibri" w:hAnsi="Times New Roman" w:cs="Times New Roman"/>
          <w:sz w:val="24"/>
          <w:szCs w:val="24"/>
        </w:rPr>
        <w:t>,</w:t>
      </w:r>
      <w:r w:rsidR="00FA48F9" w:rsidRPr="00907A8D">
        <w:rPr>
          <w:rFonts w:ascii="Times New Roman" w:eastAsia="Calibri" w:hAnsi="Times New Roman" w:cs="Times New Roman"/>
          <w:sz w:val="24"/>
          <w:szCs w:val="24"/>
        </w:rPr>
        <w:t xml:space="preserve"> 81206</w:t>
      </w:r>
      <w:r w:rsidRPr="00907A8D">
        <w:rPr>
          <w:rFonts w:ascii="Times New Roman" w:eastAsia="Calibri" w:hAnsi="Times New Roman" w:cs="Times New Roman"/>
          <w:sz w:val="24"/>
          <w:szCs w:val="24"/>
        </w:rPr>
        <w:t xml:space="preserve"> s tim što </w:t>
      </w:r>
      <w:r w:rsidR="00C07834" w:rsidRPr="00907A8D">
        <w:rPr>
          <w:rFonts w:ascii="Times New Roman" w:eastAsia="Calibri" w:hAnsi="Times New Roman" w:cs="Times New Roman"/>
          <w:sz w:val="24"/>
          <w:szCs w:val="24"/>
        </w:rPr>
        <w:t>Garancija ponude</w:t>
      </w:r>
      <w:r w:rsidRPr="00907A8D">
        <w:rPr>
          <w:rFonts w:ascii="Times New Roman" w:eastAsia="Calibri" w:hAnsi="Times New Roman" w:cs="Times New Roman"/>
          <w:sz w:val="24"/>
          <w:szCs w:val="24"/>
        </w:rPr>
        <w:t xml:space="preserve"> mora biti uručena od strane poštanskog operatora najkasnije do roka određenog za podnošenje ponude, </w:t>
      </w:r>
    </w:p>
    <w:p w14:paraId="3AFDC187" w14:textId="09E40E40" w:rsidR="00AE6D41" w:rsidRDefault="00A52993" w:rsidP="00A52993">
      <w:pPr>
        <w:spacing w:before="96" w:after="0" w:line="240" w:lineRule="auto"/>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radnim danima od 8 do </w:t>
      </w:r>
      <w:r w:rsidR="00FA48F9" w:rsidRPr="00907A8D">
        <w:rPr>
          <w:rFonts w:ascii="Times New Roman" w:eastAsia="Calibri" w:hAnsi="Times New Roman" w:cs="Times New Roman"/>
          <w:sz w:val="24"/>
          <w:szCs w:val="24"/>
        </w:rPr>
        <w:t>14</w:t>
      </w:r>
      <w:r w:rsidRPr="00907A8D">
        <w:rPr>
          <w:rFonts w:ascii="Times New Roman" w:eastAsia="Calibri" w:hAnsi="Times New Roman" w:cs="Times New Roman"/>
          <w:sz w:val="24"/>
          <w:szCs w:val="24"/>
        </w:rPr>
        <w:t xml:space="preserve"> sati, zaključno sa danom </w:t>
      </w:r>
      <w:r w:rsidR="006F5E40">
        <w:rPr>
          <w:rFonts w:ascii="Times New Roman" w:eastAsia="Calibri" w:hAnsi="Times New Roman" w:cs="Times New Roman"/>
          <w:sz w:val="24"/>
          <w:szCs w:val="24"/>
        </w:rPr>
        <w:t>03</w:t>
      </w:r>
      <w:r w:rsidR="00C07834" w:rsidRPr="00907A8D">
        <w:rPr>
          <w:rFonts w:ascii="Times New Roman" w:eastAsia="Calibri" w:hAnsi="Times New Roman" w:cs="Times New Roman"/>
          <w:sz w:val="24"/>
          <w:szCs w:val="24"/>
        </w:rPr>
        <w:t>.</w:t>
      </w:r>
      <w:r w:rsidR="00ED4387">
        <w:rPr>
          <w:rFonts w:ascii="Times New Roman" w:eastAsia="Calibri" w:hAnsi="Times New Roman" w:cs="Times New Roman"/>
          <w:sz w:val="24"/>
          <w:szCs w:val="24"/>
        </w:rPr>
        <w:t>02</w:t>
      </w:r>
      <w:r w:rsidR="00C07834" w:rsidRPr="00907A8D">
        <w:rPr>
          <w:rFonts w:ascii="Times New Roman" w:eastAsia="Calibri" w:hAnsi="Times New Roman" w:cs="Times New Roman"/>
          <w:sz w:val="24"/>
          <w:szCs w:val="24"/>
        </w:rPr>
        <w:t>.</w:t>
      </w:r>
      <w:r w:rsidRPr="00907A8D">
        <w:rPr>
          <w:rFonts w:ascii="Times New Roman" w:eastAsia="Calibri" w:hAnsi="Times New Roman" w:cs="Times New Roman"/>
          <w:sz w:val="24"/>
          <w:szCs w:val="24"/>
        </w:rPr>
        <w:t>202</w:t>
      </w:r>
      <w:r w:rsidR="00E00174">
        <w:rPr>
          <w:rFonts w:ascii="Times New Roman" w:eastAsia="Calibri" w:hAnsi="Times New Roman" w:cs="Times New Roman"/>
          <w:sz w:val="24"/>
          <w:szCs w:val="24"/>
        </w:rPr>
        <w:t>2</w:t>
      </w:r>
      <w:r w:rsidRPr="00907A8D">
        <w:rPr>
          <w:rFonts w:ascii="Times New Roman" w:eastAsia="Calibri" w:hAnsi="Times New Roman" w:cs="Times New Roman"/>
          <w:sz w:val="24"/>
          <w:szCs w:val="24"/>
        </w:rPr>
        <w:t xml:space="preserve">. godine do </w:t>
      </w:r>
      <w:r w:rsidR="00C07834" w:rsidRPr="00907A8D">
        <w:rPr>
          <w:rFonts w:ascii="Times New Roman" w:eastAsia="Calibri" w:hAnsi="Times New Roman" w:cs="Times New Roman"/>
          <w:sz w:val="24"/>
          <w:szCs w:val="24"/>
        </w:rPr>
        <w:t>10</w:t>
      </w:r>
      <w:r w:rsidRPr="00907A8D">
        <w:rPr>
          <w:rFonts w:ascii="Times New Roman" w:eastAsia="Calibri" w:hAnsi="Times New Roman" w:cs="Times New Roman"/>
          <w:sz w:val="24"/>
          <w:szCs w:val="24"/>
        </w:rPr>
        <w:t xml:space="preserve"> sati.</w:t>
      </w:r>
    </w:p>
    <w:p w14:paraId="6B08500C" w14:textId="0829BCE5" w:rsidR="00C26D73" w:rsidRPr="00C26D73" w:rsidRDefault="00C26D73" w:rsidP="00C26D73">
      <w:pPr>
        <w:jc w:val="both"/>
        <w:rPr>
          <w:rFonts w:ascii="Times New Roman" w:hAnsi="Times New Roman" w:cs="Times New Roman"/>
          <w:sz w:val="24"/>
          <w:szCs w:val="24"/>
        </w:rPr>
      </w:pPr>
      <w:r w:rsidRPr="00C26D73">
        <w:rPr>
          <w:rFonts w:ascii="Times New Roman" w:hAnsi="Times New Roman" w:cs="Times New Roman"/>
          <w:sz w:val="24"/>
          <w:szCs w:val="24"/>
        </w:rPr>
        <w:t xml:space="preserve">Javno otvaranje ponuda za dio ponude koji se ne dostavlja preko ESJN održaće se dana </w:t>
      </w:r>
      <w:r w:rsidR="006F5E40">
        <w:rPr>
          <w:rFonts w:ascii="Times New Roman" w:hAnsi="Times New Roman" w:cs="Times New Roman"/>
          <w:sz w:val="24"/>
          <w:szCs w:val="24"/>
        </w:rPr>
        <w:t>03</w:t>
      </w:r>
      <w:r w:rsidRPr="00C26D73">
        <w:rPr>
          <w:rFonts w:ascii="Times New Roman" w:hAnsi="Times New Roman" w:cs="Times New Roman"/>
          <w:sz w:val="24"/>
          <w:szCs w:val="24"/>
        </w:rPr>
        <w:t>.</w:t>
      </w:r>
      <w:r w:rsidR="00ED4387">
        <w:rPr>
          <w:rFonts w:ascii="Times New Roman" w:hAnsi="Times New Roman" w:cs="Times New Roman"/>
          <w:sz w:val="24"/>
          <w:szCs w:val="24"/>
        </w:rPr>
        <w:t>02</w:t>
      </w:r>
      <w:r w:rsidRPr="00C26D73">
        <w:rPr>
          <w:rFonts w:ascii="Times New Roman" w:hAnsi="Times New Roman" w:cs="Times New Roman"/>
          <w:sz w:val="24"/>
          <w:szCs w:val="24"/>
        </w:rPr>
        <w:t>.202</w:t>
      </w:r>
      <w:r w:rsidR="00ED4387">
        <w:rPr>
          <w:rFonts w:ascii="Times New Roman" w:hAnsi="Times New Roman" w:cs="Times New Roman"/>
          <w:sz w:val="24"/>
          <w:szCs w:val="24"/>
        </w:rPr>
        <w:t xml:space="preserve">2. </w:t>
      </w:r>
      <w:r w:rsidRPr="00C26D73">
        <w:rPr>
          <w:rFonts w:ascii="Times New Roman" w:hAnsi="Times New Roman" w:cs="Times New Roman"/>
          <w:sz w:val="24"/>
          <w:szCs w:val="24"/>
        </w:rPr>
        <w:t xml:space="preserve">godine u </w:t>
      </w:r>
      <w:r>
        <w:rPr>
          <w:rFonts w:ascii="Times New Roman" w:hAnsi="Times New Roman" w:cs="Times New Roman"/>
          <w:sz w:val="24"/>
          <w:szCs w:val="24"/>
        </w:rPr>
        <w:t>10</w:t>
      </w:r>
      <w:r w:rsidRPr="00C26D73">
        <w:rPr>
          <w:rFonts w:ascii="Times New Roman" w:hAnsi="Times New Roman" w:cs="Times New Roman"/>
          <w:sz w:val="24"/>
          <w:szCs w:val="24"/>
        </w:rPr>
        <w:t>.00 sati.</w:t>
      </w:r>
    </w:p>
    <w:p w14:paraId="3A48AA97" w14:textId="77777777" w:rsidR="00AE6D41" w:rsidRPr="00907A8D" w:rsidRDefault="00AE6D41" w:rsidP="00AE6D41">
      <w:pPr>
        <w:spacing w:before="100" w:beforeAutospacing="1"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Wingdings" w:cs="Times New Roman"/>
          <w:sz w:val="24"/>
          <w:szCs w:val="24"/>
          <w:lang w:val="en-US"/>
        </w:rPr>
        <w:sym w:font="Wingdings" w:char="F0A8"/>
      </w:r>
      <w:r w:rsidRPr="00907A8D">
        <w:rPr>
          <w:rFonts w:ascii="Times New Roman" w:eastAsia="Times New Roman" w:hAnsi="Times New Roman" w:cs="Times New Roman"/>
          <w:sz w:val="24"/>
          <w:szCs w:val="24"/>
          <w:lang w:val="en-US"/>
        </w:rPr>
        <w:t xml:space="preserve"> </w:t>
      </w:r>
      <w:r w:rsidRPr="00907A8D">
        <w:rPr>
          <w:rFonts w:ascii="Times New Roman" w:eastAsia="Times New Roman" w:hAnsi="Times New Roman" w:cs="Times New Roman"/>
          <w:b/>
          <w:bCs/>
          <w:sz w:val="24"/>
          <w:szCs w:val="24"/>
          <w:lang w:val="en-US"/>
        </w:rPr>
        <w:t>Razlozi hitnosti za skraćenje roka za podnošenje ponuda.</w:t>
      </w:r>
    </w:p>
    <w:p w14:paraId="18BC02BC" w14:textId="013697E3" w:rsidR="00021FBB" w:rsidRPr="00021FBB" w:rsidRDefault="00AE6D41" w:rsidP="00AE6D41">
      <w:pPr>
        <w:spacing w:before="100" w:beforeAutospacing="1"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t xml:space="preserve">Rok za dostavljanje ponuda za predmetnu javnu nabavku, u skladu sa odredbama član 54 stav 4 Zakona o javnim nabavkama ("Službeni list Crne Gore", broj 74/19), se skraćuje iz razloga hitnosti i određuje na 15 dana od dana objavljivanja tenderske dokumentacije na ESJN </w:t>
      </w:r>
      <w:r w:rsidRPr="00021FBB">
        <w:rPr>
          <w:rFonts w:ascii="Times New Roman" w:eastAsia="Times New Roman" w:hAnsi="Times New Roman" w:cs="Times New Roman"/>
          <w:sz w:val="24"/>
          <w:szCs w:val="24"/>
          <w:lang w:val="en-US"/>
        </w:rPr>
        <w:t>Direktorata za politiku javnih nabavki.</w:t>
      </w:r>
    </w:p>
    <w:p w14:paraId="546BBC11" w14:textId="4CCF9436" w:rsidR="00021FBB" w:rsidRPr="00021FBB" w:rsidRDefault="00D04EE8" w:rsidP="00021FBB">
      <w:pPr>
        <w:shd w:val="clear" w:color="auto" w:fill="FFFFFF"/>
        <w:jc w:val="both"/>
        <w:rPr>
          <w:rFonts w:ascii="Times New Roman" w:eastAsia="Times New Roman" w:hAnsi="Times New Roman" w:cs="Times New Roman"/>
          <w:color w:val="000000" w:themeColor="text1"/>
          <w:sz w:val="24"/>
          <w:szCs w:val="24"/>
        </w:rPr>
      </w:pPr>
      <w:bookmarkStart w:id="9" w:name="_Hlk72756059"/>
      <w:bookmarkStart w:id="10" w:name="_Toc62730562"/>
      <w:r w:rsidRPr="00474D45">
        <w:rPr>
          <w:rFonts w:ascii="Times New Roman" w:eastAsia="Times New Roman" w:hAnsi="Times New Roman" w:cs="Times New Roman"/>
          <w:sz w:val="24"/>
          <w:szCs w:val="24"/>
        </w:rPr>
        <w:t>Razlog hitnosti skraćenja roka za podnošenje ponuda je u činjenici</w:t>
      </w:r>
      <w:r w:rsidR="00021FBB" w:rsidRPr="00021FBB">
        <w:rPr>
          <w:rFonts w:ascii="Times New Roman" w:eastAsia="Times New Roman" w:hAnsi="Times New Roman" w:cs="Times New Roman"/>
          <w:color w:val="000000" w:themeColor="text1"/>
          <w:sz w:val="24"/>
          <w:szCs w:val="24"/>
        </w:rPr>
        <w:t xml:space="preserve"> da </w:t>
      </w:r>
      <w:r w:rsidR="00021FBB" w:rsidRPr="00021FBB">
        <w:rPr>
          <w:rFonts w:ascii="Times New Roman" w:eastAsia="Times New Roman" w:hAnsi="Times New Roman" w:cs="Times New Roman"/>
          <w:color w:val="000000" w:themeColor="text1"/>
          <w:sz w:val="24"/>
          <w:szCs w:val="24"/>
          <w:lang w:val="pl-PL"/>
        </w:rPr>
        <w:t xml:space="preserve">se radi o </w:t>
      </w:r>
      <w:r w:rsidR="007506AA">
        <w:rPr>
          <w:rFonts w:ascii="Times New Roman" w:eastAsia="Times New Roman" w:hAnsi="Times New Roman" w:cs="Times New Roman"/>
          <w:color w:val="000000" w:themeColor="text1"/>
          <w:sz w:val="24"/>
          <w:szCs w:val="24"/>
          <w:lang w:val="pl-PL"/>
        </w:rPr>
        <w:t>nabavci</w:t>
      </w:r>
      <w:r w:rsidR="00021FBB" w:rsidRPr="00021FBB">
        <w:rPr>
          <w:rFonts w:ascii="Times New Roman" w:eastAsia="Times New Roman" w:hAnsi="Times New Roman" w:cs="Times New Roman"/>
          <w:color w:val="000000" w:themeColor="text1"/>
          <w:sz w:val="24"/>
          <w:szCs w:val="24"/>
          <w:lang w:val="pl-PL"/>
        </w:rPr>
        <w:t xml:space="preserve"> robe-dizel goriva i benzina za službena vozila</w:t>
      </w:r>
      <w:r w:rsidR="00021FBB">
        <w:rPr>
          <w:rFonts w:ascii="Times New Roman" w:eastAsia="Times New Roman" w:hAnsi="Times New Roman" w:cs="Times New Roman"/>
          <w:color w:val="000000" w:themeColor="text1"/>
          <w:sz w:val="24"/>
          <w:szCs w:val="24"/>
          <w:lang w:val="pl-PL"/>
        </w:rPr>
        <w:t xml:space="preserve"> i kamiona</w:t>
      </w:r>
      <w:r w:rsidR="00A805A3">
        <w:rPr>
          <w:rFonts w:ascii="Times New Roman" w:eastAsia="Times New Roman" w:hAnsi="Times New Roman" w:cs="Times New Roman"/>
          <w:color w:val="000000" w:themeColor="text1"/>
          <w:sz w:val="24"/>
          <w:szCs w:val="24"/>
          <w:lang w:val="pl-PL"/>
        </w:rPr>
        <w:t xml:space="preserve"> za doo Komunalno/Komunale Tuzi</w:t>
      </w:r>
      <w:r w:rsidR="00021FBB" w:rsidRPr="00021FBB">
        <w:rPr>
          <w:rFonts w:ascii="Times New Roman" w:eastAsia="Times New Roman" w:hAnsi="Times New Roman" w:cs="Times New Roman"/>
          <w:color w:val="000000" w:themeColor="text1"/>
          <w:sz w:val="24"/>
          <w:szCs w:val="24"/>
          <w:lang w:val="pl-PL"/>
        </w:rPr>
        <w:t>, čija je nabavka neophodna za nesmetano funkcionisanje </w:t>
      </w:r>
      <w:r w:rsidR="00021FBB">
        <w:rPr>
          <w:rFonts w:ascii="Times New Roman" w:eastAsia="Times New Roman" w:hAnsi="Times New Roman" w:cs="Times New Roman"/>
          <w:color w:val="000000" w:themeColor="text1"/>
          <w:sz w:val="24"/>
          <w:szCs w:val="24"/>
          <w:lang w:val="pl-PL"/>
        </w:rPr>
        <w:t>i obavljanje komunalnih djelatnosti</w:t>
      </w:r>
      <w:r w:rsidR="00021FBB" w:rsidRPr="00021FBB">
        <w:rPr>
          <w:rFonts w:ascii="Times New Roman" w:eastAsia="Times New Roman" w:hAnsi="Times New Roman" w:cs="Times New Roman"/>
          <w:color w:val="000000" w:themeColor="text1"/>
          <w:sz w:val="24"/>
          <w:szCs w:val="24"/>
          <w:lang w:val="pl-PL"/>
        </w:rPr>
        <w:t>,  te smatramo da je rok od 15 dana dovoljan za pripremu ponude, kako bi se navedena nabavka sprovela u otvorenom postupku sa skraćenim rokom.</w:t>
      </w:r>
    </w:p>
    <w:p w14:paraId="77B1C0E0" w14:textId="486EEAA3" w:rsidR="00E339F9" w:rsidRPr="00C26D73" w:rsidRDefault="00E339F9" w:rsidP="00C26D73">
      <w:pPr>
        <w:jc w:val="both"/>
        <w:rPr>
          <w:rFonts w:ascii="Times New Roman" w:eastAsia="Times New Roman" w:hAnsi="Times New Roman" w:cs="Times New Roman"/>
          <w:color w:val="000000" w:themeColor="text1"/>
          <w:sz w:val="24"/>
          <w:szCs w:val="24"/>
        </w:rPr>
      </w:pPr>
      <w:r w:rsidRPr="009642D0">
        <w:rPr>
          <w:rFonts w:ascii="Times New Roman" w:hAnsi="Times New Roman" w:cs="Times New Roman"/>
          <w:sz w:val="24"/>
          <w:szCs w:val="24"/>
          <w:shd w:val="clear" w:color="auto" w:fill="FFFFFF"/>
        </w:rPr>
        <w:t>Imajući u vidu gore navedeno, a na osnovu člana 54 stav 4 i 5 ZJN rok za podnošenje ponuda je skraćen na 15 dana.</w:t>
      </w:r>
    </w:p>
    <w:bookmarkEnd w:id="9"/>
    <w:p w14:paraId="081AB1F4" w14:textId="77777777" w:rsidR="002C1B60" w:rsidRPr="00907A8D" w:rsidRDefault="002C1B60" w:rsidP="00382679">
      <w:pPr>
        <w:keepNext/>
        <w:keepLines/>
        <w:numPr>
          <w:ilvl w:val="0"/>
          <w:numId w:val="6"/>
        </w:numPr>
        <w:pBdr>
          <w:top w:val="single" w:sz="4" w:space="0"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USLOVI ZA AKTIVIRANJE GARANCIJE PONUDE</w:t>
      </w:r>
      <w:r w:rsidRPr="00907A8D">
        <w:rPr>
          <w:rFonts w:ascii="Times New Roman" w:eastAsia="Times New Roman" w:hAnsi="Times New Roman" w:cs="Times New Roman"/>
          <w:b/>
          <w:sz w:val="24"/>
          <w:szCs w:val="24"/>
          <w:vertAlign w:val="superscript"/>
        </w:rPr>
        <w:footnoteReference w:id="8"/>
      </w:r>
      <w:bookmarkEnd w:id="10"/>
    </w:p>
    <w:p w14:paraId="03298C40"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BF625F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Garancija ponude će se aktivirati ako ponuđač: </w:t>
      </w:r>
    </w:p>
    <w:p w14:paraId="5D1BC08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lastRenderedPageBreak/>
        <w:t xml:space="preserve">1) odustane od ponude u roku važenja ponude; </w:t>
      </w:r>
    </w:p>
    <w:p w14:paraId="0CB63B16"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2) ne dostavi zahtijevane dokaze prije potpisivanja ugovora; </w:t>
      </w:r>
    </w:p>
    <w:p w14:paraId="4605835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3) odbije da potpiše ugovor o javnoj nabavci; ili </w:t>
      </w:r>
    </w:p>
    <w:p w14:paraId="5C8DBF2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4) u izjavi privrednog subjekta navede netačne činjenice o ispunjenosti uslova iz člana 111 stav 4 Zakona o javnim nabavkama.</w:t>
      </w:r>
    </w:p>
    <w:p w14:paraId="44EC4896"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1" w:name="_Toc62730563"/>
      <w:r w:rsidRPr="00907A8D">
        <w:rPr>
          <w:rFonts w:ascii="Times New Roman" w:eastAsia="Times New Roman" w:hAnsi="Times New Roman" w:cs="Times New Roman"/>
          <w:b/>
          <w:sz w:val="24"/>
          <w:szCs w:val="24"/>
        </w:rPr>
        <w:t>TAJNOST PODATAKA</w:t>
      </w:r>
      <w:bookmarkEnd w:id="11"/>
    </w:p>
    <w:p w14:paraId="37A98C8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w:t>
      </w:r>
    </w:p>
    <w:p w14:paraId="7E807E9D" w14:textId="3223A1CA"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Tenderska dokumentacija sadrži tajne podatk</w:t>
      </w:r>
      <w:r w:rsidR="00327A77" w:rsidRPr="00907A8D">
        <w:rPr>
          <w:rFonts w:ascii="Times New Roman" w:eastAsia="Times New Roman" w:hAnsi="Times New Roman" w:cs="Times New Roman"/>
          <w:sz w:val="24"/>
          <w:szCs w:val="24"/>
        </w:rPr>
        <w:t>e</w:t>
      </w:r>
    </w:p>
    <w:p w14:paraId="1C029435" w14:textId="77777777" w:rsidR="00327A77" w:rsidRPr="00907A8D" w:rsidRDefault="00327A77" w:rsidP="002C1B60">
      <w:pPr>
        <w:spacing w:after="0" w:line="240" w:lineRule="auto"/>
        <w:jc w:val="both"/>
        <w:rPr>
          <w:rFonts w:ascii="Times New Roman" w:eastAsia="Times New Roman" w:hAnsi="Times New Roman" w:cs="Times New Roman"/>
          <w:sz w:val="24"/>
          <w:szCs w:val="24"/>
        </w:rPr>
      </w:pPr>
    </w:p>
    <w:p w14:paraId="228644FF" w14:textId="07903BA5" w:rsidR="002C1B60" w:rsidRPr="00907A8D" w:rsidRDefault="00327A77"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Pr="00907A8D">
        <w:rPr>
          <w:rFonts w:ascii="Times New Roman" w:eastAsia="Times New Roman" w:hAnsi="Times New Roman" w:cs="Times New Roman"/>
          <w:sz w:val="24"/>
          <w:szCs w:val="24"/>
        </w:rPr>
        <w:t xml:space="preserve"> ne</w:t>
      </w:r>
    </w:p>
    <w:p w14:paraId="3CB16E9C" w14:textId="77777777" w:rsidR="00327A77" w:rsidRPr="00907A8D" w:rsidRDefault="002C1B60" w:rsidP="00327A77">
      <w:pPr>
        <w:spacing w:after="0" w:line="240" w:lineRule="auto"/>
        <w:jc w:val="both"/>
        <w:rPr>
          <w:rFonts w:ascii="Times New Roman" w:eastAsia="Times New Roman" w:hAnsi="Times New Roman" w:cs="Times New Roman"/>
          <w:b/>
          <w:bCs/>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w:t>
      </w:r>
      <w:r w:rsidR="00327A77" w:rsidRPr="00907A8D">
        <w:rPr>
          <w:rFonts w:ascii="Times New Roman" w:eastAsia="Times New Roman" w:hAnsi="Times New Roman" w:cs="Times New Roman"/>
          <w:sz w:val="24"/>
          <w:szCs w:val="24"/>
        </w:rPr>
        <w:t>da</w:t>
      </w:r>
    </w:p>
    <w:p w14:paraId="1411BD23" w14:textId="7DED2FD5" w:rsidR="002C1B60" w:rsidRPr="00907A8D" w:rsidRDefault="002C1B60" w:rsidP="002C1B60">
      <w:pPr>
        <w:spacing w:after="0" w:line="240" w:lineRule="auto"/>
        <w:jc w:val="both"/>
        <w:rPr>
          <w:rFonts w:ascii="Times New Roman" w:eastAsia="Times New Roman" w:hAnsi="Times New Roman" w:cs="Times New Roman"/>
          <w:sz w:val="24"/>
          <w:szCs w:val="24"/>
        </w:rPr>
      </w:pPr>
    </w:p>
    <w:p w14:paraId="77E75960"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2" w:name="_Toc62730564"/>
      <w:r w:rsidRPr="00907A8D">
        <w:rPr>
          <w:rFonts w:ascii="Times New Roman" w:eastAsia="Times New Roman" w:hAnsi="Times New Roman" w:cs="Times New Roman"/>
          <w:b/>
          <w:sz w:val="24"/>
          <w:szCs w:val="24"/>
        </w:rPr>
        <w:t>UPUTSTVO ZA SAČINJAVANJE PONUDE</w:t>
      </w:r>
      <w:bookmarkEnd w:id="12"/>
    </w:p>
    <w:p w14:paraId="015CAE1E"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5B905A4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Ponude se sačinjava u ESJN u skladu sa tenderskom dokumentacijom i važećim Pravilnikom o sadržaju ponude i uputstvu za sačinjavanje i podnošenje ponude. </w:t>
      </w:r>
    </w:p>
    <w:p w14:paraId="4BE494DC"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Ispunjenost uslova za učešće u postupku javne nabavke dokazuje se izjavom privrednog subjekta, koja se sačinjava na obrascu datom u Pravilniku o obrascu izjave privrednog subjekta.</w:t>
      </w:r>
    </w:p>
    <w:p w14:paraId="1B2FA845" w14:textId="77777777" w:rsidR="002C1B60" w:rsidRPr="00907A8D" w:rsidRDefault="002C1B60" w:rsidP="002C1B60">
      <w:pPr>
        <w:spacing w:after="0" w:line="240" w:lineRule="auto"/>
        <w:jc w:val="both"/>
        <w:rPr>
          <w:rFonts w:ascii="Times New Roman" w:eastAsia="Times New Roman" w:hAnsi="Times New Roman" w:cs="Times New Roman"/>
          <w:i/>
          <w:iCs/>
          <w:sz w:val="24"/>
          <w:szCs w:val="24"/>
        </w:rPr>
      </w:pPr>
      <w:r w:rsidRPr="00907A8D">
        <w:rPr>
          <w:rFonts w:ascii="Times New Roman" w:eastAsia="Times New Roman" w:hAnsi="Times New Roman" w:cs="Times New Roman"/>
          <w:sz w:val="24"/>
          <w:szCs w:val="24"/>
        </w:rPr>
        <w:t xml:space="preserve">Ponuđač je dužan da tačno i nedvosmisleno popuni </w:t>
      </w:r>
      <w:r w:rsidRPr="00907A8D">
        <w:rPr>
          <w:rFonts w:ascii="Times New Roman" w:eastAsia="Calibri" w:hAnsi="Times New Roman" w:cs="Times New Roman"/>
          <w:sz w:val="24"/>
          <w:szCs w:val="24"/>
        </w:rPr>
        <w:t>Izjavu privrednog subjekta u skladu sa zahtjevima iz tenderske dokumentacije.</w:t>
      </w:r>
    </w:p>
    <w:p w14:paraId="4D75E27E" w14:textId="77777777" w:rsidR="00ED36E7" w:rsidRPr="00907A8D" w:rsidRDefault="00ED36E7" w:rsidP="002C1B60">
      <w:pPr>
        <w:spacing w:after="0" w:line="240" w:lineRule="auto"/>
        <w:jc w:val="both"/>
        <w:rPr>
          <w:rFonts w:ascii="Times New Roman" w:eastAsia="Times New Roman" w:hAnsi="Times New Roman" w:cs="Times New Roman"/>
          <w:b/>
          <w:bCs/>
          <w:sz w:val="24"/>
          <w:szCs w:val="24"/>
        </w:rPr>
      </w:pPr>
    </w:p>
    <w:p w14:paraId="3E7ED40A"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3" w:name="_Toc62730565"/>
      <w:r w:rsidRPr="00907A8D">
        <w:rPr>
          <w:rFonts w:ascii="Times New Roman" w:eastAsia="Times New Roman" w:hAnsi="Times New Roman" w:cs="Times New Roman"/>
          <w:b/>
          <w:sz w:val="24"/>
          <w:szCs w:val="24"/>
        </w:rPr>
        <w:t>NAČIN ZAKLJUČIVANJA I IZMJENE UGOVORA O JAVNOJ NABAVCI</w:t>
      </w:r>
      <w:bookmarkEnd w:id="13"/>
    </w:p>
    <w:p w14:paraId="22995C6D" w14:textId="77777777" w:rsidR="002C1B60" w:rsidRPr="00907A8D" w:rsidRDefault="002C1B60" w:rsidP="002C1B60">
      <w:pPr>
        <w:spacing w:after="0" w:line="240" w:lineRule="auto"/>
        <w:jc w:val="both"/>
        <w:rPr>
          <w:rFonts w:ascii="Times New Roman" w:eastAsia="Times New Roman" w:hAnsi="Times New Roman" w:cs="Times New Roman"/>
          <w:i/>
          <w:sz w:val="24"/>
          <w:szCs w:val="24"/>
        </w:rPr>
      </w:pPr>
    </w:p>
    <w:p w14:paraId="707B7E70"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Naručilac zaključuje ugovor o javnoj nabavci u pisanom ili elektronskom obliku sa ponuđačem čija je ponuda izabrana kao najpovoljnija, nakon izvršnosti odluke o izboru najpovoljnije ponude. </w:t>
      </w:r>
    </w:p>
    <w:p w14:paraId="4CAE7B6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CC13433"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Ugovor o javnoj nabavci mora da bude u skladu sa uslovima utvrđenim tenderskom dokumentacijom, izabranom ponudom i odlukom o izboru najpovoljnije ponude, osim u pogledu iskazivanja PDV-a.</w:t>
      </w:r>
    </w:p>
    <w:p w14:paraId="7AFC662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4DF1E6DA" w14:textId="61F712F6" w:rsidR="00032FF3" w:rsidRDefault="002C1B60" w:rsidP="00021FBB">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Ugovor između naručioca i ponuđača čija je ponuda izabrana kao najpovoljnija, pored uslova koji su propisani ovom tenderskom dokumentacijom, će sadržati i sljedeće:</w:t>
      </w:r>
      <w:r w:rsidRPr="00907A8D">
        <w:rPr>
          <w:rFonts w:ascii="Times New Roman" w:eastAsia="Times New Roman" w:hAnsi="Times New Roman" w:cs="Times New Roman"/>
          <w:sz w:val="24"/>
          <w:szCs w:val="24"/>
          <w:vertAlign w:val="superscript"/>
        </w:rPr>
        <w:footnoteReference w:id="9"/>
      </w:r>
    </w:p>
    <w:p w14:paraId="5E9F4E64" w14:textId="77777777" w:rsidR="00021FBB" w:rsidRPr="00021FBB" w:rsidRDefault="00021FBB" w:rsidP="00021FBB">
      <w:pPr>
        <w:spacing w:after="0" w:line="240" w:lineRule="auto"/>
        <w:jc w:val="both"/>
        <w:rPr>
          <w:rFonts w:ascii="Times New Roman" w:eastAsia="Times New Roman" w:hAnsi="Times New Roman" w:cs="Times New Roman"/>
          <w:sz w:val="24"/>
          <w:szCs w:val="24"/>
        </w:rPr>
      </w:pPr>
    </w:p>
    <w:p w14:paraId="20D1A947" w14:textId="49EB45B2" w:rsidR="00032FF3" w:rsidRPr="00D06B36" w:rsidRDefault="00032FF3" w:rsidP="00D06B36">
      <w:pPr>
        <w:ind w:right="50"/>
        <w:jc w:val="both"/>
        <w:rPr>
          <w:rFonts w:ascii="Times New Roman" w:hAnsi="Times New Roman" w:cs="Times New Roman"/>
          <w:sz w:val="24"/>
          <w:szCs w:val="24"/>
        </w:rPr>
      </w:pPr>
      <w:r w:rsidRPr="00907A8D">
        <w:rPr>
          <w:rFonts w:ascii="Times New Roman" w:hAnsi="Times New Roman" w:cs="Times New Roman"/>
          <w:b/>
          <w:sz w:val="24"/>
          <w:szCs w:val="24"/>
        </w:rPr>
        <w:t>Način sprovođenja kontrole izvršenja ugovora:</w:t>
      </w:r>
      <w:r w:rsidRPr="00907A8D">
        <w:rPr>
          <w:rFonts w:ascii="Times New Roman" w:hAnsi="Times New Roman" w:cs="Times New Roman"/>
          <w:sz w:val="24"/>
          <w:szCs w:val="24"/>
        </w:rPr>
        <w:t xml:space="preserve"> od strane ovlašćenog lica (nadzornog organa) </w:t>
      </w:r>
      <w:r w:rsidR="00021FBB">
        <w:rPr>
          <w:rFonts w:ascii="Times New Roman" w:hAnsi="Times New Roman" w:cs="Times New Roman"/>
          <w:sz w:val="24"/>
          <w:szCs w:val="24"/>
        </w:rPr>
        <w:t>doo Komunalno/Komunale Tuzi.</w:t>
      </w:r>
    </w:p>
    <w:p w14:paraId="2657DA9E" w14:textId="77777777" w:rsidR="00032FF3" w:rsidRPr="00907A8D" w:rsidRDefault="00032FF3" w:rsidP="00032FF3">
      <w:pPr>
        <w:jc w:val="both"/>
        <w:rPr>
          <w:rFonts w:ascii="Times New Roman" w:hAnsi="Times New Roman" w:cs="Times New Roman"/>
          <w:b/>
          <w:sz w:val="24"/>
          <w:szCs w:val="24"/>
          <w:lang w:val="sr-Latn-CS"/>
        </w:rPr>
      </w:pPr>
      <w:r w:rsidRPr="00907A8D">
        <w:rPr>
          <w:rFonts w:ascii="Times New Roman" w:hAnsi="Times New Roman" w:cs="Times New Roman"/>
          <w:b/>
          <w:sz w:val="24"/>
          <w:szCs w:val="24"/>
          <w:lang w:val="sr-Latn-CS"/>
        </w:rPr>
        <w:t>Raskid ugovora:</w:t>
      </w:r>
    </w:p>
    <w:p w14:paraId="136AA05D" w14:textId="41B6C3C0" w:rsidR="00032FF3" w:rsidRPr="00907A8D" w:rsidRDefault="00032FF3" w:rsidP="00032FF3">
      <w:pPr>
        <w:jc w:val="both"/>
        <w:rPr>
          <w:rFonts w:ascii="Times New Roman" w:hAnsi="Times New Roman" w:cs="Times New Roman"/>
          <w:sz w:val="24"/>
          <w:szCs w:val="24"/>
          <w:lang w:val="sr-Latn-CS"/>
        </w:rPr>
      </w:pPr>
      <w:r w:rsidRPr="00907A8D">
        <w:rPr>
          <w:rFonts w:ascii="Times New Roman" w:hAnsi="Times New Roman" w:cs="Times New Roman"/>
          <w:sz w:val="24"/>
          <w:szCs w:val="24"/>
          <w:lang w:val="sr-Latn-CS"/>
        </w:rPr>
        <w:t>Ugovorne strane su saglasne da do raskida ovog Ugovora može doći ako Ponuđač ne bude izvršavao svoje obaveze u rokovima i na način predv</w:t>
      </w:r>
      <w:r w:rsidR="00327A77" w:rsidRPr="00907A8D">
        <w:rPr>
          <w:rFonts w:ascii="Times New Roman" w:hAnsi="Times New Roman" w:cs="Times New Roman"/>
          <w:sz w:val="24"/>
          <w:szCs w:val="24"/>
          <w:lang w:val="sr-Latn-CS"/>
        </w:rPr>
        <w:t>i</w:t>
      </w:r>
      <w:r w:rsidRPr="00907A8D">
        <w:rPr>
          <w:rFonts w:ascii="Times New Roman" w:hAnsi="Times New Roman" w:cs="Times New Roman"/>
          <w:sz w:val="24"/>
          <w:szCs w:val="24"/>
          <w:lang w:val="sr-Latn-CS"/>
        </w:rPr>
        <w:t xml:space="preserve">đen Ugovorom: </w:t>
      </w:r>
    </w:p>
    <w:p w14:paraId="7C96D5C4" w14:textId="319CBCB5" w:rsidR="00032FF3" w:rsidRPr="00907A8D" w:rsidRDefault="00032FF3" w:rsidP="00032FF3">
      <w:pPr>
        <w:numPr>
          <w:ilvl w:val="0"/>
          <w:numId w:val="11"/>
        </w:numPr>
        <w:tabs>
          <w:tab w:val="left" w:pos="284"/>
        </w:tabs>
        <w:spacing w:after="0" w:line="240" w:lineRule="auto"/>
        <w:ind w:left="0" w:firstLine="0"/>
        <w:jc w:val="both"/>
        <w:rPr>
          <w:rFonts w:ascii="Times New Roman" w:hAnsi="Times New Roman" w:cs="Times New Roman"/>
          <w:sz w:val="24"/>
          <w:szCs w:val="24"/>
          <w:lang w:val="sr-Latn-CS"/>
        </w:rPr>
      </w:pPr>
      <w:r w:rsidRPr="00907A8D">
        <w:rPr>
          <w:rFonts w:ascii="Times New Roman" w:hAnsi="Times New Roman" w:cs="Times New Roman"/>
          <w:sz w:val="24"/>
          <w:szCs w:val="24"/>
          <w:lang w:val="sr-Latn-CS"/>
        </w:rPr>
        <w:t xml:space="preserve">U slučaju kada Naručilac ustanovi da </w:t>
      </w:r>
      <w:r w:rsidR="00624A44">
        <w:rPr>
          <w:rFonts w:ascii="Times New Roman" w:hAnsi="Times New Roman" w:cs="Times New Roman"/>
          <w:sz w:val="24"/>
          <w:szCs w:val="24"/>
          <w:lang w:val="sr-Latn-CS"/>
        </w:rPr>
        <w:t>robe</w:t>
      </w:r>
      <w:r w:rsidRPr="00907A8D">
        <w:rPr>
          <w:rFonts w:ascii="Times New Roman" w:hAnsi="Times New Roman" w:cs="Times New Roman"/>
          <w:sz w:val="24"/>
          <w:szCs w:val="24"/>
          <w:lang w:val="sr-Latn-CS"/>
        </w:rPr>
        <w:t xml:space="preserve">, odstupaju  od ponuđenog iz ponude Ponuđača, </w:t>
      </w:r>
    </w:p>
    <w:p w14:paraId="5A497E8C" w14:textId="52645AF5" w:rsidR="00032FF3" w:rsidRPr="00C26D73" w:rsidRDefault="00032FF3" w:rsidP="00032FF3">
      <w:pPr>
        <w:jc w:val="both"/>
        <w:rPr>
          <w:rFonts w:ascii="Times New Roman" w:hAnsi="Times New Roman" w:cs="Times New Roman"/>
          <w:bCs/>
          <w:sz w:val="24"/>
          <w:szCs w:val="24"/>
          <w:lang w:val="sr-Latn-CS"/>
        </w:rPr>
      </w:pPr>
      <w:r w:rsidRPr="00907A8D">
        <w:rPr>
          <w:rFonts w:ascii="Times New Roman" w:hAnsi="Times New Roman" w:cs="Times New Roman"/>
          <w:bCs/>
          <w:sz w:val="24"/>
          <w:szCs w:val="24"/>
          <w:lang w:val="sr-Latn-CS"/>
        </w:rPr>
        <w:t xml:space="preserve">Naručilac je obavezan da u slučaju </w:t>
      </w:r>
      <w:r w:rsidRPr="00907A8D">
        <w:rPr>
          <w:rFonts w:ascii="Times New Roman" w:hAnsi="Times New Roman" w:cs="Times New Roman"/>
          <w:bCs/>
          <w:sz w:val="24"/>
          <w:szCs w:val="24"/>
          <w:lang w:val="sl-SI"/>
        </w:rPr>
        <w:t>uočavanja propusta u obavljanju posla</w:t>
      </w:r>
      <w:r w:rsidRPr="00907A8D">
        <w:rPr>
          <w:rFonts w:ascii="Times New Roman" w:hAnsi="Times New Roman" w:cs="Times New Roman"/>
          <w:bCs/>
          <w:sz w:val="24"/>
          <w:szCs w:val="24"/>
          <w:lang w:val="sr-Latn-CS"/>
        </w:rPr>
        <w:t xml:space="preserve"> pisanim putem pozove Ponuđača i da putem Zapisnika zajednički konstatuju uzrok</w:t>
      </w:r>
      <w:r w:rsidRPr="00907A8D">
        <w:rPr>
          <w:rFonts w:ascii="Times New Roman" w:hAnsi="Times New Roman" w:cs="Times New Roman"/>
          <w:bCs/>
          <w:sz w:val="24"/>
          <w:szCs w:val="24"/>
          <w:lang w:val="sl-SI"/>
        </w:rPr>
        <w:t xml:space="preserve"> i obim uočenih propusta</w:t>
      </w:r>
      <w:r w:rsidRPr="00907A8D">
        <w:rPr>
          <w:rFonts w:ascii="Times New Roman" w:hAnsi="Times New Roman" w:cs="Times New Roman"/>
          <w:bCs/>
          <w:sz w:val="24"/>
          <w:szCs w:val="24"/>
          <w:lang w:val="sr-Latn-CS"/>
        </w:rPr>
        <w:t xml:space="preserve">. </w:t>
      </w:r>
      <w:r w:rsidRPr="00907A8D">
        <w:rPr>
          <w:rFonts w:ascii="Times New Roman" w:hAnsi="Times New Roman" w:cs="Times New Roman"/>
          <w:bCs/>
          <w:sz w:val="24"/>
          <w:szCs w:val="24"/>
          <w:lang w:val="sr-Latn-CS"/>
        </w:rPr>
        <w:lastRenderedPageBreak/>
        <w:t>Ukoliko se Ponuđač ne odavoze u roku od 24h od dostavljanja poziva, naručilac ima pravo da raskine ugovor i aktivira garanciju za dobro izvršenje ugovora.</w:t>
      </w:r>
    </w:p>
    <w:p w14:paraId="254FE36E" w14:textId="6F025460" w:rsidR="00032FF3" w:rsidRPr="00907A8D" w:rsidRDefault="00032FF3" w:rsidP="00032FF3">
      <w:pPr>
        <w:jc w:val="both"/>
        <w:rPr>
          <w:rFonts w:ascii="Times New Roman" w:hAnsi="Times New Roman" w:cs="Times New Roman"/>
          <w:sz w:val="24"/>
          <w:szCs w:val="24"/>
        </w:rPr>
      </w:pPr>
      <w:r w:rsidRPr="00907A8D">
        <w:rPr>
          <w:rFonts w:ascii="Times New Roman" w:hAnsi="Times New Roman" w:cs="Times New Roman"/>
          <w:sz w:val="24"/>
          <w:szCs w:val="24"/>
        </w:rPr>
        <w:sym w:font="Wingdings" w:char="F0A8"/>
      </w:r>
      <w:r w:rsidRPr="00907A8D">
        <w:rPr>
          <w:rFonts w:ascii="Times New Roman" w:hAnsi="Times New Roman" w:cs="Times New Roman"/>
          <w:sz w:val="24"/>
          <w:szCs w:val="24"/>
        </w:rPr>
        <w:t xml:space="preserve"> Ugovor o javnoj nabavci tokom njegovog trajanja može da se izmijeni bez sprovođenja novog postupka javne nabavke u skladu sa članom 151 Zakona o javnim nabavkama: </w:t>
      </w:r>
    </w:p>
    <w:p w14:paraId="72A7C74E" w14:textId="476BCBE1" w:rsidR="00032FF3" w:rsidRPr="00907A8D" w:rsidRDefault="00032FF3" w:rsidP="00032FF3">
      <w:pPr>
        <w:autoSpaceDE w:val="0"/>
        <w:autoSpaceDN w:val="0"/>
        <w:adjustRightInd w:val="0"/>
        <w:jc w:val="both"/>
        <w:rPr>
          <w:rFonts w:ascii="Times New Roman" w:hAnsi="Times New Roman" w:cs="Times New Roman"/>
          <w:sz w:val="24"/>
          <w:szCs w:val="24"/>
        </w:rPr>
      </w:pPr>
      <w:r w:rsidRPr="00907A8D">
        <w:rPr>
          <w:rFonts w:ascii="Times New Roman" w:hAnsi="Times New Roman" w:cs="Times New Roman"/>
          <w:sz w:val="24"/>
          <w:szCs w:val="24"/>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2995F9D1" w14:textId="77777777" w:rsidR="00032FF3" w:rsidRPr="00907A8D" w:rsidRDefault="00032FF3" w:rsidP="00032FF3">
      <w:pPr>
        <w:autoSpaceDE w:val="0"/>
        <w:autoSpaceDN w:val="0"/>
        <w:adjustRightInd w:val="0"/>
        <w:jc w:val="both"/>
        <w:rPr>
          <w:rFonts w:ascii="Times New Roman" w:hAnsi="Times New Roman" w:cs="Times New Roman"/>
          <w:sz w:val="24"/>
          <w:szCs w:val="24"/>
        </w:rPr>
      </w:pPr>
      <w:r w:rsidRPr="00907A8D">
        <w:rPr>
          <w:rFonts w:ascii="Times New Roman" w:hAnsi="Times New Roman" w:cs="Times New Roman"/>
          <w:sz w:val="24"/>
          <w:szCs w:val="24"/>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2CB10D7C" w14:textId="77777777" w:rsidR="00032FF3" w:rsidRPr="00907A8D" w:rsidRDefault="00032FF3" w:rsidP="002C1B60">
      <w:pPr>
        <w:spacing w:after="0" w:line="240" w:lineRule="auto"/>
        <w:jc w:val="both"/>
        <w:rPr>
          <w:rFonts w:ascii="Times New Roman" w:eastAsia="Times New Roman" w:hAnsi="Times New Roman" w:cs="Times New Roman"/>
          <w:sz w:val="24"/>
          <w:szCs w:val="24"/>
        </w:rPr>
      </w:pPr>
    </w:p>
    <w:p w14:paraId="3AE63D5D"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4" w:name="_Toc62730566"/>
      <w:r w:rsidRPr="00907A8D">
        <w:rPr>
          <w:rFonts w:ascii="Times New Roman" w:eastAsia="Times New Roman" w:hAnsi="Times New Roman" w:cs="Times New Roman"/>
          <w:b/>
          <w:sz w:val="24"/>
          <w:szCs w:val="24"/>
        </w:rPr>
        <w:t>ZAHTJEV ZA POJAŠNJENJE ILI IZMJENU I DOPUNU TENDERSKE DOKUMENTACIJE</w:t>
      </w:r>
      <w:bookmarkEnd w:id="14"/>
    </w:p>
    <w:p w14:paraId="2DCCE17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27F2736A" w14:textId="77777777" w:rsidR="002C1B60" w:rsidRPr="00907A8D" w:rsidRDefault="002C1B60" w:rsidP="002C1B60">
      <w:pPr>
        <w:autoSpaceDE w:val="0"/>
        <w:autoSpaceDN w:val="0"/>
        <w:adjustRightInd w:val="0"/>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B42738A"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F573A4A"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Privredni subjekat ima pravo da pisanim zahtjevom traži od naručioca pojašnjenje tenderske dokumentacije najkasnije deset dana prije isteka roka određenog za dostavljanje ponuda.</w:t>
      </w:r>
    </w:p>
    <w:p w14:paraId="30641BD3"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0B8C398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Zahtjev se podnosi isključivo putem ESJN-a.</w:t>
      </w:r>
    </w:p>
    <w:p w14:paraId="1D88D68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2599C52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4FB6BDCD" w14:textId="69A638FE" w:rsidR="00ED36E7" w:rsidRDefault="00ED36E7" w:rsidP="002C1B60">
      <w:pPr>
        <w:spacing w:after="0" w:line="240" w:lineRule="auto"/>
        <w:jc w:val="both"/>
        <w:rPr>
          <w:rFonts w:ascii="Times New Roman" w:eastAsia="Times New Roman" w:hAnsi="Times New Roman" w:cs="Times New Roman"/>
          <w:sz w:val="24"/>
          <w:szCs w:val="24"/>
        </w:rPr>
      </w:pPr>
    </w:p>
    <w:p w14:paraId="28E54663" w14:textId="543309E0" w:rsidR="00C26D73" w:rsidRDefault="00C26D73" w:rsidP="002C1B60">
      <w:pPr>
        <w:spacing w:after="0" w:line="240" w:lineRule="auto"/>
        <w:jc w:val="both"/>
        <w:rPr>
          <w:rFonts w:ascii="Times New Roman" w:eastAsia="Times New Roman" w:hAnsi="Times New Roman" w:cs="Times New Roman"/>
          <w:sz w:val="24"/>
          <w:szCs w:val="24"/>
        </w:rPr>
      </w:pPr>
    </w:p>
    <w:p w14:paraId="637D4D72" w14:textId="740ED94C" w:rsidR="00D06B36" w:rsidRDefault="00D06B36" w:rsidP="002C1B60">
      <w:pPr>
        <w:spacing w:after="0" w:line="240" w:lineRule="auto"/>
        <w:jc w:val="both"/>
        <w:rPr>
          <w:rFonts w:ascii="Times New Roman" w:eastAsia="Times New Roman" w:hAnsi="Times New Roman" w:cs="Times New Roman"/>
          <w:sz w:val="24"/>
          <w:szCs w:val="24"/>
        </w:rPr>
      </w:pPr>
    </w:p>
    <w:p w14:paraId="78B337AF" w14:textId="0E6C372D" w:rsidR="00851A8E" w:rsidRDefault="00851A8E" w:rsidP="002C1B60">
      <w:pPr>
        <w:spacing w:after="0" w:line="240" w:lineRule="auto"/>
        <w:jc w:val="both"/>
        <w:rPr>
          <w:rFonts w:ascii="Times New Roman" w:eastAsia="Times New Roman" w:hAnsi="Times New Roman" w:cs="Times New Roman"/>
          <w:sz w:val="24"/>
          <w:szCs w:val="24"/>
        </w:rPr>
      </w:pPr>
    </w:p>
    <w:p w14:paraId="688D83E6" w14:textId="180A047F" w:rsidR="00851A8E" w:rsidRDefault="00851A8E" w:rsidP="002C1B60">
      <w:pPr>
        <w:spacing w:after="0" w:line="240" w:lineRule="auto"/>
        <w:jc w:val="both"/>
        <w:rPr>
          <w:rFonts w:ascii="Times New Roman" w:eastAsia="Times New Roman" w:hAnsi="Times New Roman" w:cs="Times New Roman"/>
          <w:sz w:val="24"/>
          <w:szCs w:val="24"/>
        </w:rPr>
      </w:pPr>
    </w:p>
    <w:p w14:paraId="535B2BDD" w14:textId="6BAEB22C" w:rsidR="00851A8E" w:rsidRDefault="00851A8E" w:rsidP="002C1B60">
      <w:pPr>
        <w:spacing w:after="0" w:line="240" w:lineRule="auto"/>
        <w:jc w:val="both"/>
        <w:rPr>
          <w:rFonts w:ascii="Times New Roman" w:eastAsia="Times New Roman" w:hAnsi="Times New Roman" w:cs="Times New Roman"/>
          <w:sz w:val="24"/>
          <w:szCs w:val="24"/>
        </w:rPr>
      </w:pPr>
    </w:p>
    <w:p w14:paraId="27F6299D" w14:textId="29A7279B" w:rsidR="00851A8E" w:rsidRDefault="00851A8E" w:rsidP="002C1B60">
      <w:pPr>
        <w:spacing w:after="0" w:line="240" w:lineRule="auto"/>
        <w:jc w:val="both"/>
        <w:rPr>
          <w:rFonts w:ascii="Times New Roman" w:eastAsia="Times New Roman" w:hAnsi="Times New Roman" w:cs="Times New Roman"/>
          <w:sz w:val="24"/>
          <w:szCs w:val="24"/>
        </w:rPr>
      </w:pPr>
    </w:p>
    <w:p w14:paraId="0CA7284C" w14:textId="03C1ADED" w:rsidR="00851A8E" w:rsidRDefault="00851A8E" w:rsidP="002C1B60">
      <w:pPr>
        <w:spacing w:after="0" w:line="240" w:lineRule="auto"/>
        <w:jc w:val="both"/>
        <w:rPr>
          <w:rFonts w:ascii="Times New Roman" w:eastAsia="Times New Roman" w:hAnsi="Times New Roman" w:cs="Times New Roman"/>
          <w:sz w:val="24"/>
          <w:szCs w:val="24"/>
        </w:rPr>
      </w:pPr>
    </w:p>
    <w:p w14:paraId="383A070F" w14:textId="252D9980" w:rsidR="00851A8E" w:rsidRDefault="00851A8E" w:rsidP="002C1B60">
      <w:pPr>
        <w:spacing w:after="0" w:line="240" w:lineRule="auto"/>
        <w:jc w:val="both"/>
        <w:rPr>
          <w:rFonts w:ascii="Times New Roman" w:eastAsia="Times New Roman" w:hAnsi="Times New Roman" w:cs="Times New Roman"/>
          <w:sz w:val="24"/>
          <w:szCs w:val="24"/>
        </w:rPr>
      </w:pPr>
    </w:p>
    <w:p w14:paraId="61668F2D" w14:textId="368F9CB9" w:rsidR="00851A8E" w:rsidRDefault="00851A8E" w:rsidP="002C1B60">
      <w:pPr>
        <w:spacing w:after="0" w:line="240" w:lineRule="auto"/>
        <w:jc w:val="both"/>
        <w:rPr>
          <w:rFonts w:ascii="Times New Roman" w:eastAsia="Times New Roman" w:hAnsi="Times New Roman" w:cs="Times New Roman"/>
          <w:sz w:val="24"/>
          <w:szCs w:val="24"/>
        </w:rPr>
      </w:pPr>
    </w:p>
    <w:p w14:paraId="3E7C23D9" w14:textId="3B780FFA" w:rsidR="00851A8E" w:rsidRDefault="00851A8E" w:rsidP="002C1B60">
      <w:pPr>
        <w:spacing w:after="0" w:line="240" w:lineRule="auto"/>
        <w:jc w:val="both"/>
        <w:rPr>
          <w:rFonts w:ascii="Times New Roman" w:eastAsia="Times New Roman" w:hAnsi="Times New Roman" w:cs="Times New Roman"/>
          <w:sz w:val="24"/>
          <w:szCs w:val="24"/>
        </w:rPr>
      </w:pPr>
    </w:p>
    <w:p w14:paraId="0809C2FD" w14:textId="798A1D3A" w:rsidR="00851A8E" w:rsidRDefault="00851A8E" w:rsidP="002C1B60">
      <w:pPr>
        <w:spacing w:after="0" w:line="240" w:lineRule="auto"/>
        <w:jc w:val="both"/>
        <w:rPr>
          <w:rFonts w:ascii="Times New Roman" w:eastAsia="Times New Roman" w:hAnsi="Times New Roman" w:cs="Times New Roman"/>
          <w:sz w:val="24"/>
          <w:szCs w:val="24"/>
        </w:rPr>
      </w:pPr>
    </w:p>
    <w:p w14:paraId="4290388D" w14:textId="31D64414" w:rsidR="00851A8E" w:rsidRDefault="00851A8E" w:rsidP="002C1B60">
      <w:pPr>
        <w:spacing w:after="0" w:line="240" w:lineRule="auto"/>
        <w:jc w:val="both"/>
        <w:rPr>
          <w:rFonts w:ascii="Times New Roman" w:eastAsia="Times New Roman" w:hAnsi="Times New Roman" w:cs="Times New Roman"/>
          <w:sz w:val="24"/>
          <w:szCs w:val="24"/>
        </w:rPr>
      </w:pPr>
    </w:p>
    <w:p w14:paraId="03FE785A" w14:textId="545BDA4E" w:rsidR="00851A8E" w:rsidRDefault="00851A8E" w:rsidP="002C1B60">
      <w:pPr>
        <w:spacing w:after="0" w:line="240" w:lineRule="auto"/>
        <w:jc w:val="both"/>
        <w:rPr>
          <w:rFonts w:ascii="Times New Roman" w:eastAsia="Times New Roman" w:hAnsi="Times New Roman" w:cs="Times New Roman"/>
          <w:sz w:val="24"/>
          <w:szCs w:val="24"/>
        </w:rPr>
      </w:pPr>
    </w:p>
    <w:p w14:paraId="62D2B25C" w14:textId="48114CF6" w:rsidR="00851A8E" w:rsidRDefault="00851A8E" w:rsidP="002C1B60">
      <w:pPr>
        <w:spacing w:after="0" w:line="240" w:lineRule="auto"/>
        <w:jc w:val="both"/>
        <w:rPr>
          <w:rFonts w:ascii="Times New Roman" w:eastAsia="Times New Roman" w:hAnsi="Times New Roman" w:cs="Times New Roman"/>
          <w:sz w:val="24"/>
          <w:szCs w:val="24"/>
        </w:rPr>
      </w:pPr>
    </w:p>
    <w:p w14:paraId="5AC25587" w14:textId="77777777" w:rsidR="00851A8E" w:rsidRDefault="00851A8E" w:rsidP="002C1B60">
      <w:pPr>
        <w:spacing w:after="0" w:line="240" w:lineRule="auto"/>
        <w:jc w:val="both"/>
        <w:rPr>
          <w:rFonts w:ascii="Times New Roman" w:eastAsia="Times New Roman" w:hAnsi="Times New Roman" w:cs="Times New Roman"/>
          <w:sz w:val="24"/>
          <w:szCs w:val="24"/>
        </w:rPr>
      </w:pPr>
    </w:p>
    <w:p w14:paraId="7B2EC5C7" w14:textId="080E0C44" w:rsidR="00D06B36" w:rsidRDefault="00D06B36" w:rsidP="002C1B60">
      <w:pPr>
        <w:spacing w:after="0" w:line="240" w:lineRule="auto"/>
        <w:jc w:val="both"/>
        <w:rPr>
          <w:rFonts w:ascii="Times New Roman" w:eastAsia="Times New Roman" w:hAnsi="Times New Roman" w:cs="Times New Roman"/>
          <w:sz w:val="24"/>
          <w:szCs w:val="24"/>
        </w:rPr>
      </w:pPr>
    </w:p>
    <w:p w14:paraId="1DF9522A" w14:textId="00D1D759" w:rsidR="004A09EC" w:rsidRDefault="004A09EC" w:rsidP="002C1B60">
      <w:pPr>
        <w:spacing w:after="0" w:line="240" w:lineRule="auto"/>
        <w:jc w:val="both"/>
        <w:rPr>
          <w:rFonts w:ascii="Times New Roman" w:eastAsia="Times New Roman" w:hAnsi="Times New Roman" w:cs="Times New Roman"/>
          <w:sz w:val="24"/>
          <w:szCs w:val="24"/>
        </w:rPr>
      </w:pPr>
    </w:p>
    <w:p w14:paraId="0D3F2CC1" w14:textId="77777777" w:rsidR="004A09EC" w:rsidRPr="00907A8D" w:rsidRDefault="004A09EC" w:rsidP="002C1B60">
      <w:pPr>
        <w:spacing w:after="0" w:line="240" w:lineRule="auto"/>
        <w:jc w:val="both"/>
        <w:rPr>
          <w:rFonts w:ascii="Times New Roman" w:eastAsia="Times New Roman" w:hAnsi="Times New Roman" w:cs="Times New Roman"/>
          <w:sz w:val="24"/>
          <w:szCs w:val="24"/>
        </w:rPr>
      </w:pPr>
    </w:p>
    <w:p w14:paraId="309C480D"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5" w:name="_Toc416180136"/>
      <w:bookmarkStart w:id="16" w:name="_Toc508349235"/>
      <w:bookmarkStart w:id="17" w:name="_Toc62730567"/>
      <w:r w:rsidRPr="00907A8D">
        <w:rPr>
          <w:rFonts w:ascii="Times New Roman" w:eastAsia="Times New Roman" w:hAnsi="Times New Roman" w:cs="Times New Roman"/>
          <w:b/>
          <w:sz w:val="24"/>
          <w:szCs w:val="24"/>
        </w:rPr>
        <w:lastRenderedPageBreak/>
        <w:t>IZJAVA NARUČIOCA O NEPOSTOJANJU SUKOBA INTERESA</w:t>
      </w:r>
      <w:bookmarkEnd w:id="15"/>
      <w:bookmarkEnd w:id="16"/>
      <w:bookmarkEnd w:id="17"/>
    </w:p>
    <w:p w14:paraId="7684F622" w14:textId="77777777" w:rsidR="002C1B60" w:rsidRPr="00907A8D" w:rsidRDefault="002C1B60" w:rsidP="002C1B60">
      <w:pPr>
        <w:tabs>
          <w:tab w:val="left" w:pos="1701"/>
          <w:tab w:val="left" w:pos="4820"/>
        </w:tabs>
        <w:spacing w:after="0" w:line="240" w:lineRule="auto"/>
        <w:jc w:val="both"/>
        <w:rPr>
          <w:rFonts w:ascii="Times New Roman" w:eastAsia="Times New Roman" w:hAnsi="Times New Roman" w:cs="Times New Roman"/>
          <w:sz w:val="24"/>
          <w:szCs w:val="24"/>
          <w:u w:val="single"/>
        </w:rPr>
      </w:pPr>
    </w:p>
    <w:p w14:paraId="5FFD91B7" w14:textId="479AA01E" w:rsidR="003739D5" w:rsidRPr="00907A8D" w:rsidRDefault="00851A8E" w:rsidP="003739D5">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doo Komunalno/Komunale Tuzi</w:t>
      </w:r>
    </w:p>
    <w:p w14:paraId="1DCBF68B" w14:textId="4667F4B2" w:rsidR="003739D5" w:rsidRPr="00907A8D" w:rsidRDefault="003739D5" w:rsidP="003739D5">
      <w:pPr>
        <w:spacing w:after="0" w:line="240" w:lineRule="auto"/>
        <w:jc w:val="both"/>
        <w:rPr>
          <w:rFonts w:ascii="Times New Roman" w:eastAsia="Times New Roman" w:hAnsi="Times New Roman" w:cs="Times New Roman"/>
          <w:sz w:val="24"/>
          <w:szCs w:val="24"/>
          <w:u w:val="single"/>
          <w:lang w:val="en-US"/>
        </w:rPr>
      </w:pPr>
      <w:r w:rsidRPr="00907A8D">
        <w:rPr>
          <w:rFonts w:ascii="Times New Roman" w:eastAsia="Times New Roman" w:hAnsi="Times New Roman" w:cs="Times New Roman"/>
          <w:sz w:val="24"/>
          <w:szCs w:val="24"/>
          <w:u w:val="single"/>
          <w:lang w:val="en-US"/>
        </w:rPr>
        <w:t xml:space="preserve">Broj: </w:t>
      </w:r>
      <w:r w:rsidR="001E246A">
        <w:rPr>
          <w:rFonts w:ascii="Times New Roman" w:eastAsia="Times New Roman" w:hAnsi="Times New Roman" w:cs="Times New Roman"/>
          <w:sz w:val="24"/>
          <w:szCs w:val="24"/>
          <w:u w:val="single"/>
          <w:lang w:val="en-US"/>
        </w:rPr>
        <w:t>60/22</w:t>
      </w:r>
    </w:p>
    <w:p w14:paraId="34BDFCE7" w14:textId="2D649300" w:rsidR="003739D5" w:rsidRPr="00907A8D" w:rsidRDefault="003739D5" w:rsidP="003739D5">
      <w:pPr>
        <w:spacing w:after="0" w:line="240" w:lineRule="auto"/>
        <w:jc w:val="both"/>
        <w:rPr>
          <w:rFonts w:ascii="Times New Roman" w:eastAsia="Times New Roman" w:hAnsi="Times New Roman" w:cs="Times New Roman"/>
          <w:sz w:val="24"/>
          <w:szCs w:val="24"/>
          <w:u w:val="single"/>
          <w:lang w:val="en-US"/>
        </w:rPr>
      </w:pPr>
      <w:r w:rsidRPr="00907A8D">
        <w:rPr>
          <w:rFonts w:ascii="Times New Roman" w:eastAsia="Times New Roman" w:hAnsi="Times New Roman" w:cs="Times New Roman"/>
          <w:sz w:val="24"/>
          <w:szCs w:val="24"/>
          <w:u w:val="single"/>
          <w:lang w:val="en-US"/>
        </w:rPr>
        <w:t xml:space="preserve">Mjesto i datum: </w:t>
      </w:r>
      <w:r w:rsidR="00FA48F9" w:rsidRPr="00907A8D">
        <w:rPr>
          <w:rFonts w:ascii="Times New Roman" w:eastAsia="Times New Roman" w:hAnsi="Times New Roman" w:cs="Times New Roman"/>
          <w:sz w:val="24"/>
          <w:szCs w:val="24"/>
          <w:u w:val="single"/>
          <w:lang w:val="en-US"/>
        </w:rPr>
        <w:t>Tuzi</w:t>
      </w:r>
      <w:r w:rsidRPr="00907A8D">
        <w:rPr>
          <w:rFonts w:ascii="Times New Roman" w:eastAsia="Times New Roman" w:hAnsi="Times New Roman" w:cs="Times New Roman"/>
          <w:sz w:val="24"/>
          <w:szCs w:val="24"/>
          <w:u w:val="single"/>
          <w:lang w:val="en-US"/>
        </w:rPr>
        <w:t xml:space="preserve">, </w:t>
      </w:r>
      <w:r w:rsidR="006F5E40">
        <w:rPr>
          <w:rFonts w:ascii="Times New Roman" w:eastAsia="Times New Roman" w:hAnsi="Times New Roman" w:cs="Times New Roman"/>
          <w:sz w:val="24"/>
          <w:szCs w:val="24"/>
          <w:u w:val="single"/>
          <w:lang w:val="en-US"/>
        </w:rPr>
        <w:t>18</w:t>
      </w:r>
      <w:r w:rsidRPr="00907A8D">
        <w:rPr>
          <w:rFonts w:ascii="Times New Roman" w:eastAsia="Times New Roman" w:hAnsi="Times New Roman" w:cs="Times New Roman"/>
          <w:sz w:val="24"/>
          <w:szCs w:val="24"/>
          <w:u w:val="single"/>
          <w:lang w:val="en-US"/>
        </w:rPr>
        <w:t>.</w:t>
      </w:r>
      <w:r w:rsidR="00851A8E">
        <w:rPr>
          <w:rFonts w:ascii="Times New Roman" w:eastAsia="Times New Roman" w:hAnsi="Times New Roman" w:cs="Times New Roman"/>
          <w:sz w:val="24"/>
          <w:szCs w:val="24"/>
          <w:u w:val="single"/>
          <w:lang w:val="en-US"/>
        </w:rPr>
        <w:t>01</w:t>
      </w:r>
      <w:r w:rsidRPr="00907A8D">
        <w:rPr>
          <w:rFonts w:ascii="Times New Roman" w:eastAsia="Times New Roman" w:hAnsi="Times New Roman" w:cs="Times New Roman"/>
          <w:sz w:val="24"/>
          <w:szCs w:val="24"/>
          <w:u w:val="single"/>
          <w:lang w:val="en-US"/>
        </w:rPr>
        <w:t>.202</w:t>
      </w:r>
      <w:r w:rsidR="00851A8E">
        <w:rPr>
          <w:rFonts w:ascii="Times New Roman" w:eastAsia="Times New Roman" w:hAnsi="Times New Roman" w:cs="Times New Roman"/>
          <w:sz w:val="24"/>
          <w:szCs w:val="24"/>
          <w:u w:val="single"/>
          <w:lang w:val="en-US"/>
        </w:rPr>
        <w:t>2</w:t>
      </w:r>
      <w:r w:rsidRPr="00907A8D">
        <w:rPr>
          <w:rFonts w:ascii="Times New Roman" w:eastAsia="Times New Roman" w:hAnsi="Times New Roman" w:cs="Times New Roman"/>
          <w:sz w:val="24"/>
          <w:szCs w:val="24"/>
          <w:u w:val="single"/>
          <w:lang w:val="en-US"/>
        </w:rPr>
        <w:t>.godine</w:t>
      </w:r>
    </w:p>
    <w:p w14:paraId="779BEB8D"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3A884EC"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3001F95"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16C88CC5" w14:textId="77777777" w:rsidR="002C1B60" w:rsidRPr="00907A8D" w:rsidRDefault="002C1B60" w:rsidP="002C1B60">
      <w:pPr>
        <w:tabs>
          <w:tab w:val="left" w:pos="3290"/>
        </w:tabs>
        <w:spacing w:after="0" w:line="240" w:lineRule="auto"/>
        <w:ind w:firstLine="708"/>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U skladu sa članom 43 stav 1 Zakona o javnim nabavkama („Službeni list CG”, br.74/19), </w:t>
      </w:r>
    </w:p>
    <w:p w14:paraId="26CD1BCA"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64596BAB"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5846F10"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4A5A0E3" w14:textId="77777777" w:rsidR="002C1B60" w:rsidRPr="00907A8D" w:rsidRDefault="002C1B60" w:rsidP="002C1B60">
      <w:pPr>
        <w:tabs>
          <w:tab w:val="left" w:pos="3290"/>
        </w:tabs>
        <w:spacing w:after="0" w:line="240" w:lineRule="auto"/>
        <w:jc w:val="center"/>
        <w:rPr>
          <w:rFonts w:ascii="Times New Roman" w:eastAsia="Times New Roman" w:hAnsi="Times New Roman" w:cs="Times New Roman"/>
          <w:b/>
          <w:bCs/>
          <w:sz w:val="24"/>
          <w:szCs w:val="24"/>
        </w:rPr>
      </w:pPr>
      <w:r w:rsidRPr="00907A8D">
        <w:rPr>
          <w:rFonts w:ascii="Times New Roman" w:eastAsia="Times New Roman" w:hAnsi="Times New Roman" w:cs="Times New Roman"/>
          <w:b/>
          <w:bCs/>
          <w:sz w:val="24"/>
          <w:szCs w:val="24"/>
        </w:rPr>
        <w:t>Izjavljujem</w:t>
      </w:r>
    </w:p>
    <w:p w14:paraId="711A09C4"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0EF59439" w14:textId="559711C2"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da u postupku javne nabavke redni broj </w:t>
      </w:r>
      <w:r w:rsidR="00851A8E">
        <w:rPr>
          <w:rFonts w:ascii="Times New Roman" w:eastAsia="Times New Roman" w:hAnsi="Times New Roman" w:cs="Times New Roman"/>
          <w:sz w:val="24"/>
          <w:szCs w:val="24"/>
        </w:rPr>
        <w:t>05</w:t>
      </w:r>
      <w:r w:rsidR="000A4BA7" w:rsidRPr="00907A8D">
        <w:rPr>
          <w:rFonts w:ascii="Times New Roman" w:eastAsia="Times New Roman" w:hAnsi="Times New Roman" w:cs="Times New Roman"/>
          <w:sz w:val="24"/>
          <w:szCs w:val="24"/>
        </w:rPr>
        <w:t xml:space="preserve"> iz Plana javne nabavke broj </w:t>
      </w:r>
      <w:r w:rsidR="00740F89" w:rsidRPr="00907A8D">
        <w:rPr>
          <w:rFonts w:ascii="Times New Roman" w:eastAsia="Times New Roman" w:hAnsi="Times New Roman" w:cs="Times New Roman"/>
          <w:sz w:val="24"/>
          <w:szCs w:val="24"/>
        </w:rPr>
        <w:br/>
      </w:r>
      <w:r w:rsidR="00851A8E">
        <w:rPr>
          <w:rFonts w:ascii="Times New Roman" w:eastAsia="Times New Roman" w:hAnsi="Times New Roman" w:cs="Times New Roman"/>
          <w:bCs/>
          <w:i/>
          <w:sz w:val="24"/>
          <w:szCs w:val="24"/>
          <w:u w:val="single"/>
        </w:rPr>
        <w:t>37/22</w:t>
      </w:r>
      <w:r w:rsidR="000A4BA7" w:rsidRPr="00907A8D">
        <w:rPr>
          <w:rFonts w:ascii="Times New Roman" w:eastAsia="Times New Roman" w:hAnsi="Times New Roman" w:cs="Times New Roman"/>
          <w:bCs/>
          <w:i/>
          <w:sz w:val="24"/>
          <w:szCs w:val="24"/>
          <w:u w:val="single"/>
        </w:rPr>
        <w:t xml:space="preserve"> od </w:t>
      </w:r>
      <w:r w:rsidR="00851A8E">
        <w:rPr>
          <w:rFonts w:ascii="Times New Roman" w:eastAsia="Times New Roman" w:hAnsi="Times New Roman" w:cs="Times New Roman"/>
          <w:bCs/>
          <w:i/>
          <w:sz w:val="24"/>
          <w:szCs w:val="24"/>
          <w:u w:val="single"/>
        </w:rPr>
        <w:t>11</w:t>
      </w:r>
      <w:r w:rsidR="000A4BA7" w:rsidRPr="00907A8D">
        <w:rPr>
          <w:rFonts w:ascii="Times New Roman" w:eastAsia="Times New Roman" w:hAnsi="Times New Roman" w:cs="Times New Roman"/>
          <w:bCs/>
          <w:i/>
          <w:sz w:val="24"/>
          <w:szCs w:val="24"/>
          <w:u w:val="single"/>
        </w:rPr>
        <w:t>.</w:t>
      </w:r>
      <w:r w:rsidR="00851A8E">
        <w:rPr>
          <w:rFonts w:ascii="Times New Roman" w:eastAsia="Times New Roman" w:hAnsi="Times New Roman" w:cs="Times New Roman"/>
          <w:bCs/>
          <w:i/>
          <w:sz w:val="24"/>
          <w:szCs w:val="24"/>
          <w:u w:val="single"/>
        </w:rPr>
        <w:t>01</w:t>
      </w:r>
      <w:r w:rsidR="000A4BA7" w:rsidRPr="00907A8D">
        <w:rPr>
          <w:rFonts w:ascii="Times New Roman" w:eastAsia="Times New Roman" w:hAnsi="Times New Roman" w:cs="Times New Roman"/>
          <w:bCs/>
          <w:i/>
          <w:sz w:val="24"/>
          <w:szCs w:val="24"/>
          <w:u w:val="single"/>
        </w:rPr>
        <w:t>.202</w:t>
      </w:r>
      <w:r w:rsidR="00E00174">
        <w:rPr>
          <w:rFonts w:ascii="Times New Roman" w:eastAsia="Times New Roman" w:hAnsi="Times New Roman" w:cs="Times New Roman"/>
          <w:bCs/>
          <w:i/>
          <w:sz w:val="24"/>
          <w:szCs w:val="24"/>
          <w:u w:val="single"/>
        </w:rPr>
        <w:t>2</w:t>
      </w:r>
      <w:r w:rsidR="000A4BA7" w:rsidRPr="00907A8D">
        <w:rPr>
          <w:rFonts w:ascii="Times New Roman" w:eastAsia="Times New Roman" w:hAnsi="Times New Roman" w:cs="Times New Roman"/>
          <w:bCs/>
          <w:i/>
          <w:sz w:val="24"/>
          <w:szCs w:val="24"/>
          <w:u w:val="single"/>
        </w:rPr>
        <w:t xml:space="preserve">. godine </w:t>
      </w:r>
      <w:r w:rsidRPr="00907A8D">
        <w:rPr>
          <w:rFonts w:ascii="Times New Roman" w:eastAsia="Times New Roman" w:hAnsi="Times New Roman" w:cs="Times New Roman"/>
          <w:sz w:val="24"/>
          <w:szCs w:val="24"/>
        </w:rPr>
        <w:t xml:space="preserve">za nabavku </w:t>
      </w:r>
      <w:r w:rsidR="00851A8E">
        <w:rPr>
          <w:rFonts w:ascii="Times New Roman" w:eastAsia="Times New Roman" w:hAnsi="Times New Roman" w:cs="Times New Roman"/>
          <w:sz w:val="24"/>
          <w:szCs w:val="24"/>
        </w:rPr>
        <w:t>robe</w:t>
      </w:r>
      <w:r w:rsidR="000A4BA7" w:rsidRPr="00907A8D">
        <w:rPr>
          <w:rFonts w:ascii="Times New Roman" w:eastAsia="Times New Roman" w:hAnsi="Times New Roman" w:cs="Times New Roman"/>
          <w:sz w:val="24"/>
          <w:szCs w:val="24"/>
        </w:rPr>
        <w:t xml:space="preserve"> – </w:t>
      </w:r>
      <w:r w:rsidR="00851A8E">
        <w:rPr>
          <w:rFonts w:ascii="Times New Roman" w:eastAsia="Times New Roman" w:hAnsi="Times New Roman" w:cs="Times New Roman"/>
          <w:b/>
          <w:bCs/>
          <w:sz w:val="24"/>
          <w:szCs w:val="24"/>
          <w:u w:val="single"/>
        </w:rPr>
        <w:t>Gorivo</w:t>
      </w:r>
      <w:r w:rsidR="000A4BA7" w:rsidRPr="00907A8D">
        <w:rPr>
          <w:rFonts w:ascii="Times New Roman" w:eastAsia="Times New Roman" w:hAnsi="Times New Roman" w:cs="Times New Roman"/>
          <w:sz w:val="24"/>
          <w:szCs w:val="24"/>
        </w:rPr>
        <w:t xml:space="preserve">, </w:t>
      </w:r>
      <w:r w:rsidRPr="00907A8D">
        <w:rPr>
          <w:rFonts w:ascii="Times New Roman" w:eastAsia="Times New Roman" w:hAnsi="Times New Roman" w:cs="Times New Roman"/>
          <w:sz w:val="24"/>
          <w:szCs w:val="24"/>
        </w:rPr>
        <w:t>nijesam u sukobu interesa u smislu člana 41 stav 1 tačka 1 Zakona o javnim nabavkama i da ne postoji ekonomski i drugi lični interes koji može uticati na moju nepristrasnost i nezavisnost u ovom postupku javne nabavke.</w:t>
      </w:r>
    </w:p>
    <w:p w14:paraId="7E441775"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678801A" w14:textId="5747E6C5"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Ovlašćeno lice naručioca:  </w:t>
      </w:r>
      <w:r w:rsidR="00F37B81">
        <w:rPr>
          <w:rFonts w:ascii="Times New Roman" w:eastAsia="Times New Roman" w:hAnsi="Times New Roman" w:cs="Times New Roman"/>
          <w:b/>
          <w:bCs/>
          <w:sz w:val="24"/>
          <w:szCs w:val="24"/>
        </w:rPr>
        <w:t>Nikolla Camaj</w:t>
      </w:r>
      <w:r w:rsidRPr="00907A8D">
        <w:rPr>
          <w:rFonts w:ascii="Times New Roman" w:eastAsia="Times New Roman" w:hAnsi="Times New Roman" w:cs="Times New Roman"/>
          <w:sz w:val="24"/>
          <w:szCs w:val="24"/>
        </w:rPr>
        <w:t xml:space="preserve">, </w:t>
      </w:r>
      <w:r w:rsidR="00605285">
        <w:rPr>
          <w:rFonts w:ascii="Times New Roman" w:eastAsia="Times New Roman" w:hAnsi="Times New Roman" w:cs="Times New Roman"/>
          <w:sz w:val="24"/>
          <w:szCs w:val="24"/>
        </w:rPr>
        <w:t>izvršni direktor,</w:t>
      </w:r>
    </w:p>
    <w:p w14:paraId="67D75AEE"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p>
    <w:p w14:paraId="4BC85578"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_________________</w:t>
      </w:r>
      <w:r w:rsidRPr="00907A8D">
        <w:rPr>
          <w:rFonts w:ascii="Times New Roman" w:eastAsia="Times New Roman" w:hAnsi="Times New Roman" w:cs="Times New Roman"/>
          <w:i/>
          <w:iCs/>
          <w:sz w:val="24"/>
          <w:szCs w:val="24"/>
        </w:rPr>
        <w:t xml:space="preserve">                                                                                                                                  </w:t>
      </w:r>
      <w:r w:rsidRPr="00907A8D">
        <w:rPr>
          <w:rFonts w:ascii="Times New Roman" w:eastAsia="Times New Roman" w:hAnsi="Times New Roman" w:cs="Times New Roman"/>
          <w:iCs/>
          <w:sz w:val="24"/>
          <w:szCs w:val="24"/>
        </w:rPr>
        <w:t>s.r.</w:t>
      </w:r>
    </w:p>
    <w:p w14:paraId="5F83C3D8"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iCs/>
          <w:sz w:val="24"/>
          <w:szCs w:val="24"/>
        </w:rPr>
      </w:pPr>
    </w:p>
    <w:p w14:paraId="5CFD1AD8" w14:textId="56B2BEFC" w:rsidR="00FA48F9" w:rsidRPr="00907A8D" w:rsidRDefault="00FA48F9" w:rsidP="00FA48F9">
      <w:pPr>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Službenica za javne nabavke: </w:t>
      </w:r>
      <w:r w:rsidR="00605285">
        <w:rPr>
          <w:rFonts w:ascii="Times New Roman" w:eastAsia="Times New Roman" w:hAnsi="Times New Roman" w:cs="Times New Roman"/>
          <w:b/>
          <w:bCs/>
          <w:sz w:val="24"/>
          <w:szCs w:val="24"/>
        </w:rPr>
        <w:t>Violeta Vuljaj</w:t>
      </w:r>
      <w:r w:rsidRPr="00907A8D">
        <w:rPr>
          <w:rFonts w:ascii="Times New Roman" w:eastAsia="Times New Roman" w:hAnsi="Times New Roman" w:cs="Times New Roman"/>
          <w:sz w:val="24"/>
          <w:szCs w:val="24"/>
        </w:rPr>
        <w:t xml:space="preserve">, </w:t>
      </w:r>
    </w:p>
    <w:p w14:paraId="74FBC774" w14:textId="77777777" w:rsidR="00FA48F9" w:rsidRPr="00907A8D" w:rsidRDefault="00FA48F9" w:rsidP="00FA48F9">
      <w:pPr>
        <w:spacing w:after="0" w:line="240" w:lineRule="auto"/>
        <w:jc w:val="right"/>
        <w:rPr>
          <w:rFonts w:ascii="Times New Roman" w:eastAsia="Times New Roman" w:hAnsi="Times New Roman" w:cs="Times New Roman"/>
          <w:i/>
          <w:iCs/>
          <w:sz w:val="24"/>
          <w:szCs w:val="24"/>
        </w:rPr>
      </w:pPr>
    </w:p>
    <w:p w14:paraId="7A1F980F"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_________________</w:t>
      </w:r>
      <w:r w:rsidRPr="00907A8D">
        <w:rPr>
          <w:rFonts w:ascii="Times New Roman" w:eastAsia="Times New Roman" w:hAnsi="Times New Roman" w:cs="Times New Roman"/>
          <w:i/>
          <w:iCs/>
          <w:sz w:val="24"/>
          <w:szCs w:val="24"/>
        </w:rPr>
        <w:t xml:space="preserve">                                                                                                                                  </w:t>
      </w:r>
      <w:r w:rsidRPr="00907A8D">
        <w:rPr>
          <w:rFonts w:ascii="Times New Roman" w:eastAsia="Times New Roman" w:hAnsi="Times New Roman" w:cs="Times New Roman"/>
          <w:iCs/>
          <w:sz w:val="24"/>
          <w:szCs w:val="24"/>
        </w:rPr>
        <w:t xml:space="preserve">                                                                 s.r.</w:t>
      </w:r>
    </w:p>
    <w:p w14:paraId="29197F72" w14:textId="0F8F15A1"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Lice koje je učestvovalo u planiranju javne nabavke: </w:t>
      </w:r>
      <w:r w:rsidR="00656FCA">
        <w:rPr>
          <w:rFonts w:ascii="Times New Roman" w:eastAsia="Times New Roman" w:hAnsi="Times New Roman" w:cs="Times New Roman"/>
          <w:b/>
          <w:bCs/>
          <w:sz w:val="24"/>
          <w:szCs w:val="24"/>
        </w:rPr>
        <w:t>Salem Niković</w:t>
      </w:r>
    </w:p>
    <w:p w14:paraId="523B05F7"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__________________________</w:t>
      </w:r>
    </w:p>
    <w:p w14:paraId="3D60AE7F" w14:textId="77777777" w:rsidR="00FA48F9" w:rsidRPr="00907A8D" w:rsidRDefault="00FA48F9" w:rsidP="00FA48F9">
      <w:pPr>
        <w:spacing w:after="0" w:line="240" w:lineRule="auto"/>
        <w:jc w:val="right"/>
        <w:rPr>
          <w:rFonts w:ascii="Times New Roman" w:eastAsia="Times New Roman" w:hAnsi="Times New Roman" w:cs="Times New Roman"/>
          <w:iCs/>
          <w:sz w:val="24"/>
          <w:szCs w:val="24"/>
        </w:rPr>
      </w:pPr>
      <w:r w:rsidRPr="00907A8D">
        <w:rPr>
          <w:rFonts w:ascii="Times New Roman" w:eastAsia="Times New Roman" w:hAnsi="Times New Roman" w:cs="Times New Roman"/>
          <w:iCs/>
          <w:sz w:val="24"/>
          <w:szCs w:val="24"/>
        </w:rPr>
        <w:t xml:space="preserve">                                           s.r.      </w:t>
      </w:r>
    </w:p>
    <w:p w14:paraId="411308D7" w14:textId="77777777" w:rsidR="00FA48F9" w:rsidRPr="00907A8D" w:rsidRDefault="00FA48F9" w:rsidP="00FA48F9">
      <w:pPr>
        <w:spacing w:after="0" w:line="240" w:lineRule="auto"/>
        <w:rPr>
          <w:rFonts w:ascii="Times New Roman" w:eastAsia="Calibri" w:hAnsi="Times New Roman" w:cs="Times New Roman"/>
          <w:sz w:val="24"/>
          <w:szCs w:val="24"/>
        </w:rPr>
      </w:pPr>
    </w:p>
    <w:p w14:paraId="08D6E41F" w14:textId="282C8FCB" w:rsidR="00327A77" w:rsidRPr="00907A8D" w:rsidRDefault="00FA48F9" w:rsidP="00605285">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Predsjednik komisije za sprovođenje postupka javne nabavke:</w:t>
      </w:r>
      <w:r w:rsidR="00605285">
        <w:rPr>
          <w:rFonts w:ascii="Times New Roman" w:eastAsia="Calibri" w:hAnsi="Times New Roman" w:cs="Times New Roman"/>
          <w:b/>
          <w:bCs/>
          <w:sz w:val="24"/>
          <w:szCs w:val="24"/>
        </w:rPr>
        <w:t>Violeta Vuljaj</w:t>
      </w:r>
      <w:r w:rsidRPr="00907A8D">
        <w:rPr>
          <w:rFonts w:ascii="Times New Roman" w:eastAsia="Calibri" w:hAnsi="Times New Roman" w:cs="Times New Roman"/>
          <w:sz w:val="24"/>
          <w:szCs w:val="24"/>
        </w:rPr>
        <w:t>,</w:t>
      </w:r>
      <w:r w:rsidR="00605285">
        <w:rPr>
          <w:rFonts w:ascii="Times New Roman" w:eastAsia="Calibri" w:hAnsi="Times New Roman" w:cs="Times New Roman"/>
          <w:sz w:val="24"/>
          <w:szCs w:val="24"/>
        </w:rPr>
        <w:t>spec. menadžment</w:t>
      </w:r>
      <w:r w:rsidRPr="00907A8D">
        <w:rPr>
          <w:rFonts w:ascii="Times New Roman" w:eastAsia="Calibri" w:hAnsi="Times New Roman" w:cs="Times New Roman"/>
          <w:sz w:val="24"/>
          <w:szCs w:val="24"/>
          <w:lang w:val="sr-Latn-CS"/>
        </w:rPr>
        <w:t>,</w:t>
      </w:r>
    </w:p>
    <w:p w14:paraId="1246FD9E" w14:textId="25640314" w:rsidR="00FA48F9" w:rsidRPr="00907A8D" w:rsidRDefault="00FA48F9" w:rsidP="00605285">
      <w:pPr>
        <w:spacing w:after="0" w:line="240" w:lineRule="auto"/>
        <w:rPr>
          <w:rFonts w:ascii="Times New Roman" w:eastAsia="Calibri" w:hAnsi="Times New Roman" w:cs="Times New Roman"/>
          <w:sz w:val="24"/>
          <w:szCs w:val="24"/>
          <w:lang w:val="sr-Latn-CS"/>
        </w:rPr>
      </w:pPr>
      <w:r w:rsidRPr="00907A8D">
        <w:rPr>
          <w:rFonts w:ascii="Times New Roman" w:eastAsia="Times New Roman" w:hAnsi="Times New Roman" w:cs="Times New Roman"/>
          <w:iCs/>
          <w:sz w:val="24"/>
          <w:szCs w:val="24"/>
        </w:rPr>
        <w:t xml:space="preserve"> </w:t>
      </w:r>
    </w:p>
    <w:p w14:paraId="487C6440" w14:textId="284620C6" w:rsidR="00FA48F9" w:rsidRPr="00907A8D" w:rsidRDefault="00FA48F9" w:rsidP="00327A77">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 xml:space="preserve"> </w:t>
      </w:r>
      <w:r w:rsidRPr="00907A8D">
        <w:rPr>
          <w:rFonts w:ascii="Times New Roman" w:eastAsia="Calibri" w:hAnsi="Times New Roman" w:cs="Times New Roman"/>
          <w:sz w:val="24"/>
          <w:szCs w:val="24"/>
          <w:lang w:val="sr-Latn-CS"/>
        </w:rPr>
        <w:t>_________________________</w:t>
      </w:r>
    </w:p>
    <w:p w14:paraId="671EBA86" w14:textId="7777777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                                                                                       </w:t>
      </w:r>
      <w:r w:rsidRPr="00907A8D">
        <w:rPr>
          <w:rFonts w:ascii="Times New Roman" w:eastAsia="Calibri" w:hAnsi="Times New Roman" w:cs="Times New Roman"/>
          <w:sz w:val="24"/>
          <w:szCs w:val="24"/>
        </w:rPr>
        <w:t>s.r.</w:t>
      </w:r>
    </w:p>
    <w:p w14:paraId="20E68744" w14:textId="77777777" w:rsidR="00FA48F9" w:rsidRPr="00907A8D" w:rsidRDefault="00FA48F9" w:rsidP="00FA48F9">
      <w:pPr>
        <w:spacing w:after="0" w:line="240" w:lineRule="auto"/>
        <w:jc w:val="right"/>
        <w:rPr>
          <w:rFonts w:ascii="Times New Roman" w:eastAsia="Calibri" w:hAnsi="Times New Roman" w:cs="Times New Roman"/>
          <w:sz w:val="24"/>
          <w:szCs w:val="24"/>
        </w:rPr>
      </w:pPr>
      <w:bookmarkStart w:id="18" w:name="_Hlk63873455"/>
    </w:p>
    <w:p w14:paraId="46DFF459" w14:textId="71A78326" w:rsidR="00FA48F9" w:rsidRPr="00907A8D" w:rsidRDefault="00FA48F9" w:rsidP="00FA48F9">
      <w:pPr>
        <w:spacing w:after="0" w:line="240" w:lineRule="auto"/>
        <w:jc w:val="right"/>
        <w:rPr>
          <w:rFonts w:ascii="Times New Roman" w:eastAsia="Calibri" w:hAnsi="Times New Roman" w:cs="Times New Roman"/>
          <w:sz w:val="24"/>
          <w:szCs w:val="24"/>
        </w:rPr>
      </w:pPr>
      <w:r w:rsidRPr="00907A8D">
        <w:rPr>
          <w:rFonts w:ascii="Times New Roman" w:eastAsia="Calibri" w:hAnsi="Times New Roman" w:cs="Times New Roman"/>
          <w:sz w:val="24"/>
          <w:szCs w:val="24"/>
        </w:rPr>
        <w:t>Član komisije za otvaranje i vrednovanje ponuda:</w:t>
      </w:r>
      <w:r w:rsidR="00605285">
        <w:rPr>
          <w:rFonts w:ascii="Times New Roman" w:eastAsia="Calibri" w:hAnsi="Times New Roman" w:cs="Times New Roman"/>
          <w:b/>
          <w:bCs/>
          <w:sz w:val="24"/>
          <w:szCs w:val="24"/>
          <w:lang w:val="sr-Latn-CS"/>
        </w:rPr>
        <w:t>Vera Camaj</w:t>
      </w:r>
      <w:r w:rsidRPr="00907A8D">
        <w:rPr>
          <w:rFonts w:ascii="Times New Roman" w:eastAsia="Calibri" w:hAnsi="Times New Roman" w:cs="Times New Roman"/>
          <w:sz w:val="24"/>
          <w:szCs w:val="24"/>
          <w:lang w:val="sr-Latn-CS"/>
        </w:rPr>
        <w:t xml:space="preserve">, </w:t>
      </w:r>
      <w:r w:rsidRPr="00907A8D">
        <w:rPr>
          <w:rFonts w:ascii="Times New Roman" w:eastAsia="Calibri" w:hAnsi="Times New Roman" w:cs="Times New Roman"/>
          <w:sz w:val="24"/>
          <w:szCs w:val="24"/>
        </w:rPr>
        <w:t>dipl. pravnik</w:t>
      </w:r>
    </w:p>
    <w:p w14:paraId="18ADE076" w14:textId="77777777" w:rsidR="00FA48F9" w:rsidRPr="00907A8D" w:rsidRDefault="00FA48F9" w:rsidP="00FA48F9">
      <w:pPr>
        <w:spacing w:after="0" w:line="240" w:lineRule="auto"/>
        <w:jc w:val="right"/>
        <w:rPr>
          <w:rFonts w:ascii="Times New Roman" w:eastAsia="Calibri" w:hAnsi="Times New Roman" w:cs="Times New Roman"/>
          <w:sz w:val="24"/>
          <w:szCs w:val="24"/>
        </w:rPr>
      </w:pPr>
    </w:p>
    <w:p w14:paraId="6188D872" w14:textId="7777777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 xml:space="preserve"> </w:t>
      </w:r>
      <w:r w:rsidRPr="00907A8D">
        <w:rPr>
          <w:rFonts w:ascii="Times New Roman" w:eastAsia="Calibri" w:hAnsi="Times New Roman" w:cs="Times New Roman"/>
          <w:sz w:val="24"/>
          <w:szCs w:val="24"/>
          <w:lang w:val="sr-Latn-CS"/>
        </w:rPr>
        <w:t xml:space="preserve">_________________________                                                                                                                                                                                                       </w:t>
      </w:r>
    </w:p>
    <w:p w14:paraId="59E4757D" w14:textId="77777777" w:rsidR="00FA48F9" w:rsidRPr="00907A8D" w:rsidRDefault="00FA48F9" w:rsidP="00FA48F9">
      <w:pPr>
        <w:autoSpaceDE w:val="0"/>
        <w:autoSpaceDN w:val="0"/>
        <w:adjustRightInd w:val="0"/>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s.r.   </w:t>
      </w:r>
    </w:p>
    <w:bookmarkEnd w:id="18"/>
    <w:p w14:paraId="2C7C21B7" w14:textId="3D9A8F15" w:rsidR="00FA48F9" w:rsidRPr="002B50EF"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Član komisije za otvaranje i vrednovanje ponuda:</w:t>
      </w:r>
      <w:r w:rsidR="00656FCA">
        <w:rPr>
          <w:rFonts w:ascii="Times New Roman" w:eastAsia="Calibri" w:hAnsi="Times New Roman" w:cs="Times New Roman"/>
          <w:sz w:val="24"/>
          <w:szCs w:val="24"/>
        </w:rPr>
        <w:t xml:space="preserve"> </w:t>
      </w:r>
      <w:r w:rsidR="00656FCA">
        <w:rPr>
          <w:rFonts w:ascii="Times New Roman" w:eastAsia="Calibri" w:hAnsi="Times New Roman" w:cs="Times New Roman"/>
          <w:b/>
          <w:bCs/>
          <w:sz w:val="24"/>
          <w:szCs w:val="24"/>
          <w:lang w:val="sr-Latn-CS"/>
        </w:rPr>
        <w:t>Salem Niković</w:t>
      </w:r>
      <w:r w:rsidRPr="00907A8D">
        <w:rPr>
          <w:rFonts w:ascii="Times New Roman" w:eastAsia="Calibri" w:hAnsi="Times New Roman" w:cs="Times New Roman"/>
          <w:sz w:val="24"/>
          <w:szCs w:val="24"/>
          <w:lang w:val="sr-Latn-CS"/>
        </w:rPr>
        <w:t xml:space="preserve">, </w:t>
      </w:r>
      <w:r w:rsidR="002B50EF" w:rsidRPr="002B50EF">
        <w:rPr>
          <w:rFonts w:ascii="Times New Roman" w:eastAsia="Calibri" w:hAnsi="Times New Roman" w:cs="Times New Roman"/>
          <w:sz w:val="24"/>
          <w:szCs w:val="24"/>
          <w:lang w:val="sr-Latn-CS"/>
        </w:rPr>
        <w:t>šef službe prikupljanja, transporta i deponovanja otpada</w:t>
      </w:r>
    </w:p>
    <w:p w14:paraId="31263323" w14:textId="77777777" w:rsidR="00FA48F9" w:rsidRPr="00907A8D" w:rsidRDefault="00FA48F9" w:rsidP="00FA48F9">
      <w:pPr>
        <w:spacing w:after="0" w:line="240" w:lineRule="auto"/>
        <w:jc w:val="right"/>
        <w:rPr>
          <w:rFonts w:ascii="Times New Roman" w:eastAsia="Calibri" w:hAnsi="Times New Roman" w:cs="Times New Roman"/>
          <w:sz w:val="24"/>
          <w:szCs w:val="24"/>
        </w:rPr>
      </w:pPr>
    </w:p>
    <w:p w14:paraId="21848E66" w14:textId="7777777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_________________________                                                                                                                                                                                                       </w:t>
      </w:r>
    </w:p>
    <w:p w14:paraId="53F1ABB7" w14:textId="764FAD1F" w:rsidR="002C1B60" w:rsidRPr="00907A8D" w:rsidRDefault="00FA48F9" w:rsidP="00923DCF">
      <w:pPr>
        <w:autoSpaceDE w:val="0"/>
        <w:autoSpaceDN w:val="0"/>
        <w:adjustRightInd w:val="0"/>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s.r. </w:t>
      </w:r>
    </w:p>
    <w:p w14:paraId="3365F64A" w14:textId="77777777" w:rsidR="00C26D73" w:rsidRPr="00907A8D" w:rsidRDefault="00C26D73" w:rsidP="0060375E">
      <w:pPr>
        <w:autoSpaceDE w:val="0"/>
        <w:autoSpaceDN w:val="0"/>
        <w:adjustRightInd w:val="0"/>
        <w:spacing w:after="0" w:line="240" w:lineRule="auto"/>
        <w:rPr>
          <w:rFonts w:ascii="Times New Roman" w:eastAsia="Calibri" w:hAnsi="Times New Roman" w:cs="Times New Roman"/>
          <w:sz w:val="24"/>
          <w:szCs w:val="24"/>
          <w:lang w:val="sr-Latn-CS"/>
        </w:rPr>
      </w:pPr>
    </w:p>
    <w:p w14:paraId="795562B2"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iCs/>
          <w:sz w:val="24"/>
          <w:szCs w:val="24"/>
        </w:rPr>
      </w:pPr>
      <w:bookmarkStart w:id="19" w:name="_Toc62730568"/>
      <w:r w:rsidRPr="00907A8D">
        <w:rPr>
          <w:rFonts w:ascii="Times New Roman" w:eastAsia="Times New Roman" w:hAnsi="Times New Roman" w:cs="Times New Roman"/>
          <w:b/>
          <w:sz w:val="24"/>
          <w:szCs w:val="24"/>
        </w:rPr>
        <w:lastRenderedPageBreak/>
        <w:t>UPUTSTVO O PRAVNOM SREDSTVU</w:t>
      </w:r>
      <w:bookmarkEnd w:id="19"/>
    </w:p>
    <w:p w14:paraId="5BB830FC" w14:textId="77777777" w:rsidR="002C1B60" w:rsidRPr="00907A8D" w:rsidRDefault="002C1B60" w:rsidP="002C1B60">
      <w:pPr>
        <w:tabs>
          <w:tab w:val="left" w:pos="5760"/>
        </w:tabs>
        <w:spacing w:after="0" w:line="240" w:lineRule="auto"/>
        <w:jc w:val="center"/>
        <w:rPr>
          <w:rFonts w:ascii="Times New Roman" w:eastAsia="Times New Roman" w:hAnsi="Times New Roman" w:cs="Times New Roman"/>
          <w:sz w:val="24"/>
          <w:szCs w:val="24"/>
        </w:rPr>
      </w:pPr>
    </w:p>
    <w:p w14:paraId="443C2A29"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Privredni subjekat može da izjavi žalbu protiv ove tenderske dokumentacije Komisiji za zaštitu prava najkasnije deset dana prije dana koji je određen za otvaranje ponuda. </w:t>
      </w:r>
    </w:p>
    <w:p w14:paraId="532A2EFA" w14:textId="77777777" w:rsidR="002C1B60" w:rsidRPr="00907A8D" w:rsidRDefault="002C1B60" w:rsidP="002C1B60">
      <w:pPr>
        <w:tabs>
          <w:tab w:val="left" w:pos="5760"/>
        </w:tabs>
        <w:spacing w:after="0" w:line="240" w:lineRule="auto"/>
        <w:jc w:val="both"/>
        <w:rPr>
          <w:rFonts w:ascii="Times New Roman" w:eastAsia="Times New Roman" w:hAnsi="Times New Roman" w:cs="Times New Roman"/>
          <w:sz w:val="24"/>
          <w:szCs w:val="24"/>
        </w:rPr>
      </w:pPr>
    </w:p>
    <w:p w14:paraId="1458FC9F"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Žalba se izjavljuje preko naručioca neposredno putem ESJN-a. Žalba koja nije podnesena na naprijed predviđeni način biće odbijena kao nedozvoljena.</w:t>
      </w:r>
    </w:p>
    <w:p w14:paraId="34E02466"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15E11F38"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highlight w:val="yellow"/>
        </w:rPr>
      </w:pPr>
      <w:r w:rsidRPr="00907A8D">
        <w:rPr>
          <w:rFonts w:ascii="Times New Roman" w:eastAsia="Times New Roman" w:hAnsi="Times New Roman" w:cs="Times New Roman"/>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87769BA"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p>
    <w:p w14:paraId="1820023A"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Ukoliko je predmet nabavke podijeljen po partijama, a žalba se odnosi samo na određenu/e partiju/e, naknada se plaća u iznosu 1% od procijenjene vrijednosti javne nabavke te/tih partije/a.</w:t>
      </w:r>
    </w:p>
    <w:p w14:paraId="1F023613"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p>
    <w:p w14:paraId="32E149ED"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Instrukcije za plaćanje naknade za vođenje postupka od strane žalilaca iz inostranstva nalaze se na internet stranici Komisije za zaštitu prava nabavki </w:t>
      </w:r>
      <w:hyperlink r:id="rId8" w:history="1">
        <w:r w:rsidRPr="00907A8D">
          <w:rPr>
            <w:rFonts w:ascii="Times New Roman" w:eastAsia="Times New Roman" w:hAnsi="Times New Roman" w:cs="Times New Roman"/>
            <w:sz w:val="24"/>
            <w:szCs w:val="24"/>
            <w:u w:val="single"/>
          </w:rPr>
          <w:t>http://www.kontrola-nabavki.me/</w:t>
        </w:r>
      </w:hyperlink>
      <w:r w:rsidRPr="00907A8D">
        <w:rPr>
          <w:rFonts w:ascii="Times New Roman" w:eastAsia="Times New Roman" w:hAnsi="Times New Roman" w:cs="Times New Roman"/>
          <w:sz w:val="24"/>
          <w:szCs w:val="24"/>
        </w:rPr>
        <w:t>.“.</w:t>
      </w:r>
    </w:p>
    <w:p w14:paraId="07DDC678" w14:textId="77777777" w:rsidR="006F275A" w:rsidRPr="00907A8D" w:rsidRDefault="006F275A">
      <w:pPr>
        <w:rPr>
          <w:rFonts w:ascii="Times New Roman" w:hAnsi="Times New Roman" w:cs="Times New Roman"/>
          <w:sz w:val="24"/>
          <w:szCs w:val="24"/>
        </w:rPr>
      </w:pPr>
    </w:p>
    <w:sectPr w:rsidR="006F275A" w:rsidRPr="00907A8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F4794" w14:textId="77777777" w:rsidR="000D70D0" w:rsidRDefault="000D70D0" w:rsidP="002C1B60">
      <w:pPr>
        <w:spacing w:after="0" w:line="240" w:lineRule="auto"/>
      </w:pPr>
      <w:r>
        <w:separator/>
      </w:r>
    </w:p>
  </w:endnote>
  <w:endnote w:type="continuationSeparator" w:id="0">
    <w:p w14:paraId="0483F58A" w14:textId="77777777" w:rsidR="000D70D0" w:rsidRDefault="000D70D0"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F510" w14:textId="77777777" w:rsidR="001E79D4" w:rsidRPr="001E79D4" w:rsidRDefault="001E79D4">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4A2AFD">
      <w:rPr>
        <w:rFonts w:ascii="Arial" w:hAnsi="Arial" w:cs="Arial"/>
        <w:noProof/>
        <w:color w:val="323E4F" w:themeColor="text2" w:themeShade="BF"/>
      </w:rPr>
      <w:t>10</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4A2AFD">
      <w:rPr>
        <w:rFonts w:ascii="Arial" w:hAnsi="Arial" w:cs="Arial"/>
        <w:noProof/>
        <w:color w:val="323E4F" w:themeColor="text2" w:themeShade="BF"/>
      </w:rPr>
      <w:t>10</w:t>
    </w:r>
    <w:r w:rsidRPr="001E79D4">
      <w:rPr>
        <w:rFonts w:ascii="Arial" w:hAnsi="Arial" w:cs="Arial"/>
        <w:color w:val="323E4F" w:themeColor="text2" w:themeShade="BF"/>
      </w:rPr>
      <w:fldChar w:fldCharType="end"/>
    </w:r>
  </w:p>
  <w:p w14:paraId="2A2D3B42" w14:textId="77777777" w:rsidR="001E79D4" w:rsidRDefault="001E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DF236" w14:textId="77777777" w:rsidR="000D70D0" w:rsidRDefault="000D70D0" w:rsidP="002C1B60">
      <w:pPr>
        <w:spacing w:after="0" w:line="240" w:lineRule="auto"/>
      </w:pPr>
      <w:r>
        <w:separator/>
      </w:r>
    </w:p>
  </w:footnote>
  <w:footnote w:type="continuationSeparator" w:id="0">
    <w:p w14:paraId="2F7C00F9" w14:textId="77777777" w:rsidR="000D70D0" w:rsidRDefault="000D70D0" w:rsidP="002C1B60">
      <w:pPr>
        <w:spacing w:after="0" w:line="240" w:lineRule="auto"/>
      </w:pPr>
      <w:r>
        <w:continuationSeparator/>
      </w:r>
    </w:p>
  </w:footnote>
  <w:footnote w:id="1">
    <w:p w14:paraId="34043D63" w14:textId="77777777" w:rsidR="00E66FD8"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w:t>
      </w:r>
    </w:p>
    <w:p w14:paraId="33C06844" w14:textId="21B3CE51" w:rsidR="002C1B60" w:rsidRPr="007F2BA0" w:rsidRDefault="00E66FD8" w:rsidP="002C1B60">
      <w:pPr>
        <w:pStyle w:val="FootnoteText"/>
        <w:jc w:val="both"/>
        <w:rPr>
          <w:rFonts w:ascii="Arial" w:hAnsi="Arial" w:cs="Arial"/>
          <w:sz w:val="14"/>
          <w:szCs w:val="16"/>
          <w:lang w:val="sr-Latn-ME"/>
        </w:rPr>
      </w:pPr>
      <w:r>
        <w:rPr>
          <w:rFonts w:ascii="Arial" w:hAnsi="Arial" w:cs="Arial"/>
          <w:sz w:val="14"/>
          <w:szCs w:val="16"/>
          <w:lang w:val="sr-Latn-ME"/>
        </w:rPr>
        <w:t>,</w:t>
      </w:r>
      <w:r w:rsidR="002C1B60" w:rsidRPr="007F2BA0">
        <w:rPr>
          <w:rFonts w:ascii="Arial" w:hAnsi="Arial" w:cs="Arial"/>
          <w:sz w:val="14"/>
          <w:szCs w:val="16"/>
          <w:lang w:val="sr-Latn-ME"/>
        </w:rPr>
        <w:t>učilac neposredno UNOSI na ESJN elektronskim putem;</w:t>
      </w:r>
    </w:p>
  </w:footnote>
  <w:footnote w:id="2">
    <w:p w14:paraId="776CB578"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07AA259"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BB2FD96"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CB72162" w14:textId="77777777" w:rsidR="002C1B60" w:rsidRPr="00367536" w:rsidRDefault="002C1B60"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88887CA"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8CE2C66" w14:textId="77777777" w:rsidR="002C1B60" w:rsidRPr="0083641C" w:rsidRDefault="002C1B60"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6889FAA0" w14:textId="77777777" w:rsidR="002C1B60" w:rsidRPr="007F2BA0" w:rsidRDefault="002C1B60" w:rsidP="002C1B6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1060C776" w14:textId="77777777" w:rsidR="002C1B60" w:rsidRPr="002E211C" w:rsidRDefault="002C1B60" w:rsidP="002C1B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1C6355"/>
    <w:multiLevelType w:val="hybridMultilevel"/>
    <w:tmpl w:val="FB36E6C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8"/>
  </w:num>
  <w:num w:numId="4">
    <w:abstractNumId w:val="6"/>
  </w:num>
  <w:num w:numId="5">
    <w:abstractNumId w:val="0"/>
  </w:num>
  <w:num w:numId="6">
    <w:abstractNumId w:val="9"/>
  </w:num>
  <w:num w:numId="7">
    <w:abstractNumId w:val="4"/>
  </w:num>
  <w:num w:numId="8">
    <w:abstractNumId w:val="3"/>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45"/>
    <w:rsid w:val="00011F67"/>
    <w:rsid w:val="00021FBB"/>
    <w:rsid w:val="00022710"/>
    <w:rsid w:val="0003087A"/>
    <w:rsid w:val="00032FF3"/>
    <w:rsid w:val="0003436B"/>
    <w:rsid w:val="000769A1"/>
    <w:rsid w:val="00082308"/>
    <w:rsid w:val="000A13F6"/>
    <w:rsid w:val="000A4BA7"/>
    <w:rsid w:val="000C7739"/>
    <w:rsid w:val="000D70D0"/>
    <w:rsid w:val="000F261A"/>
    <w:rsid w:val="000F3D93"/>
    <w:rsid w:val="00130D6D"/>
    <w:rsid w:val="00157F4B"/>
    <w:rsid w:val="0017341F"/>
    <w:rsid w:val="001B00F5"/>
    <w:rsid w:val="001E246A"/>
    <w:rsid w:val="001E79D4"/>
    <w:rsid w:val="00206159"/>
    <w:rsid w:val="0022084A"/>
    <w:rsid w:val="00255F87"/>
    <w:rsid w:val="002721A2"/>
    <w:rsid w:val="00290B15"/>
    <w:rsid w:val="002A6E5F"/>
    <w:rsid w:val="002B004F"/>
    <w:rsid w:val="002B13AD"/>
    <w:rsid w:val="002B49C8"/>
    <w:rsid w:val="002B50EF"/>
    <w:rsid w:val="002B7F5A"/>
    <w:rsid w:val="002C1B60"/>
    <w:rsid w:val="002D65A3"/>
    <w:rsid w:val="002E4071"/>
    <w:rsid w:val="002F02A6"/>
    <w:rsid w:val="002F6CEB"/>
    <w:rsid w:val="00327A77"/>
    <w:rsid w:val="00341848"/>
    <w:rsid w:val="00355EEE"/>
    <w:rsid w:val="00361DE7"/>
    <w:rsid w:val="00364ED6"/>
    <w:rsid w:val="003739D5"/>
    <w:rsid w:val="00382679"/>
    <w:rsid w:val="00396856"/>
    <w:rsid w:val="003B7ECC"/>
    <w:rsid w:val="003E5513"/>
    <w:rsid w:val="00434B3F"/>
    <w:rsid w:val="0044262D"/>
    <w:rsid w:val="0045184D"/>
    <w:rsid w:val="00480BA8"/>
    <w:rsid w:val="004A09EC"/>
    <w:rsid w:val="004A2AFD"/>
    <w:rsid w:val="004C7272"/>
    <w:rsid w:val="004F1430"/>
    <w:rsid w:val="004F2997"/>
    <w:rsid w:val="00516E56"/>
    <w:rsid w:val="005227E0"/>
    <w:rsid w:val="0053092C"/>
    <w:rsid w:val="00556A8F"/>
    <w:rsid w:val="005B55EF"/>
    <w:rsid w:val="005D0545"/>
    <w:rsid w:val="005D40BA"/>
    <w:rsid w:val="005E3BED"/>
    <w:rsid w:val="006009DB"/>
    <w:rsid w:val="0060375E"/>
    <w:rsid w:val="00605285"/>
    <w:rsid w:val="00624A44"/>
    <w:rsid w:val="00631BFF"/>
    <w:rsid w:val="00637061"/>
    <w:rsid w:val="00656FCA"/>
    <w:rsid w:val="006915C6"/>
    <w:rsid w:val="006A14B9"/>
    <w:rsid w:val="006B31F4"/>
    <w:rsid w:val="006D4DBF"/>
    <w:rsid w:val="006F275A"/>
    <w:rsid w:val="006F5E40"/>
    <w:rsid w:val="007309AE"/>
    <w:rsid w:val="00740F89"/>
    <w:rsid w:val="007506AA"/>
    <w:rsid w:val="007808BE"/>
    <w:rsid w:val="007B42AF"/>
    <w:rsid w:val="007E41EF"/>
    <w:rsid w:val="00851A8E"/>
    <w:rsid w:val="00866CF8"/>
    <w:rsid w:val="00871B49"/>
    <w:rsid w:val="008758A0"/>
    <w:rsid w:val="00886FB0"/>
    <w:rsid w:val="008B430C"/>
    <w:rsid w:val="008B4736"/>
    <w:rsid w:val="008D67AC"/>
    <w:rsid w:val="00907A8D"/>
    <w:rsid w:val="00923BD6"/>
    <w:rsid w:val="00923DCF"/>
    <w:rsid w:val="00932814"/>
    <w:rsid w:val="009916D7"/>
    <w:rsid w:val="00993DE3"/>
    <w:rsid w:val="009B3758"/>
    <w:rsid w:val="00A043A6"/>
    <w:rsid w:val="00A52993"/>
    <w:rsid w:val="00A805A3"/>
    <w:rsid w:val="00AC07F9"/>
    <w:rsid w:val="00AD2885"/>
    <w:rsid w:val="00AD3109"/>
    <w:rsid w:val="00AE02DE"/>
    <w:rsid w:val="00AE6D41"/>
    <w:rsid w:val="00B03FD2"/>
    <w:rsid w:val="00B3167C"/>
    <w:rsid w:val="00B44502"/>
    <w:rsid w:val="00B6690B"/>
    <w:rsid w:val="00B91FD6"/>
    <w:rsid w:val="00BA1951"/>
    <w:rsid w:val="00BC1EE8"/>
    <w:rsid w:val="00BC5876"/>
    <w:rsid w:val="00BF7E64"/>
    <w:rsid w:val="00C07834"/>
    <w:rsid w:val="00C26D73"/>
    <w:rsid w:val="00C30F37"/>
    <w:rsid w:val="00C4004F"/>
    <w:rsid w:val="00C93DF3"/>
    <w:rsid w:val="00CA6A1B"/>
    <w:rsid w:val="00CC3239"/>
    <w:rsid w:val="00D04EE8"/>
    <w:rsid w:val="00D06B36"/>
    <w:rsid w:val="00D1297E"/>
    <w:rsid w:val="00D67A41"/>
    <w:rsid w:val="00D80E3F"/>
    <w:rsid w:val="00DC66B6"/>
    <w:rsid w:val="00E00174"/>
    <w:rsid w:val="00E20976"/>
    <w:rsid w:val="00E20A4C"/>
    <w:rsid w:val="00E219CF"/>
    <w:rsid w:val="00E339F9"/>
    <w:rsid w:val="00E66FD8"/>
    <w:rsid w:val="00E722CC"/>
    <w:rsid w:val="00EA3021"/>
    <w:rsid w:val="00ED36E7"/>
    <w:rsid w:val="00ED4387"/>
    <w:rsid w:val="00EE4680"/>
    <w:rsid w:val="00F046F3"/>
    <w:rsid w:val="00F10A12"/>
    <w:rsid w:val="00F37B81"/>
    <w:rsid w:val="00F54FEB"/>
    <w:rsid w:val="00F80599"/>
    <w:rsid w:val="00F85B7A"/>
    <w:rsid w:val="00F906ED"/>
    <w:rsid w:val="00FA2778"/>
    <w:rsid w:val="00FA48F9"/>
    <w:rsid w:val="00FB0E2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7C10"/>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paragraph" w:styleId="BalloonText">
    <w:name w:val="Balloon Text"/>
    <w:basedOn w:val="Normal"/>
    <w:link w:val="BalloonTextChar"/>
    <w:uiPriority w:val="99"/>
    <w:semiHidden/>
    <w:unhideWhenUsed/>
    <w:rsid w:val="00327A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A77"/>
    <w:rPr>
      <w:rFonts w:ascii="Segoe UI" w:hAnsi="Segoe UI" w:cs="Segoe UI"/>
      <w:sz w:val="18"/>
      <w:szCs w:val="18"/>
    </w:rPr>
  </w:style>
  <w:style w:type="character" w:styleId="Emphasis">
    <w:name w:val="Emphasis"/>
    <w:basedOn w:val="DefaultParagraphFont"/>
    <w:uiPriority w:val="20"/>
    <w:qFormat/>
    <w:rsid w:val="00C26D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92298">
      <w:bodyDiv w:val="1"/>
      <w:marLeft w:val="0"/>
      <w:marRight w:val="0"/>
      <w:marTop w:val="0"/>
      <w:marBottom w:val="0"/>
      <w:divBdr>
        <w:top w:val="none" w:sz="0" w:space="0" w:color="auto"/>
        <w:left w:val="none" w:sz="0" w:space="0" w:color="auto"/>
        <w:bottom w:val="none" w:sz="0" w:space="0" w:color="auto"/>
        <w:right w:val="none" w:sz="0" w:space="0" w:color="auto"/>
      </w:divBdr>
    </w:div>
    <w:div w:id="592668525">
      <w:bodyDiv w:val="1"/>
      <w:marLeft w:val="0"/>
      <w:marRight w:val="0"/>
      <w:marTop w:val="0"/>
      <w:marBottom w:val="0"/>
      <w:divBdr>
        <w:top w:val="none" w:sz="0" w:space="0" w:color="auto"/>
        <w:left w:val="none" w:sz="0" w:space="0" w:color="auto"/>
        <w:bottom w:val="none" w:sz="0" w:space="0" w:color="auto"/>
        <w:right w:val="none" w:sz="0" w:space="0" w:color="auto"/>
      </w:divBdr>
    </w:div>
    <w:div w:id="740642968">
      <w:bodyDiv w:val="1"/>
      <w:marLeft w:val="0"/>
      <w:marRight w:val="0"/>
      <w:marTop w:val="0"/>
      <w:marBottom w:val="0"/>
      <w:divBdr>
        <w:top w:val="none" w:sz="0" w:space="0" w:color="auto"/>
        <w:left w:val="none" w:sz="0" w:space="0" w:color="auto"/>
        <w:bottom w:val="none" w:sz="0" w:space="0" w:color="auto"/>
        <w:right w:val="none" w:sz="0" w:space="0" w:color="auto"/>
      </w:divBdr>
    </w:div>
    <w:div w:id="1340234229">
      <w:bodyDiv w:val="1"/>
      <w:marLeft w:val="0"/>
      <w:marRight w:val="0"/>
      <w:marTop w:val="0"/>
      <w:marBottom w:val="0"/>
      <w:divBdr>
        <w:top w:val="none" w:sz="0" w:space="0" w:color="auto"/>
        <w:left w:val="none" w:sz="0" w:space="0" w:color="auto"/>
        <w:bottom w:val="none" w:sz="0" w:space="0" w:color="auto"/>
        <w:right w:val="none" w:sz="0" w:space="0" w:color="auto"/>
      </w:divBdr>
    </w:div>
    <w:div w:id="214126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C0B6A-AA18-45E3-9B42-782C7865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2046</Words>
  <Characters>11665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Violeta</cp:lastModifiedBy>
  <cp:revision>18</cp:revision>
  <cp:lastPrinted>2022-01-17T09:28:00Z</cp:lastPrinted>
  <dcterms:created xsi:type="dcterms:W3CDTF">2022-01-14T09:12:00Z</dcterms:created>
  <dcterms:modified xsi:type="dcterms:W3CDTF">2022-01-18T12:32:00Z</dcterms:modified>
</cp:coreProperties>
</file>