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DF6A1" w14:textId="77777777" w:rsidR="00307C7D" w:rsidRPr="00307C7D" w:rsidRDefault="00307C7D" w:rsidP="00307C7D">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14:paraId="7BFB5374" w14:textId="77777777" w:rsidR="00307C7D" w:rsidRPr="00307C7D" w:rsidRDefault="00307C7D" w:rsidP="00307C7D">
      <w:pPr>
        <w:spacing w:after="0" w:line="240" w:lineRule="auto"/>
        <w:rPr>
          <w:rFonts w:ascii="Arial" w:eastAsia="Times New Roman" w:hAnsi="Arial" w:cs="Arial"/>
          <w:color w:val="000000"/>
          <w:sz w:val="24"/>
          <w:szCs w:val="24"/>
        </w:rPr>
      </w:pPr>
    </w:p>
    <w:p w14:paraId="73BD8897" w14:textId="77777777" w:rsidR="00307C7D" w:rsidRPr="00307C7D" w:rsidRDefault="00307C7D" w:rsidP="00307C7D">
      <w:pPr>
        <w:spacing w:after="0" w:line="240" w:lineRule="auto"/>
        <w:rPr>
          <w:rFonts w:ascii="Arial" w:eastAsia="Times New Roman" w:hAnsi="Arial" w:cs="Arial"/>
          <w:sz w:val="24"/>
          <w:szCs w:val="24"/>
        </w:rPr>
      </w:pPr>
    </w:p>
    <w:p w14:paraId="492E0802"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14:paraId="05F61803"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14:paraId="4D03D20D" w14:textId="0FDD6C57" w:rsidR="00045659" w:rsidRPr="00045659" w:rsidRDefault="00045659" w:rsidP="00045659">
      <w:pPr>
        <w:spacing w:after="0"/>
        <w:jc w:val="both"/>
        <w:rPr>
          <w:rFonts w:ascii="Arial" w:eastAsia="Calibri" w:hAnsi="Arial" w:cs="Arial"/>
          <w:color w:val="000000"/>
          <w:sz w:val="24"/>
          <w:szCs w:val="24"/>
        </w:rPr>
      </w:pPr>
      <w:proofErr w:type="spellStart"/>
      <w:r w:rsidRPr="00045659">
        <w:rPr>
          <w:rFonts w:ascii="Arial" w:eastAsia="Times New Roman" w:hAnsi="Arial" w:cs="Arial"/>
          <w:sz w:val="24"/>
          <w:szCs w:val="24"/>
          <w:lang w:val="en-US"/>
        </w:rPr>
        <w:t>Broj</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iz</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evidencije</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postupaka</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javnih</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nabavki</w:t>
      </w:r>
      <w:proofErr w:type="spellEnd"/>
      <w:r w:rsidRPr="00045659">
        <w:rPr>
          <w:rFonts w:ascii="Arial" w:eastAsia="Times New Roman" w:hAnsi="Arial" w:cs="Arial"/>
          <w:sz w:val="24"/>
          <w:szCs w:val="24"/>
          <w:lang w:val="en-US"/>
        </w:rPr>
        <w:t xml:space="preserve">: </w:t>
      </w:r>
      <w:r w:rsidR="009A63FD">
        <w:rPr>
          <w:rFonts w:ascii="Arial" w:eastAsia="Calibri" w:hAnsi="Arial" w:cs="Arial"/>
          <w:sz w:val="24"/>
          <w:szCs w:val="24"/>
          <w:lang w:val="it-IT"/>
        </w:rPr>
        <w:t>3</w:t>
      </w:r>
      <w:r w:rsidR="00717B9B">
        <w:rPr>
          <w:rFonts w:ascii="Arial" w:eastAsia="Calibri" w:hAnsi="Arial" w:cs="Arial"/>
          <w:sz w:val="24"/>
          <w:szCs w:val="24"/>
          <w:lang w:val="it-IT"/>
        </w:rPr>
        <w:t>9</w:t>
      </w:r>
      <w:r w:rsidR="00BC37F4" w:rsidRPr="00BC37F4">
        <w:rPr>
          <w:rFonts w:ascii="Arial" w:eastAsia="Calibri" w:hAnsi="Arial" w:cs="Arial"/>
          <w:sz w:val="24"/>
          <w:szCs w:val="24"/>
          <w:lang w:val="it-IT"/>
        </w:rPr>
        <w:t>/202</w:t>
      </w:r>
      <w:r w:rsidR="00E67F15">
        <w:rPr>
          <w:rFonts w:ascii="Arial" w:eastAsia="Calibri" w:hAnsi="Arial" w:cs="Arial"/>
          <w:sz w:val="24"/>
          <w:szCs w:val="24"/>
          <w:lang w:val="it-IT"/>
        </w:rPr>
        <w:t>6</w:t>
      </w:r>
      <w:r w:rsidR="00BC37F4" w:rsidRPr="00BC37F4">
        <w:rPr>
          <w:rFonts w:ascii="Arial" w:eastAsia="Calibri" w:hAnsi="Arial" w:cs="Arial"/>
          <w:sz w:val="24"/>
          <w:szCs w:val="24"/>
          <w:lang w:val="it-IT"/>
        </w:rPr>
        <w:t xml:space="preserve"> (12-</w:t>
      </w:r>
      <w:r w:rsidR="00717B9B">
        <w:rPr>
          <w:rFonts w:ascii="Arial" w:eastAsia="Calibri" w:hAnsi="Arial" w:cs="Arial"/>
          <w:sz w:val="24"/>
          <w:szCs w:val="24"/>
          <w:lang w:val="it-IT"/>
        </w:rPr>
        <w:t>8432</w:t>
      </w:r>
      <w:r w:rsidR="00BC37F4" w:rsidRPr="00BC37F4">
        <w:rPr>
          <w:rFonts w:ascii="Arial" w:eastAsia="Calibri" w:hAnsi="Arial" w:cs="Arial"/>
          <w:sz w:val="24"/>
          <w:szCs w:val="24"/>
          <w:lang w:val="it-IT"/>
        </w:rPr>
        <w:t>-</w:t>
      </w:r>
      <w:r w:rsidR="00BC37F4">
        <w:rPr>
          <w:rFonts w:ascii="Arial" w:eastAsia="Calibri" w:hAnsi="Arial" w:cs="Arial"/>
          <w:sz w:val="24"/>
          <w:szCs w:val="24"/>
          <w:lang w:val="it-IT"/>
        </w:rPr>
        <w:t>3</w:t>
      </w:r>
      <w:r w:rsidR="00BC37F4" w:rsidRPr="00BC37F4">
        <w:rPr>
          <w:rFonts w:ascii="Arial" w:eastAsia="Calibri" w:hAnsi="Arial" w:cs="Arial"/>
          <w:sz w:val="24"/>
          <w:szCs w:val="24"/>
          <w:lang w:val="it-IT"/>
        </w:rPr>
        <w:t>/202</w:t>
      </w:r>
      <w:r w:rsidR="00E67F15">
        <w:rPr>
          <w:rFonts w:ascii="Arial" w:eastAsia="Calibri" w:hAnsi="Arial" w:cs="Arial"/>
          <w:sz w:val="24"/>
          <w:szCs w:val="24"/>
          <w:lang w:val="it-IT"/>
        </w:rPr>
        <w:t>6</w:t>
      </w:r>
      <w:r w:rsidR="00C8197A" w:rsidRPr="00C8197A">
        <w:rPr>
          <w:rFonts w:ascii="Arial" w:eastAsia="Calibri" w:hAnsi="Arial" w:cs="Arial"/>
          <w:sz w:val="24"/>
          <w:szCs w:val="24"/>
          <w:lang w:val="it-IT"/>
        </w:rPr>
        <w:t>)</w:t>
      </w:r>
    </w:p>
    <w:p w14:paraId="269E27F2" w14:textId="77777777" w:rsidR="00045659" w:rsidRPr="00045659" w:rsidRDefault="00045659" w:rsidP="00045659">
      <w:pPr>
        <w:spacing w:after="0"/>
        <w:jc w:val="both"/>
        <w:rPr>
          <w:rFonts w:ascii="Arial" w:eastAsia="Calibri" w:hAnsi="Arial" w:cs="Arial"/>
          <w:color w:val="000000"/>
          <w:sz w:val="24"/>
          <w:szCs w:val="24"/>
        </w:rPr>
      </w:pPr>
    </w:p>
    <w:p w14:paraId="1C6F45FC" w14:textId="3B6E5FDA" w:rsidR="00045659" w:rsidRPr="00045659" w:rsidRDefault="00045659" w:rsidP="00045659">
      <w:pPr>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Redni</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w:t>
      </w:r>
      <w:r w:rsidR="00BC37F4">
        <w:rPr>
          <w:rFonts w:ascii="Arial" w:eastAsia="Times New Roman" w:hAnsi="Arial" w:cs="Arial"/>
          <w:color w:val="000000"/>
          <w:sz w:val="24"/>
          <w:szCs w:val="24"/>
          <w:lang w:val="en-US"/>
        </w:rPr>
        <w:t>roj</w:t>
      </w:r>
      <w:proofErr w:type="spellEnd"/>
      <w:r w:rsidR="00BC37F4">
        <w:rPr>
          <w:rFonts w:ascii="Arial" w:eastAsia="Times New Roman" w:hAnsi="Arial" w:cs="Arial"/>
          <w:color w:val="000000"/>
          <w:sz w:val="24"/>
          <w:szCs w:val="24"/>
          <w:lang w:val="en-US"/>
        </w:rPr>
        <w:t xml:space="preserve"> </w:t>
      </w:r>
      <w:proofErr w:type="spellStart"/>
      <w:r w:rsidR="00BC37F4">
        <w:rPr>
          <w:rFonts w:ascii="Arial" w:eastAsia="Times New Roman" w:hAnsi="Arial" w:cs="Arial"/>
          <w:color w:val="000000"/>
          <w:sz w:val="24"/>
          <w:szCs w:val="24"/>
          <w:lang w:val="en-US"/>
        </w:rPr>
        <w:t>iz</w:t>
      </w:r>
      <w:proofErr w:type="spellEnd"/>
      <w:r w:rsidR="00BC37F4">
        <w:rPr>
          <w:rFonts w:ascii="Arial" w:eastAsia="Times New Roman" w:hAnsi="Arial" w:cs="Arial"/>
          <w:color w:val="000000"/>
          <w:sz w:val="24"/>
          <w:szCs w:val="24"/>
          <w:lang w:val="en-US"/>
        </w:rPr>
        <w:t xml:space="preserve"> Plana </w:t>
      </w:r>
      <w:proofErr w:type="spellStart"/>
      <w:r w:rsidR="00BC37F4">
        <w:rPr>
          <w:rFonts w:ascii="Arial" w:eastAsia="Times New Roman" w:hAnsi="Arial" w:cs="Arial"/>
          <w:color w:val="000000"/>
          <w:sz w:val="24"/>
          <w:szCs w:val="24"/>
          <w:lang w:val="en-US"/>
        </w:rPr>
        <w:t>javnih</w:t>
      </w:r>
      <w:proofErr w:type="spellEnd"/>
      <w:r w:rsidR="00BC37F4">
        <w:rPr>
          <w:rFonts w:ascii="Arial" w:eastAsia="Times New Roman" w:hAnsi="Arial" w:cs="Arial"/>
          <w:color w:val="000000"/>
          <w:sz w:val="24"/>
          <w:szCs w:val="24"/>
          <w:lang w:val="en-US"/>
        </w:rPr>
        <w:t xml:space="preserve"> </w:t>
      </w:r>
      <w:proofErr w:type="spellStart"/>
      <w:r w:rsidR="00BC37F4">
        <w:rPr>
          <w:rFonts w:ascii="Arial" w:eastAsia="Times New Roman" w:hAnsi="Arial" w:cs="Arial"/>
          <w:color w:val="000000"/>
          <w:sz w:val="24"/>
          <w:szCs w:val="24"/>
          <w:lang w:val="en-US"/>
        </w:rPr>
        <w:t>nabavki</w:t>
      </w:r>
      <w:proofErr w:type="spellEnd"/>
      <w:r w:rsidR="00BC37F4">
        <w:rPr>
          <w:rFonts w:ascii="Arial" w:eastAsia="Times New Roman" w:hAnsi="Arial" w:cs="Arial"/>
          <w:color w:val="000000"/>
          <w:sz w:val="24"/>
          <w:szCs w:val="24"/>
          <w:lang w:val="en-US"/>
        </w:rPr>
        <w:t xml:space="preserve">: </w:t>
      </w:r>
      <w:r w:rsidR="009A63FD">
        <w:rPr>
          <w:rFonts w:ascii="Arial" w:eastAsia="Times New Roman" w:hAnsi="Arial" w:cs="Arial"/>
          <w:color w:val="000000"/>
          <w:sz w:val="24"/>
          <w:szCs w:val="24"/>
          <w:lang w:val="en-US"/>
        </w:rPr>
        <w:t>221</w:t>
      </w:r>
    </w:p>
    <w:p w14:paraId="73DC8A91"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p>
    <w:p w14:paraId="6EBCDB74" w14:textId="43B34F9C" w:rsidR="00045659" w:rsidRDefault="00045659" w:rsidP="00045659">
      <w:pPr>
        <w:spacing w:after="0" w:line="240" w:lineRule="auto"/>
        <w:jc w:val="both"/>
        <w:rPr>
          <w:rFonts w:ascii="Arial" w:eastAsia="Times New Roman" w:hAnsi="Arial" w:cs="Arial"/>
          <w:sz w:val="24"/>
          <w:szCs w:val="24"/>
          <w:lang w:val="en-US"/>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Pr>
          <w:rFonts w:ascii="Arial" w:eastAsia="Times New Roman" w:hAnsi="Arial" w:cs="Arial"/>
          <w:color w:val="000000"/>
          <w:sz w:val="24"/>
          <w:szCs w:val="24"/>
          <w:lang w:val="en-US"/>
        </w:rPr>
        <w:t xml:space="preserve">Podgorica, </w:t>
      </w:r>
      <w:r w:rsidR="00717B9B">
        <w:rPr>
          <w:rFonts w:ascii="Arial" w:eastAsia="Times New Roman" w:hAnsi="Arial" w:cs="Arial"/>
          <w:sz w:val="24"/>
          <w:szCs w:val="24"/>
          <w:lang w:val="en-US"/>
        </w:rPr>
        <w:t>2</w:t>
      </w:r>
      <w:r w:rsidR="008260D7">
        <w:rPr>
          <w:rFonts w:ascii="Arial" w:eastAsia="Times New Roman" w:hAnsi="Arial" w:cs="Arial"/>
          <w:sz w:val="24"/>
          <w:szCs w:val="24"/>
          <w:lang w:val="en-US"/>
        </w:rPr>
        <w:t>7</w:t>
      </w:r>
      <w:r w:rsidR="000A31CA">
        <w:rPr>
          <w:rFonts w:ascii="Arial" w:eastAsia="Times New Roman" w:hAnsi="Arial" w:cs="Arial"/>
          <w:sz w:val="24"/>
          <w:szCs w:val="24"/>
          <w:lang w:val="en-US"/>
        </w:rPr>
        <w:t>.</w:t>
      </w:r>
      <w:r w:rsidR="00FC73B0">
        <w:rPr>
          <w:rFonts w:ascii="Arial" w:eastAsia="Times New Roman" w:hAnsi="Arial" w:cs="Arial"/>
          <w:sz w:val="24"/>
          <w:szCs w:val="24"/>
          <w:lang w:val="en-US"/>
        </w:rPr>
        <w:t>10</w:t>
      </w:r>
      <w:r w:rsidR="000A31CA">
        <w:rPr>
          <w:rFonts w:ascii="Arial" w:eastAsia="Times New Roman" w:hAnsi="Arial" w:cs="Arial"/>
          <w:sz w:val="24"/>
          <w:szCs w:val="24"/>
          <w:lang w:val="en-US"/>
        </w:rPr>
        <w:t>.202</w:t>
      </w:r>
      <w:r w:rsidR="00E67F15">
        <w:rPr>
          <w:rFonts w:ascii="Arial" w:eastAsia="Times New Roman" w:hAnsi="Arial" w:cs="Arial"/>
          <w:sz w:val="24"/>
          <w:szCs w:val="24"/>
          <w:lang w:val="en-US"/>
        </w:rPr>
        <w:t>6</w:t>
      </w:r>
      <w:r w:rsidRPr="00045659">
        <w:rPr>
          <w:rFonts w:ascii="Arial" w:eastAsia="Times New Roman" w:hAnsi="Arial" w:cs="Arial"/>
          <w:sz w:val="24"/>
          <w:szCs w:val="24"/>
          <w:lang w:val="en-US"/>
        </w:rPr>
        <w:t>.</w:t>
      </w:r>
      <w:r w:rsidR="00DF337A">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godine</w:t>
      </w:r>
      <w:proofErr w:type="spellEnd"/>
    </w:p>
    <w:p w14:paraId="5E3BD7DE" w14:textId="77777777" w:rsidR="00045659" w:rsidRDefault="00045659" w:rsidP="00045659">
      <w:pPr>
        <w:spacing w:after="0" w:line="240" w:lineRule="auto"/>
        <w:jc w:val="both"/>
        <w:rPr>
          <w:rFonts w:ascii="Arial" w:eastAsia="Times New Roman" w:hAnsi="Arial" w:cs="Arial"/>
          <w:sz w:val="24"/>
          <w:szCs w:val="24"/>
          <w:lang w:val="en-US"/>
        </w:rPr>
      </w:pPr>
    </w:p>
    <w:p w14:paraId="38D53AB0" w14:textId="77777777" w:rsidR="00045659" w:rsidRDefault="00045659" w:rsidP="00045659">
      <w:pPr>
        <w:spacing w:after="0" w:line="240" w:lineRule="auto"/>
        <w:jc w:val="both"/>
        <w:rPr>
          <w:rFonts w:ascii="Arial" w:eastAsia="Times New Roman" w:hAnsi="Arial" w:cs="Arial"/>
          <w:sz w:val="24"/>
          <w:szCs w:val="24"/>
          <w:lang w:val="en-US"/>
        </w:rPr>
      </w:pPr>
    </w:p>
    <w:p w14:paraId="67394003" w14:textId="77777777"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14:paraId="1A599746" w14:textId="77777777" w:rsidR="00307C7D" w:rsidRPr="00307C7D" w:rsidRDefault="00307C7D" w:rsidP="00307C7D">
      <w:pPr>
        <w:spacing w:after="0" w:line="240" w:lineRule="auto"/>
        <w:rPr>
          <w:rFonts w:ascii="Arial" w:eastAsia="Times New Roman" w:hAnsi="Arial" w:cs="Arial"/>
          <w:sz w:val="24"/>
          <w:szCs w:val="24"/>
        </w:rPr>
      </w:pPr>
    </w:p>
    <w:p w14:paraId="7A0D0648" w14:textId="77777777" w:rsidR="00307C7D" w:rsidRPr="00307C7D" w:rsidRDefault="00307C7D" w:rsidP="00307C7D">
      <w:pPr>
        <w:spacing w:after="0" w:line="240" w:lineRule="auto"/>
        <w:rPr>
          <w:rFonts w:ascii="Arial" w:eastAsia="Times New Roman" w:hAnsi="Arial" w:cs="Arial"/>
          <w:sz w:val="24"/>
          <w:szCs w:val="24"/>
        </w:rPr>
      </w:pPr>
    </w:p>
    <w:p w14:paraId="60B6FEA7" w14:textId="6F1C8935" w:rsidR="00763CC6" w:rsidRPr="00763CC6" w:rsidRDefault="00BC37F4" w:rsidP="00311CC1">
      <w:pPr>
        <w:jc w:val="both"/>
        <w:rPr>
          <w:rFonts w:ascii="Arial" w:eastAsia="Times New Roman" w:hAnsi="Arial" w:cs="Arial"/>
          <w:sz w:val="24"/>
          <w:szCs w:val="24"/>
        </w:rPr>
      </w:pPr>
      <w:r w:rsidRPr="00BC37F4">
        <w:rPr>
          <w:rFonts w:ascii="Arial" w:eastAsia="Times New Roman" w:hAnsi="Arial" w:cs="Arial"/>
          <w:sz w:val="24"/>
          <w:szCs w:val="24"/>
        </w:rPr>
        <w:t>Na osnovu člana 53 stav 3 Zakona o javnim nabavkama („Službeni list CG“, br. 74/19, 03/23</w:t>
      </w:r>
      <w:r w:rsidR="00E67F15">
        <w:rPr>
          <w:rFonts w:ascii="Arial" w:eastAsia="Times New Roman" w:hAnsi="Arial" w:cs="Arial"/>
          <w:sz w:val="24"/>
          <w:szCs w:val="24"/>
        </w:rPr>
        <w:t xml:space="preserve">, </w:t>
      </w:r>
      <w:r w:rsidR="003132D8">
        <w:rPr>
          <w:rFonts w:ascii="Arial" w:eastAsia="Times New Roman" w:hAnsi="Arial" w:cs="Arial"/>
          <w:sz w:val="24"/>
          <w:szCs w:val="24"/>
        </w:rPr>
        <w:t>84</w:t>
      </w:r>
      <w:r w:rsidRPr="00BC37F4">
        <w:rPr>
          <w:rFonts w:ascii="Arial" w:eastAsia="Times New Roman" w:hAnsi="Arial" w:cs="Arial"/>
          <w:sz w:val="24"/>
          <w:szCs w:val="24"/>
        </w:rPr>
        <w:t>/2</w:t>
      </w:r>
      <w:r w:rsidR="003132D8">
        <w:rPr>
          <w:rFonts w:ascii="Arial" w:eastAsia="Times New Roman" w:hAnsi="Arial" w:cs="Arial"/>
          <w:sz w:val="24"/>
          <w:szCs w:val="24"/>
        </w:rPr>
        <w:t>4</w:t>
      </w:r>
      <w:r w:rsidR="00E67F15">
        <w:rPr>
          <w:rFonts w:ascii="Arial" w:eastAsia="Times New Roman" w:hAnsi="Arial" w:cs="Arial"/>
          <w:sz w:val="24"/>
          <w:szCs w:val="24"/>
        </w:rPr>
        <w:t>, 98/26 i 132/26</w:t>
      </w:r>
      <w:r w:rsidRPr="00BC37F4">
        <w:rPr>
          <w:rFonts w:ascii="Arial" w:eastAsia="Times New Roman" w:hAnsi="Arial" w:cs="Arial"/>
          <w:sz w:val="24"/>
          <w:szCs w:val="24"/>
        </w:rPr>
        <w:t>) Centralna banka Crne Gore objavljuje</w:t>
      </w:r>
      <w:r w:rsidR="00763CC6" w:rsidRPr="00763CC6">
        <w:rPr>
          <w:rFonts w:ascii="Arial" w:eastAsia="Times New Roman" w:hAnsi="Arial" w:cs="Arial"/>
          <w:sz w:val="24"/>
          <w:szCs w:val="24"/>
        </w:rPr>
        <w:t xml:space="preserve">        </w:t>
      </w:r>
    </w:p>
    <w:p w14:paraId="6754284E"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229B17CC"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2ECB052"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D351102"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7DA3DB0" w14:textId="77777777"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14:paraId="4A7D591C" w14:textId="77777777"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14:paraId="45D06EA6"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TENDERSKU DOKUMENTACIJU</w:t>
      </w:r>
    </w:p>
    <w:p w14:paraId="6831AA39"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ZA OTVORENI POSTUPAK JAVNE NABAVKE</w:t>
      </w:r>
    </w:p>
    <w:p w14:paraId="545C3754"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p>
    <w:p w14:paraId="324189D5" w14:textId="2A356CD2" w:rsidR="00172D14" w:rsidRDefault="009A63FD" w:rsidP="009A63FD">
      <w:pPr>
        <w:spacing w:after="0" w:line="240" w:lineRule="auto"/>
        <w:jc w:val="center"/>
        <w:rPr>
          <w:rFonts w:ascii="Arial" w:hAnsi="Arial" w:cs="Arial"/>
          <w:iCs/>
          <w:sz w:val="28"/>
          <w:szCs w:val="28"/>
        </w:rPr>
      </w:pPr>
      <w:r w:rsidRPr="009A63FD">
        <w:rPr>
          <w:rFonts w:ascii="Arial" w:hAnsi="Arial" w:cs="Arial"/>
          <w:iCs/>
          <w:sz w:val="28"/>
          <w:szCs w:val="28"/>
        </w:rPr>
        <w:t>pružanje usluge - identifikacija sigurnosnih ranjivosti</w:t>
      </w:r>
    </w:p>
    <w:p w14:paraId="35BAC889" w14:textId="77777777" w:rsidR="009A63FD" w:rsidRDefault="009A63FD" w:rsidP="009A63FD">
      <w:pPr>
        <w:spacing w:after="0" w:line="240" w:lineRule="auto"/>
        <w:jc w:val="center"/>
        <w:rPr>
          <w:rFonts w:ascii="Arial" w:hAnsi="Arial" w:cs="Arial"/>
          <w:iCs/>
          <w:sz w:val="28"/>
          <w:szCs w:val="28"/>
        </w:rPr>
      </w:pPr>
    </w:p>
    <w:p w14:paraId="3430C2ED" w14:textId="77777777" w:rsidR="009A63FD" w:rsidRPr="00307C7D" w:rsidRDefault="009A63FD" w:rsidP="009A63FD">
      <w:pPr>
        <w:spacing w:after="0" w:line="240" w:lineRule="auto"/>
        <w:jc w:val="center"/>
        <w:rPr>
          <w:rFonts w:ascii="Arial" w:eastAsia="Times New Roman" w:hAnsi="Arial" w:cs="Arial"/>
          <w:sz w:val="24"/>
          <w:szCs w:val="24"/>
        </w:rPr>
      </w:pPr>
    </w:p>
    <w:p w14:paraId="17516D86"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14:paraId="29E3698D"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1454FEB9"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kao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cjelina</w:t>
      </w:r>
      <w:proofErr w:type="spellEnd"/>
      <w:r w:rsidRPr="00045659">
        <w:rPr>
          <w:rFonts w:ascii="Arial" w:eastAsia="Times New Roman" w:hAnsi="Arial" w:cs="Arial"/>
          <w:color w:val="000000"/>
          <w:sz w:val="24"/>
          <w:szCs w:val="24"/>
          <w:lang w:val="en-US"/>
        </w:rPr>
        <w:t xml:space="preserve"> </w:t>
      </w:r>
    </w:p>
    <w:p w14:paraId="1BBCB109"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30E07818" w14:textId="77777777" w:rsidR="00307C7D" w:rsidRPr="00307C7D" w:rsidRDefault="00307C7D" w:rsidP="00307C7D">
      <w:pPr>
        <w:spacing w:after="0" w:line="240" w:lineRule="auto"/>
        <w:rPr>
          <w:rFonts w:ascii="Arial" w:eastAsia="Times New Roman" w:hAnsi="Arial" w:cs="Arial"/>
          <w:color w:val="000000"/>
          <w:sz w:val="24"/>
          <w:szCs w:val="24"/>
        </w:rPr>
      </w:pPr>
    </w:p>
    <w:p w14:paraId="2E6BF1AF" w14:textId="77777777" w:rsidR="00307C7D" w:rsidRPr="00307C7D" w:rsidRDefault="00307C7D" w:rsidP="00307C7D">
      <w:pPr>
        <w:spacing w:after="0" w:line="240" w:lineRule="auto"/>
        <w:rPr>
          <w:rFonts w:ascii="Arial" w:eastAsia="Times New Roman" w:hAnsi="Arial" w:cs="Arial"/>
          <w:color w:val="000000"/>
          <w:sz w:val="24"/>
          <w:szCs w:val="24"/>
        </w:rPr>
      </w:pPr>
    </w:p>
    <w:p w14:paraId="7E238C8E" w14:textId="77777777" w:rsidR="00307C7D" w:rsidRPr="00307C7D" w:rsidRDefault="00307C7D" w:rsidP="00307C7D">
      <w:pPr>
        <w:spacing w:after="0" w:line="240" w:lineRule="auto"/>
        <w:rPr>
          <w:rFonts w:ascii="Arial" w:eastAsia="Times New Roman" w:hAnsi="Arial" w:cs="Arial"/>
          <w:color w:val="000000"/>
          <w:sz w:val="24"/>
          <w:szCs w:val="24"/>
        </w:rPr>
      </w:pPr>
    </w:p>
    <w:p w14:paraId="34D41674" w14:textId="77777777" w:rsidR="00307C7D" w:rsidRPr="00307C7D" w:rsidRDefault="00307C7D" w:rsidP="00307C7D">
      <w:pPr>
        <w:spacing w:after="0" w:line="240" w:lineRule="auto"/>
        <w:rPr>
          <w:rFonts w:ascii="Arial" w:eastAsia="Times New Roman" w:hAnsi="Arial" w:cs="Arial"/>
          <w:color w:val="000000"/>
          <w:sz w:val="24"/>
          <w:szCs w:val="24"/>
        </w:rPr>
      </w:pPr>
    </w:p>
    <w:p w14:paraId="476E2526" w14:textId="77777777" w:rsidR="00307C7D" w:rsidRPr="00307C7D" w:rsidRDefault="00307C7D" w:rsidP="00307C7D">
      <w:pPr>
        <w:spacing w:after="0" w:line="240" w:lineRule="auto"/>
        <w:rPr>
          <w:rFonts w:ascii="Arial" w:eastAsia="Times New Roman" w:hAnsi="Arial" w:cs="Arial"/>
          <w:color w:val="000000"/>
          <w:sz w:val="24"/>
          <w:szCs w:val="24"/>
        </w:rPr>
      </w:pPr>
    </w:p>
    <w:p w14:paraId="679407CE" w14:textId="77777777" w:rsidR="00307C7D" w:rsidRPr="00307C7D" w:rsidRDefault="00307C7D" w:rsidP="00307C7D">
      <w:pPr>
        <w:spacing w:after="0" w:line="240" w:lineRule="auto"/>
        <w:rPr>
          <w:rFonts w:ascii="Arial" w:eastAsia="Times New Roman" w:hAnsi="Arial" w:cs="Arial"/>
          <w:color w:val="000000"/>
          <w:sz w:val="24"/>
          <w:szCs w:val="24"/>
        </w:rPr>
      </w:pPr>
    </w:p>
    <w:p w14:paraId="34FC6458" w14:textId="77777777" w:rsidR="00307C7D" w:rsidRPr="00307C7D" w:rsidRDefault="00307C7D" w:rsidP="00307C7D">
      <w:pPr>
        <w:spacing w:after="0" w:line="240" w:lineRule="auto"/>
        <w:rPr>
          <w:rFonts w:ascii="Arial" w:eastAsia="Times New Roman" w:hAnsi="Arial" w:cs="Arial"/>
          <w:color w:val="000000"/>
          <w:sz w:val="24"/>
          <w:szCs w:val="24"/>
        </w:rPr>
      </w:pPr>
    </w:p>
    <w:p w14:paraId="51A25D22" w14:textId="77777777" w:rsidR="00307C7D" w:rsidRPr="00307C7D" w:rsidRDefault="00307C7D" w:rsidP="00307C7D">
      <w:pPr>
        <w:spacing w:after="0" w:line="240" w:lineRule="auto"/>
        <w:rPr>
          <w:rFonts w:ascii="Arial" w:eastAsia="Times New Roman" w:hAnsi="Arial" w:cs="Arial"/>
          <w:color w:val="000000"/>
          <w:sz w:val="24"/>
          <w:szCs w:val="24"/>
        </w:rPr>
      </w:pPr>
    </w:p>
    <w:p w14:paraId="5CDBC109" w14:textId="77777777" w:rsidR="00307C7D" w:rsidRPr="00307C7D" w:rsidRDefault="00307C7D" w:rsidP="00307C7D">
      <w:pPr>
        <w:spacing w:after="0" w:line="240" w:lineRule="auto"/>
        <w:rPr>
          <w:rFonts w:ascii="Arial" w:eastAsia="Times New Roman" w:hAnsi="Arial" w:cs="Arial"/>
          <w:color w:val="000000"/>
          <w:sz w:val="24"/>
          <w:szCs w:val="24"/>
        </w:rPr>
      </w:pPr>
    </w:p>
    <w:p w14:paraId="75894E62" w14:textId="77777777" w:rsidR="00307C7D" w:rsidRPr="00307C7D" w:rsidRDefault="00307C7D" w:rsidP="00307C7D">
      <w:pPr>
        <w:spacing w:after="0" w:line="240" w:lineRule="auto"/>
        <w:rPr>
          <w:rFonts w:ascii="Arial" w:eastAsia="Times New Roman" w:hAnsi="Arial" w:cs="Arial"/>
          <w:color w:val="000000"/>
          <w:sz w:val="24"/>
          <w:szCs w:val="24"/>
        </w:rPr>
      </w:pPr>
    </w:p>
    <w:p w14:paraId="2F90F6D2" w14:textId="77777777" w:rsidR="00307C7D" w:rsidRDefault="00307C7D" w:rsidP="00307C7D">
      <w:pPr>
        <w:spacing w:after="0" w:line="240" w:lineRule="auto"/>
        <w:rPr>
          <w:rFonts w:ascii="Arial" w:eastAsia="Times New Roman" w:hAnsi="Arial" w:cs="Arial"/>
          <w:color w:val="000000"/>
          <w:sz w:val="24"/>
          <w:szCs w:val="24"/>
        </w:rPr>
      </w:pPr>
    </w:p>
    <w:p w14:paraId="02169501" w14:textId="77777777" w:rsidR="00E67F15" w:rsidRPr="00307C7D" w:rsidRDefault="00E67F15" w:rsidP="00307C7D">
      <w:pPr>
        <w:spacing w:after="0" w:line="240" w:lineRule="auto"/>
        <w:rPr>
          <w:rFonts w:ascii="Arial" w:eastAsia="Times New Roman" w:hAnsi="Arial" w:cs="Arial"/>
          <w:color w:val="000000"/>
          <w:sz w:val="24"/>
          <w:szCs w:val="24"/>
        </w:rPr>
      </w:pPr>
    </w:p>
    <w:p w14:paraId="67599B72"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0"/>
      <w:r w:rsidRPr="00307C7D">
        <w:rPr>
          <w:rFonts w:ascii="Arial" w:eastAsia="Times New Roman" w:hAnsi="Arial" w:cs="Times New Roman"/>
          <w:b/>
          <w:color w:val="000000"/>
          <w:sz w:val="24"/>
          <w:szCs w:val="32"/>
        </w:rPr>
        <w:t xml:space="preserve"> </w:t>
      </w:r>
    </w:p>
    <w:p w14:paraId="73AD575A" w14:textId="77777777" w:rsidR="00307C7D" w:rsidRPr="00307C7D" w:rsidRDefault="00307C7D" w:rsidP="00307C7D">
      <w:pPr>
        <w:spacing w:after="0" w:line="240" w:lineRule="auto"/>
        <w:rPr>
          <w:rFonts w:ascii="Arial" w:eastAsia="Times New Roman" w:hAnsi="Arial" w:cs="Arial"/>
          <w:b/>
          <w:bCs/>
          <w:color w:val="000000"/>
          <w:sz w:val="24"/>
          <w:szCs w:val="24"/>
        </w:rPr>
      </w:pPr>
      <w:r w:rsidRPr="00307C7D">
        <w:rPr>
          <w:rFonts w:ascii="Arial" w:eastAsia="Times New Roman" w:hAnsi="Arial" w:cs="Arial"/>
          <w:b/>
          <w:bCs/>
          <w:color w:val="000000"/>
          <w:sz w:val="24"/>
          <w:szCs w:val="24"/>
        </w:rPr>
        <w:tab/>
      </w:r>
    </w:p>
    <w:p w14:paraId="5BFD09F6" w14:textId="77777777" w:rsidR="00307C7D" w:rsidRPr="00307C7D" w:rsidRDefault="00307C7D" w:rsidP="00307C7D">
      <w:pPr>
        <w:spacing w:after="0" w:line="240" w:lineRule="auto"/>
        <w:ind w:left="360"/>
        <w:jc w:val="center"/>
        <w:rPr>
          <w:rFonts w:ascii="Arial" w:eastAsia="Times New Roman" w:hAnsi="Arial" w:cs="Arial"/>
          <w:b/>
          <w:bCs/>
          <w:color w:val="000000"/>
          <w:sz w:val="24"/>
          <w:szCs w:val="24"/>
        </w:rPr>
      </w:pPr>
    </w:p>
    <w:p w14:paraId="1573FC5C"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Podaci o naručiocu;</w:t>
      </w:r>
    </w:p>
    <w:p w14:paraId="1DA50EAB"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14:paraId="6030874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14:paraId="40C2310B"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14:paraId="74E037B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14:paraId="58C5E3E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14:paraId="3AC439B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14:paraId="14E7929A"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14:paraId="12EFE55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14:paraId="183E8B8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14:paraId="327ABD97"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14:paraId="29C808A6"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14:paraId="7A008405"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14:paraId="00D5AB1B"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14:paraId="2011E4E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14:paraId="69865CCF"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14:paraId="62A36B1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14:paraId="324F690E"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14:paraId="2B7E1DEC"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14:paraId="204EA66D"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14:paraId="04536636" w14:textId="77777777" w:rsidR="00307C7D" w:rsidRPr="00307C7D" w:rsidRDefault="00307C7D" w:rsidP="00307C7D">
      <w:pPr>
        <w:spacing w:after="0" w:line="240" w:lineRule="auto"/>
        <w:rPr>
          <w:rFonts w:ascii="Calibri" w:eastAsia="Calibri" w:hAnsi="Calibri" w:cs="Times New Roman"/>
          <w:color w:val="000000"/>
        </w:rPr>
      </w:pPr>
    </w:p>
    <w:p w14:paraId="0E84EB74"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1"/>
    </w:p>
    <w:p w14:paraId="1C497FB5" w14:textId="77777777" w:rsidR="00307C7D" w:rsidRPr="00307C7D" w:rsidRDefault="00307C7D" w:rsidP="00307C7D">
      <w:pPr>
        <w:spacing w:after="0" w:line="240" w:lineRule="auto"/>
        <w:rPr>
          <w:rFonts w:ascii="Calibri" w:eastAsia="Calibri" w:hAnsi="Calibri" w:cs="Times New Roman"/>
          <w:color w:val="000000"/>
        </w:rPr>
      </w:pPr>
    </w:p>
    <w:p w14:paraId="4AB50FEE" w14:textId="77777777"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Naziv i opis predmeta nabavke u cjelini, po partijama i stavkama sa bitnim karakteristikama</w:t>
      </w:r>
    </w:p>
    <w:p w14:paraId="1F30FAC0" w14:textId="77777777" w:rsidR="00307C7D" w:rsidRPr="00E859EF"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14:paraId="351050B2"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2"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2"/>
    </w:p>
    <w:p w14:paraId="4DF4984D"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3B83A16F"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p w14:paraId="43D4E289" w14:textId="77777777"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14:paraId="590378FC" w14:textId="07E9B144" w:rsidR="00307C7D" w:rsidRPr="00307C7D" w:rsidRDefault="00045659" w:rsidP="00045659">
      <w:pPr>
        <w:jc w:val="both"/>
        <w:rPr>
          <w:rFonts w:ascii="Arial" w:eastAsia="Calibri" w:hAnsi="Arial" w:cs="Arial"/>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kao cjeline je </w:t>
      </w:r>
      <w:r w:rsidR="009A63FD" w:rsidRPr="009A63FD">
        <w:rPr>
          <w:rFonts w:ascii="Arial" w:eastAsia="Calibri" w:hAnsi="Arial" w:cs="Arial"/>
          <w:color w:val="000000"/>
        </w:rPr>
        <w:t xml:space="preserve">41.322,00 </w:t>
      </w:r>
      <w:r w:rsidR="003618CB" w:rsidRPr="003618CB">
        <w:rPr>
          <w:rFonts w:ascii="Arial" w:eastAsia="Calibri" w:hAnsi="Arial" w:cs="Arial"/>
          <w:color w:val="000000"/>
        </w:rPr>
        <w:t>€</w:t>
      </w:r>
    </w:p>
    <w:p w14:paraId="754545DE" w14:textId="77777777"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t>Obrazloženje razloga zašto predmet nabavke nije podijeljen na partije:</w:t>
      </w:r>
      <w:r w:rsidRPr="00307C7D">
        <w:rPr>
          <w:rFonts w:ascii="Arial" w:eastAsia="Times New Roman" w:hAnsi="Arial" w:cs="Arial"/>
          <w:color w:val="000000"/>
          <w:sz w:val="24"/>
          <w:szCs w:val="24"/>
          <w:vertAlign w:val="superscript"/>
        </w:rPr>
        <w:footnoteReference w:id="6"/>
      </w:r>
    </w:p>
    <w:p w14:paraId="7D964C2E" w14:textId="77777777" w:rsidR="00045659" w:rsidRDefault="00045659" w:rsidP="00307C7D">
      <w:pPr>
        <w:spacing w:after="0" w:line="240" w:lineRule="auto"/>
        <w:jc w:val="both"/>
        <w:rPr>
          <w:rFonts w:ascii="Arial" w:eastAsia="Times New Roman" w:hAnsi="Arial" w:cs="Arial"/>
          <w:color w:val="000000"/>
          <w:sz w:val="24"/>
          <w:szCs w:val="24"/>
        </w:rPr>
      </w:pPr>
    </w:p>
    <w:p w14:paraId="09F58EB4" w14:textId="77777777" w:rsidR="00045659" w:rsidRPr="00597E8D" w:rsidRDefault="00045659" w:rsidP="00307C7D">
      <w:pPr>
        <w:spacing w:after="0" w:line="240" w:lineRule="auto"/>
        <w:jc w:val="both"/>
        <w:rPr>
          <w:rFonts w:ascii="Arial" w:eastAsia="Times New Roman" w:hAnsi="Arial" w:cs="Arial"/>
          <w:color w:val="000000"/>
        </w:rPr>
      </w:pPr>
      <w:r w:rsidRPr="00597E8D">
        <w:rPr>
          <w:rFonts w:ascii="Arial" w:eastAsia="Times New Roman" w:hAnsi="Arial" w:cs="Arial"/>
          <w:color w:val="000000"/>
        </w:rPr>
        <w:t>Predmet javne nabavke predstavlja jedinstvenu cijelinu.</w:t>
      </w:r>
    </w:p>
    <w:p w14:paraId="2C704AF6" w14:textId="77777777" w:rsidR="00307C7D" w:rsidRPr="00597E8D" w:rsidRDefault="00307C7D" w:rsidP="00307C7D">
      <w:pPr>
        <w:spacing w:after="0" w:line="240" w:lineRule="auto"/>
        <w:jc w:val="both"/>
        <w:rPr>
          <w:rFonts w:ascii="Arial" w:eastAsia="Times New Roman" w:hAnsi="Arial" w:cs="Arial"/>
          <w:color w:val="000000"/>
        </w:rPr>
      </w:pPr>
    </w:p>
    <w:p w14:paraId="6AF8825A"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ZAKLJUČUJU ZAJEDNIČKU NABAVKU</w:t>
      </w:r>
    </w:p>
    <w:p w14:paraId="5AAD9F5E" w14:textId="77777777" w:rsidR="00307C7D" w:rsidRDefault="00307C7D" w:rsidP="00307C7D">
      <w:pPr>
        <w:spacing w:after="0" w:line="240" w:lineRule="auto"/>
        <w:jc w:val="both"/>
        <w:rPr>
          <w:rFonts w:ascii="Arial" w:eastAsia="Times New Roman" w:hAnsi="Arial" w:cs="Arial"/>
          <w:color w:val="000000"/>
          <w:sz w:val="24"/>
          <w:szCs w:val="24"/>
        </w:rPr>
      </w:pPr>
    </w:p>
    <w:p w14:paraId="51C7CFE9" w14:textId="77777777" w:rsidR="00307C7D" w:rsidRPr="00300942" w:rsidRDefault="000D37B0" w:rsidP="00307C7D">
      <w:pPr>
        <w:spacing w:after="0" w:line="240" w:lineRule="auto"/>
        <w:jc w:val="both"/>
        <w:rPr>
          <w:rFonts w:ascii="Arial" w:eastAsia="Times New Roman" w:hAnsi="Arial" w:cs="Arial"/>
        </w:rPr>
      </w:pPr>
      <w:r w:rsidRPr="00597E8D">
        <w:rPr>
          <w:rFonts w:ascii="Arial" w:eastAsia="Times New Roman" w:hAnsi="Arial" w:cs="Arial"/>
        </w:rPr>
        <w:t>Nije primjenjivo.</w:t>
      </w:r>
    </w:p>
    <w:p w14:paraId="797FF3A9" w14:textId="77777777"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lastRenderedPageBreak/>
        <w:t>PODACI O NARUČIOCIMA KOJI SU UKLJUČENI U CENTRALIZOVANU NABAVKU</w:t>
      </w:r>
    </w:p>
    <w:p w14:paraId="3CB38851" w14:textId="77777777" w:rsidR="00307C7D" w:rsidRPr="00307C7D" w:rsidRDefault="00307C7D" w:rsidP="00307C7D">
      <w:pPr>
        <w:spacing w:after="0" w:line="240" w:lineRule="auto"/>
        <w:jc w:val="both"/>
        <w:rPr>
          <w:rFonts w:ascii="Arial" w:eastAsia="Times New Roman" w:hAnsi="Arial" w:cs="Arial"/>
          <w:sz w:val="24"/>
          <w:szCs w:val="24"/>
        </w:rPr>
      </w:pPr>
    </w:p>
    <w:p w14:paraId="4E8150E2" w14:textId="77777777"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14:paraId="5208D68D" w14:textId="77777777" w:rsidR="00307C7D" w:rsidRPr="00307C7D" w:rsidRDefault="00307C7D" w:rsidP="00307C7D">
      <w:pPr>
        <w:spacing w:after="0" w:line="240" w:lineRule="auto"/>
        <w:jc w:val="both"/>
        <w:rPr>
          <w:rFonts w:ascii="Arial" w:eastAsia="Times New Roman" w:hAnsi="Arial" w:cs="Arial"/>
          <w:sz w:val="24"/>
          <w:szCs w:val="24"/>
        </w:rPr>
      </w:pPr>
    </w:p>
    <w:p w14:paraId="381BC101"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14:paraId="1BC81EC7" w14:textId="77777777" w:rsidR="00307C7D" w:rsidRPr="00307C7D" w:rsidRDefault="00307C7D" w:rsidP="00307C7D">
      <w:pPr>
        <w:spacing w:after="0" w:line="240" w:lineRule="auto"/>
        <w:jc w:val="both"/>
        <w:rPr>
          <w:rFonts w:ascii="Arial" w:eastAsia="Times New Roman" w:hAnsi="Arial" w:cs="Arial"/>
          <w:sz w:val="24"/>
          <w:szCs w:val="24"/>
        </w:rPr>
      </w:pPr>
    </w:p>
    <w:p w14:paraId="675182D8" w14:textId="77777777"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3D158E68" w14:textId="77777777" w:rsidR="00307C7D" w:rsidRPr="00307C7D" w:rsidRDefault="00307C7D" w:rsidP="00307C7D">
      <w:pPr>
        <w:spacing w:after="0" w:line="240" w:lineRule="auto"/>
        <w:jc w:val="both"/>
        <w:rPr>
          <w:rFonts w:ascii="Arial" w:eastAsia="Times New Roman" w:hAnsi="Arial" w:cs="Arial"/>
          <w:sz w:val="24"/>
          <w:szCs w:val="24"/>
        </w:rPr>
      </w:pPr>
    </w:p>
    <w:p w14:paraId="7F0501DF"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14:paraId="7E25BCE5" w14:textId="77777777" w:rsidR="00307C7D" w:rsidRPr="00307C7D" w:rsidRDefault="00307C7D" w:rsidP="00307C7D">
      <w:pPr>
        <w:spacing w:after="0" w:line="240" w:lineRule="auto"/>
        <w:jc w:val="both"/>
        <w:rPr>
          <w:rFonts w:ascii="Arial" w:eastAsia="Times New Roman" w:hAnsi="Arial" w:cs="Arial"/>
          <w:color w:val="FF0000"/>
          <w:sz w:val="24"/>
          <w:szCs w:val="24"/>
        </w:rPr>
      </w:pPr>
    </w:p>
    <w:p w14:paraId="08CCAB2F" w14:textId="77777777"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2ECFE5A5"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78A9ADED"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14:paraId="208245C6"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40BB8D54"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14:paraId="7629A588" w14:textId="77777777" w:rsidR="00307C7D" w:rsidRPr="00307C7D" w:rsidRDefault="00307C7D" w:rsidP="00307C7D">
      <w:pPr>
        <w:spacing w:after="0" w:line="240" w:lineRule="auto"/>
        <w:jc w:val="both"/>
        <w:rPr>
          <w:rFonts w:ascii="Arial" w:eastAsia="Times New Roman" w:hAnsi="Arial" w:cs="Arial"/>
          <w:sz w:val="24"/>
          <w:szCs w:val="24"/>
        </w:rPr>
      </w:pPr>
    </w:p>
    <w:p w14:paraId="36C04054" w14:textId="77777777"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14:paraId="08709BFA" w14:textId="77777777" w:rsidR="000D37B0" w:rsidRPr="000D37B0" w:rsidRDefault="000D37B0" w:rsidP="000D37B0">
      <w:pPr>
        <w:spacing w:after="0" w:line="240" w:lineRule="auto"/>
        <w:jc w:val="both"/>
        <w:rPr>
          <w:rFonts w:ascii="Arial" w:eastAsia="Times New Roman" w:hAnsi="Arial" w:cs="Arial"/>
          <w:sz w:val="24"/>
          <w:szCs w:val="24"/>
        </w:rPr>
      </w:pPr>
    </w:p>
    <w:p w14:paraId="631C87E8"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14:paraId="5896B110" w14:textId="77777777" w:rsidR="00307C7D" w:rsidRPr="00307C7D" w:rsidRDefault="00307C7D" w:rsidP="00307C7D">
      <w:pPr>
        <w:spacing w:after="0" w:line="240" w:lineRule="auto"/>
        <w:jc w:val="both"/>
        <w:rPr>
          <w:rFonts w:ascii="Arial" w:eastAsia="Times New Roman" w:hAnsi="Arial" w:cs="Arial"/>
          <w:b/>
          <w:bCs/>
          <w:color w:val="FF0000"/>
          <w:sz w:val="24"/>
          <w:szCs w:val="24"/>
        </w:rPr>
      </w:pPr>
    </w:p>
    <w:p w14:paraId="28138E3A" w14:textId="77777777"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14:paraId="114411A1"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307C7D">
        <w:rPr>
          <w:rFonts w:ascii="Arial" w:eastAsia="Times New Roman" w:hAnsi="Arial" w:cs="Times New Roman"/>
          <w:b/>
          <w:sz w:val="24"/>
          <w:szCs w:val="32"/>
        </w:rPr>
        <w:t>NAČIN UTVRĐIVANJA EKVIVALENTNOSTI</w:t>
      </w:r>
      <w:bookmarkEnd w:id="3"/>
    </w:p>
    <w:p w14:paraId="7B64F6B2" w14:textId="77777777" w:rsidR="000D37B0" w:rsidRDefault="000D37B0" w:rsidP="00307C7D">
      <w:pPr>
        <w:spacing w:after="0" w:line="240" w:lineRule="auto"/>
        <w:jc w:val="both"/>
        <w:rPr>
          <w:rFonts w:ascii="Arial" w:eastAsia="Times New Roman" w:hAnsi="Arial" w:cs="Arial"/>
          <w:bCs/>
          <w:color w:val="FF0000"/>
          <w:sz w:val="24"/>
          <w:szCs w:val="24"/>
        </w:rPr>
      </w:pPr>
    </w:p>
    <w:p w14:paraId="6B59071E" w14:textId="2BD9DF84" w:rsidR="00307C7D" w:rsidRPr="00307C7D" w:rsidRDefault="006B54CC" w:rsidP="00307C7D">
      <w:pPr>
        <w:spacing w:after="0" w:line="240" w:lineRule="auto"/>
        <w:jc w:val="both"/>
        <w:rPr>
          <w:rFonts w:ascii="Arial" w:eastAsia="Times New Roman" w:hAnsi="Arial" w:cs="Arial"/>
          <w:bCs/>
          <w:sz w:val="24"/>
          <w:szCs w:val="24"/>
        </w:rPr>
      </w:pPr>
      <w:r w:rsidRPr="006B54CC">
        <w:rPr>
          <w:rFonts w:ascii="Arial" w:eastAsia="Times New Roman" w:hAnsi="Arial" w:cs="Arial"/>
          <w:bCs/>
          <w:sz w:val="24"/>
          <w:szCs w:val="24"/>
        </w:rPr>
        <w:t>Ukoliko nudi ekvivalent za tražene sertifikate, kao dokaz ekvivalentnosti ponuđač je dužan da dostavi odgovarajući validan dokaz, kao što je sertifikat, potvrda, izvještaj o ispitivanju akreditovane laboratorije ili sertifikacionog tijela.</w:t>
      </w:r>
    </w:p>
    <w:p w14:paraId="5172FEDC"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307C7D">
        <w:rPr>
          <w:rFonts w:ascii="Arial" w:eastAsia="Times New Roman" w:hAnsi="Arial" w:cs="Times New Roman"/>
          <w:b/>
          <w:sz w:val="24"/>
          <w:szCs w:val="32"/>
        </w:rPr>
        <w:t>OSNOVI ZA OBAVEZNO ISKLJUČENJE IZ POSTUPKA JAVNE NABAVKE</w:t>
      </w:r>
      <w:bookmarkEnd w:id="4"/>
    </w:p>
    <w:p w14:paraId="43A82C97" w14:textId="77777777" w:rsidR="00307C7D" w:rsidRPr="00307C7D" w:rsidRDefault="00307C7D" w:rsidP="00307C7D">
      <w:pPr>
        <w:spacing w:after="0" w:line="240" w:lineRule="auto"/>
        <w:jc w:val="both"/>
        <w:rPr>
          <w:rFonts w:ascii="Arial" w:eastAsia="Times New Roman" w:hAnsi="Arial" w:cs="Arial"/>
          <w:sz w:val="24"/>
          <w:szCs w:val="24"/>
        </w:rPr>
      </w:pPr>
    </w:p>
    <w:p w14:paraId="25C38190" w14:textId="77777777" w:rsidR="00763CC6" w:rsidRPr="009F41A5" w:rsidRDefault="00763CC6" w:rsidP="00763CC6">
      <w:pPr>
        <w:spacing w:after="0" w:line="240" w:lineRule="auto"/>
        <w:jc w:val="both"/>
        <w:rPr>
          <w:rFonts w:ascii="Arial" w:eastAsia="Times New Roman" w:hAnsi="Arial" w:cs="Arial"/>
          <w:sz w:val="24"/>
          <w:szCs w:val="24"/>
        </w:rPr>
      </w:pPr>
      <w:bookmarkStart w:id="5" w:name="_Toc62730558"/>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14:paraId="584E2995"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14:paraId="499E22C7"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14:paraId="52A90A7A"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14:paraId="3A03D086"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14:paraId="3F63753A"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5) nije dostavio izjavu privrednog subjekta ili dostavljena izjava ne sadrži informacije i podatke tražene tenderskom dokumentacijom ili je nepravilno sačinjena;</w:t>
      </w:r>
    </w:p>
    <w:p w14:paraId="65951606"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14:paraId="237AC9DC"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89EC30E" w14:textId="77777777" w:rsidR="00763CC6"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14:paraId="3DADCA86" w14:textId="77777777" w:rsidR="00300942" w:rsidRDefault="00300942" w:rsidP="00763CC6">
      <w:pPr>
        <w:spacing w:after="0" w:line="240" w:lineRule="auto"/>
        <w:jc w:val="both"/>
        <w:rPr>
          <w:rFonts w:ascii="Arial" w:eastAsia="Times New Roman" w:hAnsi="Arial" w:cs="Arial"/>
          <w:sz w:val="24"/>
          <w:szCs w:val="24"/>
        </w:rPr>
      </w:pPr>
    </w:p>
    <w:p w14:paraId="4F3F59BC" w14:textId="77777777" w:rsidR="00300942" w:rsidRPr="00307C7D" w:rsidRDefault="00300942" w:rsidP="00763CC6">
      <w:pPr>
        <w:spacing w:after="0" w:line="240" w:lineRule="auto"/>
        <w:jc w:val="both"/>
        <w:rPr>
          <w:rFonts w:ascii="Arial" w:eastAsia="Times New Roman" w:hAnsi="Arial" w:cs="Arial"/>
          <w:sz w:val="24"/>
          <w:szCs w:val="24"/>
        </w:rPr>
      </w:pPr>
    </w:p>
    <w:p w14:paraId="4C626015"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lastRenderedPageBreak/>
        <w:t>SREDSTVA FINANSIJSKOG OBEZBJEĐENJA UGOVORA O JAVNOJ NABAVCI</w:t>
      </w:r>
      <w:bookmarkEnd w:id="5"/>
    </w:p>
    <w:p w14:paraId="750CD6D9"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089B3F24" w14:textId="77777777" w:rsidR="00763CC6" w:rsidRPr="00763CC6" w:rsidRDefault="00763CC6" w:rsidP="00763CC6">
      <w:pPr>
        <w:spacing w:after="0" w:line="240" w:lineRule="auto"/>
        <w:jc w:val="both"/>
        <w:rPr>
          <w:rFonts w:ascii="Arial" w:eastAsia="Times New Roman" w:hAnsi="Arial" w:cs="Arial"/>
          <w:color w:val="000000"/>
          <w:sz w:val="24"/>
          <w:szCs w:val="24"/>
        </w:rPr>
      </w:pPr>
      <w:r w:rsidRPr="00763CC6">
        <w:rPr>
          <w:rFonts w:ascii="Arial" w:eastAsia="Times New Roman" w:hAnsi="Arial" w:cs="Arial"/>
          <w:color w:val="000000"/>
          <w:sz w:val="24"/>
          <w:szCs w:val="24"/>
        </w:rPr>
        <w:t>Ponuđač čija ponuda bude izabrana kao najpovoljnija je dužan da uz potpisan ugovor o javnoj nabavci dostavi naručiocu:</w:t>
      </w:r>
    </w:p>
    <w:p w14:paraId="46D208BE" w14:textId="6A4494BA" w:rsidR="00763CC6" w:rsidRPr="00307C7D" w:rsidRDefault="00763CC6" w:rsidP="00307C7D">
      <w:pPr>
        <w:spacing w:after="0" w:line="240" w:lineRule="auto"/>
        <w:jc w:val="both"/>
        <w:rPr>
          <w:rFonts w:ascii="Arial" w:eastAsia="Times New Roman" w:hAnsi="Arial" w:cs="Arial"/>
          <w:color w:val="000000"/>
          <w:sz w:val="24"/>
          <w:szCs w:val="24"/>
        </w:rPr>
      </w:pPr>
      <w:r w:rsidRPr="00763CC6">
        <w:rPr>
          <w:rFonts w:ascii="Times New Roman" w:eastAsia="Calibri" w:hAnsi="Times New Roman" w:cs="Times New Roman"/>
          <w:color w:val="000000"/>
          <w:sz w:val="24"/>
          <w:szCs w:val="24"/>
          <w:lang w:val="en-US"/>
        </w:rPr>
        <w:sym w:font="Wingdings" w:char="00FE"/>
      </w:r>
      <w:r w:rsidRPr="00763CC6">
        <w:rPr>
          <w:rFonts w:ascii="Arial" w:eastAsia="Calibri" w:hAnsi="Arial" w:cs="Arial"/>
          <w:color w:val="000000"/>
          <w:sz w:val="24"/>
          <w:szCs w:val="24"/>
          <w:lang w:val="en-US"/>
        </w:rPr>
        <w:t xml:space="preserve"> </w:t>
      </w:r>
      <w:r w:rsidRPr="00763CC6">
        <w:rPr>
          <w:rFonts w:ascii="Arial" w:eastAsia="Times New Roman" w:hAnsi="Arial" w:cs="Arial"/>
          <w:color w:val="000000"/>
          <w:sz w:val="24"/>
          <w:szCs w:val="24"/>
          <w:lang w:val="en-US"/>
        </w:rPr>
        <w:t xml:space="preserve"> </w:t>
      </w:r>
      <w:proofErr w:type="spellStart"/>
      <w:r w:rsidRPr="00763CC6">
        <w:rPr>
          <w:rFonts w:ascii="Arial" w:eastAsia="Times New Roman" w:hAnsi="Arial" w:cs="Arial"/>
          <w:sz w:val="24"/>
          <w:szCs w:val="24"/>
          <w:lang w:val="en-US"/>
        </w:rPr>
        <w:t>garanciju</w:t>
      </w:r>
      <w:proofErr w:type="spellEnd"/>
      <w:r w:rsidRPr="00763CC6">
        <w:rPr>
          <w:rFonts w:ascii="Arial" w:eastAsia="Times New Roman" w:hAnsi="Arial" w:cs="Arial"/>
          <w:sz w:val="24"/>
          <w:szCs w:val="24"/>
          <w:lang w:val="en-US"/>
        </w:rPr>
        <w:t xml:space="preserve"> za dobro </w:t>
      </w:r>
      <w:proofErr w:type="spellStart"/>
      <w:r w:rsidRPr="00763CC6">
        <w:rPr>
          <w:rFonts w:ascii="Arial" w:eastAsia="Times New Roman" w:hAnsi="Arial" w:cs="Arial"/>
          <w:sz w:val="24"/>
          <w:szCs w:val="24"/>
          <w:lang w:val="en-US"/>
        </w:rPr>
        <w:t>izvršenje</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ako</w:t>
      </w:r>
      <w:proofErr w:type="spellEnd"/>
      <w:r w:rsidRPr="00763CC6">
        <w:rPr>
          <w:rFonts w:ascii="Arial" w:eastAsia="Times New Roman" w:hAnsi="Arial" w:cs="Arial"/>
          <w:sz w:val="24"/>
          <w:szCs w:val="24"/>
          <w:lang w:val="en-US"/>
        </w:rPr>
        <w:t xml:space="preserve"> je </w:t>
      </w:r>
      <w:proofErr w:type="spellStart"/>
      <w:r w:rsidRPr="00763CC6">
        <w:rPr>
          <w:rFonts w:ascii="Arial" w:eastAsia="Times New Roman" w:hAnsi="Arial" w:cs="Arial"/>
          <w:sz w:val="24"/>
          <w:szCs w:val="24"/>
          <w:lang w:val="en-US"/>
        </w:rPr>
        <w:t>raskid</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nastao</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zbog</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neispunjenja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ugovorenih</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obaveza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nastalih</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činjenjem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ili</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nečinjenjem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ponuđača</w:t>
      </w:r>
      <w:proofErr w:type="spellEnd"/>
      <w:r w:rsidRPr="00763CC6">
        <w:rPr>
          <w:rFonts w:ascii="Arial" w:eastAsia="Times New Roman" w:hAnsi="Arial" w:cs="Arial"/>
          <w:sz w:val="24"/>
          <w:szCs w:val="24"/>
          <w:lang w:val="en-US"/>
        </w:rPr>
        <w:t xml:space="preserve"> u </w:t>
      </w:r>
      <w:proofErr w:type="spellStart"/>
      <w:r w:rsidRPr="00763CC6">
        <w:rPr>
          <w:rFonts w:ascii="Arial" w:eastAsia="Times New Roman" w:hAnsi="Arial" w:cs="Arial"/>
          <w:sz w:val="24"/>
          <w:szCs w:val="24"/>
          <w:lang w:val="en-US"/>
        </w:rPr>
        <w:t>iznosu</w:t>
      </w:r>
      <w:proofErr w:type="spellEnd"/>
      <w:r w:rsidRPr="00763CC6">
        <w:rPr>
          <w:rFonts w:ascii="Arial" w:eastAsia="Times New Roman" w:hAnsi="Arial" w:cs="Arial"/>
          <w:sz w:val="24"/>
          <w:szCs w:val="24"/>
          <w:lang w:val="en-US"/>
        </w:rPr>
        <w:t xml:space="preserve"> od 10% </w:t>
      </w:r>
      <w:proofErr w:type="spellStart"/>
      <w:r w:rsidRPr="00763CC6">
        <w:rPr>
          <w:rFonts w:ascii="Arial" w:eastAsia="Times New Roman" w:hAnsi="Arial" w:cs="Arial"/>
          <w:sz w:val="24"/>
          <w:szCs w:val="24"/>
          <w:lang w:val="en-US"/>
        </w:rPr>
        <w:t>od</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vrijednosti</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sa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rokom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važenja</w:t>
      </w:r>
      <w:proofErr w:type="spellEnd"/>
      <w:r w:rsidRPr="00763CC6">
        <w:rPr>
          <w:rFonts w:ascii="Arial" w:eastAsia="Times New Roman" w:hAnsi="Arial" w:cs="Arial"/>
          <w:sz w:val="24"/>
          <w:szCs w:val="24"/>
          <w:lang w:val="en-US"/>
        </w:rPr>
        <w:t xml:space="preserve"> </w:t>
      </w:r>
      <w:proofErr w:type="spellStart"/>
      <w:r w:rsidR="008B6E30">
        <w:rPr>
          <w:rFonts w:ascii="Arial" w:eastAsia="Times New Roman" w:hAnsi="Arial" w:cs="Arial"/>
          <w:sz w:val="24"/>
          <w:szCs w:val="24"/>
          <w:lang w:val="en-US"/>
        </w:rPr>
        <w:t>trideset</w:t>
      </w:r>
      <w:proofErr w:type="spellEnd"/>
      <w:r w:rsidRPr="00763CC6">
        <w:rPr>
          <w:rFonts w:ascii="Arial" w:eastAsia="Times New Roman" w:hAnsi="Arial" w:cs="Arial"/>
          <w:sz w:val="24"/>
          <w:szCs w:val="24"/>
          <w:lang w:val="en-US"/>
        </w:rPr>
        <w:t xml:space="preserve"> dana </w:t>
      </w:r>
      <w:proofErr w:type="spellStart"/>
      <w:r w:rsidRPr="00763CC6">
        <w:rPr>
          <w:rFonts w:ascii="Arial" w:eastAsia="Times New Roman" w:hAnsi="Arial" w:cs="Arial"/>
          <w:sz w:val="24"/>
          <w:szCs w:val="24"/>
          <w:lang w:val="en-US"/>
        </w:rPr>
        <w:t>duže</w:t>
      </w:r>
      <w:proofErr w:type="spellEnd"/>
      <w:r w:rsidRPr="00763CC6">
        <w:rPr>
          <w:rFonts w:ascii="Arial" w:eastAsia="Times New Roman" w:hAnsi="Arial" w:cs="Arial"/>
          <w:sz w:val="24"/>
          <w:szCs w:val="24"/>
          <w:lang w:val="en-US"/>
        </w:rPr>
        <w:t xml:space="preserve"> od </w:t>
      </w:r>
      <w:proofErr w:type="spellStart"/>
      <w:r w:rsidRPr="00763CC6">
        <w:rPr>
          <w:rFonts w:ascii="Arial" w:eastAsia="Times New Roman" w:hAnsi="Arial" w:cs="Arial"/>
          <w:sz w:val="24"/>
          <w:szCs w:val="24"/>
          <w:lang w:val="en-US"/>
        </w:rPr>
        <w:t>ponuđenog</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roka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izvršenja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Calibri" w:hAnsi="Arial" w:cs="Arial"/>
          <w:sz w:val="24"/>
          <w:szCs w:val="24"/>
          <w:lang w:val="sl-SI" w:eastAsia="sr-Latn-ME"/>
        </w:rPr>
        <w:t>.</w:t>
      </w:r>
    </w:p>
    <w:p w14:paraId="02A63180"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bookmarkStart w:id="6" w:name="_Toc62730559"/>
      <w:r w:rsidRPr="00307C7D">
        <w:rPr>
          <w:rFonts w:ascii="Arial" w:eastAsia="Times New Roman" w:hAnsi="Arial" w:cs="Times New Roman"/>
          <w:b/>
          <w:sz w:val="24"/>
          <w:szCs w:val="32"/>
        </w:rPr>
        <w:t>METODOLOGIJA VREDNOVANJA PONUDA</w:t>
      </w:r>
      <w:bookmarkEnd w:id="6"/>
    </w:p>
    <w:p w14:paraId="3CC5B220" w14:textId="77777777" w:rsidR="00307C7D" w:rsidRPr="00307C7D" w:rsidRDefault="00307C7D" w:rsidP="00307C7D">
      <w:pPr>
        <w:spacing w:after="0" w:line="240" w:lineRule="auto"/>
        <w:rPr>
          <w:rFonts w:ascii="Arial" w:eastAsia="Times New Roman" w:hAnsi="Arial" w:cs="Arial"/>
          <w:sz w:val="24"/>
          <w:szCs w:val="24"/>
        </w:rPr>
      </w:pPr>
    </w:p>
    <w:p w14:paraId="074F3911"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7"/>
      </w:r>
      <w:r w:rsidRPr="00307C7D">
        <w:rPr>
          <w:rFonts w:ascii="Arial" w:eastAsia="Times New Roman" w:hAnsi="Arial" w:cs="Arial"/>
          <w:sz w:val="24"/>
          <w:szCs w:val="24"/>
        </w:rPr>
        <w:t xml:space="preserve">: </w:t>
      </w:r>
    </w:p>
    <w:p w14:paraId="054CF794" w14:textId="77777777"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14:paraId="74C2974B" w14:textId="77777777" w:rsidR="00307C7D" w:rsidRPr="00307C7D" w:rsidRDefault="00307C7D" w:rsidP="00307C7D">
      <w:pPr>
        <w:spacing w:after="0" w:line="240" w:lineRule="auto"/>
        <w:rPr>
          <w:rFonts w:ascii="Arial" w:eastAsia="Times New Roman" w:hAnsi="Arial" w:cs="Arial"/>
          <w:sz w:val="24"/>
          <w:szCs w:val="24"/>
        </w:rPr>
      </w:pPr>
    </w:p>
    <w:p w14:paraId="683310BB" w14:textId="77777777" w:rsidR="00307C7D" w:rsidRPr="00307C7D" w:rsidRDefault="00307C7D" w:rsidP="00307C7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A15B2C6"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Naručilac  će  u  postupku  javne  nabavke  izabrati  ekonomski  najpovoljniju  ponudu, primjenom pristupa isplativosti, po osnovu kriterijuma:</w:t>
      </w:r>
    </w:p>
    <w:p w14:paraId="7D780B6D"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15B48F7" w14:textId="4691CC93"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odnos cijene i kvaliteta (</w:t>
      </w:r>
      <w:r w:rsidR="00514ADB">
        <w:rPr>
          <w:rFonts w:ascii="Arial" w:eastAsia="Times New Roman" w:hAnsi="Arial" w:cs="Arial"/>
          <w:i/>
          <w:color w:val="000000"/>
          <w:sz w:val="24"/>
          <w:szCs w:val="24"/>
        </w:rPr>
        <w:t>4</w:t>
      </w:r>
      <w:r w:rsidRPr="00EE769B">
        <w:rPr>
          <w:rFonts w:ascii="Arial" w:eastAsia="Times New Roman" w:hAnsi="Arial" w:cs="Arial"/>
          <w:i/>
          <w:color w:val="000000"/>
          <w:sz w:val="24"/>
          <w:szCs w:val="24"/>
        </w:rPr>
        <w:t>0/</w:t>
      </w:r>
      <w:r w:rsidR="00514ADB">
        <w:rPr>
          <w:rFonts w:ascii="Arial" w:eastAsia="Times New Roman" w:hAnsi="Arial" w:cs="Arial"/>
          <w:i/>
          <w:color w:val="000000"/>
          <w:sz w:val="24"/>
          <w:szCs w:val="24"/>
        </w:rPr>
        <w:t>6</w:t>
      </w:r>
      <w:r w:rsidRPr="00EE769B">
        <w:rPr>
          <w:rFonts w:ascii="Arial" w:eastAsia="Times New Roman" w:hAnsi="Arial" w:cs="Arial"/>
          <w:i/>
          <w:color w:val="000000"/>
          <w:sz w:val="24"/>
          <w:szCs w:val="24"/>
        </w:rPr>
        <w:t>0)</w:t>
      </w:r>
    </w:p>
    <w:p w14:paraId="260AE2A8"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AA5FFFB" w14:textId="3AB84C36"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xml:space="preserve">Komisija za sprovođenje postupka javne nabavke će vrednovati ponude po kriterijumu odnos cijene i kvaliteta primjenom relativnog (proporcionalnog) metoda, na način što će </w:t>
      </w:r>
      <w:r w:rsidR="001B0F94">
        <w:rPr>
          <w:rFonts w:ascii="Arial" w:eastAsia="Times New Roman" w:hAnsi="Arial" w:cs="Arial"/>
          <w:i/>
          <w:color w:val="000000"/>
          <w:sz w:val="24"/>
          <w:szCs w:val="24"/>
        </w:rPr>
        <w:t>4</w:t>
      </w:r>
      <w:r w:rsidRPr="00EE769B">
        <w:rPr>
          <w:rFonts w:ascii="Arial" w:eastAsia="Times New Roman" w:hAnsi="Arial" w:cs="Arial"/>
          <w:i/>
          <w:color w:val="000000"/>
          <w:sz w:val="24"/>
          <w:szCs w:val="24"/>
        </w:rPr>
        <w:t xml:space="preserve">0 bodova dobiti najniže ponuđena cijena (C), a </w:t>
      </w:r>
      <w:r w:rsidR="001B0F94">
        <w:rPr>
          <w:rFonts w:ascii="Arial" w:eastAsia="Times New Roman" w:hAnsi="Arial" w:cs="Arial"/>
          <w:i/>
          <w:color w:val="000000"/>
          <w:sz w:val="24"/>
          <w:szCs w:val="24"/>
        </w:rPr>
        <w:t>6</w:t>
      </w:r>
      <w:r w:rsidRPr="00EE769B">
        <w:rPr>
          <w:rFonts w:ascii="Arial" w:eastAsia="Times New Roman" w:hAnsi="Arial" w:cs="Arial"/>
          <w:i/>
          <w:color w:val="000000"/>
          <w:sz w:val="24"/>
          <w:szCs w:val="24"/>
        </w:rPr>
        <w:t>0 bodova dobiti najbolje ponuđeni kvalitet (K).</w:t>
      </w:r>
    </w:p>
    <w:p w14:paraId="1D5A00F6"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20E3A51D" w14:textId="74EE7FEF"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Ukupan broj bodova = broj bodova za cijenu (C) + broj bodova za kvalitet</w:t>
      </w:r>
      <w:r w:rsidR="001B0F94">
        <w:rPr>
          <w:rFonts w:ascii="Arial" w:eastAsia="Times New Roman" w:hAnsi="Arial" w:cs="Arial"/>
          <w:i/>
          <w:color w:val="000000"/>
          <w:sz w:val="24"/>
          <w:szCs w:val="24"/>
        </w:rPr>
        <w:t xml:space="preserve"> K</w:t>
      </w:r>
      <w:r w:rsidRPr="00EE769B">
        <w:rPr>
          <w:rFonts w:ascii="Arial" w:eastAsia="Times New Roman" w:hAnsi="Arial" w:cs="Arial"/>
          <w:i/>
          <w:color w:val="000000"/>
          <w:sz w:val="24"/>
          <w:szCs w:val="24"/>
        </w:rPr>
        <w:t xml:space="preserve"> (K</w:t>
      </w:r>
      <w:r w:rsidR="001B0F94">
        <w:rPr>
          <w:rFonts w:ascii="Arial" w:eastAsia="Times New Roman" w:hAnsi="Arial" w:cs="Arial"/>
          <w:i/>
          <w:color w:val="000000"/>
          <w:sz w:val="24"/>
          <w:szCs w:val="24"/>
        </w:rPr>
        <w:t>1+K2</w:t>
      </w:r>
      <w:r w:rsidRPr="00EE769B">
        <w:rPr>
          <w:rFonts w:ascii="Arial" w:eastAsia="Times New Roman" w:hAnsi="Arial" w:cs="Arial"/>
          <w:i/>
          <w:color w:val="000000"/>
          <w:sz w:val="24"/>
          <w:szCs w:val="24"/>
        </w:rPr>
        <w:t>)</w:t>
      </w:r>
    </w:p>
    <w:p w14:paraId="58420D28"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78FFA1E4" w14:textId="65063C24"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1.</w:t>
      </w:r>
      <w:r w:rsidRPr="00EE769B">
        <w:rPr>
          <w:rFonts w:ascii="Arial" w:eastAsia="Times New Roman" w:hAnsi="Arial" w:cs="Arial"/>
          <w:i/>
          <w:color w:val="000000"/>
          <w:sz w:val="24"/>
          <w:szCs w:val="24"/>
        </w:rPr>
        <w:tab/>
        <w:t>Cijena (C) (</w:t>
      </w:r>
      <w:r w:rsidR="00514ADB">
        <w:rPr>
          <w:rFonts w:ascii="Arial" w:eastAsia="Times New Roman" w:hAnsi="Arial" w:cs="Arial"/>
          <w:i/>
          <w:color w:val="000000"/>
          <w:sz w:val="24"/>
          <w:szCs w:val="24"/>
        </w:rPr>
        <w:t>4</w:t>
      </w:r>
      <w:r w:rsidRPr="00EE769B">
        <w:rPr>
          <w:rFonts w:ascii="Arial" w:eastAsia="Times New Roman" w:hAnsi="Arial" w:cs="Arial"/>
          <w:i/>
          <w:color w:val="000000"/>
          <w:sz w:val="24"/>
          <w:szCs w:val="24"/>
        </w:rPr>
        <w:t>0 bodova)</w:t>
      </w:r>
    </w:p>
    <w:p w14:paraId="01F28EA2"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5156986B"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Parametar  cijena će se vrednovati na sljedeći način:</w:t>
      </w:r>
    </w:p>
    <w:p w14:paraId="02222A3A"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73BAA605" w14:textId="6D7D6598"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xml:space="preserve">Najniža ponuđena cijena dobija maksimalni broj bodova </w:t>
      </w:r>
      <w:r w:rsidR="001B0F94">
        <w:rPr>
          <w:rFonts w:ascii="Arial" w:eastAsia="Times New Roman" w:hAnsi="Arial" w:cs="Arial"/>
          <w:i/>
          <w:color w:val="000000"/>
          <w:sz w:val="24"/>
          <w:szCs w:val="24"/>
        </w:rPr>
        <w:t>4</w:t>
      </w:r>
      <w:r w:rsidRPr="00EE769B">
        <w:rPr>
          <w:rFonts w:ascii="Arial" w:eastAsia="Times New Roman" w:hAnsi="Arial" w:cs="Arial"/>
          <w:i/>
          <w:color w:val="000000"/>
          <w:sz w:val="24"/>
          <w:szCs w:val="24"/>
        </w:rPr>
        <w:t>0.</w:t>
      </w:r>
    </w:p>
    <w:p w14:paraId="5A7FFB70"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xml:space="preserve">Bodovi za ostale ponude se obračunavaju proporcijalno u odnosu na  najnižu ponuđenu cijenu po formuli: </w:t>
      </w:r>
    </w:p>
    <w:p w14:paraId="7ADDDE90"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2CB02337" w14:textId="2AFF4C54"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xml:space="preserve">Broj bodova (C) =  (Najniža ponuđena cijena /  ponuđena cijena) x </w:t>
      </w:r>
      <w:r w:rsidR="001B0F94">
        <w:rPr>
          <w:rFonts w:ascii="Arial" w:eastAsia="Times New Roman" w:hAnsi="Arial" w:cs="Arial"/>
          <w:i/>
          <w:color w:val="000000"/>
          <w:sz w:val="24"/>
          <w:szCs w:val="24"/>
        </w:rPr>
        <w:t>4</w:t>
      </w:r>
      <w:r w:rsidRPr="00EE769B">
        <w:rPr>
          <w:rFonts w:ascii="Arial" w:eastAsia="Times New Roman" w:hAnsi="Arial" w:cs="Arial"/>
          <w:i/>
          <w:color w:val="000000"/>
          <w:sz w:val="24"/>
          <w:szCs w:val="24"/>
        </w:rPr>
        <w:t>0 bodova</w:t>
      </w:r>
    </w:p>
    <w:p w14:paraId="7C43B3D8"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5E750B10" w14:textId="3F502821" w:rsidR="00C449C6" w:rsidRDefault="00C449C6" w:rsidP="00C449C6">
      <w:pPr>
        <w:numPr>
          <w:ilvl w:val="1"/>
          <w:numId w:val="15"/>
        </w:num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 xml:space="preserve">2. Kvalitet  (K) </w:t>
      </w:r>
      <w:r w:rsidR="005C23DF" w:rsidRPr="002F4047">
        <w:rPr>
          <w:rFonts w:ascii="Arial" w:eastAsia="Times New Roman" w:hAnsi="Arial" w:cs="Arial"/>
          <w:i/>
          <w:sz w:val="24"/>
          <w:szCs w:val="24"/>
        </w:rPr>
        <w:t>6</w:t>
      </w:r>
      <w:r w:rsidRPr="002F4047">
        <w:rPr>
          <w:rFonts w:ascii="Arial" w:eastAsia="Times New Roman" w:hAnsi="Arial" w:cs="Arial"/>
          <w:i/>
          <w:sz w:val="24"/>
          <w:szCs w:val="24"/>
        </w:rPr>
        <w:t xml:space="preserve">0 bodova </w:t>
      </w:r>
      <w:r w:rsidR="002F4047">
        <w:rPr>
          <w:rFonts w:ascii="Arial" w:eastAsia="Times New Roman" w:hAnsi="Arial" w:cs="Arial"/>
          <w:i/>
          <w:sz w:val="24"/>
          <w:szCs w:val="24"/>
        </w:rPr>
        <w:t>– K1 30 bodova + K2 30 bodova</w:t>
      </w:r>
    </w:p>
    <w:p w14:paraId="4BF426EF" w14:textId="77777777" w:rsid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0EDC83FA" w14:textId="77777777" w:rsidR="00B76FF8" w:rsidRDefault="00B76FF8" w:rsidP="00B76FF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B76FF8">
        <w:rPr>
          <w:rFonts w:ascii="Arial" w:eastAsia="Times New Roman" w:hAnsi="Arial" w:cs="Arial"/>
          <w:i/>
          <w:sz w:val="24"/>
          <w:szCs w:val="24"/>
        </w:rPr>
        <w:t>Kvalitet - K1 - Dodatno iskustvo ponuđača kao pravnog lica – najviše 30 bodova</w:t>
      </w:r>
    </w:p>
    <w:p w14:paraId="00394A67" w14:textId="77777777" w:rsidR="00B76FF8" w:rsidRPr="00B76FF8" w:rsidRDefault="00B76FF8" w:rsidP="00B76FF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3CBFD23B" w14:textId="77777777" w:rsidR="00B76FF8" w:rsidRPr="00B76FF8" w:rsidRDefault="00B76FF8" w:rsidP="00B76FF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B76FF8">
        <w:rPr>
          <w:rFonts w:ascii="Arial" w:eastAsia="Times New Roman" w:hAnsi="Arial" w:cs="Arial"/>
          <w:i/>
          <w:sz w:val="24"/>
          <w:szCs w:val="24"/>
        </w:rPr>
        <w:t>Boduje se dodatno iskustvo ponuđača u realizaciji penetracionih testiranja centralnih banaka ili  finansijskim institucijama (poslovne banke, mikrokreditne finansijske institucije (MFI), lizing društva, faktoring društva, društva za otkup potraživanja, kreditno-garantne institucije, osiguravajuća društva ili investicioni fondovi) i koji nijesu korišćeni za dokazivanje minimalnog uslova stručno-tehničke sposobnosti.</w:t>
      </w:r>
    </w:p>
    <w:p w14:paraId="25F0F50E" w14:textId="77777777" w:rsidR="00B76FF8" w:rsidRPr="00B76FF8" w:rsidRDefault="00B76FF8" w:rsidP="00B76FF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27F5E8D6" w14:textId="77777777" w:rsidR="00B76FF8" w:rsidRPr="00B76FF8" w:rsidRDefault="00B76FF8" w:rsidP="00B76FF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B76FF8">
        <w:rPr>
          <w:rFonts w:ascii="Arial" w:eastAsia="Times New Roman" w:hAnsi="Arial" w:cs="Arial"/>
          <w:i/>
          <w:sz w:val="24"/>
          <w:szCs w:val="24"/>
        </w:rPr>
        <w:t>-</w:t>
      </w:r>
      <w:r w:rsidRPr="00B76FF8">
        <w:rPr>
          <w:rFonts w:ascii="Arial" w:eastAsia="Times New Roman" w:hAnsi="Arial" w:cs="Arial"/>
          <w:i/>
          <w:sz w:val="24"/>
          <w:szCs w:val="24"/>
        </w:rPr>
        <w:tab/>
        <w:t>Za svaki dodatni projekat koji ispunjava navedene uslove dodjeljuje se 5 bodova.</w:t>
      </w:r>
    </w:p>
    <w:p w14:paraId="1FF22FE9" w14:textId="77777777" w:rsidR="00B76FF8" w:rsidRPr="00B76FF8" w:rsidRDefault="00B76FF8" w:rsidP="00B76FF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B76FF8">
        <w:rPr>
          <w:rFonts w:ascii="Arial" w:eastAsia="Times New Roman" w:hAnsi="Arial" w:cs="Arial"/>
          <w:i/>
          <w:sz w:val="24"/>
          <w:szCs w:val="24"/>
        </w:rPr>
        <w:t>-</w:t>
      </w:r>
      <w:r w:rsidRPr="00B76FF8">
        <w:rPr>
          <w:rFonts w:ascii="Arial" w:eastAsia="Times New Roman" w:hAnsi="Arial" w:cs="Arial"/>
          <w:i/>
          <w:sz w:val="24"/>
          <w:szCs w:val="24"/>
        </w:rPr>
        <w:tab/>
        <w:t>Maksimalno se boduje šest dodatnih projekata, odnosno najviše 30 bodova.</w:t>
      </w:r>
    </w:p>
    <w:p w14:paraId="2924D324" w14:textId="77777777" w:rsidR="00B76FF8" w:rsidRPr="00B76FF8" w:rsidRDefault="00B76FF8" w:rsidP="00B76FF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04C4C939" w14:textId="77777777" w:rsidR="00B76FF8" w:rsidRPr="00B76FF8" w:rsidRDefault="00B76FF8" w:rsidP="00B76FF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B76FF8">
        <w:rPr>
          <w:rFonts w:ascii="Arial" w:eastAsia="Times New Roman" w:hAnsi="Arial" w:cs="Arial"/>
          <w:i/>
          <w:sz w:val="24"/>
          <w:szCs w:val="24"/>
        </w:rPr>
        <w:t>Dodatnim projektom smatra se projekat koji nije korišćen za dokazivanje bilo kojeg od dva projekata zahtijevanih kao minimalni uslov sposobnosti. Isti projekat može biti bodovan samo jednom.</w:t>
      </w:r>
    </w:p>
    <w:p w14:paraId="0C684B94" w14:textId="77777777" w:rsidR="00B76FF8" w:rsidRPr="00B76FF8" w:rsidRDefault="00B76FF8" w:rsidP="00B76FF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6F8080A7" w14:textId="572A5388" w:rsidR="002F4047" w:rsidRPr="002F4047" w:rsidRDefault="00B76FF8" w:rsidP="00B76FF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B76FF8">
        <w:rPr>
          <w:rFonts w:ascii="Arial" w:eastAsia="Times New Roman" w:hAnsi="Arial" w:cs="Arial"/>
          <w:i/>
          <w:sz w:val="24"/>
          <w:szCs w:val="24"/>
        </w:rPr>
        <w:t>Dodatno iskustvo dokazuje se potvrdom koja sadrži opis i vrijednost predmeta nabavke, vrijeme realizacije ugovora i konstataciju da je ugovor blagovremeno i kvalitetno izvršen</w:t>
      </w:r>
      <w:r w:rsidR="002F4047" w:rsidRPr="002F4047">
        <w:rPr>
          <w:rFonts w:ascii="Arial" w:eastAsia="Times New Roman" w:hAnsi="Arial" w:cs="Arial"/>
          <w:i/>
          <w:sz w:val="24"/>
          <w:szCs w:val="24"/>
        </w:rPr>
        <w:t xml:space="preserve">. </w:t>
      </w:r>
    </w:p>
    <w:p w14:paraId="2FD48B5E"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07F36301" w14:textId="0C69FA2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Pr>
          <w:rFonts w:ascii="Arial" w:eastAsia="Times New Roman" w:hAnsi="Arial" w:cs="Arial"/>
          <w:i/>
          <w:sz w:val="24"/>
          <w:szCs w:val="24"/>
        </w:rPr>
        <w:t xml:space="preserve">K2 - </w:t>
      </w:r>
      <w:r w:rsidRPr="002F4047">
        <w:rPr>
          <w:rFonts w:ascii="Arial" w:eastAsia="Times New Roman" w:hAnsi="Arial" w:cs="Arial"/>
          <w:i/>
          <w:sz w:val="24"/>
          <w:szCs w:val="24"/>
        </w:rPr>
        <w:t>Stručne kvalifikacije dodatnih članova tima – najviše 30 bodova</w:t>
      </w:r>
    </w:p>
    <w:p w14:paraId="1F29C647"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20A84C04" w14:textId="2B6BC7CF"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Za svakog dodatnog</w:t>
      </w:r>
      <w:r>
        <w:rPr>
          <w:rFonts w:ascii="Arial" w:eastAsia="Times New Roman" w:hAnsi="Arial" w:cs="Arial"/>
          <w:i/>
          <w:sz w:val="24"/>
          <w:szCs w:val="24"/>
        </w:rPr>
        <w:t xml:space="preserve"> zaposlenog</w:t>
      </w:r>
      <w:r w:rsidRPr="002F4047">
        <w:rPr>
          <w:rFonts w:ascii="Arial" w:eastAsia="Times New Roman" w:hAnsi="Arial" w:cs="Arial"/>
          <w:i/>
          <w:sz w:val="24"/>
          <w:szCs w:val="24"/>
        </w:rPr>
        <w:t xml:space="preserve"> člana tima, iznad minimalno zahtijevana tri člana, koji posjeduje važeći OSCP ili CREST CRT sertifikat kojim se dokazuju odgovarajuće praktične kompetencije iz oblasti penetracionog testiranja, dodjeljuje se 10 bodova, a najviše 30 bodova.</w:t>
      </w:r>
    </w:p>
    <w:p w14:paraId="7378EE19"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01531B37"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Boduju se isključivo dodatni stručnjaci koji nijesu korišćeni za ispunjenje minimalnog broja i strukture obaveznog tima. Isti stručnjak boduje se samo jednom, bez obzira na broj sertifikata koje posjeduje.</w:t>
      </w:r>
    </w:p>
    <w:p w14:paraId="6C47B045"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1542361D" w14:textId="029A49B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Ponuđač je dužan da za svakog bodovanog člana tima u ponudi navede ime i prezime, konkretnu ulogu i aktivnosti koje će obavljati u realizaciji predmeta nabavke, naziv sertifikata i njegovog izdavaoca, period važenja kada je sertifikat vremenski ograničen, kao i da dostavi dokaz o posjedovanju sertifikata</w:t>
      </w:r>
      <w:r w:rsidR="00DD2C51">
        <w:rPr>
          <w:rFonts w:ascii="Arial" w:eastAsia="Times New Roman" w:hAnsi="Arial" w:cs="Arial"/>
          <w:i/>
          <w:sz w:val="24"/>
          <w:szCs w:val="24"/>
        </w:rPr>
        <w:t xml:space="preserve"> i dokaz o</w:t>
      </w:r>
      <w:r w:rsidRPr="002F4047">
        <w:rPr>
          <w:rFonts w:ascii="Arial" w:eastAsia="Times New Roman" w:hAnsi="Arial" w:cs="Arial"/>
          <w:i/>
          <w:sz w:val="24"/>
          <w:szCs w:val="24"/>
        </w:rPr>
        <w:t xml:space="preserve"> </w:t>
      </w:r>
      <w:r w:rsidR="00DD2C51" w:rsidRPr="00DD2C51">
        <w:rPr>
          <w:rFonts w:ascii="Arial" w:eastAsia="Times New Roman" w:hAnsi="Arial" w:cs="Arial"/>
          <w:i/>
          <w:sz w:val="24"/>
          <w:szCs w:val="24"/>
        </w:rPr>
        <w:t>načinu angažovanja radne snage (prijava na osiguranje zaposlenog, ugovor o radu, sporazum o preuzimanju zaposlenog, ugovor o korišćenju sposobnosti drugog subjekta ili drugi akt u skladu sa zakonom)</w:t>
      </w:r>
      <w:r w:rsidRPr="002F4047">
        <w:rPr>
          <w:rFonts w:ascii="Arial" w:eastAsia="Times New Roman" w:hAnsi="Arial" w:cs="Arial"/>
          <w:i/>
          <w:sz w:val="24"/>
          <w:szCs w:val="24"/>
        </w:rPr>
        <w:t>.</w:t>
      </w:r>
    </w:p>
    <w:p w14:paraId="2822BCE5"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Boduju se samo dodatni članovi tima koji su navedeni u ponudi, za koje su dostavljeni zahtijevani dokazi i koji će neposredno učestvovati u izvršenju najmanje jedne ugovorene aktivnosti penetracionog testiranja u prijavljenoj ulozi. Njihovo angažovanje predstavlja obavezu izvršioca tokom realizacije ugovora.</w:t>
      </w:r>
    </w:p>
    <w:p w14:paraId="0DEB0905" w14:textId="77777777" w:rsidR="00FC73B0" w:rsidRDefault="00FC73B0" w:rsidP="00FC73B0">
      <w:pPr>
        <w:pStyle w:val="ListParagraph"/>
        <w:rPr>
          <w:rFonts w:ascii="Arial" w:eastAsia="Times New Roman" w:hAnsi="Arial" w:cs="Arial"/>
          <w:bCs/>
          <w:i/>
          <w:color w:val="000000"/>
          <w:sz w:val="24"/>
          <w:szCs w:val="24"/>
        </w:rPr>
      </w:pPr>
    </w:p>
    <w:p w14:paraId="4FE3328B"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7" w:name="_Toc62730560"/>
      <w:r w:rsidRPr="00307C7D">
        <w:rPr>
          <w:rFonts w:ascii="Arial" w:eastAsia="Times New Roman" w:hAnsi="Arial" w:cs="Times New Roman"/>
          <w:b/>
          <w:sz w:val="24"/>
          <w:szCs w:val="32"/>
        </w:rPr>
        <w:t>JEZIK PONUDE</w:t>
      </w:r>
      <w:bookmarkEnd w:id="7"/>
    </w:p>
    <w:p w14:paraId="5A16D842"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39734D0B" w14:textId="77777777" w:rsidR="000D37B0" w:rsidRPr="000D37B0" w:rsidRDefault="000D37B0" w:rsidP="000D37B0">
      <w:pPr>
        <w:spacing w:after="0" w:line="240" w:lineRule="auto"/>
        <w:jc w:val="both"/>
        <w:rPr>
          <w:rFonts w:ascii="Arial" w:eastAsia="Times New Roman" w:hAnsi="Arial" w:cs="Arial"/>
          <w:color w:val="000000"/>
          <w:sz w:val="24"/>
          <w:szCs w:val="24"/>
          <w:lang w:val="en-US"/>
        </w:rPr>
      </w:pPr>
      <w:proofErr w:type="spellStart"/>
      <w:r w:rsidRPr="000D37B0">
        <w:rPr>
          <w:rFonts w:ascii="Arial" w:eastAsia="Times New Roman" w:hAnsi="Arial" w:cs="Arial"/>
          <w:color w:val="000000"/>
          <w:sz w:val="24"/>
          <w:szCs w:val="24"/>
          <w:lang w:val="en-US"/>
        </w:rPr>
        <w:t>Ponuda</w:t>
      </w:r>
      <w:proofErr w:type="spellEnd"/>
      <w:r w:rsidRPr="000D37B0">
        <w:rPr>
          <w:rFonts w:ascii="Arial" w:eastAsia="Times New Roman" w:hAnsi="Arial" w:cs="Arial"/>
          <w:color w:val="000000"/>
          <w:sz w:val="24"/>
          <w:szCs w:val="24"/>
          <w:lang w:val="en-US"/>
        </w:rPr>
        <w:t xml:space="preserve"> se </w:t>
      </w:r>
      <w:proofErr w:type="spellStart"/>
      <w:r w:rsidRPr="000D37B0">
        <w:rPr>
          <w:rFonts w:ascii="Arial" w:eastAsia="Times New Roman" w:hAnsi="Arial" w:cs="Arial"/>
          <w:color w:val="000000"/>
          <w:sz w:val="24"/>
          <w:szCs w:val="24"/>
          <w:lang w:val="en-US"/>
        </w:rPr>
        <w:t>sačinjava</w:t>
      </w:r>
      <w:proofErr w:type="spellEnd"/>
      <w:r w:rsidRPr="000D37B0">
        <w:rPr>
          <w:rFonts w:ascii="Arial" w:eastAsia="Times New Roman" w:hAnsi="Arial" w:cs="Arial"/>
          <w:color w:val="000000"/>
          <w:sz w:val="24"/>
          <w:szCs w:val="24"/>
          <w:lang w:val="en-US"/>
        </w:rPr>
        <w:t xml:space="preserve"> </w:t>
      </w:r>
      <w:proofErr w:type="spellStart"/>
      <w:r w:rsidRPr="000D37B0">
        <w:rPr>
          <w:rFonts w:ascii="Arial" w:eastAsia="Times New Roman" w:hAnsi="Arial" w:cs="Arial"/>
          <w:color w:val="000000"/>
          <w:sz w:val="24"/>
          <w:szCs w:val="24"/>
          <w:lang w:val="en-US"/>
        </w:rPr>
        <w:t>na</w:t>
      </w:r>
      <w:proofErr w:type="spellEnd"/>
      <w:r w:rsidRPr="000D37B0">
        <w:rPr>
          <w:rFonts w:ascii="Arial" w:eastAsia="Times New Roman" w:hAnsi="Arial" w:cs="Arial"/>
          <w:color w:val="000000"/>
          <w:sz w:val="24"/>
          <w:szCs w:val="24"/>
          <w:lang w:val="en-US"/>
        </w:rPr>
        <w:t>:</w:t>
      </w:r>
    </w:p>
    <w:p w14:paraId="175F7C82" w14:textId="77777777" w:rsidR="000D37B0" w:rsidRPr="000D37B0" w:rsidRDefault="000D37B0" w:rsidP="000D37B0">
      <w:pPr>
        <w:spacing w:after="0" w:line="240" w:lineRule="auto"/>
        <w:jc w:val="both"/>
        <w:rPr>
          <w:rFonts w:ascii="Arial" w:eastAsia="Times New Roman" w:hAnsi="Arial" w:cs="Arial"/>
          <w:b/>
          <w:bCs/>
          <w:color w:val="000000"/>
          <w:sz w:val="16"/>
          <w:szCs w:val="16"/>
          <w:lang w:val="en-US"/>
        </w:rPr>
      </w:pPr>
    </w:p>
    <w:p w14:paraId="73AAC655" w14:textId="77777777" w:rsidR="00FC73B0" w:rsidRPr="000D37B0" w:rsidRDefault="00FC73B0" w:rsidP="00FC73B0">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14:paraId="79879307" w14:textId="77777777" w:rsidR="00FC73B0" w:rsidRPr="000D37B0" w:rsidRDefault="00FC73B0" w:rsidP="00FC73B0">
      <w:pPr>
        <w:spacing w:after="0" w:line="240" w:lineRule="auto"/>
        <w:jc w:val="both"/>
        <w:rPr>
          <w:rFonts w:ascii="Arial" w:eastAsia="Calibri" w:hAnsi="Arial" w:cs="Arial"/>
          <w:color w:val="000000"/>
          <w:sz w:val="24"/>
          <w:szCs w:val="24"/>
        </w:rPr>
      </w:pPr>
      <w:r w:rsidRPr="000D37B0">
        <w:rPr>
          <w:rFonts w:ascii="Arial" w:eastAsia="Calibri" w:hAnsi="Arial" w:cs="Arial"/>
          <w:color w:val="000000"/>
          <w:sz w:val="24"/>
          <w:szCs w:val="24"/>
        </w:rPr>
        <w:sym w:font="Wingdings" w:char="F0FE"/>
      </w:r>
      <w:r w:rsidRPr="000D37B0">
        <w:rPr>
          <w:rFonts w:ascii="Arial" w:eastAsia="Calibri" w:hAnsi="Arial" w:cs="Arial"/>
          <w:color w:val="000000"/>
          <w:sz w:val="24"/>
          <w:szCs w:val="24"/>
        </w:rPr>
        <w:t xml:space="preserve"> engleski jezik za djelove ponude koji se odnose na:</w:t>
      </w:r>
    </w:p>
    <w:p w14:paraId="45385514" w14:textId="4F60AB26" w:rsidR="000D37B0" w:rsidRPr="00FC73B0" w:rsidRDefault="00FC73B0" w:rsidP="00FC73B0">
      <w:pPr>
        <w:spacing w:after="0" w:line="240" w:lineRule="auto"/>
        <w:ind w:left="284"/>
        <w:jc w:val="both"/>
        <w:rPr>
          <w:rFonts w:ascii="Arial" w:eastAsia="Times New Roman" w:hAnsi="Arial" w:cs="Arial"/>
          <w:sz w:val="24"/>
          <w:szCs w:val="24"/>
        </w:rPr>
      </w:pPr>
      <w:r w:rsidRPr="009E0304">
        <w:rPr>
          <w:rFonts w:ascii="Arial" w:hAnsi="Arial" w:cs="Arial"/>
          <w:sz w:val="24"/>
          <w:szCs w:val="24"/>
        </w:rPr>
        <w:sym w:font="Wingdings" w:char="00FE"/>
      </w:r>
      <w:r w:rsidRPr="009E0304">
        <w:rPr>
          <w:rFonts w:ascii="Arial" w:hAnsi="Arial" w:cs="Arial"/>
          <w:sz w:val="24"/>
          <w:szCs w:val="24"/>
          <w:lang w:val="sr-Latn-CS"/>
        </w:rPr>
        <w:t xml:space="preserve"> tehničke karakteristike</w:t>
      </w:r>
      <w:r>
        <w:rPr>
          <w:rFonts w:ascii="Arial" w:hAnsi="Arial" w:cs="Arial"/>
          <w:sz w:val="24"/>
          <w:szCs w:val="24"/>
          <w:lang w:val="sr-Latn-CS"/>
        </w:rPr>
        <w:t xml:space="preserve"> - </w:t>
      </w:r>
      <w:r>
        <w:rPr>
          <w:rFonts w:ascii="Arial" w:eastAsia="Times New Roman" w:hAnsi="Arial" w:cs="Arial"/>
          <w:sz w:val="24"/>
          <w:szCs w:val="24"/>
        </w:rPr>
        <w:t>tehničke izraze korišćene u tehničkoj specifikaciji predmeta nabavke.</w:t>
      </w:r>
    </w:p>
    <w:p w14:paraId="1D24AF8B"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8" w:name="_Toc62730561"/>
      <w:r w:rsidRPr="00307C7D">
        <w:rPr>
          <w:rFonts w:ascii="Arial" w:eastAsia="Times New Roman" w:hAnsi="Arial" w:cs="Times New Roman"/>
          <w:b/>
          <w:sz w:val="24"/>
          <w:szCs w:val="32"/>
        </w:rPr>
        <w:t>NAČIN, MJESTO I VRIJEME PODNOŠENJA PONUDA I OTVARANJA PONUDA</w:t>
      </w:r>
      <w:bookmarkEnd w:id="8"/>
    </w:p>
    <w:p w14:paraId="236F21B8" w14:textId="77777777" w:rsidR="00CF748E" w:rsidRDefault="00CF748E" w:rsidP="00307C7D">
      <w:pPr>
        <w:spacing w:after="0" w:line="240" w:lineRule="auto"/>
        <w:jc w:val="both"/>
        <w:rPr>
          <w:rFonts w:ascii="Arial" w:eastAsia="Times New Roman" w:hAnsi="Arial" w:cs="Arial"/>
          <w:color w:val="000000"/>
          <w:sz w:val="24"/>
          <w:szCs w:val="24"/>
        </w:rPr>
      </w:pPr>
    </w:p>
    <w:p w14:paraId="796D487D" w14:textId="1921C897" w:rsidR="001D46BB" w:rsidRPr="008C3F16" w:rsidRDefault="001D46BB" w:rsidP="001D46BB">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lastRenderedPageBreak/>
        <w:t xml:space="preserve">Ponude se podnose preko ESJN-a zaključno sa danom </w:t>
      </w:r>
      <w:r w:rsidR="00717B9B">
        <w:rPr>
          <w:rFonts w:ascii="Arial" w:eastAsia="Times New Roman" w:hAnsi="Arial" w:cs="Arial"/>
          <w:sz w:val="24"/>
          <w:szCs w:val="24"/>
        </w:rPr>
        <w:t>1</w:t>
      </w:r>
      <w:r w:rsidR="008260D7">
        <w:rPr>
          <w:rFonts w:ascii="Arial" w:eastAsia="Times New Roman" w:hAnsi="Arial" w:cs="Arial"/>
          <w:sz w:val="24"/>
          <w:szCs w:val="24"/>
        </w:rPr>
        <w:t>2</w:t>
      </w:r>
      <w:r w:rsidR="00B669F4" w:rsidRPr="008C3F16">
        <w:rPr>
          <w:rFonts w:ascii="Arial" w:eastAsia="Times New Roman" w:hAnsi="Arial" w:cs="Arial"/>
          <w:sz w:val="24"/>
          <w:szCs w:val="24"/>
        </w:rPr>
        <w:t>.1</w:t>
      </w:r>
      <w:r w:rsidR="00717B9B">
        <w:rPr>
          <w:rFonts w:ascii="Arial" w:eastAsia="Times New Roman" w:hAnsi="Arial" w:cs="Arial"/>
          <w:sz w:val="24"/>
          <w:szCs w:val="24"/>
        </w:rPr>
        <w:t>1</w:t>
      </w:r>
      <w:r w:rsidR="00695BEB" w:rsidRPr="008C3F16">
        <w:rPr>
          <w:rFonts w:ascii="Arial" w:eastAsia="Times New Roman" w:hAnsi="Arial" w:cs="Arial"/>
          <w:sz w:val="24"/>
          <w:szCs w:val="24"/>
        </w:rPr>
        <w:t>.202</w:t>
      </w:r>
      <w:r w:rsidR="002F1FD3" w:rsidRPr="008C3F16">
        <w:rPr>
          <w:rFonts w:ascii="Arial" w:eastAsia="Times New Roman" w:hAnsi="Arial" w:cs="Arial"/>
          <w:sz w:val="24"/>
          <w:szCs w:val="24"/>
        </w:rPr>
        <w:t>6</w:t>
      </w:r>
      <w:r w:rsidRPr="008C3F16">
        <w:rPr>
          <w:rFonts w:ascii="Arial" w:eastAsia="Times New Roman" w:hAnsi="Arial" w:cs="Arial"/>
          <w:sz w:val="24"/>
          <w:szCs w:val="24"/>
        </w:rPr>
        <w:t xml:space="preserve">. godine do </w:t>
      </w:r>
      <w:r w:rsidR="002F1FD3" w:rsidRPr="008C3F16">
        <w:rPr>
          <w:rFonts w:ascii="Arial" w:eastAsia="Times New Roman" w:hAnsi="Arial" w:cs="Arial"/>
          <w:sz w:val="24"/>
          <w:szCs w:val="24"/>
        </w:rPr>
        <w:t>10</w:t>
      </w:r>
      <w:r w:rsidRPr="008C3F16">
        <w:rPr>
          <w:rFonts w:ascii="Arial" w:eastAsia="Times New Roman" w:hAnsi="Arial" w:cs="Arial"/>
          <w:sz w:val="24"/>
          <w:szCs w:val="24"/>
        </w:rPr>
        <w:t>:00 sati.</w:t>
      </w:r>
    </w:p>
    <w:p w14:paraId="7082C989" w14:textId="77777777" w:rsidR="001D46BB" w:rsidRPr="008C3F16" w:rsidRDefault="001D46BB" w:rsidP="001D46BB">
      <w:pPr>
        <w:spacing w:after="0" w:line="240" w:lineRule="auto"/>
        <w:jc w:val="both"/>
        <w:rPr>
          <w:rFonts w:ascii="Arial" w:eastAsia="Times New Roman" w:hAnsi="Arial" w:cs="Arial"/>
          <w:b/>
          <w:bCs/>
          <w:i/>
          <w:iCs/>
          <w:sz w:val="24"/>
          <w:szCs w:val="24"/>
        </w:rPr>
      </w:pPr>
    </w:p>
    <w:p w14:paraId="647A7CC9" w14:textId="64B4C91E" w:rsidR="001D46BB" w:rsidRPr="008C3F16" w:rsidRDefault="001D46BB" w:rsidP="001D46BB">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Otvaranje ponuda održaće se </w:t>
      </w:r>
      <w:r w:rsidR="00611414" w:rsidRPr="008C3F16">
        <w:rPr>
          <w:rFonts w:ascii="Arial" w:eastAsia="Times New Roman" w:hAnsi="Arial" w:cs="Arial"/>
          <w:sz w:val="24"/>
          <w:szCs w:val="24"/>
        </w:rPr>
        <w:t xml:space="preserve">dana </w:t>
      </w:r>
      <w:r w:rsidR="00717B9B">
        <w:rPr>
          <w:rFonts w:ascii="Arial" w:eastAsia="Times New Roman" w:hAnsi="Arial" w:cs="Arial"/>
          <w:sz w:val="24"/>
          <w:szCs w:val="24"/>
        </w:rPr>
        <w:t>1</w:t>
      </w:r>
      <w:r w:rsidR="008260D7">
        <w:rPr>
          <w:rFonts w:ascii="Arial" w:eastAsia="Times New Roman" w:hAnsi="Arial" w:cs="Arial"/>
          <w:sz w:val="24"/>
          <w:szCs w:val="24"/>
        </w:rPr>
        <w:t>2</w:t>
      </w:r>
      <w:r w:rsidR="00695BEB" w:rsidRPr="008C3F16">
        <w:rPr>
          <w:rFonts w:ascii="Arial" w:eastAsia="Times New Roman" w:hAnsi="Arial" w:cs="Arial"/>
          <w:sz w:val="24"/>
          <w:szCs w:val="24"/>
        </w:rPr>
        <w:t>.</w:t>
      </w:r>
      <w:r w:rsidR="00717B9B">
        <w:rPr>
          <w:rFonts w:ascii="Arial" w:eastAsia="Times New Roman" w:hAnsi="Arial" w:cs="Arial"/>
          <w:sz w:val="24"/>
          <w:szCs w:val="24"/>
        </w:rPr>
        <w:t>11</w:t>
      </w:r>
      <w:r w:rsidR="00695BEB" w:rsidRPr="008C3F16">
        <w:rPr>
          <w:rFonts w:ascii="Arial" w:eastAsia="Times New Roman" w:hAnsi="Arial" w:cs="Arial"/>
          <w:sz w:val="24"/>
          <w:szCs w:val="24"/>
        </w:rPr>
        <w:t>.202</w:t>
      </w:r>
      <w:r w:rsidR="002F1FD3" w:rsidRPr="008C3F16">
        <w:rPr>
          <w:rFonts w:ascii="Arial" w:eastAsia="Times New Roman" w:hAnsi="Arial" w:cs="Arial"/>
          <w:sz w:val="24"/>
          <w:szCs w:val="24"/>
        </w:rPr>
        <w:t>6</w:t>
      </w:r>
      <w:r w:rsidR="00B669F4" w:rsidRPr="008C3F16">
        <w:rPr>
          <w:rFonts w:ascii="Arial" w:eastAsia="Times New Roman" w:hAnsi="Arial" w:cs="Arial"/>
          <w:sz w:val="24"/>
          <w:szCs w:val="24"/>
        </w:rPr>
        <w:t>.</w:t>
      </w:r>
      <w:r w:rsidRPr="008C3F16">
        <w:rPr>
          <w:rFonts w:ascii="Arial" w:eastAsia="Times New Roman" w:hAnsi="Arial" w:cs="Arial"/>
          <w:sz w:val="24"/>
          <w:szCs w:val="24"/>
        </w:rPr>
        <w:t xml:space="preserve"> godine u </w:t>
      </w:r>
      <w:r w:rsidR="002F1FD3" w:rsidRPr="008C3F16">
        <w:rPr>
          <w:rFonts w:ascii="Arial" w:eastAsia="Times New Roman" w:hAnsi="Arial" w:cs="Arial"/>
          <w:sz w:val="24"/>
          <w:szCs w:val="24"/>
        </w:rPr>
        <w:t>10</w:t>
      </w:r>
      <w:r w:rsidRPr="008C3F16">
        <w:rPr>
          <w:rFonts w:ascii="Arial" w:eastAsia="Times New Roman" w:hAnsi="Arial" w:cs="Arial"/>
          <w:sz w:val="24"/>
          <w:szCs w:val="24"/>
        </w:rPr>
        <w:t>:00 sati.</w:t>
      </w:r>
    </w:p>
    <w:p w14:paraId="4A121A23" w14:textId="77777777" w:rsidR="00695BEB" w:rsidRPr="008C3F16" w:rsidRDefault="00695BEB" w:rsidP="001D46BB">
      <w:pPr>
        <w:spacing w:after="0" w:line="240" w:lineRule="auto"/>
        <w:jc w:val="both"/>
        <w:rPr>
          <w:rFonts w:ascii="Arial" w:eastAsia="Times New Roman" w:hAnsi="Arial" w:cs="Arial"/>
          <w:sz w:val="24"/>
          <w:szCs w:val="24"/>
        </w:rPr>
      </w:pPr>
    </w:p>
    <w:p w14:paraId="338198DE"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Calibri" w:hAnsi="Arial" w:cs="Arial"/>
          <w:sz w:val="24"/>
          <w:szCs w:val="24"/>
        </w:rPr>
        <w:sym w:font="Wingdings" w:char="F0FE"/>
      </w:r>
      <w:r w:rsidRPr="008C3F16">
        <w:rPr>
          <w:rFonts w:ascii="Arial" w:eastAsia="Times New Roman" w:hAnsi="Arial" w:cs="Arial"/>
          <w:sz w:val="24"/>
          <w:szCs w:val="24"/>
        </w:rPr>
        <w:t xml:space="preserve"> U skladu sa članom 122 Zakona o javnim nabavkama, garancija ponude podnosi se u elektronskom obliku putem ESJN.</w:t>
      </w:r>
    </w:p>
    <w:p w14:paraId="0DD2428F" w14:textId="77777777" w:rsidR="00C8197A" w:rsidRPr="008C3F16" w:rsidRDefault="00C8197A" w:rsidP="00C8197A">
      <w:pPr>
        <w:spacing w:after="0" w:line="240" w:lineRule="auto"/>
        <w:jc w:val="both"/>
        <w:rPr>
          <w:rFonts w:ascii="Arial" w:eastAsia="Times New Roman" w:hAnsi="Arial" w:cs="Arial"/>
          <w:sz w:val="24"/>
          <w:szCs w:val="24"/>
        </w:rPr>
      </w:pPr>
    </w:p>
    <w:p w14:paraId="56502D7B"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CEDB71A" w14:textId="77777777" w:rsidR="00C8197A" w:rsidRPr="008C3F16" w:rsidRDefault="00C8197A" w:rsidP="00C8197A">
      <w:pPr>
        <w:spacing w:after="0" w:line="240" w:lineRule="auto"/>
        <w:jc w:val="both"/>
        <w:rPr>
          <w:rFonts w:ascii="Arial" w:eastAsia="Times New Roman" w:hAnsi="Arial" w:cs="Arial"/>
          <w:sz w:val="24"/>
          <w:szCs w:val="24"/>
        </w:rPr>
      </w:pPr>
    </w:p>
    <w:p w14:paraId="26963E1C"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 </w:t>
      </w:r>
      <w:r w:rsidRPr="008C3F16">
        <w:rPr>
          <w:rFonts w:ascii="Arial" w:eastAsia="Calibri" w:hAnsi="Arial" w:cs="Arial"/>
          <w:sz w:val="24"/>
          <w:szCs w:val="24"/>
        </w:rPr>
        <w:sym w:font="Wingdings" w:char="F0FE"/>
      </w:r>
      <w:r w:rsidRPr="008C3F16">
        <w:rPr>
          <w:rFonts w:ascii="Arial" w:eastAsia="Times New Roman" w:hAnsi="Arial" w:cs="Arial"/>
          <w:sz w:val="24"/>
          <w:szCs w:val="24"/>
        </w:rPr>
        <w:t xml:space="preserve"> Dio ponude koje se ne dostavlja preko ESJN-a, a odnosi se na Garanciju ponude dostavlja se: </w:t>
      </w:r>
    </w:p>
    <w:p w14:paraId="6CD96D98" w14:textId="77777777" w:rsidR="00C8197A" w:rsidRPr="008C3F16" w:rsidRDefault="00C8197A" w:rsidP="00C8197A">
      <w:pPr>
        <w:numPr>
          <w:ilvl w:val="0"/>
          <w:numId w:val="13"/>
        </w:numPr>
        <w:spacing w:before="96" w:after="0" w:line="240" w:lineRule="auto"/>
        <w:jc w:val="both"/>
        <w:rPr>
          <w:rFonts w:ascii="Arial" w:eastAsia="Calibri" w:hAnsi="Arial" w:cs="Arial"/>
          <w:sz w:val="24"/>
          <w:szCs w:val="24"/>
          <w:lang w:val="en-US"/>
        </w:rPr>
      </w:pPr>
      <w:proofErr w:type="spellStart"/>
      <w:r w:rsidRPr="008C3F16">
        <w:rPr>
          <w:rFonts w:ascii="Arial" w:eastAsia="Calibri" w:hAnsi="Arial" w:cs="Arial"/>
          <w:sz w:val="24"/>
          <w:szCs w:val="24"/>
          <w:lang w:val="en-US"/>
        </w:rPr>
        <w:t>neposrednom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predajom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arhivi</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naručioca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adresi</w:t>
      </w:r>
      <w:proofErr w:type="spellEnd"/>
      <w:r w:rsidRPr="008C3F16">
        <w:rPr>
          <w:rFonts w:ascii="Calibri" w:eastAsia="Calibri" w:hAnsi="Calibri" w:cs="Times New Roman"/>
        </w:rPr>
        <w:t xml:space="preserve"> </w:t>
      </w:r>
      <w:r w:rsidRPr="008C3F16">
        <w:rPr>
          <w:rFonts w:ascii="Arial" w:eastAsia="Calibri" w:hAnsi="Arial" w:cs="Arial"/>
          <w:sz w:val="24"/>
          <w:szCs w:val="24"/>
          <w:lang w:val="en-US"/>
        </w:rPr>
        <w:t xml:space="preserve">Bulevar </w:t>
      </w:r>
      <w:proofErr w:type="spellStart"/>
      <w:r w:rsidRPr="008C3F16">
        <w:rPr>
          <w:rFonts w:ascii="Arial" w:eastAsia="Calibri" w:hAnsi="Arial" w:cs="Arial"/>
          <w:sz w:val="24"/>
          <w:szCs w:val="24"/>
          <w:lang w:val="en-US"/>
        </w:rPr>
        <w:t>Svetog</w:t>
      </w:r>
      <w:proofErr w:type="spellEnd"/>
      <w:r w:rsidRPr="008C3F16">
        <w:rPr>
          <w:rFonts w:ascii="Arial" w:eastAsia="Calibri" w:hAnsi="Arial" w:cs="Arial"/>
          <w:sz w:val="24"/>
          <w:szCs w:val="24"/>
          <w:lang w:val="en-US"/>
        </w:rPr>
        <w:t xml:space="preserve"> Petra </w:t>
      </w:r>
      <w:proofErr w:type="spellStart"/>
      <w:r w:rsidRPr="008C3F16">
        <w:rPr>
          <w:rFonts w:ascii="Arial" w:eastAsia="Calibri" w:hAnsi="Arial" w:cs="Arial"/>
          <w:sz w:val="24"/>
          <w:szCs w:val="24"/>
          <w:lang w:val="en-US"/>
        </w:rPr>
        <w:t>Cetinjskog</w:t>
      </w:r>
      <w:proofErr w:type="spellEnd"/>
      <w:r w:rsidRPr="008C3F16">
        <w:rPr>
          <w:rFonts w:ascii="Arial" w:eastAsia="Calibri" w:hAnsi="Arial" w:cs="Arial"/>
          <w:sz w:val="24"/>
          <w:szCs w:val="24"/>
          <w:lang w:val="en-US"/>
        </w:rPr>
        <w:t xml:space="preserve"> 6, Podgorica.</w:t>
      </w:r>
    </w:p>
    <w:p w14:paraId="6C4E4D9D" w14:textId="77777777" w:rsidR="00C8197A" w:rsidRPr="008C3F16" w:rsidRDefault="00C8197A" w:rsidP="00C8197A">
      <w:pPr>
        <w:numPr>
          <w:ilvl w:val="0"/>
          <w:numId w:val="13"/>
        </w:numPr>
        <w:spacing w:before="96" w:after="0" w:line="240" w:lineRule="auto"/>
        <w:contextualSpacing/>
        <w:jc w:val="both"/>
      </w:pPr>
      <w:proofErr w:type="spellStart"/>
      <w:r w:rsidRPr="008C3F16">
        <w:rPr>
          <w:rFonts w:ascii="Arial" w:eastAsia="Calibri" w:hAnsi="Arial" w:cs="Arial"/>
          <w:sz w:val="24"/>
          <w:szCs w:val="24"/>
          <w:lang w:val="en-US"/>
        </w:rPr>
        <w:t>preporučenom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pošiljkom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sa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povratnicom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adresi</w:t>
      </w:r>
      <w:proofErr w:type="spellEnd"/>
      <w:r w:rsidRPr="008C3F16">
        <w:rPr>
          <w:rFonts w:ascii="Arial" w:eastAsia="Calibri" w:hAnsi="Arial" w:cs="Arial"/>
          <w:sz w:val="24"/>
          <w:szCs w:val="24"/>
          <w:lang w:val="en-US"/>
        </w:rPr>
        <w:t xml:space="preserve"> Bulevar </w:t>
      </w:r>
      <w:proofErr w:type="spellStart"/>
      <w:r w:rsidRPr="008C3F16">
        <w:rPr>
          <w:rFonts w:ascii="Arial" w:eastAsia="Calibri" w:hAnsi="Arial" w:cs="Arial"/>
          <w:sz w:val="24"/>
          <w:szCs w:val="24"/>
          <w:lang w:val="en-US"/>
        </w:rPr>
        <w:t>Svetog</w:t>
      </w:r>
      <w:proofErr w:type="spellEnd"/>
      <w:r w:rsidRPr="008C3F16">
        <w:rPr>
          <w:rFonts w:ascii="Arial" w:eastAsia="Calibri" w:hAnsi="Arial" w:cs="Arial"/>
          <w:sz w:val="24"/>
          <w:szCs w:val="24"/>
          <w:lang w:val="en-US"/>
        </w:rPr>
        <w:t xml:space="preserve"> Petra </w:t>
      </w:r>
      <w:proofErr w:type="spellStart"/>
      <w:r w:rsidRPr="008C3F16">
        <w:rPr>
          <w:rFonts w:ascii="Arial" w:eastAsia="Calibri" w:hAnsi="Arial" w:cs="Arial"/>
          <w:sz w:val="24"/>
          <w:szCs w:val="24"/>
          <w:lang w:val="en-US"/>
        </w:rPr>
        <w:t>Cetinjskog</w:t>
      </w:r>
      <w:proofErr w:type="spellEnd"/>
      <w:r w:rsidRPr="008C3F16">
        <w:rPr>
          <w:rFonts w:ascii="Arial" w:eastAsia="Calibri" w:hAnsi="Arial" w:cs="Arial"/>
          <w:sz w:val="24"/>
          <w:szCs w:val="24"/>
          <w:lang w:val="en-US"/>
        </w:rPr>
        <w:t xml:space="preserve"> 6, Podgorica, s </w:t>
      </w:r>
      <w:proofErr w:type="spellStart"/>
      <w:r w:rsidRPr="008C3F16">
        <w:rPr>
          <w:rFonts w:ascii="Arial" w:eastAsia="Calibri" w:hAnsi="Arial" w:cs="Arial"/>
          <w:sz w:val="24"/>
          <w:szCs w:val="24"/>
          <w:lang w:val="en-US"/>
        </w:rPr>
        <w:t>tim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što</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garancija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ponude</w:t>
      </w:r>
      <w:proofErr w:type="spellEnd"/>
      <w:r w:rsidRPr="008C3F16">
        <w:rPr>
          <w:rFonts w:ascii="Arial" w:eastAsia="Calibri" w:hAnsi="Arial" w:cs="Arial"/>
          <w:sz w:val="24"/>
          <w:szCs w:val="24"/>
          <w:lang w:val="en-US"/>
        </w:rPr>
        <w:t xml:space="preserve"> mora </w:t>
      </w:r>
      <w:proofErr w:type="spellStart"/>
      <w:r w:rsidRPr="008C3F16">
        <w:rPr>
          <w:rFonts w:ascii="Arial" w:eastAsia="Calibri" w:hAnsi="Arial" w:cs="Arial"/>
          <w:sz w:val="24"/>
          <w:szCs w:val="24"/>
          <w:lang w:val="en-US"/>
        </w:rPr>
        <w:t>biti</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uručena</w:t>
      </w:r>
      <w:proofErr w:type="spellEnd"/>
      <w:r w:rsidRPr="008C3F16">
        <w:rPr>
          <w:rFonts w:ascii="Arial" w:eastAsia="Calibri" w:hAnsi="Arial" w:cs="Arial"/>
          <w:sz w:val="24"/>
          <w:szCs w:val="24"/>
          <w:lang w:val="en-US"/>
        </w:rPr>
        <w:t xml:space="preserve"> od </w:t>
      </w:r>
      <w:proofErr w:type="spellStart"/>
      <w:r w:rsidRPr="008C3F16">
        <w:rPr>
          <w:rFonts w:ascii="Arial" w:eastAsia="Calibri" w:hAnsi="Arial" w:cs="Arial"/>
          <w:sz w:val="24"/>
          <w:szCs w:val="24"/>
          <w:lang w:val="en-US"/>
        </w:rPr>
        <w:t>strane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poštanskog</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operatora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najkasnije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prije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isteka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roka</w:t>
      </w:r>
      <w:proofErr w:type="spellEnd"/>
      <w:r w:rsidRPr="008C3F16">
        <w:rPr>
          <w:rFonts w:ascii="Arial" w:eastAsia="Calibri" w:hAnsi="Arial" w:cs="Arial"/>
          <w:sz w:val="24"/>
          <w:szCs w:val="24"/>
          <w:lang w:val="en-US"/>
        </w:rPr>
        <w:t xml:space="preserve"> za </w:t>
      </w:r>
      <w:proofErr w:type="spellStart"/>
      <w:r w:rsidRPr="008C3F16">
        <w:rPr>
          <w:rFonts w:ascii="Arial" w:eastAsia="Calibri" w:hAnsi="Arial" w:cs="Arial"/>
          <w:sz w:val="24"/>
          <w:szCs w:val="24"/>
          <w:lang w:val="en-US"/>
        </w:rPr>
        <w:t>podnošenje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ponuda</w:t>
      </w:r>
      <w:proofErr w:type="spellEnd"/>
      <w:r w:rsidRPr="008C3F16">
        <w:rPr>
          <w:rFonts w:ascii="Arial" w:eastAsia="Calibri" w:hAnsi="Arial" w:cs="Arial"/>
          <w:sz w:val="24"/>
          <w:szCs w:val="24"/>
          <w:lang w:val="en-US"/>
        </w:rPr>
        <w:t>.</w:t>
      </w:r>
    </w:p>
    <w:p w14:paraId="1304615F" w14:textId="094F3A1F" w:rsidR="00C8197A" w:rsidRPr="008C3F16" w:rsidRDefault="00C8197A" w:rsidP="00C8197A">
      <w:pPr>
        <w:spacing w:after="0" w:line="240" w:lineRule="auto"/>
        <w:jc w:val="both"/>
      </w:pPr>
      <w:proofErr w:type="spellStart"/>
      <w:r w:rsidRPr="008C3F16">
        <w:rPr>
          <w:rFonts w:ascii="Arial" w:eastAsia="Times New Roman" w:hAnsi="Arial" w:cs="Arial"/>
          <w:sz w:val="24"/>
          <w:szCs w:val="24"/>
          <w:lang w:val="en-US"/>
        </w:rPr>
        <w:t>radnim</w:t>
      </w:r>
      <w:proofErr w:type="spellEnd"/>
      <w:r w:rsidRPr="008C3F16">
        <w:rPr>
          <w:rFonts w:ascii="Arial" w:eastAsia="Times New Roman" w:hAnsi="Arial" w:cs="Arial"/>
          <w:sz w:val="24"/>
          <w:szCs w:val="24"/>
          <w:lang w:val="en-US"/>
        </w:rPr>
        <w:t xml:space="preserve"> </w:t>
      </w:r>
      <w:proofErr w:type="spellStart"/>
      <w:r w:rsidRPr="008C3F16">
        <w:rPr>
          <w:rFonts w:ascii="Arial" w:eastAsia="Times New Roman" w:hAnsi="Arial" w:cs="Arial"/>
          <w:sz w:val="24"/>
          <w:szCs w:val="24"/>
          <w:lang w:val="en-US"/>
        </w:rPr>
        <w:t>danima</w:t>
      </w:r>
      <w:proofErr w:type="spellEnd"/>
      <w:r w:rsidRPr="008C3F16">
        <w:rPr>
          <w:rFonts w:ascii="Arial" w:eastAsia="Times New Roman" w:hAnsi="Arial" w:cs="Arial"/>
          <w:sz w:val="24"/>
          <w:szCs w:val="24"/>
          <w:lang w:val="en-US"/>
        </w:rPr>
        <w:t xml:space="preserve"> od 0</w:t>
      </w:r>
      <w:r w:rsidR="00FC73B0" w:rsidRPr="008C3F16">
        <w:rPr>
          <w:rFonts w:ascii="Arial" w:eastAsia="Times New Roman" w:hAnsi="Arial" w:cs="Arial"/>
          <w:sz w:val="24"/>
          <w:szCs w:val="24"/>
          <w:lang w:val="en-US"/>
        </w:rPr>
        <w:t>9</w:t>
      </w:r>
      <w:r w:rsidRPr="008C3F16">
        <w:rPr>
          <w:rFonts w:ascii="Arial" w:eastAsia="Times New Roman" w:hAnsi="Arial" w:cs="Arial"/>
          <w:sz w:val="24"/>
          <w:szCs w:val="24"/>
          <w:lang w:val="en-US"/>
        </w:rPr>
        <w:t>:00 do 1</w:t>
      </w:r>
      <w:r w:rsidR="00FC73B0" w:rsidRPr="008C3F16">
        <w:rPr>
          <w:rFonts w:ascii="Arial" w:eastAsia="Times New Roman" w:hAnsi="Arial" w:cs="Arial"/>
          <w:sz w:val="24"/>
          <w:szCs w:val="24"/>
          <w:lang w:val="en-US"/>
        </w:rPr>
        <w:t>5</w:t>
      </w:r>
      <w:r w:rsidRPr="008C3F16">
        <w:rPr>
          <w:rFonts w:ascii="Arial" w:eastAsia="Times New Roman" w:hAnsi="Arial" w:cs="Arial"/>
          <w:sz w:val="24"/>
          <w:szCs w:val="24"/>
          <w:lang w:val="en-US"/>
        </w:rPr>
        <w:t xml:space="preserve">:00 sati, </w:t>
      </w:r>
      <w:proofErr w:type="spellStart"/>
      <w:r w:rsidRPr="008C3F16">
        <w:rPr>
          <w:rFonts w:ascii="Arial" w:eastAsia="Times New Roman" w:hAnsi="Arial" w:cs="Arial"/>
          <w:sz w:val="24"/>
          <w:szCs w:val="24"/>
          <w:lang w:val="en-US"/>
        </w:rPr>
        <w:t>zaključno</w:t>
      </w:r>
      <w:proofErr w:type="spellEnd"/>
      <w:r w:rsidRPr="008C3F16">
        <w:rPr>
          <w:rFonts w:ascii="Arial" w:eastAsia="Times New Roman" w:hAnsi="Arial" w:cs="Arial"/>
          <w:sz w:val="24"/>
          <w:szCs w:val="24"/>
          <w:lang w:val="en-US"/>
        </w:rPr>
        <w:t xml:space="preserve"> </w:t>
      </w:r>
      <w:proofErr w:type="spellStart"/>
      <w:r w:rsidRPr="008C3F16">
        <w:rPr>
          <w:rFonts w:ascii="Arial" w:eastAsia="Times New Roman" w:hAnsi="Arial" w:cs="Arial"/>
          <w:sz w:val="24"/>
          <w:szCs w:val="24"/>
          <w:lang w:val="en-US"/>
        </w:rPr>
        <w:t>sa</w:t>
      </w:r>
      <w:proofErr w:type="spellEnd"/>
      <w:r w:rsidRPr="008C3F16">
        <w:rPr>
          <w:rFonts w:ascii="Arial" w:eastAsia="Times New Roman" w:hAnsi="Arial" w:cs="Arial"/>
          <w:sz w:val="24"/>
          <w:szCs w:val="24"/>
          <w:lang w:val="en-US"/>
        </w:rPr>
        <w:t xml:space="preserve"> </w:t>
      </w:r>
      <w:proofErr w:type="spellStart"/>
      <w:r w:rsidRPr="008C3F16">
        <w:rPr>
          <w:rFonts w:ascii="Arial" w:eastAsia="Times New Roman" w:hAnsi="Arial" w:cs="Arial"/>
          <w:sz w:val="24"/>
          <w:szCs w:val="24"/>
          <w:lang w:val="en-US"/>
        </w:rPr>
        <w:t>danom</w:t>
      </w:r>
      <w:proofErr w:type="spellEnd"/>
      <w:r w:rsidRPr="008C3F16">
        <w:rPr>
          <w:rFonts w:ascii="Arial" w:eastAsia="Times New Roman" w:hAnsi="Arial" w:cs="Arial"/>
          <w:sz w:val="24"/>
          <w:szCs w:val="24"/>
          <w:lang w:val="en-US"/>
        </w:rPr>
        <w:t xml:space="preserve"> </w:t>
      </w:r>
      <w:r w:rsidR="00717B9B">
        <w:rPr>
          <w:rFonts w:ascii="Arial" w:eastAsia="Times New Roman" w:hAnsi="Arial" w:cs="Arial"/>
          <w:sz w:val="24"/>
          <w:szCs w:val="24"/>
        </w:rPr>
        <w:t>1</w:t>
      </w:r>
      <w:r w:rsidR="008260D7">
        <w:rPr>
          <w:rFonts w:ascii="Arial" w:eastAsia="Times New Roman" w:hAnsi="Arial" w:cs="Arial"/>
          <w:sz w:val="24"/>
          <w:szCs w:val="24"/>
        </w:rPr>
        <w:t>2</w:t>
      </w:r>
      <w:r w:rsidR="00592DBE" w:rsidRPr="008C3F16">
        <w:rPr>
          <w:rFonts w:ascii="Arial" w:eastAsia="Times New Roman" w:hAnsi="Arial" w:cs="Arial"/>
          <w:sz w:val="24"/>
          <w:szCs w:val="24"/>
        </w:rPr>
        <w:t>.</w:t>
      </w:r>
      <w:r w:rsidR="00717B9B">
        <w:rPr>
          <w:rFonts w:ascii="Arial" w:eastAsia="Times New Roman" w:hAnsi="Arial" w:cs="Arial"/>
          <w:sz w:val="24"/>
          <w:szCs w:val="24"/>
        </w:rPr>
        <w:t>11</w:t>
      </w:r>
      <w:r w:rsidR="00592DBE" w:rsidRPr="008C3F16">
        <w:rPr>
          <w:rFonts w:ascii="Arial" w:eastAsia="Times New Roman" w:hAnsi="Arial" w:cs="Arial"/>
          <w:sz w:val="24"/>
          <w:szCs w:val="24"/>
        </w:rPr>
        <w:t>.202</w:t>
      </w:r>
      <w:r w:rsidR="002F1FD3" w:rsidRPr="008C3F16">
        <w:rPr>
          <w:rFonts w:ascii="Arial" w:eastAsia="Times New Roman" w:hAnsi="Arial" w:cs="Arial"/>
          <w:sz w:val="24"/>
          <w:szCs w:val="24"/>
        </w:rPr>
        <w:t>6</w:t>
      </w:r>
      <w:r w:rsidRPr="008C3F16">
        <w:rPr>
          <w:rFonts w:ascii="Arial" w:eastAsia="Times New Roman" w:hAnsi="Arial" w:cs="Arial"/>
          <w:sz w:val="24"/>
          <w:szCs w:val="24"/>
        </w:rPr>
        <w:t xml:space="preserve">. godine do </w:t>
      </w:r>
      <w:r w:rsidR="002F1FD3" w:rsidRPr="008C3F16">
        <w:rPr>
          <w:rFonts w:ascii="Arial" w:eastAsia="Times New Roman" w:hAnsi="Arial" w:cs="Arial"/>
          <w:sz w:val="24"/>
          <w:szCs w:val="24"/>
        </w:rPr>
        <w:t>10</w:t>
      </w:r>
      <w:r w:rsidRPr="008C3F16">
        <w:rPr>
          <w:rFonts w:ascii="Arial" w:eastAsia="Times New Roman" w:hAnsi="Arial" w:cs="Arial"/>
          <w:sz w:val="24"/>
          <w:szCs w:val="24"/>
        </w:rPr>
        <w:t>:00 sati.</w:t>
      </w:r>
      <w:r w:rsidRPr="008C3F16">
        <w:t xml:space="preserve"> </w:t>
      </w:r>
    </w:p>
    <w:p w14:paraId="2A182B31" w14:textId="77777777" w:rsidR="00C8197A" w:rsidRPr="008C3F16" w:rsidRDefault="00C8197A" w:rsidP="00C8197A">
      <w:pPr>
        <w:spacing w:after="0" w:line="240" w:lineRule="auto"/>
        <w:jc w:val="both"/>
      </w:pPr>
    </w:p>
    <w:p w14:paraId="7C3DBAAF"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2D2B3FC0" w14:textId="77777777" w:rsidR="004C410C"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t xml:space="preserve">10. </w:t>
      </w:r>
      <w:r w:rsidRPr="004C410C">
        <w:rPr>
          <w:rFonts w:ascii="Arial" w:eastAsia="Times New Roman" w:hAnsi="Arial" w:cs="Times New Roman"/>
          <w:b/>
          <w:sz w:val="24"/>
          <w:szCs w:val="32"/>
        </w:rPr>
        <w:t>USLOVI ZA AKTIVIRANJE GARANCIJE PONUDE</w:t>
      </w:r>
      <w:r w:rsidRPr="0086546E">
        <w:rPr>
          <w:vertAlign w:val="superscript"/>
        </w:rPr>
        <w:footnoteReference w:id="8"/>
      </w:r>
    </w:p>
    <w:p w14:paraId="6F398343" w14:textId="77777777" w:rsidR="004C410C" w:rsidRPr="0086546E" w:rsidRDefault="004C410C" w:rsidP="004C410C">
      <w:pPr>
        <w:spacing w:after="0" w:line="240" w:lineRule="auto"/>
        <w:jc w:val="both"/>
        <w:rPr>
          <w:rFonts w:ascii="Arial" w:eastAsia="Times New Roman" w:hAnsi="Arial" w:cs="Arial"/>
          <w:b/>
          <w:bCs/>
          <w:sz w:val="24"/>
          <w:szCs w:val="24"/>
        </w:rPr>
      </w:pPr>
    </w:p>
    <w:p w14:paraId="0C6D8B5E" w14:textId="77777777" w:rsidR="00592DBE" w:rsidRPr="00592DB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 xml:space="preserve">Garancija ponude će se aktivirati ako ponuđač: </w:t>
      </w:r>
    </w:p>
    <w:p w14:paraId="61884986" w14:textId="77777777" w:rsidR="00592DBE" w:rsidRPr="00592DB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1) odustane od ponude u roku važenja ponude i/ili</w:t>
      </w:r>
    </w:p>
    <w:p w14:paraId="4479723F" w14:textId="77777777" w:rsidR="00695BEB" w:rsidRPr="00CF748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2) odbije da zaključi ugovor o javnoj nabavci</w:t>
      </w:r>
      <w:r w:rsidR="004C410C" w:rsidRPr="007C2C68">
        <w:rPr>
          <w:rFonts w:ascii="Arial" w:eastAsia="Times New Roman" w:hAnsi="Arial" w:cs="Arial"/>
          <w:sz w:val="24"/>
          <w:szCs w:val="24"/>
        </w:rPr>
        <w:t xml:space="preserve">. </w:t>
      </w:r>
    </w:p>
    <w:p w14:paraId="0220A931" w14:textId="77777777"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9" w:name="_Toc62730563"/>
      <w:r>
        <w:rPr>
          <w:rFonts w:ascii="Arial" w:eastAsia="Times New Roman" w:hAnsi="Arial" w:cs="Times New Roman"/>
          <w:b/>
          <w:sz w:val="24"/>
          <w:szCs w:val="32"/>
        </w:rPr>
        <w:t>1</w:t>
      </w:r>
      <w:r w:rsidR="004C410C">
        <w:rPr>
          <w:rFonts w:ascii="Arial" w:eastAsia="Times New Roman" w:hAnsi="Arial" w:cs="Times New Roman"/>
          <w:b/>
          <w:sz w:val="24"/>
          <w:szCs w:val="32"/>
        </w:rPr>
        <w:t>1</w:t>
      </w:r>
      <w:r>
        <w:rPr>
          <w:rFonts w:ascii="Arial" w:eastAsia="Times New Roman" w:hAnsi="Arial" w:cs="Times New Roman"/>
          <w:b/>
          <w:sz w:val="24"/>
          <w:szCs w:val="32"/>
        </w:rPr>
        <w:t>.</w:t>
      </w:r>
      <w:r w:rsidR="00307C7D" w:rsidRPr="00307C7D">
        <w:rPr>
          <w:rFonts w:ascii="Arial" w:eastAsia="Times New Roman" w:hAnsi="Arial" w:cs="Times New Roman"/>
          <w:b/>
          <w:sz w:val="24"/>
          <w:szCs w:val="32"/>
        </w:rPr>
        <w:t>TAJNOST PODATAKA</w:t>
      </w:r>
      <w:bookmarkEnd w:id="9"/>
    </w:p>
    <w:p w14:paraId="3A076929"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 xml:space="preserve"> </w:t>
      </w:r>
    </w:p>
    <w:p w14:paraId="495A11C1"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14:paraId="1F67EB03"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70AF9A05" w14:textId="26C8EB76" w:rsidR="00307C7D" w:rsidRDefault="00AE335A" w:rsidP="00AE335A">
      <w:pPr>
        <w:spacing w:after="0" w:line="240" w:lineRule="auto"/>
        <w:jc w:val="both"/>
        <w:rPr>
          <w:rFonts w:ascii="Arial" w:eastAsia="Times New Roman" w:hAnsi="Arial" w:cs="Arial"/>
          <w:color w:val="000000"/>
          <w:sz w:val="24"/>
          <w:szCs w:val="24"/>
        </w:rPr>
      </w:pPr>
      <w:r w:rsidRPr="000D37B0">
        <w:rPr>
          <w:rFonts w:ascii="Arial" w:eastAsia="Calibri" w:hAnsi="Arial" w:cs="Arial"/>
          <w:sz w:val="24"/>
          <w:szCs w:val="24"/>
          <w:lang w:val="en-US"/>
        </w:rPr>
        <w:sym w:font="Wingdings" w:char="F0FE"/>
      </w:r>
      <w:r w:rsidR="006F0051">
        <w:rPr>
          <w:rFonts w:ascii="Arial" w:eastAsia="Times New Roman" w:hAnsi="Arial" w:cs="Arial"/>
          <w:color w:val="000000"/>
          <w:sz w:val="24"/>
          <w:szCs w:val="24"/>
        </w:rPr>
        <w:t xml:space="preserve"> </w:t>
      </w:r>
      <w:r w:rsidR="005C23DF">
        <w:rPr>
          <w:rFonts w:ascii="Arial" w:eastAsia="Times New Roman" w:hAnsi="Arial" w:cs="Arial"/>
          <w:color w:val="000000"/>
          <w:sz w:val="24"/>
          <w:szCs w:val="24"/>
        </w:rPr>
        <w:t>da</w:t>
      </w:r>
    </w:p>
    <w:p w14:paraId="2CD01E3A" w14:textId="77777777" w:rsidR="005C23DF" w:rsidRDefault="005C23DF" w:rsidP="00AE335A">
      <w:pPr>
        <w:spacing w:after="0" w:line="240" w:lineRule="auto"/>
        <w:jc w:val="both"/>
        <w:rPr>
          <w:rFonts w:ascii="Arial" w:eastAsia="Times New Roman" w:hAnsi="Arial" w:cs="Arial"/>
          <w:color w:val="000000"/>
          <w:sz w:val="24"/>
          <w:szCs w:val="24"/>
        </w:rPr>
      </w:pPr>
    </w:p>
    <w:p w14:paraId="3DDD6B2B" w14:textId="316C62FD" w:rsidR="005C23DF" w:rsidRDefault="005C23DF" w:rsidP="005C23DF">
      <w:pPr>
        <w:spacing w:after="0" w:line="240" w:lineRule="auto"/>
        <w:jc w:val="both"/>
        <w:rPr>
          <w:rFonts w:ascii="Arial" w:eastAsia="Times New Roman" w:hAnsi="Arial" w:cs="Arial"/>
          <w:color w:val="000000"/>
          <w:sz w:val="24"/>
          <w:szCs w:val="24"/>
        </w:rPr>
      </w:pPr>
      <w:r w:rsidRPr="00471D0A">
        <w:rPr>
          <w:rFonts w:ascii="Arial" w:eastAsia="Times New Roman" w:hAnsi="Arial" w:cs="Arial"/>
          <w:color w:val="000000"/>
          <w:sz w:val="24"/>
          <w:szCs w:val="24"/>
        </w:rPr>
        <w:t xml:space="preserve">Dio tenderske dokumentacije koji se odnosi na </w:t>
      </w:r>
      <w:r>
        <w:rPr>
          <w:rFonts w:ascii="Arial" w:eastAsia="Times New Roman" w:hAnsi="Arial" w:cs="Arial"/>
          <w:color w:val="000000"/>
          <w:sz w:val="24"/>
          <w:szCs w:val="24"/>
        </w:rPr>
        <w:t xml:space="preserve"> </w:t>
      </w:r>
      <w:r w:rsidR="008B6E30">
        <w:rPr>
          <w:rFonts w:ascii="Arial" w:eastAsia="Times New Roman" w:hAnsi="Arial" w:cs="Arial"/>
          <w:color w:val="000000"/>
          <w:sz w:val="24"/>
          <w:szCs w:val="24"/>
        </w:rPr>
        <w:t>specifikaciju predmeta i opsega testiranja za pentest</w:t>
      </w:r>
      <w:r w:rsidRPr="00471D0A">
        <w:rPr>
          <w:rFonts w:ascii="Arial" w:eastAsia="Times New Roman" w:hAnsi="Arial" w:cs="Arial"/>
          <w:color w:val="000000"/>
          <w:sz w:val="24"/>
          <w:szCs w:val="24"/>
        </w:rPr>
        <w:t>,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BA4F0F9" w14:textId="77777777" w:rsidR="005C23DF" w:rsidRDefault="005C23DF" w:rsidP="00AE335A">
      <w:pPr>
        <w:spacing w:after="0" w:line="240" w:lineRule="auto"/>
        <w:jc w:val="both"/>
        <w:rPr>
          <w:rFonts w:ascii="Arial" w:eastAsia="Times New Roman" w:hAnsi="Arial" w:cs="Arial"/>
          <w:color w:val="000000"/>
          <w:sz w:val="24"/>
          <w:szCs w:val="24"/>
        </w:rPr>
      </w:pPr>
    </w:p>
    <w:p w14:paraId="1BB49A0B" w14:textId="77777777" w:rsidR="00307C7D" w:rsidRPr="0086546E"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0" w:name="_Toc62730564"/>
      <w:r>
        <w:rPr>
          <w:rFonts w:ascii="Arial" w:eastAsia="Times New Roman" w:hAnsi="Arial" w:cs="Times New Roman"/>
          <w:b/>
          <w:sz w:val="24"/>
          <w:szCs w:val="32"/>
        </w:rPr>
        <w:lastRenderedPageBreak/>
        <w:t>1</w:t>
      </w:r>
      <w:r w:rsidR="004C410C">
        <w:rPr>
          <w:rFonts w:ascii="Arial" w:eastAsia="Times New Roman" w:hAnsi="Arial" w:cs="Times New Roman"/>
          <w:b/>
          <w:sz w:val="24"/>
          <w:szCs w:val="32"/>
        </w:rPr>
        <w:t>2</w:t>
      </w:r>
      <w:r w:rsidR="0086546E">
        <w:rPr>
          <w:rFonts w:ascii="Arial" w:eastAsia="Times New Roman" w:hAnsi="Arial" w:cs="Times New Roman"/>
          <w:b/>
          <w:sz w:val="24"/>
          <w:szCs w:val="32"/>
        </w:rPr>
        <w:t>.</w:t>
      </w:r>
      <w:r w:rsidR="00307C7D" w:rsidRPr="0086546E">
        <w:rPr>
          <w:rFonts w:ascii="Arial" w:eastAsia="Times New Roman" w:hAnsi="Arial" w:cs="Times New Roman"/>
          <w:b/>
          <w:sz w:val="24"/>
          <w:szCs w:val="32"/>
        </w:rPr>
        <w:t>UPUTSTVO ZA SAČINJAVANJE PONUDE</w:t>
      </w:r>
      <w:bookmarkEnd w:id="10"/>
    </w:p>
    <w:p w14:paraId="7A8664F2" w14:textId="77777777" w:rsidR="00307C7D" w:rsidRPr="00307C7D" w:rsidRDefault="00307C7D" w:rsidP="00307C7D">
      <w:pPr>
        <w:spacing w:after="0" w:line="240" w:lineRule="auto"/>
        <w:rPr>
          <w:rFonts w:ascii="Arial" w:eastAsia="Times New Roman" w:hAnsi="Arial" w:cs="Arial"/>
          <w:sz w:val="24"/>
          <w:szCs w:val="24"/>
        </w:rPr>
      </w:pPr>
    </w:p>
    <w:p w14:paraId="10DB86A9" w14:textId="77777777" w:rsidR="00695BEB" w:rsidRPr="00307C7D" w:rsidRDefault="00695BEB" w:rsidP="00695BEB">
      <w:pPr>
        <w:spacing w:after="0" w:line="240" w:lineRule="auto"/>
        <w:jc w:val="both"/>
        <w:rPr>
          <w:rFonts w:ascii="Arial" w:eastAsia="Times New Roman" w:hAnsi="Arial" w:cs="Arial"/>
          <w:sz w:val="24"/>
          <w:szCs w:val="24"/>
        </w:rPr>
      </w:pPr>
      <w:bookmarkStart w:id="11" w:name="_Toc62730565"/>
      <w:r w:rsidRPr="00307C7D">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50C9C6DA" w14:textId="77777777" w:rsidR="00695BEB" w:rsidRDefault="00695BEB" w:rsidP="00695BEB">
      <w:pPr>
        <w:spacing w:after="0" w:line="240" w:lineRule="auto"/>
        <w:jc w:val="both"/>
        <w:rPr>
          <w:rFonts w:ascii="Arial" w:eastAsia="Times New Roman" w:hAnsi="Arial" w:cs="Arial"/>
          <w:sz w:val="24"/>
          <w:szCs w:val="24"/>
        </w:rPr>
      </w:pPr>
    </w:p>
    <w:p w14:paraId="67DE81A5" w14:textId="77777777" w:rsidR="00695BEB" w:rsidRPr="00307C7D" w:rsidRDefault="00695BEB" w:rsidP="00695BEB">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5E2078B9" w14:textId="77777777" w:rsidR="00695BEB" w:rsidRDefault="00695BEB" w:rsidP="00695BEB">
      <w:pPr>
        <w:spacing w:after="0" w:line="240" w:lineRule="auto"/>
        <w:jc w:val="both"/>
        <w:rPr>
          <w:rFonts w:ascii="Arial" w:eastAsia="Times New Roman" w:hAnsi="Arial" w:cs="Arial"/>
          <w:sz w:val="24"/>
          <w:szCs w:val="24"/>
        </w:rPr>
      </w:pPr>
    </w:p>
    <w:p w14:paraId="1EC42C9F" w14:textId="77777777" w:rsidR="00695BEB" w:rsidRDefault="00695BEB" w:rsidP="00695BEB">
      <w:pPr>
        <w:spacing w:after="0" w:line="240" w:lineRule="auto"/>
        <w:jc w:val="both"/>
        <w:rPr>
          <w:rFonts w:ascii="Arial" w:eastAsia="Calibri" w:hAnsi="Arial" w:cs="Arial"/>
          <w:sz w:val="24"/>
          <w:szCs w:val="24"/>
        </w:rPr>
      </w:pPr>
      <w:r w:rsidRPr="00307C7D">
        <w:rPr>
          <w:rFonts w:ascii="Arial" w:eastAsia="Times New Roman" w:hAnsi="Arial" w:cs="Arial"/>
          <w:sz w:val="24"/>
          <w:szCs w:val="24"/>
        </w:rPr>
        <w:t xml:space="preserve">Ponuđač je dužan da tačno i nedvosmisleno popuni </w:t>
      </w:r>
      <w:r w:rsidRPr="00307C7D">
        <w:rPr>
          <w:rFonts w:ascii="Arial" w:eastAsia="Calibri" w:hAnsi="Arial" w:cs="Arial"/>
          <w:sz w:val="24"/>
          <w:szCs w:val="24"/>
        </w:rPr>
        <w:t>Izjavu privrednog subjekta u skladu sa zahtjevima iz tenderske dokumentacije.</w:t>
      </w:r>
    </w:p>
    <w:p w14:paraId="66F09A50" w14:textId="77777777" w:rsidR="00085982" w:rsidRPr="00067EB6" w:rsidRDefault="00085982" w:rsidP="00695BEB">
      <w:pPr>
        <w:spacing w:after="0" w:line="240" w:lineRule="auto"/>
        <w:jc w:val="both"/>
        <w:rPr>
          <w:rFonts w:ascii="Arial" w:eastAsia="Calibri" w:hAnsi="Arial" w:cs="Arial"/>
          <w:sz w:val="24"/>
          <w:szCs w:val="24"/>
        </w:rPr>
      </w:pPr>
    </w:p>
    <w:p w14:paraId="375CE500" w14:textId="77777777" w:rsidR="00307C7D" w:rsidRPr="00307C7D"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1</w:t>
      </w:r>
      <w:r w:rsidR="004C410C">
        <w:rPr>
          <w:rFonts w:ascii="Arial" w:eastAsia="Times New Roman" w:hAnsi="Arial" w:cs="Times New Roman"/>
          <w:b/>
          <w:sz w:val="24"/>
          <w:szCs w:val="32"/>
        </w:rPr>
        <w:t>3</w:t>
      </w:r>
      <w:r w:rsidR="0086546E">
        <w:rPr>
          <w:rFonts w:ascii="Arial" w:eastAsia="Times New Roman" w:hAnsi="Arial" w:cs="Times New Roman"/>
          <w:b/>
          <w:sz w:val="24"/>
          <w:szCs w:val="32"/>
        </w:rPr>
        <w:t>.</w:t>
      </w:r>
      <w:r w:rsidR="00307C7D" w:rsidRPr="00307C7D">
        <w:rPr>
          <w:rFonts w:ascii="Arial" w:eastAsia="Times New Roman" w:hAnsi="Arial" w:cs="Times New Roman"/>
          <w:b/>
          <w:sz w:val="24"/>
          <w:szCs w:val="32"/>
        </w:rPr>
        <w:t>NAČIN ZAKLJUČIVANJA I IZMJENE UGOVORA O JAVNOJ NABAVCI</w:t>
      </w:r>
      <w:bookmarkEnd w:id="11"/>
    </w:p>
    <w:p w14:paraId="01CA0719" w14:textId="77777777" w:rsidR="00307C7D" w:rsidRPr="00307C7D" w:rsidRDefault="00307C7D" w:rsidP="00307C7D">
      <w:pPr>
        <w:spacing w:after="0" w:line="240" w:lineRule="auto"/>
        <w:jc w:val="both"/>
        <w:rPr>
          <w:rFonts w:ascii="Arial" w:eastAsia="Times New Roman" w:hAnsi="Arial" w:cs="Arial"/>
          <w:i/>
          <w:sz w:val="24"/>
          <w:szCs w:val="24"/>
        </w:rPr>
      </w:pPr>
    </w:p>
    <w:p w14:paraId="3E7EF23E" w14:textId="77777777" w:rsidR="00695BEB" w:rsidRPr="00667DFB" w:rsidRDefault="00695BEB" w:rsidP="00695BEB">
      <w:pPr>
        <w:widowControl w:val="0"/>
        <w:autoSpaceDE w:val="0"/>
        <w:autoSpaceDN w:val="0"/>
        <w:adjustRightInd w:val="0"/>
        <w:spacing w:before="36" w:after="0" w:line="246" w:lineRule="auto"/>
        <w:ind w:left="132" w:right="94"/>
        <w:jc w:val="both"/>
        <w:rPr>
          <w:rFonts w:ascii="Arial" w:eastAsia="Times New Roman" w:hAnsi="Arial" w:cs="Arial"/>
          <w:noProof/>
          <w:sz w:val="24"/>
          <w:szCs w:val="24"/>
        </w:rPr>
      </w:pPr>
      <w:bookmarkStart w:id="12" w:name="_Toc62730566"/>
      <w:r w:rsidRPr="00667DFB">
        <w:rPr>
          <w:rFonts w:ascii="Arial" w:eastAsia="Times New Roman" w:hAnsi="Arial" w:cs="Arial"/>
          <w:noProof/>
          <w:sz w:val="24"/>
          <w:szCs w:val="24"/>
        </w:rPr>
        <w:t>Naručilac</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sz w:val="24"/>
          <w:szCs w:val="24"/>
        </w:rPr>
        <w:t>z</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klj</w:t>
      </w:r>
      <w:r w:rsidRPr="00667DFB">
        <w:rPr>
          <w:rFonts w:ascii="Arial" w:eastAsia="Times New Roman" w:hAnsi="Arial" w:cs="Arial"/>
          <w:noProof/>
          <w:spacing w:val="1"/>
          <w:sz w:val="24"/>
          <w:szCs w:val="24"/>
        </w:rPr>
        <w:t>u</w:t>
      </w:r>
      <w:r w:rsidRPr="00667DFB">
        <w:rPr>
          <w:rFonts w:ascii="Arial" w:eastAsia="Times New Roman" w:hAnsi="Arial" w:cs="Arial"/>
          <w:noProof/>
          <w:sz w:val="24"/>
          <w:szCs w:val="24"/>
        </w:rPr>
        <w:t>čuje, raskida i vrši izmjene</w:t>
      </w:r>
      <w:r w:rsidRPr="00667DFB">
        <w:rPr>
          <w:rFonts w:ascii="Arial" w:eastAsia="Times New Roman" w:hAnsi="Arial" w:cs="Arial"/>
          <w:noProof/>
          <w:spacing w:val="53"/>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1"/>
          <w:sz w:val="24"/>
          <w:szCs w:val="24"/>
        </w:rPr>
        <w:t>g</w:t>
      </w:r>
      <w:r w:rsidRPr="00667DFB">
        <w:rPr>
          <w:rFonts w:ascii="Arial" w:eastAsia="Times New Roman" w:hAnsi="Arial" w:cs="Arial"/>
          <w:noProof/>
          <w:sz w:val="24"/>
          <w:szCs w:val="24"/>
        </w:rPr>
        <w:t>o</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ora</w:t>
      </w:r>
      <w:r w:rsidRPr="00667DFB">
        <w:rPr>
          <w:rFonts w:ascii="Arial" w:eastAsia="Times New Roman" w:hAnsi="Arial" w:cs="Arial"/>
          <w:noProof/>
          <w:spacing w:val="47"/>
          <w:sz w:val="24"/>
          <w:szCs w:val="24"/>
        </w:rPr>
        <w:t xml:space="preserve"> </w:t>
      </w:r>
      <w:r w:rsidRPr="00667DFB">
        <w:rPr>
          <w:rFonts w:ascii="Arial" w:eastAsia="Times New Roman" w:hAnsi="Arial" w:cs="Arial"/>
          <w:noProof/>
          <w:sz w:val="24"/>
          <w:szCs w:val="24"/>
        </w:rPr>
        <w:t>o</w:t>
      </w:r>
      <w:r w:rsidRPr="00667DFB">
        <w:rPr>
          <w:rFonts w:ascii="Arial" w:eastAsia="Times New Roman" w:hAnsi="Arial" w:cs="Arial"/>
          <w:noProof/>
          <w:spacing w:val="36"/>
          <w:sz w:val="24"/>
          <w:szCs w:val="24"/>
        </w:rPr>
        <w:t xml:space="preserve"> </w:t>
      </w:r>
      <w:r w:rsidRPr="00667DFB">
        <w:rPr>
          <w:rFonts w:ascii="Arial" w:eastAsia="Times New Roman" w:hAnsi="Arial" w:cs="Arial"/>
          <w:noProof/>
          <w:sz w:val="24"/>
          <w:szCs w:val="24"/>
        </w:rPr>
        <w:t>j</w:t>
      </w:r>
      <w:r w:rsidRPr="00667DFB">
        <w:rPr>
          <w:rFonts w:ascii="Arial" w:eastAsia="Times New Roman" w:hAnsi="Arial" w:cs="Arial"/>
          <w:noProof/>
          <w:spacing w:val="2"/>
          <w:sz w:val="24"/>
          <w:szCs w:val="24"/>
        </w:rPr>
        <w:t>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noj</w:t>
      </w:r>
      <w:r w:rsidRPr="00667DFB">
        <w:rPr>
          <w:rFonts w:ascii="Arial" w:eastAsia="Times New Roman" w:hAnsi="Arial" w:cs="Arial"/>
          <w:noProof/>
          <w:spacing w:val="45"/>
          <w:sz w:val="24"/>
          <w:szCs w:val="24"/>
        </w:rPr>
        <w:t xml:space="preserve"> </w:t>
      </w:r>
      <w:r w:rsidRPr="00667DFB">
        <w:rPr>
          <w:rFonts w:ascii="Arial" w:eastAsia="Times New Roman" w:hAnsi="Arial" w:cs="Arial"/>
          <w:noProof/>
          <w:sz w:val="24"/>
          <w:szCs w:val="24"/>
        </w:rPr>
        <w:t>naba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ci</w:t>
      </w:r>
      <w:r w:rsidRPr="00667DFB">
        <w:rPr>
          <w:rFonts w:ascii="Arial" w:eastAsia="Times New Roman" w:hAnsi="Arial" w:cs="Arial"/>
          <w:noProof/>
          <w:spacing w:val="49"/>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42"/>
          <w:sz w:val="24"/>
          <w:szCs w:val="24"/>
        </w:rPr>
        <w:t xml:space="preserve"> </w:t>
      </w:r>
      <w:r w:rsidRPr="00667DFB">
        <w:rPr>
          <w:rFonts w:ascii="Arial" w:eastAsia="Times New Roman" w:hAnsi="Arial" w:cs="Arial"/>
          <w:noProof/>
          <w:sz w:val="24"/>
          <w:szCs w:val="24"/>
        </w:rPr>
        <w:t>pisan</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m</w:t>
      </w:r>
      <w:r w:rsidRPr="00667DFB">
        <w:rPr>
          <w:rFonts w:ascii="Arial" w:eastAsia="Times New Roman" w:hAnsi="Arial" w:cs="Arial"/>
          <w:noProof/>
          <w:spacing w:val="51"/>
          <w:sz w:val="24"/>
          <w:szCs w:val="24"/>
        </w:rPr>
        <w:t xml:space="preserve"> </w:t>
      </w:r>
      <w:r w:rsidRPr="00667DFB">
        <w:rPr>
          <w:rFonts w:ascii="Arial" w:eastAsia="Times New Roman" w:hAnsi="Arial" w:cs="Arial"/>
          <w:noProof/>
          <w:sz w:val="24"/>
          <w:szCs w:val="24"/>
        </w:rPr>
        <w:t>obliku</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w w:val="102"/>
          <w:sz w:val="24"/>
          <w:szCs w:val="24"/>
        </w:rPr>
        <w:t>s</w:t>
      </w:r>
      <w:r w:rsidRPr="00667DFB">
        <w:rPr>
          <w:rFonts w:ascii="Arial" w:eastAsia="Times New Roman" w:hAnsi="Arial" w:cs="Arial"/>
          <w:noProof/>
          <w:w w:val="102"/>
          <w:sz w:val="24"/>
          <w:szCs w:val="24"/>
        </w:rPr>
        <w:t xml:space="preserve">a </w:t>
      </w:r>
      <w:r w:rsidRPr="00667DFB">
        <w:rPr>
          <w:rFonts w:ascii="Arial" w:eastAsia="Times New Roman" w:hAnsi="Arial" w:cs="Arial"/>
          <w:noProof/>
          <w:spacing w:val="1"/>
          <w:sz w:val="24"/>
          <w:szCs w:val="24"/>
        </w:rPr>
        <w:t>po</w:t>
      </w:r>
      <w:r w:rsidRPr="00667DFB">
        <w:rPr>
          <w:rFonts w:ascii="Arial" w:eastAsia="Times New Roman" w:hAnsi="Arial" w:cs="Arial"/>
          <w:noProof/>
          <w:spacing w:val="-2"/>
          <w:sz w:val="24"/>
          <w:szCs w:val="24"/>
        </w:rPr>
        <w:t>n</w:t>
      </w:r>
      <w:r w:rsidRPr="00667DFB">
        <w:rPr>
          <w:rFonts w:ascii="Arial" w:eastAsia="Times New Roman" w:hAnsi="Arial" w:cs="Arial"/>
          <w:noProof/>
          <w:spacing w:val="1"/>
          <w:sz w:val="24"/>
          <w:szCs w:val="24"/>
        </w:rPr>
        <w:t>uđa</w:t>
      </w:r>
      <w:r w:rsidRPr="00667DFB">
        <w:rPr>
          <w:rFonts w:ascii="Arial" w:eastAsia="Times New Roman" w:hAnsi="Arial" w:cs="Arial"/>
          <w:noProof/>
          <w:spacing w:val="-2"/>
          <w:sz w:val="24"/>
          <w:szCs w:val="24"/>
        </w:rPr>
        <w:t>č</w:t>
      </w:r>
      <w:r w:rsidRPr="00667DFB">
        <w:rPr>
          <w:rFonts w:ascii="Arial" w:eastAsia="Times New Roman" w:hAnsi="Arial" w:cs="Arial"/>
          <w:noProof/>
          <w:spacing w:val="1"/>
          <w:sz w:val="24"/>
          <w:szCs w:val="24"/>
        </w:rPr>
        <w:t>e</w:t>
      </w:r>
      <w:r w:rsidRPr="00667DFB">
        <w:rPr>
          <w:rFonts w:ascii="Arial" w:eastAsia="Times New Roman" w:hAnsi="Arial" w:cs="Arial"/>
          <w:noProof/>
          <w:sz w:val="24"/>
          <w:szCs w:val="24"/>
        </w:rPr>
        <w:t>m či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a je p</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nu</w:t>
      </w:r>
      <w:r w:rsidRPr="00667DFB">
        <w:rPr>
          <w:rFonts w:ascii="Arial" w:eastAsia="Times New Roman" w:hAnsi="Arial" w:cs="Arial"/>
          <w:noProof/>
          <w:spacing w:val="-2"/>
          <w:sz w:val="24"/>
          <w:szCs w:val="24"/>
        </w:rPr>
        <w:t>d</w:t>
      </w:r>
      <w:r w:rsidRPr="00667DFB">
        <w:rPr>
          <w:rFonts w:ascii="Arial" w:eastAsia="Times New Roman" w:hAnsi="Arial" w:cs="Arial"/>
          <w:noProof/>
          <w:sz w:val="24"/>
          <w:szCs w:val="24"/>
        </w:rPr>
        <w:t>a 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 xml:space="preserve">abrana kao </w:t>
      </w:r>
      <w:r w:rsidRPr="00667DFB">
        <w:rPr>
          <w:rFonts w:ascii="Arial" w:eastAsia="Times New Roman" w:hAnsi="Arial" w:cs="Arial"/>
          <w:noProof/>
          <w:spacing w:val="-1"/>
          <w:sz w:val="24"/>
          <w:szCs w:val="24"/>
        </w:rPr>
        <w:t>n</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 nak</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 iz</w:t>
      </w:r>
      <w:r w:rsidRPr="00667DFB">
        <w:rPr>
          <w:rFonts w:ascii="Arial" w:eastAsia="Times New Roman" w:hAnsi="Arial" w:cs="Arial"/>
          <w:noProof/>
          <w:spacing w:val="-3"/>
          <w:sz w:val="24"/>
          <w:szCs w:val="24"/>
        </w:rPr>
        <w:t>v</w:t>
      </w:r>
      <w:r w:rsidRPr="00667DFB">
        <w:rPr>
          <w:rFonts w:ascii="Arial" w:eastAsia="Times New Roman" w:hAnsi="Arial" w:cs="Arial"/>
          <w:noProof/>
          <w:sz w:val="24"/>
          <w:szCs w:val="24"/>
        </w:rPr>
        <w:t xml:space="preserve">ršnosti odluke </w:t>
      </w:r>
      <w:r w:rsidRPr="00667DFB">
        <w:rPr>
          <w:rFonts w:ascii="Arial" w:eastAsia="Times New Roman" w:hAnsi="Arial" w:cs="Arial"/>
          <w:noProof/>
          <w:w w:val="102"/>
          <w:sz w:val="24"/>
          <w:szCs w:val="24"/>
        </w:rPr>
        <w:t xml:space="preserve">o </w:t>
      </w:r>
      <w:r w:rsidRPr="00667DFB">
        <w:rPr>
          <w:rFonts w:ascii="Arial" w:eastAsia="Times New Roman" w:hAnsi="Arial" w:cs="Arial"/>
          <w:noProof/>
          <w:sz w:val="24"/>
          <w:szCs w:val="24"/>
        </w:rPr>
        <w:t>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boru</w:t>
      </w:r>
      <w:r w:rsidRPr="00667DFB">
        <w:rPr>
          <w:rFonts w:ascii="Arial" w:eastAsia="Times New Roman" w:hAnsi="Arial" w:cs="Arial"/>
          <w:noProof/>
          <w:spacing w:val="14"/>
          <w:sz w:val="24"/>
          <w:szCs w:val="24"/>
        </w:rPr>
        <w:t xml:space="preserve"> </w:t>
      </w:r>
      <w:r w:rsidRPr="00667DFB">
        <w:rPr>
          <w:rFonts w:ascii="Arial" w:eastAsia="Times New Roman" w:hAnsi="Arial" w:cs="Arial"/>
          <w:noProof/>
          <w:sz w:val="24"/>
          <w:szCs w:val="24"/>
        </w:rPr>
        <w:t>najpo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e</w:t>
      </w:r>
      <w:r w:rsidRPr="00667DFB">
        <w:rPr>
          <w:rFonts w:ascii="Arial" w:eastAsia="Times New Roman" w:hAnsi="Arial" w:cs="Arial"/>
          <w:noProof/>
          <w:spacing w:val="27"/>
          <w:sz w:val="24"/>
          <w:szCs w:val="24"/>
        </w:rPr>
        <w:t xml:space="preserve"> </w:t>
      </w:r>
      <w:r w:rsidRPr="00667DFB">
        <w:rPr>
          <w:rFonts w:ascii="Arial" w:eastAsia="Times New Roman" w:hAnsi="Arial" w:cs="Arial"/>
          <w:noProof/>
          <w:w w:val="102"/>
          <w:sz w:val="24"/>
          <w:szCs w:val="24"/>
        </w:rPr>
        <w:t>p</w:t>
      </w:r>
      <w:r w:rsidRPr="00667DFB">
        <w:rPr>
          <w:rFonts w:ascii="Arial" w:eastAsia="Times New Roman" w:hAnsi="Arial" w:cs="Arial"/>
          <w:noProof/>
          <w:spacing w:val="-1"/>
          <w:w w:val="102"/>
          <w:sz w:val="24"/>
          <w:szCs w:val="24"/>
        </w:rPr>
        <w:t>o</w:t>
      </w:r>
      <w:r w:rsidRPr="00667DFB">
        <w:rPr>
          <w:rFonts w:ascii="Arial" w:eastAsia="Times New Roman" w:hAnsi="Arial" w:cs="Arial"/>
          <w:noProof/>
          <w:w w:val="102"/>
          <w:sz w:val="24"/>
          <w:szCs w:val="24"/>
        </w:rPr>
        <w:t>nu</w:t>
      </w:r>
      <w:r w:rsidRPr="00667DFB">
        <w:rPr>
          <w:rFonts w:ascii="Arial" w:eastAsia="Times New Roman" w:hAnsi="Arial" w:cs="Arial"/>
          <w:noProof/>
          <w:spacing w:val="-1"/>
          <w:w w:val="102"/>
          <w:sz w:val="24"/>
          <w:szCs w:val="24"/>
        </w:rPr>
        <w:t>d</w:t>
      </w:r>
      <w:r w:rsidRPr="00667DFB">
        <w:rPr>
          <w:rFonts w:ascii="Arial" w:eastAsia="Times New Roman" w:hAnsi="Arial" w:cs="Arial"/>
          <w:noProof/>
          <w:w w:val="102"/>
          <w:sz w:val="24"/>
          <w:szCs w:val="24"/>
        </w:rPr>
        <w:t>e, u skladu sa odredbama člana 149, 150 i 151 Zakona o javnim nabavkama.</w:t>
      </w:r>
    </w:p>
    <w:p w14:paraId="27201C27" w14:textId="77777777" w:rsidR="00695BEB" w:rsidRPr="00667DFB" w:rsidRDefault="00695BEB" w:rsidP="00695BEB">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p>
    <w:p w14:paraId="15E4D6AB" w14:textId="77777777" w:rsidR="00695BEB" w:rsidRPr="00307C7D" w:rsidRDefault="00695BEB" w:rsidP="00695BEB">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r w:rsidRPr="00667DFB">
        <w:rPr>
          <w:rFonts w:ascii="Arial" w:eastAsia="Times New Roman" w:hAnsi="Arial" w:cs="Arial"/>
          <w:noProof/>
          <w:sz w:val="24"/>
          <w:szCs w:val="24"/>
        </w:rPr>
        <w:t>Ugovor o javnoj nabavci koji je zaključen uz kršenje antikorupcijskog pravila ništav je (antikorupcijska klauzula).</w:t>
      </w:r>
    </w:p>
    <w:p w14:paraId="070C1113" w14:textId="77777777" w:rsidR="00307C7D" w:rsidRPr="00307C7D"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1</w:t>
      </w:r>
      <w:r w:rsidR="004C410C">
        <w:rPr>
          <w:rFonts w:ascii="Arial" w:eastAsia="Times New Roman" w:hAnsi="Arial" w:cs="Times New Roman"/>
          <w:b/>
          <w:sz w:val="24"/>
          <w:szCs w:val="32"/>
        </w:rPr>
        <w:t>4</w:t>
      </w:r>
      <w:r w:rsidR="0086546E">
        <w:rPr>
          <w:rFonts w:ascii="Arial" w:eastAsia="Times New Roman" w:hAnsi="Arial" w:cs="Times New Roman"/>
          <w:b/>
          <w:sz w:val="24"/>
          <w:szCs w:val="32"/>
        </w:rPr>
        <w:t>.</w:t>
      </w:r>
      <w:r w:rsidR="00307C7D" w:rsidRPr="00307C7D">
        <w:rPr>
          <w:rFonts w:ascii="Arial" w:eastAsia="Times New Roman" w:hAnsi="Arial" w:cs="Times New Roman"/>
          <w:b/>
          <w:sz w:val="24"/>
          <w:szCs w:val="32"/>
        </w:rPr>
        <w:t>ZAHTJEV ZA POJAŠNJENJE ILI IZMJENU I DOPUNU TENDERSKE DOKUMENTACIJE</w:t>
      </w:r>
      <w:bookmarkEnd w:id="12"/>
    </w:p>
    <w:p w14:paraId="74F7CD28" w14:textId="77777777" w:rsidR="00307C7D" w:rsidRPr="00307C7D" w:rsidRDefault="00307C7D" w:rsidP="00307C7D">
      <w:pPr>
        <w:spacing w:after="0" w:line="240" w:lineRule="auto"/>
        <w:jc w:val="both"/>
        <w:rPr>
          <w:rFonts w:ascii="Arial" w:eastAsia="Times New Roman" w:hAnsi="Arial" w:cs="Arial"/>
          <w:sz w:val="24"/>
          <w:szCs w:val="24"/>
        </w:rPr>
      </w:pPr>
    </w:p>
    <w:p w14:paraId="61866DC4" w14:textId="77777777"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D2DEA51" w14:textId="77777777" w:rsidR="00307C7D" w:rsidRPr="00307C7D" w:rsidRDefault="00307C7D" w:rsidP="00307C7D">
      <w:pPr>
        <w:spacing w:after="0" w:line="240" w:lineRule="auto"/>
        <w:jc w:val="both"/>
        <w:rPr>
          <w:rFonts w:ascii="Arial" w:eastAsia="Times New Roman" w:hAnsi="Arial" w:cs="Arial"/>
          <w:sz w:val="24"/>
          <w:szCs w:val="24"/>
        </w:rPr>
      </w:pPr>
    </w:p>
    <w:p w14:paraId="658317C4"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71339B3C" w14:textId="77777777" w:rsidR="00307C7D" w:rsidRPr="00307C7D" w:rsidRDefault="00307C7D" w:rsidP="00307C7D">
      <w:pPr>
        <w:spacing w:after="0" w:line="240" w:lineRule="auto"/>
        <w:jc w:val="both"/>
        <w:rPr>
          <w:rFonts w:ascii="Arial" w:eastAsia="Times New Roman" w:hAnsi="Arial" w:cs="Arial"/>
          <w:sz w:val="24"/>
          <w:szCs w:val="24"/>
        </w:rPr>
      </w:pPr>
    </w:p>
    <w:p w14:paraId="63D72F40" w14:textId="77777777" w:rsid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14:paraId="7DC60ABA" w14:textId="77777777" w:rsidR="002F1FD3" w:rsidRDefault="002F1FD3" w:rsidP="00307C7D">
      <w:pPr>
        <w:spacing w:after="0" w:line="240" w:lineRule="auto"/>
        <w:jc w:val="both"/>
        <w:rPr>
          <w:rFonts w:ascii="Arial" w:eastAsia="Times New Roman" w:hAnsi="Arial" w:cs="Arial"/>
          <w:color w:val="000000"/>
          <w:sz w:val="24"/>
          <w:szCs w:val="24"/>
        </w:rPr>
      </w:pPr>
    </w:p>
    <w:p w14:paraId="73CFB3C3" w14:textId="77777777" w:rsidR="002F1FD3" w:rsidRDefault="002F1FD3" w:rsidP="00307C7D">
      <w:pPr>
        <w:spacing w:after="0" w:line="240" w:lineRule="auto"/>
        <w:jc w:val="both"/>
        <w:rPr>
          <w:rFonts w:ascii="Arial" w:eastAsia="Times New Roman" w:hAnsi="Arial" w:cs="Arial"/>
          <w:color w:val="000000"/>
          <w:sz w:val="24"/>
          <w:szCs w:val="24"/>
        </w:rPr>
      </w:pPr>
    </w:p>
    <w:p w14:paraId="50F6B0E4" w14:textId="77777777" w:rsidR="002F1FD3" w:rsidRDefault="002F1FD3" w:rsidP="00307C7D">
      <w:pPr>
        <w:spacing w:after="0" w:line="240" w:lineRule="auto"/>
        <w:jc w:val="both"/>
        <w:rPr>
          <w:rFonts w:ascii="Arial" w:eastAsia="Times New Roman" w:hAnsi="Arial" w:cs="Arial"/>
          <w:color w:val="000000"/>
          <w:sz w:val="24"/>
          <w:szCs w:val="24"/>
        </w:rPr>
      </w:pPr>
    </w:p>
    <w:p w14:paraId="4B695DF1" w14:textId="77777777" w:rsidR="002F1FD3" w:rsidRDefault="002F1FD3" w:rsidP="00307C7D">
      <w:pPr>
        <w:spacing w:after="0" w:line="240" w:lineRule="auto"/>
        <w:jc w:val="both"/>
        <w:rPr>
          <w:rFonts w:ascii="Arial" w:eastAsia="Times New Roman" w:hAnsi="Arial" w:cs="Arial"/>
          <w:color w:val="000000"/>
          <w:sz w:val="24"/>
          <w:szCs w:val="24"/>
        </w:rPr>
      </w:pPr>
    </w:p>
    <w:p w14:paraId="5723F08C" w14:textId="77777777" w:rsidR="005C23DF" w:rsidRDefault="005C23DF" w:rsidP="00307C7D">
      <w:pPr>
        <w:spacing w:after="0" w:line="240" w:lineRule="auto"/>
        <w:jc w:val="both"/>
        <w:rPr>
          <w:rFonts w:ascii="Arial" w:eastAsia="Times New Roman" w:hAnsi="Arial" w:cs="Arial"/>
          <w:color w:val="000000"/>
          <w:sz w:val="24"/>
          <w:szCs w:val="24"/>
        </w:rPr>
      </w:pPr>
    </w:p>
    <w:p w14:paraId="7FC133A7" w14:textId="77777777" w:rsidR="005C23DF" w:rsidRDefault="005C23DF" w:rsidP="00307C7D">
      <w:pPr>
        <w:spacing w:after="0" w:line="240" w:lineRule="auto"/>
        <w:jc w:val="both"/>
        <w:rPr>
          <w:rFonts w:ascii="Arial" w:eastAsia="Times New Roman" w:hAnsi="Arial" w:cs="Arial"/>
          <w:color w:val="000000"/>
          <w:sz w:val="24"/>
          <w:szCs w:val="24"/>
        </w:rPr>
      </w:pPr>
    </w:p>
    <w:p w14:paraId="1A126302" w14:textId="77777777" w:rsidR="005C23DF" w:rsidRDefault="005C23DF" w:rsidP="00307C7D">
      <w:pPr>
        <w:spacing w:after="0" w:line="240" w:lineRule="auto"/>
        <w:jc w:val="both"/>
        <w:rPr>
          <w:rFonts w:ascii="Arial" w:eastAsia="Times New Roman" w:hAnsi="Arial" w:cs="Arial"/>
          <w:color w:val="000000"/>
          <w:sz w:val="24"/>
          <w:szCs w:val="24"/>
        </w:rPr>
      </w:pPr>
    </w:p>
    <w:p w14:paraId="45A1F412" w14:textId="77777777" w:rsidR="005C23DF" w:rsidRDefault="005C23DF" w:rsidP="00307C7D">
      <w:pPr>
        <w:spacing w:after="0" w:line="240" w:lineRule="auto"/>
        <w:jc w:val="both"/>
        <w:rPr>
          <w:rFonts w:ascii="Arial" w:eastAsia="Times New Roman" w:hAnsi="Arial" w:cs="Arial"/>
          <w:color w:val="000000"/>
          <w:sz w:val="24"/>
          <w:szCs w:val="24"/>
        </w:rPr>
      </w:pPr>
    </w:p>
    <w:p w14:paraId="08572518" w14:textId="77777777" w:rsidR="005C23DF" w:rsidRDefault="005C23DF" w:rsidP="00307C7D">
      <w:pPr>
        <w:spacing w:after="0" w:line="240" w:lineRule="auto"/>
        <w:jc w:val="both"/>
        <w:rPr>
          <w:rFonts w:ascii="Arial" w:eastAsia="Times New Roman" w:hAnsi="Arial" w:cs="Arial"/>
          <w:color w:val="000000"/>
          <w:sz w:val="24"/>
          <w:szCs w:val="24"/>
        </w:rPr>
      </w:pPr>
    </w:p>
    <w:p w14:paraId="59EAEE7D" w14:textId="77777777" w:rsidR="005C23DF" w:rsidRDefault="005C23DF" w:rsidP="00307C7D">
      <w:pPr>
        <w:spacing w:after="0" w:line="240" w:lineRule="auto"/>
        <w:jc w:val="both"/>
        <w:rPr>
          <w:rFonts w:ascii="Arial" w:eastAsia="Times New Roman" w:hAnsi="Arial" w:cs="Arial"/>
          <w:color w:val="000000"/>
          <w:sz w:val="24"/>
          <w:szCs w:val="24"/>
        </w:rPr>
      </w:pPr>
    </w:p>
    <w:p w14:paraId="763BBDB4" w14:textId="77777777" w:rsidR="008B6E30" w:rsidRDefault="008B6E30" w:rsidP="00307C7D">
      <w:pPr>
        <w:spacing w:after="0" w:line="240" w:lineRule="auto"/>
        <w:jc w:val="both"/>
        <w:rPr>
          <w:rFonts w:ascii="Arial" w:eastAsia="Times New Roman" w:hAnsi="Arial" w:cs="Arial"/>
          <w:color w:val="000000"/>
          <w:sz w:val="24"/>
          <w:szCs w:val="24"/>
        </w:rPr>
      </w:pPr>
    </w:p>
    <w:p w14:paraId="5885A4C2" w14:textId="77777777" w:rsidR="008B6E30" w:rsidRDefault="008B6E30" w:rsidP="00307C7D">
      <w:pPr>
        <w:spacing w:after="0" w:line="240" w:lineRule="auto"/>
        <w:jc w:val="both"/>
        <w:rPr>
          <w:rFonts w:ascii="Arial" w:eastAsia="Times New Roman" w:hAnsi="Arial" w:cs="Arial"/>
          <w:color w:val="000000"/>
          <w:sz w:val="24"/>
          <w:szCs w:val="24"/>
        </w:rPr>
      </w:pPr>
    </w:p>
    <w:p w14:paraId="513C9E2A" w14:textId="77777777" w:rsidR="00307C7D"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color w:val="000000"/>
          <w:sz w:val="24"/>
          <w:szCs w:val="32"/>
        </w:rPr>
      </w:pPr>
      <w:bookmarkStart w:id="13" w:name="_Toc416180136"/>
      <w:bookmarkStart w:id="14" w:name="_Toc508349235"/>
      <w:bookmarkStart w:id="15" w:name="_Toc62730567"/>
      <w:r>
        <w:rPr>
          <w:rFonts w:ascii="Arial" w:eastAsia="Times New Roman" w:hAnsi="Arial" w:cs="Times New Roman"/>
          <w:b/>
          <w:sz w:val="24"/>
          <w:szCs w:val="32"/>
        </w:rPr>
        <w:lastRenderedPageBreak/>
        <w:t xml:space="preserve">15. </w:t>
      </w:r>
      <w:r w:rsidR="00307C7D" w:rsidRPr="004C410C">
        <w:rPr>
          <w:rFonts w:ascii="Arial" w:eastAsia="Times New Roman" w:hAnsi="Arial" w:cs="Times New Roman"/>
          <w:b/>
          <w:sz w:val="24"/>
          <w:szCs w:val="32"/>
        </w:rPr>
        <w:t>IZJAVA NARUČIOCA O NEPOSTOJANJU SUKOBA INTERESA</w:t>
      </w:r>
      <w:bookmarkEnd w:id="13"/>
      <w:bookmarkEnd w:id="14"/>
      <w:bookmarkEnd w:id="15"/>
    </w:p>
    <w:p w14:paraId="1D8C8B06"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33BE2FE2"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60A9EC16" w14:textId="77777777" w:rsidR="003B1F86" w:rsidRPr="00045659" w:rsidRDefault="003B1F86" w:rsidP="003B1F86">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14:paraId="71D2FDA0" w14:textId="2D7A23B3" w:rsidR="003B1F86" w:rsidRDefault="003B1F86" w:rsidP="003B1F86">
      <w:pPr>
        <w:spacing w:after="0"/>
        <w:rPr>
          <w:rFonts w:ascii="Arial" w:eastAsia="Calibri" w:hAnsi="Arial" w:cs="Arial"/>
          <w:color w:val="000000"/>
          <w:sz w:val="24"/>
          <w:szCs w:val="24"/>
          <w:lang w:val="it-IT"/>
        </w:rPr>
      </w:pPr>
      <w:proofErr w:type="spellStart"/>
      <w:r w:rsidRPr="00045659">
        <w:rPr>
          <w:rFonts w:ascii="Arial" w:eastAsia="Times New Roman" w:hAnsi="Arial" w:cs="Arial"/>
          <w:sz w:val="24"/>
          <w:szCs w:val="24"/>
          <w:lang w:val="en-US"/>
        </w:rPr>
        <w:t>Broj</w:t>
      </w:r>
      <w:proofErr w:type="spellEnd"/>
      <w:r w:rsidRPr="00B111E9">
        <w:rPr>
          <w:rFonts w:ascii="Arial" w:eastAsia="Times New Roman" w:hAnsi="Arial" w:cs="Arial"/>
          <w:sz w:val="24"/>
          <w:szCs w:val="24"/>
          <w:lang w:val="en-US"/>
        </w:rPr>
        <w:t xml:space="preserve">: </w:t>
      </w:r>
      <w:r w:rsidR="009A63FD">
        <w:rPr>
          <w:rFonts w:ascii="Arial" w:eastAsia="Calibri" w:hAnsi="Arial" w:cs="Arial"/>
          <w:sz w:val="24"/>
          <w:szCs w:val="24"/>
          <w:lang w:val="it-IT"/>
        </w:rPr>
        <w:t>3</w:t>
      </w:r>
      <w:r w:rsidR="00717B9B">
        <w:rPr>
          <w:rFonts w:ascii="Arial" w:eastAsia="Calibri" w:hAnsi="Arial" w:cs="Arial"/>
          <w:sz w:val="24"/>
          <w:szCs w:val="24"/>
          <w:lang w:val="it-IT"/>
        </w:rPr>
        <w:t>9</w:t>
      </w:r>
      <w:r w:rsidRPr="00F82CA9">
        <w:rPr>
          <w:rFonts w:ascii="Arial" w:eastAsia="Calibri" w:hAnsi="Arial" w:cs="Arial"/>
          <w:sz w:val="24"/>
          <w:szCs w:val="24"/>
          <w:lang w:val="it-IT"/>
        </w:rPr>
        <w:t>/2026 (12-</w:t>
      </w:r>
      <w:r w:rsidR="00717B9B">
        <w:rPr>
          <w:rFonts w:ascii="Arial" w:eastAsia="Calibri" w:hAnsi="Arial" w:cs="Arial"/>
          <w:sz w:val="24"/>
          <w:szCs w:val="24"/>
          <w:lang w:val="it-IT"/>
        </w:rPr>
        <w:t>8432</w:t>
      </w:r>
      <w:r w:rsidRPr="00F82CA9">
        <w:rPr>
          <w:rFonts w:ascii="Arial" w:eastAsia="Calibri" w:hAnsi="Arial" w:cs="Arial"/>
          <w:sz w:val="24"/>
          <w:szCs w:val="24"/>
          <w:lang w:val="it-IT"/>
        </w:rPr>
        <w:t>-3/2026</w:t>
      </w:r>
      <w:r w:rsidRPr="00B111E9">
        <w:rPr>
          <w:rFonts w:ascii="Arial" w:eastAsia="Calibri" w:hAnsi="Arial" w:cs="Arial"/>
          <w:sz w:val="24"/>
          <w:szCs w:val="24"/>
          <w:lang w:val="it-IT"/>
        </w:rPr>
        <w:t>)</w:t>
      </w:r>
    </w:p>
    <w:p w14:paraId="4658EA12" w14:textId="61054F7D" w:rsidR="003B1F86" w:rsidRPr="009A3C4B" w:rsidRDefault="003B1F86" w:rsidP="003B1F86">
      <w:pPr>
        <w:spacing w:after="0"/>
        <w:rPr>
          <w:rFonts w:ascii="Arial" w:eastAsia="Calibri" w:hAnsi="Arial" w:cs="Arial"/>
          <w:sz w:val="24"/>
          <w:szCs w:val="24"/>
          <w:lang w:val="it-IT"/>
        </w:rPr>
      </w:pPr>
      <w:proofErr w:type="spellStart"/>
      <w:r w:rsidRPr="009A3C4B">
        <w:rPr>
          <w:rFonts w:ascii="Arial" w:eastAsia="Times New Roman" w:hAnsi="Arial" w:cs="Arial"/>
          <w:sz w:val="24"/>
          <w:szCs w:val="24"/>
          <w:lang w:val="en-US"/>
        </w:rPr>
        <w:t>Mjesto</w:t>
      </w:r>
      <w:proofErr w:type="spellEnd"/>
      <w:r w:rsidRPr="009A3C4B">
        <w:rPr>
          <w:rFonts w:ascii="Arial" w:eastAsia="Times New Roman" w:hAnsi="Arial" w:cs="Arial"/>
          <w:sz w:val="24"/>
          <w:szCs w:val="24"/>
          <w:lang w:val="en-US"/>
        </w:rPr>
        <w:t xml:space="preserve"> </w:t>
      </w:r>
      <w:proofErr w:type="spellStart"/>
      <w:r w:rsidRPr="009A3C4B">
        <w:rPr>
          <w:rFonts w:ascii="Arial" w:eastAsia="Times New Roman" w:hAnsi="Arial" w:cs="Arial"/>
          <w:sz w:val="24"/>
          <w:szCs w:val="24"/>
          <w:lang w:val="en-US"/>
        </w:rPr>
        <w:t>i</w:t>
      </w:r>
      <w:proofErr w:type="spellEnd"/>
      <w:r w:rsidRPr="009A3C4B">
        <w:rPr>
          <w:rFonts w:ascii="Arial" w:eastAsia="Times New Roman" w:hAnsi="Arial" w:cs="Arial"/>
          <w:sz w:val="24"/>
          <w:szCs w:val="24"/>
          <w:lang w:val="en-US"/>
        </w:rPr>
        <w:t xml:space="preserve"> datum: Podgorica, </w:t>
      </w:r>
      <w:r w:rsidR="00717B9B">
        <w:rPr>
          <w:rFonts w:ascii="Arial" w:eastAsia="Times New Roman" w:hAnsi="Arial" w:cs="Arial"/>
          <w:sz w:val="24"/>
          <w:szCs w:val="24"/>
          <w:lang w:val="en-US"/>
        </w:rPr>
        <w:t>26</w:t>
      </w:r>
      <w:r w:rsidRPr="009A3C4B">
        <w:rPr>
          <w:rFonts w:ascii="Arial" w:eastAsia="Times New Roman" w:hAnsi="Arial" w:cs="Arial"/>
          <w:sz w:val="24"/>
          <w:szCs w:val="24"/>
          <w:lang w:val="en-US"/>
        </w:rPr>
        <w:t>.</w:t>
      </w:r>
      <w:r w:rsidR="00FC73B0">
        <w:rPr>
          <w:rFonts w:ascii="Arial" w:eastAsia="Times New Roman" w:hAnsi="Arial" w:cs="Arial"/>
          <w:sz w:val="24"/>
          <w:szCs w:val="24"/>
          <w:lang w:val="en-US"/>
        </w:rPr>
        <w:t>10</w:t>
      </w:r>
      <w:r w:rsidRPr="009A3C4B">
        <w:rPr>
          <w:rFonts w:ascii="Arial" w:eastAsia="Times New Roman" w:hAnsi="Arial" w:cs="Arial"/>
          <w:sz w:val="24"/>
          <w:szCs w:val="24"/>
          <w:lang w:val="en-US"/>
        </w:rPr>
        <w:t>.202</w:t>
      </w:r>
      <w:r>
        <w:rPr>
          <w:rFonts w:ascii="Arial" w:eastAsia="Times New Roman" w:hAnsi="Arial" w:cs="Arial"/>
          <w:sz w:val="24"/>
          <w:szCs w:val="24"/>
          <w:lang w:val="en-US"/>
        </w:rPr>
        <w:t>6</w:t>
      </w:r>
      <w:r w:rsidRPr="009A3C4B">
        <w:rPr>
          <w:rFonts w:ascii="Arial" w:eastAsia="Times New Roman" w:hAnsi="Arial" w:cs="Arial"/>
          <w:sz w:val="24"/>
          <w:szCs w:val="24"/>
          <w:lang w:val="en-US"/>
        </w:rPr>
        <w:t xml:space="preserve">. </w:t>
      </w:r>
      <w:proofErr w:type="spellStart"/>
      <w:r w:rsidRPr="009A3C4B">
        <w:rPr>
          <w:rFonts w:ascii="Arial" w:eastAsia="Times New Roman" w:hAnsi="Arial" w:cs="Arial"/>
          <w:sz w:val="24"/>
          <w:szCs w:val="24"/>
          <w:lang w:val="en-US"/>
        </w:rPr>
        <w:t>godine</w:t>
      </w:r>
      <w:proofErr w:type="spellEnd"/>
    </w:p>
    <w:p w14:paraId="5C18939F" w14:textId="77777777" w:rsidR="003B1F86" w:rsidRPr="00307C7D" w:rsidRDefault="003B1F86" w:rsidP="003B1F86">
      <w:pPr>
        <w:spacing w:after="0" w:line="240" w:lineRule="auto"/>
        <w:jc w:val="both"/>
        <w:rPr>
          <w:rFonts w:ascii="Arial" w:eastAsia="Times New Roman" w:hAnsi="Arial" w:cs="Arial"/>
          <w:b/>
          <w:bCs/>
          <w:color w:val="000000"/>
          <w:sz w:val="24"/>
          <w:szCs w:val="24"/>
        </w:rPr>
      </w:pPr>
    </w:p>
    <w:p w14:paraId="35E427DC" w14:textId="65859ED8" w:rsidR="003B1F86" w:rsidRPr="00914D41" w:rsidRDefault="003B1F86" w:rsidP="003B1F86">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U skladu sa članom 43 stav 1 Zakona o javnim nabavkama ("Službeni list Crne Gore", br. 074/19, 003/23, 011/23, 084/24</w:t>
      </w:r>
      <w:r>
        <w:rPr>
          <w:rFonts w:ascii="Arial" w:eastAsia="Times New Roman" w:hAnsi="Arial" w:cs="Arial"/>
          <w:color w:val="000000"/>
          <w:sz w:val="24"/>
          <w:szCs w:val="24"/>
        </w:rPr>
        <w:t xml:space="preserve">, </w:t>
      </w:r>
      <w:r w:rsidRPr="00914D41">
        <w:rPr>
          <w:rFonts w:ascii="Arial" w:eastAsia="Times New Roman" w:hAnsi="Arial" w:cs="Arial"/>
          <w:color w:val="000000"/>
          <w:sz w:val="24"/>
          <w:szCs w:val="24"/>
        </w:rPr>
        <w:t>98/26</w:t>
      </w:r>
      <w:r>
        <w:rPr>
          <w:rFonts w:ascii="Arial" w:eastAsia="Times New Roman" w:hAnsi="Arial" w:cs="Arial"/>
          <w:color w:val="000000"/>
          <w:sz w:val="24"/>
          <w:szCs w:val="24"/>
        </w:rPr>
        <w:t xml:space="preserve"> i 132/26</w:t>
      </w:r>
      <w:r w:rsidRPr="00914D41">
        <w:rPr>
          <w:rFonts w:ascii="Arial" w:eastAsia="Times New Roman" w:hAnsi="Arial" w:cs="Arial"/>
          <w:color w:val="000000"/>
          <w:sz w:val="24"/>
          <w:szCs w:val="24"/>
        </w:rPr>
        <w:t>), u postupku javne nabavk</w:t>
      </w:r>
      <w:r>
        <w:rPr>
          <w:rFonts w:ascii="Arial" w:eastAsia="Times New Roman" w:hAnsi="Arial" w:cs="Arial"/>
          <w:color w:val="000000"/>
          <w:sz w:val="24"/>
          <w:szCs w:val="24"/>
        </w:rPr>
        <w:t>e</w:t>
      </w:r>
      <w:r w:rsidRPr="00914D41">
        <w:rPr>
          <w:rFonts w:ascii="Arial" w:eastAsia="Times New Roman" w:hAnsi="Arial" w:cs="Arial"/>
          <w:color w:val="000000"/>
          <w:sz w:val="24"/>
          <w:szCs w:val="24"/>
        </w:rPr>
        <w:t xml:space="preserve"> </w:t>
      </w:r>
      <w:r w:rsidRPr="00F82CA9">
        <w:rPr>
          <w:rFonts w:ascii="Arial" w:eastAsia="Times New Roman" w:hAnsi="Arial" w:cs="Arial"/>
          <w:color w:val="000000"/>
          <w:sz w:val="24"/>
          <w:szCs w:val="24"/>
        </w:rPr>
        <w:t xml:space="preserve">za </w:t>
      </w:r>
      <w:r w:rsidR="009A63FD" w:rsidRPr="009A63FD">
        <w:rPr>
          <w:rFonts w:ascii="Arial" w:eastAsia="Times New Roman" w:hAnsi="Arial" w:cs="Arial"/>
          <w:color w:val="000000"/>
          <w:sz w:val="24"/>
          <w:szCs w:val="24"/>
        </w:rPr>
        <w:t>pružanje usluge - identifikacija sigurnosnih ranjivosti</w:t>
      </w:r>
    </w:p>
    <w:p w14:paraId="0CD9E862" w14:textId="77777777" w:rsidR="003B1F86" w:rsidRPr="00914D41" w:rsidRDefault="003B1F86" w:rsidP="003B1F86">
      <w:pPr>
        <w:tabs>
          <w:tab w:val="left" w:pos="3290"/>
        </w:tabs>
        <w:spacing w:after="0" w:line="240" w:lineRule="auto"/>
        <w:ind w:firstLine="708"/>
        <w:jc w:val="both"/>
        <w:rPr>
          <w:rFonts w:ascii="Arial" w:eastAsia="Times New Roman" w:hAnsi="Arial" w:cs="Arial"/>
          <w:color w:val="000000"/>
          <w:sz w:val="24"/>
          <w:szCs w:val="24"/>
        </w:rPr>
      </w:pPr>
    </w:p>
    <w:p w14:paraId="1EB4B9B1" w14:textId="77777777" w:rsidR="003B1F86" w:rsidRPr="00914D41" w:rsidRDefault="003B1F86" w:rsidP="003B1F86">
      <w:pPr>
        <w:spacing w:after="0" w:line="240" w:lineRule="auto"/>
        <w:jc w:val="center"/>
        <w:rPr>
          <w:rFonts w:ascii="Arial" w:eastAsia="Calibri" w:hAnsi="Arial" w:cs="Arial"/>
          <w:b/>
          <w:sz w:val="24"/>
          <w:szCs w:val="24"/>
        </w:rPr>
      </w:pPr>
      <w:r w:rsidRPr="00914D41">
        <w:rPr>
          <w:rFonts w:ascii="Arial" w:eastAsia="Calibri" w:hAnsi="Arial" w:cs="Arial"/>
          <w:b/>
          <w:sz w:val="24"/>
          <w:szCs w:val="24"/>
        </w:rPr>
        <w:t>Izjavljujem</w:t>
      </w:r>
    </w:p>
    <w:p w14:paraId="164476B9" w14:textId="77777777" w:rsidR="003B1F86" w:rsidRPr="00914D41" w:rsidRDefault="003B1F86" w:rsidP="003B1F86">
      <w:pPr>
        <w:tabs>
          <w:tab w:val="left" w:pos="3290"/>
        </w:tabs>
        <w:spacing w:after="0" w:line="240" w:lineRule="auto"/>
        <w:ind w:firstLine="708"/>
        <w:jc w:val="both"/>
        <w:rPr>
          <w:rFonts w:ascii="Arial" w:eastAsia="Times New Roman" w:hAnsi="Arial" w:cs="Arial"/>
          <w:color w:val="000000"/>
          <w:sz w:val="24"/>
          <w:szCs w:val="24"/>
        </w:rPr>
      </w:pPr>
    </w:p>
    <w:p w14:paraId="5B8B4C41" w14:textId="77777777" w:rsidR="003B1F86" w:rsidRPr="00914D41" w:rsidRDefault="003B1F86" w:rsidP="003B1F86">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 xml:space="preserve">da </w:t>
      </w:r>
      <w:r w:rsidRPr="00914D41">
        <w:rPr>
          <w:rFonts w:ascii="Arial" w:eastAsia="Calibri" w:hAnsi="Arial" w:cs="Arial"/>
          <w:sz w:val="24"/>
          <w:szCs w:val="24"/>
        </w:rPr>
        <w:t>Ja, dolje potpisani/a, sam upoznat/a sa odredbama čl. od 40 do 43 Zakona o javnim nabavkama kojima se uređuje sukob interesa između naručioca i privrednog subjekta u postupcima javnih nabavki.</w:t>
      </w:r>
    </w:p>
    <w:p w14:paraId="09F94A89" w14:textId="77777777" w:rsidR="003B1F86" w:rsidRPr="00914D41" w:rsidRDefault="003B1F86" w:rsidP="003B1F86">
      <w:pPr>
        <w:spacing w:after="0" w:line="240" w:lineRule="auto"/>
        <w:jc w:val="both"/>
        <w:rPr>
          <w:rFonts w:ascii="Arial" w:eastAsia="Calibri" w:hAnsi="Arial" w:cs="Arial"/>
          <w:sz w:val="24"/>
          <w:szCs w:val="24"/>
        </w:rPr>
      </w:pPr>
    </w:p>
    <w:p w14:paraId="3BAD12FB"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79BDFD46" w14:textId="77777777" w:rsidR="003B1F86" w:rsidRPr="00914D41" w:rsidRDefault="003B1F86" w:rsidP="003B1F86">
      <w:pPr>
        <w:spacing w:after="0" w:line="240" w:lineRule="auto"/>
        <w:jc w:val="both"/>
        <w:rPr>
          <w:rFonts w:ascii="Arial" w:eastAsia="Calibri" w:hAnsi="Arial" w:cs="Arial"/>
          <w:sz w:val="24"/>
          <w:szCs w:val="24"/>
        </w:rPr>
      </w:pPr>
    </w:p>
    <w:p w14:paraId="08AA5B52"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Povezanim osobama smatraju se srodnici u pravoj liniji i u pobočnoj liniji do četvrtog stepena, srodnici po tazbini do drugog stepena, bračnog ili vanbračnog druga, bez obzira da li je brak prestao, usvojioca i usvojenika.</w:t>
      </w:r>
    </w:p>
    <w:p w14:paraId="0A7E1A0E" w14:textId="77777777" w:rsidR="003B1F86" w:rsidRPr="00914D41" w:rsidRDefault="003B1F86" w:rsidP="003B1F86">
      <w:pPr>
        <w:spacing w:after="0" w:line="240" w:lineRule="auto"/>
        <w:jc w:val="both"/>
        <w:rPr>
          <w:rFonts w:ascii="Arial" w:eastAsia="Calibri" w:hAnsi="Arial" w:cs="Arial"/>
          <w:sz w:val="24"/>
          <w:szCs w:val="24"/>
        </w:rPr>
      </w:pPr>
    </w:p>
    <w:p w14:paraId="22BA4695"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U odnosu na privredne subjekte koji učestvuju ili mogu učestvovati u postupku javne nabavke, odnosno na ponuđače, učesnike, članove zajednice ponuđača, podugovarače i druge subjekte na koje se ponuđač ili učesnik oslanja:</w:t>
      </w:r>
    </w:p>
    <w:p w14:paraId="5F327E25" w14:textId="77777777" w:rsidR="003B1F86" w:rsidRPr="00914D41" w:rsidRDefault="003B1F86" w:rsidP="003B1F86">
      <w:pPr>
        <w:spacing w:after="0" w:line="240" w:lineRule="auto"/>
        <w:jc w:val="both"/>
        <w:rPr>
          <w:rFonts w:ascii="Arial" w:eastAsia="Calibri" w:hAnsi="Arial" w:cs="Arial"/>
          <w:sz w:val="24"/>
          <w:szCs w:val="24"/>
        </w:rPr>
      </w:pPr>
    </w:p>
    <w:p w14:paraId="2F1E3E3D" w14:textId="77777777" w:rsidR="003B1F86" w:rsidRPr="00914D41" w:rsidRDefault="003B1F86" w:rsidP="003B1F86">
      <w:pPr>
        <w:numPr>
          <w:ilvl w:val="0"/>
          <w:numId w:val="16"/>
        </w:numPr>
        <w:spacing w:after="0" w:line="240" w:lineRule="auto"/>
        <w:contextualSpacing/>
        <w:jc w:val="both"/>
        <w:rPr>
          <w:rFonts w:ascii="Arial" w:eastAsia="Calibri" w:hAnsi="Arial" w:cs="Arial"/>
          <w:b/>
          <w:sz w:val="24"/>
          <w:szCs w:val="24"/>
        </w:rPr>
      </w:pPr>
      <w:r w:rsidRPr="00914D41">
        <w:rPr>
          <w:rFonts w:ascii="Arial" w:eastAsia="Calibri" w:hAnsi="Arial" w:cs="Arial"/>
          <w:b/>
          <w:sz w:val="24"/>
          <w:szCs w:val="24"/>
        </w:rPr>
        <w:t>Izjavljujem da ne postoji sukob interesa:</w:t>
      </w:r>
    </w:p>
    <w:p w14:paraId="36467A1C" w14:textId="77777777" w:rsidR="003B1F86" w:rsidRPr="00914D41" w:rsidRDefault="003B1F86" w:rsidP="003B1F86">
      <w:pPr>
        <w:spacing w:after="0" w:line="240" w:lineRule="auto"/>
        <w:jc w:val="both"/>
        <w:rPr>
          <w:rFonts w:ascii="Arial" w:eastAsia="Calibri" w:hAnsi="Arial" w:cs="Arial"/>
          <w:sz w:val="24"/>
          <w:szCs w:val="24"/>
        </w:rPr>
      </w:pPr>
    </w:p>
    <w:p w14:paraId="48C756BE" w14:textId="77777777" w:rsidR="003B1F86" w:rsidRPr="00914D41" w:rsidRDefault="003B1F86" w:rsidP="003B1F86">
      <w:pPr>
        <w:spacing w:after="0" w:line="240" w:lineRule="auto"/>
        <w:jc w:val="both"/>
        <w:rPr>
          <w:rFonts w:ascii="Arial" w:eastAsia="Times New Roman" w:hAnsi="Arial" w:cs="Arial"/>
          <w:sz w:val="24"/>
          <w:szCs w:val="24"/>
          <w:lang w:val="en-US"/>
        </w:rPr>
      </w:pPr>
      <w:r w:rsidRPr="00914D41">
        <w:rPr>
          <w:rFonts w:ascii="Arial" w:eastAsia="Calibri" w:hAnsi="Arial" w:cs="Arial"/>
          <w:sz w:val="24"/>
          <w:szCs w:val="24"/>
        </w:rPr>
        <w:t>Izjavljujem da ja lično niti sa mnom povezana lica nemamo</w:t>
      </w:r>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direktno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indirektno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finansijski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drugi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lični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interes</w:t>
      </w:r>
      <w:proofErr w:type="spellEnd"/>
      <w:r w:rsidRPr="00914D41">
        <w:rPr>
          <w:rFonts w:ascii="Arial" w:eastAsia="Times New Roman" w:hAnsi="Arial" w:cs="Arial"/>
          <w:sz w:val="24"/>
          <w:szCs w:val="24"/>
          <w:lang w:val="en-US"/>
        </w:rPr>
        <w:t xml:space="preserve"> koji </w:t>
      </w:r>
      <w:proofErr w:type="spellStart"/>
      <w:r w:rsidRPr="00914D41">
        <w:rPr>
          <w:rFonts w:ascii="Arial" w:eastAsia="Times New Roman" w:hAnsi="Arial" w:cs="Arial"/>
          <w:sz w:val="24"/>
          <w:szCs w:val="24"/>
          <w:lang w:val="en-US"/>
        </w:rPr>
        <w:t>može</w:t>
      </w:r>
      <w:proofErr w:type="spellEnd"/>
      <w:r w:rsidRPr="00914D41">
        <w:rPr>
          <w:rFonts w:ascii="Arial" w:eastAsia="Times New Roman" w:hAnsi="Arial" w:cs="Arial"/>
          <w:sz w:val="24"/>
          <w:szCs w:val="24"/>
          <w:lang w:val="en-US"/>
        </w:rPr>
        <w:t xml:space="preserve"> da </w:t>
      </w:r>
      <w:proofErr w:type="spellStart"/>
      <w:r w:rsidRPr="00914D41">
        <w:rPr>
          <w:rFonts w:ascii="Arial" w:eastAsia="Times New Roman" w:hAnsi="Arial" w:cs="Arial"/>
          <w:sz w:val="24"/>
          <w:szCs w:val="24"/>
          <w:lang w:val="en-US"/>
        </w:rPr>
        <w:t>utiče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nepristrasnost</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nezavisnost</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sprovođenju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postupka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javne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nabavke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niti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učestvujemo</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upravljanju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kod</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privrednog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subjekta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niti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imamo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vlasnički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udio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akcije</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iznosu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većem</w:t>
      </w:r>
      <w:proofErr w:type="spellEnd"/>
      <w:r w:rsidRPr="00914D41">
        <w:rPr>
          <w:rFonts w:ascii="Arial" w:eastAsia="Times New Roman" w:hAnsi="Arial" w:cs="Arial"/>
          <w:sz w:val="24"/>
          <w:szCs w:val="24"/>
          <w:lang w:val="en-US"/>
        </w:rPr>
        <w:t xml:space="preserve"> od 2,5% </w:t>
      </w:r>
      <w:proofErr w:type="spellStart"/>
      <w:r w:rsidRPr="00914D41">
        <w:rPr>
          <w:rFonts w:ascii="Arial" w:eastAsia="Times New Roman" w:hAnsi="Arial" w:cs="Arial"/>
          <w:sz w:val="24"/>
          <w:szCs w:val="24"/>
          <w:lang w:val="en-US"/>
        </w:rPr>
        <w:t>kapitala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drugo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pravo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osnovu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kojeg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može</w:t>
      </w:r>
      <w:proofErr w:type="spellEnd"/>
      <w:r w:rsidRPr="00914D41">
        <w:rPr>
          <w:rFonts w:ascii="Arial" w:eastAsia="Times New Roman" w:hAnsi="Arial" w:cs="Arial"/>
          <w:sz w:val="24"/>
          <w:szCs w:val="24"/>
          <w:lang w:val="en-US"/>
        </w:rPr>
        <w:t xml:space="preserve"> da </w:t>
      </w:r>
      <w:proofErr w:type="spellStart"/>
      <w:r w:rsidRPr="00914D41">
        <w:rPr>
          <w:rFonts w:ascii="Arial" w:eastAsia="Times New Roman" w:hAnsi="Arial" w:cs="Arial"/>
          <w:sz w:val="24"/>
          <w:szCs w:val="24"/>
          <w:lang w:val="en-US"/>
        </w:rPr>
        <w:t>učestvuje</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upravljanju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poslovanjem</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privrednog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subjekta</w:t>
      </w:r>
      <w:proofErr w:type="spellEnd"/>
      <w:r w:rsidRPr="00914D41">
        <w:rPr>
          <w:rFonts w:ascii="Arial" w:eastAsia="Times New Roman" w:hAnsi="Arial" w:cs="Arial"/>
          <w:sz w:val="24"/>
          <w:szCs w:val="24"/>
          <w:lang w:val="en-US"/>
        </w:rPr>
        <w:t>.</w:t>
      </w:r>
    </w:p>
    <w:p w14:paraId="2257974F" w14:textId="77777777" w:rsidR="003B1F86" w:rsidRPr="00914D41" w:rsidRDefault="003B1F86" w:rsidP="003B1F86">
      <w:pPr>
        <w:spacing w:after="0" w:line="240" w:lineRule="auto"/>
        <w:jc w:val="both"/>
        <w:rPr>
          <w:rFonts w:ascii="Arial" w:eastAsia="Calibri" w:hAnsi="Arial" w:cs="Arial"/>
          <w:sz w:val="24"/>
          <w:szCs w:val="24"/>
        </w:rPr>
      </w:pPr>
    </w:p>
    <w:p w14:paraId="155474D7" w14:textId="77777777" w:rsidR="003B1F86" w:rsidRPr="00914D41" w:rsidRDefault="003B1F86" w:rsidP="003B1F86">
      <w:pPr>
        <w:numPr>
          <w:ilvl w:val="0"/>
          <w:numId w:val="16"/>
        </w:numPr>
        <w:spacing w:after="0" w:line="240" w:lineRule="auto"/>
        <w:contextualSpacing/>
        <w:jc w:val="both"/>
        <w:rPr>
          <w:rFonts w:ascii="Arial" w:eastAsia="Calibri" w:hAnsi="Arial" w:cs="Arial"/>
          <w:b/>
          <w:sz w:val="24"/>
          <w:szCs w:val="24"/>
        </w:rPr>
      </w:pPr>
      <w:r w:rsidRPr="00914D41">
        <w:rPr>
          <w:rFonts w:ascii="Arial" w:eastAsia="Calibri" w:hAnsi="Arial" w:cs="Arial"/>
          <w:b/>
          <w:sz w:val="24"/>
          <w:szCs w:val="24"/>
        </w:rPr>
        <w:t>Izjavljujem da postoji sukob interesa:</w:t>
      </w:r>
    </w:p>
    <w:p w14:paraId="641305FD" w14:textId="77777777" w:rsidR="003B1F86" w:rsidRPr="00914D41" w:rsidRDefault="003B1F86" w:rsidP="003B1F86">
      <w:pPr>
        <w:spacing w:after="0" w:line="240" w:lineRule="auto"/>
        <w:jc w:val="both"/>
        <w:rPr>
          <w:rFonts w:ascii="Arial" w:eastAsia="Calibri" w:hAnsi="Arial" w:cs="Arial"/>
          <w:sz w:val="24"/>
          <w:szCs w:val="24"/>
        </w:rPr>
      </w:pPr>
    </w:p>
    <w:p w14:paraId="48D9A95B" w14:textId="77777777" w:rsidR="003B1F86"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Izjavljujem/o da postoji okolnost koja može predstavljati sukob interesa u smislu čl. od 40 do 43 Zakona o javnim nabavkama. Podaci o privrednom subjektu i prirodi odnosa navedeni su u nastavku ove izjave:</w:t>
      </w:r>
    </w:p>
    <w:p w14:paraId="783CE874" w14:textId="77777777" w:rsidR="003B1F86" w:rsidRPr="00307C7D" w:rsidRDefault="003B1F86" w:rsidP="003B1F86">
      <w:pPr>
        <w:tabs>
          <w:tab w:val="left" w:pos="3290"/>
        </w:tabs>
        <w:spacing w:after="0" w:line="240" w:lineRule="auto"/>
        <w:jc w:val="both"/>
        <w:rPr>
          <w:rFonts w:ascii="Arial" w:eastAsia="Times New Roman" w:hAnsi="Arial" w:cs="Arial"/>
          <w:color w:val="000000"/>
          <w:sz w:val="24"/>
          <w:szCs w:val="24"/>
        </w:rPr>
      </w:pPr>
    </w:p>
    <w:p w14:paraId="7035F800" w14:textId="77777777" w:rsidR="00FC73B0" w:rsidRDefault="00FC73B0" w:rsidP="003B1F86">
      <w:pPr>
        <w:spacing w:after="0" w:line="240" w:lineRule="auto"/>
        <w:rPr>
          <w:rFonts w:ascii="Arial" w:eastAsia="Calibri" w:hAnsi="Arial" w:cs="Arial"/>
          <w:color w:val="000000"/>
          <w:sz w:val="24"/>
          <w:szCs w:val="24"/>
          <w:lang w:val="sr-Latn-CS"/>
        </w:rPr>
      </w:pPr>
    </w:p>
    <w:p w14:paraId="01203404" w14:textId="77777777" w:rsidR="00514ADB" w:rsidRPr="001655A1" w:rsidRDefault="003B1F86" w:rsidP="003B1F86">
      <w:pPr>
        <w:spacing w:after="0" w:line="240" w:lineRule="auto"/>
        <w:ind w:left="6372"/>
        <w:jc w:val="center"/>
        <w:rPr>
          <w:rFonts w:ascii="Arial" w:eastAsia="Calibri" w:hAnsi="Arial" w:cs="Arial"/>
          <w:sz w:val="24"/>
          <w:szCs w:val="24"/>
          <w:lang w:val="sr-Latn-CS"/>
        </w:rPr>
      </w:pPr>
      <w:r w:rsidRPr="001655A1">
        <w:rPr>
          <w:rFonts w:ascii="Arial" w:eastAsia="Calibri" w:hAnsi="Arial" w:cs="Arial"/>
          <w:sz w:val="24"/>
          <w:szCs w:val="24"/>
          <w:lang w:val="sr-Latn-CS"/>
        </w:rPr>
        <w:t xml:space="preserve">  </w:t>
      </w:r>
    </w:p>
    <w:tbl>
      <w:tblPr>
        <w:tblW w:w="9640" w:type="dxa"/>
        <w:tblInd w:w="-5" w:type="dxa"/>
        <w:tblLook w:val="04A0" w:firstRow="1" w:lastRow="0" w:firstColumn="1" w:lastColumn="0" w:noHBand="0" w:noVBand="1"/>
      </w:tblPr>
      <w:tblGrid>
        <w:gridCol w:w="793"/>
        <w:gridCol w:w="1612"/>
        <w:gridCol w:w="1724"/>
        <w:gridCol w:w="1351"/>
        <w:gridCol w:w="1511"/>
        <w:gridCol w:w="1091"/>
        <w:gridCol w:w="1558"/>
      </w:tblGrid>
      <w:tr w:rsidR="00514ADB" w:rsidRPr="00914D41" w14:paraId="613CBD26" w14:textId="77777777" w:rsidTr="00C91DBA">
        <w:trPr>
          <w:trHeight w:val="696"/>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B7823BE"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lastRenderedPageBreak/>
              <w:t>R.B.</w:t>
            </w:r>
          </w:p>
        </w:tc>
        <w:tc>
          <w:tcPr>
            <w:tcW w:w="1612" w:type="dxa"/>
            <w:tcBorders>
              <w:top w:val="single" w:sz="4" w:space="0" w:color="auto"/>
              <w:left w:val="nil"/>
              <w:bottom w:val="single" w:sz="4" w:space="0" w:color="auto"/>
              <w:right w:val="single" w:sz="4" w:space="0" w:color="auto"/>
            </w:tcBorders>
            <w:shd w:val="clear" w:color="000000" w:fill="D9D9D9"/>
            <w:vAlign w:val="center"/>
            <w:hideMark/>
          </w:tcPr>
          <w:p w14:paraId="5B0002E5"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Ime i prezime</w:t>
            </w:r>
            <w:r w:rsidRPr="00914D41">
              <w:rPr>
                <w:rFonts w:ascii="Arial" w:eastAsia="Calibri" w:hAnsi="Arial" w:cs="Arial"/>
                <w:color w:val="000000"/>
                <w:sz w:val="24"/>
                <w:szCs w:val="24"/>
                <w:vertAlign w:val="superscript"/>
                <w:lang w:eastAsia="sr-Latn-ME"/>
              </w:rPr>
              <w:footnoteReference w:id="9"/>
            </w:r>
          </w:p>
        </w:tc>
        <w:tc>
          <w:tcPr>
            <w:tcW w:w="1724" w:type="dxa"/>
            <w:tcBorders>
              <w:top w:val="single" w:sz="4" w:space="0" w:color="auto"/>
              <w:left w:val="nil"/>
              <w:bottom w:val="single" w:sz="4" w:space="0" w:color="auto"/>
              <w:right w:val="single" w:sz="4" w:space="0" w:color="auto"/>
            </w:tcBorders>
            <w:shd w:val="clear" w:color="000000" w:fill="D9D9D9"/>
            <w:vAlign w:val="center"/>
            <w:hideMark/>
          </w:tcPr>
          <w:p w14:paraId="2A7BEC73"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xml:space="preserve">Naziv privrednog subjekta </w:t>
            </w:r>
          </w:p>
        </w:tc>
        <w:tc>
          <w:tcPr>
            <w:tcW w:w="1351" w:type="dxa"/>
            <w:tcBorders>
              <w:top w:val="single" w:sz="4" w:space="0" w:color="auto"/>
              <w:left w:val="nil"/>
              <w:bottom w:val="single" w:sz="4" w:space="0" w:color="auto"/>
              <w:right w:val="single" w:sz="4" w:space="0" w:color="auto"/>
            </w:tcBorders>
            <w:shd w:val="clear" w:color="000000" w:fill="D9D9D9"/>
            <w:vAlign w:val="center"/>
            <w:hideMark/>
          </w:tcPr>
          <w:p w14:paraId="6F2AC8C6"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PIB</w:t>
            </w:r>
          </w:p>
        </w:tc>
        <w:tc>
          <w:tcPr>
            <w:tcW w:w="1511" w:type="dxa"/>
            <w:tcBorders>
              <w:top w:val="single" w:sz="4" w:space="0" w:color="auto"/>
              <w:left w:val="nil"/>
              <w:bottom w:val="single" w:sz="4" w:space="0" w:color="auto"/>
              <w:right w:val="single" w:sz="4" w:space="0" w:color="auto"/>
            </w:tcBorders>
            <w:shd w:val="clear" w:color="000000" w:fill="D9D9D9"/>
            <w:vAlign w:val="center"/>
            <w:hideMark/>
          </w:tcPr>
          <w:p w14:paraId="57653B54"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Osoba na koju se okolnost odnosi</w:t>
            </w:r>
          </w:p>
        </w:tc>
        <w:tc>
          <w:tcPr>
            <w:tcW w:w="1091" w:type="dxa"/>
            <w:tcBorders>
              <w:top w:val="single" w:sz="4" w:space="0" w:color="auto"/>
              <w:left w:val="nil"/>
              <w:bottom w:val="single" w:sz="4" w:space="0" w:color="auto"/>
              <w:right w:val="single" w:sz="4" w:space="0" w:color="auto"/>
            </w:tcBorders>
            <w:shd w:val="clear" w:color="000000" w:fill="D9D9D9"/>
            <w:vAlign w:val="center"/>
            <w:hideMark/>
          </w:tcPr>
          <w:p w14:paraId="61A1F8D4"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Vrsta odnosa ili interesa</w:t>
            </w:r>
          </w:p>
        </w:tc>
        <w:tc>
          <w:tcPr>
            <w:tcW w:w="1558" w:type="dxa"/>
            <w:tcBorders>
              <w:top w:val="single" w:sz="4" w:space="0" w:color="auto"/>
              <w:left w:val="nil"/>
              <w:bottom w:val="single" w:sz="4" w:space="0" w:color="auto"/>
              <w:right w:val="single" w:sz="4" w:space="0" w:color="auto"/>
            </w:tcBorders>
            <w:shd w:val="clear" w:color="000000" w:fill="D9D9D9"/>
            <w:vAlign w:val="center"/>
            <w:hideMark/>
          </w:tcPr>
          <w:p w14:paraId="1DD3CBC3"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Napomena</w:t>
            </w:r>
          </w:p>
        </w:tc>
      </w:tr>
      <w:tr w:rsidR="00514ADB" w:rsidRPr="00914D41" w14:paraId="12ABC13C" w14:textId="77777777" w:rsidTr="00C91D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72313551"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1</w:t>
            </w:r>
          </w:p>
        </w:tc>
        <w:tc>
          <w:tcPr>
            <w:tcW w:w="1612" w:type="dxa"/>
            <w:tcBorders>
              <w:top w:val="nil"/>
              <w:left w:val="nil"/>
              <w:bottom w:val="single" w:sz="4" w:space="0" w:color="auto"/>
              <w:right w:val="single" w:sz="4" w:space="0" w:color="auto"/>
            </w:tcBorders>
            <w:noWrap/>
            <w:vAlign w:val="bottom"/>
          </w:tcPr>
          <w:p w14:paraId="64D74E73"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tcPr>
          <w:p w14:paraId="32E96C84"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w:t>
            </w:r>
            <w:r w:rsidRPr="000C0121">
              <w:rPr>
                <w:rFonts w:ascii="Arial" w:eastAsia="Times New Roman" w:hAnsi="Arial" w:cs="Arial"/>
                <w:color w:val="000000"/>
                <w:sz w:val="24"/>
                <w:szCs w:val="24"/>
                <w:lang w:eastAsia="sr-Latn-ME"/>
              </w:rPr>
              <w:t>BKAMBA</w:t>
            </w:r>
            <w:r>
              <w:rPr>
                <w:rFonts w:ascii="Arial" w:eastAsia="Times New Roman" w:hAnsi="Arial" w:cs="Arial"/>
                <w:color w:val="000000"/>
                <w:sz w:val="24"/>
                <w:szCs w:val="24"/>
                <w:lang w:eastAsia="sr-Latn-ME"/>
              </w:rPr>
              <w:t xml:space="preserve">“ DOO </w:t>
            </w:r>
          </w:p>
        </w:tc>
        <w:tc>
          <w:tcPr>
            <w:tcW w:w="1351" w:type="dxa"/>
            <w:tcBorders>
              <w:top w:val="nil"/>
              <w:left w:val="nil"/>
              <w:bottom w:val="single" w:sz="4" w:space="0" w:color="auto"/>
              <w:right w:val="single" w:sz="4" w:space="0" w:color="auto"/>
            </w:tcBorders>
            <w:noWrap/>
            <w:vAlign w:val="bottom"/>
          </w:tcPr>
          <w:p w14:paraId="3FF4DC85"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03335704</w:t>
            </w:r>
          </w:p>
        </w:tc>
        <w:tc>
          <w:tcPr>
            <w:tcW w:w="1511" w:type="dxa"/>
            <w:tcBorders>
              <w:top w:val="nil"/>
              <w:left w:val="nil"/>
              <w:bottom w:val="single" w:sz="4" w:space="0" w:color="auto"/>
              <w:right w:val="single" w:sz="4" w:space="0" w:color="auto"/>
            </w:tcBorders>
            <w:noWrap/>
            <w:vAlign w:val="bottom"/>
          </w:tcPr>
          <w:p w14:paraId="2FBCA89E"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Ilija Kaluđerović</w:t>
            </w:r>
          </w:p>
        </w:tc>
        <w:tc>
          <w:tcPr>
            <w:tcW w:w="1091" w:type="dxa"/>
            <w:tcBorders>
              <w:top w:val="nil"/>
              <w:left w:val="nil"/>
              <w:bottom w:val="single" w:sz="4" w:space="0" w:color="auto"/>
              <w:right w:val="single" w:sz="4" w:space="0" w:color="auto"/>
            </w:tcBorders>
            <w:noWrap/>
            <w:vAlign w:val="bottom"/>
          </w:tcPr>
          <w:p w14:paraId="739D881E"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558" w:type="dxa"/>
            <w:tcBorders>
              <w:top w:val="nil"/>
              <w:left w:val="nil"/>
              <w:bottom w:val="single" w:sz="4" w:space="0" w:color="auto"/>
              <w:right w:val="single" w:sz="4" w:space="0" w:color="auto"/>
            </w:tcBorders>
            <w:noWrap/>
            <w:vAlign w:val="bottom"/>
            <w:hideMark/>
          </w:tcPr>
          <w:p w14:paraId="7D7BD51D"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514ADB" w:rsidRPr="00914D41" w14:paraId="3A5AE32C" w14:textId="77777777" w:rsidTr="00C91D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6220CC79"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2</w:t>
            </w:r>
          </w:p>
        </w:tc>
        <w:tc>
          <w:tcPr>
            <w:tcW w:w="1612" w:type="dxa"/>
            <w:tcBorders>
              <w:top w:val="nil"/>
              <w:left w:val="nil"/>
              <w:bottom w:val="single" w:sz="4" w:space="0" w:color="auto"/>
              <w:right w:val="single" w:sz="4" w:space="0" w:color="auto"/>
            </w:tcBorders>
            <w:noWrap/>
            <w:vAlign w:val="bottom"/>
            <w:hideMark/>
          </w:tcPr>
          <w:p w14:paraId="1F512835"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hideMark/>
          </w:tcPr>
          <w:p w14:paraId="07804276"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"MONT WAY" D</w:t>
            </w:r>
            <w:r>
              <w:rPr>
                <w:rFonts w:ascii="Arial" w:eastAsia="Times New Roman" w:hAnsi="Arial" w:cs="Arial"/>
                <w:color w:val="000000"/>
                <w:sz w:val="24"/>
                <w:szCs w:val="24"/>
                <w:lang w:eastAsia="sr-Latn-ME"/>
              </w:rPr>
              <w:t xml:space="preserve">OO </w:t>
            </w:r>
          </w:p>
        </w:tc>
        <w:tc>
          <w:tcPr>
            <w:tcW w:w="1351" w:type="dxa"/>
            <w:tcBorders>
              <w:top w:val="nil"/>
              <w:left w:val="nil"/>
              <w:bottom w:val="single" w:sz="4" w:space="0" w:color="auto"/>
              <w:right w:val="single" w:sz="4" w:space="0" w:color="auto"/>
            </w:tcBorders>
            <w:noWrap/>
            <w:vAlign w:val="bottom"/>
            <w:hideMark/>
          </w:tcPr>
          <w:p w14:paraId="5E826E19" w14:textId="77777777" w:rsidR="00514ADB" w:rsidRPr="000C0121" w:rsidRDefault="00514ADB" w:rsidP="00C91DBA">
            <w:pPr>
              <w:spacing w:after="0" w:line="240" w:lineRule="auto"/>
              <w:rPr>
                <w:rFonts w:ascii="Arial" w:eastAsia="Times New Roman" w:hAnsi="Arial" w:cs="Arial"/>
                <w:color w:val="000000"/>
                <w:sz w:val="24"/>
                <w:szCs w:val="24"/>
                <w:lang w:eastAsia="sr-Latn-ME"/>
              </w:rPr>
            </w:pPr>
          </w:p>
          <w:p w14:paraId="4CC6AEFD"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03151018</w:t>
            </w:r>
          </w:p>
        </w:tc>
        <w:tc>
          <w:tcPr>
            <w:tcW w:w="1511" w:type="dxa"/>
            <w:tcBorders>
              <w:top w:val="nil"/>
              <w:left w:val="nil"/>
              <w:bottom w:val="single" w:sz="4" w:space="0" w:color="auto"/>
              <w:right w:val="single" w:sz="4" w:space="0" w:color="auto"/>
            </w:tcBorders>
            <w:noWrap/>
            <w:vAlign w:val="bottom"/>
            <w:hideMark/>
          </w:tcPr>
          <w:p w14:paraId="7D340E0D"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Ilija Kaluđerović</w:t>
            </w:r>
          </w:p>
        </w:tc>
        <w:tc>
          <w:tcPr>
            <w:tcW w:w="1091" w:type="dxa"/>
            <w:tcBorders>
              <w:top w:val="nil"/>
              <w:left w:val="nil"/>
              <w:bottom w:val="single" w:sz="4" w:space="0" w:color="auto"/>
              <w:right w:val="single" w:sz="4" w:space="0" w:color="auto"/>
            </w:tcBorders>
            <w:noWrap/>
            <w:vAlign w:val="bottom"/>
            <w:hideMark/>
          </w:tcPr>
          <w:p w14:paraId="510C0960"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558" w:type="dxa"/>
            <w:tcBorders>
              <w:top w:val="nil"/>
              <w:left w:val="nil"/>
              <w:bottom w:val="single" w:sz="4" w:space="0" w:color="auto"/>
              <w:right w:val="single" w:sz="4" w:space="0" w:color="auto"/>
            </w:tcBorders>
            <w:noWrap/>
            <w:vAlign w:val="bottom"/>
            <w:hideMark/>
          </w:tcPr>
          <w:p w14:paraId="55D07D11"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514ADB" w:rsidRPr="00914D41" w14:paraId="5181A583" w14:textId="77777777" w:rsidTr="00C91D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4BC9DB56"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3</w:t>
            </w:r>
          </w:p>
        </w:tc>
        <w:tc>
          <w:tcPr>
            <w:tcW w:w="1612" w:type="dxa"/>
            <w:tcBorders>
              <w:top w:val="nil"/>
              <w:left w:val="nil"/>
              <w:bottom w:val="single" w:sz="4" w:space="0" w:color="auto"/>
              <w:right w:val="single" w:sz="4" w:space="0" w:color="auto"/>
            </w:tcBorders>
            <w:noWrap/>
            <w:vAlign w:val="bottom"/>
            <w:hideMark/>
          </w:tcPr>
          <w:p w14:paraId="19F04F9B"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hideMark/>
          </w:tcPr>
          <w:p w14:paraId="332AAD39"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 xml:space="preserve">"CROQUE" DOO </w:t>
            </w:r>
          </w:p>
        </w:tc>
        <w:tc>
          <w:tcPr>
            <w:tcW w:w="1351" w:type="dxa"/>
            <w:tcBorders>
              <w:top w:val="nil"/>
              <w:left w:val="nil"/>
              <w:bottom w:val="single" w:sz="4" w:space="0" w:color="auto"/>
              <w:right w:val="single" w:sz="4" w:space="0" w:color="auto"/>
            </w:tcBorders>
            <w:noWrap/>
            <w:vAlign w:val="bottom"/>
            <w:hideMark/>
          </w:tcPr>
          <w:p w14:paraId="07443B3A" w14:textId="77777777" w:rsidR="00514ADB" w:rsidRPr="000C0121" w:rsidRDefault="00514ADB" w:rsidP="00C91D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p w14:paraId="5FA0D98A"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03810429</w:t>
            </w:r>
          </w:p>
        </w:tc>
        <w:tc>
          <w:tcPr>
            <w:tcW w:w="1511" w:type="dxa"/>
            <w:tcBorders>
              <w:top w:val="nil"/>
              <w:left w:val="nil"/>
              <w:bottom w:val="single" w:sz="4" w:space="0" w:color="auto"/>
              <w:right w:val="single" w:sz="4" w:space="0" w:color="auto"/>
            </w:tcBorders>
            <w:noWrap/>
            <w:vAlign w:val="bottom"/>
            <w:hideMark/>
          </w:tcPr>
          <w:p w14:paraId="38C66930"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Novak Kaluđevović</w:t>
            </w:r>
          </w:p>
        </w:tc>
        <w:tc>
          <w:tcPr>
            <w:tcW w:w="1091" w:type="dxa"/>
            <w:tcBorders>
              <w:top w:val="nil"/>
              <w:left w:val="nil"/>
              <w:bottom w:val="single" w:sz="4" w:space="0" w:color="auto"/>
              <w:right w:val="single" w:sz="4" w:space="0" w:color="auto"/>
            </w:tcBorders>
            <w:noWrap/>
            <w:vAlign w:val="bottom"/>
            <w:hideMark/>
          </w:tcPr>
          <w:p w14:paraId="2EBE190D"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558" w:type="dxa"/>
            <w:tcBorders>
              <w:top w:val="nil"/>
              <w:left w:val="nil"/>
              <w:bottom w:val="single" w:sz="4" w:space="0" w:color="auto"/>
              <w:right w:val="single" w:sz="4" w:space="0" w:color="auto"/>
            </w:tcBorders>
            <w:noWrap/>
            <w:vAlign w:val="bottom"/>
            <w:hideMark/>
          </w:tcPr>
          <w:p w14:paraId="4DD3CD8E"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514ADB" w:rsidRPr="00914D41" w14:paraId="4BDEB7B3" w14:textId="77777777" w:rsidTr="00C91D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75B78620"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4</w:t>
            </w:r>
          </w:p>
        </w:tc>
        <w:tc>
          <w:tcPr>
            <w:tcW w:w="1612" w:type="dxa"/>
            <w:tcBorders>
              <w:top w:val="nil"/>
              <w:left w:val="nil"/>
              <w:bottom w:val="single" w:sz="4" w:space="0" w:color="auto"/>
              <w:right w:val="single" w:sz="4" w:space="0" w:color="auto"/>
            </w:tcBorders>
            <w:noWrap/>
            <w:vAlign w:val="bottom"/>
          </w:tcPr>
          <w:p w14:paraId="1CA17D47" w14:textId="77777777" w:rsidR="00514ADB"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tcPr>
          <w:p w14:paraId="7A4FC5CF" w14:textId="77777777" w:rsidR="00514ADB" w:rsidRPr="000C012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w:t>
            </w:r>
            <w:r w:rsidRPr="000C0121">
              <w:rPr>
                <w:rFonts w:ascii="Arial" w:eastAsia="Times New Roman" w:hAnsi="Arial" w:cs="Arial"/>
                <w:color w:val="000000"/>
                <w:sz w:val="24"/>
                <w:szCs w:val="24"/>
                <w:lang w:eastAsia="sr-Latn-ME"/>
              </w:rPr>
              <w:t>JAMBIANI</w:t>
            </w:r>
            <w:r>
              <w:rPr>
                <w:rFonts w:ascii="Arial" w:eastAsia="Times New Roman" w:hAnsi="Arial" w:cs="Arial"/>
                <w:color w:val="000000"/>
                <w:sz w:val="24"/>
                <w:szCs w:val="24"/>
                <w:lang w:eastAsia="sr-Latn-ME"/>
              </w:rPr>
              <w:t xml:space="preserve">“ DOO </w:t>
            </w:r>
          </w:p>
        </w:tc>
        <w:tc>
          <w:tcPr>
            <w:tcW w:w="1351" w:type="dxa"/>
            <w:tcBorders>
              <w:top w:val="nil"/>
              <w:left w:val="nil"/>
              <w:bottom w:val="single" w:sz="4" w:space="0" w:color="auto"/>
              <w:right w:val="single" w:sz="4" w:space="0" w:color="auto"/>
            </w:tcBorders>
            <w:noWrap/>
            <w:vAlign w:val="bottom"/>
          </w:tcPr>
          <w:p w14:paraId="61649F2B"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r w:rsidRPr="000C0121">
              <w:rPr>
                <w:rFonts w:ascii="Arial" w:eastAsia="Times New Roman" w:hAnsi="Arial" w:cs="Arial"/>
                <w:color w:val="000000"/>
                <w:sz w:val="24"/>
                <w:szCs w:val="24"/>
                <w:lang w:eastAsia="sr-Latn-ME"/>
              </w:rPr>
              <w:t>03314189</w:t>
            </w:r>
          </w:p>
        </w:tc>
        <w:tc>
          <w:tcPr>
            <w:tcW w:w="1511" w:type="dxa"/>
            <w:tcBorders>
              <w:top w:val="nil"/>
              <w:left w:val="nil"/>
              <w:bottom w:val="single" w:sz="4" w:space="0" w:color="auto"/>
              <w:right w:val="single" w:sz="4" w:space="0" w:color="auto"/>
            </w:tcBorders>
            <w:noWrap/>
            <w:vAlign w:val="bottom"/>
          </w:tcPr>
          <w:p w14:paraId="6C3B0FF5" w14:textId="77777777" w:rsidR="00514ADB"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Novak Kaluđevović</w:t>
            </w:r>
          </w:p>
        </w:tc>
        <w:tc>
          <w:tcPr>
            <w:tcW w:w="1091" w:type="dxa"/>
            <w:tcBorders>
              <w:top w:val="nil"/>
              <w:left w:val="nil"/>
              <w:bottom w:val="single" w:sz="4" w:space="0" w:color="auto"/>
              <w:right w:val="single" w:sz="4" w:space="0" w:color="auto"/>
            </w:tcBorders>
            <w:noWrap/>
            <w:vAlign w:val="bottom"/>
          </w:tcPr>
          <w:p w14:paraId="30E013F4" w14:textId="77777777" w:rsidR="00514ADB"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558" w:type="dxa"/>
            <w:tcBorders>
              <w:top w:val="nil"/>
              <w:left w:val="nil"/>
              <w:bottom w:val="single" w:sz="4" w:space="0" w:color="auto"/>
              <w:right w:val="single" w:sz="4" w:space="0" w:color="auto"/>
            </w:tcBorders>
            <w:noWrap/>
            <w:vAlign w:val="bottom"/>
          </w:tcPr>
          <w:p w14:paraId="1F6A4B7D"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p>
        </w:tc>
      </w:tr>
      <w:tr w:rsidR="0066185E" w:rsidRPr="00914D41" w14:paraId="31551919" w14:textId="77777777" w:rsidTr="00C91D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3F1CD23F" w14:textId="5ACACB32" w:rsidR="0066185E" w:rsidRDefault="0066185E" w:rsidP="0066185E">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5</w:t>
            </w:r>
          </w:p>
        </w:tc>
        <w:tc>
          <w:tcPr>
            <w:tcW w:w="1612" w:type="dxa"/>
            <w:tcBorders>
              <w:top w:val="nil"/>
              <w:left w:val="nil"/>
              <w:bottom w:val="single" w:sz="4" w:space="0" w:color="auto"/>
              <w:right w:val="single" w:sz="4" w:space="0" w:color="auto"/>
            </w:tcBorders>
            <w:noWrap/>
            <w:vAlign w:val="bottom"/>
          </w:tcPr>
          <w:p w14:paraId="4FBA8A63" w14:textId="099CB543" w:rsidR="0066185E" w:rsidRDefault="0066185E" w:rsidP="0066185E">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Saša Šćekić</w:t>
            </w:r>
          </w:p>
        </w:tc>
        <w:tc>
          <w:tcPr>
            <w:tcW w:w="1724" w:type="dxa"/>
            <w:tcBorders>
              <w:top w:val="nil"/>
              <w:left w:val="nil"/>
              <w:bottom w:val="single" w:sz="4" w:space="0" w:color="auto"/>
              <w:right w:val="single" w:sz="4" w:space="0" w:color="auto"/>
            </w:tcBorders>
            <w:noWrap/>
            <w:vAlign w:val="bottom"/>
          </w:tcPr>
          <w:p w14:paraId="425BC717" w14:textId="5BE28E2D" w:rsidR="0066185E" w:rsidRDefault="0066185E" w:rsidP="0066185E">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Društvo sa ograničenom odgovornošću "ENUMA ELISH" PODGORICA</w:t>
            </w:r>
          </w:p>
        </w:tc>
        <w:tc>
          <w:tcPr>
            <w:tcW w:w="1351" w:type="dxa"/>
            <w:tcBorders>
              <w:top w:val="nil"/>
              <w:left w:val="nil"/>
              <w:bottom w:val="single" w:sz="4" w:space="0" w:color="auto"/>
              <w:right w:val="single" w:sz="4" w:space="0" w:color="auto"/>
            </w:tcBorders>
            <w:noWrap/>
            <w:vAlign w:val="bottom"/>
          </w:tcPr>
          <w:p w14:paraId="55F19000" w14:textId="1D752F17" w:rsidR="0066185E" w:rsidRPr="00914D41" w:rsidRDefault="0066185E" w:rsidP="0066185E">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03471373</w:t>
            </w:r>
          </w:p>
        </w:tc>
        <w:tc>
          <w:tcPr>
            <w:tcW w:w="1511" w:type="dxa"/>
            <w:tcBorders>
              <w:top w:val="nil"/>
              <w:left w:val="nil"/>
              <w:bottom w:val="single" w:sz="4" w:space="0" w:color="auto"/>
              <w:right w:val="single" w:sz="4" w:space="0" w:color="auto"/>
            </w:tcBorders>
            <w:noWrap/>
            <w:vAlign w:val="bottom"/>
          </w:tcPr>
          <w:p w14:paraId="2F2E3741" w14:textId="339C378F" w:rsidR="0066185E" w:rsidRDefault="0066185E" w:rsidP="0066185E">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Saša Šćekić</w:t>
            </w:r>
          </w:p>
        </w:tc>
        <w:tc>
          <w:tcPr>
            <w:tcW w:w="1091" w:type="dxa"/>
            <w:tcBorders>
              <w:top w:val="nil"/>
              <w:left w:val="nil"/>
              <w:bottom w:val="single" w:sz="4" w:space="0" w:color="auto"/>
              <w:right w:val="single" w:sz="4" w:space="0" w:color="auto"/>
            </w:tcBorders>
            <w:noWrap/>
            <w:vAlign w:val="bottom"/>
          </w:tcPr>
          <w:p w14:paraId="1B0A77A1" w14:textId="0B0C3741" w:rsidR="0066185E" w:rsidRDefault="0066185E" w:rsidP="0066185E">
            <w:pPr>
              <w:spacing w:after="0" w:line="240" w:lineRule="auto"/>
              <w:rPr>
                <w:rFonts w:ascii="Arial" w:eastAsia="Times New Roman" w:hAnsi="Arial" w:cs="Arial"/>
                <w:color w:val="000000"/>
                <w:sz w:val="24"/>
                <w:szCs w:val="24"/>
                <w:lang w:eastAsia="sr-Latn-ME"/>
              </w:rPr>
            </w:pPr>
            <w:r>
              <w:rPr>
                <w:rFonts w:ascii="Arial" w:hAnsi="Arial" w:cs="Arial"/>
                <w:color w:val="000000"/>
                <w:sz w:val="24"/>
                <w:szCs w:val="24"/>
                <w:lang w:eastAsia="sr-Latn-ME"/>
              </w:rPr>
              <w:t>/</w:t>
            </w:r>
          </w:p>
        </w:tc>
        <w:tc>
          <w:tcPr>
            <w:tcW w:w="1558" w:type="dxa"/>
            <w:tcBorders>
              <w:top w:val="nil"/>
              <w:left w:val="nil"/>
              <w:bottom w:val="single" w:sz="4" w:space="0" w:color="auto"/>
              <w:right w:val="single" w:sz="4" w:space="0" w:color="auto"/>
            </w:tcBorders>
            <w:noWrap/>
            <w:vAlign w:val="bottom"/>
          </w:tcPr>
          <w:p w14:paraId="7B9C2C1C" w14:textId="001E6C51" w:rsidR="0066185E" w:rsidRPr="00914D41" w:rsidRDefault="0066185E" w:rsidP="0066185E">
            <w:pPr>
              <w:spacing w:after="0" w:line="240" w:lineRule="auto"/>
              <w:rPr>
                <w:rFonts w:ascii="Arial" w:eastAsia="Times New Roman" w:hAnsi="Arial" w:cs="Arial"/>
                <w:color w:val="000000"/>
                <w:sz w:val="24"/>
                <w:szCs w:val="24"/>
                <w:lang w:eastAsia="sr-Latn-ME"/>
              </w:rPr>
            </w:pPr>
          </w:p>
        </w:tc>
      </w:tr>
      <w:tr w:rsidR="00514ADB" w:rsidRPr="00914D41" w14:paraId="75845CF0" w14:textId="77777777" w:rsidTr="00C91DBA">
        <w:trPr>
          <w:trHeight w:val="741"/>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3A3A3E32" w14:textId="6E596A14" w:rsidR="00514ADB" w:rsidRPr="00914D41" w:rsidRDefault="0066185E" w:rsidP="00C91D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6</w:t>
            </w:r>
          </w:p>
        </w:tc>
        <w:tc>
          <w:tcPr>
            <w:tcW w:w="1612" w:type="dxa"/>
            <w:tcBorders>
              <w:top w:val="nil"/>
              <w:left w:val="nil"/>
              <w:bottom w:val="single" w:sz="4" w:space="0" w:color="auto"/>
              <w:right w:val="single" w:sz="4" w:space="0" w:color="auto"/>
            </w:tcBorders>
            <w:noWrap/>
            <w:vAlign w:val="bottom"/>
          </w:tcPr>
          <w:p w14:paraId="6770DAC7" w14:textId="77777777" w:rsidR="00514ADB" w:rsidRDefault="00514ADB" w:rsidP="00C91DBA">
            <w:pPr>
              <w:spacing w:after="0" w:line="240" w:lineRule="auto"/>
              <w:rPr>
                <w:rFonts w:ascii="Arial" w:eastAsia="Times New Roman" w:hAnsi="Arial" w:cs="Arial"/>
                <w:color w:val="000000"/>
                <w:sz w:val="24"/>
                <w:szCs w:val="24"/>
                <w:lang w:eastAsia="sr-Latn-ME"/>
              </w:rPr>
            </w:pPr>
            <w:r>
              <w:rPr>
                <w:rFonts w:ascii="Arial" w:hAnsi="Arial" w:cs="Arial"/>
                <w:color w:val="000000"/>
                <w:lang w:eastAsia="sr-Latn-ME"/>
              </w:rPr>
              <w:t>Olivera Maljević</w:t>
            </w:r>
          </w:p>
        </w:tc>
        <w:tc>
          <w:tcPr>
            <w:tcW w:w="1724" w:type="dxa"/>
            <w:tcBorders>
              <w:top w:val="nil"/>
              <w:left w:val="nil"/>
              <w:bottom w:val="single" w:sz="4" w:space="0" w:color="auto"/>
              <w:right w:val="single" w:sz="4" w:space="0" w:color="auto"/>
            </w:tcBorders>
            <w:noWrap/>
            <w:vAlign w:val="bottom"/>
          </w:tcPr>
          <w:p w14:paraId="6F860398" w14:textId="77777777" w:rsidR="00514ADB" w:rsidRPr="000C0121" w:rsidRDefault="00514ADB" w:rsidP="00C91DBA">
            <w:pPr>
              <w:spacing w:after="0" w:line="240" w:lineRule="auto"/>
              <w:rPr>
                <w:rFonts w:ascii="Arial" w:eastAsia="Times New Roman" w:hAnsi="Arial" w:cs="Arial"/>
                <w:color w:val="000000"/>
                <w:sz w:val="24"/>
                <w:szCs w:val="24"/>
                <w:lang w:eastAsia="sr-Latn-ME"/>
              </w:rPr>
            </w:pPr>
            <w:r>
              <w:rPr>
                <w:rFonts w:ascii="Arial" w:hAnsi="Arial" w:cs="Arial"/>
                <w:color w:val="000000"/>
                <w:lang w:eastAsia="sr-Latn-ME"/>
              </w:rPr>
              <w:t>GEO PLUS DOO</w:t>
            </w:r>
          </w:p>
        </w:tc>
        <w:tc>
          <w:tcPr>
            <w:tcW w:w="1351" w:type="dxa"/>
            <w:tcBorders>
              <w:top w:val="nil"/>
              <w:left w:val="nil"/>
              <w:bottom w:val="single" w:sz="4" w:space="0" w:color="auto"/>
              <w:right w:val="single" w:sz="4" w:space="0" w:color="auto"/>
            </w:tcBorders>
            <w:noWrap/>
            <w:vAlign w:val="bottom"/>
          </w:tcPr>
          <w:p w14:paraId="0344CF5D"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DA3678">
              <w:rPr>
                <w:rFonts w:ascii="Arial" w:hAnsi="Arial" w:cs="Arial"/>
                <w:color w:val="000000"/>
                <w:lang w:eastAsia="sr-Latn-ME"/>
              </w:rPr>
              <w:t>03417727</w:t>
            </w:r>
          </w:p>
        </w:tc>
        <w:tc>
          <w:tcPr>
            <w:tcW w:w="1511" w:type="dxa"/>
            <w:tcBorders>
              <w:top w:val="nil"/>
              <w:left w:val="nil"/>
              <w:bottom w:val="single" w:sz="4" w:space="0" w:color="auto"/>
              <w:right w:val="single" w:sz="4" w:space="0" w:color="auto"/>
            </w:tcBorders>
            <w:noWrap/>
          </w:tcPr>
          <w:p w14:paraId="01D3E10E" w14:textId="77777777" w:rsidR="00514ADB" w:rsidRPr="00960D87" w:rsidRDefault="00514ADB" w:rsidP="00C91DBA">
            <w:pPr>
              <w:spacing w:after="0"/>
              <w:rPr>
                <w:rFonts w:ascii="Arial" w:hAnsi="Arial" w:cs="Arial"/>
                <w:color w:val="000000"/>
                <w:lang w:eastAsia="sr-Latn-ME"/>
              </w:rPr>
            </w:pPr>
            <w:r w:rsidRPr="00960D87">
              <w:rPr>
                <w:rFonts w:ascii="Arial" w:hAnsi="Arial" w:cs="Arial"/>
                <w:color w:val="000000"/>
                <w:lang w:eastAsia="sr-Latn-ME"/>
              </w:rPr>
              <w:t>Milica Janković,</w:t>
            </w:r>
          </w:p>
          <w:p w14:paraId="386D8764" w14:textId="77777777" w:rsidR="00514ADB" w:rsidRDefault="00514ADB" w:rsidP="00C91DBA">
            <w:pPr>
              <w:spacing w:after="0" w:line="240" w:lineRule="auto"/>
              <w:rPr>
                <w:rFonts w:ascii="Arial" w:eastAsia="Times New Roman" w:hAnsi="Arial" w:cs="Arial"/>
                <w:color w:val="000000"/>
                <w:sz w:val="24"/>
                <w:szCs w:val="24"/>
                <w:lang w:eastAsia="sr-Latn-ME"/>
              </w:rPr>
            </w:pPr>
            <w:r w:rsidRPr="00960D87">
              <w:rPr>
                <w:rFonts w:ascii="Arial" w:hAnsi="Arial" w:cs="Arial"/>
                <w:color w:val="000000"/>
                <w:lang w:eastAsia="sr-Latn-ME"/>
              </w:rPr>
              <w:t>Lazar Janković</w:t>
            </w:r>
          </w:p>
        </w:tc>
        <w:tc>
          <w:tcPr>
            <w:tcW w:w="1091" w:type="dxa"/>
            <w:tcBorders>
              <w:top w:val="nil"/>
              <w:left w:val="nil"/>
              <w:bottom w:val="single" w:sz="4" w:space="0" w:color="auto"/>
              <w:right w:val="single" w:sz="4" w:space="0" w:color="auto"/>
            </w:tcBorders>
            <w:noWrap/>
            <w:vAlign w:val="bottom"/>
          </w:tcPr>
          <w:p w14:paraId="5CEFE5BB" w14:textId="77777777" w:rsidR="00514ADB" w:rsidRDefault="00514ADB" w:rsidP="00C91DBA">
            <w:pPr>
              <w:spacing w:after="0"/>
              <w:rPr>
                <w:rFonts w:ascii="Arial" w:hAnsi="Arial" w:cs="Arial"/>
                <w:color w:val="000000"/>
                <w:lang w:eastAsia="sr-Latn-ME"/>
              </w:rPr>
            </w:pPr>
            <w:r>
              <w:rPr>
                <w:rFonts w:ascii="Arial" w:hAnsi="Arial" w:cs="Arial"/>
                <w:color w:val="000000"/>
                <w:lang w:eastAsia="sr-Latn-ME"/>
              </w:rPr>
              <w:t>Ćerka,</w:t>
            </w:r>
          </w:p>
          <w:p w14:paraId="7A4D2A65" w14:textId="77777777" w:rsidR="00514ADB" w:rsidRDefault="00514ADB" w:rsidP="00C91DBA">
            <w:pPr>
              <w:spacing w:after="0" w:line="240" w:lineRule="auto"/>
              <w:rPr>
                <w:rFonts w:ascii="Arial" w:eastAsia="Times New Roman" w:hAnsi="Arial" w:cs="Arial"/>
                <w:color w:val="000000"/>
                <w:sz w:val="24"/>
                <w:szCs w:val="24"/>
                <w:lang w:eastAsia="sr-Latn-ME"/>
              </w:rPr>
            </w:pPr>
            <w:r>
              <w:rPr>
                <w:rFonts w:ascii="Arial" w:hAnsi="Arial" w:cs="Arial"/>
                <w:color w:val="000000"/>
                <w:lang w:eastAsia="sr-Latn-ME"/>
              </w:rPr>
              <w:t>zet</w:t>
            </w:r>
          </w:p>
        </w:tc>
        <w:tc>
          <w:tcPr>
            <w:tcW w:w="1558" w:type="dxa"/>
            <w:tcBorders>
              <w:top w:val="nil"/>
              <w:left w:val="nil"/>
              <w:bottom w:val="single" w:sz="4" w:space="0" w:color="auto"/>
              <w:right w:val="single" w:sz="4" w:space="0" w:color="auto"/>
            </w:tcBorders>
            <w:noWrap/>
            <w:vAlign w:val="bottom"/>
          </w:tcPr>
          <w:p w14:paraId="7D60615E"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p>
        </w:tc>
      </w:tr>
      <w:tr w:rsidR="00514ADB" w:rsidRPr="00914D41" w14:paraId="07F451E3" w14:textId="77777777" w:rsidTr="00C91D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71EE64E3" w14:textId="77476897" w:rsidR="00514ADB" w:rsidRPr="00914D41" w:rsidRDefault="0066185E" w:rsidP="00C91D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7</w:t>
            </w:r>
          </w:p>
        </w:tc>
        <w:tc>
          <w:tcPr>
            <w:tcW w:w="1612" w:type="dxa"/>
            <w:tcBorders>
              <w:top w:val="nil"/>
              <w:left w:val="nil"/>
              <w:bottom w:val="single" w:sz="4" w:space="0" w:color="auto"/>
              <w:right w:val="single" w:sz="4" w:space="0" w:color="auto"/>
            </w:tcBorders>
            <w:noWrap/>
            <w:vAlign w:val="bottom"/>
          </w:tcPr>
          <w:p w14:paraId="61A1427D" w14:textId="77777777" w:rsidR="00514ADB" w:rsidRDefault="00514ADB" w:rsidP="00C91DBA">
            <w:pPr>
              <w:spacing w:after="0" w:line="240" w:lineRule="auto"/>
              <w:rPr>
                <w:rFonts w:ascii="Arial" w:eastAsia="Times New Roman" w:hAnsi="Arial" w:cs="Arial"/>
                <w:color w:val="000000"/>
                <w:sz w:val="24"/>
                <w:szCs w:val="24"/>
                <w:lang w:eastAsia="sr-Latn-ME"/>
              </w:rPr>
            </w:pPr>
            <w:r w:rsidRPr="00DA3678">
              <w:rPr>
                <w:rFonts w:ascii="Arial" w:hAnsi="Arial" w:cs="Arial"/>
                <w:color w:val="000000"/>
                <w:lang w:eastAsia="sr-Latn-ME"/>
              </w:rPr>
              <w:t>Olivera Maljević</w:t>
            </w:r>
          </w:p>
        </w:tc>
        <w:tc>
          <w:tcPr>
            <w:tcW w:w="1724" w:type="dxa"/>
            <w:tcBorders>
              <w:top w:val="nil"/>
              <w:left w:val="nil"/>
              <w:bottom w:val="single" w:sz="4" w:space="0" w:color="auto"/>
              <w:right w:val="single" w:sz="4" w:space="0" w:color="auto"/>
            </w:tcBorders>
            <w:noWrap/>
            <w:vAlign w:val="bottom"/>
          </w:tcPr>
          <w:p w14:paraId="02809027" w14:textId="77777777" w:rsidR="00514ADB" w:rsidRPr="000C0121" w:rsidRDefault="00514ADB" w:rsidP="00C91DBA">
            <w:pPr>
              <w:spacing w:after="0" w:line="240" w:lineRule="auto"/>
              <w:rPr>
                <w:rFonts w:ascii="Arial" w:eastAsia="Times New Roman" w:hAnsi="Arial" w:cs="Arial"/>
                <w:color w:val="000000"/>
                <w:sz w:val="24"/>
                <w:szCs w:val="24"/>
                <w:lang w:eastAsia="sr-Latn-ME"/>
              </w:rPr>
            </w:pPr>
            <w:r>
              <w:rPr>
                <w:rFonts w:ascii="Arial" w:hAnsi="Arial" w:cs="Arial"/>
                <w:color w:val="000000"/>
                <w:lang w:eastAsia="sr-Latn-ME"/>
              </w:rPr>
              <w:t>BRAIN CODE DOO</w:t>
            </w:r>
          </w:p>
        </w:tc>
        <w:tc>
          <w:tcPr>
            <w:tcW w:w="1351" w:type="dxa"/>
            <w:tcBorders>
              <w:top w:val="nil"/>
              <w:left w:val="nil"/>
              <w:bottom w:val="single" w:sz="4" w:space="0" w:color="auto"/>
              <w:right w:val="single" w:sz="4" w:space="0" w:color="auto"/>
            </w:tcBorders>
            <w:noWrap/>
            <w:vAlign w:val="bottom"/>
          </w:tcPr>
          <w:p w14:paraId="1926DA5F"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DA3678">
              <w:rPr>
                <w:rFonts w:ascii="Arial" w:hAnsi="Arial" w:cs="Arial"/>
                <w:color w:val="000000"/>
                <w:lang w:eastAsia="sr-Latn-ME"/>
              </w:rPr>
              <w:t>03461181</w:t>
            </w:r>
          </w:p>
        </w:tc>
        <w:tc>
          <w:tcPr>
            <w:tcW w:w="1511" w:type="dxa"/>
            <w:tcBorders>
              <w:top w:val="nil"/>
              <w:left w:val="nil"/>
              <w:bottom w:val="single" w:sz="4" w:space="0" w:color="auto"/>
              <w:right w:val="single" w:sz="4" w:space="0" w:color="auto"/>
            </w:tcBorders>
            <w:noWrap/>
          </w:tcPr>
          <w:p w14:paraId="02943CD1" w14:textId="77777777" w:rsidR="00514ADB" w:rsidRDefault="00514ADB" w:rsidP="00C91DBA">
            <w:pPr>
              <w:spacing w:after="0" w:line="240" w:lineRule="auto"/>
              <w:rPr>
                <w:rFonts w:ascii="Arial" w:hAnsi="Arial" w:cs="Arial"/>
                <w:color w:val="000000"/>
                <w:lang w:eastAsia="sr-Latn-ME"/>
              </w:rPr>
            </w:pPr>
          </w:p>
          <w:p w14:paraId="0BEDE14A" w14:textId="77777777" w:rsidR="00514ADB" w:rsidRDefault="00514ADB" w:rsidP="00C91DBA">
            <w:pPr>
              <w:spacing w:after="0" w:line="240" w:lineRule="auto"/>
              <w:rPr>
                <w:rFonts w:ascii="Arial" w:eastAsia="Times New Roman" w:hAnsi="Arial" w:cs="Arial"/>
                <w:color w:val="000000"/>
                <w:sz w:val="24"/>
                <w:szCs w:val="24"/>
                <w:lang w:eastAsia="sr-Latn-ME"/>
              </w:rPr>
            </w:pPr>
            <w:r w:rsidRPr="00960D87">
              <w:rPr>
                <w:rFonts w:ascii="Arial" w:hAnsi="Arial" w:cs="Arial"/>
                <w:color w:val="000000"/>
                <w:lang w:eastAsia="sr-Latn-ME"/>
              </w:rPr>
              <w:t>Ana Đurović</w:t>
            </w:r>
          </w:p>
        </w:tc>
        <w:tc>
          <w:tcPr>
            <w:tcW w:w="1091" w:type="dxa"/>
            <w:tcBorders>
              <w:top w:val="nil"/>
              <w:left w:val="nil"/>
              <w:bottom w:val="single" w:sz="4" w:space="0" w:color="auto"/>
              <w:right w:val="single" w:sz="4" w:space="0" w:color="auto"/>
            </w:tcBorders>
            <w:noWrap/>
            <w:vAlign w:val="bottom"/>
          </w:tcPr>
          <w:p w14:paraId="3FE892AD" w14:textId="77777777" w:rsidR="00514ADB" w:rsidRDefault="00514ADB" w:rsidP="00C91DBA">
            <w:pPr>
              <w:spacing w:after="0" w:line="240" w:lineRule="auto"/>
              <w:rPr>
                <w:rFonts w:ascii="Arial" w:eastAsia="Times New Roman" w:hAnsi="Arial" w:cs="Arial"/>
                <w:color w:val="000000"/>
                <w:sz w:val="24"/>
                <w:szCs w:val="24"/>
                <w:lang w:eastAsia="sr-Latn-ME"/>
              </w:rPr>
            </w:pPr>
            <w:r>
              <w:rPr>
                <w:rFonts w:ascii="Arial" w:hAnsi="Arial" w:cs="Arial"/>
                <w:color w:val="000000"/>
                <w:lang w:eastAsia="sr-Latn-ME"/>
              </w:rPr>
              <w:t>sestra</w:t>
            </w:r>
          </w:p>
        </w:tc>
        <w:tc>
          <w:tcPr>
            <w:tcW w:w="1558" w:type="dxa"/>
            <w:tcBorders>
              <w:top w:val="nil"/>
              <w:left w:val="nil"/>
              <w:bottom w:val="single" w:sz="4" w:space="0" w:color="auto"/>
              <w:right w:val="single" w:sz="4" w:space="0" w:color="auto"/>
            </w:tcBorders>
            <w:noWrap/>
            <w:vAlign w:val="bottom"/>
          </w:tcPr>
          <w:p w14:paraId="584FC98F"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p>
        </w:tc>
      </w:tr>
    </w:tbl>
    <w:p w14:paraId="0E3D58A3" w14:textId="360F3991" w:rsidR="003B1F86" w:rsidRPr="001655A1" w:rsidRDefault="003B1F86" w:rsidP="003B1F86">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14:paraId="5CB395B6" w14:textId="77777777" w:rsidR="00514ADB" w:rsidRDefault="00514ADB" w:rsidP="00514ADB">
      <w:pPr>
        <w:spacing w:after="0" w:line="240" w:lineRule="auto"/>
        <w:rPr>
          <w:rFonts w:ascii="Arial" w:eastAsia="Calibri" w:hAnsi="Arial" w:cs="Arial"/>
          <w:color w:val="000000"/>
          <w:sz w:val="24"/>
          <w:szCs w:val="24"/>
          <w:lang w:val="sr-Latn-CS"/>
        </w:rPr>
      </w:pPr>
    </w:p>
    <w:p w14:paraId="01817260" w14:textId="56A03F92" w:rsidR="00514ADB" w:rsidRPr="001655A1" w:rsidRDefault="00514ADB" w:rsidP="00514ADB">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sr-Latn-CS"/>
        </w:rPr>
        <w:t xml:space="preserve">Ovlašćeno lice naručioca </w:t>
      </w:r>
      <w:r>
        <w:rPr>
          <w:rFonts w:ascii="Arial" w:eastAsia="Calibri" w:hAnsi="Arial" w:cs="Arial"/>
          <w:color w:val="000000"/>
          <w:sz w:val="24"/>
          <w:szCs w:val="24"/>
          <w:lang w:val="sr-Latn-CS"/>
        </w:rPr>
        <w:t>Gordana Kalezi</w:t>
      </w:r>
      <w:r>
        <w:rPr>
          <w:rFonts w:ascii="Arial" w:eastAsia="Calibri" w:hAnsi="Arial" w:cs="Arial"/>
          <w:color w:val="000000"/>
          <w:sz w:val="24"/>
          <w:szCs w:val="24"/>
        </w:rPr>
        <w:t>ć</w:t>
      </w:r>
      <w:r w:rsidRPr="001655A1">
        <w:rPr>
          <w:rFonts w:ascii="Arial" w:eastAsia="Calibri" w:hAnsi="Arial" w:cs="Arial"/>
          <w:color w:val="000000"/>
          <w:sz w:val="24"/>
          <w:szCs w:val="24"/>
          <w:lang w:val="sr-Latn-CS"/>
        </w:rPr>
        <w:t xml:space="preserve">, </w:t>
      </w:r>
      <w:r>
        <w:rPr>
          <w:rFonts w:ascii="Arial" w:eastAsia="Calibri" w:hAnsi="Arial" w:cs="Arial"/>
          <w:color w:val="000000"/>
          <w:sz w:val="24"/>
          <w:szCs w:val="24"/>
          <w:lang w:val="sr-Latn-CS"/>
        </w:rPr>
        <w:t>viceguvernerka   ____</w:t>
      </w:r>
      <w:r w:rsidRPr="001655A1">
        <w:rPr>
          <w:rFonts w:ascii="Arial" w:eastAsia="Calibri" w:hAnsi="Arial" w:cs="Arial"/>
          <w:color w:val="000000"/>
          <w:sz w:val="24"/>
          <w:szCs w:val="24"/>
          <w:lang w:val="sr-Latn-CS"/>
        </w:rPr>
        <w:t xml:space="preserve">_______________            </w:t>
      </w:r>
    </w:p>
    <w:p w14:paraId="5E0D6E71" w14:textId="77777777" w:rsidR="00514ADB" w:rsidRPr="001655A1" w:rsidRDefault="00514ADB" w:rsidP="00514ADB">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r>
        <w:rPr>
          <w:rFonts w:ascii="Arial" w:eastAsia="Calibri" w:hAnsi="Arial" w:cs="Arial"/>
          <w:i/>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14:paraId="4452D8C6" w14:textId="77777777" w:rsidR="00514ADB" w:rsidRPr="001655A1" w:rsidRDefault="00514ADB" w:rsidP="00514ADB">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14:paraId="39530EDA" w14:textId="77777777" w:rsidR="00514ADB" w:rsidRPr="001655A1" w:rsidRDefault="00514ADB" w:rsidP="00514ADB">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Službenik</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sr-Latn-CS"/>
        </w:rPr>
        <w:t>Aleksandar Pavlićević</w:t>
      </w:r>
      <w:r w:rsidRPr="001655A1">
        <w:rPr>
          <w:rFonts w:ascii="Arial" w:eastAsia="Calibri" w:hAnsi="Arial" w:cs="Arial"/>
          <w:color w:val="000000"/>
          <w:sz w:val="24"/>
          <w:szCs w:val="24"/>
          <w:lang w:val="sr-Latn-CS"/>
        </w:rPr>
        <w:t>________________</w:t>
      </w:r>
    </w:p>
    <w:p w14:paraId="426DA2C1" w14:textId="77777777" w:rsidR="00514ADB" w:rsidRPr="001655A1" w:rsidRDefault="00514ADB" w:rsidP="00514ADB">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14:paraId="03098CA0" w14:textId="77777777" w:rsidR="00514ADB" w:rsidRPr="001655A1" w:rsidRDefault="00514ADB" w:rsidP="00514ADB">
      <w:pPr>
        <w:spacing w:after="0" w:line="240" w:lineRule="auto"/>
        <w:rPr>
          <w:rFonts w:ascii="Arial" w:eastAsia="Times New Roman" w:hAnsi="Arial" w:cs="Arial"/>
          <w:i/>
          <w:iCs/>
          <w:color w:val="000000"/>
          <w:sz w:val="24"/>
          <w:szCs w:val="24"/>
          <w:lang w:val="en-US"/>
        </w:rPr>
      </w:pPr>
      <w:r w:rsidRPr="001655A1">
        <w:rPr>
          <w:rFonts w:ascii="Arial" w:eastAsia="Calibri" w:hAnsi="Arial" w:cs="Arial"/>
          <w:i/>
          <w:color w:val="000000"/>
          <w:sz w:val="24"/>
          <w:szCs w:val="24"/>
          <w:lang w:val="sr-Latn-CS"/>
        </w:rPr>
        <w:t xml:space="preserve">                   </w:t>
      </w:r>
    </w:p>
    <w:p w14:paraId="206486AE" w14:textId="77777777" w:rsidR="00514ADB" w:rsidRPr="001655A1" w:rsidRDefault="00514ADB" w:rsidP="00514ADB">
      <w:pPr>
        <w:spacing w:after="0" w:line="240" w:lineRule="auto"/>
        <w:rPr>
          <w:rFonts w:ascii="Arial" w:eastAsia="Calibri" w:hAnsi="Arial" w:cs="Arial"/>
          <w:color w:val="FF0000"/>
          <w:sz w:val="24"/>
          <w:szCs w:val="24"/>
          <w:lang w:val="sr-Latn-CS"/>
        </w:rPr>
      </w:pPr>
      <w:r w:rsidRPr="001655A1">
        <w:rPr>
          <w:rFonts w:ascii="Arial" w:eastAsia="Calibri" w:hAnsi="Arial" w:cs="Arial"/>
          <w:color w:val="000000"/>
          <w:sz w:val="24"/>
          <w:szCs w:val="24"/>
          <w:lang w:val="en-US"/>
        </w:rPr>
        <w:t xml:space="preserve"> Lice </w:t>
      </w:r>
      <w:proofErr w:type="spellStart"/>
      <w:r w:rsidRPr="001655A1">
        <w:rPr>
          <w:rFonts w:ascii="Arial" w:eastAsia="Calibri" w:hAnsi="Arial" w:cs="Arial"/>
          <w:color w:val="000000"/>
          <w:sz w:val="24"/>
          <w:szCs w:val="24"/>
          <w:lang w:val="en-US"/>
        </w:rPr>
        <w:t>koje</w:t>
      </w:r>
      <w:proofErr w:type="spellEnd"/>
      <w:r w:rsidRPr="001655A1">
        <w:rPr>
          <w:rFonts w:ascii="Arial" w:eastAsia="Calibri" w:hAnsi="Arial" w:cs="Arial"/>
          <w:color w:val="000000"/>
          <w:sz w:val="24"/>
          <w:szCs w:val="24"/>
          <w:lang w:val="en-US"/>
        </w:rPr>
        <w:t xml:space="preserve"> je </w:t>
      </w:r>
      <w:proofErr w:type="spellStart"/>
      <w:r w:rsidRPr="001655A1">
        <w:rPr>
          <w:rFonts w:ascii="Arial" w:eastAsia="Calibri" w:hAnsi="Arial" w:cs="Arial"/>
          <w:color w:val="000000"/>
          <w:sz w:val="24"/>
          <w:szCs w:val="24"/>
          <w:lang w:val="en-US"/>
        </w:rPr>
        <w:t>učestvovalo</w:t>
      </w:r>
      <w:proofErr w:type="spellEnd"/>
      <w:r w:rsidRPr="001655A1">
        <w:rPr>
          <w:rFonts w:ascii="Arial" w:eastAsia="Calibri" w:hAnsi="Arial" w:cs="Arial"/>
          <w:color w:val="000000"/>
          <w:sz w:val="24"/>
          <w:szCs w:val="24"/>
          <w:lang w:val="en-US"/>
        </w:rPr>
        <w:t xml:space="preserve"> u </w:t>
      </w:r>
      <w:proofErr w:type="spellStart"/>
      <w:r w:rsidRPr="001655A1">
        <w:rPr>
          <w:rFonts w:ascii="Arial" w:eastAsia="Calibri" w:hAnsi="Arial" w:cs="Arial"/>
          <w:color w:val="000000"/>
          <w:sz w:val="24"/>
          <w:szCs w:val="24"/>
          <w:lang w:val="en-US"/>
        </w:rPr>
        <w:t>planiranju</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sr-Latn-CS"/>
        </w:rPr>
        <w:t>Sa</w:t>
      </w:r>
      <w:r>
        <w:rPr>
          <w:rFonts w:ascii="Arial" w:eastAsia="Calibri" w:hAnsi="Arial" w:cs="Arial"/>
          <w:color w:val="000000"/>
          <w:sz w:val="24"/>
          <w:szCs w:val="24"/>
        </w:rPr>
        <w:t>ša Šćekić</w:t>
      </w:r>
      <w:r w:rsidRPr="001655A1">
        <w:rPr>
          <w:rFonts w:ascii="Arial" w:eastAsia="Calibri" w:hAnsi="Arial" w:cs="Arial"/>
          <w:color w:val="000000"/>
          <w:sz w:val="24"/>
          <w:szCs w:val="24"/>
          <w:lang w:val="sr-Latn-CS"/>
        </w:rPr>
        <w:t xml:space="preserve"> </w:t>
      </w:r>
      <w:r w:rsidRPr="001655A1">
        <w:rPr>
          <w:rFonts w:ascii="Arial" w:eastAsia="Calibri" w:hAnsi="Arial" w:cs="Arial"/>
          <w:sz w:val="24"/>
          <w:szCs w:val="24"/>
          <w:lang w:val="sr-Latn-CS"/>
        </w:rPr>
        <w:t>__</w:t>
      </w:r>
      <w:r>
        <w:rPr>
          <w:rFonts w:ascii="Arial" w:eastAsia="Calibri" w:hAnsi="Arial" w:cs="Arial"/>
          <w:sz w:val="24"/>
          <w:szCs w:val="24"/>
          <w:lang w:val="sr-Latn-CS"/>
        </w:rPr>
        <w:t>__</w:t>
      </w:r>
      <w:r w:rsidRPr="001655A1">
        <w:rPr>
          <w:rFonts w:ascii="Arial" w:eastAsia="Calibri" w:hAnsi="Arial" w:cs="Arial"/>
          <w:sz w:val="24"/>
          <w:szCs w:val="24"/>
          <w:lang w:val="sr-Latn-CS"/>
        </w:rPr>
        <w:t>____</w:t>
      </w:r>
      <w:r>
        <w:rPr>
          <w:rFonts w:ascii="Arial" w:eastAsia="Calibri" w:hAnsi="Arial" w:cs="Arial"/>
          <w:sz w:val="24"/>
          <w:szCs w:val="24"/>
          <w:lang w:val="sr-Latn-CS"/>
        </w:rPr>
        <w:t>_______</w:t>
      </w:r>
    </w:p>
    <w:p w14:paraId="4B8F8FAA" w14:textId="77777777" w:rsidR="00514ADB" w:rsidRPr="001655A1" w:rsidRDefault="00514ADB" w:rsidP="00514ADB">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r w:rsidRPr="001655A1">
        <w:rPr>
          <w:rFonts w:ascii="Arial" w:eastAsia="Calibri" w:hAnsi="Arial" w:cs="Arial"/>
          <w:i/>
          <w:color w:val="000000"/>
          <w:sz w:val="24"/>
          <w:szCs w:val="24"/>
          <w:lang w:val="sr-Latn-CS"/>
        </w:rPr>
        <w:t xml:space="preserve">                                                                                                                                         </w:t>
      </w:r>
    </w:p>
    <w:p w14:paraId="5D873E0E" w14:textId="77777777" w:rsidR="00514ADB" w:rsidRPr="001655A1" w:rsidRDefault="00514ADB" w:rsidP="00514ADB">
      <w:pPr>
        <w:tabs>
          <w:tab w:val="left" w:pos="3290"/>
        </w:tabs>
        <w:spacing w:after="0" w:line="240" w:lineRule="auto"/>
        <w:rPr>
          <w:rFonts w:ascii="Arial" w:eastAsia="Times New Roman" w:hAnsi="Arial" w:cs="Arial"/>
          <w:iCs/>
          <w:color w:val="000000"/>
          <w:sz w:val="24"/>
          <w:szCs w:val="24"/>
          <w:lang w:val="en-US"/>
        </w:rPr>
      </w:pPr>
    </w:p>
    <w:p w14:paraId="28647C00" w14:textId="77777777" w:rsidR="00514ADB" w:rsidRDefault="00514ADB" w:rsidP="00514ADB">
      <w:pPr>
        <w:spacing w:after="0" w:line="240" w:lineRule="auto"/>
        <w:jc w:val="both"/>
        <w:rPr>
          <w:rFonts w:ascii="Arial" w:eastAsia="Calibri" w:hAnsi="Arial" w:cs="Arial"/>
          <w:color w:val="000000"/>
          <w:sz w:val="24"/>
          <w:szCs w:val="24"/>
          <w:lang w:val="en-US"/>
        </w:rPr>
      </w:pPr>
      <w:proofErr w:type="spellStart"/>
      <w:r>
        <w:rPr>
          <w:rFonts w:ascii="Arial" w:eastAsia="Calibri" w:hAnsi="Arial" w:cs="Arial"/>
          <w:color w:val="000000"/>
          <w:sz w:val="24"/>
          <w:szCs w:val="24"/>
          <w:lang w:val="en-US"/>
        </w:rPr>
        <w:t>Predsjednik</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en-US"/>
        </w:rPr>
        <w:t>Aleksandar Pavlićević</w:t>
      </w:r>
    </w:p>
    <w:p w14:paraId="31F5C878" w14:textId="77777777" w:rsidR="00514ADB" w:rsidRDefault="00514ADB" w:rsidP="00514ADB">
      <w:pPr>
        <w:spacing w:after="0" w:line="240" w:lineRule="auto"/>
        <w:jc w:val="both"/>
        <w:rPr>
          <w:rFonts w:ascii="Arial" w:eastAsia="Calibri" w:hAnsi="Arial" w:cs="Arial"/>
          <w:color w:val="000000"/>
          <w:sz w:val="24"/>
          <w:szCs w:val="24"/>
          <w:lang w:val="en-US"/>
        </w:rPr>
      </w:pPr>
    </w:p>
    <w:p w14:paraId="3D186D79" w14:textId="77777777" w:rsidR="00514ADB" w:rsidRPr="001655A1" w:rsidRDefault="00514ADB" w:rsidP="00514ADB">
      <w:pPr>
        <w:spacing w:after="0" w:line="240" w:lineRule="auto"/>
        <w:ind w:left="7080"/>
        <w:jc w:val="both"/>
        <w:rPr>
          <w:rFonts w:ascii="Arial" w:eastAsia="Calibri" w:hAnsi="Arial" w:cs="Arial"/>
          <w:color w:val="000000"/>
          <w:sz w:val="24"/>
          <w:szCs w:val="24"/>
          <w:lang w:val="en-US"/>
        </w:rPr>
      </w:pPr>
      <w:r>
        <w:rPr>
          <w:rFonts w:ascii="Arial" w:eastAsia="Calibri" w:hAnsi="Arial" w:cs="Arial"/>
          <w:color w:val="000000"/>
          <w:sz w:val="24"/>
          <w:szCs w:val="24"/>
          <w:lang w:val="en-US"/>
        </w:rPr>
        <w:t>_</w:t>
      </w:r>
      <w:r w:rsidRPr="001655A1">
        <w:rPr>
          <w:rFonts w:ascii="Arial" w:eastAsia="Calibri" w:hAnsi="Arial" w:cs="Arial"/>
          <w:color w:val="000000"/>
          <w:sz w:val="24"/>
          <w:szCs w:val="24"/>
          <w:lang w:val="en-US"/>
        </w:rPr>
        <w:t>_____________</w:t>
      </w:r>
    </w:p>
    <w:p w14:paraId="6D2C988A" w14:textId="77777777" w:rsidR="00514ADB" w:rsidRPr="001655A1" w:rsidRDefault="00514ADB" w:rsidP="00514ADB">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62E4E150" w14:textId="77777777" w:rsidR="00514ADB" w:rsidRPr="001655A1" w:rsidRDefault="00514ADB" w:rsidP="00514ADB">
      <w:pPr>
        <w:spacing w:after="0" w:line="240" w:lineRule="auto"/>
        <w:jc w:val="both"/>
        <w:rPr>
          <w:rFonts w:ascii="Arial" w:eastAsia="Calibri" w:hAnsi="Arial" w:cs="Arial"/>
          <w:i/>
          <w:iCs/>
          <w:color w:val="000000"/>
          <w:sz w:val="24"/>
          <w:szCs w:val="24"/>
          <w:lang w:val="en-US"/>
        </w:rPr>
      </w:pPr>
    </w:p>
    <w:p w14:paraId="01A4AB95" w14:textId="77777777" w:rsidR="00514ADB" w:rsidRPr="001655A1" w:rsidRDefault="00514ADB" w:rsidP="00514ADB">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en-US"/>
        </w:rPr>
        <w:t>Nikola Milić</w:t>
      </w:r>
      <w:r w:rsidRPr="001655A1">
        <w:rPr>
          <w:rFonts w:ascii="Arial" w:eastAsia="Calibri" w:hAnsi="Arial" w:cs="Arial"/>
          <w:color w:val="000000"/>
          <w:sz w:val="24"/>
          <w:szCs w:val="24"/>
          <w:lang w:val="en-US"/>
        </w:rPr>
        <w:t>__________</w:t>
      </w:r>
      <w:r>
        <w:rPr>
          <w:rFonts w:ascii="Arial" w:eastAsia="Calibri" w:hAnsi="Arial" w:cs="Arial"/>
          <w:color w:val="000000"/>
          <w:sz w:val="24"/>
          <w:szCs w:val="24"/>
          <w:lang w:val="en-US"/>
        </w:rPr>
        <w:t>___</w:t>
      </w:r>
      <w:r w:rsidRPr="001655A1">
        <w:rPr>
          <w:rFonts w:ascii="Arial" w:eastAsia="Calibri" w:hAnsi="Arial" w:cs="Arial"/>
          <w:color w:val="000000"/>
          <w:sz w:val="24"/>
          <w:szCs w:val="24"/>
          <w:lang w:val="en-US"/>
        </w:rPr>
        <w:t>_</w:t>
      </w:r>
    </w:p>
    <w:p w14:paraId="25572DBA" w14:textId="77777777" w:rsidR="00514ADB" w:rsidRDefault="00514ADB" w:rsidP="00514ADB">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1C81EDB3" w14:textId="77777777" w:rsidR="00514ADB" w:rsidRPr="001655A1" w:rsidRDefault="00514ADB" w:rsidP="00514ADB">
      <w:pPr>
        <w:spacing w:after="0" w:line="240" w:lineRule="auto"/>
        <w:ind w:left="4956" w:firstLine="708"/>
        <w:jc w:val="both"/>
        <w:rPr>
          <w:rFonts w:ascii="Arial" w:eastAsia="Calibri" w:hAnsi="Arial" w:cs="Arial"/>
          <w:i/>
          <w:iCs/>
          <w:color w:val="000000"/>
          <w:sz w:val="24"/>
          <w:szCs w:val="24"/>
          <w:lang w:val="en-US"/>
        </w:rPr>
      </w:pPr>
    </w:p>
    <w:p w14:paraId="3F88A2B0" w14:textId="77777777" w:rsidR="00514ADB" w:rsidRPr="001655A1" w:rsidRDefault="00514ADB" w:rsidP="00514ADB">
      <w:pPr>
        <w:spacing w:after="0" w:line="240" w:lineRule="auto"/>
        <w:ind w:left="4956" w:firstLine="708"/>
        <w:jc w:val="both"/>
        <w:rPr>
          <w:rFonts w:ascii="Arial" w:eastAsia="Calibri" w:hAnsi="Arial" w:cs="Arial"/>
          <w:i/>
          <w:iCs/>
          <w:color w:val="000000"/>
          <w:sz w:val="24"/>
          <w:szCs w:val="24"/>
          <w:lang w:val="en-US"/>
        </w:rPr>
      </w:pPr>
    </w:p>
    <w:p w14:paraId="77D61409" w14:textId="77777777" w:rsidR="00514ADB" w:rsidRPr="001655A1" w:rsidRDefault="00514ADB" w:rsidP="00514ADB">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r>
        <w:rPr>
          <w:rFonts w:ascii="Arial" w:eastAsia="Calibri" w:hAnsi="Arial" w:cs="Arial"/>
          <w:color w:val="000000"/>
          <w:sz w:val="24"/>
          <w:szCs w:val="24"/>
          <w:lang w:val="en-US"/>
        </w:rPr>
        <w:t>ica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sz w:val="24"/>
          <w:szCs w:val="24"/>
          <w:lang w:val="en-US"/>
        </w:rPr>
        <w:t>Olivera Maljević</w:t>
      </w:r>
      <w:r w:rsidRPr="001655A1">
        <w:rPr>
          <w:rFonts w:ascii="Arial" w:eastAsia="Calibri" w:hAnsi="Arial" w:cs="Arial"/>
          <w:sz w:val="24"/>
          <w:szCs w:val="24"/>
          <w:lang w:val="en-US"/>
        </w:rPr>
        <w:t xml:space="preserve"> </w:t>
      </w:r>
      <w:r>
        <w:rPr>
          <w:rFonts w:ascii="Arial" w:eastAsia="Calibri" w:hAnsi="Arial" w:cs="Arial"/>
          <w:color w:val="000000"/>
          <w:sz w:val="24"/>
          <w:szCs w:val="24"/>
          <w:lang w:val="en-US"/>
        </w:rPr>
        <w:t>___</w:t>
      </w:r>
      <w:r w:rsidRPr="001655A1">
        <w:rPr>
          <w:rFonts w:ascii="Arial" w:eastAsia="Calibri" w:hAnsi="Arial" w:cs="Arial"/>
          <w:color w:val="000000"/>
          <w:sz w:val="24"/>
          <w:szCs w:val="24"/>
          <w:lang w:val="en-US"/>
        </w:rPr>
        <w:t>______</w:t>
      </w:r>
    </w:p>
    <w:p w14:paraId="6ACB9A8C" w14:textId="77777777" w:rsidR="00514ADB" w:rsidRDefault="00514ADB" w:rsidP="00514ADB">
      <w:pPr>
        <w:spacing w:after="0" w:line="240" w:lineRule="auto"/>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36A6B28B" w14:textId="77777777" w:rsidR="00C449C6" w:rsidRDefault="00C449C6" w:rsidP="001655A1">
      <w:pPr>
        <w:spacing w:after="0" w:line="240" w:lineRule="auto"/>
        <w:rPr>
          <w:rFonts w:ascii="Arial" w:eastAsia="Calibri" w:hAnsi="Arial" w:cs="Arial"/>
          <w:i/>
          <w:iCs/>
          <w:color w:val="000000"/>
          <w:sz w:val="24"/>
          <w:szCs w:val="24"/>
          <w:lang w:val="en-US"/>
        </w:rPr>
      </w:pPr>
    </w:p>
    <w:p w14:paraId="031DC5CC" w14:textId="77777777" w:rsidR="00514ADB" w:rsidRDefault="00514ADB" w:rsidP="001655A1">
      <w:pPr>
        <w:spacing w:after="0" w:line="240" w:lineRule="auto"/>
        <w:rPr>
          <w:rFonts w:ascii="Arial" w:eastAsia="Calibri" w:hAnsi="Arial" w:cs="Arial"/>
          <w:i/>
          <w:iCs/>
          <w:color w:val="000000"/>
          <w:sz w:val="24"/>
          <w:szCs w:val="24"/>
          <w:lang w:val="en-US"/>
        </w:rPr>
      </w:pPr>
    </w:p>
    <w:p w14:paraId="4BB98362" w14:textId="77777777" w:rsidR="00514ADB" w:rsidRDefault="00514ADB" w:rsidP="001655A1">
      <w:pPr>
        <w:spacing w:after="0" w:line="240" w:lineRule="auto"/>
        <w:rPr>
          <w:rFonts w:ascii="Arial" w:eastAsia="Calibri" w:hAnsi="Arial" w:cs="Arial"/>
          <w:i/>
          <w:iCs/>
          <w:color w:val="000000"/>
          <w:sz w:val="24"/>
          <w:szCs w:val="24"/>
          <w:lang w:val="en-US"/>
        </w:rPr>
      </w:pPr>
    </w:p>
    <w:p w14:paraId="53C00AC4" w14:textId="77777777" w:rsidR="00514ADB" w:rsidRDefault="00514ADB" w:rsidP="001655A1">
      <w:pPr>
        <w:spacing w:after="0" w:line="240" w:lineRule="auto"/>
        <w:rPr>
          <w:rFonts w:ascii="Arial" w:eastAsia="Calibri" w:hAnsi="Arial" w:cs="Arial"/>
          <w:i/>
          <w:iCs/>
          <w:color w:val="000000"/>
          <w:sz w:val="24"/>
          <w:szCs w:val="24"/>
          <w:lang w:val="en-US"/>
        </w:rPr>
      </w:pPr>
    </w:p>
    <w:p w14:paraId="23EB848B" w14:textId="77777777" w:rsidR="00AE335A"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iCs/>
          <w:sz w:val="28"/>
          <w:szCs w:val="32"/>
        </w:rPr>
      </w:pPr>
      <w:bookmarkStart w:id="16" w:name="_Toc62730568"/>
      <w:r>
        <w:rPr>
          <w:rFonts w:ascii="Arial" w:eastAsia="Times New Roman" w:hAnsi="Arial" w:cs="Times New Roman"/>
          <w:b/>
          <w:sz w:val="28"/>
          <w:szCs w:val="32"/>
        </w:rPr>
        <w:t xml:space="preserve">16. </w:t>
      </w:r>
      <w:r w:rsidR="00AE335A" w:rsidRPr="004C410C">
        <w:rPr>
          <w:rFonts w:ascii="Arial" w:eastAsia="Times New Roman" w:hAnsi="Arial" w:cs="Times New Roman"/>
          <w:b/>
          <w:sz w:val="28"/>
          <w:szCs w:val="32"/>
        </w:rPr>
        <w:t>UPUTSTVO O PRAVNOM SREDSTVU</w:t>
      </w:r>
      <w:bookmarkEnd w:id="16"/>
    </w:p>
    <w:p w14:paraId="1D4882B8" w14:textId="77777777"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14:paraId="01CB857E"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Privredni subjekat može da izjavi žalbu protiv ove tenderske dokumentacije Komisiji za zaštitu prava:</w:t>
      </w:r>
    </w:p>
    <w:p w14:paraId="77CCF289"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C8161B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2) u roku od deset dana od dana objavljivanja, odnosno dostavljanja tenderske</w:t>
      </w:r>
    </w:p>
    <w:p w14:paraId="5A8E8245" w14:textId="77777777" w:rsidR="00CF7C1B" w:rsidRPr="003A4B1F" w:rsidRDefault="00CF7C1B" w:rsidP="00CF7C1B">
      <w:pPr>
        <w:tabs>
          <w:tab w:val="left" w:pos="5760"/>
        </w:tabs>
        <w:spacing w:after="0" w:line="240" w:lineRule="auto"/>
        <w:jc w:val="both"/>
        <w:rPr>
          <w:rFonts w:ascii="Arial" w:eastAsia="Times New Roman" w:hAnsi="Arial" w:cs="Arial"/>
          <w:color w:val="000000"/>
          <w:sz w:val="24"/>
          <w:szCs w:val="24"/>
        </w:rPr>
      </w:pPr>
      <w:r w:rsidRPr="003A4B1F">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14:paraId="28287446"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14:paraId="330167CA" w14:textId="77777777" w:rsidR="00CF7C1B" w:rsidRPr="003A4B1F" w:rsidRDefault="00CF7C1B" w:rsidP="00CF7C1B">
      <w:pPr>
        <w:tabs>
          <w:tab w:val="left" w:pos="5760"/>
        </w:tabs>
        <w:spacing w:after="0" w:line="240" w:lineRule="auto"/>
        <w:jc w:val="both"/>
        <w:rPr>
          <w:rFonts w:ascii="Arial" w:eastAsia="Times New Roman" w:hAnsi="Arial" w:cs="Arial"/>
          <w:color w:val="000000"/>
          <w:sz w:val="24"/>
          <w:szCs w:val="24"/>
        </w:rPr>
      </w:pPr>
    </w:p>
    <w:p w14:paraId="57F7795D"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4BF7BB7A"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rPr>
      </w:pPr>
    </w:p>
    <w:p w14:paraId="79E0173A"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3A4B1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4E7F91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p>
    <w:p w14:paraId="724BCC4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60E8D9B2"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p>
    <w:p w14:paraId="5FF45F19"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3A4B1F">
          <w:rPr>
            <w:rFonts w:ascii="Arial" w:eastAsia="Times New Roman" w:hAnsi="Arial" w:cs="Arial"/>
            <w:color w:val="0000FF"/>
            <w:sz w:val="24"/>
            <w:szCs w:val="24"/>
            <w:u w:val="single"/>
          </w:rPr>
          <w:t>http://www</w:t>
        </w:r>
        <w:r w:rsidRPr="003A4B1F">
          <w:rPr>
            <w:rFonts w:ascii="Arial" w:eastAsia="Times New Roman" w:hAnsi="Arial" w:cs="Arial"/>
            <w:color w:val="0000FF"/>
            <w:sz w:val="24"/>
            <w:szCs w:val="24"/>
          </w:rPr>
          <w:t>.</w:t>
        </w:r>
        <w:r w:rsidRPr="003A4B1F">
          <w:rPr>
            <w:rFonts w:ascii="Arial" w:eastAsia="Times New Roman" w:hAnsi="Arial" w:cs="Arial"/>
            <w:color w:val="0000FF"/>
            <w:sz w:val="24"/>
            <w:szCs w:val="24"/>
            <w:u w:val="single"/>
          </w:rPr>
          <w:t>kontrola-nabavki.me/</w:t>
        </w:r>
      </w:hyperlink>
      <w:r>
        <w:rPr>
          <w:rFonts w:ascii="Arial" w:eastAsia="Times New Roman" w:hAnsi="Arial" w:cs="Arial"/>
          <w:color w:val="000000"/>
          <w:sz w:val="24"/>
          <w:szCs w:val="24"/>
        </w:rPr>
        <w:t>.“</w:t>
      </w:r>
    </w:p>
    <w:p w14:paraId="3CF12F54"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0BB17CE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3311D6DB"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4E6C4BB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2BA1F2F1"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7EF1CF41" w14:textId="77777777" w:rsidR="00AE335A" w:rsidRDefault="00AE335A" w:rsidP="001655A1">
      <w:pPr>
        <w:spacing w:after="0" w:line="240" w:lineRule="auto"/>
        <w:rPr>
          <w:rFonts w:ascii="Arial" w:eastAsia="Calibri" w:hAnsi="Arial" w:cs="Arial"/>
          <w:i/>
          <w:iCs/>
          <w:color w:val="000000"/>
          <w:sz w:val="24"/>
          <w:szCs w:val="24"/>
          <w:lang w:val="en-US"/>
        </w:rPr>
      </w:pPr>
    </w:p>
    <w:p w14:paraId="1DA8EA4D" w14:textId="77777777" w:rsidR="00AE335A" w:rsidRPr="001655A1" w:rsidRDefault="00AE335A" w:rsidP="001655A1">
      <w:pPr>
        <w:spacing w:after="0" w:line="240" w:lineRule="auto"/>
        <w:rPr>
          <w:rFonts w:ascii="Arial" w:eastAsia="Calibri" w:hAnsi="Arial" w:cs="Arial"/>
          <w:color w:val="000000"/>
          <w:sz w:val="24"/>
          <w:szCs w:val="24"/>
          <w:lang w:val="en-US"/>
        </w:rPr>
      </w:pPr>
    </w:p>
    <w:p w14:paraId="74313ED9" w14:textId="77777777"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14:paraId="2044F17C" w14:textId="77777777" w:rsidR="009A2617" w:rsidRDefault="009A2617"/>
    <w:p w14:paraId="2A218EF8" w14:textId="77777777" w:rsidR="009A2617" w:rsidRDefault="009A2617"/>
    <w:sectPr w:rsidR="009A261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5B680" w14:textId="77777777" w:rsidR="006D578C" w:rsidRDefault="006D578C" w:rsidP="00307C7D">
      <w:pPr>
        <w:spacing w:after="0" w:line="240" w:lineRule="auto"/>
      </w:pPr>
      <w:r>
        <w:separator/>
      </w:r>
    </w:p>
  </w:endnote>
  <w:endnote w:type="continuationSeparator" w:id="0">
    <w:p w14:paraId="65C7B0B0" w14:textId="77777777" w:rsidR="006D578C" w:rsidRDefault="006D578C"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2763A" w14:textId="04501B06" w:rsidR="008C17B5" w:rsidRDefault="008C17B5">
    <w:pPr>
      <w:pStyle w:val="Footer"/>
      <w:jc w:val="right"/>
    </w:pPr>
  </w:p>
  <w:p w14:paraId="490E7CD7" w14:textId="77777777" w:rsidR="008C17B5" w:rsidRDefault="008C1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E3D51" w14:textId="77777777" w:rsidR="006D578C" w:rsidRDefault="006D578C" w:rsidP="00307C7D">
      <w:pPr>
        <w:spacing w:after="0" w:line="240" w:lineRule="auto"/>
      </w:pPr>
      <w:r>
        <w:separator/>
      </w:r>
    </w:p>
  </w:footnote>
  <w:footnote w:type="continuationSeparator" w:id="0">
    <w:p w14:paraId="71AA67A7" w14:textId="77777777" w:rsidR="006D578C" w:rsidRDefault="006D578C" w:rsidP="00307C7D">
      <w:pPr>
        <w:spacing w:after="0" w:line="240" w:lineRule="auto"/>
      </w:pPr>
      <w:r>
        <w:continuationSeparator/>
      </w:r>
    </w:p>
  </w:footnote>
  <w:footnote w:id="1">
    <w:p w14:paraId="095D1D39"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436CA1B"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54F442B4"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39AFC583"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14:paraId="27390F6E" w14:textId="77777777" w:rsidR="00307C7D" w:rsidRPr="00367536" w:rsidRDefault="00307C7D"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5311A475"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6DF10DE" w14:textId="77777777" w:rsidR="00307C7D" w:rsidRPr="007F2BA0" w:rsidRDefault="00307C7D"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Naručilac </w:t>
      </w:r>
      <w:r w:rsidRPr="007F2BA0">
        <w:rPr>
          <w:rFonts w:ascii="Arial" w:hAnsi="Arial" w:cs="Arial"/>
          <w:sz w:val="14"/>
          <w:szCs w:val="16"/>
          <w:lang w:val="sr-Latn-ME"/>
        </w:rPr>
        <w:t>određuje jedan kriterijum za izbor najpovoljnije ponude, a ostale ponuđene opcije briše</w:t>
      </w:r>
    </w:p>
  </w:footnote>
  <w:footnote w:id="8">
    <w:p w14:paraId="1696F1DD" w14:textId="77777777" w:rsidR="004C410C" w:rsidRPr="007F2BA0" w:rsidRDefault="004C410C" w:rsidP="004C410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42F62A43" w14:textId="77777777" w:rsidR="00514ADB" w:rsidRPr="00BC70FF" w:rsidRDefault="00514ADB" w:rsidP="00514ADB">
      <w:pPr>
        <w:pStyle w:val="FootnoteText"/>
        <w:rPr>
          <w:b/>
          <w:bCs/>
          <w:lang w:val="sr-Latn-ME"/>
        </w:rPr>
      </w:pPr>
      <w:r w:rsidRPr="00BC70FF">
        <w:rPr>
          <w:vertAlign w:val="superscript"/>
        </w:rPr>
        <w:footnoteRef/>
      </w:r>
      <w:r w:rsidRPr="00BC70FF">
        <w:t xml:space="preserve"> </w:t>
      </w:r>
      <w:r w:rsidRPr="00BC70FF">
        <w:rPr>
          <w:lang w:val="sr-Latn-ME"/>
        </w:rPr>
        <w:t>Upisati za sve predstavnike naručioca pojedinačno</w:t>
      </w:r>
    </w:p>
    <w:p w14:paraId="78C01A0A" w14:textId="77777777" w:rsidR="00514ADB" w:rsidRPr="00BC70FF" w:rsidRDefault="00514ADB" w:rsidP="00514ADB">
      <w:pPr>
        <w:pStyle w:val="FootnoteText"/>
        <w:rPr>
          <w:b/>
        </w:rPr>
      </w:pPr>
    </w:p>
    <w:p w14:paraId="7CB3D955" w14:textId="77777777" w:rsidR="00514ADB" w:rsidRPr="0062301A" w:rsidRDefault="00514ADB" w:rsidP="00514ADB">
      <w:pPr>
        <w:pStyle w:val="FootnoteText"/>
        <w:rPr>
          <w:lang w:val="sr-Latn-M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3A9"/>
    <w:multiLevelType w:val="hybridMultilevel"/>
    <w:tmpl w:val="11F43818"/>
    <w:lvl w:ilvl="0" w:tplc="6F965D62">
      <w:start w:val="14"/>
      <w:numFmt w:val="decimal"/>
      <w:lvlText w:val="%1."/>
      <w:lvlJc w:val="left"/>
      <w:pPr>
        <w:ind w:left="643" w:hanging="360"/>
      </w:pPr>
      <w:rPr>
        <w:rFonts w:hint="default"/>
        <w:color w:val="auto"/>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D805DA"/>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23F7024D"/>
    <w:multiLevelType w:val="multilevel"/>
    <w:tmpl w:val="CECE29A2"/>
    <w:lvl w:ilvl="0">
      <w:start w:val="1"/>
      <w:numFmt w:val="bullet"/>
      <w:lvlText w:val="•"/>
      <w:lvlJc w:val="left"/>
      <w:pPr>
        <w:ind w:left="260" w:hanging="2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3440CF"/>
    <w:multiLevelType w:val="hybridMultilevel"/>
    <w:tmpl w:val="D8CED4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26524560"/>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E9E4043"/>
    <w:multiLevelType w:val="hybridMultilevel"/>
    <w:tmpl w:val="D58E4DCA"/>
    <w:lvl w:ilvl="0" w:tplc="DCF2CFE4">
      <w:start w:val="15"/>
      <w:numFmt w:val="decimal"/>
      <w:lvlText w:val="%1."/>
      <w:lvlJc w:val="left"/>
      <w:pPr>
        <w:ind w:left="643" w:hanging="360"/>
      </w:pPr>
      <w:rPr>
        <w:rFonts w:hint="default"/>
        <w:color w:val="auto"/>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72224386"/>
    <w:multiLevelType w:val="hybridMultilevel"/>
    <w:tmpl w:val="7EE6B816"/>
    <w:lvl w:ilvl="0" w:tplc="9ECEF3B0">
      <w:start w:val="1"/>
      <w:numFmt w:val="decimal"/>
      <w:lvlText w:val="%1."/>
      <w:lvlJc w:val="left"/>
      <w:pPr>
        <w:ind w:left="785" w:hanging="360"/>
      </w:pPr>
      <w:rPr>
        <w:rFonts w:hint="default"/>
        <w:i/>
      </w:rPr>
    </w:lvl>
    <w:lvl w:ilvl="1" w:tplc="2C1A0019">
      <w:start w:val="1"/>
      <w:numFmt w:val="lowerLetter"/>
      <w:lvlText w:val="%2."/>
      <w:lvlJc w:val="left"/>
      <w:pPr>
        <w:ind w:left="1582" w:hanging="360"/>
      </w:pPr>
    </w:lvl>
    <w:lvl w:ilvl="2" w:tplc="2C1A001B" w:tentative="1">
      <w:start w:val="1"/>
      <w:numFmt w:val="lowerRoman"/>
      <w:lvlText w:val="%3."/>
      <w:lvlJc w:val="right"/>
      <w:pPr>
        <w:ind w:left="2302" w:hanging="180"/>
      </w:pPr>
    </w:lvl>
    <w:lvl w:ilvl="3" w:tplc="2C1A000F" w:tentative="1">
      <w:start w:val="1"/>
      <w:numFmt w:val="decimal"/>
      <w:lvlText w:val="%4."/>
      <w:lvlJc w:val="left"/>
      <w:pPr>
        <w:ind w:left="3022" w:hanging="360"/>
      </w:pPr>
    </w:lvl>
    <w:lvl w:ilvl="4" w:tplc="2C1A0019" w:tentative="1">
      <w:start w:val="1"/>
      <w:numFmt w:val="lowerLetter"/>
      <w:lvlText w:val="%5."/>
      <w:lvlJc w:val="left"/>
      <w:pPr>
        <w:ind w:left="3742" w:hanging="360"/>
      </w:pPr>
    </w:lvl>
    <w:lvl w:ilvl="5" w:tplc="2C1A001B" w:tentative="1">
      <w:start w:val="1"/>
      <w:numFmt w:val="lowerRoman"/>
      <w:lvlText w:val="%6."/>
      <w:lvlJc w:val="right"/>
      <w:pPr>
        <w:ind w:left="4462" w:hanging="180"/>
      </w:pPr>
    </w:lvl>
    <w:lvl w:ilvl="6" w:tplc="2C1A000F" w:tentative="1">
      <w:start w:val="1"/>
      <w:numFmt w:val="decimal"/>
      <w:lvlText w:val="%7."/>
      <w:lvlJc w:val="left"/>
      <w:pPr>
        <w:ind w:left="5182" w:hanging="360"/>
      </w:pPr>
    </w:lvl>
    <w:lvl w:ilvl="7" w:tplc="2C1A0019" w:tentative="1">
      <w:start w:val="1"/>
      <w:numFmt w:val="lowerLetter"/>
      <w:lvlText w:val="%8."/>
      <w:lvlJc w:val="left"/>
      <w:pPr>
        <w:ind w:left="5902" w:hanging="360"/>
      </w:pPr>
    </w:lvl>
    <w:lvl w:ilvl="8" w:tplc="2C1A001B" w:tentative="1">
      <w:start w:val="1"/>
      <w:numFmt w:val="lowerRoman"/>
      <w:lvlText w:val="%9."/>
      <w:lvlJc w:val="right"/>
      <w:pPr>
        <w:ind w:left="6622" w:hanging="180"/>
      </w:pPr>
    </w:lvl>
  </w:abstractNum>
  <w:abstractNum w:abstractNumId="14" w15:restartNumberingAfterBreak="0">
    <w:nsid w:val="7DFE40D7"/>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693768830">
    <w:abstractNumId w:val="8"/>
  </w:num>
  <w:num w:numId="2" w16cid:durableId="1136949889">
    <w:abstractNumId w:val="3"/>
  </w:num>
  <w:num w:numId="3" w16cid:durableId="2048413235">
    <w:abstractNumId w:val="11"/>
  </w:num>
  <w:num w:numId="4" w16cid:durableId="2071801367">
    <w:abstractNumId w:val="9"/>
  </w:num>
  <w:num w:numId="5" w16cid:durableId="1954314930">
    <w:abstractNumId w:val="1"/>
  </w:num>
  <w:num w:numId="6" w16cid:durableId="2130318857">
    <w:abstractNumId w:val="12"/>
  </w:num>
  <w:num w:numId="7" w16cid:durableId="659697642">
    <w:abstractNumId w:val="2"/>
  </w:num>
  <w:num w:numId="8" w16cid:durableId="1275208393">
    <w:abstractNumId w:val="4"/>
  </w:num>
  <w:num w:numId="9" w16cid:durableId="1488478117">
    <w:abstractNumId w:val="13"/>
  </w:num>
  <w:num w:numId="10" w16cid:durableId="1972400579">
    <w:abstractNumId w:val="7"/>
  </w:num>
  <w:num w:numId="11" w16cid:durableId="1209343079">
    <w:abstractNumId w:val="10"/>
  </w:num>
  <w:num w:numId="12" w16cid:durableId="803810012">
    <w:abstractNumId w:val="0"/>
  </w:num>
  <w:num w:numId="13" w16cid:durableId="1677807250">
    <w:abstractNumId w:val="8"/>
  </w:num>
  <w:num w:numId="14" w16cid:durableId="630942247">
    <w:abstractNumId w:val="14"/>
  </w:num>
  <w:num w:numId="15" w16cid:durableId="55787038">
    <w:abstractNumId w:val="5"/>
  </w:num>
  <w:num w:numId="16" w16cid:durableId="20972455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25CDC"/>
    <w:rsid w:val="000268C3"/>
    <w:rsid w:val="00045659"/>
    <w:rsid w:val="00067EB6"/>
    <w:rsid w:val="00074338"/>
    <w:rsid w:val="000814A0"/>
    <w:rsid w:val="00085982"/>
    <w:rsid w:val="000A31CA"/>
    <w:rsid w:val="000B0CE9"/>
    <w:rsid w:val="000B3040"/>
    <w:rsid w:val="000B38D5"/>
    <w:rsid w:val="000D37B0"/>
    <w:rsid w:val="000D7218"/>
    <w:rsid w:val="000E73B5"/>
    <w:rsid w:val="0011707A"/>
    <w:rsid w:val="001655A1"/>
    <w:rsid w:val="001656D9"/>
    <w:rsid w:val="00172D14"/>
    <w:rsid w:val="00181DB4"/>
    <w:rsid w:val="001A713D"/>
    <w:rsid w:val="001B0F94"/>
    <w:rsid w:val="001C404B"/>
    <w:rsid w:val="001D46BB"/>
    <w:rsid w:val="001D62EB"/>
    <w:rsid w:val="001F06FC"/>
    <w:rsid w:val="001F505B"/>
    <w:rsid w:val="002116F7"/>
    <w:rsid w:val="00216AF8"/>
    <w:rsid w:val="002453E2"/>
    <w:rsid w:val="002738FA"/>
    <w:rsid w:val="0028398F"/>
    <w:rsid w:val="002A3C35"/>
    <w:rsid w:val="002D2B82"/>
    <w:rsid w:val="002D484C"/>
    <w:rsid w:val="002E1739"/>
    <w:rsid w:val="002F1FD3"/>
    <w:rsid w:val="002F20D1"/>
    <w:rsid w:val="002F4047"/>
    <w:rsid w:val="00300942"/>
    <w:rsid w:val="003014DE"/>
    <w:rsid w:val="00307670"/>
    <w:rsid w:val="00307C7D"/>
    <w:rsid w:val="00311CC1"/>
    <w:rsid w:val="003132D8"/>
    <w:rsid w:val="00321A38"/>
    <w:rsid w:val="003365D1"/>
    <w:rsid w:val="0034326E"/>
    <w:rsid w:val="003618CB"/>
    <w:rsid w:val="00370D7A"/>
    <w:rsid w:val="003A3CE4"/>
    <w:rsid w:val="003B1F86"/>
    <w:rsid w:val="003D0777"/>
    <w:rsid w:val="004417C3"/>
    <w:rsid w:val="004546B2"/>
    <w:rsid w:val="00454DB0"/>
    <w:rsid w:val="00473F10"/>
    <w:rsid w:val="0048747C"/>
    <w:rsid w:val="004A57EC"/>
    <w:rsid w:val="004C0433"/>
    <w:rsid w:val="004C410C"/>
    <w:rsid w:val="004C4845"/>
    <w:rsid w:val="004D4740"/>
    <w:rsid w:val="0050214E"/>
    <w:rsid w:val="005049DD"/>
    <w:rsid w:val="00514ADB"/>
    <w:rsid w:val="00563110"/>
    <w:rsid w:val="0058782D"/>
    <w:rsid w:val="00592DBE"/>
    <w:rsid w:val="00597E8D"/>
    <w:rsid w:val="005B0A47"/>
    <w:rsid w:val="005C23DF"/>
    <w:rsid w:val="005E0B3D"/>
    <w:rsid w:val="005E33BC"/>
    <w:rsid w:val="005E70E3"/>
    <w:rsid w:val="005F7C7E"/>
    <w:rsid w:val="00611414"/>
    <w:rsid w:val="0064469A"/>
    <w:rsid w:val="00653936"/>
    <w:rsid w:val="0066185E"/>
    <w:rsid w:val="006652F3"/>
    <w:rsid w:val="00667DFB"/>
    <w:rsid w:val="00695BEB"/>
    <w:rsid w:val="006B081B"/>
    <w:rsid w:val="006B1031"/>
    <w:rsid w:val="006B54CC"/>
    <w:rsid w:val="006D578C"/>
    <w:rsid w:val="006E368E"/>
    <w:rsid w:val="006F0051"/>
    <w:rsid w:val="00700A99"/>
    <w:rsid w:val="00717B9B"/>
    <w:rsid w:val="0073139F"/>
    <w:rsid w:val="00737A12"/>
    <w:rsid w:val="0074125E"/>
    <w:rsid w:val="00744EA0"/>
    <w:rsid w:val="00763CC6"/>
    <w:rsid w:val="0079674B"/>
    <w:rsid w:val="007C2D6A"/>
    <w:rsid w:val="0081658F"/>
    <w:rsid w:val="008260D7"/>
    <w:rsid w:val="0086546E"/>
    <w:rsid w:val="00866B38"/>
    <w:rsid w:val="008B6E30"/>
    <w:rsid w:val="008C059F"/>
    <w:rsid w:val="008C17B5"/>
    <w:rsid w:val="008C3F16"/>
    <w:rsid w:val="0090639B"/>
    <w:rsid w:val="00914B19"/>
    <w:rsid w:val="009254C2"/>
    <w:rsid w:val="00945236"/>
    <w:rsid w:val="00984DC0"/>
    <w:rsid w:val="009A2617"/>
    <w:rsid w:val="009A63FD"/>
    <w:rsid w:val="009E0304"/>
    <w:rsid w:val="009F1E9B"/>
    <w:rsid w:val="00A77F90"/>
    <w:rsid w:val="00A91DF5"/>
    <w:rsid w:val="00AE17BD"/>
    <w:rsid w:val="00AE21AB"/>
    <w:rsid w:val="00AE335A"/>
    <w:rsid w:val="00B15322"/>
    <w:rsid w:val="00B40483"/>
    <w:rsid w:val="00B41AAE"/>
    <w:rsid w:val="00B50EF2"/>
    <w:rsid w:val="00B669F4"/>
    <w:rsid w:val="00B76FF8"/>
    <w:rsid w:val="00B93ACD"/>
    <w:rsid w:val="00BC37F4"/>
    <w:rsid w:val="00BD02BD"/>
    <w:rsid w:val="00BE21E7"/>
    <w:rsid w:val="00C14476"/>
    <w:rsid w:val="00C2036E"/>
    <w:rsid w:val="00C449C6"/>
    <w:rsid w:val="00C61423"/>
    <w:rsid w:val="00C8197A"/>
    <w:rsid w:val="00C8507B"/>
    <w:rsid w:val="00C873EC"/>
    <w:rsid w:val="00CB67BF"/>
    <w:rsid w:val="00CB6A7F"/>
    <w:rsid w:val="00CE5566"/>
    <w:rsid w:val="00CF6B1A"/>
    <w:rsid w:val="00CF748E"/>
    <w:rsid w:val="00CF7C1B"/>
    <w:rsid w:val="00D0328C"/>
    <w:rsid w:val="00D415F3"/>
    <w:rsid w:val="00D76F3B"/>
    <w:rsid w:val="00D941D8"/>
    <w:rsid w:val="00DD2C51"/>
    <w:rsid w:val="00DD56D0"/>
    <w:rsid w:val="00DF205A"/>
    <w:rsid w:val="00DF337A"/>
    <w:rsid w:val="00DF740C"/>
    <w:rsid w:val="00E524C3"/>
    <w:rsid w:val="00E5251A"/>
    <w:rsid w:val="00E67F15"/>
    <w:rsid w:val="00E859EF"/>
    <w:rsid w:val="00EB1498"/>
    <w:rsid w:val="00EC6437"/>
    <w:rsid w:val="00ED11B2"/>
    <w:rsid w:val="00EE769B"/>
    <w:rsid w:val="00F62BD1"/>
    <w:rsid w:val="00F92343"/>
    <w:rsid w:val="00FA2356"/>
    <w:rsid w:val="00FB62DA"/>
    <w:rsid w:val="00FC0BED"/>
    <w:rsid w:val="00FC73B0"/>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2A52B"/>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F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1A7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587283">
      <w:bodyDiv w:val="1"/>
      <w:marLeft w:val="0"/>
      <w:marRight w:val="0"/>
      <w:marTop w:val="0"/>
      <w:marBottom w:val="0"/>
      <w:divBdr>
        <w:top w:val="none" w:sz="0" w:space="0" w:color="auto"/>
        <w:left w:val="none" w:sz="0" w:space="0" w:color="auto"/>
        <w:bottom w:val="none" w:sz="0" w:space="0" w:color="auto"/>
        <w:right w:val="none" w:sz="0" w:space="0" w:color="auto"/>
      </w:divBdr>
    </w:div>
    <w:div w:id="603922263">
      <w:bodyDiv w:val="1"/>
      <w:marLeft w:val="0"/>
      <w:marRight w:val="0"/>
      <w:marTop w:val="0"/>
      <w:marBottom w:val="0"/>
      <w:divBdr>
        <w:top w:val="none" w:sz="0" w:space="0" w:color="auto"/>
        <w:left w:val="none" w:sz="0" w:space="0" w:color="auto"/>
        <w:bottom w:val="none" w:sz="0" w:space="0" w:color="auto"/>
        <w:right w:val="none" w:sz="0" w:space="0" w:color="auto"/>
      </w:divBdr>
    </w:div>
    <w:div w:id="60643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687</TotalTime>
  <Pages>10</Pages>
  <Words>2658</Words>
  <Characters>15152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Aleksandar Pavlićević</cp:lastModifiedBy>
  <cp:revision>93</cp:revision>
  <cp:lastPrinted>2026-10-26T09:44:00Z</cp:lastPrinted>
  <dcterms:created xsi:type="dcterms:W3CDTF">2021-04-28T09:57:00Z</dcterms:created>
  <dcterms:modified xsi:type="dcterms:W3CDTF">2026-10-27T13:35:00Z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E90CE3F03B084AF0B17D8DA432108A07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2025-09-22T11:00:11Z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EAD9D3D211911B0C24A0095CB7F14785</vt:lpwstr>
  </property>
  <property fmtid="{D5CDD505-2E9C-101B-9397-08002B2CF9AE}" pid="20" name="PM_Hash_Salt">
    <vt:lpwstr>F81A5EAB464052496AD3D070A2C5EF3D</vt:lpwstr>
  </property>
  <property fmtid="{D5CDD505-2E9C-101B-9397-08002B2CF9AE}" pid="21" name="PM_Hash_SHA1">
    <vt:lpwstr>BBFC2BF923AB50E8E5DAE1C271D0901AAD709018</vt:lpwstr>
  </property>
  <property fmtid="{D5CDD505-2E9C-101B-9397-08002B2CF9AE}" pid="22" name="PM_SecurityClassification_Prev">
    <vt:lpwstr>BEZ OZNAKE TAJNOSTI</vt:lpwstr>
  </property>
  <property fmtid="{D5CDD505-2E9C-101B-9397-08002B2CF9AE}" pid="23" name="PM_Qualifier_Prev">
    <vt:lpwstr/>
  </property>
</Properties>
</file>