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16BAF3F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w:t>
      </w:r>
      <w:r w:rsidR="00126B53">
        <w:rPr>
          <w:lang w:val="sr-Latn-ME"/>
        </w:rPr>
        <w:t>4-5</w:t>
      </w:r>
      <w:r w:rsidR="00B5670B">
        <w:rPr>
          <w:lang w:val="sr-Latn-ME"/>
        </w:rPr>
        <w:t>0</w:t>
      </w:r>
      <w:r w:rsidR="00826EA0">
        <w:rPr>
          <w:lang w:val="sr-Latn-ME"/>
        </w:rPr>
        <w:t>/26</w:t>
      </w:r>
    </w:p>
    <w:p w14:paraId="416CAB07" w14:textId="236A02D1"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826EA0">
        <w:rPr>
          <w:lang w:val="sr-Latn-ME"/>
        </w:rPr>
        <w:t>1</w:t>
      </w:r>
      <w:r w:rsidR="00B5670B">
        <w:rPr>
          <w:lang w:val="sr-Latn-ME"/>
        </w:rPr>
        <w:t>76</w:t>
      </w:r>
    </w:p>
    <w:p w14:paraId="00EA126C" w14:textId="76AFB00F" w:rsidR="0044622A" w:rsidRPr="004C2F7D" w:rsidRDefault="00C269F1" w:rsidP="00C269F1">
      <w:pPr>
        <w:tabs>
          <w:tab w:val="left" w:pos="1276"/>
          <w:tab w:val="left" w:pos="3261"/>
        </w:tabs>
        <w:jc w:val="both"/>
        <w:rPr>
          <w:lang w:val="sr-Latn-ME"/>
        </w:rPr>
      </w:pPr>
      <w:r w:rsidRPr="00686523">
        <w:rPr>
          <w:lang w:val="sr-Latn-ME"/>
        </w:rPr>
        <w:t xml:space="preserve">Podgorica, </w:t>
      </w:r>
      <w:r w:rsidR="00126B53">
        <w:rPr>
          <w:lang w:val="sr-Latn-ME"/>
        </w:rPr>
        <w:t>10.07</w:t>
      </w:r>
      <w:r w:rsidR="00826EA0">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660D4496" w14:textId="77777777" w:rsidR="00126B53" w:rsidRPr="004C2F7D" w:rsidRDefault="00126B53" w:rsidP="00126B53">
      <w:pPr>
        <w:tabs>
          <w:tab w:val="left" w:pos="1276"/>
          <w:tab w:val="left" w:pos="3261"/>
        </w:tabs>
        <w:jc w:val="both"/>
        <w:rPr>
          <w:b/>
          <w:bCs/>
          <w:color w:val="000000"/>
          <w:lang w:val="sr-Latn-ME"/>
        </w:rPr>
      </w:pPr>
      <w:r w:rsidRPr="004C2F7D">
        <w:rPr>
          <w:lang w:val="sr-Latn-ME"/>
        </w:rPr>
        <w:t xml:space="preserve">Na osnovu člana 53 stav 3 Zakona o javnim nabavkama </w:t>
      </w:r>
      <w:r w:rsidRPr="00341A3E">
        <w:rPr>
          <w:rFonts w:eastAsia="Calibri"/>
          <w:color w:val="000000"/>
          <w:lang w:val="sr-Latn-ME"/>
        </w:rPr>
        <w:t>(„Službeni list CG”, br.74/19, 003/23, 11/23</w:t>
      </w:r>
      <w:r>
        <w:rPr>
          <w:rFonts w:eastAsia="Calibri"/>
          <w:color w:val="000000"/>
          <w:lang w:val="sr-Latn-ME"/>
        </w:rPr>
        <w:t xml:space="preserve"> i 84/24</w:t>
      </w:r>
      <w:r w:rsidRPr="00341A3E">
        <w:rPr>
          <w:rFonts w:eastAsia="Calibri"/>
          <w:color w:val="000000"/>
          <w:lang w:val="sr-Latn-ME"/>
        </w:rPr>
        <w:t>),</w:t>
      </w:r>
      <w:r>
        <w:rPr>
          <w:rFonts w:eastAsia="Calibri"/>
          <w:color w:val="000000"/>
          <w:lang w:val="sr-Latn-ME"/>
        </w:rPr>
        <w:t xml:space="preserve"> </w:t>
      </w:r>
      <w:r>
        <w:rPr>
          <w:lang w:val="sr-Latn-ME"/>
        </w:rPr>
        <w:t xml:space="preserve">Ministarstvo javnih radova </w:t>
      </w:r>
      <w:r w:rsidRPr="004C2F7D">
        <w:rPr>
          <w:lang w:val="sr-Latn-ME"/>
        </w:rPr>
        <w:t>objavljuje</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316D21A8" w14:textId="6F2D90B7" w:rsidR="00FA354C" w:rsidRPr="00126B53" w:rsidRDefault="00657429" w:rsidP="00126B53">
      <w:pPr>
        <w:jc w:val="center"/>
        <w:rPr>
          <w:b/>
          <w:bCs/>
          <w:color w:val="000000"/>
          <w:lang w:val="sr-Latn-ME"/>
        </w:rPr>
      </w:pPr>
      <w:r w:rsidRPr="00B5670B">
        <w:rPr>
          <w:b/>
          <w:bCs/>
          <w:color w:val="000000"/>
          <w:lang w:val="sr-Latn-ME"/>
        </w:rPr>
        <w:br/>
      </w:r>
      <w:r w:rsidR="007F27DF" w:rsidRPr="007F27DF">
        <w:rPr>
          <w:b/>
          <w:bCs/>
          <w:color w:val="000000"/>
          <w:lang w:val="sr-Latn-ME"/>
        </w:rPr>
        <w:t xml:space="preserve">IZRADA </w:t>
      </w:r>
      <w:r w:rsidR="00126B53" w:rsidRPr="00826EA0">
        <w:rPr>
          <w:b/>
          <w:bCs/>
          <w:color w:val="000000"/>
          <w:lang w:val="sr-Latn-ME"/>
        </w:rPr>
        <w:t xml:space="preserve">GLAVNOG </w:t>
      </w:r>
      <w:r w:rsidR="00126B53" w:rsidRPr="00126B53">
        <w:rPr>
          <w:b/>
          <w:bCs/>
          <w:color w:val="000000"/>
          <w:lang w:val="sr-Latn-ME"/>
        </w:rPr>
        <w:t xml:space="preserve">PROJEKTA I IZVOĐENJE RADOVA </w:t>
      </w:r>
      <w:r w:rsidR="00B5670B">
        <w:rPr>
          <w:b/>
          <w:bCs/>
          <w:color w:val="000000"/>
          <w:lang w:val="sr-Latn-ME"/>
        </w:rPr>
        <w:t xml:space="preserve">NA </w:t>
      </w:r>
      <w:r w:rsidR="00B5670B" w:rsidRPr="00B5670B">
        <w:rPr>
          <w:b/>
          <w:bCs/>
          <w:color w:val="000000"/>
          <w:lang w:val="sr-Latn-ME"/>
        </w:rPr>
        <w:t>IZGRADNJI VJEŠTAČKIH AKUMULACIJA I PRIPADAJUĆIH CJEVOVODA ZA POTREBE SISTEMA ZA VJEŠTAČKO OSNJEŽAVANJE NA SKI CENTRU “KOLAŠIN 1600”, PO PRINCIPU “ PROJEKTUJ I IZGRADI”</w:t>
      </w:r>
    </w:p>
    <w:p w14:paraId="1BC055C1" w14:textId="77777777" w:rsidR="00FA354C" w:rsidRPr="00126B53" w:rsidRDefault="00FA354C" w:rsidP="00126B53">
      <w:pPr>
        <w:jc w:val="center"/>
        <w:rPr>
          <w:b/>
          <w:bCs/>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2E4B9A88" w:rsidR="0044622A" w:rsidRPr="000626C5" w:rsidRDefault="00FC2F9C" w:rsidP="0003157D">
      <w:pPr>
        <w:spacing w:after="160" w:line="259" w:lineRule="auto"/>
        <w:jc w:val="both"/>
        <w:rPr>
          <w:rFonts w:eastAsia="Liberation Serif"/>
          <w:lang w:val="sr-Latn-ME"/>
        </w:rPr>
      </w:pPr>
      <w:r w:rsidRPr="004C2F7D">
        <w:rPr>
          <w:color w:val="000000"/>
          <w:lang w:val="sr-Latn-ME"/>
        </w:rPr>
        <w:lastRenderedPageBreak/>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w:t>
      </w:r>
      <w:r w:rsidR="00FA354C">
        <w:rPr>
          <w:rFonts w:eastAsia="Liberation Serif"/>
        </w:rPr>
        <w:t>a</w:t>
      </w:r>
      <w:r w:rsidRPr="000626C5">
        <w:rPr>
          <w:rFonts w:eastAsia="Liberation Serif"/>
          <w:lang w:val="sr-Latn-ME"/>
        </w:rPr>
        <w:t xml:space="preserve"> </w:t>
      </w:r>
      <w:r w:rsidRPr="004C2F7D">
        <w:rPr>
          <w:rFonts w:eastAsia="Liberation Serif"/>
        </w:rPr>
        <w:t>je</w:t>
      </w:r>
      <w:r w:rsidR="00B5670B">
        <w:rPr>
          <w:rFonts w:eastAsia="Liberation Serif"/>
        </w:rPr>
        <w:t xml:space="preserve"> 6.106</w:t>
      </w:r>
      <w:r w:rsidR="00126B53">
        <w:rPr>
          <w:rFonts w:eastAsia="Liberation Serif"/>
        </w:rPr>
        <w:t>.000</w:t>
      </w:r>
      <w:r w:rsidR="00826EA0" w:rsidRPr="00826EA0">
        <w:rPr>
          <w:rFonts w:eastAsia="Liberation Serif"/>
        </w:rPr>
        <w:t>,00</w:t>
      </w:r>
      <w:r w:rsidR="00B0043A" w:rsidRPr="00826EA0">
        <w:rPr>
          <w:rFonts w:eastAsia="Liberation Serif"/>
        </w:rPr>
        <w:t xml:space="preserve"> </w:t>
      </w:r>
      <w:r w:rsidRPr="00826EA0">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337AFAA1"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 xml:space="preserve">prirode </w:t>
      </w:r>
      <w:r w:rsidR="00126B53">
        <w:rPr>
          <w:lang w:val="sr-Latn-ME"/>
        </w:rPr>
        <w:t>nabavke</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7639D877"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7F27DF">
        <w:rPr>
          <w:bCs/>
          <w:color w:val="000000"/>
          <w:lang w:val="sr-Latn-ME"/>
        </w:rPr>
        <w:t>Nije primjenljivo</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42D2DD6"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lastRenderedPageBreak/>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251F5C">
        <w:rPr>
          <w:rFonts w:asciiTheme="majorBidi" w:hAnsiTheme="majorBidi" w:cstheme="majorBidi"/>
        </w:rPr>
        <w:t>, sa uračunatim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r w:rsidRPr="00F63F8C">
        <w:rPr>
          <w:rFonts w:asciiTheme="majorBidi" w:hAnsiTheme="majorBidi" w:cstheme="majorBidi"/>
        </w:rPr>
        <w:t>sa</w:t>
      </w:r>
      <w:proofErr w:type="gramEnd"/>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13283F10"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B5670B" w:rsidRPr="00B5670B">
        <w:rPr>
          <w:lang w:val="sr-Latn-ME"/>
        </w:rPr>
        <w:t xml:space="preserve">Izrada Glavnog projekta i izgradnja vještačkih akumulacija i pripadajućih cjevovoda za potrebe sistema za vještačko osnježavanje na Ski centru “Kolašin 1600”, po principu </w:t>
      </w:r>
      <w:proofErr w:type="gramStart"/>
      <w:r w:rsidR="00B5670B" w:rsidRPr="00B5670B">
        <w:rPr>
          <w:lang w:val="sr-Latn-ME"/>
        </w:rPr>
        <w:t>“ projektuj</w:t>
      </w:r>
      <w:proofErr w:type="gramEnd"/>
      <w:r w:rsidR="00B5670B" w:rsidRPr="00B5670B">
        <w:rPr>
          <w:lang w:val="sr-Latn-ME"/>
        </w:rPr>
        <w:t xml:space="preserve"> i izgradi</w:t>
      </w:r>
      <w:r w:rsidR="00B5670B" w:rsidRPr="003E131C">
        <w:rPr>
          <w:rFonts w:ascii="Arial" w:hAnsi="Arial" w:cs="Arial"/>
          <w:b/>
          <w:lang w:val="sr-Latn-ME"/>
        </w:rPr>
        <w:t>”</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bodova za izbor najpovoljnije ponude primjenom parametra najniža ponuđena cijena, kao osnova za vrednovanje uzimaju se ponudjene cijene, date od strane ponuđača čije su ponude </w:t>
      </w:r>
      <w:r w:rsidRPr="004C2F7D">
        <w:rPr>
          <w:color w:val="000000"/>
        </w:rPr>
        <w:lastRenderedPageBreak/>
        <w:t>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16EE9F3A"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cilju dostavljanja uporedivih ponuda, ponuđač je </w:t>
      </w:r>
      <w:proofErr w:type="gramStart"/>
      <w:r w:rsidRPr="006544C1">
        <w:rPr>
          <w:color w:val="000000"/>
        </w:rPr>
        <w:t>dužan ,</w:t>
      </w:r>
      <w:proofErr w:type="gramEnd"/>
      <w:r w:rsidRPr="006544C1">
        <w:rPr>
          <w:color w:val="000000"/>
        </w:rPr>
        <w:t xml:space="preserve">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595B322C"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126B53">
        <w:rPr>
          <w:b/>
          <w:color w:val="000000"/>
          <w:lang w:val="sr-Latn-ME"/>
        </w:rPr>
        <w:t>14.08</w:t>
      </w:r>
      <w:r w:rsidR="00826EA0">
        <w:rPr>
          <w:b/>
          <w:color w:val="000000"/>
          <w:lang w:val="sr-Latn-ME"/>
        </w:rPr>
        <w:t>.2026</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27AAC27B" w:rsidR="00D52FAE" w:rsidRPr="004C2F7D" w:rsidRDefault="00D52FAE" w:rsidP="0044622A">
      <w:pPr>
        <w:jc w:val="both"/>
        <w:rPr>
          <w:color w:val="000000"/>
          <w:lang w:val="sr-Latn-ME"/>
        </w:rPr>
      </w:pPr>
      <w:r w:rsidRPr="008F6905">
        <w:rPr>
          <w:color w:val="000000"/>
          <w:lang w:val="sr-Latn-ME"/>
        </w:rPr>
        <w:t xml:space="preserve">Otvaranje ponuda održaće se dana </w:t>
      </w:r>
      <w:r w:rsidR="00126B53">
        <w:rPr>
          <w:b/>
          <w:color w:val="000000"/>
          <w:lang w:val="sr-Latn-ME"/>
        </w:rPr>
        <w:t>14.08</w:t>
      </w:r>
      <w:r w:rsidR="00826EA0">
        <w:rPr>
          <w:b/>
          <w:color w:val="000000"/>
          <w:lang w:val="sr-Latn-ME"/>
        </w:rPr>
        <w:t>.2026</w:t>
      </w:r>
      <w:r w:rsidR="00B0043A" w:rsidRPr="008F6905">
        <w:rPr>
          <w:b/>
          <w:color w:val="000000"/>
          <w:lang w:val="sr-Latn-ME"/>
        </w:rPr>
        <w:t>.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lastRenderedPageBreak/>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6AE38306"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126B53">
        <w:rPr>
          <w:color w:val="000000"/>
          <w:lang w:val="sr-Latn-ME"/>
        </w:rPr>
        <w:t>14.08</w:t>
      </w:r>
      <w:r w:rsidR="00826EA0">
        <w:rPr>
          <w:b/>
          <w:color w:val="000000"/>
          <w:lang w:val="sr-Latn-ME"/>
        </w:rPr>
        <w:t>.2026</w:t>
      </w:r>
      <w:r w:rsidR="00B0043A"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r w:rsidRPr="00693A99">
        <w:t xml:space="preserve">Naručilac se obavezuje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4" w:name="_Hlk174542916"/>
      <w:r w:rsidRPr="00693A99">
        <w:rPr>
          <w:lang w:val="it-IT"/>
        </w:rPr>
        <w:t>Izvođač</w:t>
      </w:r>
      <w:bookmarkEnd w:id="14"/>
      <w:r w:rsidRPr="00693A99">
        <w:rPr>
          <w:lang w:val="it-IT"/>
        </w:rPr>
        <w:t xml:space="preserve"> se obavezuje da:</w:t>
      </w:r>
    </w:p>
    <w:p w14:paraId="52F0E580" w14:textId="77777777" w:rsidR="00693A99" w:rsidRPr="00693A99" w:rsidRDefault="00693A99" w:rsidP="00693A99">
      <w:pPr>
        <w:jc w:val="both"/>
        <w:rPr>
          <w:lang w:val="it-IT"/>
        </w:rPr>
      </w:pPr>
    </w:p>
    <w:p w14:paraId="7EA14EB1" w14:textId="452F139B" w:rsidR="00693A99" w:rsidRPr="00826EA0" w:rsidRDefault="00693A99" w:rsidP="00826EA0">
      <w:pPr>
        <w:numPr>
          <w:ilvl w:val="0"/>
          <w:numId w:val="13"/>
        </w:numPr>
        <w:contextualSpacing/>
        <w:jc w:val="both"/>
        <w:rPr>
          <w:lang w:val="it-IT"/>
        </w:rPr>
      </w:pPr>
      <w:r w:rsidRPr="00693A99">
        <w:rPr>
          <w:lang w:val="it-IT"/>
        </w:rPr>
        <w:t>izvrši izradu</w:t>
      </w:r>
      <w:r w:rsidRPr="00693A99">
        <w:t xml:space="preserve"> </w:t>
      </w:r>
      <w:r w:rsidRPr="00826EA0">
        <w:rPr>
          <w:lang w:val="it-IT"/>
        </w:rPr>
        <w:t xml:space="preserve">Glavnog projekta sa izvođenjem radova na osnovu Projektnog zadatka i Urbanističko tehničkih uslova koji su sastavni dio Tenderske dokumentacije, a </w:t>
      </w:r>
      <w:bookmarkStart w:id="15" w:name="_Hlk196394058"/>
      <w:r w:rsidRPr="00826EA0">
        <w:rPr>
          <w:lang w:val="it-IT"/>
        </w:rPr>
        <w:t>u svemu u skladu sa važećim zakonskim propisima</w:t>
      </w:r>
      <w:bookmarkEnd w:id="15"/>
      <w:r w:rsidRPr="00826EA0">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lastRenderedPageBreak/>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Izvođač je dužan da tokom izvođenja radova vodi urednu gradilišnu i foto dokumentaciju vezanu 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lastRenderedPageBreak/>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A0FFA19"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7AFC38D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00826EA0">
        <w:rPr>
          <w:rFonts w:eastAsia="Liberation Serif"/>
        </w:rPr>
        <w:t xml:space="preserve">rukovodioca </w:t>
      </w:r>
      <w:r w:rsidR="00CF52EE">
        <w:rPr>
          <w:rFonts w:eastAsia="Liberation Serif"/>
        </w:rPr>
        <w:t>građenja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bookmarkStart w:id="16" w:name="_Hlk223414621"/>
      <w:r w:rsidR="00CF52EE">
        <w:rPr>
          <w:rFonts w:eastAsia="Liberation Serif"/>
        </w:rPr>
        <w:t>odgovornih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00CF52EE">
        <w:rPr>
          <w:rFonts w:eastAsia="Liberation Serif"/>
          <w:lang w:val="sr-Latn-ME"/>
        </w:rPr>
        <w:t xml:space="preserve">građenja </w:t>
      </w:r>
      <w:bookmarkEnd w:id="16"/>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604667D8"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00CF52EE" w:rsidRPr="00CF52EE">
        <w:rPr>
          <w:rFonts w:eastAsia="Liberation Serif"/>
        </w:rPr>
        <w:t xml:space="preserve">odgovornih inženjera građenja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254D6E40"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00CF52EE">
        <w:rPr>
          <w:rFonts w:eastAsia="Liberation Serif"/>
        </w:rPr>
        <w:t>rukovodioca građenja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lastRenderedPageBreak/>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268B546F"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4A32EF3B"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lastRenderedPageBreak/>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lastRenderedPageBreak/>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EF6E308"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CF52EE">
        <w:rPr>
          <w:rFonts w:eastAsia="Liberation Serif"/>
        </w:rPr>
        <w:t>4</w:t>
      </w:r>
      <w:r w:rsidRPr="004C2F7D">
        <w:rPr>
          <w:rFonts w:eastAsia="Liberation Serif"/>
        </w:rPr>
        <w:t xml:space="preserve">7 i </w:t>
      </w:r>
      <w:r w:rsidR="00CF52EE">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w:t>
      </w:r>
      <w:r w:rsidRPr="004C2F7D">
        <w:rPr>
          <w:rFonts w:eastAsia="Liberation Serif"/>
        </w:rPr>
        <w:lastRenderedPageBreak/>
        <w:t xml:space="preserve">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4B3FEC"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w:t>
      </w:r>
      <w:r w:rsidRPr="004C2F7D">
        <w:rPr>
          <w:rFonts w:eastAsia="Liberation Serif"/>
        </w:rPr>
        <w:lastRenderedPageBreak/>
        <w:t xml:space="preserve">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w:t>
      </w:r>
      <w:r w:rsidRPr="000626C5">
        <w:rPr>
          <w:lang w:val="fr-FR"/>
        </w:rPr>
        <w:lastRenderedPageBreak/>
        <w:t xml:space="preserve">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7" w:name="_Toc62730566"/>
      <w:r w:rsidRPr="004C2F7D">
        <w:rPr>
          <w:b/>
          <w:lang w:val="sr-Latn-ME"/>
        </w:rPr>
        <w:t>ZAHTJEV ZA POJAŠNJENJE ILI IZMJENU I DOPUNU TENDERSKE DOKUMENTACIJE</w:t>
      </w:r>
      <w:bookmarkEnd w:id="17"/>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2F91D665" w:rsidR="0044622A" w:rsidRDefault="0044622A" w:rsidP="0044622A">
      <w:pPr>
        <w:jc w:val="both"/>
        <w:rPr>
          <w:color w:val="000000"/>
          <w:lang w:val="sr-Latn-ME"/>
        </w:rPr>
      </w:pPr>
    </w:p>
    <w:p w14:paraId="08DAB211" w14:textId="48EDF3B1" w:rsidR="007F27DF" w:rsidRDefault="007F27DF" w:rsidP="0044622A">
      <w:pPr>
        <w:jc w:val="both"/>
        <w:rPr>
          <w:color w:val="000000"/>
          <w:lang w:val="sr-Latn-ME"/>
        </w:rPr>
      </w:pPr>
    </w:p>
    <w:p w14:paraId="6BAAAC02" w14:textId="0D95B959" w:rsidR="007F27DF" w:rsidRDefault="007F27DF" w:rsidP="0044622A">
      <w:pPr>
        <w:jc w:val="both"/>
        <w:rPr>
          <w:color w:val="000000"/>
          <w:lang w:val="sr-Latn-ME"/>
        </w:rPr>
      </w:pPr>
    </w:p>
    <w:p w14:paraId="43F43F1C" w14:textId="0C25DC5B" w:rsidR="007F27DF" w:rsidRDefault="007F27DF" w:rsidP="0044622A">
      <w:pPr>
        <w:jc w:val="both"/>
        <w:rPr>
          <w:color w:val="000000"/>
          <w:lang w:val="sr-Latn-ME"/>
        </w:rPr>
      </w:pPr>
    </w:p>
    <w:p w14:paraId="238357F7" w14:textId="00D26E75" w:rsidR="007F27DF" w:rsidRDefault="007F27DF" w:rsidP="0044622A">
      <w:pPr>
        <w:jc w:val="both"/>
        <w:rPr>
          <w:color w:val="000000"/>
          <w:lang w:val="sr-Latn-ME"/>
        </w:rPr>
      </w:pPr>
    </w:p>
    <w:p w14:paraId="23E43C2C" w14:textId="05E52A46" w:rsidR="007F27DF" w:rsidRDefault="007F27DF" w:rsidP="0044622A">
      <w:pPr>
        <w:jc w:val="both"/>
        <w:rPr>
          <w:color w:val="000000"/>
          <w:lang w:val="sr-Latn-ME"/>
        </w:rPr>
      </w:pPr>
    </w:p>
    <w:p w14:paraId="43936694" w14:textId="08D3253B" w:rsidR="007F27DF" w:rsidRDefault="007F27DF" w:rsidP="0044622A">
      <w:pPr>
        <w:jc w:val="both"/>
        <w:rPr>
          <w:color w:val="000000"/>
          <w:lang w:val="sr-Latn-ME"/>
        </w:rPr>
      </w:pPr>
    </w:p>
    <w:p w14:paraId="274801FB" w14:textId="1080C0D8" w:rsidR="007F27DF" w:rsidRDefault="007F27DF" w:rsidP="0044622A">
      <w:pPr>
        <w:jc w:val="both"/>
        <w:rPr>
          <w:color w:val="000000"/>
          <w:lang w:val="sr-Latn-ME"/>
        </w:rPr>
      </w:pPr>
    </w:p>
    <w:p w14:paraId="3672DCF6" w14:textId="6F938F93" w:rsidR="007F27DF" w:rsidRDefault="007F27DF" w:rsidP="0044622A">
      <w:pPr>
        <w:jc w:val="both"/>
        <w:rPr>
          <w:color w:val="000000"/>
          <w:lang w:val="sr-Latn-ME"/>
        </w:rPr>
      </w:pPr>
    </w:p>
    <w:p w14:paraId="0AF7DBD0" w14:textId="61B87322" w:rsidR="007F27DF" w:rsidRDefault="007F27DF" w:rsidP="0044622A">
      <w:pPr>
        <w:jc w:val="both"/>
        <w:rPr>
          <w:color w:val="000000"/>
          <w:lang w:val="sr-Latn-ME"/>
        </w:rPr>
      </w:pPr>
    </w:p>
    <w:p w14:paraId="7C25BE82" w14:textId="4F0A754A" w:rsidR="007F27DF" w:rsidRDefault="007F27DF" w:rsidP="0044622A">
      <w:pPr>
        <w:jc w:val="both"/>
        <w:rPr>
          <w:color w:val="000000"/>
          <w:lang w:val="sr-Latn-ME"/>
        </w:rPr>
      </w:pPr>
    </w:p>
    <w:p w14:paraId="5F427FA8" w14:textId="15283FD4" w:rsidR="007F27DF" w:rsidRDefault="007F27DF" w:rsidP="0044622A">
      <w:pPr>
        <w:jc w:val="both"/>
        <w:rPr>
          <w:color w:val="000000"/>
          <w:lang w:val="sr-Latn-ME"/>
        </w:rPr>
      </w:pPr>
    </w:p>
    <w:p w14:paraId="44255BCB" w14:textId="77777777" w:rsidR="007F27DF" w:rsidRPr="004C2F7D" w:rsidRDefault="007F27DF"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483602CD" w14:textId="3526681A" w:rsidR="00050369" w:rsidRDefault="00050369" w:rsidP="0044622A">
      <w:pPr>
        <w:jc w:val="both"/>
        <w:rPr>
          <w:color w:val="000000"/>
          <w:lang w:val="sr-Latn-ME"/>
        </w:rPr>
      </w:pPr>
    </w:p>
    <w:p w14:paraId="1D748F14" w14:textId="1BA1BFBE" w:rsidR="00126B53" w:rsidRDefault="00126B53" w:rsidP="0044622A">
      <w:pPr>
        <w:jc w:val="both"/>
        <w:rPr>
          <w:color w:val="000000"/>
          <w:lang w:val="sr-Latn-ME"/>
        </w:rPr>
      </w:pPr>
    </w:p>
    <w:p w14:paraId="2745AED2" w14:textId="1BBFFDDC" w:rsidR="00126B53" w:rsidRDefault="00126B53" w:rsidP="0044622A">
      <w:pPr>
        <w:jc w:val="both"/>
        <w:rPr>
          <w:color w:val="000000"/>
          <w:lang w:val="sr-Latn-ME"/>
        </w:rPr>
      </w:pPr>
    </w:p>
    <w:p w14:paraId="2F7A9E70" w14:textId="5985CCC3" w:rsidR="00126B53" w:rsidRDefault="00126B53" w:rsidP="0044622A">
      <w:pPr>
        <w:jc w:val="both"/>
        <w:rPr>
          <w:color w:val="000000"/>
          <w:lang w:val="sr-Latn-ME"/>
        </w:rPr>
      </w:pPr>
    </w:p>
    <w:p w14:paraId="7D0D3B6A" w14:textId="65FE578B" w:rsidR="00126B53" w:rsidRDefault="00126B53" w:rsidP="0044622A">
      <w:pPr>
        <w:jc w:val="both"/>
        <w:rPr>
          <w:color w:val="000000"/>
          <w:lang w:val="sr-Latn-ME"/>
        </w:rPr>
      </w:pPr>
    </w:p>
    <w:p w14:paraId="6971515A" w14:textId="41765FFA" w:rsidR="00126B53" w:rsidRDefault="00126B53" w:rsidP="0044622A">
      <w:pPr>
        <w:jc w:val="both"/>
        <w:rPr>
          <w:color w:val="000000"/>
          <w:lang w:val="sr-Latn-ME"/>
        </w:rPr>
      </w:pPr>
    </w:p>
    <w:p w14:paraId="754CCC63" w14:textId="466CE21A" w:rsidR="00126B53" w:rsidRDefault="00126B53" w:rsidP="0044622A">
      <w:pPr>
        <w:jc w:val="both"/>
        <w:rPr>
          <w:color w:val="000000"/>
          <w:lang w:val="sr-Latn-ME"/>
        </w:rPr>
      </w:pPr>
    </w:p>
    <w:p w14:paraId="5A2AE9C4" w14:textId="6B846EA2" w:rsidR="00126B53" w:rsidRDefault="00126B53" w:rsidP="0044622A">
      <w:pPr>
        <w:jc w:val="both"/>
        <w:rPr>
          <w:color w:val="000000"/>
          <w:lang w:val="sr-Latn-ME"/>
        </w:rPr>
      </w:pPr>
    </w:p>
    <w:p w14:paraId="52952779" w14:textId="3DC08C5E" w:rsidR="00126B53" w:rsidRDefault="00126B53" w:rsidP="0044622A">
      <w:pPr>
        <w:jc w:val="both"/>
        <w:rPr>
          <w:color w:val="000000"/>
          <w:lang w:val="sr-Latn-ME"/>
        </w:rPr>
      </w:pPr>
    </w:p>
    <w:p w14:paraId="1ED5CF10" w14:textId="7C77B7DA" w:rsidR="00126B53" w:rsidRDefault="00126B53" w:rsidP="0044622A">
      <w:pPr>
        <w:jc w:val="both"/>
        <w:rPr>
          <w:color w:val="000000"/>
          <w:lang w:val="sr-Latn-ME"/>
        </w:rPr>
      </w:pPr>
    </w:p>
    <w:p w14:paraId="17D52161" w14:textId="77777777" w:rsidR="00126B53" w:rsidRPr="004C2F7D" w:rsidRDefault="00126B53"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8" w:name="_Toc62730567"/>
      <w:bookmarkStart w:id="19" w:name="_Toc508349235"/>
      <w:bookmarkStart w:id="20" w:name="_Toc416180136"/>
      <w:r w:rsidRPr="004C2F7D">
        <w:rPr>
          <w:b/>
          <w:lang w:val="sr-Latn-ME"/>
        </w:rPr>
        <w:lastRenderedPageBreak/>
        <w:t>IZJAVA NARUČIOCA O NEPOSTOJANJU SUKOBA INTERESA</w:t>
      </w:r>
      <w:bookmarkEnd w:id="18"/>
      <w:bookmarkEnd w:id="19"/>
      <w:bookmarkEnd w:id="20"/>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315D3C30" w:rsidR="00341A3E" w:rsidRPr="00341A3E" w:rsidRDefault="00341A3E" w:rsidP="00341A3E">
      <w:pPr>
        <w:rPr>
          <w:rFonts w:eastAsia="Calibri"/>
          <w:color w:val="000000"/>
          <w:lang w:val="sr-Latn-ME"/>
        </w:rPr>
      </w:pPr>
      <w:r w:rsidRPr="00CD33B0">
        <w:rPr>
          <w:rFonts w:eastAsia="Calibri"/>
          <w:color w:val="000000"/>
          <w:lang w:val="sr-Latn-ME"/>
        </w:rPr>
        <w:t>Broj: 01-426/2</w:t>
      </w:r>
      <w:r w:rsidR="00826EA0">
        <w:rPr>
          <w:rFonts w:eastAsia="Calibri"/>
          <w:color w:val="000000"/>
          <w:lang w:val="sr-Latn-ME"/>
        </w:rPr>
        <w:t>6</w:t>
      </w:r>
      <w:r w:rsidRPr="00CD33B0">
        <w:rPr>
          <w:rFonts w:eastAsia="Calibri"/>
          <w:color w:val="000000"/>
          <w:lang w:val="sr-Latn-ME"/>
        </w:rPr>
        <w:t>-</w:t>
      </w:r>
      <w:r w:rsidR="00EB4A91">
        <w:rPr>
          <w:rFonts w:eastAsia="Calibri"/>
          <w:color w:val="000000"/>
          <w:lang w:val="sr-Latn-ME"/>
        </w:rPr>
        <w:t>2598/3</w:t>
      </w:r>
      <w:bookmarkStart w:id="21" w:name="_GoBack"/>
      <w:bookmarkEnd w:id="21"/>
    </w:p>
    <w:p w14:paraId="761A7AD5" w14:textId="16A3ED20"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126B53">
        <w:rPr>
          <w:rFonts w:eastAsia="Calibri"/>
          <w:color w:val="000000"/>
          <w:lang w:val="sr-Latn-ME"/>
        </w:rPr>
        <w:t>10.07</w:t>
      </w:r>
      <w:r w:rsidR="00826EA0">
        <w:rPr>
          <w:rFonts w:eastAsia="Calibri"/>
          <w:color w:val="000000"/>
          <w:lang w:val="sr-Latn-ME"/>
        </w:rPr>
        <w:t>.2026.</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71C68792" w14:textId="7E9DD100" w:rsidR="00126B53" w:rsidRPr="00B5670B" w:rsidRDefault="00B5670B" w:rsidP="00341A3E">
      <w:pPr>
        <w:jc w:val="both"/>
        <w:rPr>
          <w:noProof/>
          <w:lang w:val="sr-Latn-ME"/>
        </w:rPr>
      </w:pPr>
      <w:r w:rsidRPr="00B5670B">
        <w:rPr>
          <w:noProof/>
          <w:lang w:val="sr-Latn-ME"/>
        </w:rPr>
        <w:t xml:space="preserve">da u postupku javne nabavke redni broj 176 iz Plana javne nabavke broj </w:t>
      </w:r>
      <w:r w:rsidRPr="00B5670B">
        <w:rPr>
          <w:lang w:val="sr-Latn-ME"/>
        </w:rPr>
        <w:t>01-426/26-310/2 od 29.01.2026. godine, saglasnosti Ministarstva finansija na Plan javnih nabavki broj 02-426/26-2316/2 od 30.01.2026. godine, izmjene 9 na Plan javnih nabavki i saglasnosti Ministarstva finansija na izmjenu 9 broj 02-426/26-20183/2 od 23.06.2026. godine Ministarstva javnih radova, Ministarstva javnih radova,</w:t>
      </w:r>
      <w:r w:rsidRPr="00B5670B">
        <w:rPr>
          <w:noProof/>
          <w:lang w:val="sr-Latn-ME"/>
        </w:rPr>
        <w:t xml:space="preserve"> za nabavku br. 04-50/26</w:t>
      </w:r>
      <w:r w:rsidRPr="00B5670B">
        <w:rPr>
          <w:lang w:val="sr-Latn-ME"/>
        </w:rPr>
        <w:t xml:space="preserve"> </w:t>
      </w:r>
      <w:r w:rsidRPr="00B5670B">
        <w:rPr>
          <w:b/>
          <w:noProof/>
          <w:lang w:val="sr-Latn-ME"/>
        </w:rPr>
        <w:t>za izradu Glavnog projekta i izgradnju vještačkih akumulacija i pripadajućih cjevovoda za potrebe sistema za vještačko osnježavanje na Ski centru “Kolašin 1600”, po principu “projektuj i izgradi“,</w:t>
      </w:r>
      <w:r w:rsidRPr="00B5670B">
        <w:rPr>
          <w:lang w:val="sr-Latn-ME"/>
        </w:rPr>
        <w:t xml:space="preserve"> </w:t>
      </w:r>
      <w:r w:rsidRPr="00B5670B">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0767E3B1" w14:textId="77777777" w:rsidR="00B5670B" w:rsidRPr="00341A3E" w:rsidRDefault="00B5670B"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7189ECA0" w14:textId="0567DD09"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662505D4" w14:textId="22572D0C" w:rsidR="00341A3E" w:rsidRPr="00341A3E" w:rsidRDefault="003A5293" w:rsidP="00B5670B">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4B660973" w:rsidR="00341A3E" w:rsidRDefault="00126B53" w:rsidP="0029494E">
      <w:pPr>
        <w:jc w:val="right"/>
        <w:rPr>
          <w:rFonts w:eastAsia="Calibri"/>
          <w:iCs/>
          <w:color w:val="000000"/>
          <w:lang w:val="sr-Latn-ME"/>
        </w:rPr>
      </w:pPr>
      <w:r>
        <w:rPr>
          <w:rFonts w:eastAsia="Calibri"/>
          <w:bCs/>
          <w:color w:val="000000"/>
          <w:lang w:val="sr-Latn-ME"/>
        </w:rPr>
        <w:t>Anđela Božović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2F1AC9D0"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1BCED68" w14:textId="77777777" w:rsidR="00B0043A" w:rsidRPr="00341A3E" w:rsidRDefault="00B0043A" w:rsidP="00B0043A">
      <w:pPr>
        <w:jc w:val="right"/>
        <w:rPr>
          <w:rFonts w:eastAsia="Calibri"/>
          <w:color w:val="000000"/>
          <w:lang w:val="sr-Latn-ME"/>
        </w:rPr>
      </w:pPr>
    </w:p>
    <w:p w14:paraId="37EC7524" w14:textId="64ABF6EF" w:rsidR="00B0043A" w:rsidRDefault="00126B53" w:rsidP="00B0043A">
      <w:pPr>
        <w:jc w:val="right"/>
        <w:rPr>
          <w:rFonts w:eastAsia="Calibri"/>
          <w:iCs/>
          <w:color w:val="000000"/>
          <w:lang w:val="sr-Latn-ME"/>
        </w:rPr>
      </w:pPr>
      <w:r>
        <w:rPr>
          <w:rFonts w:eastAsia="Calibri"/>
          <w:bCs/>
          <w:color w:val="000000"/>
          <w:lang w:val="sr-Latn-ME"/>
        </w:rPr>
        <w:t>Milica Ćulafić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6AAF66DE" w:rsidR="00B0043A" w:rsidRDefault="00826EA0" w:rsidP="00B0043A">
      <w:pPr>
        <w:jc w:val="right"/>
        <w:rPr>
          <w:rFonts w:eastAsia="Calibri"/>
          <w:iCs/>
          <w:color w:val="000000"/>
          <w:lang w:val="sr-Latn-ME"/>
        </w:rPr>
      </w:pPr>
      <w:r w:rsidRPr="00826EA0">
        <w:rPr>
          <w:rFonts w:eastAsia="Calibri"/>
          <w:bCs/>
          <w:color w:val="000000"/>
          <w:lang w:val="sr-Latn-ME"/>
        </w:rPr>
        <w:tab/>
        <w:t>Dalila Nišić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60A4E47" w14:textId="77777777" w:rsidR="00C22592" w:rsidRDefault="00C22592" w:rsidP="00B0043A">
      <w:pPr>
        <w:jc w:val="right"/>
        <w:rPr>
          <w:rFonts w:eastAsia="Calibri"/>
          <w:iCs/>
          <w:color w:val="000000"/>
          <w:lang w:val="sr-Latn-ME"/>
        </w:rPr>
      </w:pPr>
    </w:p>
    <w:p w14:paraId="5704CA91" w14:textId="77777777" w:rsidR="00C22592" w:rsidRPr="00341A3E" w:rsidRDefault="00C22592" w:rsidP="00C22592">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DDC0EF0" w14:textId="77777777" w:rsidR="00C22592" w:rsidRPr="00341A3E" w:rsidRDefault="00C22592" w:rsidP="00C22592">
      <w:pPr>
        <w:jc w:val="right"/>
        <w:rPr>
          <w:rFonts w:eastAsia="Calibri"/>
          <w:color w:val="000000"/>
          <w:lang w:val="sr-Latn-ME"/>
        </w:rPr>
      </w:pPr>
    </w:p>
    <w:p w14:paraId="2E360D77" w14:textId="1077D2B1" w:rsidR="00C22592" w:rsidRPr="00341A3E" w:rsidRDefault="00126B53" w:rsidP="00C22592">
      <w:pPr>
        <w:jc w:val="right"/>
        <w:rPr>
          <w:rFonts w:eastAsia="Calibri"/>
          <w:color w:val="000000"/>
          <w:lang w:val="sr-Latn-ME"/>
        </w:rPr>
      </w:pPr>
      <w:r w:rsidRPr="00126B53">
        <w:rPr>
          <w:rFonts w:eastAsia="Calibri"/>
          <w:color w:val="000000"/>
          <w:lang w:val="sr-Latn-ME"/>
        </w:rPr>
        <w:t>Marijana Stamatović</w:t>
      </w:r>
      <w:r w:rsidR="00C22592" w:rsidRPr="00341A3E">
        <w:rPr>
          <w:rFonts w:eastAsia="Calibri"/>
          <w:color w:val="000000"/>
          <w:lang w:val="sr-Latn-ME"/>
        </w:rPr>
        <w:t>,</w:t>
      </w:r>
      <w:r w:rsidR="00C22592">
        <w:rPr>
          <w:rFonts w:eastAsia="Calibri"/>
          <w:color w:val="000000"/>
          <w:lang w:val="sr-Latn-ME"/>
        </w:rPr>
        <w:t>s.r.</w:t>
      </w:r>
      <w:r w:rsidR="00C22592" w:rsidRPr="00341A3E">
        <w:rPr>
          <w:rFonts w:eastAsia="Calibri"/>
          <w:iCs/>
          <w:color w:val="000000"/>
          <w:lang w:val="sr-Latn-ME"/>
        </w:rPr>
        <w:t>;</w:t>
      </w:r>
      <w:r w:rsidR="00C22592" w:rsidRPr="00341A3E">
        <w:rPr>
          <w:rFonts w:eastAsia="Calibri"/>
          <w:color w:val="000000"/>
          <w:lang w:val="sr-Latn-ME"/>
        </w:rPr>
        <w:t xml:space="preserve"> </w:t>
      </w:r>
    </w:p>
    <w:p w14:paraId="10D85A16" w14:textId="77777777" w:rsidR="00C22592" w:rsidRDefault="00C22592" w:rsidP="00B0043A">
      <w:pPr>
        <w:jc w:val="right"/>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2" w:name="_Toc62730568"/>
      <w:r w:rsidRPr="004C2F7D">
        <w:rPr>
          <w:b/>
          <w:lang w:val="sr-Latn-ME"/>
        </w:rPr>
        <w:t>UPUTSTVO O PRAVNOM SREDSTVU</w:t>
      </w:r>
      <w:bookmarkEnd w:id="22"/>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E4295" w14:textId="77777777" w:rsidR="004B3FEC" w:rsidRDefault="004B3FEC" w:rsidP="0044622A">
      <w:r>
        <w:separator/>
      </w:r>
    </w:p>
  </w:endnote>
  <w:endnote w:type="continuationSeparator" w:id="0">
    <w:p w14:paraId="4CE046E5" w14:textId="77777777" w:rsidR="004B3FEC" w:rsidRDefault="004B3FEC"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Noto Sans Symbol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7408E" w14:textId="77777777" w:rsidR="004B3FEC" w:rsidRDefault="004B3FEC" w:rsidP="0044622A">
      <w:r>
        <w:separator/>
      </w:r>
    </w:p>
  </w:footnote>
  <w:footnote w:type="continuationSeparator" w:id="0">
    <w:p w14:paraId="7534E6BD" w14:textId="77777777" w:rsidR="004B3FEC" w:rsidRDefault="004B3FEC"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12"/>
  </w:num>
  <w:num w:numId="10">
    <w:abstractNumId w:val="7"/>
  </w:num>
  <w:num w:numId="11">
    <w:abstractNumId w:val="11"/>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3CC7"/>
    <w:rsid w:val="00092D79"/>
    <w:rsid w:val="000A5479"/>
    <w:rsid w:val="000B284A"/>
    <w:rsid w:val="000D4D79"/>
    <w:rsid w:val="000D67C3"/>
    <w:rsid w:val="000F6F3D"/>
    <w:rsid w:val="00107B0F"/>
    <w:rsid w:val="00111181"/>
    <w:rsid w:val="001119C5"/>
    <w:rsid w:val="00126B53"/>
    <w:rsid w:val="00151D0F"/>
    <w:rsid w:val="00170355"/>
    <w:rsid w:val="00173AC7"/>
    <w:rsid w:val="0017420F"/>
    <w:rsid w:val="001A2CBC"/>
    <w:rsid w:val="001D54EA"/>
    <w:rsid w:val="001E490D"/>
    <w:rsid w:val="0020032C"/>
    <w:rsid w:val="00251F5C"/>
    <w:rsid w:val="00280927"/>
    <w:rsid w:val="002813A1"/>
    <w:rsid w:val="0029494E"/>
    <w:rsid w:val="002A6A23"/>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13E37"/>
    <w:rsid w:val="00436556"/>
    <w:rsid w:val="0044622A"/>
    <w:rsid w:val="00466EF8"/>
    <w:rsid w:val="004763C0"/>
    <w:rsid w:val="00487959"/>
    <w:rsid w:val="004B3FEC"/>
    <w:rsid w:val="004C0EF8"/>
    <w:rsid w:val="004C2F7D"/>
    <w:rsid w:val="004D1F7C"/>
    <w:rsid w:val="004E6BD9"/>
    <w:rsid w:val="004F3392"/>
    <w:rsid w:val="00512F73"/>
    <w:rsid w:val="00515B6D"/>
    <w:rsid w:val="00517E85"/>
    <w:rsid w:val="00520BCE"/>
    <w:rsid w:val="00557225"/>
    <w:rsid w:val="00560504"/>
    <w:rsid w:val="00565FBC"/>
    <w:rsid w:val="005727C5"/>
    <w:rsid w:val="005841F2"/>
    <w:rsid w:val="0059168C"/>
    <w:rsid w:val="00592364"/>
    <w:rsid w:val="00592370"/>
    <w:rsid w:val="00593DDD"/>
    <w:rsid w:val="005D256B"/>
    <w:rsid w:val="005E606E"/>
    <w:rsid w:val="005F1167"/>
    <w:rsid w:val="006156F9"/>
    <w:rsid w:val="00625D5B"/>
    <w:rsid w:val="00626604"/>
    <w:rsid w:val="0064473B"/>
    <w:rsid w:val="006544C1"/>
    <w:rsid w:val="00657429"/>
    <w:rsid w:val="0066674C"/>
    <w:rsid w:val="00673DC2"/>
    <w:rsid w:val="006804DE"/>
    <w:rsid w:val="00684370"/>
    <w:rsid w:val="00686523"/>
    <w:rsid w:val="00687BD7"/>
    <w:rsid w:val="00693A99"/>
    <w:rsid w:val="006959A6"/>
    <w:rsid w:val="006959EA"/>
    <w:rsid w:val="006B6847"/>
    <w:rsid w:val="006D2ADC"/>
    <w:rsid w:val="006D7A2C"/>
    <w:rsid w:val="006E61A4"/>
    <w:rsid w:val="00743FDB"/>
    <w:rsid w:val="00751142"/>
    <w:rsid w:val="0075141D"/>
    <w:rsid w:val="0079575E"/>
    <w:rsid w:val="007A38AE"/>
    <w:rsid w:val="007C260B"/>
    <w:rsid w:val="007C4E16"/>
    <w:rsid w:val="007D2CE6"/>
    <w:rsid w:val="007D7370"/>
    <w:rsid w:val="007E375B"/>
    <w:rsid w:val="007F27DF"/>
    <w:rsid w:val="00801354"/>
    <w:rsid w:val="008108AF"/>
    <w:rsid w:val="00820ACD"/>
    <w:rsid w:val="00824C0E"/>
    <w:rsid w:val="008260C4"/>
    <w:rsid w:val="00826EA0"/>
    <w:rsid w:val="00827769"/>
    <w:rsid w:val="008306B7"/>
    <w:rsid w:val="00830C13"/>
    <w:rsid w:val="008327ED"/>
    <w:rsid w:val="008840AB"/>
    <w:rsid w:val="008A532A"/>
    <w:rsid w:val="008A74C0"/>
    <w:rsid w:val="008B2A8C"/>
    <w:rsid w:val="008B3E0A"/>
    <w:rsid w:val="008C352C"/>
    <w:rsid w:val="008D1A9E"/>
    <w:rsid w:val="008D5EE6"/>
    <w:rsid w:val="008E1BBC"/>
    <w:rsid w:val="008E71A6"/>
    <w:rsid w:val="008F6905"/>
    <w:rsid w:val="00903EF5"/>
    <w:rsid w:val="00923585"/>
    <w:rsid w:val="00955532"/>
    <w:rsid w:val="009575EC"/>
    <w:rsid w:val="009621B6"/>
    <w:rsid w:val="00963E0D"/>
    <w:rsid w:val="00972A05"/>
    <w:rsid w:val="00973F68"/>
    <w:rsid w:val="00983A08"/>
    <w:rsid w:val="00986E76"/>
    <w:rsid w:val="009879FA"/>
    <w:rsid w:val="009921CE"/>
    <w:rsid w:val="009C7E46"/>
    <w:rsid w:val="00A01DA4"/>
    <w:rsid w:val="00A20FC7"/>
    <w:rsid w:val="00A23E6E"/>
    <w:rsid w:val="00A34E58"/>
    <w:rsid w:val="00A540C6"/>
    <w:rsid w:val="00A5452C"/>
    <w:rsid w:val="00A62987"/>
    <w:rsid w:val="00A6419B"/>
    <w:rsid w:val="00A97CCB"/>
    <w:rsid w:val="00AA60CE"/>
    <w:rsid w:val="00AB2DAB"/>
    <w:rsid w:val="00B0043A"/>
    <w:rsid w:val="00B14159"/>
    <w:rsid w:val="00B4562F"/>
    <w:rsid w:val="00B5608A"/>
    <w:rsid w:val="00B5670B"/>
    <w:rsid w:val="00B97514"/>
    <w:rsid w:val="00BA0D99"/>
    <w:rsid w:val="00BB5CDD"/>
    <w:rsid w:val="00BC60FF"/>
    <w:rsid w:val="00BC6937"/>
    <w:rsid w:val="00BE6F61"/>
    <w:rsid w:val="00BF5D9E"/>
    <w:rsid w:val="00C14CD5"/>
    <w:rsid w:val="00C22592"/>
    <w:rsid w:val="00C269F1"/>
    <w:rsid w:val="00C363AF"/>
    <w:rsid w:val="00C72788"/>
    <w:rsid w:val="00CD33B0"/>
    <w:rsid w:val="00CE7625"/>
    <w:rsid w:val="00CF184B"/>
    <w:rsid w:val="00CF52EE"/>
    <w:rsid w:val="00D20D44"/>
    <w:rsid w:val="00D26EC7"/>
    <w:rsid w:val="00D40ED7"/>
    <w:rsid w:val="00D41D8B"/>
    <w:rsid w:val="00D52FAE"/>
    <w:rsid w:val="00D53229"/>
    <w:rsid w:val="00D73011"/>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B4A91"/>
    <w:rsid w:val="00EC0DF0"/>
    <w:rsid w:val="00EE4E45"/>
    <w:rsid w:val="00EE536D"/>
    <w:rsid w:val="00EE61F6"/>
    <w:rsid w:val="00EE76E3"/>
    <w:rsid w:val="00EF0E23"/>
    <w:rsid w:val="00EF5790"/>
    <w:rsid w:val="00F10B58"/>
    <w:rsid w:val="00F16038"/>
    <w:rsid w:val="00F27982"/>
    <w:rsid w:val="00F509B0"/>
    <w:rsid w:val="00F56AC6"/>
    <w:rsid w:val="00F63F8C"/>
    <w:rsid w:val="00F72F81"/>
    <w:rsid w:val="00F818D3"/>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C4C29-576D-4D95-923A-9C72F773B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5959</Words>
  <Characters>33969</Characters>
  <Application>Microsoft Office Word</Application>
  <DocSecurity>0</DocSecurity>
  <Lines>283</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13</cp:revision>
  <cp:lastPrinted>2025-06-27T10:30:00Z</cp:lastPrinted>
  <dcterms:created xsi:type="dcterms:W3CDTF">2025-10-15T07:48:00Z</dcterms:created>
  <dcterms:modified xsi:type="dcterms:W3CDTF">2026-07-10T12:27:00Z</dcterms:modified>
</cp:coreProperties>
</file>