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7B3A891F"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126B53">
        <w:rPr>
          <w:lang w:val="sr-Latn-ME"/>
        </w:rPr>
        <w:t>4-5</w:t>
      </w:r>
      <w:r w:rsidR="006519D5">
        <w:rPr>
          <w:lang w:val="sr-Latn-ME"/>
        </w:rPr>
        <w:t>2</w:t>
      </w:r>
      <w:r w:rsidR="00826EA0">
        <w:rPr>
          <w:lang w:val="sr-Latn-ME"/>
        </w:rPr>
        <w:t>/26</w:t>
      </w:r>
    </w:p>
    <w:p w14:paraId="416CAB07" w14:textId="6A94F883"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6519D5">
        <w:rPr>
          <w:lang w:val="sr-Latn-ME"/>
        </w:rPr>
        <w:t>21</w:t>
      </w:r>
    </w:p>
    <w:p w14:paraId="00EA126C" w14:textId="76AFB00F" w:rsidR="0044622A" w:rsidRPr="004C2F7D" w:rsidRDefault="00C269F1" w:rsidP="00C269F1">
      <w:pPr>
        <w:tabs>
          <w:tab w:val="left" w:pos="1276"/>
          <w:tab w:val="left" w:pos="3261"/>
        </w:tabs>
        <w:jc w:val="both"/>
        <w:rPr>
          <w:lang w:val="sr-Latn-ME"/>
        </w:rPr>
      </w:pPr>
      <w:r w:rsidRPr="00686523">
        <w:rPr>
          <w:lang w:val="sr-Latn-ME"/>
        </w:rPr>
        <w:t xml:space="preserve">Podgorica, </w:t>
      </w:r>
      <w:r w:rsidR="00126B53">
        <w:rPr>
          <w:lang w:val="sr-Latn-ME"/>
        </w:rPr>
        <w:t>10.07</w:t>
      </w:r>
      <w:r w:rsidR="00826EA0">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660D4496" w14:textId="77777777" w:rsidR="00126B53" w:rsidRPr="004C2F7D" w:rsidRDefault="00126B53" w:rsidP="00126B53">
      <w:pPr>
        <w:tabs>
          <w:tab w:val="left" w:pos="1276"/>
          <w:tab w:val="left" w:pos="3261"/>
        </w:tabs>
        <w:jc w:val="both"/>
        <w:rPr>
          <w:b/>
          <w:bCs/>
          <w:color w:val="000000"/>
          <w:lang w:val="sr-Latn-ME"/>
        </w:rPr>
      </w:pPr>
      <w:r w:rsidRPr="004C2F7D">
        <w:rPr>
          <w:lang w:val="sr-Latn-ME"/>
        </w:rPr>
        <w:t xml:space="preserve">Na osnovu člana 53 stav 3 Zakona o javnim nabavkama </w:t>
      </w:r>
      <w:r w:rsidRPr="00341A3E">
        <w:rPr>
          <w:rFonts w:eastAsia="Calibri"/>
          <w:color w:val="000000"/>
          <w:lang w:val="sr-Latn-ME"/>
        </w:rPr>
        <w:t>(„Službeni list CG”, br.74/19, 003/23, 11/23</w:t>
      </w:r>
      <w:r>
        <w:rPr>
          <w:rFonts w:eastAsia="Calibri"/>
          <w:color w:val="000000"/>
          <w:lang w:val="sr-Latn-ME"/>
        </w:rPr>
        <w:t xml:space="preserve"> i 84/24</w:t>
      </w:r>
      <w:r w:rsidRPr="00341A3E">
        <w:rPr>
          <w:rFonts w:eastAsia="Calibri"/>
          <w:color w:val="000000"/>
          <w:lang w:val="sr-Latn-ME"/>
        </w:rPr>
        <w:t>),</w:t>
      </w:r>
      <w:r>
        <w:rPr>
          <w:rFonts w:eastAsia="Calibri"/>
          <w:color w:val="000000"/>
          <w:lang w:val="sr-Latn-ME"/>
        </w:rPr>
        <w:t xml:space="preserve"> </w:t>
      </w:r>
      <w:r>
        <w:rPr>
          <w:lang w:val="sr-Latn-ME"/>
        </w:rPr>
        <w:t xml:space="preserve">Ministarstvo javnih radova </w:t>
      </w:r>
      <w:r w:rsidRPr="004C2F7D">
        <w:rPr>
          <w:lang w:val="sr-Latn-ME"/>
        </w:rPr>
        <w:t>objavljuje</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316D21A8" w14:textId="28390E7C" w:rsidR="00FA354C" w:rsidRPr="00126B53" w:rsidRDefault="00657429" w:rsidP="00126B53">
      <w:pPr>
        <w:jc w:val="center"/>
        <w:rPr>
          <w:b/>
          <w:bCs/>
          <w:color w:val="000000"/>
          <w:lang w:val="sr-Latn-ME"/>
        </w:rPr>
      </w:pPr>
      <w:r w:rsidRPr="00657429">
        <w:rPr>
          <w:rFonts w:ascii="Arial" w:hAnsi="Arial" w:cs="Arial"/>
          <w:color w:val="666666"/>
          <w:sz w:val="18"/>
          <w:szCs w:val="18"/>
        </w:rPr>
        <w:br/>
      </w:r>
      <w:r w:rsidR="007F27DF" w:rsidRPr="007F27DF">
        <w:rPr>
          <w:b/>
          <w:bCs/>
          <w:color w:val="000000"/>
          <w:lang w:val="sr-Latn-ME"/>
        </w:rPr>
        <w:t xml:space="preserve">IZRADA </w:t>
      </w:r>
      <w:r w:rsidR="00126B53" w:rsidRPr="00826EA0">
        <w:rPr>
          <w:b/>
          <w:bCs/>
          <w:color w:val="000000"/>
          <w:lang w:val="sr-Latn-ME"/>
        </w:rPr>
        <w:t xml:space="preserve">GLAVNOG </w:t>
      </w:r>
      <w:r w:rsidR="00126B53" w:rsidRPr="00126B53">
        <w:rPr>
          <w:b/>
          <w:bCs/>
          <w:color w:val="000000"/>
          <w:lang w:val="sr-Latn-ME"/>
        </w:rPr>
        <w:t xml:space="preserve">PROJEKTA I IZVOĐENJE RADOVA </w:t>
      </w:r>
      <w:r w:rsidR="006519D5" w:rsidRPr="006519D5">
        <w:rPr>
          <w:b/>
          <w:bCs/>
          <w:color w:val="000000"/>
          <w:lang w:val="sr-Latn-ME"/>
        </w:rPr>
        <w:t>NA IZGRADNJI GLAVNOG KOLEKTORA FEKALNE KANALIZACIJE – PLANINSKI CENTAR KOLAŠIN 1450, PO PRINCIPU “PROJEKTUJ I IZGRADI”</w:t>
      </w:r>
    </w:p>
    <w:p w14:paraId="1BC055C1" w14:textId="77777777" w:rsidR="00FA354C" w:rsidRPr="00126B53" w:rsidRDefault="00FA354C" w:rsidP="00126B53">
      <w:pPr>
        <w:jc w:val="center"/>
        <w:rPr>
          <w:b/>
          <w:bCs/>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5633BD97"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Pr="00826EA0">
        <w:rPr>
          <w:rFonts w:eastAsia="Liberation Serif"/>
        </w:rPr>
        <w:t xml:space="preserve"> </w:t>
      </w:r>
      <w:r w:rsidR="006519D5">
        <w:rPr>
          <w:rFonts w:eastAsia="Liberation Serif"/>
        </w:rPr>
        <w:t>710</w:t>
      </w:r>
      <w:r w:rsidR="00126B53">
        <w:rPr>
          <w:rFonts w:eastAsia="Liberation Serif"/>
        </w:rPr>
        <w:t>.000</w:t>
      </w:r>
      <w:r w:rsidR="00826EA0" w:rsidRPr="00826EA0">
        <w:rPr>
          <w:rFonts w:eastAsia="Liberation Serif"/>
        </w:rPr>
        <w:t>,00</w:t>
      </w:r>
      <w:r w:rsidR="00B0043A" w:rsidRPr="00826EA0">
        <w:rPr>
          <w:rFonts w:eastAsia="Liberation Serif"/>
        </w:rPr>
        <w:t xml:space="preserve"> </w:t>
      </w:r>
      <w:r w:rsidRPr="00826EA0">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337AFAA1"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 xml:space="preserve">prirode </w:t>
      </w:r>
      <w:r w:rsidR="00126B53">
        <w:rPr>
          <w:lang w:val="sr-Latn-ME"/>
        </w:rPr>
        <w:t>nabavke</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lastRenderedPageBreak/>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09D2EB1"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26B53">
        <w:rPr>
          <w:rFonts w:asciiTheme="majorBidi" w:hAnsiTheme="majorBidi" w:cstheme="majorBidi"/>
        </w:rPr>
        <w:t>I</w:t>
      </w:r>
      <w:r w:rsidR="00126B53" w:rsidRPr="00126B53">
        <w:rPr>
          <w:rFonts w:asciiTheme="majorBidi" w:hAnsiTheme="majorBidi" w:cstheme="majorBidi"/>
        </w:rPr>
        <w:t>zrad</w:t>
      </w:r>
      <w:r w:rsidR="00126B53">
        <w:rPr>
          <w:rFonts w:asciiTheme="majorBidi" w:hAnsiTheme="majorBidi" w:cstheme="majorBidi"/>
        </w:rPr>
        <w:t>a</w:t>
      </w:r>
      <w:r w:rsidR="00126B53" w:rsidRPr="00126B53">
        <w:rPr>
          <w:rFonts w:asciiTheme="majorBidi" w:hAnsiTheme="majorBidi" w:cstheme="majorBidi"/>
        </w:rPr>
        <w:t xml:space="preserve"> Glavnog projekta i izvođenje radova </w:t>
      </w:r>
      <w:r w:rsidR="006519D5" w:rsidRPr="006519D5">
        <w:rPr>
          <w:rFonts w:asciiTheme="majorBidi" w:hAnsiTheme="majorBidi" w:cstheme="majorBidi"/>
        </w:rPr>
        <w:t>na izgradnji glavnog kolektora fekalne kanalizacije – planinski centar Kolašin 1450, po principu “projektuj i izgradi</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w:t>
      </w:r>
      <w:r w:rsidRPr="004C2F7D">
        <w:rPr>
          <w:color w:val="000000"/>
        </w:rPr>
        <w:lastRenderedPageBreak/>
        <w:t>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16EE9F3A"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cilju dostavljanja uporedivih ponuda, ponuđač je </w:t>
      </w:r>
      <w:proofErr w:type="gramStart"/>
      <w:r w:rsidRPr="006544C1">
        <w:rPr>
          <w:color w:val="000000"/>
        </w:rPr>
        <w:t>dužan ,</w:t>
      </w:r>
      <w:proofErr w:type="gramEnd"/>
      <w:r w:rsidRPr="006544C1">
        <w:rPr>
          <w:color w:val="000000"/>
        </w:rPr>
        <w:t xml:space="preserve">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595B322C"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126B53">
        <w:rPr>
          <w:b/>
          <w:color w:val="000000"/>
          <w:lang w:val="sr-Latn-ME"/>
        </w:rPr>
        <w:t>14.08</w:t>
      </w:r>
      <w:r w:rsidR="00826EA0">
        <w:rPr>
          <w:b/>
          <w:color w:val="000000"/>
          <w:lang w:val="sr-Latn-ME"/>
        </w:rPr>
        <w:t>.2026</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27AAC27B" w:rsidR="00D52FAE" w:rsidRPr="004C2F7D" w:rsidRDefault="00D52FAE" w:rsidP="0044622A">
      <w:pPr>
        <w:jc w:val="both"/>
        <w:rPr>
          <w:color w:val="000000"/>
          <w:lang w:val="sr-Latn-ME"/>
        </w:rPr>
      </w:pPr>
      <w:r w:rsidRPr="008F6905">
        <w:rPr>
          <w:color w:val="000000"/>
          <w:lang w:val="sr-Latn-ME"/>
        </w:rPr>
        <w:t xml:space="preserve">Otvaranje ponuda održaće se dana </w:t>
      </w:r>
      <w:r w:rsidR="00126B53">
        <w:rPr>
          <w:b/>
          <w:color w:val="000000"/>
          <w:lang w:val="sr-Latn-ME"/>
        </w:rPr>
        <w:t>14.08</w:t>
      </w:r>
      <w:r w:rsidR="00826EA0">
        <w:rPr>
          <w:b/>
          <w:color w:val="000000"/>
          <w:lang w:val="sr-Latn-ME"/>
        </w:rPr>
        <w:t>.2026</w:t>
      </w:r>
      <w:r w:rsidR="00B0043A" w:rsidRPr="008F6905">
        <w:rPr>
          <w:b/>
          <w:color w:val="000000"/>
          <w:lang w:val="sr-Latn-ME"/>
        </w:rPr>
        <w:t>.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6AE38306"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126B53">
        <w:rPr>
          <w:color w:val="000000"/>
          <w:lang w:val="sr-Latn-ME"/>
        </w:rPr>
        <w:t>14.08</w:t>
      </w:r>
      <w:r w:rsidR="00826EA0">
        <w:rPr>
          <w:b/>
          <w:color w:val="000000"/>
          <w:lang w:val="sr-Latn-ME"/>
        </w:rPr>
        <w:t>.2026</w:t>
      </w:r>
      <w:r w:rsidR="00B0043A"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452F139B" w:rsidR="00693A99" w:rsidRPr="00826EA0" w:rsidRDefault="00693A99" w:rsidP="00826EA0">
      <w:pPr>
        <w:numPr>
          <w:ilvl w:val="0"/>
          <w:numId w:val="13"/>
        </w:numPr>
        <w:contextualSpacing/>
        <w:jc w:val="both"/>
        <w:rPr>
          <w:lang w:val="it-IT"/>
        </w:rPr>
      </w:pPr>
      <w:r w:rsidRPr="00693A99">
        <w:rPr>
          <w:lang w:val="it-IT"/>
        </w:rPr>
        <w:t>izvrši izradu</w:t>
      </w:r>
      <w:r w:rsidRPr="00693A99">
        <w:t xml:space="preserve"> </w:t>
      </w:r>
      <w:r w:rsidRPr="00826EA0">
        <w:rPr>
          <w:lang w:val="it-IT"/>
        </w:rPr>
        <w:t xml:space="preserve">Glavnog projekta sa izvođenjem radova na osnovu Projektnog zadatka i Urbanističko tehničkih uslova koji su sastavni dio Tenderske dokumentacije, a </w:t>
      </w:r>
      <w:bookmarkStart w:id="15" w:name="_Hlk196394058"/>
      <w:r w:rsidRPr="00826EA0">
        <w:rPr>
          <w:lang w:val="it-IT"/>
        </w:rPr>
        <w:t>u svemu u skladu sa važećim zakonskim propisima</w:t>
      </w:r>
      <w:bookmarkEnd w:id="15"/>
      <w:r w:rsidRPr="00826EA0">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Izvođač je dužan da tokom izvođenja radova vodi urednu gradilišnu i foto dokumentaciju vezanu 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A0FFA19"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7AFC38D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00826EA0">
        <w:rPr>
          <w:rFonts w:eastAsia="Liberation Serif"/>
        </w:rPr>
        <w:t xml:space="preserve">rukovodioca </w:t>
      </w:r>
      <w:r w:rsidR="00CF52EE">
        <w:rPr>
          <w:rFonts w:eastAsia="Liberation Serif"/>
        </w:rPr>
        <w:t>građenja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bookmarkStart w:id="16" w:name="_Hlk223414621"/>
      <w:r w:rsidR="00CF52EE">
        <w:rPr>
          <w:rFonts w:eastAsia="Liberation Serif"/>
        </w:rPr>
        <w:t>odgovornih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00CF52EE">
        <w:rPr>
          <w:rFonts w:eastAsia="Liberation Serif"/>
          <w:lang w:val="sr-Latn-ME"/>
        </w:rPr>
        <w:t xml:space="preserve">građenja </w:t>
      </w:r>
      <w:bookmarkEnd w:id="16"/>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604667D8"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00CF52EE" w:rsidRPr="00CF52EE">
        <w:rPr>
          <w:rFonts w:eastAsia="Liberation Serif"/>
        </w:rPr>
        <w:t xml:space="preserve">odgovornih inženjera građenja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254D6E40"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00CF52EE">
        <w:rPr>
          <w:rFonts w:eastAsia="Liberation Serif"/>
        </w:rPr>
        <w:t>rukovodioca građenja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lastRenderedPageBreak/>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268B546F"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4A32EF3B"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lastRenderedPageBreak/>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EF6E308"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CF52EE">
        <w:rPr>
          <w:rFonts w:eastAsia="Liberation Serif"/>
        </w:rPr>
        <w:t>4</w:t>
      </w:r>
      <w:r w:rsidRPr="004C2F7D">
        <w:rPr>
          <w:rFonts w:eastAsia="Liberation Serif"/>
        </w:rPr>
        <w:t xml:space="preserve">7 i </w:t>
      </w:r>
      <w:r w:rsidR="00CF52EE">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873A07"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lastRenderedPageBreak/>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w:t>
      </w:r>
      <w:r w:rsidRPr="000626C5">
        <w:rPr>
          <w:lang w:val="fr-FR"/>
        </w:rPr>
        <w:lastRenderedPageBreak/>
        <w:t>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7" w:name="_Toc62730566"/>
      <w:r w:rsidRPr="004C2F7D">
        <w:rPr>
          <w:b/>
          <w:lang w:val="sr-Latn-ME"/>
        </w:rPr>
        <w:t>ZAHTJEV ZA POJAŠNJENJE ILI IZMJENU I DOPUNU TENDERSKE DOKUMENTACIJE</w:t>
      </w:r>
      <w:bookmarkEnd w:id="17"/>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3526681A" w:rsidR="00050369" w:rsidRDefault="00050369" w:rsidP="0044622A">
      <w:pPr>
        <w:jc w:val="both"/>
        <w:rPr>
          <w:color w:val="000000"/>
          <w:lang w:val="sr-Latn-ME"/>
        </w:rPr>
      </w:pPr>
    </w:p>
    <w:p w14:paraId="1D748F14" w14:textId="1BA1BFBE" w:rsidR="00126B53" w:rsidRDefault="00126B53" w:rsidP="0044622A">
      <w:pPr>
        <w:jc w:val="both"/>
        <w:rPr>
          <w:color w:val="000000"/>
          <w:lang w:val="sr-Latn-ME"/>
        </w:rPr>
      </w:pPr>
    </w:p>
    <w:p w14:paraId="2745AED2" w14:textId="1BBFFDDC" w:rsidR="00126B53" w:rsidRDefault="00126B53" w:rsidP="0044622A">
      <w:pPr>
        <w:jc w:val="both"/>
        <w:rPr>
          <w:color w:val="000000"/>
          <w:lang w:val="sr-Latn-ME"/>
        </w:rPr>
      </w:pPr>
    </w:p>
    <w:p w14:paraId="2F7A9E70" w14:textId="5985CCC3" w:rsidR="00126B53" w:rsidRDefault="00126B53" w:rsidP="0044622A">
      <w:pPr>
        <w:jc w:val="both"/>
        <w:rPr>
          <w:color w:val="000000"/>
          <w:lang w:val="sr-Latn-ME"/>
        </w:rPr>
      </w:pPr>
    </w:p>
    <w:p w14:paraId="7D0D3B6A" w14:textId="65FE578B" w:rsidR="00126B53" w:rsidRDefault="00126B53" w:rsidP="0044622A">
      <w:pPr>
        <w:jc w:val="both"/>
        <w:rPr>
          <w:color w:val="000000"/>
          <w:lang w:val="sr-Latn-ME"/>
        </w:rPr>
      </w:pPr>
    </w:p>
    <w:p w14:paraId="6971515A" w14:textId="41765FFA" w:rsidR="00126B53" w:rsidRDefault="00126B53" w:rsidP="0044622A">
      <w:pPr>
        <w:jc w:val="both"/>
        <w:rPr>
          <w:color w:val="000000"/>
          <w:lang w:val="sr-Latn-ME"/>
        </w:rPr>
      </w:pPr>
    </w:p>
    <w:p w14:paraId="754CCC63" w14:textId="466CE21A" w:rsidR="00126B53" w:rsidRDefault="00126B53" w:rsidP="0044622A">
      <w:pPr>
        <w:jc w:val="both"/>
        <w:rPr>
          <w:color w:val="000000"/>
          <w:lang w:val="sr-Latn-ME"/>
        </w:rPr>
      </w:pPr>
    </w:p>
    <w:p w14:paraId="5A2AE9C4" w14:textId="6B846EA2" w:rsidR="00126B53" w:rsidRDefault="00126B53" w:rsidP="0044622A">
      <w:pPr>
        <w:jc w:val="both"/>
        <w:rPr>
          <w:color w:val="000000"/>
          <w:lang w:val="sr-Latn-ME"/>
        </w:rPr>
      </w:pPr>
    </w:p>
    <w:p w14:paraId="52952779" w14:textId="3DC08C5E" w:rsidR="00126B53" w:rsidRDefault="00126B53" w:rsidP="0044622A">
      <w:pPr>
        <w:jc w:val="both"/>
        <w:rPr>
          <w:color w:val="000000"/>
          <w:lang w:val="sr-Latn-ME"/>
        </w:rPr>
      </w:pPr>
    </w:p>
    <w:p w14:paraId="1ED5CF10" w14:textId="7C77B7DA" w:rsidR="00126B53" w:rsidRDefault="00126B53" w:rsidP="0044622A">
      <w:pPr>
        <w:jc w:val="both"/>
        <w:rPr>
          <w:color w:val="000000"/>
          <w:lang w:val="sr-Latn-ME"/>
        </w:rPr>
      </w:pPr>
    </w:p>
    <w:p w14:paraId="17D52161" w14:textId="77777777" w:rsidR="00126B53" w:rsidRPr="004C2F7D" w:rsidRDefault="00126B53"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8" w:name="_Toc62730567"/>
      <w:bookmarkStart w:id="19" w:name="_Toc508349235"/>
      <w:bookmarkStart w:id="20" w:name="_Toc416180136"/>
      <w:r w:rsidRPr="004C2F7D">
        <w:rPr>
          <w:b/>
          <w:lang w:val="sr-Latn-ME"/>
        </w:rPr>
        <w:lastRenderedPageBreak/>
        <w:t>IZJAVA NARUČIOCA O NEPOSTOJANJU SUKOBA INTERESA</w:t>
      </w:r>
      <w:bookmarkEnd w:id="18"/>
      <w:bookmarkEnd w:id="19"/>
      <w:bookmarkEnd w:id="20"/>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6D6A7EAE" w:rsidR="00341A3E" w:rsidRPr="00341A3E" w:rsidRDefault="00341A3E" w:rsidP="00341A3E">
      <w:pPr>
        <w:rPr>
          <w:rFonts w:eastAsia="Calibri"/>
          <w:color w:val="000000"/>
          <w:lang w:val="sr-Latn-ME"/>
        </w:rPr>
      </w:pPr>
      <w:r w:rsidRPr="00CD33B0">
        <w:rPr>
          <w:rFonts w:eastAsia="Calibri"/>
          <w:color w:val="000000"/>
          <w:lang w:val="sr-Latn-ME"/>
        </w:rPr>
        <w:t>Broj: 01-426/2</w:t>
      </w:r>
      <w:r w:rsidR="00826EA0">
        <w:rPr>
          <w:rFonts w:eastAsia="Calibri"/>
          <w:color w:val="000000"/>
          <w:lang w:val="sr-Latn-ME"/>
        </w:rPr>
        <w:t>6</w:t>
      </w:r>
      <w:r w:rsidRPr="00CD33B0">
        <w:rPr>
          <w:rFonts w:eastAsia="Calibri"/>
          <w:color w:val="000000"/>
          <w:lang w:val="sr-Latn-ME"/>
        </w:rPr>
        <w:t>-</w:t>
      </w:r>
      <w:r w:rsidR="007A3590">
        <w:rPr>
          <w:rFonts w:eastAsia="Calibri"/>
          <w:color w:val="000000"/>
          <w:lang w:val="sr-Latn-ME"/>
        </w:rPr>
        <w:t>2597/3</w:t>
      </w:r>
      <w:bookmarkStart w:id="21" w:name="_GoBack"/>
      <w:bookmarkEnd w:id="21"/>
    </w:p>
    <w:p w14:paraId="761A7AD5" w14:textId="16A3ED20"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126B53">
        <w:rPr>
          <w:rFonts w:eastAsia="Calibri"/>
          <w:color w:val="000000"/>
          <w:lang w:val="sr-Latn-ME"/>
        </w:rPr>
        <w:t>10.07</w:t>
      </w:r>
      <w:r w:rsidR="00826EA0">
        <w:rPr>
          <w:rFonts w:eastAsia="Calibri"/>
          <w:color w:val="000000"/>
          <w:lang w:val="sr-Latn-ME"/>
        </w:rPr>
        <w:t>.2026.</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15E81062" w:rsidR="00341A3E" w:rsidRDefault="00341A3E" w:rsidP="00341A3E">
      <w:pPr>
        <w:jc w:val="right"/>
        <w:rPr>
          <w:rFonts w:eastAsia="Calibri"/>
          <w:color w:val="000000"/>
          <w:lang w:val="sr-Latn-ME"/>
        </w:rPr>
      </w:pPr>
    </w:p>
    <w:p w14:paraId="02C9491C" w14:textId="77777777" w:rsidR="006519D5" w:rsidRPr="00341A3E" w:rsidRDefault="006519D5"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0371225B" w14:textId="5A309C46" w:rsidR="00126B53" w:rsidRDefault="006519D5" w:rsidP="00341A3E">
      <w:pPr>
        <w:jc w:val="both"/>
        <w:rPr>
          <w:rFonts w:eastAsia="Calibri"/>
          <w:color w:val="000000"/>
          <w:lang w:val="sr-Latn-ME"/>
        </w:rPr>
      </w:pPr>
      <w:r w:rsidRPr="006519D5">
        <w:rPr>
          <w:noProof/>
          <w:lang w:val="sr-Latn-ME"/>
        </w:rPr>
        <w:t xml:space="preserve">da u postupku javne nabavke redni broj 21 iz Plana javne nabavke broj 01-426/26-310/2 od 29.01.2026. godine, saglasnosti Ministarstva finansija na Plan javnih nabavki broj 02-426/26-2316/2 od 30.01.2026. godine, Ministarstva javnih radova, za nabavku br. 04-52/26 </w:t>
      </w:r>
      <w:r w:rsidRPr="006519D5">
        <w:rPr>
          <w:b/>
          <w:noProof/>
          <w:lang w:val="sr-Latn-ME"/>
        </w:rPr>
        <w:t>za izradu Glavnog projekta i izvođenje radova na izgradnji glavnog</w:t>
      </w:r>
      <w:r w:rsidRPr="006519D5">
        <w:rPr>
          <w:noProof/>
          <w:lang w:val="sr-Latn-ME"/>
        </w:rPr>
        <w:t xml:space="preserve"> kolektora fekalne kanalizacije – planinski centar Kolašin 1450, po principu “projektuj i izgradi”, nijesam u sukobu interesa u smislu člana 41 stav 1 tačka 1 Zakona o javnim nabavkama i da ne postoji ekonomski i drugi lični interes koji može uticati na moju nepristrasnost i nezavisnost u ovom postupku javne nabavke.</w:t>
      </w:r>
    </w:p>
    <w:p w14:paraId="71C68792" w14:textId="77777777" w:rsidR="00126B53" w:rsidRPr="00341A3E" w:rsidRDefault="00126B53"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4B660973" w:rsidR="00341A3E" w:rsidRDefault="00126B53" w:rsidP="0029494E">
      <w:pPr>
        <w:jc w:val="right"/>
        <w:rPr>
          <w:rFonts w:eastAsia="Calibri"/>
          <w:iCs/>
          <w:color w:val="000000"/>
          <w:lang w:val="sr-Latn-ME"/>
        </w:rPr>
      </w:pPr>
      <w:r>
        <w:rPr>
          <w:rFonts w:eastAsia="Calibri"/>
          <w:bCs/>
          <w:color w:val="000000"/>
          <w:lang w:val="sr-Latn-ME"/>
        </w:rPr>
        <w:t>Anđela Božović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660A4E47" w14:textId="77777777" w:rsidR="00C22592" w:rsidRDefault="00C22592" w:rsidP="00B0043A">
      <w:pPr>
        <w:jc w:val="right"/>
        <w:rPr>
          <w:rFonts w:eastAsia="Calibri"/>
          <w:iCs/>
          <w:color w:val="000000"/>
          <w:lang w:val="sr-Latn-ME"/>
        </w:rPr>
      </w:pPr>
    </w:p>
    <w:p w14:paraId="5704CA91" w14:textId="77777777" w:rsidR="00C22592" w:rsidRPr="00341A3E" w:rsidRDefault="00C22592" w:rsidP="00C22592">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DDC0EF0" w14:textId="77777777" w:rsidR="00C22592" w:rsidRPr="00341A3E" w:rsidRDefault="00C22592" w:rsidP="00C22592">
      <w:pPr>
        <w:jc w:val="right"/>
        <w:rPr>
          <w:rFonts w:eastAsia="Calibri"/>
          <w:color w:val="000000"/>
          <w:lang w:val="sr-Latn-ME"/>
        </w:rPr>
      </w:pPr>
    </w:p>
    <w:p w14:paraId="2E360D77" w14:textId="1077D2B1" w:rsidR="00C22592" w:rsidRPr="00341A3E" w:rsidRDefault="00126B53" w:rsidP="00C22592">
      <w:pPr>
        <w:jc w:val="right"/>
        <w:rPr>
          <w:rFonts w:eastAsia="Calibri"/>
          <w:color w:val="000000"/>
          <w:lang w:val="sr-Latn-ME"/>
        </w:rPr>
      </w:pPr>
      <w:r w:rsidRPr="00126B53">
        <w:rPr>
          <w:rFonts w:eastAsia="Calibri"/>
          <w:color w:val="000000"/>
          <w:lang w:val="sr-Latn-ME"/>
        </w:rPr>
        <w:t>Marijana Stamatović</w:t>
      </w:r>
      <w:r w:rsidR="00C22592" w:rsidRPr="00341A3E">
        <w:rPr>
          <w:rFonts w:eastAsia="Calibri"/>
          <w:color w:val="000000"/>
          <w:lang w:val="sr-Latn-ME"/>
        </w:rPr>
        <w:t>,</w:t>
      </w:r>
      <w:r w:rsidR="00C22592">
        <w:rPr>
          <w:rFonts w:eastAsia="Calibri"/>
          <w:color w:val="000000"/>
          <w:lang w:val="sr-Latn-ME"/>
        </w:rPr>
        <w:t>s.r.</w:t>
      </w:r>
      <w:r w:rsidR="00C22592" w:rsidRPr="00341A3E">
        <w:rPr>
          <w:rFonts w:eastAsia="Calibri"/>
          <w:iCs/>
          <w:color w:val="000000"/>
          <w:lang w:val="sr-Latn-ME"/>
        </w:rPr>
        <w:t>;</w:t>
      </w:r>
      <w:r w:rsidR="00C22592" w:rsidRPr="00341A3E">
        <w:rPr>
          <w:rFonts w:eastAsia="Calibri"/>
          <w:color w:val="000000"/>
          <w:lang w:val="sr-Latn-ME"/>
        </w:rPr>
        <w:t xml:space="preserve"> </w:t>
      </w:r>
    </w:p>
    <w:p w14:paraId="10D85A16" w14:textId="77777777" w:rsidR="00C22592" w:rsidRDefault="00C22592" w:rsidP="00B0043A">
      <w:pPr>
        <w:jc w:val="right"/>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2" w:name="_Toc62730568"/>
      <w:r w:rsidRPr="004C2F7D">
        <w:rPr>
          <w:b/>
          <w:lang w:val="sr-Latn-ME"/>
        </w:rPr>
        <w:lastRenderedPageBreak/>
        <w:t>UPUTSTVO O PRAVNOM SREDSTVU</w:t>
      </w:r>
      <w:bookmarkEnd w:id="22"/>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C3F89" w14:textId="77777777" w:rsidR="00873A07" w:rsidRDefault="00873A07" w:rsidP="0044622A">
      <w:r>
        <w:separator/>
      </w:r>
    </w:p>
  </w:endnote>
  <w:endnote w:type="continuationSeparator" w:id="0">
    <w:p w14:paraId="322BE101" w14:textId="77777777" w:rsidR="00873A07" w:rsidRDefault="00873A0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9355D" w14:textId="77777777" w:rsidR="00873A07" w:rsidRDefault="00873A07" w:rsidP="0044622A">
      <w:r>
        <w:separator/>
      </w:r>
    </w:p>
  </w:footnote>
  <w:footnote w:type="continuationSeparator" w:id="0">
    <w:p w14:paraId="6CC9A5D5" w14:textId="77777777" w:rsidR="00873A07" w:rsidRDefault="00873A0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3CC7"/>
    <w:rsid w:val="00092D79"/>
    <w:rsid w:val="000A5479"/>
    <w:rsid w:val="000B284A"/>
    <w:rsid w:val="000D4D79"/>
    <w:rsid w:val="000D67C3"/>
    <w:rsid w:val="000F6F3D"/>
    <w:rsid w:val="00107B0F"/>
    <w:rsid w:val="00111181"/>
    <w:rsid w:val="001119C5"/>
    <w:rsid w:val="00126B53"/>
    <w:rsid w:val="00151D0F"/>
    <w:rsid w:val="00170355"/>
    <w:rsid w:val="00173AC7"/>
    <w:rsid w:val="0017420F"/>
    <w:rsid w:val="001A2CBC"/>
    <w:rsid w:val="001D54EA"/>
    <w:rsid w:val="001E490D"/>
    <w:rsid w:val="0020032C"/>
    <w:rsid w:val="00251F5C"/>
    <w:rsid w:val="00280927"/>
    <w:rsid w:val="002813A1"/>
    <w:rsid w:val="0029494E"/>
    <w:rsid w:val="002A6A23"/>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66EF8"/>
    <w:rsid w:val="004763C0"/>
    <w:rsid w:val="00487959"/>
    <w:rsid w:val="004C0EF8"/>
    <w:rsid w:val="004C2F7D"/>
    <w:rsid w:val="004D1F7C"/>
    <w:rsid w:val="004E6BD9"/>
    <w:rsid w:val="004F3392"/>
    <w:rsid w:val="00512F73"/>
    <w:rsid w:val="00515B6D"/>
    <w:rsid w:val="00517E85"/>
    <w:rsid w:val="00520BCE"/>
    <w:rsid w:val="00557225"/>
    <w:rsid w:val="00560504"/>
    <w:rsid w:val="00565FBC"/>
    <w:rsid w:val="005727C5"/>
    <w:rsid w:val="005841F2"/>
    <w:rsid w:val="0059168C"/>
    <w:rsid w:val="00592364"/>
    <w:rsid w:val="00592370"/>
    <w:rsid w:val="00593DDD"/>
    <w:rsid w:val="005D256B"/>
    <w:rsid w:val="005E606E"/>
    <w:rsid w:val="005F1167"/>
    <w:rsid w:val="006156F9"/>
    <w:rsid w:val="00625D5B"/>
    <w:rsid w:val="00626604"/>
    <w:rsid w:val="0064473B"/>
    <w:rsid w:val="006519D5"/>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43FDB"/>
    <w:rsid w:val="00751142"/>
    <w:rsid w:val="0075141D"/>
    <w:rsid w:val="0079575E"/>
    <w:rsid w:val="007A3590"/>
    <w:rsid w:val="007A38AE"/>
    <w:rsid w:val="007C260B"/>
    <w:rsid w:val="007C4E16"/>
    <w:rsid w:val="007D2CE6"/>
    <w:rsid w:val="007D7370"/>
    <w:rsid w:val="007E375B"/>
    <w:rsid w:val="007F27DF"/>
    <w:rsid w:val="00801354"/>
    <w:rsid w:val="008108AF"/>
    <w:rsid w:val="00820ACD"/>
    <w:rsid w:val="00824C0E"/>
    <w:rsid w:val="008260C4"/>
    <w:rsid w:val="00826EA0"/>
    <w:rsid w:val="00827769"/>
    <w:rsid w:val="008306B7"/>
    <w:rsid w:val="00830C13"/>
    <w:rsid w:val="008327ED"/>
    <w:rsid w:val="00873A07"/>
    <w:rsid w:val="008840AB"/>
    <w:rsid w:val="008A532A"/>
    <w:rsid w:val="008A74C0"/>
    <w:rsid w:val="008B2A8C"/>
    <w:rsid w:val="008B3E0A"/>
    <w:rsid w:val="008C352C"/>
    <w:rsid w:val="008D1A9E"/>
    <w:rsid w:val="008D5EE6"/>
    <w:rsid w:val="008E1BBC"/>
    <w:rsid w:val="008E71A6"/>
    <w:rsid w:val="008F6905"/>
    <w:rsid w:val="00903EF5"/>
    <w:rsid w:val="00923585"/>
    <w:rsid w:val="00955532"/>
    <w:rsid w:val="009575EC"/>
    <w:rsid w:val="009621B6"/>
    <w:rsid w:val="00963E0D"/>
    <w:rsid w:val="00972A05"/>
    <w:rsid w:val="00973F68"/>
    <w:rsid w:val="00983A08"/>
    <w:rsid w:val="00986E76"/>
    <w:rsid w:val="009879FA"/>
    <w:rsid w:val="009921CE"/>
    <w:rsid w:val="009B32B5"/>
    <w:rsid w:val="009C7E46"/>
    <w:rsid w:val="00A01DA4"/>
    <w:rsid w:val="00A20FC7"/>
    <w:rsid w:val="00A23E6E"/>
    <w:rsid w:val="00A34E58"/>
    <w:rsid w:val="00A540C6"/>
    <w:rsid w:val="00A5452C"/>
    <w:rsid w:val="00A62987"/>
    <w:rsid w:val="00A6419B"/>
    <w:rsid w:val="00A97CCB"/>
    <w:rsid w:val="00AA60CE"/>
    <w:rsid w:val="00AB2DAB"/>
    <w:rsid w:val="00B0043A"/>
    <w:rsid w:val="00B14159"/>
    <w:rsid w:val="00B4562F"/>
    <w:rsid w:val="00B5608A"/>
    <w:rsid w:val="00B97514"/>
    <w:rsid w:val="00BA0D99"/>
    <w:rsid w:val="00BB5CDD"/>
    <w:rsid w:val="00BC60FF"/>
    <w:rsid w:val="00BC6937"/>
    <w:rsid w:val="00BE6F61"/>
    <w:rsid w:val="00BF5D9E"/>
    <w:rsid w:val="00C14CD5"/>
    <w:rsid w:val="00C22592"/>
    <w:rsid w:val="00C269F1"/>
    <w:rsid w:val="00C363AF"/>
    <w:rsid w:val="00C72788"/>
    <w:rsid w:val="00CD33B0"/>
    <w:rsid w:val="00CE7625"/>
    <w:rsid w:val="00CF184B"/>
    <w:rsid w:val="00CF52EE"/>
    <w:rsid w:val="00D20D44"/>
    <w:rsid w:val="00D26EC7"/>
    <w:rsid w:val="00D40ED7"/>
    <w:rsid w:val="00D41D8B"/>
    <w:rsid w:val="00D52FAE"/>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E7AAC-34C3-483E-AE19-727A1BECA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5896</Words>
  <Characters>33608</Characters>
  <Application>Microsoft Office Word</Application>
  <DocSecurity>0</DocSecurity>
  <Lines>280</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13</cp:revision>
  <cp:lastPrinted>2025-06-27T10:30:00Z</cp:lastPrinted>
  <dcterms:created xsi:type="dcterms:W3CDTF">2025-10-15T07:48:00Z</dcterms:created>
  <dcterms:modified xsi:type="dcterms:W3CDTF">2026-07-10T12:28:00Z</dcterms:modified>
</cp:coreProperties>
</file>