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CC7489" w:rsidRDefault="009C7913" w:rsidP="00A92203">
      <w:pPr>
        <w:spacing w:line="276" w:lineRule="auto"/>
        <w:jc w:val="right"/>
        <w:rPr>
          <w:rFonts w:ascii="Arial" w:hAnsi="Arial" w:cs="Arial"/>
          <w:b/>
          <w:color w:val="000000"/>
          <w:sz w:val="24"/>
          <w:szCs w:val="24"/>
          <w:lang w:val="sr-Latn-ME"/>
        </w:rPr>
      </w:pPr>
      <w:r w:rsidRPr="00CC7489">
        <w:rPr>
          <w:rFonts w:ascii="Arial" w:eastAsia="Times New Roman" w:hAnsi="Arial" w:cs="Arial"/>
          <w:b/>
          <w:color w:val="000000"/>
          <w:sz w:val="24"/>
          <w:szCs w:val="24"/>
          <w:lang w:val="sr-Latn-ME"/>
        </w:rPr>
        <w:t xml:space="preserve">OBRAZAC 1  </w:t>
      </w:r>
    </w:p>
    <w:p w14:paraId="7E6F869D" w14:textId="77777777" w:rsidR="00EC15EC" w:rsidRPr="00CC7489" w:rsidRDefault="00EC15EC" w:rsidP="00A92203">
      <w:pPr>
        <w:spacing w:line="276" w:lineRule="auto"/>
        <w:rPr>
          <w:rFonts w:ascii="Arial" w:hAnsi="Arial" w:cs="Arial"/>
          <w:color w:val="000000"/>
          <w:sz w:val="24"/>
          <w:szCs w:val="24"/>
          <w:lang w:val="sr-Latn-ME"/>
        </w:rPr>
      </w:pPr>
    </w:p>
    <w:p w14:paraId="178C2EF2" w14:textId="77777777" w:rsidR="00EC15EC" w:rsidRPr="00CC7489" w:rsidRDefault="009C7913" w:rsidP="00A92203">
      <w:pPr>
        <w:tabs>
          <w:tab w:val="left" w:pos="1702"/>
          <w:tab w:val="left" w:pos="4820"/>
        </w:tabs>
        <w:spacing w:line="276" w:lineRule="auto"/>
        <w:jc w:val="both"/>
        <w:rPr>
          <w:rFonts w:ascii="Arial" w:hAnsi="Arial" w:cs="Arial"/>
          <w:color w:val="000000"/>
          <w:sz w:val="24"/>
          <w:szCs w:val="24"/>
          <w:lang w:val="sr-Latn-ME"/>
        </w:rPr>
      </w:pPr>
      <w:r w:rsidRPr="00CC7489">
        <w:rPr>
          <w:rFonts w:ascii="Arial" w:hAnsi="Arial" w:cs="Arial"/>
          <w:color w:val="000000"/>
          <w:sz w:val="24"/>
          <w:szCs w:val="24"/>
          <w:u w:val="single"/>
          <w:lang w:val="sr-Latn-ME"/>
        </w:rPr>
        <w:t>Prijestonica Cetinje</w:t>
      </w:r>
    </w:p>
    <w:p w14:paraId="77F1C1C4" w14:textId="074E91CA"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Broj iz evidencije postupaka javnih nabavki: </w:t>
      </w:r>
      <w:r w:rsidR="00A92203" w:rsidRPr="00CC7489">
        <w:rPr>
          <w:rFonts w:ascii="Arial" w:eastAsia="Times New Roman" w:hAnsi="Arial" w:cs="Arial"/>
          <w:sz w:val="24"/>
          <w:szCs w:val="24"/>
          <w:lang w:val="sr-Latn-ME"/>
        </w:rPr>
        <w:t>01-426/</w:t>
      </w:r>
      <w:r w:rsidR="00D572D3" w:rsidRPr="00CC7489">
        <w:rPr>
          <w:rFonts w:ascii="Arial" w:eastAsia="Times New Roman" w:hAnsi="Arial" w:cs="Arial"/>
          <w:sz w:val="24"/>
          <w:szCs w:val="24"/>
          <w:lang w:val="sr-Latn-ME"/>
        </w:rPr>
        <w:t>26-</w:t>
      </w:r>
      <w:r w:rsidR="00A475DD">
        <w:rPr>
          <w:rFonts w:ascii="Arial" w:eastAsia="Times New Roman" w:hAnsi="Arial" w:cs="Arial"/>
          <w:sz w:val="24"/>
          <w:szCs w:val="24"/>
          <w:lang w:val="sr-Latn-ME"/>
        </w:rPr>
        <w:t>1268/3</w:t>
      </w:r>
    </w:p>
    <w:p w14:paraId="10A383D4" w14:textId="506F7F8C"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Redni broj iz Plana javnih nabavki: </w:t>
      </w:r>
      <w:r w:rsidR="00D91567">
        <w:rPr>
          <w:rFonts w:ascii="Arial" w:eastAsia="Times New Roman" w:hAnsi="Arial" w:cs="Arial"/>
          <w:color w:val="000000"/>
          <w:sz w:val="24"/>
          <w:szCs w:val="24"/>
          <w:lang w:val="sr-Latn-ME"/>
        </w:rPr>
        <w:t>52</w:t>
      </w:r>
    </w:p>
    <w:p w14:paraId="6C0506CC" w14:textId="471A5D4F" w:rsidR="00EC15EC" w:rsidRPr="00CC7489" w:rsidRDefault="009C7913" w:rsidP="00A92203">
      <w:pPr>
        <w:spacing w:line="276" w:lineRule="auto"/>
        <w:jc w:val="both"/>
        <w:rPr>
          <w:rFonts w:ascii="Arial" w:hAnsi="Arial" w:cs="Arial"/>
          <w:b/>
          <w:bCs/>
          <w:sz w:val="24"/>
          <w:szCs w:val="24"/>
          <w:lang w:val="sr-Latn-ME"/>
        </w:rPr>
      </w:pPr>
      <w:r w:rsidRPr="00CC7489">
        <w:rPr>
          <w:rFonts w:ascii="Arial" w:eastAsia="Times New Roman" w:hAnsi="Arial" w:cs="Arial"/>
          <w:color w:val="000000"/>
          <w:sz w:val="24"/>
          <w:szCs w:val="24"/>
          <w:lang w:val="sr-Latn-ME"/>
        </w:rPr>
        <w:t xml:space="preserve">Mjesto i datum: Cetinje, </w:t>
      </w:r>
      <w:r w:rsidR="00D91567">
        <w:rPr>
          <w:rFonts w:ascii="Arial" w:eastAsia="Times New Roman" w:hAnsi="Arial" w:cs="Arial"/>
          <w:sz w:val="24"/>
          <w:szCs w:val="24"/>
          <w:lang w:val="sr-Latn-ME"/>
        </w:rPr>
        <w:t>0</w:t>
      </w:r>
      <w:r w:rsidR="00A475DD">
        <w:rPr>
          <w:rFonts w:ascii="Arial" w:eastAsia="Times New Roman" w:hAnsi="Arial" w:cs="Arial"/>
          <w:sz w:val="24"/>
          <w:szCs w:val="24"/>
          <w:lang w:val="sr-Latn-ME"/>
        </w:rPr>
        <w:t>8</w:t>
      </w:r>
      <w:r w:rsidR="00D572D3" w:rsidRPr="00CC7489">
        <w:rPr>
          <w:rFonts w:ascii="Arial" w:eastAsia="Times New Roman" w:hAnsi="Arial" w:cs="Arial"/>
          <w:sz w:val="24"/>
          <w:szCs w:val="24"/>
          <w:lang w:val="sr-Latn-ME"/>
        </w:rPr>
        <w:t>.0</w:t>
      </w:r>
      <w:r w:rsidR="00D91567">
        <w:rPr>
          <w:rFonts w:ascii="Arial" w:eastAsia="Times New Roman" w:hAnsi="Arial" w:cs="Arial"/>
          <w:sz w:val="24"/>
          <w:szCs w:val="24"/>
          <w:lang w:val="sr-Latn-ME"/>
        </w:rPr>
        <w:t>7</w:t>
      </w:r>
      <w:r w:rsidR="00D572D3" w:rsidRPr="00CC7489">
        <w:rPr>
          <w:rFonts w:ascii="Arial" w:eastAsia="Times New Roman" w:hAnsi="Arial" w:cs="Arial"/>
          <w:sz w:val="24"/>
          <w:szCs w:val="24"/>
          <w:lang w:val="sr-Latn-ME"/>
        </w:rPr>
        <w:t>.2026</w:t>
      </w:r>
      <w:r w:rsidR="00A92203" w:rsidRPr="00CC7489">
        <w:rPr>
          <w:rFonts w:ascii="Arial" w:eastAsia="Times New Roman" w:hAnsi="Arial" w:cs="Arial"/>
          <w:sz w:val="24"/>
          <w:szCs w:val="24"/>
          <w:lang w:val="sr-Latn-ME"/>
        </w:rPr>
        <w:t>. godine</w:t>
      </w:r>
    </w:p>
    <w:p w14:paraId="17E2B573" w14:textId="77777777" w:rsidR="00EC15EC" w:rsidRPr="00CC7489" w:rsidRDefault="00EC15EC" w:rsidP="00A92203">
      <w:pPr>
        <w:spacing w:line="276" w:lineRule="auto"/>
        <w:rPr>
          <w:rFonts w:ascii="Arial" w:hAnsi="Arial" w:cs="Arial"/>
          <w:sz w:val="24"/>
          <w:szCs w:val="24"/>
          <w:lang w:val="sr-Latn-ME"/>
        </w:rPr>
      </w:pPr>
    </w:p>
    <w:p w14:paraId="6F57C1A2" w14:textId="77777777" w:rsidR="00EC15EC" w:rsidRPr="00CC7489" w:rsidRDefault="00EC15EC" w:rsidP="00A92203">
      <w:pPr>
        <w:spacing w:line="276" w:lineRule="auto"/>
        <w:rPr>
          <w:rFonts w:ascii="Arial" w:hAnsi="Arial" w:cs="Arial"/>
          <w:sz w:val="24"/>
          <w:szCs w:val="24"/>
          <w:lang w:val="sr-Latn-ME"/>
        </w:rPr>
      </w:pPr>
    </w:p>
    <w:p w14:paraId="14AC6149" w14:textId="77777777" w:rsidR="00EC15EC" w:rsidRPr="00CC7489" w:rsidRDefault="00EC15EC" w:rsidP="00A92203">
      <w:pPr>
        <w:spacing w:line="276" w:lineRule="auto"/>
        <w:rPr>
          <w:rFonts w:ascii="Arial" w:hAnsi="Arial" w:cs="Arial"/>
          <w:sz w:val="24"/>
          <w:szCs w:val="24"/>
          <w:lang w:val="sr-Latn-ME"/>
        </w:rPr>
      </w:pPr>
    </w:p>
    <w:p w14:paraId="341CE3B2" w14:textId="7DB7F388" w:rsidR="00EC15EC" w:rsidRPr="00CC7489" w:rsidRDefault="009C7913" w:rsidP="00A92203">
      <w:pPr>
        <w:tabs>
          <w:tab w:val="left" w:pos="1702"/>
          <w:tab w:val="left" w:pos="4820"/>
        </w:tabs>
        <w:spacing w:line="276" w:lineRule="auto"/>
        <w:jc w:val="both"/>
        <w:rPr>
          <w:rFonts w:ascii="Arial" w:hAnsi="Arial" w:cs="Arial"/>
          <w:b/>
          <w:bCs/>
          <w:color w:val="000000"/>
          <w:sz w:val="24"/>
          <w:szCs w:val="24"/>
          <w:lang w:val="sr-Latn-ME"/>
        </w:rPr>
      </w:pPr>
      <w:r w:rsidRPr="00CC7489">
        <w:rPr>
          <w:rFonts w:ascii="Arial" w:eastAsia="Times New Roman" w:hAnsi="Arial" w:cs="Arial"/>
          <w:sz w:val="24"/>
          <w:szCs w:val="24"/>
          <w:lang w:val="sr-Latn-ME"/>
        </w:rPr>
        <w:t>Na osnovu člana 53 stav 3 Zakona o javnim nabavkama („Službeni list CG“, br. 74/19</w:t>
      </w:r>
      <w:r w:rsidR="00D91567">
        <w:rPr>
          <w:rFonts w:ascii="Arial" w:eastAsia="Times New Roman" w:hAnsi="Arial" w:cs="Arial"/>
          <w:sz w:val="24"/>
          <w:szCs w:val="24"/>
          <w:lang w:val="sr-Latn-ME"/>
        </w:rPr>
        <w:t xml:space="preserve">, </w:t>
      </w:r>
      <w:r w:rsidRPr="00CC7489">
        <w:rPr>
          <w:rFonts w:ascii="Arial" w:eastAsia="Times New Roman" w:hAnsi="Arial" w:cs="Arial"/>
          <w:sz w:val="24"/>
          <w:szCs w:val="24"/>
          <w:lang w:val="sr-Latn-ME"/>
        </w:rPr>
        <w:t>3/23</w:t>
      </w:r>
      <w:r w:rsidR="00D91567">
        <w:rPr>
          <w:rFonts w:ascii="Arial" w:eastAsia="Times New Roman" w:hAnsi="Arial" w:cs="Arial"/>
          <w:sz w:val="24"/>
          <w:szCs w:val="24"/>
          <w:lang w:val="sr-Latn-ME"/>
        </w:rPr>
        <w:t>, 11/23 i 84/24</w:t>
      </w:r>
      <w:r w:rsidRPr="00CC7489">
        <w:rPr>
          <w:rFonts w:ascii="Arial" w:eastAsia="Times New Roman" w:hAnsi="Arial" w:cs="Arial"/>
          <w:sz w:val="24"/>
          <w:szCs w:val="24"/>
          <w:lang w:val="sr-Latn-ME"/>
        </w:rPr>
        <w:t xml:space="preserve">) </w:t>
      </w:r>
      <w:r w:rsidRPr="00CC7489">
        <w:rPr>
          <w:rFonts w:ascii="Arial" w:hAnsi="Arial" w:cs="Arial"/>
          <w:color w:val="000000"/>
          <w:sz w:val="24"/>
          <w:szCs w:val="24"/>
          <w:u w:val="single"/>
          <w:lang w:val="sr-Latn-ME"/>
        </w:rPr>
        <w:t xml:space="preserve">Prijestonica Cetinje </w:t>
      </w:r>
      <w:r w:rsidRPr="00CC7489">
        <w:rPr>
          <w:rFonts w:ascii="Arial" w:eastAsia="Times New Roman" w:hAnsi="Arial" w:cs="Arial"/>
          <w:sz w:val="24"/>
          <w:szCs w:val="24"/>
          <w:lang w:val="sr-Latn-ME"/>
        </w:rPr>
        <w:t>objavljuje</w:t>
      </w:r>
      <w:r w:rsidRPr="00CC7489">
        <w:rPr>
          <w:rFonts w:ascii="Arial" w:eastAsia="Times New Roman" w:hAnsi="Arial" w:cs="Arial"/>
          <w:b/>
          <w:bCs/>
          <w:color w:val="000000"/>
          <w:sz w:val="24"/>
          <w:szCs w:val="24"/>
          <w:lang w:val="sr-Latn-ME"/>
        </w:rPr>
        <w:t xml:space="preserve">        </w:t>
      </w:r>
    </w:p>
    <w:p w14:paraId="5357E3A7"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6DC55C26"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76D1FE1"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06CE12A"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C06EDB6"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0DA36B6" w14:textId="77777777" w:rsidR="00EC15EC" w:rsidRPr="00CC7489" w:rsidRDefault="009C7913" w:rsidP="00A92203">
      <w:pPr>
        <w:tabs>
          <w:tab w:val="left" w:pos="1276"/>
          <w:tab w:val="left" w:pos="3261"/>
        </w:tabs>
        <w:spacing w:line="276" w:lineRule="auto"/>
        <w:jc w:val="both"/>
        <w:rPr>
          <w:rFonts w:ascii="Arial" w:hAnsi="Arial" w:cs="Arial"/>
          <w:sz w:val="24"/>
          <w:szCs w:val="24"/>
          <w:lang w:val="sr-Latn-ME"/>
        </w:rPr>
      </w:pPr>
      <w:r w:rsidRPr="00CC7489">
        <w:rPr>
          <w:rFonts w:ascii="Arial" w:eastAsia="Times New Roman" w:hAnsi="Arial" w:cs="Arial"/>
          <w:b/>
          <w:bCs/>
          <w:color w:val="000000"/>
          <w:sz w:val="24"/>
          <w:szCs w:val="24"/>
          <w:lang w:val="sr-Latn-ME"/>
        </w:rPr>
        <w:t xml:space="preserve">                                          </w:t>
      </w:r>
      <w:r w:rsidRPr="00CC7489">
        <w:rPr>
          <w:rFonts w:ascii="Arial" w:eastAsia="Times New Roman" w:hAnsi="Arial" w:cs="Arial"/>
          <w:b/>
          <w:bCs/>
          <w:color w:val="000000"/>
          <w:sz w:val="24"/>
          <w:szCs w:val="24"/>
          <w:lang w:val="sr-Latn-ME"/>
        </w:rPr>
        <w:tab/>
      </w:r>
      <w:r w:rsidRPr="00CC7489">
        <w:rPr>
          <w:rFonts w:ascii="Arial" w:eastAsia="Times New Roman" w:hAnsi="Arial" w:cs="Arial"/>
          <w:bCs/>
          <w:color w:val="000000"/>
          <w:sz w:val="24"/>
          <w:szCs w:val="24"/>
          <w:lang w:val="sr-Latn-ME"/>
        </w:rPr>
        <w:t xml:space="preserve">                                                      </w:t>
      </w:r>
    </w:p>
    <w:p w14:paraId="6E71A48E" w14:textId="77777777" w:rsidR="00EC15EC" w:rsidRPr="00CC7489" w:rsidRDefault="00EC15EC" w:rsidP="00A92203">
      <w:pPr>
        <w:keepNext/>
        <w:spacing w:line="276" w:lineRule="auto"/>
        <w:jc w:val="center"/>
        <w:outlineLvl w:val="0"/>
        <w:rPr>
          <w:rFonts w:ascii="Arial" w:hAnsi="Arial" w:cs="Arial"/>
          <w:b/>
          <w:bCs/>
          <w:color w:val="000000"/>
          <w:sz w:val="24"/>
          <w:szCs w:val="24"/>
          <w:lang w:val="sr-Latn-ME"/>
        </w:rPr>
      </w:pPr>
    </w:p>
    <w:p w14:paraId="18C2BD85" w14:textId="77777777" w:rsidR="00EC15EC" w:rsidRPr="00CC7489" w:rsidRDefault="009C7913" w:rsidP="00A92203">
      <w:pPr>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TENDERSKU DOKUMENTACIJU</w:t>
      </w:r>
    </w:p>
    <w:p w14:paraId="01ED5A62" w14:textId="77777777" w:rsidR="00EC15EC" w:rsidRPr="00CC7489" w:rsidRDefault="009C7913" w:rsidP="00A92203">
      <w:pPr>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ZA OTVORENI POSTUPAK JAVNE NABAVKE</w:t>
      </w:r>
    </w:p>
    <w:p w14:paraId="515EC8F9" w14:textId="5A9774DD" w:rsidR="00DB51EB" w:rsidRPr="00CC7489" w:rsidRDefault="00D91567" w:rsidP="00DB51EB">
      <w:pPr>
        <w:spacing w:line="276" w:lineRule="auto"/>
        <w:jc w:val="center"/>
        <w:rPr>
          <w:rFonts w:ascii="Arial" w:hAnsi="Arial" w:cs="Arial"/>
          <w:b/>
          <w:bCs/>
          <w:sz w:val="24"/>
          <w:szCs w:val="24"/>
          <w:lang w:val="sr-Latn-ME"/>
        </w:rPr>
      </w:pPr>
      <w:r w:rsidRPr="00D91567">
        <w:rPr>
          <w:rFonts w:ascii="Arial" w:hAnsi="Arial" w:cs="Arial"/>
          <w:b/>
          <w:bCs/>
          <w:sz w:val="24"/>
          <w:szCs w:val="24"/>
          <w:lang w:val="sr-Latn-ME"/>
        </w:rPr>
        <w:t>Izgradnja dječijih igrališta na teritoriji Prijestonice Cetinje</w:t>
      </w:r>
      <w:r w:rsidR="00EC5BAF">
        <w:rPr>
          <w:rFonts w:ascii="Arial" w:hAnsi="Arial" w:cs="Arial"/>
          <w:b/>
          <w:bCs/>
          <w:sz w:val="24"/>
          <w:szCs w:val="24"/>
          <w:lang w:val="sr-Latn-ME"/>
        </w:rPr>
        <w:t xml:space="preserve"> (naselje IV jul)</w:t>
      </w:r>
    </w:p>
    <w:p w14:paraId="580AD54A" w14:textId="77777777" w:rsidR="00141B2A" w:rsidRPr="00CC7489" w:rsidRDefault="00141B2A" w:rsidP="00A92203">
      <w:pPr>
        <w:spacing w:line="276" w:lineRule="auto"/>
        <w:rPr>
          <w:rFonts w:ascii="Arial" w:hAnsi="Arial" w:cs="Arial"/>
          <w:sz w:val="24"/>
          <w:szCs w:val="24"/>
          <w:lang w:val="sr-Latn-ME"/>
        </w:rPr>
      </w:pPr>
    </w:p>
    <w:p w14:paraId="3063C960" w14:textId="77777777" w:rsidR="006507D7" w:rsidRPr="00CC7489" w:rsidRDefault="006507D7" w:rsidP="00A92203">
      <w:pPr>
        <w:spacing w:line="276" w:lineRule="auto"/>
        <w:rPr>
          <w:rFonts w:ascii="Arial" w:hAnsi="Arial" w:cs="Arial"/>
          <w:sz w:val="24"/>
          <w:szCs w:val="24"/>
          <w:lang w:val="sr-Latn-ME"/>
        </w:rPr>
      </w:pPr>
    </w:p>
    <w:p w14:paraId="4DAEBEB9"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Predmet nabavke se nabavlja:</w:t>
      </w:r>
    </w:p>
    <w:p w14:paraId="43D7A2B6" w14:textId="77777777" w:rsidR="00EC15EC" w:rsidRPr="00CC7489" w:rsidRDefault="00EC15EC" w:rsidP="00A92203">
      <w:pPr>
        <w:spacing w:line="276" w:lineRule="auto"/>
        <w:jc w:val="both"/>
        <w:rPr>
          <w:rFonts w:ascii="Arial" w:hAnsi="Arial" w:cs="Arial"/>
          <w:color w:val="000000"/>
          <w:sz w:val="24"/>
          <w:szCs w:val="24"/>
          <w:lang w:val="sr-Latn-ME"/>
        </w:rPr>
      </w:pPr>
    </w:p>
    <w:p w14:paraId="428A0259"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kao cjelina </w:t>
      </w:r>
    </w:p>
    <w:p w14:paraId="4388EF31" w14:textId="77777777" w:rsidR="00EC15EC" w:rsidRPr="00CC7489" w:rsidRDefault="00EC15EC" w:rsidP="00A92203">
      <w:pPr>
        <w:spacing w:line="276" w:lineRule="auto"/>
        <w:rPr>
          <w:rFonts w:ascii="Arial" w:hAnsi="Arial" w:cs="Arial"/>
          <w:color w:val="000000"/>
          <w:sz w:val="24"/>
          <w:szCs w:val="24"/>
          <w:lang w:val="sr-Latn-ME"/>
        </w:rPr>
      </w:pPr>
    </w:p>
    <w:p w14:paraId="774D02FD" w14:textId="77777777" w:rsidR="00EC15EC" w:rsidRPr="00CC7489" w:rsidRDefault="00EC15EC" w:rsidP="00A92203">
      <w:pPr>
        <w:spacing w:line="276" w:lineRule="auto"/>
        <w:rPr>
          <w:rFonts w:ascii="Arial" w:hAnsi="Arial" w:cs="Arial"/>
          <w:color w:val="000000"/>
          <w:sz w:val="24"/>
          <w:szCs w:val="24"/>
          <w:lang w:val="sr-Latn-ME"/>
        </w:rPr>
      </w:pPr>
    </w:p>
    <w:p w14:paraId="60789C18" w14:textId="77777777" w:rsidR="00EC15EC" w:rsidRPr="00CC7489" w:rsidRDefault="00EC15EC" w:rsidP="00A92203">
      <w:pPr>
        <w:spacing w:line="276" w:lineRule="auto"/>
        <w:rPr>
          <w:rFonts w:ascii="Arial" w:hAnsi="Arial" w:cs="Arial"/>
          <w:color w:val="000000"/>
          <w:sz w:val="24"/>
          <w:szCs w:val="24"/>
          <w:lang w:val="sr-Latn-ME"/>
        </w:rPr>
      </w:pPr>
    </w:p>
    <w:p w14:paraId="0E092C0C" w14:textId="77777777" w:rsidR="00EC15EC" w:rsidRPr="00CC7489" w:rsidRDefault="00EC15EC" w:rsidP="00A92203">
      <w:pPr>
        <w:spacing w:line="276" w:lineRule="auto"/>
        <w:rPr>
          <w:rFonts w:ascii="Arial" w:hAnsi="Arial" w:cs="Arial"/>
          <w:color w:val="000000"/>
          <w:sz w:val="24"/>
          <w:szCs w:val="24"/>
          <w:lang w:val="sr-Latn-ME"/>
        </w:rPr>
      </w:pPr>
    </w:p>
    <w:p w14:paraId="10EB8E58" w14:textId="77777777" w:rsidR="00EC15EC" w:rsidRPr="00CC7489" w:rsidRDefault="00EC15EC" w:rsidP="00A92203">
      <w:pPr>
        <w:spacing w:line="276" w:lineRule="auto"/>
        <w:rPr>
          <w:rFonts w:ascii="Arial" w:hAnsi="Arial" w:cs="Arial"/>
          <w:color w:val="000000"/>
          <w:sz w:val="24"/>
          <w:szCs w:val="24"/>
          <w:lang w:val="sr-Latn-ME"/>
        </w:rPr>
      </w:pPr>
    </w:p>
    <w:p w14:paraId="37C09279" w14:textId="77777777" w:rsidR="00EC15EC" w:rsidRPr="00CC7489" w:rsidRDefault="00EC15EC" w:rsidP="00A92203">
      <w:pPr>
        <w:spacing w:line="276" w:lineRule="auto"/>
        <w:rPr>
          <w:rFonts w:ascii="Arial" w:hAnsi="Arial" w:cs="Arial"/>
          <w:color w:val="000000"/>
          <w:sz w:val="24"/>
          <w:szCs w:val="24"/>
          <w:lang w:val="sr-Latn-ME"/>
        </w:rPr>
      </w:pPr>
    </w:p>
    <w:p w14:paraId="71BFF0E3" w14:textId="77777777" w:rsidR="00EC15EC" w:rsidRPr="00CC7489" w:rsidRDefault="00EC15EC" w:rsidP="00A92203">
      <w:pPr>
        <w:spacing w:line="276" w:lineRule="auto"/>
        <w:rPr>
          <w:rFonts w:ascii="Arial" w:hAnsi="Arial" w:cs="Arial"/>
          <w:color w:val="000000"/>
          <w:sz w:val="24"/>
          <w:szCs w:val="24"/>
          <w:lang w:val="sr-Latn-ME"/>
        </w:rPr>
      </w:pPr>
    </w:p>
    <w:p w14:paraId="6B8938DC" w14:textId="77777777" w:rsidR="00EC15EC" w:rsidRPr="00CC7489" w:rsidRDefault="00EC15EC" w:rsidP="00A92203">
      <w:pPr>
        <w:spacing w:line="276" w:lineRule="auto"/>
        <w:rPr>
          <w:rFonts w:ascii="Arial" w:hAnsi="Arial" w:cs="Arial"/>
          <w:color w:val="000000"/>
          <w:sz w:val="24"/>
          <w:szCs w:val="24"/>
          <w:lang w:val="sr-Latn-ME"/>
        </w:rPr>
      </w:pPr>
    </w:p>
    <w:p w14:paraId="0A574EA1" w14:textId="77777777" w:rsidR="00EC15EC" w:rsidRPr="00CC7489" w:rsidRDefault="00EC15EC" w:rsidP="00A92203">
      <w:pPr>
        <w:spacing w:line="276" w:lineRule="auto"/>
        <w:rPr>
          <w:rFonts w:ascii="Arial" w:hAnsi="Arial" w:cs="Arial"/>
          <w:color w:val="000000"/>
          <w:sz w:val="24"/>
          <w:szCs w:val="24"/>
          <w:lang w:val="sr-Latn-ME"/>
        </w:rPr>
      </w:pPr>
    </w:p>
    <w:p w14:paraId="52702FF5" w14:textId="77777777" w:rsidR="00EC15EC" w:rsidRPr="00CC7489" w:rsidRDefault="00EC15EC" w:rsidP="00A92203">
      <w:pPr>
        <w:spacing w:line="276" w:lineRule="auto"/>
        <w:rPr>
          <w:rFonts w:ascii="Arial" w:hAnsi="Arial" w:cs="Arial"/>
          <w:color w:val="000000"/>
          <w:sz w:val="24"/>
          <w:szCs w:val="24"/>
          <w:lang w:val="sr-Latn-ME"/>
        </w:rPr>
      </w:pPr>
    </w:p>
    <w:p w14:paraId="627E505E" w14:textId="77777777" w:rsidR="00CB5B2E" w:rsidRPr="00CC7489" w:rsidRDefault="00CB5B2E" w:rsidP="00A92203">
      <w:pPr>
        <w:spacing w:line="276" w:lineRule="auto"/>
        <w:rPr>
          <w:rFonts w:ascii="Arial" w:hAnsi="Arial" w:cs="Arial"/>
          <w:color w:val="000000"/>
          <w:sz w:val="24"/>
          <w:szCs w:val="24"/>
          <w:lang w:val="sr-Latn-ME"/>
        </w:rPr>
      </w:pPr>
    </w:p>
    <w:p w14:paraId="34ECB00F" w14:textId="77777777" w:rsidR="00EC15EC" w:rsidRPr="00CC7489" w:rsidRDefault="00EC15EC" w:rsidP="00A92203">
      <w:pPr>
        <w:spacing w:line="276" w:lineRule="auto"/>
        <w:rPr>
          <w:rFonts w:ascii="Arial" w:hAnsi="Arial" w:cs="Arial"/>
          <w:color w:val="000000"/>
          <w:sz w:val="24"/>
          <w:szCs w:val="24"/>
          <w:lang w:val="sr-Latn-ME"/>
        </w:rPr>
      </w:pPr>
    </w:p>
    <w:p w14:paraId="4E1AFB8C" w14:textId="77777777" w:rsidR="002E241B" w:rsidRPr="00CC7489" w:rsidRDefault="002E241B" w:rsidP="00A92203">
      <w:pPr>
        <w:spacing w:line="276" w:lineRule="auto"/>
        <w:rPr>
          <w:rFonts w:ascii="Arial" w:hAnsi="Arial" w:cs="Arial"/>
          <w:color w:val="000000"/>
          <w:sz w:val="24"/>
          <w:szCs w:val="24"/>
          <w:lang w:val="sr-Latn-ME"/>
        </w:rPr>
      </w:pPr>
    </w:p>
    <w:p w14:paraId="7FB55834" w14:textId="77777777" w:rsidR="002E241B" w:rsidRPr="00CC7489" w:rsidRDefault="002E241B" w:rsidP="00A92203">
      <w:pPr>
        <w:spacing w:line="276" w:lineRule="auto"/>
        <w:rPr>
          <w:rFonts w:ascii="Arial" w:hAnsi="Arial" w:cs="Arial"/>
          <w:color w:val="000000"/>
          <w:sz w:val="24"/>
          <w:szCs w:val="24"/>
          <w:lang w:val="sr-Latn-ME"/>
        </w:rPr>
      </w:pPr>
    </w:p>
    <w:p w14:paraId="772AF20F" w14:textId="77777777" w:rsidR="00EC15EC" w:rsidRPr="00CC748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0" w:name="_Toc62730553"/>
      <w:r w:rsidRPr="00CC7489">
        <w:rPr>
          <w:rFonts w:ascii="Arial" w:eastAsia="Times New Roman" w:hAnsi="Arial" w:cs="Arial"/>
          <w:b/>
          <w:color w:val="000000"/>
          <w:sz w:val="24"/>
          <w:szCs w:val="24"/>
          <w:shd w:val="clear" w:color="auto" w:fill="D9D9D9"/>
          <w:lang w:val="sr-Latn-ME"/>
        </w:rPr>
        <w:lastRenderedPageBreak/>
        <w:t>POZIV ZA NADMETANJE</w:t>
      </w:r>
      <w:r w:rsidRPr="00CC7489">
        <w:rPr>
          <w:rFonts w:ascii="Arial" w:eastAsia="Times New Roman" w:hAnsi="Arial" w:cs="Arial"/>
          <w:color w:val="000000"/>
          <w:sz w:val="24"/>
          <w:szCs w:val="24"/>
          <w:shd w:val="clear" w:color="auto" w:fill="D9D9D9"/>
          <w:vertAlign w:val="superscript"/>
          <w:lang w:val="sr-Latn-ME"/>
        </w:rPr>
        <w:footnoteReference w:id="1"/>
      </w:r>
      <w:bookmarkEnd w:id="0"/>
      <w:r w:rsidRPr="00CC7489">
        <w:rPr>
          <w:rFonts w:ascii="Arial" w:eastAsia="Times New Roman" w:hAnsi="Arial" w:cs="Arial"/>
          <w:b/>
          <w:color w:val="000000"/>
          <w:sz w:val="24"/>
          <w:szCs w:val="24"/>
          <w:shd w:val="clear" w:color="auto" w:fill="D9D9D9"/>
          <w:lang w:val="sr-Latn-ME"/>
        </w:rPr>
        <w:t xml:space="preserve"> </w:t>
      </w:r>
    </w:p>
    <w:p w14:paraId="459515A5" w14:textId="77777777" w:rsidR="00EC15EC" w:rsidRPr="00CC7489" w:rsidRDefault="009C7913" w:rsidP="00A92203">
      <w:pPr>
        <w:spacing w:line="276" w:lineRule="auto"/>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ab/>
      </w:r>
    </w:p>
    <w:p w14:paraId="036C3FE0" w14:textId="77777777" w:rsidR="00EC15EC" w:rsidRPr="00CC7489"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Podaci o naručiocu;</w:t>
      </w:r>
    </w:p>
    <w:p w14:paraId="6ADB1B30" w14:textId="77777777" w:rsidR="00EC15EC" w:rsidRPr="00CC7489"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 xml:space="preserve">Podaci o postupku i predmetu javne nabavke: </w:t>
      </w:r>
    </w:p>
    <w:p w14:paraId="72AEDDB8"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Vrsta postupka,</w:t>
      </w:r>
    </w:p>
    <w:p w14:paraId="397CE197"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Predmet javne nabavke (vrsta predmeta, naziv i opis predmeta),</w:t>
      </w:r>
    </w:p>
    <w:p w14:paraId="06E7408A"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Procijenjena vrijednost predmeta nabavke</w:t>
      </w:r>
      <w:r w:rsidRPr="00CC7489">
        <w:rPr>
          <w:rFonts w:ascii="Arial" w:eastAsia="Calibri" w:hAnsi="Arial" w:cs="Arial"/>
          <w:color w:val="000000"/>
          <w:vertAlign w:val="superscript"/>
          <w:lang w:val="sr-Latn-ME"/>
        </w:rPr>
        <w:footnoteReference w:id="2"/>
      </w:r>
      <w:r w:rsidRPr="00CC7489">
        <w:rPr>
          <w:rFonts w:ascii="Arial" w:eastAsia="Calibri" w:hAnsi="Arial" w:cs="Arial"/>
          <w:color w:val="000000"/>
          <w:lang w:val="sr-Latn-ME"/>
        </w:rPr>
        <w:t>,</w:t>
      </w:r>
    </w:p>
    <w:p w14:paraId="70A3AA13"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 xml:space="preserve">Način nabavke: </w:t>
      </w:r>
    </w:p>
    <w:p w14:paraId="51C080BB"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Cjelina, po partijama,</w:t>
      </w:r>
    </w:p>
    <w:p w14:paraId="61175A14"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Zajednička nabavka,</w:t>
      </w:r>
    </w:p>
    <w:p w14:paraId="57E78A6E"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Centralizovana nabavka,</w:t>
      </w:r>
    </w:p>
    <w:p w14:paraId="68B67DA4"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Posebni oblik nabavke:</w:t>
      </w:r>
    </w:p>
    <w:p w14:paraId="3BFEFB0F"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Okvirni sporazum,</w:t>
      </w:r>
    </w:p>
    <w:p w14:paraId="3FF2394E"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Dinamički sistem nabavki,</w:t>
      </w:r>
    </w:p>
    <w:p w14:paraId="4A8D2A6B"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Elektronska aukcija,</w:t>
      </w:r>
    </w:p>
    <w:p w14:paraId="24A136D8"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Elektronski katalog,</w:t>
      </w:r>
    </w:p>
    <w:p w14:paraId="57C1CC7E"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Uslovi za učešće u postupku javne nabavke i posebni osnovi za isključenje,</w:t>
      </w:r>
    </w:p>
    <w:p w14:paraId="40CED750"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Kriterijum za izbor najpovoljnije ponude,</w:t>
      </w:r>
    </w:p>
    <w:p w14:paraId="5A26F439"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Način, mjesto i vrijeme podnošenja ponuda i otvaranja ponuda,</w:t>
      </w:r>
    </w:p>
    <w:p w14:paraId="23741895"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Rok za donošenje odluke o izboru,</w:t>
      </w:r>
    </w:p>
    <w:p w14:paraId="37DFD8DB"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Rok važenja ponude,</w:t>
      </w:r>
    </w:p>
    <w:p w14:paraId="218F2366"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Garancija ponude</w:t>
      </w:r>
    </w:p>
    <w:p w14:paraId="0B4DD1BB" w14:textId="77777777" w:rsidR="00EC15EC" w:rsidRPr="00CC7489" w:rsidRDefault="00EC15EC" w:rsidP="00A92203">
      <w:pPr>
        <w:spacing w:line="276" w:lineRule="auto"/>
        <w:rPr>
          <w:rFonts w:ascii="Arial" w:eastAsia="Calibri" w:hAnsi="Arial" w:cs="Arial"/>
          <w:color w:val="000000"/>
          <w:sz w:val="24"/>
          <w:szCs w:val="24"/>
          <w:lang w:val="sr-Latn-ME"/>
        </w:rPr>
      </w:pPr>
    </w:p>
    <w:p w14:paraId="4373A5F6" w14:textId="77777777" w:rsidR="00EC15EC" w:rsidRPr="00CC748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1" w:name="_Toc62730554"/>
      <w:r w:rsidRPr="00CC7489">
        <w:rPr>
          <w:rFonts w:ascii="Arial" w:eastAsia="Times New Roman" w:hAnsi="Arial" w:cs="Arial"/>
          <w:b/>
          <w:color w:val="000000"/>
          <w:sz w:val="24"/>
          <w:szCs w:val="24"/>
          <w:shd w:val="clear" w:color="auto" w:fill="D9D9D9"/>
          <w:lang w:val="sr-Latn-ME"/>
        </w:rPr>
        <w:t>TEHNIČKA SPECIFIKACIJA PREDMETA JAVNE NABAVKE</w:t>
      </w:r>
      <w:r w:rsidRPr="00CC7489">
        <w:rPr>
          <w:rFonts w:ascii="Arial" w:eastAsia="Times New Roman" w:hAnsi="Arial" w:cs="Arial"/>
          <w:color w:val="000000"/>
          <w:sz w:val="24"/>
          <w:szCs w:val="24"/>
          <w:shd w:val="clear" w:color="auto" w:fill="D9D9D9"/>
          <w:vertAlign w:val="superscript"/>
          <w:lang w:val="sr-Latn-ME"/>
        </w:rPr>
        <w:footnoteReference w:id="3"/>
      </w:r>
      <w:bookmarkEnd w:id="1"/>
    </w:p>
    <w:p w14:paraId="46B29C98" w14:textId="77777777" w:rsidR="00EC15EC" w:rsidRPr="00CC7489" w:rsidRDefault="00EC15EC" w:rsidP="00A92203">
      <w:pPr>
        <w:spacing w:line="276" w:lineRule="auto"/>
        <w:rPr>
          <w:rFonts w:ascii="Arial" w:eastAsia="Calibri" w:hAnsi="Arial" w:cs="Arial"/>
          <w:color w:val="000000"/>
          <w:sz w:val="24"/>
          <w:szCs w:val="24"/>
          <w:lang w:val="sr-Latn-ME"/>
        </w:rPr>
      </w:pPr>
    </w:p>
    <w:p w14:paraId="4D2E3EF9" w14:textId="77777777" w:rsidR="00EC15EC" w:rsidRPr="00CC7489"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CC7489">
        <w:rPr>
          <w:rFonts w:ascii="Arial" w:eastAsia="Calibri" w:hAnsi="Arial" w:cs="Arial"/>
          <w:color w:val="000000"/>
          <w:lang w:val="sr-Latn-ME"/>
        </w:rPr>
        <w:t>Naziv i opis predmeta nabavke u cjelini, po partijama i stavkama sa bitnim karakteristikama</w:t>
      </w:r>
    </w:p>
    <w:p w14:paraId="0232A270" w14:textId="77777777" w:rsidR="00EC15EC" w:rsidRPr="00CC7489"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CC7489">
        <w:rPr>
          <w:rFonts w:ascii="Arial" w:eastAsia="Calibri" w:hAnsi="Arial" w:cs="Arial"/>
          <w:color w:val="000000"/>
          <w:lang w:val="sr-Latn-ME"/>
        </w:rPr>
        <w:t>Zahtjevi u pogledu načina izvršavanja predmeta nabavke koji su od značaja za sačinjavanje ponude i izvršenje ugovora</w:t>
      </w:r>
    </w:p>
    <w:p w14:paraId="6B8E5D34" w14:textId="77777777" w:rsidR="00EC15EC" w:rsidRPr="00CC7489" w:rsidRDefault="00EC15EC" w:rsidP="00A92203">
      <w:pPr>
        <w:spacing w:line="276" w:lineRule="auto"/>
        <w:rPr>
          <w:rFonts w:ascii="Arial" w:eastAsia="Calibri" w:hAnsi="Arial" w:cs="Arial"/>
          <w:color w:val="000000"/>
          <w:sz w:val="24"/>
          <w:szCs w:val="24"/>
          <w:lang w:val="sr-Latn-ME"/>
        </w:rPr>
      </w:pPr>
    </w:p>
    <w:p w14:paraId="4F9A8EC6" w14:textId="77777777" w:rsidR="00A92203" w:rsidRPr="00CC7489" w:rsidRDefault="00A92203" w:rsidP="00A92203">
      <w:pPr>
        <w:spacing w:line="276" w:lineRule="auto"/>
        <w:rPr>
          <w:rFonts w:ascii="Arial" w:eastAsia="Calibri" w:hAnsi="Arial" w:cs="Arial"/>
          <w:color w:val="000000"/>
          <w:sz w:val="24"/>
          <w:szCs w:val="24"/>
          <w:lang w:val="sr-Latn-ME"/>
        </w:rPr>
      </w:pPr>
    </w:p>
    <w:p w14:paraId="595E85A6" w14:textId="77777777" w:rsidR="00EC15EC" w:rsidRPr="00CC748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2" w:name="_Toc62730555"/>
      <w:r w:rsidRPr="00CC7489">
        <w:rPr>
          <w:rFonts w:ascii="Arial" w:eastAsia="Times New Roman" w:hAnsi="Arial" w:cs="Arial"/>
          <w:b/>
          <w:color w:val="000000"/>
          <w:sz w:val="24"/>
          <w:szCs w:val="24"/>
          <w:shd w:val="clear" w:color="auto" w:fill="D9D9D9"/>
          <w:lang w:val="sr-Latn-ME"/>
        </w:rPr>
        <w:lastRenderedPageBreak/>
        <w:t>DODATNE INFORMACIJE O PREDMETU I POSTUPKU NABAVKE</w:t>
      </w:r>
      <w:r w:rsidRPr="00CC7489">
        <w:rPr>
          <w:rFonts w:ascii="Arial" w:eastAsia="Times New Roman" w:hAnsi="Arial" w:cs="Arial"/>
          <w:sz w:val="24"/>
          <w:szCs w:val="24"/>
          <w:shd w:val="clear" w:color="auto" w:fill="D9D9D9"/>
          <w:vertAlign w:val="superscript"/>
          <w:lang w:val="sr-Latn-ME"/>
        </w:rPr>
        <w:footnoteReference w:id="4"/>
      </w:r>
      <w:bookmarkEnd w:id="2"/>
    </w:p>
    <w:p w14:paraId="1A3A0826" w14:textId="77777777" w:rsidR="00EC15EC" w:rsidRPr="00CC7489" w:rsidRDefault="00EC15EC" w:rsidP="00A92203">
      <w:pPr>
        <w:spacing w:line="276" w:lineRule="auto"/>
        <w:jc w:val="both"/>
        <w:rPr>
          <w:rFonts w:ascii="Arial" w:hAnsi="Arial" w:cs="Arial"/>
          <w:b/>
          <w:bCs/>
          <w:color w:val="000000"/>
          <w:sz w:val="24"/>
          <w:szCs w:val="24"/>
          <w:lang w:val="sr-Latn-ME"/>
        </w:rPr>
      </w:pPr>
    </w:p>
    <w:p w14:paraId="3F576149" w14:textId="77777777" w:rsidR="00EC15EC" w:rsidRPr="00CC748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4"/>
          <w:szCs w:val="24"/>
          <w:shd w:val="clear" w:color="auto" w:fill="D9D9D9"/>
          <w:lang w:val="sr-Latn-ME"/>
        </w:rPr>
      </w:pPr>
      <w:r w:rsidRPr="00CC7489">
        <w:rPr>
          <w:rFonts w:ascii="Arial" w:eastAsia="Calibri" w:hAnsi="Arial" w:cs="Arial"/>
          <w:b/>
          <w:bCs/>
          <w:color w:val="000000"/>
          <w:sz w:val="24"/>
          <w:szCs w:val="24"/>
          <w:shd w:val="clear" w:color="auto" w:fill="D9D9D9"/>
          <w:lang w:val="sr-Latn-ME"/>
        </w:rPr>
        <w:t>Procijenjena vrijednost predmenta nabavke:</w:t>
      </w:r>
      <w:r w:rsidRPr="00CC7489">
        <w:rPr>
          <w:rFonts w:ascii="Arial" w:eastAsia="Calibri" w:hAnsi="Arial" w:cs="Arial"/>
          <w:b/>
          <w:bCs/>
          <w:color w:val="000000"/>
          <w:sz w:val="24"/>
          <w:szCs w:val="24"/>
          <w:shd w:val="clear" w:color="auto" w:fill="D9D9D9"/>
          <w:vertAlign w:val="superscript"/>
          <w:lang w:val="sr-Latn-ME"/>
        </w:rPr>
        <w:footnoteReference w:id="5"/>
      </w:r>
    </w:p>
    <w:p w14:paraId="163C124D" w14:textId="77777777" w:rsidR="00EC15EC" w:rsidRPr="00CC7489" w:rsidRDefault="009C7913" w:rsidP="00C3384C">
      <w:pPr>
        <w:spacing w:line="276" w:lineRule="auto"/>
        <w:jc w:val="both"/>
        <w:rPr>
          <w:rFonts w:ascii="Arial" w:eastAsia="Calibri" w:hAnsi="Arial" w:cs="Arial"/>
          <w:b/>
          <w:bCs/>
          <w:color w:val="000000"/>
          <w:sz w:val="24"/>
          <w:szCs w:val="24"/>
          <w:lang w:val="sr-Latn-ME"/>
        </w:rPr>
      </w:pPr>
      <w:r w:rsidRPr="00CC7489">
        <w:rPr>
          <w:rFonts w:ascii="Arial" w:eastAsia="Calibri" w:hAnsi="Arial" w:cs="Arial"/>
          <w:color w:val="000000"/>
          <w:sz w:val="24"/>
          <w:szCs w:val="24"/>
          <w:lang w:val="sr-Latn-ME"/>
        </w:rPr>
        <w:sym w:font="Wingdings" w:char="00A8"/>
      </w:r>
      <w:r w:rsidRPr="00CC7489">
        <w:rPr>
          <w:rFonts w:ascii="Arial" w:eastAsia="Calibri" w:hAnsi="Arial" w:cs="Arial"/>
          <w:color w:val="000000"/>
          <w:sz w:val="24"/>
          <w:szCs w:val="24"/>
          <w:lang w:val="sr-Latn-ME"/>
        </w:rPr>
        <w:t xml:space="preserve"> </w:t>
      </w:r>
      <w:r w:rsidRPr="00CC7489">
        <w:rPr>
          <w:rFonts w:ascii="Arial" w:eastAsia="Calibri" w:hAnsi="Arial" w:cs="Arial"/>
          <w:b/>
          <w:bCs/>
          <w:color w:val="000000"/>
          <w:sz w:val="24"/>
          <w:szCs w:val="24"/>
          <w:lang w:val="sr-Latn-ME"/>
        </w:rPr>
        <w:t>Procijenjena vrijednost predmeta nabavke bez zaključivanja okvirnog sporazuma</w:t>
      </w:r>
      <w:r w:rsidRPr="00CC7489">
        <w:rPr>
          <w:rFonts w:ascii="Arial" w:eastAsia="Calibri" w:hAnsi="Arial" w:cs="Arial"/>
          <w:color w:val="000000"/>
          <w:sz w:val="24"/>
          <w:szCs w:val="24"/>
          <w:lang w:val="sr-Latn-ME"/>
        </w:rPr>
        <w:t>:</w:t>
      </w:r>
    </w:p>
    <w:p w14:paraId="030A4FDE" w14:textId="61489405" w:rsidR="00FF52AF" w:rsidRPr="00CC7489" w:rsidRDefault="009C7913" w:rsidP="00A92203">
      <w:pPr>
        <w:spacing w:after="160"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sym w:font="Wingdings" w:char="00A8"/>
      </w:r>
      <w:r w:rsidRPr="00CC7489">
        <w:rPr>
          <w:rFonts w:ascii="Arial" w:eastAsia="Calibri" w:hAnsi="Arial" w:cs="Arial"/>
          <w:color w:val="000000"/>
          <w:sz w:val="24"/>
          <w:szCs w:val="24"/>
          <w:lang w:val="sr-Latn-ME"/>
        </w:rPr>
        <w:t xml:space="preserve"> kao cjeline je </w:t>
      </w:r>
      <w:r w:rsidR="00D91567">
        <w:rPr>
          <w:rFonts w:ascii="Arial" w:eastAsia="Calibri" w:hAnsi="Arial" w:cs="Arial"/>
          <w:color w:val="000000"/>
          <w:sz w:val="24"/>
          <w:szCs w:val="24"/>
          <w:lang w:val="sr-Latn-ME"/>
        </w:rPr>
        <w:t>3</w:t>
      </w:r>
      <w:r w:rsidR="00EB01AD" w:rsidRPr="00CC7489">
        <w:rPr>
          <w:rFonts w:ascii="Arial" w:eastAsia="Calibri" w:hAnsi="Arial" w:cs="Arial"/>
          <w:color w:val="000000"/>
          <w:sz w:val="24"/>
          <w:szCs w:val="24"/>
          <w:lang w:val="sr-Latn-ME"/>
        </w:rPr>
        <w:t>0</w:t>
      </w:r>
      <w:r w:rsidR="006507D7" w:rsidRPr="00CC7489">
        <w:rPr>
          <w:rFonts w:ascii="Arial" w:eastAsia="Calibri" w:hAnsi="Arial" w:cs="Arial"/>
          <w:color w:val="000000"/>
          <w:sz w:val="24"/>
          <w:szCs w:val="24"/>
          <w:lang w:val="sr-Latn-ME"/>
        </w:rPr>
        <w:t>.000</w:t>
      </w:r>
      <w:r w:rsidRPr="00CC7489">
        <w:rPr>
          <w:rFonts w:ascii="Arial" w:eastAsia="Calibri" w:hAnsi="Arial" w:cs="Arial"/>
          <w:color w:val="000000"/>
          <w:sz w:val="24"/>
          <w:szCs w:val="24"/>
          <w:lang w:val="sr-Latn-ME"/>
        </w:rPr>
        <w:t>,00 €</w:t>
      </w:r>
      <w:r w:rsidR="00FF52AF" w:rsidRPr="00CC7489">
        <w:rPr>
          <w:rFonts w:ascii="Arial" w:eastAsia="Calibri" w:hAnsi="Arial" w:cs="Arial"/>
          <w:color w:val="000000"/>
          <w:sz w:val="24"/>
          <w:szCs w:val="24"/>
          <w:lang w:val="sr-Latn-ME"/>
        </w:rPr>
        <w:t>.</w:t>
      </w:r>
    </w:p>
    <w:p w14:paraId="4A31A425" w14:textId="77777777" w:rsidR="00EC15EC" w:rsidRPr="00CC748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sz w:val="24"/>
          <w:szCs w:val="24"/>
          <w:shd w:val="clear" w:color="auto" w:fill="D9D9D9"/>
          <w:lang w:val="sr-Latn-ME"/>
        </w:rPr>
      </w:pPr>
      <w:r w:rsidRPr="00CC7489">
        <w:rPr>
          <w:rFonts w:ascii="Arial" w:eastAsia="Times New Roman" w:hAnsi="Arial" w:cs="Arial"/>
          <w:color w:val="000000"/>
          <w:sz w:val="24"/>
          <w:szCs w:val="24"/>
          <w:shd w:val="clear" w:color="auto" w:fill="D9D9D9"/>
          <w:lang w:val="sr-Latn-ME"/>
        </w:rPr>
        <w:t>Obrazloženje razloga zašto predmet nabavke nije podijeljen na partije:</w:t>
      </w:r>
      <w:r w:rsidRPr="00CC7489">
        <w:rPr>
          <w:rFonts w:ascii="Arial" w:eastAsia="Times New Roman" w:hAnsi="Arial" w:cs="Arial"/>
          <w:color w:val="000000"/>
          <w:sz w:val="24"/>
          <w:szCs w:val="24"/>
          <w:shd w:val="clear" w:color="auto" w:fill="D9D9D9"/>
          <w:vertAlign w:val="superscript"/>
          <w:lang w:val="sr-Latn-ME"/>
        </w:rPr>
        <w:footnoteReference w:id="6"/>
      </w:r>
    </w:p>
    <w:p w14:paraId="6F8728AE" w14:textId="77777777" w:rsidR="00EC15EC" w:rsidRPr="00CC7489" w:rsidRDefault="009C7913" w:rsidP="009B737B">
      <w:pPr>
        <w:spacing w:before="240"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Predmet javne nabavke nije moguće podijeliti po partijama jer u skladu sa potrebama Naručioca predstavlja jednu cjelinu.</w:t>
      </w:r>
    </w:p>
    <w:p w14:paraId="2F307D98" w14:textId="77777777" w:rsidR="00EC15EC" w:rsidRPr="00CC7489" w:rsidRDefault="00EC15EC" w:rsidP="00A92203">
      <w:pPr>
        <w:spacing w:line="276" w:lineRule="auto"/>
        <w:jc w:val="both"/>
        <w:rPr>
          <w:rFonts w:ascii="Arial" w:hAnsi="Arial" w:cs="Arial"/>
          <w:color w:val="000000"/>
          <w:sz w:val="24"/>
          <w:szCs w:val="24"/>
          <w:lang w:val="sr-Latn-ME"/>
        </w:rPr>
      </w:pPr>
    </w:p>
    <w:p w14:paraId="724EF6B9" w14:textId="77777777" w:rsidR="00EC15EC" w:rsidRPr="00CC7489" w:rsidRDefault="00EC15EC" w:rsidP="00A92203">
      <w:pPr>
        <w:spacing w:line="276" w:lineRule="auto"/>
        <w:jc w:val="both"/>
        <w:rPr>
          <w:rFonts w:ascii="Arial" w:hAnsi="Arial" w:cs="Arial"/>
          <w:color w:val="000000"/>
          <w:sz w:val="24"/>
          <w:szCs w:val="24"/>
          <w:lang w:val="sr-Latn-ME"/>
        </w:rPr>
      </w:pPr>
    </w:p>
    <w:p w14:paraId="5A5C147C"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CC7489">
        <w:rPr>
          <w:rFonts w:ascii="Arial" w:eastAsia="Times New Roman" w:hAnsi="Arial" w:cs="Arial"/>
          <w:b/>
          <w:color w:val="000000"/>
          <w:sz w:val="24"/>
          <w:szCs w:val="24"/>
          <w:shd w:val="clear" w:color="auto" w:fill="BFBFBF"/>
          <w:lang w:val="sr-Latn-ME"/>
        </w:rPr>
        <w:t>PODACI O NARUČIOCIMA KOJI ZAKLJUČUJU ZAJEDNIČKU NABAVKU</w:t>
      </w:r>
    </w:p>
    <w:p w14:paraId="198ACDDD" w14:textId="77777777" w:rsidR="00EC15EC" w:rsidRPr="00CC7489" w:rsidRDefault="00EC15EC" w:rsidP="00A92203">
      <w:pPr>
        <w:spacing w:line="276" w:lineRule="auto"/>
        <w:jc w:val="both"/>
        <w:rPr>
          <w:rFonts w:ascii="Arial" w:hAnsi="Arial" w:cs="Arial"/>
          <w:color w:val="000000"/>
          <w:sz w:val="12"/>
          <w:szCs w:val="12"/>
          <w:lang w:val="sr-Latn-ME"/>
        </w:rPr>
      </w:pPr>
    </w:p>
    <w:p w14:paraId="7D085193"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Zajednička nabavka se sprovodi za ___________________________________</w:t>
      </w:r>
    </w:p>
    <w:p w14:paraId="432E80BE"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6A0DDB1A" w14:textId="77777777" w:rsidR="00C3384C" w:rsidRPr="00CC7489" w:rsidRDefault="00C3384C" w:rsidP="00A92203">
      <w:pPr>
        <w:spacing w:line="276" w:lineRule="auto"/>
        <w:jc w:val="both"/>
        <w:rPr>
          <w:rFonts w:ascii="Arial" w:hAnsi="Arial" w:cs="Arial"/>
          <w:color w:val="000000"/>
          <w:sz w:val="24"/>
          <w:szCs w:val="24"/>
          <w:lang w:val="sr-Latn-ME"/>
        </w:rPr>
      </w:pPr>
    </w:p>
    <w:p w14:paraId="309B6BBB" w14:textId="77777777" w:rsidR="00EC15EC" w:rsidRPr="00CC7489" w:rsidRDefault="00EC15EC" w:rsidP="00A92203">
      <w:pPr>
        <w:spacing w:line="276" w:lineRule="auto"/>
        <w:jc w:val="both"/>
        <w:rPr>
          <w:rFonts w:ascii="Arial" w:hAnsi="Arial" w:cs="Arial"/>
          <w:color w:val="000000"/>
          <w:sz w:val="24"/>
          <w:szCs w:val="24"/>
          <w:lang w:val="sr-Latn-ME"/>
        </w:rPr>
      </w:pPr>
    </w:p>
    <w:p w14:paraId="5580C55E" w14:textId="77777777" w:rsidR="00EC15EC" w:rsidRPr="00CC748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CC7489">
        <w:rPr>
          <w:rFonts w:ascii="Arial" w:eastAsia="Times New Roman" w:hAnsi="Arial" w:cs="Arial"/>
          <w:b/>
          <w:color w:val="000000"/>
          <w:sz w:val="24"/>
          <w:szCs w:val="24"/>
          <w:shd w:val="clear" w:color="auto" w:fill="BFBFBF"/>
          <w:lang w:val="sr-Latn-ME"/>
        </w:rPr>
        <w:t>PODACI O NARUČIOCIMA KOJI SU UKLJUČENI U CENTRALIZOVANU NABAVKU</w:t>
      </w:r>
    </w:p>
    <w:p w14:paraId="48207838" w14:textId="77777777" w:rsidR="00EC15EC" w:rsidRPr="00CC7489" w:rsidRDefault="00EC15EC" w:rsidP="00A92203">
      <w:pPr>
        <w:spacing w:line="276" w:lineRule="auto"/>
        <w:jc w:val="both"/>
        <w:rPr>
          <w:rFonts w:ascii="Arial" w:hAnsi="Arial" w:cs="Arial"/>
          <w:sz w:val="12"/>
          <w:szCs w:val="12"/>
          <w:lang w:val="sr-Latn-ME"/>
        </w:rPr>
      </w:pPr>
    </w:p>
    <w:p w14:paraId="20B0EAB7" w14:textId="77777777" w:rsidR="00EC15EC" w:rsidRPr="00CC7489" w:rsidRDefault="009C7913" w:rsidP="00A92203">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Centralizovana nabavka se sprovodi za_________________________________ </w:t>
      </w:r>
    </w:p>
    <w:p w14:paraId="3E293750"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4E3BC0D1" w14:textId="77777777" w:rsidR="00C3384C" w:rsidRPr="00CC7489" w:rsidRDefault="00C3384C" w:rsidP="00A92203">
      <w:pPr>
        <w:spacing w:line="276" w:lineRule="auto"/>
        <w:jc w:val="both"/>
        <w:rPr>
          <w:rFonts w:ascii="Arial" w:hAnsi="Arial" w:cs="Arial"/>
          <w:color w:val="000000"/>
          <w:sz w:val="24"/>
          <w:szCs w:val="24"/>
          <w:lang w:val="sr-Latn-ME"/>
        </w:rPr>
      </w:pPr>
    </w:p>
    <w:p w14:paraId="6560FA13" w14:textId="77777777" w:rsidR="00EC15EC" w:rsidRPr="00CC7489" w:rsidRDefault="00EC15EC" w:rsidP="00A92203">
      <w:pPr>
        <w:spacing w:line="276" w:lineRule="auto"/>
        <w:jc w:val="both"/>
        <w:rPr>
          <w:rFonts w:ascii="Arial" w:hAnsi="Arial" w:cs="Arial"/>
          <w:sz w:val="24"/>
          <w:szCs w:val="24"/>
          <w:lang w:val="sr-Latn-ME"/>
        </w:rPr>
      </w:pPr>
    </w:p>
    <w:p w14:paraId="5466972C"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NAČIN SPROVOĐENJA ELEKTRONSKE AUKCIJE</w:t>
      </w:r>
    </w:p>
    <w:p w14:paraId="7EC25EE1" w14:textId="77777777" w:rsidR="00EC15EC" w:rsidRPr="00CC7489" w:rsidRDefault="00EC15EC" w:rsidP="00A92203">
      <w:pPr>
        <w:spacing w:line="276" w:lineRule="auto"/>
        <w:jc w:val="both"/>
        <w:rPr>
          <w:rFonts w:ascii="Arial" w:hAnsi="Arial" w:cs="Arial"/>
          <w:sz w:val="12"/>
          <w:szCs w:val="12"/>
          <w:lang w:val="sr-Latn-ME"/>
        </w:rPr>
      </w:pPr>
    </w:p>
    <w:p w14:paraId="01BECD29" w14:textId="77777777" w:rsidR="00EC15EC" w:rsidRPr="00CC7489" w:rsidRDefault="009C7913" w:rsidP="00A92203">
      <w:pPr>
        <w:spacing w:line="276" w:lineRule="auto"/>
        <w:jc w:val="both"/>
        <w:rPr>
          <w:rFonts w:ascii="Arial" w:eastAsia="Times New Roman" w:hAnsi="Arial" w:cs="Arial"/>
          <w:color w:val="222A35"/>
          <w:sz w:val="24"/>
          <w:szCs w:val="24"/>
          <w:lang w:val="sr-Latn-ME"/>
        </w:rPr>
      </w:pPr>
      <w:r w:rsidRPr="00CC7489">
        <w:rPr>
          <w:rFonts w:ascii="Arial" w:eastAsia="Times New Roman" w:hAnsi="Arial" w:cs="Arial"/>
          <w:color w:val="222A35"/>
          <w:sz w:val="24"/>
          <w:szCs w:val="24"/>
          <w:lang w:val="sr-Latn-ME"/>
        </w:rPr>
        <w:t>Elektronska aukcija će se sprovesti nakon ocjene ponuda, kao elektronski proces koji se ponavlja, radi postizanja nove (</w:t>
      </w:r>
      <w:r w:rsidRPr="00CC7489">
        <w:rPr>
          <w:rFonts w:ascii="Arial" w:eastAsia="Times New Roman" w:hAnsi="Arial" w:cs="Arial"/>
          <w:sz w:val="24"/>
          <w:szCs w:val="24"/>
          <w:u w:val="single"/>
          <w:lang w:val="sr-Latn-ME"/>
        </w:rPr>
        <w:t>upisati kriterijum za koji se sprovodi elektronska aukcija)</w:t>
      </w:r>
      <w:r w:rsidRPr="00CC7489">
        <w:rPr>
          <w:rFonts w:ascii="Arial" w:eastAsia="Times New Roman" w:hAnsi="Arial" w:cs="Arial"/>
          <w:color w:val="222A35"/>
          <w:sz w:val="24"/>
          <w:szCs w:val="24"/>
          <w:lang w:val="sr-Latn-ME"/>
        </w:rPr>
        <w:t xml:space="preserve">. </w:t>
      </w:r>
    </w:p>
    <w:p w14:paraId="0FD15545" w14:textId="77777777" w:rsidR="00FC11F2"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6CC0F475" w14:textId="77777777" w:rsidR="00E35CFE" w:rsidRPr="00CC7489" w:rsidRDefault="00E35CFE" w:rsidP="00A92203">
      <w:pPr>
        <w:spacing w:line="276" w:lineRule="auto"/>
        <w:jc w:val="both"/>
        <w:rPr>
          <w:rFonts w:ascii="Arial" w:hAnsi="Arial" w:cs="Arial"/>
          <w:color w:val="000000"/>
          <w:sz w:val="24"/>
          <w:szCs w:val="24"/>
          <w:lang w:val="sr-Latn-ME"/>
        </w:rPr>
      </w:pPr>
    </w:p>
    <w:p w14:paraId="416F2CC8" w14:textId="77777777" w:rsidR="00EC15EC" w:rsidRPr="00CC7489" w:rsidRDefault="00EC15EC" w:rsidP="00A92203">
      <w:pPr>
        <w:spacing w:line="276" w:lineRule="auto"/>
        <w:jc w:val="both"/>
        <w:rPr>
          <w:rFonts w:ascii="Arial" w:hAnsi="Arial" w:cs="Arial"/>
          <w:sz w:val="24"/>
          <w:szCs w:val="24"/>
          <w:lang w:val="sr-Latn-ME"/>
        </w:rPr>
      </w:pPr>
    </w:p>
    <w:p w14:paraId="6115CD4B"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ELEKTRONSKI KATALOG</w:t>
      </w:r>
      <w:r w:rsidRPr="00CC7489">
        <w:rPr>
          <w:rFonts w:ascii="Arial" w:eastAsia="Times New Roman" w:hAnsi="Arial" w:cs="Arial"/>
          <w:b/>
          <w:color w:val="FF0000"/>
          <w:sz w:val="24"/>
          <w:szCs w:val="24"/>
          <w:shd w:val="clear" w:color="auto" w:fill="D9D9D9"/>
          <w:lang w:val="sr-Latn-ME"/>
        </w:rPr>
        <w:t xml:space="preserve"> </w:t>
      </w:r>
    </w:p>
    <w:p w14:paraId="1C71B1E1" w14:textId="77777777" w:rsidR="00EC15EC" w:rsidRPr="00CC7489" w:rsidRDefault="00EC15EC" w:rsidP="00A92203">
      <w:pPr>
        <w:spacing w:line="276" w:lineRule="auto"/>
        <w:jc w:val="both"/>
        <w:rPr>
          <w:rFonts w:ascii="Arial" w:hAnsi="Arial" w:cs="Arial"/>
          <w:color w:val="FF0000"/>
          <w:sz w:val="12"/>
          <w:szCs w:val="12"/>
          <w:lang w:val="sr-Latn-ME"/>
        </w:rPr>
      </w:pPr>
    </w:p>
    <w:p w14:paraId="50C1D356" w14:textId="77777777" w:rsidR="00EC15EC" w:rsidRPr="00CC7489" w:rsidRDefault="009C7913" w:rsidP="00A92203">
      <w:pPr>
        <w:spacing w:line="276" w:lineRule="auto"/>
        <w:jc w:val="both"/>
        <w:rPr>
          <w:rFonts w:ascii="Arial" w:eastAsia="Times New Roman" w:hAnsi="Arial" w:cs="Arial"/>
          <w:color w:val="222A35"/>
          <w:sz w:val="24"/>
          <w:szCs w:val="24"/>
          <w:lang w:val="sr-Latn-ME"/>
        </w:rPr>
      </w:pPr>
      <w:r w:rsidRPr="00CC7489">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2B29EF2B" w14:textId="77777777" w:rsidR="002E241B" w:rsidRPr="00CC7489" w:rsidRDefault="002E241B" w:rsidP="00A92203">
      <w:pPr>
        <w:spacing w:line="276" w:lineRule="auto"/>
        <w:jc w:val="both"/>
        <w:rPr>
          <w:rFonts w:ascii="Arial" w:hAnsi="Arial" w:cs="Arial"/>
          <w:color w:val="000000"/>
          <w:sz w:val="24"/>
          <w:szCs w:val="24"/>
          <w:lang w:val="sr-Latn-ME"/>
        </w:rPr>
      </w:pPr>
    </w:p>
    <w:p w14:paraId="5363A38B" w14:textId="77777777" w:rsidR="00CD1F9A" w:rsidRPr="00CC7489" w:rsidRDefault="00CD1F9A" w:rsidP="00A92203">
      <w:pPr>
        <w:spacing w:line="276" w:lineRule="auto"/>
        <w:jc w:val="both"/>
        <w:rPr>
          <w:rFonts w:ascii="Arial" w:hAnsi="Arial" w:cs="Arial"/>
          <w:color w:val="000000"/>
          <w:sz w:val="24"/>
          <w:szCs w:val="24"/>
          <w:lang w:val="sr-Latn-ME"/>
        </w:rPr>
      </w:pPr>
    </w:p>
    <w:p w14:paraId="3689877A"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PONUDA SA VARIJANTAMA</w:t>
      </w:r>
    </w:p>
    <w:p w14:paraId="551F3613" w14:textId="77777777" w:rsidR="00EC15EC" w:rsidRPr="00CC7489" w:rsidRDefault="00EC15EC" w:rsidP="00A92203">
      <w:pPr>
        <w:spacing w:line="276" w:lineRule="auto"/>
        <w:jc w:val="both"/>
        <w:rPr>
          <w:rFonts w:ascii="Arial" w:hAnsi="Arial" w:cs="Arial"/>
          <w:b/>
          <w:bCs/>
          <w:color w:val="000000"/>
          <w:sz w:val="12"/>
          <w:szCs w:val="12"/>
          <w:lang w:val="sr-Latn-ME"/>
        </w:rPr>
      </w:pPr>
    </w:p>
    <w:p w14:paraId="296A602E"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Mogućnost podnošenja ponude sa varijantama</w:t>
      </w:r>
    </w:p>
    <w:p w14:paraId="70F8800D"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w:t>
      </w:r>
      <w:r w:rsidRPr="00CC7489">
        <w:rPr>
          <w:rFonts w:ascii="Arial" w:eastAsia="Times New Roman" w:hAnsi="Arial" w:cs="Arial"/>
          <w:sz w:val="24"/>
          <w:szCs w:val="24"/>
          <w:lang w:val="sr-Latn-ME"/>
        </w:rPr>
        <w:t>Varijante ponude nijesu dozvoljene i neće biti razmatrane.</w:t>
      </w:r>
    </w:p>
    <w:p w14:paraId="08556D89" w14:textId="77777777" w:rsidR="00EC15EC" w:rsidRPr="00CC7489" w:rsidRDefault="00EC15EC" w:rsidP="00A92203">
      <w:pPr>
        <w:spacing w:line="276" w:lineRule="auto"/>
        <w:jc w:val="both"/>
        <w:rPr>
          <w:rFonts w:ascii="Arial" w:hAnsi="Arial" w:cs="Arial"/>
          <w:b/>
          <w:bCs/>
          <w:color w:val="FF0000"/>
          <w:sz w:val="24"/>
          <w:szCs w:val="24"/>
          <w:lang w:val="sr-Latn-ME"/>
        </w:rPr>
      </w:pPr>
    </w:p>
    <w:p w14:paraId="5057C928" w14:textId="77777777" w:rsidR="00C3384C" w:rsidRPr="00CC7489" w:rsidRDefault="00C3384C" w:rsidP="00A92203">
      <w:pPr>
        <w:spacing w:line="276" w:lineRule="auto"/>
        <w:jc w:val="both"/>
        <w:rPr>
          <w:rFonts w:ascii="Arial" w:hAnsi="Arial" w:cs="Arial"/>
          <w:b/>
          <w:bCs/>
          <w:color w:val="FF0000"/>
          <w:sz w:val="24"/>
          <w:szCs w:val="24"/>
          <w:lang w:val="sr-Latn-ME"/>
        </w:rPr>
      </w:pPr>
    </w:p>
    <w:p w14:paraId="52CCD9B3"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sz w:val="24"/>
          <w:szCs w:val="24"/>
          <w:shd w:val="clear" w:color="auto" w:fill="D9D9D9"/>
          <w:lang w:val="sr-Latn-ME"/>
        </w:rPr>
      </w:pPr>
      <w:r w:rsidRPr="00CC7489">
        <w:rPr>
          <w:rFonts w:ascii="Arial" w:eastAsia="Times New Roman" w:hAnsi="Arial" w:cs="Arial"/>
          <w:b/>
          <w:sz w:val="24"/>
          <w:szCs w:val="24"/>
          <w:shd w:val="clear" w:color="auto" w:fill="D9D9D9"/>
          <w:lang w:val="sr-Latn-ME"/>
        </w:rPr>
        <w:t>REZERVISANA NABAVKA</w:t>
      </w:r>
    </w:p>
    <w:p w14:paraId="17C87D86" w14:textId="77777777" w:rsidR="00EC15EC" w:rsidRPr="00CC7489" w:rsidRDefault="00EC15EC" w:rsidP="00A92203">
      <w:pPr>
        <w:spacing w:line="276" w:lineRule="auto"/>
        <w:jc w:val="both"/>
        <w:rPr>
          <w:rFonts w:ascii="Arial" w:hAnsi="Arial" w:cs="Arial"/>
          <w:b/>
          <w:bCs/>
          <w:color w:val="FF0000"/>
          <w:sz w:val="12"/>
          <w:szCs w:val="12"/>
          <w:lang w:val="sr-Latn-ME"/>
        </w:rPr>
      </w:pPr>
    </w:p>
    <w:p w14:paraId="01843AD3"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Ne</w:t>
      </w:r>
    </w:p>
    <w:p w14:paraId="48D16C85" w14:textId="77777777" w:rsidR="00C3384C" w:rsidRPr="00CC7489" w:rsidRDefault="00C3384C" w:rsidP="00A92203">
      <w:pPr>
        <w:spacing w:line="276" w:lineRule="auto"/>
        <w:jc w:val="both"/>
        <w:rPr>
          <w:rFonts w:ascii="Arial" w:hAnsi="Arial" w:cs="Arial"/>
          <w:color w:val="000000"/>
          <w:sz w:val="24"/>
          <w:szCs w:val="24"/>
          <w:lang w:val="sr-Latn-ME"/>
        </w:rPr>
      </w:pPr>
    </w:p>
    <w:p w14:paraId="253D092E" w14:textId="77777777" w:rsidR="00EC15EC" w:rsidRPr="00CC7489" w:rsidRDefault="00EC15EC" w:rsidP="00A92203">
      <w:pPr>
        <w:spacing w:line="276" w:lineRule="auto"/>
        <w:jc w:val="both"/>
        <w:rPr>
          <w:rFonts w:ascii="Arial" w:hAnsi="Arial" w:cs="Arial"/>
          <w:b/>
          <w:bCs/>
          <w:color w:val="FF0000"/>
          <w:sz w:val="24"/>
          <w:szCs w:val="24"/>
          <w:lang w:val="sr-Latn-ME"/>
        </w:rPr>
      </w:pPr>
    </w:p>
    <w:p w14:paraId="3195E701" w14:textId="77777777" w:rsidR="00EC15EC" w:rsidRPr="00CC748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cs="Arial"/>
          <w:b/>
          <w:sz w:val="24"/>
          <w:szCs w:val="24"/>
          <w:shd w:val="clear" w:color="auto" w:fill="D9D9D9"/>
          <w:lang w:val="sr-Latn-ME"/>
        </w:rPr>
      </w:pPr>
      <w:bookmarkStart w:id="3" w:name="_Toc62730556"/>
      <w:r w:rsidRPr="00CC7489">
        <w:rPr>
          <w:rFonts w:ascii="Arial" w:eastAsia="Times New Roman" w:hAnsi="Arial" w:cs="Arial"/>
          <w:b/>
          <w:sz w:val="24"/>
          <w:szCs w:val="24"/>
          <w:shd w:val="clear" w:color="auto" w:fill="D9D9D9"/>
          <w:lang w:val="sr-Latn-ME"/>
        </w:rPr>
        <w:t>NAČIN UTVRĐIVANJA EKVIVALENTNOSTI</w:t>
      </w:r>
      <w:bookmarkEnd w:id="3"/>
    </w:p>
    <w:p w14:paraId="5ECBDB2B" w14:textId="77777777" w:rsidR="00EC15EC" w:rsidRPr="00CC7489" w:rsidRDefault="00EC15EC" w:rsidP="00C3384C">
      <w:pPr>
        <w:spacing w:line="276" w:lineRule="auto"/>
        <w:jc w:val="both"/>
        <w:rPr>
          <w:rFonts w:ascii="Arial" w:hAnsi="Arial" w:cs="Arial"/>
          <w:bCs/>
          <w:color w:val="FF0000"/>
          <w:sz w:val="12"/>
          <w:szCs w:val="12"/>
          <w:lang w:val="sr-Latn-ME"/>
        </w:rPr>
      </w:pPr>
    </w:p>
    <w:p w14:paraId="4DA3D73D" w14:textId="6FDC9918" w:rsidR="00256092" w:rsidRPr="00CC7489" w:rsidRDefault="009C7913" w:rsidP="00C3384C">
      <w:pPr>
        <w:spacing w:line="276" w:lineRule="auto"/>
        <w:jc w:val="both"/>
        <w:rPr>
          <w:rFonts w:ascii="Arial" w:eastAsia="Times New Roman" w:hAnsi="Arial" w:cs="Arial"/>
          <w:bCs/>
          <w:color w:val="000000"/>
          <w:sz w:val="24"/>
          <w:szCs w:val="24"/>
          <w:lang w:val="sr-Latn-ME"/>
        </w:rPr>
      </w:pPr>
      <w:r w:rsidRPr="00CC7489">
        <w:rPr>
          <w:rFonts w:ascii="Arial" w:eastAsia="Times New Roman" w:hAnsi="Arial" w:cs="Arial"/>
          <w:bCs/>
          <w:color w:val="000000"/>
          <w:sz w:val="24"/>
          <w:szCs w:val="24"/>
          <w:lang w:val="sr-Latn-ME"/>
        </w:rPr>
        <w:t>Nač</w:t>
      </w:r>
      <w:r w:rsidR="00341154" w:rsidRPr="00CC7489">
        <w:rPr>
          <w:rFonts w:ascii="Arial" w:eastAsia="Times New Roman" w:hAnsi="Arial" w:cs="Arial"/>
          <w:bCs/>
          <w:color w:val="000000"/>
          <w:sz w:val="24"/>
          <w:szCs w:val="24"/>
          <w:lang w:val="sr-Latn-ME"/>
        </w:rPr>
        <w:t xml:space="preserve">in utvrđivanja ekvivalentnosti: </w:t>
      </w:r>
    </w:p>
    <w:p w14:paraId="09FA683A" w14:textId="1CE85ECD" w:rsidR="00EC15EC" w:rsidRPr="00CC7489" w:rsidRDefault="00D91567" w:rsidP="00A92203">
      <w:pPr>
        <w:spacing w:line="276"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NIJE PRIMJENJIVO.</w:t>
      </w:r>
    </w:p>
    <w:p w14:paraId="3D39D542" w14:textId="77777777" w:rsidR="005A628D" w:rsidRPr="00CC7489" w:rsidRDefault="005A628D" w:rsidP="00A92203">
      <w:pPr>
        <w:spacing w:line="276" w:lineRule="auto"/>
        <w:jc w:val="both"/>
        <w:rPr>
          <w:rFonts w:ascii="Arial" w:hAnsi="Arial" w:cs="Arial"/>
          <w:bCs/>
          <w:color w:val="FF0000"/>
          <w:sz w:val="24"/>
          <w:szCs w:val="24"/>
          <w:lang w:val="sr-Latn-ME"/>
        </w:rPr>
      </w:pPr>
    </w:p>
    <w:p w14:paraId="667D372F" w14:textId="77777777" w:rsidR="00C3384C" w:rsidRPr="00CC7489" w:rsidRDefault="00C3384C" w:rsidP="00A92203">
      <w:pPr>
        <w:spacing w:line="276" w:lineRule="auto"/>
        <w:jc w:val="both"/>
        <w:rPr>
          <w:rFonts w:ascii="Arial" w:hAnsi="Arial" w:cs="Arial"/>
          <w:bCs/>
          <w:color w:val="FF0000"/>
          <w:sz w:val="24"/>
          <w:szCs w:val="24"/>
          <w:lang w:val="sr-Latn-ME"/>
        </w:rPr>
      </w:pPr>
    </w:p>
    <w:p w14:paraId="6CBAF62A" w14:textId="77777777" w:rsidR="00EC15EC" w:rsidRPr="00CC748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sz w:val="24"/>
          <w:szCs w:val="24"/>
          <w:shd w:val="clear" w:color="auto" w:fill="D9D9D9"/>
          <w:lang w:val="sr-Latn-ME"/>
        </w:rPr>
      </w:pPr>
      <w:bookmarkStart w:id="4" w:name="_Toc62730557"/>
      <w:r w:rsidRPr="00CC7489">
        <w:rPr>
          <w:rFonts w:ascii="Arial" w:eastAsia="Times New Roman" w:hAnsi="Arial" w:cs="Arial"/>
          <w:b/>
          <w:sz w:val="24"/>
          <w:szCs w:val="24"/>
          <w:shd w:val="clear" w:color="auto" w:fill="D9D9D9"/>
          <w:lang w:val="sr-Latn-ME"/>
        </w:rPr>
        <w:t>OSNOVI ZA OBAVEZNO ISKLJUČENJE IZ POSTUPKA JAVNE NABAVKE</w:t>
      </w:r>
      <w:bookmarkEnd w:id="4"/>
    </w:p>
    <w:p w14:paraId="5B829F45" w14:textId="77777777" w:rsidR="00EC15EC" w:rsidRPr="00CC7489" w:rsidRDefault="00EC15EC" w:rsidP="00A92203">
      <w:pPr>
        <w:spacing w:line="276" w:lineRule="auto"/>
        <w:jc w:val="both"/>
        <w:rPr>
          <w:rFonts w:ascii="Arial" w:hAnsi="Arial" w:cs="Arial"/>
          <w:sz w:val="12"/>
          <w:szCs w:val="12"/>
          <w:lang w:val="sr-Latn-ME"/>
        </w:rPr>
      </w:pPr>
    </w:p>
    <w:p w14:paraId="3D24F734" w14:textId="77777777" w:rsidR="00EC15EC" w:rsidRPr="00CC7489" w:rsidRDefault="009C7913" w:rsidP="00A92203">
      <w:pPr>
        <w:spacing w:line="276" w:lineRule="auto"/>
        <w:rPr>
          <w:rFonts w:ascii="Arial" w:hAnsi="Arial" w:cs="Arial"/>
          <w:sz w:val="24"/>
          <w:szCs w:val="24"/>
          <w:lang w:val="sr-Latn-ME"/>
        </w:rPr>
      </w:pPr>
      <w:r w:rsidRPr="00CC7489">
        <w:rPr>
          <w:rFonts w:ascii="Arial" w:eastAsia="Times New Roman" w:hAnsi="Arial" w:cs="Arial"/>
          <w:sz w:val="24"/>
          <w:szCs w:val="24"/>
          <w:lang w:val="sr-Latn-ME"/>
        </w:rPr>
        <w:t xml:space="preserve">Privredni subjekat će se isključiti iz postupka javne nabavke, ako: </w:t>
      </w:r>
    </w:p>
    <w:p w14:paraId="4E2C5743" w14:textId="77777777" w:rsidR="00EC15EC" w:rsidRPr="00CC7489" w:rsidRDefault="009C7913" w:rsidP="00A92203">
      <w:pPr>
        <w:numPr>
          <w:ilvl w:val="0"/>
          <w:numId w:val="6"/>
        </w:numPr>
        <w:spacing w:line="276" w:lineRule="auto"/>
        <w:rPr>
          <w:rFonts w:ascii="Arial" w:hAnsi="Arial" w:cs="Arial"/>
          <w:sz w:val="24"/>
          <w:szCs w:val="24"/>
          <w:lang w:val="sr-Latn-ME"/>
        </w:rPr>
      </w:pPr>
      <w:bookmarkStart w:id="5" w:name="_Toc62730558"/>
      <w:r w:rsidRPr="00CC7489">
        <w:rPr>
          <w:rFonts w:ascii="Arial" w:eastAsia="Times New Roman" w:hAnsi="Arial" w:cs="Arial"/>
          <w:sz w:val="24"/>
          <w:szCs w:val="24"/>
          <w:lang w:val="sr-Latn-ME"/>
        </w:rPr>
        <w:t>je vršio neprimjeren uticaj u smislu člana 38 stav 2 tačka 1 ovog zakona;</w:t>
      </w:r>
    </w:p>
    <w:p w14:paraId="161C8939"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postoji sukob interesa iz člana 41 stav 1 tačka 2 ili člana 42 ovog zakona;</w:t>
      </w:r>
    </w:p>
    <w:p w14:paraId="5FC9080D"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ne ispunjava uslov iz člana 99 ovog zakona;</w:t>
      </w:r>
    </w:p>
    <w:p w14:paraId="3E46CB57"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ne ispunjava uslov iz čl. 102, 104 ili 106 ovog zakona predviđen tenderskom dokumentacijom;</w:t>
      </w:r>
    </w:p>
    <w:p w14:paraId="3CF3A2AB"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postoji razlog na osnovu kojeg se smatra da je odustao od prijave, odnosno ponude, a koji je propisan članom 120 stav 15 ovog zakona;</w:t>
      </w:r>
    </w:p>
    <w:p w14:paraId="47EE800E"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postoji drugi razlog propisan ovim zakonom.</w:t>
      </w:r>
    </w:p>
    <w:p w14:paraId="6AE3D943" w14:textId="77777777" w:rsidR="00C3384C" w:rsidRPr="00CC7489" w:rsidRDefault="00C3384C" w:rsidP="00FC11F2">
      <w:pPr>
        <w:spacing w:line="276" w:lineRule="auto"/>
        <w:ind w:left="1080"/>
        <w:rPr>
          <w:rFonts w:ascii="Arial" w:hAnsi="Arial" w:cs="Arial"/>
          <w:sz w:val="24"/>
          <w:szCs w:val="24"/>
          <w:lang w:val="sr-Latn-ME"/>
        </w:rPr>
      </w:pPr>
    </w:p>
    <w:p w14:paraId="4194925D" w14:textId="5BF95D06" w:rsidR="00DB51EB" w:rsidRPr="00D91567" w:rsidRDefault="009C7913" w:rsidP="00D915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lastRenderedPageBreak/>
        <w:t>SREDSTVA FINANSIJSKOG OBEZBJEĐENJA UGOVORA O JAVNOJ NABAVCI</w:t>
      </w:r>
      <w:bookmarkEnd w:id="5"/>
    </w:p>
    <w:p w14:paraId="2D6BE3A6" w14:textId="77777777" w:rsidR="00D91567" w:rsidRPr="00D91567" w:rsidRDefault="00D91567" w:rsidP="00D91567">
      <w:pPr>
        <w:spacing w:line="276" w:lineRule="auto"/>
        <w:jc w:val="both"/>
        <w:rPr>
          <w:rFonts w:ascii="Arial" w:hAnsi="Arial" w:cs="Arial"/>
          <w:color w:val="000000"/>
          <w:sz w:val="24"/>
          <w:szCs w:val="24"/>
          <w:lang w:val="sr-Latn-ME"/>
        </w:rPr>
      </w:pPr>
      <w:r w:rsidRPr="00D91567">
        <w:rPr>
          <w:rFonts w:ascii="Arial" w:hAnsi="Arial" w:cs="Arial"/>
          <w:color w:val="000000"/>
          <w:sz w:val="24"/>
          <w:szCs w:val="24"/>
          <w:lang w:val="sr-Latn-ME"/>
        </w:rPr>
        <w:t>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1F091B58" w14:textId="77777777" w:rsidR="00D91567" w:rsidRPr="00D91567" w:rsidRDefault="00D91567" w:rsidP="00D91567">
      <w:pPr>
        <w:spacing w:line="276" w:lineRule="auto"/>
        <w:jc w:val="both"/>
        <w:rPr>
          <w:rFonts w:ascii="Arial" w:hAnsi="Arial" w:cs="Arial"/>
          <w:color w:val="000000"/>
          <w:sz w:val="24"/>
          <w:szCs w:val="24"/>
          <w:lang w:val="sr-Latn-ME"/>
        </w:rPr>
      </w:pPr>
      <w:r w:rsidRPr="00D91567">
        <w:rPr>
          <w:rFonts w:ascii="Arial" w:hAnsi="Arial" w:cs="Arial"/>
          <w:color w:val="000000"/>
          <w:sz w:val="24"/>
          <w:szCs w:val="24"/>
          <w:lang w:val="sr-Latn-ME"/>
        </w:rPr>
        <w:t>Naručilac može aktivirati garanciju za dobro izvršenje ugovora u svakom momentu kada nastupi neki od razloga za raskid ovog Ugovora.</w:t>
      </w:r>
    </w:p>
    <w:p w14:paraId="7A409B38" w14:textId="3B6AAFBF" w:rsidR="00C563FD" w:rsidRPr="00CC7489" w:rsidRDefault="00D91567" w:rsidP="00D91567">
      <w:pPr>
        <w:spacing w:line="276" w:lineRule="auto"/>
        <w:jc w:val="both"/>
        <w:rPr>
          <w:rFonts w:ascii="Arial" w:eastAsia="Times New Roman" w:hAnsi="Arial" w:cs="Arial"/>
          <w:color w:val="000000"/>
          <w:sz w:val="24"/>
          <w:szCs w:val="24"/>
          <w:lang w:val="sr-Latn-ME"/>
        </w:rPr>
      </w:pPr>
      <w:r w:rsidRPr="00D91567">
        <w:rPr>
          <w:rFonts w:ascii="Arial" w:hAnsi="Arial" w:cs="Arial"/>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295F4EC3" w14:textId="77777777" w:rsidR="005A628D" w:rsidRPr="00CC7489" w:rsidRDefault="005A628D" w:rsidP="00113100">
      <w:pPr>
        <w:spacing w:line="276" w:lineRule="auto"/>
        <w:jc w:val="both"/>
        <w:rPr>
          <w:rFonts w:ascii="Arial" w:eastAsia="Times New Roman" w:hAnsi="Arial" w:cs="Arial"/>
          <w:sz w:val="24"/>
          <w:szCs w:val="24"/>
          <w:lang w:val="sr-Latn-ME"/>
        </w:rPr>
      </w:pPr>
    </w:p>
    <w:p w14:paraId="5061BE43" w14:textId="77777777" w:rsidR="00EC15EC" w:rsidRPr="00CC748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Arial" w:hAnsi="Arial" w:cs="Arial"/>
          <w:b/>
          <w:color w:val="000000"/>
          <w:sz w:val="24"/>
          <w:szCs w:val="24"/>
          <w:shd w:val="clear" w:color="auto" w:fill="D9D9D9"/>
          <w:lang w:val="sr-Latn-ME"/>
        </w:rPr>
      </w:pPr>
      <w:bookmarkStart w:id="6" w:name="_Toc62730559"/>
      <w:r w:rsidRPr="00CC7489">
        <w:rPr>
          <w:rFonts w:ascii="Arial" w:eastAsia="Times New Roman" w:hAnsi="Arial" w:cs="Arial"/>
          <w:b/>
          <w:sz w:val="24"/>
          <w:szCs w:val="24"/>
          <w:shd w:val="clear" w:color="auto" w:fill="D9D9D9"/>
          <w:lang w:val="sr-Latn-ME"/>
        </w:rPr>
        <w:t>METODOLOGIJA VREDNOVANJA PONUDA</w:t>
      </w:r>
      <w:bookmarkEnd w:id="6"/>
    </w:p>
    <w:p w14:paraId="50CCEC5A" w14:textId="77777777" w:rsidR="00EC15EC" w:rsidRPr="00CC7489" w:rsidRDefault="00EC15EC" w:rsidP="00A92203">
      <w:pPr>
        <w:spacing w:line="276" w:lineRule="auto"/>
        <w:rPr>
          <w:rFonts w:ascii="Arial" w:hAnsi="Arial" w:cs="Arial"/>
          <w:sz w:val="12"/>
          <w:szCs w:val="12"/>
          <w:lang w:val="sr-Latn-ME"/>
        </w:rPr>
      </w:pPr>
    </w:p>
    <w:p w14:paraId="730E0233" w14:textId="12716C01"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Naručilac će u postupku javne nabavke izabrati ekonomski najpovoljniju ponudu, primjenom pristupa isplativosti, po osnovu kriterijuma: </w:t>
      </w:r>
    </w:p>
    <w:p w14:paraId="2EA7D007" w14:textId="244914A4"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 odnos cijene i kvaliteta </w:t>
      </w:r>
    </w:p>
    <w:p w14:paraId="76E46B4A" w14:textId="319CC156"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1. Parametar: Cijena (C) ..................maksimalan broj bodova </w:t>
      </w:r>
      <w:r w:rsidR="00D91567">
        <w:rPr>
          <w:rFonts w:ascii="Arial" w:hAnsi="Arial" w:cs="Arial"/>
          <w:sz w:val="24"/>
          <w:szCs w:val="24"/>
          <w:lang w:val="sr-Latn-ME"/>
        </w:rPr>
        <w:t>8</w:t>
      </w:r>
      <w:r w:rsidRPr="00CC7489">
        <w:rPr>
          <w:rFonts w:ascii="Arial" w:hAnsi="Arial" w:cs="Arial"/>
          <w:sz w:val="24"/>
          <w:szCs w:val="24"/>
          <w:lang w:val="sr-Latn-ME"/>
        </w:rPr>
        <w:t>0</w:t>
      </w:r>
    </w:p>
    <w:p w14:paraId="3BE59F7B" w14:textId="72199408" w:rsidR="00C563FD"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2. Parametar: Kvalitet (K) .................maksimalan broj bodova </w:t>
      </w:r>
      <w:r w:rsidR="00D91567">
        <w:rPr>
          <w:rFonts w:ascii="Arial" w:hAnsi="Arial" w:cs="Arial"/>
          <w:sz w:val="24"/>
          <w:szCs w:val="24"/>
          <w:lang w:val="sr-Latn-ME"/>
        </w:rPr>
        <w:t>2</w:t>
      </w:r>
      <w:r w:rsidRPr="00CC7489">
        <w:rPr>
          <w:rFonts w:ascii="Arial" w:hAnsi="Arial" w:cs="Arial"/>
          <w:sz w:val="24"/>
          <w:szCs w:val="24"/>
          <w:lang w:val="sr-Latn-ME"/>
        </w:rPr>
        <w:t>0</w:t>
      </w:r>
    </w:p>
    <w:p w14:paraId="685B55E3" w14:textId="77777777" w:rsidR="00CC7489" w:rsidRDefault="00CC7489"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3ABA6BCA" w14:textId="77777777" w:rsidR="00CC7489" w:rsidRPr="00CC7489" w:rsidRDefault="00CC7489"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667ECFB1" w14:textId="6E97E554"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1.  Ponuđena cijena (C=</w:t>
      </w:r>
      <w:r w:rsidR="00D91567">
        <w:rPr>
          <w:rFonts w:ascii="Arial" w:hAnsi="Arial" w:cs="Arial"/>
          <w:sz w:val="24"/>
          <w:szCs w:val="24"/>
          <w:lang w:val="sr-Latn-ME"/>
        </w:rPr>
        <w:t>8</w:t>
      </w:r>
      <w:r w:rsidRPr="00CC7489">
        <w:rPr>
          <w:rFonts w:ascii="Arial" w:hAnsi="Arial" w:cs="Arial"/>
          <w:sz w:val="24"/>
          <w:szCs w:val="24"/>
          <w:lang w:val="sr-Latn-ME"/>
        </w:rPr>
        <w:t>0 bodova)</w:t>
      </w:r>
    </w:p>
    <w:p w14:paraId="5E228E49" w14:textId="103509B7" w:rsidR="004076DA" w:rsidRPr="00CC7489" w:rsidRDefault="00467BBE"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Parametar</w:t>
      </w:r>
      <w:r w:rsidR="004076DA" w:rsidRPr="00CC7489">
        <w:rPr>
          <w:rFonts w:ascii="Arial" w:hAnsi="Arial" w:cs="Arial"/>
          <w:sz w:val="24"/>
          <w:szCs w:val="24"/>
          <w:lang w:val="sr-Latn-ME"/>
        </w:rPr>
        <w:t xml:space="preserve"> najniža ponuđena cijena iskazuje se na način što se najniže ponuđena cijena podijeli sa ponuđenom cijenom i dobijeni količnik pomnoži sa brojem bodova (</w:t>
      </w:r>
      <w:r w:rsidR="005B6A31">
        <w:rPr>
          <w:rFonts w:ascii="Arial" w:hAnsi="Arial" w:cs="Arial"/>
          <w:sz w:val="24"/>
          <w:szCs w:val="24"/>
          <w:lang w:val="sr-Latn-ME"/>
        </w:rPr>
        <w:t>8</w:t>
      </w:r>
      <w:r w:rsidR="004076DA" w:rsidRPr="00CC7489">
        <w:rPr>
          <w:rFonts w:ascii="Arial" w:hAnsi="Arial" w:cs="Arial"/>
          <w:sz w:val="24"/>
          <w:szCs w:val="24"/>
          <w:lang w:val="sr-Latn-ME"/>
        </w:rPr>
        <w:t xml:space="preserve">0 bodova) i to po formuli: </w:t>
      </w:r>
    </w:p>
    <w:p w14:paraId="6EB97603" w14:textId="11D56925"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C=(Cmin/Cp)x </w:t>
      </w:r>
      <w:r w:rsidR="00D91567">
        <w:rPr>
          <w:rFonts w:ascii="Arial" w:hAnsi="Arial" w:cs="Arial"/>
          <w:sz w:val="24"/>
          <w:szCs w:val="24"/>
          <w:lang w:val="sr-Latn-ME"/>
        </w:rPr>
        <w:t>8</w:t>
      </w:r>
      <w:r w:rsidRPr="00CC7489">
        <w:rPr>
          <w:rFonts w:ascii="Arial" w:hAnsi="Arial" w:cs="Arial"/>
          <w:sz w:val="24"/>
          <w:szCs w:val="24"/>
          <w:lang w:val="sr-Latn-ME"/>
        </w:rPr>
        <w:t>0</w:t>
      </w:r>
    </w:p>
    <w:p w14:paraId="5BF135B8" w14:textId="77777777"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Cmin-najniža ponuđena cijena (bez PDV-a)</w:t>
      </w:r>
    </w:p>
    <w:p w14:paraId="7746962F" w14:textId="636DFF67" w:rsidR="002E241B"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Cp-ponuđena cijena (bez PDV-a)</w:t>
      </w:r>
    </w:p>
    <w:p w14:paraId="2D54404E" w14:textId="77777777" w:rsidR="00C563FD" w:rsidRPr="00CC7489" w:rsidRDefault="00C563FD"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5008A4CB" w14:textId="052FB6DA" w:rsidR="00C563FD" w:rsidRDefault="00C563FD"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2. </w:t>
      </w:r>
      <w:r w:rsidR="004076DA" w:rsidRPr="00CC7489">
        <w:rPr>
          <w:rFonts w:ascii="Arial" w:hAnsi="Arial" w:cs="Arial"/>
          <w:sz w:val="24"/>
          <w:szCs w:val="24"/>
          <w:lang w:val="sr-Latn-ME"/>
        </w:rPr>
        <w:t xml:space="preserve">Kvalitet </w:t>
      </w:r>
      <w:r w:rsidR="00D91567">
        <w:rPr>
          <w:rFonts w:ascii="Arial" w:hAnsi="Arial" w:cs="Arial"/>
          <w:sz w:val="24"/>
          <w:szCs w:val="24"/>
          <w:lang w:val="sr-Latn-ME"/>
        </w:rPr>
        <w:t>(K=20 bodova)</w:t>
      </w:r>
    </w:p>
    <w:p w14:paraId="556DB44F" w14:textId="77777777" w:rsidR="00D91567" w:rsidRDefault="00D91567"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D91567">
        <w:rPr>
          <w:rFonts w:ascii="Arial" w:hAnsi="Arial" w:cs="Arial"/>
          <w:sz w:val="24"/>
          <w:szCs w:val="24"/>
          <w:lang w:val="sr-Latn-ME"/>
        </w:rPr>
        <w:t xml:space="preserve">Parametar kvalitet (K) vrednovaće se na sljedeći način: ponuđeni garantni rok za izvedene radove i ugrađeni materijal, podijeli sa najvećim ponuđenim garantnim rokom za izvedene radove i ugrađeni materijal i dobijeni količnik pomnoži sa brojem bodova (20 bodova) i to po formuli: K=(Kp/Kmax)x20 Kp- ponuđeni garantni rok za izvedene radove </w:t>
      </w:r>
      <w:r w:rsidRPr="00D91567">
        <w:rPr>
          <w:rFonts w:ascii="Arial" w:hAnsi="Arial" w:cs="Arial"/>
          <w:sz w:val="24"/>
          <w:szCs w:val="24"/>
          <w:lang w:val="sr-Latn-ME"/>
        </w:rPr>
        <w:lastRenderedPageBreak/>
        <w:t xml:space="preserve">i ugrađeni materijal Kmax – najveći ponuđeni garantni rok za izvedene radove i ugrađeni materijal. </w:t>
      </w:r>
    </w:p>
    <w:p w14:paraId="4DF37270" w14:textId="230D6F25" w:rsidR="00D91567" w:rsidRPr="00CC7489" w:rsidRDefault="00D91567"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D91567">
        <w:rPr>
          <w:rFonts w:ascii="Arial" w:hAnsi="Arial" w:cs="Arial"/>
          <w:sz w:val="24"/>
          <w:szCs w:val="24"/>
          <w:lang w:val="sr-Latn-ME"/>
        </w:rPr>
        <w:t>Napomena:Ponuđeni garantni rok ne može biti kraći od 24 mjeseca i počinje teći od trenutka potpisivanja Zapisnika o primopredaji radova, u čijem periodu ukoliko ima nedostataka, Izvođač je u obavezi da otkloni iste.Ponuđač je u obavezi garantni rok ponuditi u mjesecima.</w:t>
      </w:r>
    </w:p>
    <w:p w14:paraId="11BDB1EE" w14:textId="77777777" w:rsidR="00567215" w:rsidRPr="00CC7489" w:rsidRDefault="00567215" w:rsidP="000B6EA4">
      <w:pPr>
        <w:spacing w:line="276" w:lineRule="auto"/>
        <w:jc w:val="both"/>
        <w:rPr>
          <w:rFonts w:ascii="Arial" w:hAnsi="Arial" w:cs="Arial"/>
          <w:color w:val="000000"/>
          <w:sz w:val="24"/>
          <w:szCs w:val="24"/>
          <w:lang w:val="sr-Latn-ME"/>
        </w:rPr>
      </w:pPr>
    </w:p>
    <w:p w14:paraId="71799EF0" w14:textId="77777777" w:rsidR="00C563FD" w:rsidRPr="00CC7489" w:rsidRDefault="00C563FD" w:rsidP="000B6EA4">
      <w:pPr>
        <w:spacing w:line="276" w:lineRule="auto"/>
        <w:jc w:val="both"/>
        <w:rPr>
          <w:rFonts w:ascii="Arial" w:hAnsi="Arial" w:cs="Arial"/>
          <w:color w:val="000000"/>
          <w:sz w:val="24"/>
          <w:szCs w:val="24"/>
          <w:lang w:val="sr-Latn-ME"/>
        </w:rPr>
      </w:pPr>
    </w:p>
    <w:p w14:paraId="1537DD22" w14:textId="7DE2F842" w:rsidR="00567215" w:rsidRPr="00CC7489" w:rsidRDefault="00567215" w:rsidP="000B6EA4">
      <w:pPr>
        <w:pStyle w:val="ListParagraph"/>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cs="Arial"/>
          <w:b/>
          <w:sz w:val="24"/>
          <w:szCs w:val="24"/>
          <w:shd w:val="clear" w:color="auto" w:fill="D9D9D9"/>
          <w:lang w:val="sr-Latn-ME"/>
        </w:rPr>
      </w:pPr>
      <w:bookmarkStart w:id="7" w:name="_Toc62730560"/>
      <w:r w:rsidRPr="00CC7489">
        <w:rPr>
          <w:rFonts w:ascii="Arial" w:eastAsia="Times New Roman" w:hAnsi="Arial" w:cs="Arial"/>
          <w:b/>
          <w:sz w:val="24"/>
          <w:szCs w:val="24"/>
          <w:shd w:val="clear" w:color="auto" w:fill="D9D9D9"/>
          <w:lang w:val="sr-Latn-ME"/>
        </w:rPr>
        <w:t>JEZIK PONUDE</w:t>
      </w:r>
      <w:bookmarkEnd w:id="7"/>
    </w:p>
    <w:p w14:paraId="1B2B13EE" w14:textId="77777777" w:rsidR="00567215" w:rsidRPr="00CC7489" w:rsidRDefault="00567215" w:rsidP="000B6EA4">
      <w:pPr>
        <w:spacing w:before="240"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Ponuda se sačinjava na:</w:t>
      </w:r>
    </w:p>
    <w:p w14:paraId="45E0380F" w14:textId="5EA85C3D" w:rsidR="00567215" w:rsidRPr="00CC7489" w:rsidRDefault="00567215" w:rsidP="000B6EA4">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67A14740" w14:textId="77777777" w:rsidR="00567215" w:rsidRPr="00CC7489" w:rsidRDefault="00567215" w:rsidP="000B6EA4">
      <w:pPr>
        <w:spacing w:line="276" w:lineRule="auto"/>
        <w:jc w:val="both"/>
        <w:rPr>
          <w:rFonts w:ascii="Arial" w:hAnsi="Arial" w:cs="Arial"/>
          <w:color w:val="000000"/>
          <w:sz w:val="24"/>
          <w:szCs w:val="24"/>
          <w:lang w:val="sr-Latn-ME"/>
        </w:rPr>
      </w:pPr>
    </w:p>
    <w:p w14:paraId="43CE2578" w14:textId="77777777" w:rsidR="00EC15EC" w:rsidRPr="00CC7489" w:rsidRDefault="009C7913" w:rsidP="000B6E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8" w:name="_Toc62730561"/>
      <w:r w:rsidRPr="00CC7489">
        <w:rPr>
          <w:rFonts w:ascii="Arial" w:eastAsia="Times New Roman" w:hAnsi="Arial" w:cs="Arial"/>
          <w:b/>
          <w:sz w:val="24"/>
          <w:szCs w:val="24"/>
          <w:shd w:val="clear" w:color="auto" w:fill="D9D9D9"/>
          <w:lang w:val="sr-Latn-ME"/>
        </w:rPr>
        <w:t>NAČIN, MJESTO I VRIJEME PODNOŠENJA PONUDA I OTVARANJA PONUDA</w:t>
      </w:r>
      <w:bookmarkEnd w:id="8"/>
    </w:p>
    <w:p w14:paraId="677C75C2" w14:textId="4BFFA482" w:rsidR="00EC15EC" w:rsidRPr="00CC7489" w:rsidRDefault="009C7913" w:rsidP="000B6EA4">
      <w:pPr>
        <w:spacing w:before="240"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Ponude se podnose preko ESJN-a zaključno sa danom </w:t>
      </w:r>
      <w:r w:rsidR="00C563FD" w:rsidRPr="00CC7489">
        <w:rPr>
          <w:rFonts w:ascii="Arial" w:eastAsia="Times New Roman" w:hAnsi="Arial" w:cs="Arial"/>
          <w:color w:val="000000"/>
          <w:sz w:val="24"/>
          <w:szCs w:val="24"/>
          <w:lang w:val="sr-Latn-ME"/>
        </w:rPr>
        <w:t>2</w:t>
      </w:r>
      <w:r w:rsidR="00A475DD">
        <w:rPr>
          <w:rFonts w:ascii="Arial" w:eastAsia="Times New Roman" w:hAnsi="Arial" w:cs="Arial"/>
          <w:color w:val="000000"/>
          <w:sz w:val="24"/>
          <w:szCs w:val="24"/>
          <w:lang w:val="sr-Latn-ME"/>
        </w:rPr>
        <w:t>4</w:t>
      </w:r>
      <w:r w:rsidR="00C563FD" w:rsidRPr="00CC7489">
        <w:rPr>
          <w:rFonts w:ascii="Arial" w:eastAsia="Times New Roman" w:hAnsi="Arial" w:cs="Arial"/>
          <w:color w:val="000000"/>
          <w:sz w:val="24"/>
          <w:szCs w:val="24"/>
          <w:lang w:val="sr-Latn-ME"/>
        </w:rPr>
        <w:t>.0</w:t>
      </w:r>
      <w:r w:rsidR="00D91567">
        <w:rPr>
          <w:rFonts w:ascii="Arial" w:eastAsia="Times New Roman" w:hAnsi="Arial" w:cs="Arial"/>
          <w:color w:val="000000"/>
          <w:sz w:val="24"/>
          <w:szCs w:val="24"/>
          <w:lang w:val="sr-Latn-ME"/>
        </w:rPr>
        <w:t>7</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FC11F2" w:rsidRPr="00CC7489">
        <w:rPr>
          <w:rFonts w:ascii="Arial" w:eastAsia="Times New Roman" w:hAnsi="Arial" w:cs="Arial"/>
          <w:color w:val="000000"/>
          <w:sz w:val="24"/>
          <w:szCs w:val="24"/>
          <w:lang w:val="sr-Latn-ME"/>
        </w:rPr>
        <w:t>.</w:t>
      </w:r>
      <w:r w:rsidRPr="00CC7489">
        <w:rPr>
          <w:rFonts w:ascii="Arial" w:eastAsia="Times New Roman" w:hAnsi="Arial" w:cs="Arial"/>
          <w:color w:val="000000"/>
          <w:sz w:val="24"/>
          <w:szCs w:val="24"/>
          <w:lang w:val="sr-Latn-ME"/>
        </w:rPr>
        <w:t xml:space="preserve"> godine do </w:t>
      </w:r>
      <w:r w:rsidR="00D91567">
        <w:rPr>
          <w:rFonts w:ascii="Arial" w:eastAsia="Times New Roman" w:hAnsi="Arial" w:cs="Arial"/>
          <w:color w:val="000000"/>
          <w:sz w:val="24"/>
          <w:szCs w:val="24"/>
          <w:lang w:val="sr-Latn-ME"/>
        </w:rPr>
        <w:t>09</w:t>
      </w:r>
      <w:r w:rsidR="00FC11F2" w:rsidRPr="00CC7489">
        <w:rPr>
          <w:rFonts w:ascii="Arial" w:eastAsia="Times New Roman" w:hAnsi="Arial" w:cs="Arial"/>
          <w:color w:val="000000"/>
          <w:sz w:val="24"/>
          <w:szCs w:val="24"/>
          <w:lang w:val="sr-Latn-ME"/>
        </w:rPr>
        <w:t>:</w:t>
      </w:r>
      <w:r w:rsidR="00D91567">
        <w:rPr>
          <w:rFonts w:ascii="Arial" w:eastAsia="Times New Roman" w:hAnsi="Arial" w:cs="Arial"/>
          <w:color w:val="000000"/>
          <w:sz w:val="24"/>
          <w:szCs w:val="24"/>
          <w:lang w:val="sr-Latn-ME"/>
        </w:rPr>
        <w:t>0</w:t>
      </w:r>
      <w:r w:rsidR="00FC11F2" w:rsidRPr="00CC7489">
        <w:rPr>
          <w:rFonts w:ascii="Arial" w:eastAsia="Times New Roman" w:hAnsi="Arial" w:cs="Arial"/>
          <w:color w:val="000000"/>
          <w:sz w:val="24"/>
          <w:szCs w:val="24"/>
          <w:lang w:val="sr-Latn-ME"/>
        </w:rPr>
        <w:t>0</w:t>
      </w:r>
      <w:r w:rsidRPr="00CC7489">
        <w:rPr>
          <w:rFonts w:ascii="Arial" w:eastAsia="Times New Roman" w:hAnsi="Arial" w:cs="Arial"/>
          <w:color w:val="000000"/>
          <w:sz w:val="24"/>
          <w:szCs w:val="24"/>
          <w:lang w:val="sr-Latn-ME"/>
        </w:rPr>
        <w:t xml:space="preserve"> sati.</w:t>
      </w:r>
    </w:p>
    <w:p w14:paraId="230F7019" w14:textId="08D2E4D9" w:rsidR="00FC11F2" w:rsidRPr="00CC7489" w:rsidRDefault="009C7913" w:rsidP="000B6EA4">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 xml:space="preserve">Otvaranje ponuda održaće se dana </w:t>
      </w:r>
      <w:r w:rsidR="00C563FD" w:rsidRPr="00CC7489">
        <w:rPr>
          <w:rFonts w:ascii="Arial" w:eastAsia="Times New Roman" w:hAnsi="Arial" w:cs="Arial"/>
          <w:color w:val="000000"/>
          <w:sz w:val="24"/>
          <w:szCs w:val="24"/>
          <w:lang w:val="sr-Latn-ME"/>
        </w:rPr>
        <w:t>2</w:t>
      </w:r>
      <w:r w:rsidR="00A475DD">
        <w:rPr>
          <w:rFonts w:ascii="Arial" w:eastAsia="Times New Roman" w:hAnsi="Arial" w:cs="Arial"/>
          <w:color w:val="000000"/>
          <w:sz w:val="24"/>
          <w:szCs w:val="24"/>
          <w:lang w:val="sr-Latn-ME"/>
        </w:rPr>
        <w:t>4</w:t>
      </w:r>
      <w:r w:rsidR="00C563FD" w:rsidRPr="00CC7489">
        <w:rPr>
          <w:rFonts w:ascii="Arial" w:eastAsia="Times New Roman" w:hAnsi="Arial" w:cs="Arial"/>
          <w:color w:val="000000"/>
          <w:sz w:val="24"/>
          <w:szCs w:val="24"/>
          <w:lang w:val="sr-Latn-ME"/>
        </w:rPr>
        <w:t>.0</w:t>
      </w:r>
      <w:r w:rsidR="00D91567">
        <w:rPr>
          <w:rFonts w:ascii="Arial" w:eastAsia="Times New Roman" w:hAnsi="Arial" w:cs="Arial"/>
          <w:color w:val="000000"/>
          <w:sz w:val="24"/>
          <w:szCs w:val="24"/>
          <w:lang w:val="sr-Latn-ME"/>
        </w:rPr>
        <w:t>7</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D76D4C"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 xml:space="preserve">godine u </w:t>
      </w:r>
      <w:r w:rsidR="00D91567">
        <w:rPr>
          <w:rFonts w:ascii="Arial" w:eastAsia="Times New Roman" w:hAnsi="Arial" w:cs="Arial"/>
          <w:color w:val="000000"/>
          <w:sz w:val="24"/>
          <w:szCs w:val="24"/>
          <w:lang w:val="sr-Latn-ME"/>
        </w:rPr>
        <w:t>09</w:t>
      </w:r>
      <w:r w:rsidR="00CD1F9A" w:rsidRPr="00CC7489">
        <w:rPr>
          <w:rFonts w:ascii="Arial" w:eastAsia="Times New Roman" w:hAnsi="Arial" w:cs="Arial"/>
          <w:color w:val="000000"/>
          <w:sz w:val="24"/>
          <w:szCs w:val="24"/>
          <w:lang w:val="sr-Latn-ME"/>
        </w:rPr>
        <w:t>:</w:t>
      </w:r>
      <w:r w:rsidR="00D91567">
        <w:rPr>
          <w:rFonts w:ascii="Arial" w:eastAsia="Times New Roman" w:hAnsi="Arial" w:cs="Arial"/>
          <w:color w:val="000000"/>
          <w:sz w:val="24"/>
          <w:szCs w:val="24"/>
          <w:lang w:val="sr-Latn-ME"/>
        </w:rPr>
        <w:t>0</w:t>
      </w:r>
      <w:r w:rsidR="00CD1F9A" w:rsidRPr="00CC7489">
        <w:rPr>
          <w:rFonts w:ascii="Arial" w:eastAsia="Times New Roman" w:hAnsi="Arial" w:cs="Arial"/>
          <w:color w:val="000000"/>
          <w:sz w:val="24"/>
          <w:szCs w:val="24"/>
          <w:lang w:val="sr-Latn-ME"/>
        </w:rPr>
        <w:t>0</w:t>
      </w:r>
      <w:r w:rsidRPr="00CC7489">
        <w:rPr>
          <w:rFonts w:ascii="Arial" w:eastAsia="Times New Roman" w:hAnsi="Arial" w:cs="Arial"/>
          <w:color w:val="000000"/>
          <w:sz w:val="24"/>
          <w:szCs w:val="24"/>
          <w:lang w:val="sr-Latn-ME"/>
        </w:rPr>
        <w:t xml:space="preserve"> sati. </w:t>
      </w:r>
    </w:p>
    <w:p w14:paraId="224C251C" w14:textId="7777777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Garancija ponude podnosi se u elektronskom obliku putem ESJN.</w:t>
      </w:r>
    </w:p>
    <w:p w14:paraId="322A526F" w14:textId="024B50C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CC7489" w:rsidRDefault="009C7913" w:rsidP="000B6EA4">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Dio ponude koje se ne dostavlja preko ESJN-a, a odnosi se na </w:t>
      </w:r>
      <w:r w:rsidRPr="00CC7489">
        <w:rPr>
          <w:rFonts w:ascii="Arial" w:hAnsi="Arial" w:cs="Arial"/>
          <w:color w:val="000000"/>
          <w:sz w:val="24"/>
          <w:szCs w:val="24"/>
          <w:lang w:val="sr-Latn-ME"/>
        </w:rPr>
        <w:t>garanciju ponude</w:t>
      </w:r>
      <w:r w:rsidRPr="00CC7489">
        <w:rPr>
          <w:rFonts w:ascii="Arial" w:eastAsia="Times New Roman" w:hAnsi="Arial" w:cs="Arial"/>
          <w:color w:val="000000"/>
          <w:sz w:val="24"/>
          <w:szCs w:val="24"/>
          <w:lang w:val="sr-Latn-ME"/>
        </w:rPr>
        <w:t xml:space="preserve"> dostavlja se: </w:t>
      </w:r>
    </w:p>
    <w:p w14:paraId="2520A8FE" w14:textId="77777777" w:rsidR="00EC15EC" w:rsidRPr="00CC7489" w:rsidRDefault="009C7913" w:rsidP="000B6EA4">
      <w:pPr>
        <w:numPr>
          <w:ilvl w:val="0"/>
          <w:numId w:val="7"/>
        </w:numPr>
        <w:spacing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neposrednom predajom na arhivi naručioca na adresi ul. Baja Pivljanina br. 2, Cetinje</w:t>
      </w:r>
    </w:p>
    <w:p w14:paraId="70FFDA35" w14:textId="77777777" w:rsidR="00EC15EC" w:rsidRPr="00CC7489" w:rsidRDefault="009C7913" w:rsidP="000B6EA4">
      <w:pPr>
        <w:numPr>
          <w:ilvl w:val="0"/>
          <w:numId w:val="7"/>
        </w:numPr>
        <w:spacing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preporučenom pošiljkom sa povratnicom na adresi ul. Baja Pivljanina br. 2, Cetinje,</w:t>
      </w:r>
    </w:p>
    <w:p w14:paraId="22631D77" w14:textId="6D20BFF9"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radnim danima od </w:t>
      </w:r>
      <w:r w:rsidR="00FC11F2" w:rsidRPr="00CC7489">
        <w:rPr>
          <w:rFonts w:ascii="Arial" w:eastAsia="Times New Roman" w:hAnsi="Arial" w:cs="Arial"/>
          <w:color w:val="000000"/>
          <w:sz w:val="24"/>
          <w:szCs w:val="24"/>
          <w:lang w:val="sr-Latn-ME"/>
        </w:rPr>
        <w:t>08:00</w:t>
      </w:r>
      <w:r w:rsidRPr="00CC7489">
        <w:rPr>
          <w:rFonts w:ascii="Arial" w:eastAsia="Times New Roman" w:hAnsi="Arial" w:cs="Arial"/>
          <w:color w:val="000000"/>
          <w:sz w:val="24"/>
          <w:szCs w:val="24"/>
          <w:lang w:val="sr-Latn-ME"/>
        </w:rPr>
        <w:t xml:space="preserve"> do </w:t>
      </w:r>
      <w:r w:rsidR="00FC11F2" w:rsidRPr="00CC7489">
        <w:rPr>
          <w:rFonts w:ascii="Arial" w:eastAsia="Times New Roman" w:hAnsi="Arial" w:cs="Arial"/>
          <w:color w:val="000000"/>
          <w:sz w:val="24"/>
          <w:szCs w:val="24"/>
          <w:lang w:val="sr-Latn-ME"/>
        </w:rPr>
        <w:t>14:00</w:t>
      </w:r>
      <w:r w:rsidRPr="00CC7489">
        <w:rPr>
          <w:rFonts w:ascii="Arial" w:eastAsia="Times New Roman" w:hAnsi="Arial" w:cs="Arial"/>
          <w:color w:val="000000"/>
          <w:sz w:val="24"/>
          <w:szCs w:val="24"/>
          <w:lang w:val="sr-Latn-ME"/>
        </w:rPr>
        <w:t xml:space="preserve"> sati, zaključno sa danom </w:t>
      </w:r>
      <w:r w:rsidR="00C563FD" w:rsidRPr="00CC7489">
        <w:rPr>
          <w:rFonts w:ascii="Arial" w:eastAsia="Times New Roman" w:hAnsi="Arial" w:cs="Arial"/>
          <w:color w:val="000000"/>
          <w:sz w:val="24"/>
          <w:szCs w:val="24"/>
          <w:lang w:val="sr-Latn-ME"/>
        </w:rPr>
        <w:t>2</w:t>
      </w:r>
      <w:r w:rsidR="00A475DD">
        <w:rPr>
          <w:rFonts w:ascii="Arial" w:eastAsia="Times New Roman" w:hAnsi="Arial" w:cs="Arial"/>
          <w:color w:val="000000"/>
          <w:sz w:val="24"/>
          <w:szCs w:val="24"/>
          <w:lang w:val="sr-Latn-ME"/>
        </w:rPr>
        <w:t>4</w:t>
      </w:r>
      <w:r w:rsidR="00C563FD" w:rsidRPr="00CC7489">
        <w:rPr>
          <w:rFonts w:ascii="Arial" w:eastAsia="Times New Roman" w:hAnsi="Arial" w:cs="Arial"/>
          <w:color w:val="000000"/>
          <w:sz w:val="24"/>
          <w:szCs w:val="24"/>
          <w:lang w:val="sr-Latn-ME"/>
        </w:rPr>
        <w:t>.0</w:t>
      </w:r>
      <w:r w:rsidR="00D91567">
        <w:rPr>
          <w:rFonts w:ascii="Arial" w:eastAsia="Times New Roman" w:hAnsi="Arial" w:cs="Arial"/>
          <w:color w:val="000000"/>
          <w:sz w:val="24"/>
          <w:szCs w:val="24"/>
          <w:lang w:val="sr-Latn-ME"/>
        </w:rPr>
        <w:t>7</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D76D4C"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 xml:space="preserve">godine do </w:t>
      </w:r>
      <w:r w:rsidR="00CD1F9A" w:rsidRPr="00CC7489">
        <w:rPr>
          <w:rFonts w:ascii="Arial" w:eastAsia="Times New Roman" w:hAnsi="Arial" w:cs="Arial"/>
          <w:color w:val="000000"/>
          <w:sz w:val="24"/>
          <w:szCs w:val="24"/>
          <w:lang w:val="sr-Latn-ME"/>
        </w:rPr>
        <w:t>0</w:t>
      </w:r>
      <w:r w:rsidR="00D91567">
        <w:rPr>
          <w:rFonts w:ascii="Arial" w:eastAsia="Times New Roman" w:hAnsi="Arial" w:cs="Arial"/>
          <w:color w:val="000000"/>
          <w:sz w:val="24"/>
          <w:szCs w:val="24"/>
          <w:lang w:val="sr-Latn-ME"/>
        </w:rPr>
        <w:t>9</w:t>
      </w:r>
      <w:r w:rsidR="00CD1F9A" w:rsidRPr="00CC7489">
        <w:rPr>
          <w:rFonts w:ascii="Arial" w:eastAsia="Times New Roman" w:hAnsi="Arial" w:cs="Arial"/>
          <w:color w:val="000000"/>
          <w:sz w:val="24"/>
          <w:szCs w:val="24"/>
          <w:lang w:val="sr-Latn-ME"/>
        </w:rPr>
        <w:t>:</w:t>
      </w:r>
      <w:r w:rsidR="00D91567">
        <w:rPr>
          <w:rFonts w:ascii="Arial" w:eastAsia="Times New Roman" w:hAnsi="Arial" w:cs="Arial"/>
          <w:color w:val="000000"/>
          <w:sz w:val="24"/>
          <w:szCs w:val="24"/>
          <w:lang w:val="sr-Latn-ME"/>
        </w:rPr>
        <w:t>0</w:t>
      </w:r>
      <w:r w:rsidR="00CD1F9A" w:rsidRPr="00CC7489">
        <w:rPr>
          <w:rFonts w:ascii="Arial" w:eastAsia="Times New Roman" w:hAnsi="Arial" w:cs="Arial"/>
          <w:color w:val="000000"/>
          <w:sz w:val="24"/>
          <w:szCs w:val="24"/>
          <w:lang w:val="sr-Latn-ME"/>
        </w:rPr>
        <w:t>0</w:t>
      </w:r>
      <w:r w:rsidRPr="00CC7489">
        <w:rPr>
          <w:rFonts w:ascii="Arial" w:eastAsia="Times New Roman" w:hAnsi="Arial" w:cs="Arial"/>
          <w:color w:val="000000"/>
          <w:sz w:val="24"/>
          <w:szCs w:val="24"/>
          <w:lang w:val="sr-Latn-ME"/>
        </w:rPr>
        <w:t xml:space="preserve"> sati.</w:t>
      </w:r>
    </w:p>
    <w:p w14:paraId="4F6E1B99" w14:textId="7777777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3C5CB82" w14:textId="77777777" w:rsidR="006507D7" w:rsidRPr="00CC7489" w:rsidRDefault="006507D7" w:rsidP="000B6EA4">
      <w:pPr>
        <w:spacing w:line="276" w:lineRule="auto"/>
        <w:jc w:val="both"/>
        <w:rPr>
          <w:rFonts w:ascii="Arial" w:hAnsi="Arial" w:cs="Arial"/>
          <w:color w:val="000000"/>
          <w:sz w:val="24"/>
          <w:szCs w:val="24"/>
          <w:lang w:val="sr-Latn-ME"/>
        </w:rPr>
      </w:pPr>
    </w:p>
    <w:p w14:paraId="11ACAE8F" w14:textId="77777777" w:rsidR="00EC15EC" w:rsidRPr="00CC7489" w:rsidRDefault="009C7913" w:rsidP="000B6E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9" w:name="_Toc62730562"/>
      <w:r w:rsidRPr="00CC7489">
        <w:rPr>
          <w:rFonts w:ascii="Arial" w:eastAsia="Times New Roman" w:hAnsi="Arial" w:cs="Arial"/>
          <w:b/>
          <w:sz w:val="24"/>
          <w:szCs w:val="24"/>
          <w:shd w:val="clear" w:color="auto" w:fill="D9D9D9"/>
          <w:lang w:val="sr-Latn-ME"/>
        </w:rPr>
        <w:lastRenderedPageBreak/>
        <w:t>USLOVI ZA AKTIVIRANJE GARANCIJE PONUDE</w:t>
      </w:r>
      <w:r w:rsidRPr="00CC7489">
        <w:rPr>
          <w:rFonts w:ascii="Arial" w:eastAsia="Times New Roman" w:hAnsi="Arial" w:cs="Arial"/>
          <w:sz w:val="24"/>
          <w:szCs w:val="24"/>
          <w:shd w:val="clear" w:color="auto" w:fill="D9D9D9"/>
          <w:vertAlign w:val="superscript"/>
          <w:lang w:val="sr-Latn-ME"/>
        </w:rPr>
        <w:footnoteReference w:id="7"/>
      </w:r>
      <w:bookmarkEnd w:id="9"/>
    </w:p>
    <w:p w14:paraId="28B156E7" w14:textId="77777777" w:rsidR="00EC15EC" w:rsidRPr="00CC7489" w:rsidRDefault="00EC15EC" w:rsidP="000B6EA4">
      <w:pPr>
        <w:spacing w:line="276" w:lineRule="auto"/>
        <w:jc w:val="both"/>
        <w:rPr>
          <w:rFonts w:ascii="Arial" w:hAnsi="Arial" w:cs="Arial"/>
          <w:b/>
          <w:bCs/>
          <w:color w:val="000000"/>
          <w:sz w:val="12"/>
          <w:szCs w:val="12"/>
          <w:lang w:val="sr-Latn-ME"/>
        </w:rPr>
      </w:pPr>
    </w:p>
    <w:p w14:paraId="365FA32D" w14:textId="77777777" w:rsidR="00EC15EC" w:rsidRPr="00CC7489" w:rsidRDefault="009C7913" w:rsidP="00C563FD">
      <w:pPr>
        <w:jc w:val="both"/>
        <w:rPr>
          <w:rFonts w:ascii="Arial" w:hAnsi="Arial" w:cs="Arial"/>
          <w:sz w:val="24"/>
          <w:szCs w:val="24"/>
          <w:lang w:val="sr-Latn-ME"/>
        </w:rPr>
      </w:pPr>
      <w:r w:rsidRPr="00CC7489">
        <w:rPr>
          <w:rFonts w:ascii="Arial" w:eastAsia="Times New Roman" w:hAnsi="Arial" w:cs="Arial"/>
          <w:sz w:val="24"/>
          <w:szCs w:val="24"/>
          <w:lang w:val="sr-Latn-ME"/>
        </w:rPr>
        <w:t xml:space="preserve">Garancija ponude će se aktivirati ako ponuđač: </w:t>
      </w:r>
    </w:p>
    <w:p w14:paraId="0E03C539" w14:textId="77777777" w:rsidR="00EC15EC" w:rsidRPr="00CC7489" w:rsidRDefault="009C7913" w:rsidP="00C563FD">
      <w:pPr>
        <w:pStyle w:val="T30X"/>
        <w:ind w:left="567" w:hanging="283"/>
        <w:rPr>
          <w:rFonts w:ascii="Arial" w:hAnsi="Arial" w:cs="Arial"/>
          <w:sz w:val="24"/>
          <w:szCs w:val="24"/>
          <w:lang w:val="sr-Latn-ME"/>
        </w:rPr>
      </w:pPr>
      <w:r w:rsidRPr="00CC7489">
        <w:rPr>
          <w:rFonts w:ascii="Arial" w:hAnsi="Arial" w:cs="Arial"/>
          <w:sz w:val="24"/>
          <w:szCs w:val="24"/>
          <w:lang w:val="sr-Latn-ME"/>
        </w:rPr>
        <w:t>1) odustane od ponude u roku važenja ponude i/ili</w:t>
      </w:r>
    </w:p>
    <w:p w14:paraId="41B1E74F" w14:textId="77777777" w:rsidR="00EC15EC" w:rsidRPr="00CC7489" w:rsidRDefault="009C7913" w:rsidP="00C563FD">
      <w:pPr>
        <w:pStyle w:val="T30X"/>
        <w:rPr>
          <w:rFonts w:ascii="Arial" w:hAnsi="Arial" w:cs="Arial"/>
          <w:sz w:val="24"/>
          <w:szCs w:val="24"/>
          <w:lang w:val="sr-Latn-ME"/>
        </w:rPr>
      </w:pPr>
      <w:r w:rsidRPr="00CC7489">
        <w:rPr>
          <w:rFonts w:ascii="Arial" w:hAnsi="Arial" w:cs="Arial"/>
          <w:sz w:val="24"/>
          <w:szCs w:val="24"/>
          <w:lang w:val="sr-Latn-ME"/>
        </w:rPr>
        <w:t xml:space="preserve"> 2) odbije da zaključi ugovor o javnoj nabavci ili okvirni sporazum.</w:t>
      </w:r>
    </w:p>
    <w:p w14:paraId="1B79C8E4" w14:textId="77777777" w:rsidR="00CD1F9A" w:rsidRPr="00CC7489" w:rsidRDefault="00CD1F9A" w:rsidP="00A92203">
      <w:pPr>
        <w:pStyle w:val="T30X"/>
        <w:spacing w:line="276" w:lineRule="auto"/>
        <w:rPr>
          <w:rFonts w:ascii="Arial" w:hAnsi="Arial" w:cs="Arial"/>
          <w:sz w:val="24"/>
          <w:szCs w:val="24"/>
          <w:lang w:val="sr-Latn-ME"/>
        </w:rPr>
      </w:pPr>
    </w:p>
    <w:p w14:paraId="64081C91"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0" w:name="_Toc62730563"/>
      <w:r w:rsidRPr="00CC7489">
        <w:rPr>
          <w:rFonts w:ascii="Arial" w:eastAsia="Times New Roman" w:hAnsi="Arial" w:cs="Arial"/>
          <w:b/>
          <w:sz w:val="24"/>
          <w:szCs w:val="24"/>
          <w:shd w:val="clear" w:color="auto" w:fill="D9D9D9"/>
          <w:lang w:val="sr-Latn-ME"/>
        </w:rPr>
        <w:t>TAJNOST PODATAKA</w:t>
      </w:r>
      <w:bookmarkEnd w:id="10"/>
    </w:p>
    <w:p w14:paraId="263CE0D0" w14:textId="77777777" w:rsidR="00EC15EC" w:rsidRPr="00CC7489" w:rsidRDefault="009C7913" w:rsidP="00A92203">
      <w:pPr>
        <w:spacing w:line="276" w:lineRule="auto"/>
        <w:jc w:val="both"/>
        <w:rPr>
          <w:rFonts w:ascii="Arial" w:hAnsi="Arial" w:cs="Arial"/>
          <w:color w:val="000000"/>
          <w:sz w:val="12"/>
          <w:szCs w:val="12"/>
          <w:lang w:val="sr-Latn-ME"/>
        </w:rPr>
      </w:pPr>
      <w:r w:rsidRPr="00CC7489">
        <w:rPr>
          <w:rFonts w:ascii="Arial" w:eastAsia="Times New Roman" w:hAnsi="Arial" w:cs="Arial"/>
          <w:color w:val="000000"/>
          <w:sz w:val="12"/>
          <w:szCs w:val="12"/>
          <w:lang w:val="sr-Latn-ME"/>
        </w:rPr>
        <w:t xml:space="preserve"> </w:t>
      </w:r>
    </w:p>
    <w:p w14:paraId="088941E4"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Tenderska dokumentacija sadrži tajne podatke</w:t>
      </w:r>
    </w:p>
    <w:p w14:paraId="14B16F65"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ne</w:t>
      </w:r>
    </w:p>
    <w:p w14:paraId="316A13A8" w14:textId="77777777" w:rsidR="00567215" w:rsidRPr="00CC7489" w:rsidRDefault="00567215" w:rsidP="00A92203">
      <w:pPr>
        <w:spacing w:line="276" w:lineRule="auto"/>
        <w:jc w:val="both"/>
        <w:rPr>
          <w:rFonts w:ascii="Arial" w:eastAsia="Times New Roman" w:hAnsi="Arial" w:cs="Arial"/>
          <w:color w:val="000000"/>
          <w:sz w:val="24"/>
          <w:szCs w:val="24"/>
          <w:lang w:val="sr-Latn-ME"/>
        </w:rPr>
      </w:pPr>
    </w:p>
    <w:p w14:paraId="24AD2E81" w14:textId="7704D41B" w:rsidR="00EC15EC" w:rsidRPr="00CC7489" w:rsidRDefault="009C7913" w:rsidP="005672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1" w:name="_Toc62730564"/>
      <w:r w:rsidRPr="00CC7489">
        <w:rPr>
          <w:rFonts w:ascii="Arial" w:eastAsia="Times New Roman" w:hAnsi="Arial" w:cs="Arial"/>
          <w:b/>
          <w:sz w:val="24"/>
          <w:szCs w:val="24"/>
          <w:shd w:val="clear" w:color="auto" w:fill="D9D9D9"/>
          <w:lang w:val="sr-Latn-ME"/>
        </w:rPr>
        <w:t>UPUTSTVO ZA SAČINJAVANJE PONUDE</w:t>
      </w:r>
      <w:bookmarkEnd w:id="11"/>
    </w:p>
    <w:p w14:paraId="22DDC409" w14:textId="77777777" w:rsidR="00EC15EC" w:rsidRPr="00CC7489" w:rsidRDefault="00EC15EC" w:rsidP="00A92203">
      <w:pPr>
        <w:spacing w:line="276" w:lineRule="auto"/>
        <w:rPr>
          <w:rFonts w:ascii="Arial" w:hAnsi="Arial" w:cs="Arial"/>
          <w:sz w:val="12"/>
          <w:szCs w:val="12"/>
          <w:lang w:val="sr-Latn-ME"/>
        </w:rPr>
      </w:pPr>
    </w:p>
    <w:p w14:paraId="30B65773"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4E0D175" w14:textId="4D34D81D" w:rsidR="000B6EA4" w:rsidRDefault="009C7913" w:rsidP="00A92203">
      <w:pPr>
        <w:spacing w:line="276" w:lineRule="auto"/>
        <w:jc w:val="both"/>
        <w:rPr>
          <w:rFonts w:ascii="Arial" w:eastAsia="Calibri" w:hAnsi="Arial" w:cs="Arial"/>
          <w:sz w:val="24"/>
          <w:szCs w:val="24"/>
          <w:lang w:val="sr-Latn-ME"/>
        </w:rPr>
      </w:pPr>
      <w:r w:rsidRPr="00CC7489">
        <w:rPr>
          <w:rFonts w:ascii="Arial" w:eastAsia="Times New Roman" w:hAnsi="Arial" w:cs="Arial"/>
          <w:sz w:val="24"/>
          <w:szCs w:val="24"/>
          <w:lang w:val="sr-Latn-ME"/>
        </w:rPr>
        <w:t xml:space="preserve">Ponuđač je dužan da tačno, potpuno, pravilno i nedvosmisleno popuni </w:t>
      </w:r>
      <w:r w:rsidRPr="00CC7489">
        <w:rPr>
          <w:rFonts w:ascii="Arial" w:eastAsia="Calibri" w:hAnsi="Arial" w:cs="Arial"/>
          <w:sz w:val="24"/>
          <w:szCs w:val="24"/>
          <w:lang w:val="sr-Latn-ME"/>
        </w:rPr>
        <w:t>Izjavu privrednog subjekta u skladu sa zahtjevima iz tenderske dokumentacije.</w:t>
      </w:r>
    </w:p>
    <w:p w14:paraId="4D4C6608" w14:textId="77777777" w:rsidR="000B6EA4" w:rsidRPr="00CC7489" w:rsidRDefault="000B6EA4" w:rsidP="00A92203">
      <w:pPr>
        <w:spacing w:line="276" w:lineRule="auto"/>
        <w:jc w:val="both"/>
        <w:rPr>
          <w:rFonts w:ascii="Arial" w:eastAsia="Calibri" w:hAnsi="Arial" w:cs="Arial"/>
          <w:sz w:val="24"/>
          <w:szCs w:val="24"/>
          <w:lang w:val="sr-Latn-ME"/>
        </w:rPr>
      </w:pPr>
    </w:p>
    <w:p w14:paraId="70EAEC6F"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cs="Arial"/>
          <w:b/>
          <w:sz w:val="24"/>
          <w:szCs w:val="24"/>
          <w:shd w:val="clear" w:color="auto" w:fill="D9D9D9"/>
          <w:lang w:val="sr-Latn-ME"/>
        </w:rPr>
      </w:pPr>
      <w:bookmarkStart w:id="12" w:name="_Toc62730565"/>
      <w:r w:rsidRPr="00CC7489">
        <w:rPr>
          <w:rFonts w:ascii="Arial" w:eastAsia="Times New Roman" w:hAnsi="Arial" w:cs="Arial"/>
          <w:b/>
          <w:sz w:val="24"/>
          <w:szCs w:val="24"/>
          <w:shd w:val="clear" w:color="auto" w:fill="D9D9D9"/>
          <w:lang w:val="sr-Latn-ME"/>
        </w:rPr>
        <w:t>NAČIN ZAKLJUČIVANJA I IZMJENE UGOVORA O JAVNOJ NABAVCI</w:t>
      </w:r>
      <w:bookmarkEnd w:id="12"/>
    </w:p>
    <w:p w14:paraId="7F7D5A7A" w14:textId="77777777" w:rsidR="00EC15EC" w:rsidRPr="00CC7489" w:rsidRDefault="00EC15EC" w:rsidP="00A92203">
      <w:pPr>
        <w:spacing w:line="276" w:lineRule="auto"/>
        <w:jc w:val="both"/>
        <w:rPr>
          <w:rFonts w:ascii="Arial" w:hAnsi="Arial" w:cs="Arial"/>
          <w:i/>
          <w:sz w:val="24"/>
          <w:szCs w:val="24"/>
          <w:lang w:val="sr-Latn-ME"/>
        </w:rPr>
      </w:pPr>
    </w:p>
    <w:p w14:paraId="256BF24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393A842E"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Ugovor između Naručioca i Ponuđača čija je ponuda izabrana kao najpovoljnija, pored uslova koji su propisani ovom tenderskom dokumentacijom, će sadržati i sljedeće: </w:t>
      </w:r>
    </w:p>
    <w:p w14:paraId="14EDB241"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7DDC1D69"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p>
    <w:p w14:paraId="00612F06" w14:textId="77777777" w:rsidR="00D91567" w:rsidRPr="00D91567" w:rsidRDefault="00D91567" w:rsidP="00D91567">
      <w:pPr>
        <w:spacing w:line="276" w:lineRule="auto"/>
        <w:jc w:val="both"/>
        <w:rPr>
          <w:rFonts w:ascii="Arial" w:eastAsia="Times New Roman" w:hAnsi="Arial" w:cs="Arial"/>
          <w:sz w:val="24"/>
          <w:szCs w:val="24"/>
          <w:lang w:val="sr-Latn-ME"/>
        </w:rPr>
      </w:pPr>
    </w:p>
    <w:p w14:paraId="2B559F9F"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Naručilac je dužan da:</w:t>
      </w:r>
    </w:p>
    <w:p w14:paraId="0ED95136" w14:textId="34638B69"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blagovremeno, pisanim putem, obavijesti Izvođača o danu početka izvođenja radova na izgradnji dječij</w:t>
      </w:r>
      <w:r w:rsidR="005B6A31">
        <w:rPr>
          <w:rFonts w:ascii="Arial" w:eastAsia="Times New Roman" w:hAnsi="Arial" w:cs="Arial"/>
          <w:sz w:val="24"/>
          <w:szCs w:val="24"/>
          <w:lang w:val="sr-Latn-ME"/>
        </w:rPr>
        <w:t>eg</w:t>
      </w:r>
      <w:r w:rsidRPr="00D91567">
        <w:rPr>
          <w:rFonts w:ascii="Arial" w:eastAsia="Times New Roman" w:hAnsi="Arial" w:cs="Arial"/>
          <w:sz w:val="24"/>
          <w:szCs w:val="24"/>
          <w:lang w:val="sr-Latn-ME"/>
        </w:rPr>
        <w:t xml:space="preserve"> igrališta na teritoriji Prijestonice Cetinje;</w:t>
      </w:r>
    </w:p>
    <w:p w14:paraId="420D3A31"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lastRenderedPageBreak/>
        <w:t>- preda Izvodjaču tehničku dokumentaciju potrebnu za izvođenje predmetnih radova;</w:t>
      </w:r>
    </w:p>
    <w:p w14:paraId="107E3EC6" w14:textId="69E8053F"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blagovremeno ovjerene od stručnog nadzora i Prijestonice Cetinje privremene situacije  okončanu situaciju i fakture, dostavi Upravi za kapitalne projekte, koja će po istim izvršiti plaćanje u ugovorenom rok</w:t>
      </w:r>
      <w:r w:rsidR="005B6A31">
        <w:rPr>
          <w:rFonts w:ascii="Arial" w:eastAsia="Times New Roman" w:hAnsi="Arial" w:cs="Arial"/>
          <w:sz w:val="24"/>
          <w:szCs w:val="24"/>
          <w:lang w:val="sr-Latn-ME"/>
        </w:rPr>
        <w:t>u</w:t>
      </w:r>
      <w:r w:rsidRPr="00D91567">
        <w:rPr>
          <w:rFonts w:ascii="Arial" w:eastAsia="Times New Roman" w:hAnsi="Arial" w:cs="Arial"/>
          <w:sz w:val="24"/>
          <w:szCs w:val="24"/>
          <w:lang w:val="sr-Latn-ME"/>
        </w:rPr>
        <w:t>. Plaćanje je virmansko, dok je rok plaćanja sukcesivan po dostavljenim fakturama.</w:t>
      </w:r>
    </w:p>
    <w:p w14:paraId="563AE4A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Rok za izvođenje radova je 60 dana od dana uvođenja u posao, a rok za uvođenje u posao je 15 dana od zaključivanja ugovora.</w:t>
      </w:r>
    </w:p>
    <w:p w14:paraId="2C62D9BF"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Izvođač je dužan da:</w:t>
      </w:r>
    </w:p>
    <w:p w14:paraId="6748509F"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ugovorene radove vrši svakodnevno u odnosu na vrstu radova koji se izvode;</w:t>
      </w:r>
    </w:p>
    <w:p w14:paraId="5C49D49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ugovorene radove vrši u obimu i na način koji je ponudio, u skladu sa predmjerom   radova  iz tenderske dokumentacije;</w:t>
      </w:r>
    </w:p>
    <w:p w14:paraId="176E06EB"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730C193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kvalitet materijala koji se ugrađuje dokaže atestima o izvršenim ispitivanjima materijala;</w:t>
      </w:r>
    </w:p>
    <w:p w14:paraId="32306DDC"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u roku od 3 dana od dana potpisivanja ugovora dostavi dinamički plan izvodjenja radova sa potpunim tehničkim podacima  i u skladu sa ugovorenim rokom izvršenja  iz ugovora</w:t>
      </w:r>
    </w:p>
    <w:p w14:paraId="06F355C9"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da dostavi Evropski sertifikat o bezbjednosti sprava EN 1176/1, dok antitraumatske podloge moraju posjedovati sertifikat EN 1177;</w:t>
      </w:r>
    </w:p>
    <w:p w14:paraId="402EB0B9" w14:textId="30FD0834"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u vezi sa izgradnjom dječi</w:t>
      </w:r>
      <w:r w:rsidR="005B6A31">
        <w:rPr>
          <w:rFonts w:ascii="Arial" w:eastAsia="Times New Roman" w:hAnsi="Arial" w:cs="Arial"/>
          <w:sz w:val="24"/>
          <w:szCs w:val="24"/>
          <w:lang w:val="sr-Latn-ME"/>
        </w:rPr>
        <w:t>jeg</w:t>
      </w:r>
      <w:r w:rsidRPr="00D91567">
        <w:rPr>
          <w:rFonts w:ascii="Arial" w:eastAsia="Times New Roman" w:hAnsi="Arial" w:cs="Arial"/>
          <w:sz w:val="24"/>
          <w:szCs w:val="24"/>
          <w:lang w:val="sr-Latn-ME"/>
        </w:rPr>
        <w:t xml:space="preserve"> igrališta na teritoriji Prijestonice Cetinje, koji je predmet ovog ugovora, uredno i po propisima vodi propisanu gradilišnu dokumentaciju;</w:t>
      </w:r>
    </w:p>
    <w:p w14:paraId="5A3E859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vrši druge obaveze predviđene ovim ugovorom.</w:t>
      </w:r>
    </w:p>
    <w:p w14:paraId="2B97F0A3"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7EF75D93"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Naručilac može aktivirati garanciju za dobro izvršenje ugovora u svakom momentu kada nastupi neki od razloga za raskid ovog Ugovora.</w:t>
      </w:r>
    </w:p>
    <w:p w14:paraId="72CDD1B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w:t>
      </w:r>
    </w:p>
    <w:p w14:paraId="5CF3BA30" w14:textId="77777777" w:rsidR="00D91567" w:rsidRPr="00D91567" w:rsidRDefault="00D91567" w:rsidP="00D91567">
      <w:pPr>
        <w:spacing w:line="276" w:lineRule="auto"/>
        <w:jc w:val="both"/>
        <w:rPr>
          <w:rFonts w:ascii="Arial" w:eastAsia="Times New Roman" w:hAnsi="Arial" w:cs="Arial"/>
          <w:sz w:val="24"/>
          <w:szCs w:val="24"/>
          <w:lang w:val="sr-Latn-ME"/>
        </w:rPr>
      </w:pPr>
    </w:p>
    <w:p w14:paraId="0D3AB9C1"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lastRenderedPageBreak/>
        <w:t>Ugovor  se može raskinuti sporazumno ili po zahtjevu jedne od strana ugovora, ako su nastupili bitni razlozi za raskid ugovora.</w:t>
      </w:r>
    </w:p>
    <w:p w14:paraId="20F4CD53"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Ugovor se raskida pismenom izjavom, koja se dostavlja drugoj ugovornoj strani. U izjavi mora biti naznačeno po kom osnovu se ugovor raskida.</w:t>
      </w:r>
    </w:p>
    <w:p w14:paraId="6A75A312"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DFDD30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Bitnom izmjenom ugovora smatra se izmjena prirode ugovora u materijalnom smislu u odnosu na ugovor koji je prvobitno zaključen ako je ispunjen jedan ili više sljedećih uslova:</w:t>
      </w:r>
    </w:p>
    <w:p w14:paraId="4D95F6E1"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1)</w:t>
      </w:r>
      <w:r w:rsidRPr="00D91567">
        <w:rPr>
          <w:rFonts w:ascii="Arial" w:eastAsia="Times New Roman" w:hAnsi="Arial" w:cs="Arial"/>
          <w:sz w:val="24"/>
          <w:szCs w:val="24"/>
          <w:lang w:val="sr-Latn-ME"/>
        </w:rPr>
        <w:tab/>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D2D0430"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2)</w:t>
      </w:r>
      <w:r w:rsidRPr="00D91567">
        <w:rPr>
          <w:rFonts w:ascii="Arial" w:eastAsia="Times New Roman" w:hAnsi="Arial" w:cs="Arial"/>
          <w:sz w:val="24"/>
          <w:szCs w:val="24"/>
          <w:lang w:val="sr-Latn-ME"/>
        </w:rPr>
        <w:tab/>
        <w:t>izmjenom se mijenja privredna ravnoteža ugovora u korist privrednog subjekta sa kojim je zaključen ugovor na način koji nije predviđen prvobitnim ugovorom;</w:t>
      </w:r>
    </w:p>
    <w:p w14:paraId="13064EE0"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3)</w:t>
      </w:r>
      <w:r w:rsidRPr="00D91567">
        <w:rPr>
          <w:rFonts w:ascii="Arial" w:eastAsia="Times New Roman" w:hAnsi="Arial" w:cs="Arial"/>
          <w:sz w:val="24"/>
          <w:szCs w:val="24"/>
          <w:lang w:val="sr-Latn-ME"/>
        </w:rPr>
        <w:tab/>
        <w:t>izmjenom se značajno povećava obim ugovora;</w:t>
      </w:r>
    </w:p>
    <w:p w14:paraId="740CAC02"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4)</w:t>
      </w:r>
      <w:r w:rsidRPr="00D91567">
        <w:rPr>
          <w:rFonts w:ascii="Arial" w:eastAsia="Times New Roman" w:hAnsi="Arial" w:cs="Arial"/>
          <w:sz w:val="24"/>
          <w:szCs w:val="24"/>
          <w:lang w:val="sr-Latn-ME"/>
        </w:rPr>
        <w:tab/>
        <w:t>promjena privrednog subjekta sa kojim je zaključen ugovor o javnoj nabavci, osim u slučaju iz člana 151 stav 1 tačka 4 Zakona o javnim nabavkama;</w:t>
      </w:r>
    </w:p>
    <w:p w14:paraId="252FB141"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5)</w:t>
      </w:r>
      <w:r w:rsidRPr="00D91567">
        <w:rPr>
          <w:rFonts w:ascii="Arial" w:eastAsia="Times New Roman" w:hAnsi="Arial" w:cs="Arial"/>
          <w:sz w:val="24"/>
          <w:szCs w:val="24"/>
          <w:lang w:val="sr-Latn-ME"/>
        </w:rPr>
        <w:tab/>
        <w:t>ako ponuđač ne izvršava ugovorene obaveze i u drugim slučajevima utvrđenim tenderskom dokumentacijom u skladu sa zakonom.</w:t>
      </w:r>
    </w:p>
    <w:p w14:paraId="31AFCD13"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Ako strane ugovora sporazumno raskinu ugovor, sporazumom o raskidu ugovora utvrđuju se međusobna prava i obaveze koje proističu iz raskida ugovora.</w:t>
      </w:r>
    </w:p>
    <w:p w14:paraId="405B302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Ugovor o javnoj nabavci tokom njegovog trajanja može da se izmijeni bez sprovođenja novog postupka javne nabavke u skladu sa članom 151 Zakona o javnim nabavkama: </w:t>
      </w:r>
    </w:p>
    <w:p w14:paraId="05538212"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w:t>
      </w:r>
      <w:r w:rsidRPr="00D91567">
        <w:rPr>
          <w:rFonts w:ascii="Arial" w:eastAsia="Times New Roman" w:hAnsi="Arial" w:cs="Arial"/>
          <w:sz w:val="24"/>
          <w:szCs w:val="24"/>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6FB1929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w:t>
      </w:r>
      <w:r w:rsidRPr="00D91567">
        <w:rPr>
          <w:rFonts w:ascii="Arial" w:eastAsia="Times New Roman" w:hAnsi="Arial" w:cs="Arial"/>
          <w:sz w:val="24"/>
          <w:szCs w:val="24"/>
          <w:lang w:val="sr-Latn-ME"/>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0A520247"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lastRenderedPageBreak/>
        <w:t>•</w:t>
      </w:r>
      <w:r w:rsidRPr="00D91567">
        <w:rPr>
          <w:rFonts w:ascii="Arial" w:eastAsia="Times New Roman" w:hAnsi="Arial" w:cs="Arial"/>
          <w:sz w:val="24"/>
          <w:szCs w:val="24"/>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072E19AA"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w:t>
      </w:r>
      <w:r w:rsidRPr="00D91567">
        <w:rPr>
          <w:rFonts w:ascii="Arial" w:eastAsia="Times New Roman" w:hAnsi="Arial" w:cs="Arial"/>
          <w:sz w:val="24"/>
          <w:szCs w:val="24"/>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0E9B4742"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60960CD"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60D390A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2F61645C"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4653E368"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1B47D949"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 xml:space="preserve">Ugovor o javnoj nabavci koji je zaključen uz kršenje antikorupcijskog pravila iz člana 38 Zakona o javnim nabavkama Crne Gore, ništav je. </w:t>
      </w:r>
    </w:p>
    <w:p w14:paraId="2E678A74" w14:textId="77777777" w:rsidR="00D91567" w:rsidRPr="00D91567" w:rsidRDefault="00D91567" w:rsidP="00D91567">
      <w:pPr>
        <w:spacing w:line="276" w:lineRule="auto"/>
        <w:jc w:val="both"/>
        <w:rPr>
          <w:rFonts w:ascii="Arial" w:eastAsia="Times New Roman" w:hAnsi="Arial" w:cs="Arial"/>
          <w:sz w:val="24"/>
          <w:szCs w:val="24"/>
          <w:lang w:val="sr-Latn-ME"/>
        </w:rPr>
      </w:pPr>
      <w:r w:rsidRPr="00D91567">
        <w:rPr>
          <w:rFonts w:ascii="Arial" w:eastAsia="Times New Roman" w:hAnsi="Arial" w:cs="Arial"/>
          <w:sz w:val="24"/>
          <w:szCs w:val="24"/>
          <w:lang w:val="sr-Latn-ME"/>
        </w:rPr>
        <w:t>Za sve što nije predviđeno ovim Ugovorom primjenjuju se odredbe Zakona o obligacionim odnosima i drugih pozitivnih propisa.</w:t>
      </w:r>
    </w:p>
    <w:p w14:paraId="629032F7" w14:textId="5537622D" w:rsidR="00CD1F9A" w:rsidRDefault="00D91567" w:rsidP="00D91567">
      <w:pPr>
        <w:spacing w:line="276" w:lineRule="auto"/>
        <w:jc w:val="both"/>
        <w:rPr>
          <w:rFonts w:ascii="Arial" w:hAnsi="Arial" w:cs="Arial"/>
          <w:b/>
          <w:bCs/>
          <w:color w:val="FF0000"/>
          <w:sz w:val="24"/>
          <w:szCs w:val="24"/>
          <w:lang w:val="sr-Latn-ME"/>
        </w:rPr>
      </w:pPr>
      <w:r w:rsidRPr="00D91567">
        <w:rPr>
          <w:rFonts w:ascii="Arial" w:eastAsia="Times New Roman" w:hAnsi="Arial" w:cs="Arial"/>
          <w:sz w:val="24"/>
          <w:szCs w:val="24"/>
          <w:lang w:val="sr-Latn-ME"/>
        </w:rPr>
        <w:t>Ugovorne strane su saglasne da eventualne sporove povodom ovog Ugovora rješavaju sporazumom. U protivnom, ugovara se nadležnost Privrednog suda u Podgorici.</w:t>
      </w:r>
    </w:p>
    <w:p w14:paraId="119BB66E" w14:textId="77777777" w:rsidR="000B6EA4" w:rsidRDefault="000B6EA4" w:rsidP="00CD1F9A">
      <w:pPr>
        <w:spacing w:line="276" w:lineRule="auto"/>
        <w:jc w:val="both"/>
        <w:rPr>
          <w:rFonts w:ascii="Arial" w:hAnsi="Arial" w:cs="Arial"/>
          <w:b/>
          <w:bCs/>
          <w:color w:val="FF0000"/>
          <w:sz w:val="24"/>
          <w:szCs w:val="24"/>
          <w:lang w:val="sr-Latn-ME"/>
        </w:rPr>
      </w:pPr>
    </w:p>
    <w:p w14:paraId="7EE89C90" w14:textId="77777777" w:rsidR="00A475DD" w:rsidRPr="00CC7489" w:rsidRDefault="00A475DD" w:rsidP="00CD1F9A">
      <w:pPr>
        <w:spacing w:line="276" w:lineRule="auto"/>
        <w:jc w:val="both"/>
        <w:rPr>
          <w:rFonts w:ascii="Arial" w:hAnsi="Arial" w:cs="Arial"/>
          <w:b/>
          <w:bCs/>
          <w:color w:val="FF0000"/>
          <w:sz w:val="24"/>
          <w:szCs w:val="24"/>
          <w:lang w:val="sr-Latn-ME"/>
        </w:rPr>
      </w:pPr>
    </w:p>
    <w:p w14:paraId="57C3388D" w14:textId="47B45E01"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4"/>
          <w:szCs w:val="24"/>
          <w:shd w:val="clear" w:color="auto" w:fill="D9D9D9"/>
          <w:lang w:val="sr-Latn-ME"/>
        </w:rPr>
      </w:pPr>
      <w:bookmarkStart w:id="13" w:name="_Toc62730566"/>
      <w:r w:rsidRPr="00CC7489">
        <w:rPr>
          <w:rFonts w:ascii="Arial" w:eastAsia="Times New Roman" w:hAnsi="Arial" w:cs="Arial"/>
          <w:b/>
          <w:sz w:val="24"/>
          <w:szCs w:val="24"/>
          <w:shd w:val="clear" w:color="auto" w:fill="D9D9D9"/>
          <w:lang w:val="sr-Latn-ME"/>
        </w:rPr>
        <w:lastRenderedPageBreak/>
        <w:t>ZAHTJEV ZA POJAŠNJENJE ILI IZMJENU I DOPUNU TENDERSKE DOKUMENTACIJE</w:t>
      </w:r>
      <w:bookmarkEnd w:id="13"/>
    </w:p>
    <w:p w14:paraId="56225220" w14:textId="3DE4640C" w:rsidR="00EC15EC" w:rsidRPr="00CC7489" w:rsidRDefault="009C7913" w:rsidP="00467BBE">
      <w:pPr>
        <w:autoSpaceDE w:val="0"/>
        <w:autoSpaceDN w:val="0"/>
        <w:adjustRightInd w:val="0"/>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6D872E24"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Zahtjev se podnosi isključivo putem ESJN-a.</w:t>
      </w:r>
    </w:p>
    <w:p w14:paraId="2F2628DA" w14:textId="77777777" w:rsidR="00D00743" w:rsidRPr="00CC7489" w:rsidRDefault="00D00743" w:rsidP="00A92203">
      <w:pPr>
        <w:spacing w:line="276" w:lineRule="auto"/>
        <w:jc w:val="both"/>
        <w:rPr>
          <w:rFonts w:ascii="Arial" w:hAnsi="Arial" w:cs="Arial"/>
          <w:color w:val="000000"/>
          <w:sz w:val="24"/>
          <w:szCs w:val="24"/>
          <w:lang w:val="sr-Latn-ME"/>
        </w:rPr>
      </w:pPr>
    </w:p>
    <w:p w14:paraId="0D8F4590" w14:textId="77777777" w:rsidR="005A628D" w:rsidRPr="00CC7489" w:rsidRDefault="005A628D" w:rsidP="00A92203">
      <w:pPr>
        <w:spacing w:line="276" w:lineRule="auto"/>
        <w:jc w:val="both"/>
        <w:rPr>
          <w:rFonts w:ascii="Arial" w:hAnsi="Arial" w:cs="Arial"/>
          <w:color w:val="000000"/>
          <w:sz w:val="24"/>
          <w:szCs w:val="24"/>
          <w:lang w:val="sr-Latn-ME"/>
        </w:rPr>
      </w:pPr>
    </w:p>
    <w:p w14:paraId="7E630494" w14:textId="77777777" w:rsidR="005A628D" w:rsidRPr="00CC7489" w:rsidRDefault="005A628D" w:rsidP="00A92203">
      <w:pPr>
        <w:spacing w:line="276" w:lineRule="auto"/>
        <w:jc w:val="both"/>
        <w:rPr>
          <w:rFonts w:ascii="Arial" w:hAnsi="Arial" w:cs="Arial"/>
          <w:color w:val="000000"/>
          <w:sz w:val="24"/>
          <w:szCs w:val="24"/>
          <w:lang w:val="sr-Latn-ME"/>
        </w:rPr>
      </w:pPr>
    </w:p>
    <w:p w14:paraId="50A19420" w14:textId="77777777" w:rsidR="005A628D" w:rsidRPr="00CC7489" w:rsidRDefault="005A628D" w:rsidP="00A92203">
      <w:pPr>
        <w:spacing w:line="276" w:lineRule="auto"/>
        <w:jc w:val="both"/>
        <w:rPr>
          <w:rFonts w:ascii="Arial" w:hAnsi="Arial" w:cs="Arial"/>
          <w:color w:val="000000"/>
          <w:sz w:val="24"/>
          <w:szCs w:val="24"/>
          <w:lang w:val="sr-Latn-ME"/>
        </w:rPr>
      </w:pPr>
    </w:p>
    <w:p w14:paraId="6C418665" w14:textId="77777777" w:rsidR="005A628D" w:rsidRPr="00CC7489" w:rsidRDefault="005A628D" w:rsidP="00A92203">
      <w:pPr>
        <w:spacing w:line="276" w:lineRule="auto"/>
        <w:jc w:val="both"/>
        <w:rPr>
          <w:rFonts w:ascii="Arial" w:hAnsi="Arial" w:cs="Arial"/>
          <w:color w:val="000000"/>
          <w:sz w:val="24"/>
          <w:szCs w:val="24"/>
          <w:lang w:val="sr-Latn-ME"/>
        </w:rPr>
      </w:pPr>
    </w:p>
    <w:p w14:paraId="22D8E571" w14:textId="77777777" w:rsidR="005A628D" w:rsidRPr="00CC7489" w:rsidRDefault="005A628D" w:rsidP="00A92203">
      <w:pPr>
        <w:spacing w:line="276" w:lineRule="auto"/>
        <w:jc w:val="both"/>
        <w:rPr>
          <w:rFonts w:ascii="Arial" w:hAnsi="Arial" w:cs="Arial"/>
          <w:color w:val="000000"/>
          <w:sz w:val="24"/>
          <w:szCs w:val="24"/>
          <w:lang w:val="sr-Latn-ME"/>
        </w:rPr>
      </w:pPr>
    </w:p>
    <w:p w14:paraId="0A1DCEB4" w14:textId="77777777" w:rsidR="00CD1F9A" w:rsidRPr="00CC7489" w:rsidRDefault="00CD1F9A" w:rsidP="00A92203">
      <w:pPr>
        <w:spacing w:line="276" w:lineRule="auto"/>
        <w:jc w:val="both"/>
        <w:rPr>
          <w:rFonts w:ascii="Arial" w:hAnsi="Arial" w:cs="Arial"/>
          <w:color w:val="000000"/>
          <w:sz w:val="24"/>
          <w:szCs w:val="24"/>
          <w:lang w:val="sr-Latn-ME"/>
        </w:rPr>
      </w:pPr>
    </w:p>
    <w:p w14:paraId="262F898A" w14:textId="77777777" w:rsidR="00CD1F9A" w:rsidRPr="00CC7489" w:rsidRDefault="00CD1F9A" w:rsidP="00A92203">
      <w:pPr>
        <w:spacing w:line="276" w:lineRule="auto"/>
        <w:jc w:val="both"/>
        <w:rPr>
          <w:rFonts w:ascii="Arial" w:hAnsi="Arial" w:cs="Arial"/>
          <w:color w:val="000000"/>
          <w:sz w:val="24"/>
          <w:szCs w:val="24"/>
          <w:lang w:val="sr-Latn-ME"/>
        </w:rPr>
      </w:pPr>
    </w:p>
    <w:p w14:paraId="3569DD1D" w14:textId="77777777" w:rsidR="00CD1F9A" w:rsidRPr="00CC7489" w:rsidRDefault="00CD1F9A" w:rsidP="00A92203">
      <w:pPr>
        <w:spacing w:line="276" w:lineRule="auto"/>
        <w:jc w:val="both"/>
        <w:rPr>
          <w:rFonts w:ascii="Arial" w:hAnsi="Arial" w:cs="Arial"/>
          <w:color w:val="000000"/>
          <w:sz w:val="24"/>
          <w:szCs w:val="24"/>
          <w:lang w:val="sr-Latn-ME"/>
        </w:rPr>
      </w:pPr>
    </w:p>
    <w:p w14:paraId="750BB1B7" w14:textId="77777777" w:rsidR="00CD1F9A" w:rsidRPr="00CC7489" w:rsidRDefault="00CD1F9A" w:rsidP="00A92203">
      <w:pPr>
        <w:spacing w:line="276" w:lineRule="auto"/>
        <w:jc w:val="both"/>
        <w:rPr>
          <w:rFonts w:ascii="Arial" w:hAnsi="Arial" w:cs="Arial"/>
          <w:color w:val="000000"/>
          <w:sz w:val="24"/>
          <w:szCs w:val="24"/>
          <w:lang w:val="sr-Latn-ME"/>
        </w:rPr>
      </w:pPr>
    </w:p>
    <w:p w14:paraId="0BEACC17" w14:textId="77777777" w:rsidR="00CD1F9A" w:rsidRPr="00CC7489" w:rsidRDefault="00CD1F9A" w:rsidP="00A92203">
      <w:pPr>
        <w:spacing w:line="276" w:lineRule="auto"/>
        <w:jc w:val="both"/>
        <w:rPr>
          <w:rFonts w:ascii="Arial" w:hAnsi="Arial" w:cs="Arial"/>
          <w:color w:val="000000"/>
          <w:sz w:val="24"/>
          <w:szCs w:val="24"/>
          <w:lang w:val="sr-Latn-ME"/>
        </w:rPr>
      </w:pPr>
    </w:p>
    <w:p w14:paraId="3FD15F48" w14:textId="77777777" w:rsidR="00CD1F9A" w:rsidRPr="00CC7489" w:rsidRDefault="00CD1F9A" w:rsidP="00A92203">
      <w:pPr>
        <w:spacing w:line="276" w:lineRule="auto"/>
        <w:jc w:val="both"/>
        <w:rPr>
          <w:rFonts w:ascii="Arial" w:hAnsi="Arial" w:cs="Arial"/>
          <w:color w:val="000000"/>
          <w:sz w:val="24"/>
          <w:szCs w:val="24"/>
          <w:lang w:val="sr-Latn-ME"/>
        </w:rPr>
      </w:pPr>
    </w:p>
    <w:p w14:paraId="0314C6BD" w14:textId="77777777" w:rsidR="00CD1F9A" w:rsidRPr="00CC7489" w:rsidRDefault="00CD1F9A" w:rsidP="00A92203">
      <w:pPr>
        <w:spacing w:line="276" w:lineRule="auto"/>
        <w:jc w:val="both"/>
        <w:rPr>
          <w:rFonts w:ascii="Arial" w:hAnsi="Arial" w:cs="Arial"/>
          <w:color w:val="000000"/>
          <w:sz w:val="24"/>
          <w:szCs w:val="24"/>
          <w:lang w:val="sr-Latn-ME"/>
        </w:rPr>
      </w:pPr>
    </w:p>
    <w:p w14:paraId="4325A064" w14:textId="77777777" w:rsidR="00CD1F9A" w:rsidRPr="00CC7489" w:rsidRDefault="00CD1F9A" w:rsidP="00A92203">
      <w:pPr>
        <w:spacing w:line="276" w:lineRule="auto"/>
        <w:jc w:val="both"/>
        <w:rPr>
          <w:rFonts w:ascii="Arial" w:hAnsi="Arial" w:cs="Arial"/>
          <w:color w:val="000000"/>
          <w:sz w:val="24"/>
          <w:szCs w:val="24"/>
          <w:lang w:val="sr-Latn-ME"/>
        </w:rPr>
      </w:pPr>
    </w:p>
    <w:p w14:paraId="74AD2C27" w14:textId="77777777" w:rsidR="00CD1F9A" w:rsidRPr="00CC7489" w:rsidRDefault="00CD1F9A" w:rsidP="00A92203">
      <w:pPr>
        <w:spacing w:line="276" w:lineRule="auto"/>
        <w:jc w:val="both"/>
        <w:rPr>
          <w:rFonts w:ascii="Arial" w:hAnsi="Arial" w:cs="Arial"/>
          <w:color w:val="000000"/>
          <w:sz w:val="24"/>
          <w:szCs w:val="24"/>
          <w:lang w:val="sr-Latn-ME"/>
        </w:rPr>
      </w:pPr>
    </w:p>
    <w:p w14:paraId="0688517D" w14:textId="77777777" w:rsidR="00CD1F9A" w:rsidRPr="00CC7489" w:rsidRDefault="00CD1F9A" w:rsidP="00A92203">
      <w:pPr>
        <w:spacing w:line="276" w:lineRule="auto"/>
        <w:jc w:val="both"/>
        <w:rPr>
          <w:rFonts w:ascii="Arial" w:hAnsi="Arial" w:cs="Arial"/>
          <w:color w:val="000000"/>
          <w:sz w:val="24"/>
          <w:szCs w:val="24"/>
          <w:lang w:val="sr-Latn-ME"/>
        </w:rPr>
      </w:pPr>
    </w:p>
    <w:p w14:paraId="5107E490" w14:textId="77777777" w:rsidR="00CD1F9A" w:rsidRPr="00CC7489" w:rsidRDefault="00CD1F9A" w:rsidP="00A92203">
      <w:pPr>
        <w:spacing w:line="276" w:lineRule="auto"/>
        <w:jc w:val="both"/>
        <w:rPr>
          <w:rFonts w:ascii="Arial" w:hAnsi="Arial" w:cs="Arial"/>
          <w:color w:val="000000"/>
          <w:sz w:val="24"/>
          <w:szCs w:val="24"/>
          <w:lang w:val="sr-Latn-ME"/>
        </w:rPr>
      </w:pPr>
    </w:p>
    <w:p w14:paraId="21F5BDC3" w14:textId="77777777" w:rsidR="00CD1F9A" w:rsidRPr="00CC7489" w:rsidRDefault="00CD1F9A" w:rsidP="00A92203">
      <w:pPr>
        <w:spacing w:line="276" w:lineRule="auto"/>
        <w:jc w:val="both"/>
        <w:rPr>
          <w:rFonts w:ascii="Arial" w:hAnsi="Arial" w:cs="Arial"/>
          <w:color w:val="000000"/>
          <w:sz w:val="24"/>
          <w:szCs w:val="24"/>
          <w:lang w:val="sr-Latn-ME"/>
        </w:rPr>
      </w:pPr>
    </w:p>
    <w:p w14:paraId="513CB7E4" w14:textId="77777777" w:rsidR="00CD1F9A" w:rsidRPr="00CC7489" w:rsidRDefault="00CD1F9A" w:rsidP="00A92203">
      <w:pPr>
        <w:spacing w:line="276" w:lineRule="auto"/>
        <w:jc w:val="both"/>
        <w:rPr>
          <w:rFonts w:ascii="Arial" w:hAnsi="Arial" w:cs="Arial"/>
          <w:color w:val="000000"/>
          <w:sz w:val="24"/>
          <w:szCs w:val="24"/>
          <w:lang w:val="sr-Latn-ME"/>
        </w:rPr>
      </w:pPr>
    </w:p>
    <w:p w14:paraId="1C70FF96" w14:textId="77777777" w:rsidR="00CD1F9A" w:rsidRPr="00CC7489" w:rsidRDefault="00CD1F9A" w:rsidP="00A92203">
      <w:pPr>
        <w:spacing w:line="276" w:lineRule="auto"/>
        <w:jc w:val="both"/>
        <w:rPr>
          <w:rFonts w:ascii="Arial" w:hAnsi="Arial" w:cs="Arial"/>
          <w:color w:val="000000"/>
          <w:sz w:val="24"/>
          <w:szCs w:val="24"/>
          <w:lang w:val="sr-Latn-ME"/>
        </w:rPr>
      </w:pPr>
    </w:p>
    <w:p w14:paraId="33C4B332" w14:textId="77777777" w:rsidR="00CD1F9A" w:rsidRPr="00CC7489" w:rsidRDefault="00CD1F9A" w:rsidP="00A92203">
      <w:pPr>
        <w:spacing w:line="276" w:lineRule="auto"/>
        <w:jc w:val="both"/>
        <w:rPr>
          <w:rFonts w:ascii="Arial" w:hAnsi="Arial" w:cs="Arial"/>
          <w:color w:val="000000"/>
          <w:sz w:val="24"/>
          <w:szCs w:val="24"/>
          <w:lang w:val="sr-Latn-ME"/>
        </w:rPr>
      </w:pPr>
    </w:p>
    <w:p w14:paraId="5EAB96F8" w14:textId="77777777" w:rsidR="00CD1F9A" w:rsidRPr="00CC7489" w:rsidRDefault="00CD1F9A" w:rsidP="00A92203">
      <w:pPr>
        <w:spacing w:line="276" w:lineRule="auto"/>
        <w:jc w:val="both"/>
        <w:rPr>
          <w:rFonts w:ascii="Arial" w:hAnsi="Arial" w:cs="Arial"/>
          <w:color w:val="000000"/>
          <w:sz w:val="24"/>
          <w:szCs w:val="24"/>
          <w:lang w:val="sr-Latn-ME"/>
        </w:rPr>
      </w:pPr>
    </w:p>
    <w:p w14:paraId="565E32D2" w14:textId="77777777" w:rsidR="00CD1F9A" w:rsidRPr="00CC7489" w:rsidRDefault="00CD1F9A" w:rsidP="00A92203">
      <w:pPr>
        <w:spacing w:line="276" w:lineRule="auto"/>
        <w:jc w:val="both"/>
        <w:rPr>
          <w:rFonts w:ascii="Arial" w:hAnsi="Arial" w:cs="Arial"/>
          <w:color w:val="000000"/>
          <w:sz w:val="24"/>
          <w:szCs w:val="24"/>
          <w:lang w:val="sr-Latn-ME"/>
        </w:rPr>
      </w:pPr>
    </w:p>
    <w:p w14:paraId="39DD3124" w14:textId="77777777" w:rsidR="00CD1F9A" w:rsidRPr="00CC7489" w:rsidRDefault="00CD1F9A" w:rsidP="00A92203">
      <w:pPr>
        <w:spacing w:line="276" w:lineRule="auto"/>
        <w:jc w:val="both"/>
        <w:rPr>
          <w:rFonts w:ascii="Arial" w:hAnsi="Arial" w:cs="Arial"/>
          <w:color w:val="000000"/>
          <w:sz w:val="24"/>
          <w:szCs w:val="24"/>
          <w:lang w:val="sr-Latn-ME"/>
        </w:rPr>
      </w:pPr>
    </w:p>
    <w:p w14:paraId="6ECC1FD6" w14:textId="77777777" w:rsidR="00CD1F9A" w:rsidRPr="00CC7489" w:rsidRDefault="00CD1F9A" w:rsidP="00A92203">
      <w:pPr>
        <w:spacing w:line="276" w:lineRule="auto"/>
        <w:jc w:val="both"/>
        <w:rPr>
          <w:rFonts w:ascii="Arial" w:hAnsi="Arial" w:cs="Arial"/>
          <w:color w:val="000000"/>
          <w:sz w:val="24"/>
          <w:szCs w:val="24"/>
          <w:lang w:val="sr-Latn-ME"/>
        </w:rPr>
      </w:pPr>
    </w:p>
    <w:p w14:paraId="7BD929B2" w14:textId="77777777" w:rsidR="00CD1F9A" w:rsidRPr="00CC7489" w:rsidRDefault="00CD1F9A" w:rsidP="00A92203">
      <w:pPr>
        <w:spacing w:line="276" w:lineRule="auto"/>
        <w:jc w:val="both"/>
        <w:rPr>
          <w:rFonts w:ascii="Arial" w:hAnsi="Arial" w:cs="Arial"/>
          <w:color w:val="000000"/>
          <w:sz w:val="24"/>
          <w:szCs w:val="24"/>
          <w:lang w:val="sr-Latn-ME"/>
        </w:rPr>
      </w:pPr>
    </w:p>
    <w:p w14:paraId="00F7853A" w14:textId="77777777" w:rsidR="00CD1F9A" w:rsidRPr="00CC7489" w:rsidRDefault="00CD1F9A" w:rsidP="00A92203">
      <w:pPr>
        <w:spacing w:line="276" w:lineRule="auto"/>
        <w:jc w:val="both"/>
        <w:rPr>
          <w:rFonts w:ascii="Arial" w:hAnsi="Arial" w:cs="Arial"/>
          <w:color w:val="000000"/>
          <w:sz w:val="24"/>
          <w:szCs w:val="24"/>
          <w:lang w:val="sr-Latn-ME"/>
        </w:rPr>
      </w:pPr>
    </w:p>
    <w:p w14:paraId="5B8393CC" w14:textId="77777777" w:rsidR="00CD1F9A" w:rsidRPr="00CC7489" w:rsidRDefault="00CD1F9A" w:rsidP="00A92203">
      <w:pPr>
        <w:spacing w:line="276" w:lineRule="auto"/>
        <w:jc w:val="both"/>
        <w:rPr>
          <w:rFonts w:ascii="Arial" w:hAnsi="Arial" w:cs="Arial"/>
          <w:color w:val="000000"/>
          <w:sz w:val="24"/>
          <w:szCs w:val="24"/>
          <w:lang w:val="sr-Latn-ME"/>
        </w:rPr>
      </w:pPr>
    </w:p>
    <w:p w14:paraId="162BBBCD" w14:textId="77777777" w:rsidR="00CD1F9A" w:rsidRPr="00CC7489" w:rsidRDefault="00CD1F9A" w:rsidP="00A92203">
      <w:pPr>
        <w:spacing w:line="276" w:lineRule="auto"/>
        <w:jc w:val="both"/>
        <w:rPr>
          <w:rFonts w:ascii="Arial" w:hAnsi="Arial" w:cs="Arial"/>
          <w:color w:val="000000"/>
          <w:sz w:val="24"/>
          <w:szCs w:val="24"/>
          <w:lang w:val="sr-Latn-ME"/>
        </w:rPr>
      </w:pPr>
    </w:p>
    <w:p w14:paraId="24BE8A62" w14:textId="77777777" w:rsidR="005A628D" w:rsidRPr="00CC7489" w:rsidRDefault="005A628D" w:rsidP="00A92203">
      <w:pPr>
        <w:spacing w:line="276" w:lineRule="auto"/>
        <w:jc w:val="both"/>
        <w:rPr>
          <w:rFonts w:ascii="Arial" w:hAnsi="Arial" w:cs="Arial"/>
          <w:color w:val="000000"/>
          <w:sz w:val="24"/>
          <w:szCs w:val="24"/>
          <w:lang w:val="sr-Latn-ME"/>
        </w:rPr>
      </w:pPr>
    </w:p>
    <w:p w14:paraId="51475917"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14" w:name="_Toc62730567"/>
      <w:bookmarkStart w:id="15" w:name="_Toc508349235"/>
      <w:bookmarkStart w:id="16" w:name="_Toc416180136"/>
      <w:r w:rsidRPr="00CC7489">
        <w:rPr>
          <w:rFonts w:ascii="Arial" w:eastAsia="Times New Roman" w:hAnsi="Arial" w:cs="Arial"/>
          <w:b/>
          <w:sz w:val="24"/>
          <w:szCs w:val="24"/>
          <w:shd w:val="clear" w:color="auto" w:fill="D9D9D9"/>
          <w:lang w:val="sr-Latn-ME"/>
        </w:rPr>
        <w:lastRenderedPageBreak/>
        <w:t xml:space="preserve"> IZJAVA NARUČIOCA O NEPOSTOJANJU SUKOBA INTERESA</w:t>
      </w:r>
      <w:bookmarkEnd w:id="14"/>
      <w:bookmarkEnd w:id="15"/>
      <w:bookmarkEnd w:id="16"/>
    </w:p>
    <w:p w14:paraId="39319582" w14:textId="77777777" w:rsidR="00EC15EC" w:rsidRPr="00CC7489" w:rsidRDefault="00EC15EC" w:rsidP="00A92203">
      <w:pPr>
        <w:tabs>
          <w:tab w:val="left" w:pos="1702"/>
          <w:tab w:val="left" w:pos="4820"/>
        </w:tabs>
        <w:spacing w:line="276" w:lineRule="auto"/>
        <w:jc w:val="both"/>
        <w:rPr>
          <w:rFonts w:ascii="Arial" w:hAnsi="Arial" w:cs="Arial"/>
          <w:color w:val="000000"/>
          <w:sz w:val="24"/>
          <w:szCs w:val="24"/>
          <w:u w:val="single"/>
          <w:lang w:val="sr-Latn-ME"/>
        </w:rPr>
      </w:pPr>
    </w:p>
    <w:p w14:paraId="3E416103" w14:textId="77777777" w:rsidR="00EC15EC" w:rsidRPr="00CC7489" w:rsidRDefault="009C7913" w:rsidP="00A92203">
      <w:pPr>
        <w:tabs>
          <w:tab w:val="left" w:pos="1701"/>
          <w:tab w:val="left" w:pos="4820"/>
        </w:tabs>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Prijestonica Cetinje</w:t>
      </w:r>
    </w:p>
    <w:p w14:paraId="4F0D6D02" w14:textId="13BAD40D" w:rsidR="002A1B3D"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 xml:space="preserve">Broj: </w:t>
      </w:r>
      <w:r w:rsidR="002A1B3D" w:rsidRPr="00CC7489">
        <w:rPr>
          <w:rFonts w:ascii="Arial" w:hAnsi="Arial" w:cs="Arial"/>
          <w:color w:val="000000"/>
          <w:sz w:val="24"/>
          <w:szCs w:val="24"/>
          <w:lang w:val="sr-Latn-ME"/>
        </w:rPr>
        <w:t>01-426</w:t>
      </w:r>
      <w:r w:rsidR="002E241B" w:rsidRPr="00CC7489">
        <w:rPr>
          <w:rFonts w:ascii="Arial" w:hAnsi="Arial" w:cs="Arial"/>
          <w:color w:val="000000"/>
          <w:sz w:val="24"/>
          <w:szCs w:val="24"/>
          <w:lang w:val="sr-Latn-ME"/>
        </w:rPr>
        <w:t>/</w:t>
      </w:r>
      <w:r w:rsidR="00CC7489" w:rsidRPr="00CC7489">
        <w:rPr>
          <w:rFonts w:ascii="Arial" w:hAnsi="Arial" w:cs="Arial"/>
          <w:color w:val="000000"/>
          <w:sz w:val="24"/>
          <w:szCs w:val="24"/>
          <w:lang w:val="sr-Latn-ME"/>
        </w:rPr>
        <w:t>26-</w:t>
      </w:r>
      <w:r w:rsidR="00A475DD">
        <w:rPr>
          <w:rFonts w:ascii="Arial" w:hAnsi="Arial" w:cs="Arial"/>
          <w:color w:val="000000"/>
          <w:sz w:val="24"/>
          <w:szCs w:val="24"/>
          <w:lang w:val="sr-Latn-ME"/>
        </w:rPr>
        <w:t>1268/2</w:t>
      </w:r>
    </w:p>
    <w:p w14:paraId="6BC991F1" w14:textId="051121F0"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Mjesto i datum: Cetinje,</w:t>
      </w:r>
      <w:r w:rsidR="009C56CE" w:rsidRPr="00CC7489">
        <w:rPr>
          <w:rFonts w:ascii="Arial" w:eastAsia="Times New Roman" w:hAnsi="Arial" w:cs="Arial"/>
          <w:color w:val="000000"/>
          <w:sz w:val="24"/>
          <w:szCs w:val="24"/>
          <w:lang w:val="sr-Latn-ME"/>
        </w:rPr>
        <w:t xml:space="preserve"> </w:t>
      </w:r>
      <w:r w:rsidR="00CC7489" w:rsidRPr="00CC7489">
        <w:rPr>
          <w:rFonts w:ascii="Arial" w:eastAsia="Times New Roman" w:hAnsi="Arial" w:cs="Arial"/>
          <w:color w:val="000000"/>
          <w:sz w:val="24"/>
          <w:szCs w:val="24"/>
          <w:lang w:val="sr-Latn-ME"/>
        </w:rPr>
        <w:t>0</w:t>
      </w:r>
      <w:r w:rsidR="00A475DD">
        <w:rPr>
          <w:rFonts w:ascii="Arial" w:eastAsia="Times New Roman" w:hAnsi="Arial" w:cs="Arial"/>
          <w:color w:val="000000"/>
          <w:sz w:val="24"/>
          <w:szCs w:val="24"/>
          <w:lang w:val="sr-Latn-ME"/>
        </w:rPr>
        <w:t>8.</w:t>
      </w:r>
      <w:r w:rsidR="00CC7489" w:rsidRPr="00CC7489">
        <w:rPr>
          <w:rFonts w:ascii="Arial" w:eastAsia="Times New Roman" w:hAnsi="Arial" w:cs="Arial"/>
          <w:color w:val="000000"/>
          <w:sz w:val="24"/>
          <w:szCs w:val="24"/>
          <w:lang w:val="sr-Latn-ME"/>
        </w:rPr>
        <w:t>0</w:t>
      </w:r>
      <w:r w:rsidR="003559F6">
        <w:rPr>
          <w:rFonts w:ascii="Arial" w:eastAsia="Times New Roman" w:hAnsi="Arial" w:cs="Arial"/>
          <w:color w:val="000000"/>
          <w:sz w:val="24"/>
          <w:szCs w:val="24"/>
          <w:lang w:val="sr-Latn-ME"/>
        </w:rPr>
        <w:t>7</w:t>
      </w:r>
      <w:r w:rsidR="00CC7489" w:rsidRPr="00CC7489">
        <w:rPr>
          <w:rFonts w:ascii="Arial" w:eastAsia="Times New Roman" w:hAnsi="Arial" w:cs="Arial"/>
          <w:color w:val="000000"/>
          <w:sz w:val="24"/>
          <w:szCs w:val="24"/>
          <w:lang w:val="sr-Latn-ME"/>
        </w:rPr>
        <w:t>.2026</w:t>
      </w:r>
      <w:r w:rsidR="009C56CE" w:rsidRPr="00CC7489">
        <w:rPr>
          <w:rFonts w:ascii="Arial" w:eastAsia="Times New Roman" w:hAnsi="Arial" w:cs="Arial"/>
          <w:color w:val="000000"/>
          <w:sz w:val="24"/>
          <w:szCs w:val="24"/>
          <w:lang w:val="sr-Latn-ME"/>
        </w:rPr>
        <w:t>. godine</w:t>
      </w:r>
    </w:p>
    <w:p w14:paraId="2EF0C8F5" w14:textId="77777777" w:rsidR="00EC15EC" w:rsidRPr="00CC7489" w:rsidRDefault="00EC15EC" w:rsidP="00A92203">
      <w:pPr>
        <w:spacing w:line="276" w:lineRule="auto"/>
        <w:jc w:val="both"/>
        <w:rPr>
          <w:rFonts w:ascii="Arial" w:hAnsi="Arial" w:cs="Arial"/>
          <w:b/>
          <w:bCs/>
          <w:color w:val="000000"/>
          <w:sz w:val="24"/>
          <w:szCs w:val="24"/>
          <w:lang w:val="sr-Latn-ME"/>
        </w:rPr>
      </w:pPr>
    </w:p>
    <w:p w14:paraId="665A22F6" w14:textId="77777777" w:rsidR="00EC15EC" w:rsidRPr="00CC7489" w:rsidRDefault="00EC15EC" w:rsidP="00A92203">
      <w:pPr>
        <w:spacing w:line="276" w:lineRule="auto"/>
        <w:jc w:val="both"/>
        <w:rPr>
          <w:rFonts w:ascii="Arial" w:hAnsi="Arial" w:cs="Arial"/>
          <w:b/>
          <w:bCs/>
          <w:color w:val="000000"/>
          <w:sz w:val="24"/>
          <w:szCs w:val="24"/>
          <w:lang w:val="sr-Latn-ME"/>
        </w:rPr>
      </w:pPr>
    </w:p>
    <w:p w14:paraId="2AFC2DE8" w14:textId="540FC4F8" w:rsidR="00EC15EC" w:rsidRPr="00CC7489" w:rsidRDefault="009C7913" w:rsidP="00A92203">
      <w:pPr>
        <w:tabs>
          <w:tab w:val="left" w:pos="3290"/>
        </w:tabs>
        <w:spacing w:line="276" w:lineRule="auto"/>
        <w:ind w:firstLine="708"/>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U skladu sa članom 43 stav 1 Zakona o javnim nabavkama („Službeni list CG”, br. 74/19</w:t>
      </w:r>
      <w:r w:rsidR="00CC7489" w:rsidRPr="00CC7489">
        <w:rPr>
          <w:rFonts w:ascii="Arial" w:eastAsia="Times New Roman" w:hAnsi="Arial" w:cs="Arial"/>
          <w:color w:val="000000"/>
          <w:sz w:val="24"/>
          <w:szCs w:val="24"/>
          <w:lang w:val="sr-Latn-ME"/>
        </w:rPr>
        <w:t>,</w:t>
      </w:r>
      <w:r w:rsidRPr="00CC7489">
        <w:rPr>
          <w:rFonts w:ascii="Arial" w:eastAsia="Times New Roman" w:hAnsi="Arial" w:cs="Arial"/>
          <w:color w:val="000000"/>
          <w:sz w:val="24"/>
          <w:szCs w:val="24"/>
          <w:lang w:val="sr-Latn-ME"/>
        </w:rPr>
        <w:t>3/23</w:t>
      </w:r>
      <w:r w:rsidR="00CC7489" w:rsidRPr="00CC7489">
        <w:rPr>
          <w:rFonts w:ascii="Arial" w:eastAsia="Times New Roman" w:hAnsi="Arial" w:cs="Arial"/>
          <w:color w:val="000000"/>
          <w:sz w:val="24"/>
          <w:szCs w:val="24"/>
          <w:lang w:val="sr-Latn-ME"/>
        </w:rPr>
        <w:t>,11/23</w:t>
      </w:r>
      <w:r w:rsidR="003559F6">
        <w:rPr>
          <w:rFonts w:ascii="Arial" w:eastAsia="Times New Roman" w:hAnsi="Arial" w:cs="Arial"/>
          <w:color w:val="000000"/>
          <w:sz w:val="24"/>
          <w:szCs w:val="24"/>
          <w:lang w:val="sr-Latn-ME"/>
        </w:rPr>
        <w:t xml:space="preserve"> i </w:t>
      </w:r>
      <w:r w:rsidR="00CC7489" w:rsidRPr="00CC7489">
        <w:rPr>
          <w:rFonts w:ascii="Arial" w:eastAsia="Times New Roman" w:hAnsi="Arial" w:cs="Arial"/>
          <w:color w:val="000000"/>
          <w:sz w:val="24"/>
          <w:szCs w:val="24"/>
          <w:lang w:val="sr-Latn-ME"/>
        </w:rPr>
        <w:t>84/24</w:t>
      </w:r>
      <w:r w:rsidRPr="00CC7489">
        <w:rPr>
          <w:rFonts w:ascii="Arial" w:eastAsia="Times New Roman" w:hAnsi="Arial" w:cs="Arial"/>
          <w:color w:val="000000"/>
          <w:sz w:val="24"/>
          <w:szCs w:val="24"/>
          <w:lang w:val="sr-Latn-ME"/>
        </w:rPr>
        <w:t xml:space="preserve">), </w:t>
      </w:r>
    </w:p>
    <w:p w14:paraId="2779DE65" w14:textId="77777777" w:rsidR="00EC15EC" w:rsidRPr="00CC7489" w:rsidRDefault="00EC15EC" w:rsidP="00A92203">
      <w:pPr>
        <w:tabs>
          <w:tab w:val="left" w:pos="3290"/>
        </w:tabs>
        <w:spacing w:line="276" w:lineRule="auto"/>
        <w:jc w:val="both"/>
        <w:rPr>
          <w:rFonts w:ascii="Arial" w:hAnsi="Arial" w:cs="Arial"/>
          <w:color w:val="000000"/>
          <w:sz w:val="24"/>
          <w:szCs w:val="24"/>
          <w:lang w:val="sr-Latn-ME"/>
        </w:rPr>
      </w:pPr>
    </w:p>
    <w:p w14:paraId="09559C9D" w14:textId="77777777" w:rsidR="00EC15EC" w:rsidRPr="00CC7489" w:rsidRDefault="009C7913" w:rsidP="009C56CE">
      <w:pPr>
        <w:tabs>
          <w:tab w:val="left" w:pos="3290"/>
        </w:tabs>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Izjavljujem</w:t>
      </w:r>
    </w:p>
    <w:p w14:paraId="3465F74C" w14:textId="77777777" w:rsidR="00EC15EC" w:rsidRPr="00CC7489" w:rsidRDefault="00EC15EC" w:rsidP="00A92203">
      <w:pPr>
        <w:tabs>
          <w:tab w:val="left" w:pos="3290"/>
        </w:tabs>
        <w:spacing w:line="276" w:lineRule="auto"/>
        <w:jc w:val="both"/>
        <w:rPr>
          <w:rFonts w:ascii="Arial" w:hAnsi="Arial" w:cs="Arial"/>
          <w:color w:val="000000"/>
          <w:sz w:val="24"/>
          <w:szCs w:val="24"/>
          <w:lang w:val="sr-Latn-ME"/>
        </w:rPr>
      </w:pPr>
    </w:p>
    <w:p w14:paraId="46CCE44B" w14:textId="4AE97804" w:rsidR="00EC15EC" w:rsidRPr="00CC7489" w:rsidRDefault="009C7913" w:rsidP="00A92203">
      <w:pPr>
        <w:tabs>
          <w:tab w:val="left" w:pos="3290"/>
        </w:tabs>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 xml:space="preserve">da u postupku javne nabavke redni broj </w:t>
      </w:r>
      <w:r w:rsidR="003559F6">
        <w:rPr>
          <w:rFonts w:ascii="Arial" w:eastAsia="SimSun" w:hAnsi="Arial" w:cs="Arial"/>
          <w:sz w:val="24"/>
          <w:szCs w:val="24"/>
          <w:lang w:val="sr-Latn-ME"/>
        </w:rPr>
        <w:t>52</w:t>
      </w:r>
      <w:r w:rsidRPr="00CC7489">
        <w:rPr>
          <w:rFonts w:ascii="Arial" w:eastAsia="Times New Roman" w:hAnsi="Arial" w:cs="Arial"/>
          <w:color w:val="000000"/>
          <w:sz w:val="24"/>
          <w:szCs w:val="24"/>
          <w:lang w:val="sr-Latn-ME"/>
        </w:rPr>
        <w:t xml:space="preserve"> iz Plana javne nabavke broj </w:t>
      </w:r>
      <w:r w:rsidR="002E241B" w:rsidRPr="00CC7489">
        <w:rPr>
          <w:rFonts w:ascii="Arial" w:eastAsia="SimSun" w:hAnsi="Arial" w:cs="Arial"/>
          <w:sz w:val="24"/>
          <w:szCs w:val="24"/>
          <w:lang w:val="sr-Latn-ME"/>
        </w:rPr>
        <w:t>2</w:t>
      </w:r>
      <w:r w:rsidR="00CC7489" w:rsidRPr="00CC7489">
        <w:rPr>
          <w:rFonts w:ascii="Arial" w:eastAsia="SimSun" w:hAnsi="Arial" w:cs="Arial"/>
          <w:sz w:val="24"/>
          <w:szCs w:val="24"/>
          <w:lang w:val="sr-Latn-ME"/>
        </w:rPr>
        <w:t>4691</w:t>
      </w:r>
      <w:r w:rsidRPr="00CC7489">
        <w:rPr>
          <w:rFonts w:ascii="Arial" w:eastAsia="Times New Roman" w:hAnsi="Arial" w:cs="Arial"/>
          <w:color w:val="000000"/>
          <w:sz w:val="24"/>
          <w:szCs w:val="24"/>
          <w:lang w:val="sr-Latn-ME"/>
        </w:rPr>
        <w:t xml:space="preserve"> od </w:t>
      </w:r>
      <w:r w:rsidR="00952DAD" w:rsidRPr="00CC7489">
        <w:rPr>
          <w:rFonts w:ascii="Arial" w:eastAsia="SimSun" w:hAnsi="Arial" w:cs="Arial"/>
          <w:sz w:val="24"/>
          <w:szCs w:val="24"/>
          <w:lang w:val="sr-Latn-ME"/>
        </w:rPr>
        <w:t>3</w:t>
      </w:r>
      <w:r w:rsidR="000B357D" w:rsidRPr="00CC7489">
        <w:rPr>
          <w:rFonts w:ascii="Arial" w:eastAsia="SimSun" w:hAnsi="Arial" w:cs="Arial"/>
          <w:sz w:val="24"/>
          <w:szCs w:val="24"/>
          <w:lang w:val="sr-Latn-ME"/>
        </w:rPr>
        <w:t>0</w:t>
      </w:r>
      <w:r w:rsidR="000617FA" w:rsidRPr="00CC7489">
        <w:rPr>
          <w:rFonts w:ascii="Arial" w:eastAsia="SimSun" w:hAnsi="Arial" w:cs="Arial"/>
          <w:sz w:val="24"/>
          <w:szCs w:val="24"/>
          <w:lang w:val="sr-Latn-ME"/>
        </w:rPr>
        <w:t>.</w:t>
      </w:r>
      <w:r w:rsidR="00952DAD" w:rsidRPr="00CC7489">
        <w:rPr>
          <w:rFonts w:ascii="Arial" w:eastAsia="SimSun" w:hAnsi="Arial" w:cs="Arial"/>
          <w:sz w:val="24"/>
          <w:szCs w:val="24"/>
          <w:lang w:val="sr-Latn-ME"/>
        </w:rPr>
        <w:t>0</w:t>
      </w:r>
      <w:r w:rsidR="000617FA" w:rsidRPr="00CC7489">
        <w:rPr>
          <w:rFonts w:ascii="Arial" w:eastAsia="SimSun" w:hAnsi="Arial" w:cs="Arial"/>
          <w:sz w:val="24"/>
          <w:szCs w:val="24"/>
          <w:lang w:val="sr-Latn-ME"/>
        </w:rPr>
        <w:t>1</w:t>
      </w:r>
      <w:r w:rsidRPr="00CC7489">
        <w:rPr>
          <w:rFonts w:ascii="Arial" w:eastAsia="SimSun" w:hAnsi="Arial" w:cs="Arial"/>
          <w:sz w:val="24"/>
          <w:szCs w:val="24"/>
          <w:lang w:val="sr-Latn-ME"/>
        </w:rPr>
        <w:t>.202</w:t>
      </w:r>
      <w:r w:rsidR="00CC7489" w:rsidRPr="00CC7489">
        <w:rPr>
          <w:rFonts w:ascii="Arial" w:eastAsia="SimSun" w:hAnsi="Arial" w:cs="Arial"/>
          <w:sz w:val="24"/>
          <w:szCs w:val="24"/>
          <w:lang w:val="sr-Latn-ME"/>
        </w:rPr>
        <w:t>6</w:t>
      </w:r>
      <w:r w:rsidR="002E241B" w:rsidRPr="00CC7489">
        <w:rPr>
          <w:rFonts w:ascii="Arial" w:eastAsia="SimSun" w:hAnsi="Arial" w:cs="Arial"/>
          <w:sz w:val="24"/>
          <w:szCs w:val="24"/>
          <w:lang w:val="sr-Latn-ME"/>
        </w:rPr>
        <w:t>.</w:t>
      </w:r>
      <w:r w:rsidRPr="00CC7489">
        <w:rPr>
          <w:rFonts w:ascii="Arial" w:eastAsia="Times New Roman" w:hAnsi="Arial" w:cs="Arial"/>
          <w:color w:val="000000"/>
          <w:sz w:val="24"/>
          <w:szCs w:val="24"/>
          <w:lang w:val="sr-Latn-ME"/>
        </w:rPr>
        <w:t xml:space="preserve"> </w:t>
      </w:r>
      <w:r w:rsidR="002E241B" w:rsidRPr="00CC7489">
        <w:rPr>
          <w:rFonts w:ascii="Arial" w:eastAsia="Times New Roman" w:hAnsi="Arial" w:cs="Arial"/>
          <w:color w:val="000000"/>
          <w:sz w:val="24"/>
          <w:szCs w:val="24"/>
          <w:lang w:val="sr-Latn-ME"/>
        </w:rPr>
        <w:t xml:space="preserve">godine </w:t>
      </w:r>
      <w:r w:rsidR="009348A7" w:rsidRPr="00CC7489">
        <w:rPr>
          <w:rFonts w:ascii="Arial" w:eastAsia="Times New Roman" w:hAnsi="Arial" w:cs="Arial"/>
          <w:color w:val="000000"/>
          <w:sz w:val="24"/>
          <w:szCs w:val="24"/>
          <w:lang w:val="sr-Latn-ME"/>
        </w:rPr>
        <w:t xml:space="preserve">za </w:t>
      </w:r>
      <w:r w:rsidR="00CD1F9A" w:rsidRPr="00CC7489">
        <w:rPr>
          <w:rFonts w:ascii="Arial" w:eastAsia="Times New Roman" w:hAnsi="Arial" w:cs="Arial"/>
          <w:color w:val="000000"/>
          <w:sz w:val="24"/>
          <w:szCs w:val="24"/>
          <w:lang w:val="sr-Latn-ME"/>
        </w:rPr>
        <w:t xml:space="preserve">izvođenje radova – </w:t>
      </w:r>
      <w:r w:rsidR="003559F6" w:rsidRPr="003559F6">
        <w:rPr>
          <w:rFonts w:ascii="Arial" w:eastAsia="Times New Roman" w:hAnsi="Arial" w:cs="Arial"/>
          <w:color w:val="000000"/>
          <w:sz w:val="24"/>
          <w:szCs w:val="24"/>
          <w:lang w:val="sr-Latn-ME"/>
        </w:rPr>
        <w:t>Izgradnja dječijih igrališta na teritoriji Prijestonice Cetinje</w:t>
      </w:r>
      <w:r w:rsidR="000B6EA4">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nijesam u sukobu interesa u smislu</w:t>
      </w:r>
      <w:r w:rsidR="002E241B"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člana 41 stav 1 tačka 1 Zakona o javnim nabavkama i da ne postoji ekonomski i</w:t>
      </w:r>
      <w:r w:rsidR="002E241B"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drugi lični interes koji može uticati na moju nepristrasnost i nezavisnost u ovom postupku javne nabavke.</w:t>
      </w:r>
    </w:p>
    <w:p w14:paraId="4F5E91F7" w14:textId="77777777" w:rsidR="00CD1F9A" w:rsidRPr="00CC7489" w:rsidRDefault="00CD1F9A" w:rsidP="00A92203">
      <w:pPr>
        <w:tabs>
          <w:tab w:val="left" w:pos="3290"/>
        </w:tabs>
        <w:spacing w:line="276" w:lineRule="auto"/>
        <w:jc w:val="both"/>
        <w:rPr>
          <w:rFonts w:ascii="Arial" w:hAnsi="Arial" w:cs="Arial"/>
          <w:color w:val="000000"/>
          <w:sz w:val="24"/>
          <w:szCs w:val="24"/>
          <w:lang w:val="sr-Latn-ME"/>
        </w:rPr>
      </w:pPr>
    </w:p>
    <w:p w14:paraId="7D004193" w14:textId="77777777" w:rsidR="00EC15EC" w:rsidRPr="00CC7489" w:rsidRDefault="00EC15EC" w:rsidP="00B15C7B">
      <w:pPr>
        <w:tabs>
          <w:tab w:val="left" w:pos="3290"/>
        </w:tabs>
        <w:spacing w:line="276" w:lineRule="auto"/>
        <w:rPr>
          <w:rFonts w:ascii="Arial" w:hAnsi="Arial" w:cs="Arial"/>
          <w:color w:val="000000"/>
          <w:sz w:val="24"/>
          <w:szCs w:val="24"/>
          <w:lang w:val="sr-Latn-ME"/>
        </w:rPr>
      </w:pPr>
    </w:p>
    <w:p w14:paraId="0DE0A74E" w14:textId="77777777" w:rsidR="00EC15EC" w:rsidRPr="00CC7489"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Ovlašćeno lice naručioca </w:t>
      </w:r>
      <w:r w:rsidRPr="00CC7489">
        <w:rPr>
          <w:rFonts w:ascii="Arial" w:hAnsi="Arial" w:cs="Arial"/>
          <w:color w:val="000000"/>
          <w:sz w:val="24"/>
          <w:szCs w:val="24"/>
          <w:lang w:val="sr-Latn-ME"/>
        </w:rPr>
        <w:t>Nikola Đurašković</w:t>
      </w:r>
      <w:r w:rsidR="00122918" w:rsidRPr="00CC7489">
        <w:rPr>
          <w:rFonts w:ascii="Arial"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18905C5A" w14:textId="77777777" w:rsidR="002E241B" w:rsidRPr="00CC7489"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7E7F1B65" w14:textId="045911C5" w:rsidR="00EC15EC" w:rsidRPr="00CC7489"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Službenik za javne nabavke </w:t>
      </w:r>
      <w:r w:rsidR="003559F6">
        <w:rPr>
          <w:rFonts w:ascii="Arial" w:eastAsia="Times New Roman" w:hAnsi="Arial" w:cs="Arial"/>
          <w:color w:val="000000"/>
          <w:sz w:val="24"/>
          <w:szCs w:val="24"/>
          <w:lang w:val="sr-Latn-ME"/>
        </w:rPr>
        <w:t>Bojan Bracanović</w:t>
      </w:r>
      <w:r w:rsidRPr="00CC7489">
        <w:rPr>
          <w:rFonts w:ascii="Arial" w:eastAsia="Times New Roman" w:hAnsi="Arial" w:cs="Arial"/>
          <w:i/>
          <w:iCs/>
          <w:color w:val="000000"/>
          <w:sz w:val="24"/>
          <w:szCs w:val="24"/>
          <w:lang w:val="sr-Latn-ME"/>
        </w:rPr>
        <w:t xml:space="preserve"> s.r.</w:t>
      </w:r>
    </w:p>
    <w:p w14:paraId="5C7EA1AA"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D4AFD81" w14:textId="26575D5B" w:rsidR="00EC15EC" w:rsidRPr="00CC7489"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Lice koje je učestvovalo u planiranju javne nabavke </w:t>
      </w:r>
      <w:r w:rsidR="003559F6">
        <w:rPr>
          <w:rFonts w:ascii="Arial" w:hAnsi="Arial" w:cs="Arial"/>
          <w:color w:val="000000"/>
          <w:sz w:val="24"/>
          <w:szCs w:val="24"/>
          <w:lang w:val="sr-Latn-ME"/>
        </w:rPr>
        <w:t>Dejana Dizdar</w:t>
      </w:r>
      <w:r w:rsidR="00122918" w:rsidRPr="00CC7489">
        <w:rPr>
          <w:rFonts w:ascii="Arial"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684B99F8"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940B529"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5373EF99" w14:textId="77777777" w:rsidR="000B357D" w:rsidRPr="00CC7489" w:rsidRDefault="000B357D"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0626D06B" w14:textId="43680062" w:rsidR="006D2968" w:rsidRPr="00CC7489"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iCs/>
          <w:color w:val="000000"/>
          <w:sz w:val="24"/>
          <w:szCs w:val="24"/>
          <w:lang w:val="sr-Latn-ME"/>
        </w:rPr>
        <w:t xml:space="preserve">       Predsjedni</w:t>
      </w:r>
      <w:r w:rsidR="00122918" w:rsidRPr="00CC7489">
        <w:rPr>
          <w:rFonts w:ascii="Arial" w:eastAsia="Times New Roman" w:hAnsi="Arial" w:cs="Arial"/>
          <w:iCs/>
          <w:color w:val="000000"/>
          <w:sz w:val="24"/>
          <w:szCs w:val="24"/>
          <w:lang w:val="sr-Latn-ME"/>
        </w:rPr>
        <w:t>k</w:t>
      </w:r>
      <w:r w:rsidRPr="00CC7489">
        <w:rPr>
          <w:rFonts w:ascii="Arial" w:eastAsia="Times New Roman" w:hAnsi="Arial" w:cs="Arial"/>
          <w:iCs/>
          <w:color w:val="000000"/>
          <w:sz w:val="24"/>
          <w:szCs w:val="24"/>
          <w:lang w:val="sr-Latn-ME"/>
        </w:rPr>
        <w:t xml:space="preserve"> komisije </w:t>
      </w:r>
      <w:r w:rsidRPr="00CC7489">
        <w:rPr>
          <w:rFonts w:ascii="Arial" w:eastAsia="Times New Roman" w:hAnsi="Arial" w:cs="Arial"/>
          <w:sz w:val="24"/>
          <w:szCs w:val="24"/>
          <w:lang w:val="sr-Latn-ME"/>
        </w:rPr>
        <w:t>za sprovođenje postupka javne nabavk</w:t>
      </w:r>
      <w:r w:rsidRPr="00CC7489">
        <w:rPr>
          <w:rFonts w:ascii="Arial" w:eastAsia="Times New Roman" w:hAnsi="Arial" w:cs="Arial"/>
          <w:iCs/>
          <w:color w:val="000000"/>
          <w:sz w:val="24"/>
          <w:szCs w:val="24"/>
          <w:lang w:val="sr-Latn-ME"/>
        </w:rPr>
        <w:t>e</w:t>
      </w:r>
      <w:r w:rsidR="0082340B" w:rsidRPr="00CC7489">
        <w:rPr>
          <w:rFonts w:ascii="Arial" w:eastAsia="Times New Roman" w:hAnsi="Arial" w:cs="Arial"/>
          <w:iCs/>
          <w:color w:val="000000"/>
          <w:sz w:val="24"/>
          <w:szCs w:val="24"/>
          <w:lang w:val="sr-Latn-ME"/>
        </w:rPr>
        <w:t xml:space="preserve"> </w:t>
      </w:r>
      <w:r w:rsidR="003559F6">
        <w:rPr>
          <w:rFonts w:ascii="Arial" w:eastAsia="Times New Roman" w:hAnsi="Arial" w:cs="Arial"/>
          <w:color w:val="000000"/>
          <w:sz w:val="24"/>
          <w:szCs w:val="24"/>
          <w:lang w:val="sr-Latn-ME"/>
        </w:rPr>
        <w:t>Bojan Bracanović</w:t>
      </w:r>
      <w:r w:rsidR="006D2968" w:rsidRPr="00CC7489">
        <w:rPr>
          <w:rFonts w:ascii="Arial" w:eastAsia="Times New Roman" w:hAnsi="Arial" w:cs="Arial"/>
          <w:color w:val="000000"/>
          <w:sz w:val="24"/>
          <w:szCs w:val="24"/>
          <w:lang w:val="sr-Latn-ME"/>
        </w:rPr>
        <w:t xml:space="preserve"> </w:t>
      </w:r>
      <w:r w:rsidR="002E241B" w:rsidRPr="00CC7489">
        <w:rPr>
          <w:rFonts w:ascii="Arial" w:eastAsia="Times New Roman" w:hAnsi="Arial" w:cs="Arial"/>
          <w:color w:val="000000"/>
          <w:sz w:val="24"/>
          <w:szCs w:val="24"/>
          <w:lang w:val="sr-Latn-ME"/>
        </w:rPr>
        <w:t>s</w:t>
      </w:r>
      <w:r w:rsidR="006D2968" w:rsidRPr="00CC7489">
        <w:rPr>
          <w:rFonts w:ascii="Arial" w:eastAsia="Times New Roman" w:hAnsi="Arial" w:cs="Arial"/>
          <w:i/>
          <w:iCs/>
          <w:color w:val="000000"/>
          <w:sz w:val="24"/>
          <w:szCs w:val="24"/>
          <w:lang w:val="sr-Latn-ME"/>
        </w:rPr>
        <w:t>.r.</w:t>
      </w:r>
    </w:p>
    <w:p w14:paraId="4750F598" w14:textId="77777777" w:rsidR="002E241B" w:rsidRPr="00CC7489"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18857699" w14:textId="58FC3866" w:rsidR="006D2968" w:rsidRPr="00CC7489" w:rsidRDefault="006D2968"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iCs/>
          <w:color w:val="000000"/>
          <w:sz w:val="24"/>
          <w:szCs w:val="24"/>
          <w:lang w:val="sr-Latn-ME"/>
        </w:rPr>
        <w:t xml:space="preserve">Član komisije </w:t>
      </w:r>
      <w:r w:rsidRPr="00CC7489">
        <w:rPr>
          <w:rFonts w:ascii="Arial" w:eastAsia="Times New Roman" w:hAnsi="Arial" w:cs="Arial"/>
          <w:sz w:val="24"/>
          <w:szCs w:val="24"/>
          <w:lang w:val="sr-Latn-ME"/>
        </w:rPr>
        <w:t>za sprovođenje postupka javne nabavk</w:t>
      </w:r>
      <w:r w:rsidRPr="00CC7489">
        <w:rPr>
          <w:rFonts w:ascii="Arial" w:eastAsia="Times New Roman" w:hAnsi="Arial" w:cs="Arial"/>
          <w:iCs/>
          <w:color w:val="000000"/>
          <w:sz w:val="24"/>
          <w:szCs w:val="24"/>
          <w:lang w:val="sr-Latn-ME"/>
        </w:rPr>
        <w:t>e</w:t>
      </w:r>
      <w:r w:rsidRPr="00CC7489">
        <w:rPr>
          <w:rFonts w:ascii="Arial" w:eastAsia="Times New Roman" w:hAnsi="Arial" w:cs="Arial"/>
          <w:color w:val="000000"/>
          <w:sz w:val="24"/>
          <w:szCs w:val="24"/>
          <w:lang w:val="sr-Latn-ME"/>
        </w:rPr>
        <w:t xml:space="preserve"> </w:t>
      </w:r>
      <w:r w:rsidR="003559F6">
        <w:rPr>
          <w:rFonts w:ascii="Arial" w:eastAsia="Times New Roman" w:hAnsi="Arial" w:cs="Arial"/>
          <w:color w:val="000000"/>
          <w:sz w:val="24"/>
          <w:szCs w:val="24"/>
          <w:lang w:val="sr-Latn-ME"/>
        </w:rPr>
        <w:t>Petar Martinović</w:t>
      </w:r>
      <w:r w:rsidR="00CD1F9A" w:rsidRPr="00CC7489">
        <w:rPr>
          <w:rFonts w:ascii="Arial" w:eastAsia="Times New Roman"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0E68AF47" w14:textId="77777777" w:rsidR="0082340B" w:rsidRPr="00CC7489" w:rsidRDefault="0082340B" w:rsidP="002E241B">
      <w:pPr>
        <w:tabs>
          <w:tab w:val="left" w:pos="3290"/>
        </w:tabs>
        <w:spacing w:line="276" w:lineRule="auto"/>
        <w:ind w:firstLine="1135"/>
        <w:jc w:val="right"/>
        <w:rPr>
          <w:rFonts w:ascii="Arial" w:eastAsia="Times New Roman" w:hAnsi="Arial" w:cs="Arial"/>
          <w:color w:val="000000"/>
          <w:sz w:val="24"/>
          <w:szCs w:val="24"/>
          <w:lang w:val="sr-Latn-ME"/>
        </w:rPr>
      </w:pPr>
    </w:p>
    <w:p w14:paraId="13715981" w14:textId="51AD0F19" w:rsidR="0082340B" w:rsidRPr="00CC7489" w:rsidRDefault="0082340B" w:rsidP="00CD1F9A">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Član komisije za sprovođenje postupka javne nabavke </w:t>
      </w:r>
      <w:r w:rsidR="000B6EA4">
        <w:rPr>
          <w:rFonts w:ascii="Arial" w:eastAsia="Times New Roman" w:hAnsi="Arial" w:cs="Arial"/>
          <w:color w:val="000000"/>
          <w:sz w:val="24"/>
          <w:szCs w:val="24"/>
          <w:lang w:val="sr-Latn-ME"/>
        </w:rPr>
        <w:t>Anja Vuksanović</w:t>
      </w:r>
      <w:r w:rsidR="00CD1F9A" w:rsidRPr="00CC7489">
        <w:rPr>
          <w:rFonts w:ascii="Arial" w:eastAsia="Times New Roman"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r w:rsidR="00CD1F9A" w:rsidRPr="00CC7489">
        <w:rPr>
          <w:rFonts w:ascii="Arial" w:eastAsia="Times New Roman" w:hAnsi="Arial" w:cs="Arial"/>
          <w:i/>
          <w:iCs/>
          <w:color w:val="000000"/>
          <w:sz w:val="24"/>
          <w:szCs w:val="24"/>
          <w:lang w:val="sr-Latn-ME"/>
        </w:rPr>
        <w:t>.</w:t>
      </w:r>
    </w:p>
    <w:p w14:paraId="4D106560"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30034616" w14:textId="77777777" w:rsidR="000B357D" w:rsidRPr="00CC7489" w:rsidRDefault="000B357D" w:rsidP="000C21D0">
      <w:pPr>
        <w:tabs>
          <w:tab w:val="left" w:pos="3290"/>
        </w:tabs>
        <w:spacing w:after="240" w:line="276" w:lineRule="auto"/>
        <w:rPr>
          <w:rFonts w:ascii="Arial" w:eastAsia="Times New Roman" w:hAnsi="Arial" w:cs="Arial"/>
          <w:iCs/>
          <w:color w:val="000000"/>
          <w:sz w:val="24"/>
          <w:szCs w:val="24"/>
          <w:lang w:val="sr-Latn-ME"/>
        </w:rPr>
      </w:pPr>
    </w:p>
    <w:p w14:paraId="75B8BE6C" w14:textId="77777777" w:rsidR="00CD1F9A" w:rsidRPr="00CC7489" w:rsidRDefault="00CD1F9A" w:rsidP="000C21D0">
      <w:pPr>
        <w:tabs>
          <w:tab w:val="left" w:pos="3290"/>
        </w:tabs>
        <w:spacing w:after="240" w:line="276" w:lineRule="auto"/>
        <w:rPr>
          <w:rFonts w:ascii="Arial" w:eastAsia="Times New Roman" w:hAnsi="Arial" w:cs="Arial"/>
          <w:iCs/>
          <w:color w:val="000000"/>
          <w:sz w:val="24"/>
          <w:szCs w:val="24"/>
          <w:lang w:val="sr-Latn-ME"/>
        </w:rPr>
      </w:pPr>
    </w:p>
    <w:p w14:paraId="5CC17A05" w14:textId="77777777" w:rsidR="00CD1F9A" w:rsidRPr="00CC7489" w:rsidRDefault="00CD1F9A" w:rsidP="000C21D0">
      <w:pPr>
        <w:tabs>
          <w:tab w:val="left" w:pos="3290"/>
        </w:tabs>
        <w:spacing w:after="240" w:line="276" w:lineRule="auto"/>
        <w:rPr>
          <w:rFonts w:ascii="Arial" w:eastAsia="Times New Roman" w:hAnsi="Arial" w:cs="Arial"/>
          <w:iCs/>
          <w:color w:val="000000"/>
          <w:sz w:val="24"/>
          <w:szCs w:val="24"/>
          <w:lang w:val="sr-Latn-ME"/>
        </w:rPr>
      </w:pPr>
    </w:p>
    <w:p w14:paraId="4ECB640B" w14:textId="77777777" w:rsidR="00CD1F9A" w:rsidRPr="00CC7489" w:rsidRDefault="00CD1F9A" w:rsidP="000C21D0">
      <w:pPr>
        <w:tabs>
          <w:tab w:val="left" w:pos="3290"/>
        </w:tabs>
        <w:spacing w:after="240" w:line="276" w:lineRule="auto"/>
        <w:rPr>
          <w:rFonts w:ascii="Arial" w:eastAsia="Times New Roman" w:hAnsi="Arial" w:cs="Arial"/>
          <w:i/>
          <w:iCs/>
          <w:color w:val="000000"/>
          <w:sz w:val="24"/>
          <w:szCs w:val="24"/>
          <w:lang w:val="sr-Latn-ME"/>
        </w:rPr>
      </w:pPr>
    </w:p>
    <w:p w14:paraId="639107F5"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4"/>
          <w:szCs w:val="24"/>
          <w:shd w:val="clear" w:color="auto" w:fill="D9D9D9"/>
          <w:lang w:val="sr-Latn-ME"/>
        </w:rPr>
      </w:pPr>
      <w:bookmarkStart w:id="17" w:name="_Toc62730568"/>
      <w:r w:rsidRPr="00CC7489">
        <w:rPr>
          <w:rFonts w:ascii="Arial" w:eastAsia="Times New Roman" w:hAnsi="Arial" w:cs="Arial"/>
          <w:b/>
          <w:sz w:val="24"/>
          <w:szCs w:val="24"/>
          <w:shd w:val="clear" w:color="auto" w:fill="D9D9D9"/>
          <w:lang w:val="sr-Latn-ME"/>
        </w:rPr>
        <w:lastRenderedPageBreak/>
        <w:t>UPUTSTVO O PRAVNOM SREDSTVU</w:t>
      </w:r>
      <w:bookmarkEnd w:id="17"/>
    </w:p>
    <w:p w14:paraId="4DEB1F10" w14:textId="77777777" w:rsidR="00EC15EC" w:rsidRPr="00CC7489" w:rsidRDefault="00EC15EC" w:rsidP="00A92203">
      <w:pPr>
        <w:tabs>
          <w:tab w:val="left" w:pos="5760"/>
        </w:tabs>
        <w:spacing w:line="276" w:lineRule="auto"/>
        <w:jc w:val="center"/>
        <w:rPr>
          <w:rFonts w:ascii="Arial" w:hAnsi="Arial" w:cs="Arial"/>
          <w:color w:val="000000"/>
          <w:sz w:val="24"/>
          <w:szCs w:val="24"/>
          <w:lang w:val="sr-Latn-ME"/>
        </w:rPr>
      </w:pPr>
    </w:p>
    <w:p w14:paraId="50139994"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Privredni subjekat može da izjavi žalbu protiv ove tenderske dokumentacije Komisiji za zaštitu prava:</w:t>
      </w:r>
    </w:p>
    <w:p w14:paraId="1AF7AAC5"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CC7489" w:rsidRDefault="00EC15EC" w:rsidP="00A92203">
      <w:pPr>
        <w:tabs>
          <w:tab w:val="left" w:pos="5760"/>
        </w:tabs>
        <w:spacing w:line="276" w:lineRule="auto"/>
        <w:jc w:val="both"/>
        <w:rPr>
          <w:rFonts w:ascii="Arial" w:hAnsi="Arial" w:cs="Arial"/>
          <w:color w:val="000000"/>
          <w:sz w:val="24"/>
          <w:szCs w:val="24"/>
          <w:lang w:val="sr-Latn-ME"/>
        </w:rPr>
      </w:pPr>
    </w:p>
    <w:p w14:paraId="121C86FC" w14:textId="77777777" w:rsidR="00EC15EC" w:rsidRPr="00CC7489" w:rsidRDefault="009C7913" w:rsidP="00A92203">
      <w:pPr>
        <w:autoSpaceDE w:val="0"/>
        <w:autoSpaceDN w:val="0"/>
        <w:adjustRightInd w:val="0"/>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CC7489" w:rsidRDefault="00EC15EC" w:rsidP="00A92203">
      <w:pPr>
        <w:autoSpaceDE w:val="0"/>
        <w:autoSpaceDN w:val="0"/>
        <w:adjustRightInd w:val="0"/>
        <w:spacing w:line="276" w:lineRule="auto"/>
        <w:ind w:firstLine="567"/>
        <w:jc w:val="both"/>
        <w:rPr>
          <w:rFonts w:ascii="Arial" w:hAnsi="Arial" w:cs="Arial"/>
          <w:color w:val="000000"/>
          <w:sz w:val="24"/>
          <w:szCs w:val="24"/>
          <w:lang w:val="sr-Latn-ME"/>
        </w:rPr>
      </w:pPr>
    </w:p>
    <w:p w14:paraId="3C182093" w14:textId="77777777" w:rsidR="00EC15EC" w:rsidRPr="00CC7489" w:rsidRDefault="009C7913" w:rsidP="00A92203">
      <w:pPr>
        <w:autoSpaceDE w:val="0"/>
        <w:autoSpaceDN w:val="0"/>
        <w:adjustRightInd w:val="0"/>
        <w:spacing w:line="276" w:lineRule="auto"/>
        <w:ind w:firstLine="567"/>
        <w:jc w:val="both"/>
        <w:rPr>
          <w:rFonts w:ascii="Arial" w:hAnsi="Arial" w:cs="Arial"/>
          <w:color w:val="000000"/>
          <w:sz w:val="24"/>
          <w:szCs w:val="24"/>
          <w:highlight w:val="yellow"/>
          <w:lang w:val="sr-Latn-ME"/>
        </w:rPr>
      </w:pPr>
      <w:r w:rsidRPr="00CC748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CC7489" w:rsidRDefault="00EC15EC" w:rsidP="00A92203">
      <w:pPr>
        <w:tabs>
          <w:tab w:val="left" w:pos="5760"/>
        </w:tabs>
        <w:spacing w:line="276" w:lineRule="auto"/>
        <w:ind w:firstLine="567"/>
        <w:jc w:val="both"/>
        <w:rPr>
          <w:rFonts w:ascii="Arial" w:hAnsi="Arial" w:cs="Arial"/>
          <w:color w:val="000000"/>
          <w:sz w:val="24"/>
          <w:szCs w:val="24"/>
          <w:lang w:val="sr-Latn-ME"/>
        </w:rPr>
      </w:pPr>
    </w:p>
    <w:p w14:paraId="03657171"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CC7489" w:rsidRDefault="00EC15EC" w:rsidP="00A92203">
      <w:pPr>
        <w:tabs>
          <w:tab w:val="left" w:pos="5760"/>
        </w:tabs>
        <w:spacing w:line="276" w:lineRule="auto"/>
        <w:ind w:firstLine="567"/>
        <w:jc w:val="both"/>
        <w:rPr>
          <w:rFonts w:ascii="Arial" w:hAnsi="Arial" w:cs="Arial"/>
          <w:color w:val="000000"/>
          <w:sz w:val="24"/>
          <w:szCs w:val="24"/>
          <w:lang w:val="sr-Latn-ME"/>
        </w:rPr>
      </w:pPr>
    </w:p>
    <w:p w14:paraId="3662FDFA"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C7489">
          <w:rPr>
            <w:rStyle w:val="Hyperlink"/>
            <w:rFonts w:ascii="Arial" w:hAnsi="Arial" w:cs="Arial"/>
            <w:sz w:val="24"/>
            <w:szCs w:val="24"/>
            <w:lang w:val="sr-Latn-ME"/>
          </w:rPr>
          <w:t>http://www.kontrola-nabavki.me/</w:t>
        </w:r>
      </w:hyperlink>
      <w:r w:rsidRPr="00CC7489">
        <w:rPr>
          <w:rFonts w:ascii="Arial" w:eastAsia="Times New Roman" w:hAnsi="Arial" w:cs="Arial"/>
          <w:color w:val="000000"/>
          <w:sz w:val="24"/>
          <w:szCs w:val="24"/>
          <w:lang w:val="sr-Latn-ME"/>
        </w:rPr>
        <w:t>.“.</w:t>
      </w:r>
    </w:p>
    <w:sectPr w:rsidR="00EC15EC" w:rsidRPr="00CC7489" w:rsidSect="002B1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B7959" w14:textId="77777777" w:rsidR="00D57660" w:rsidRDefault="00D57660">
      <w:r>
        <w:separator/>
      </w:r>
    </w:p>
  </w:endnote>
  <w:endnote w:type="continuationSeparator" w:id="0">
    <w:p w14:paraId="6C9C33DB" w14:textId="77777777" w:rsidR="00D57660" w:rsidRDefault="00D5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5542F" w14:textId="77777777" w:rsidR="00D57660" w:rsidRDefault="00D57660">
      <w:r>
        <w:separator/>
      </w:r>
    </w:p>
  </w:footnote>
  <w:footnote w:type="continuationSeparator" w:id="0">
    <w:p w14:paraId="655FBE56" w14:textId="77777777" w:rsidR="00D57660" w:rsidRDefault="00D57660">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 xml:space="preserve">U </w:t>
      </w:r>
      <w:r>
        <w:rPr>
          <w:rFonts w:ascii="Arial" w:hAnsi="Arial" w:cs="Arial"/>
          <w:sz w:val="14"/>
          <w:szCs w:val="16"/>
          <w:lang w:val="hr-HR"/>
        </w:rPr>
        <w:t>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 xml:space="preserve">iz tačke 3. </w:t>
      </w:r>
      <w:r>
        <w:rPr>
          <w:rFonts w:ascii="Arial" w:eastAsia="Times New Roman" w:hAnsi="Arial" w:cs="Arial"/>
          <w:sz w:val="14"/>
          <w:szCs w:val="16"/>
          <w:lang w:val="hr-HR"/>
        </w:rPr>
        <w:t>- 16.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w:t>
      </w:r>
      <w:r>
        <w:rPr>
          <w:rFonts w:ascii="Arial" w:eastAsia="Times New Roman" w:hAnsi="Arial" w:cs="Arial"/>
          <w:sz w:val="14"/>
          <w:szCs w:val="16"/>
          <w:lang w:val="hr-HR"/>
        </w:rPr>
        <w:t xml:space="preserve">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030986"/>
    <w:multiLevelType w:val="hybridMultilevel"/>
    <w:tmpl w:val="2D9AEEE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F73FA6"/>
    <w:multiLevelType w:val="hybridMultilevel"/>
    <w:tmpl w:val="FD0C81C0"/>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AB81052"/>
    <w:multiLevelType w:val="hybridMultilevel"/>
    <w:tmpl w:val="7806183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AE7849"/>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E521CD"/>
    <w:multiLevelType w:val="hybridMultilevel"/>
    <w:tmpl w:val="ED16F30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9B630CB"/>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C964A9"/>
    <w:multiLevelType w:val="hybridMultilevel"/>
    <w:tmpl w:val="F06C1E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9"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0"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2D35BE"/>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5" w15:restartNumberingAfterBreak="0">
    <w:nsid w:val="6BB978C5"/>
    <w:multiLevelType w:val="hybridMultilevel"/>
    <w:tmpl w:val="F0CA20FE"/>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20"/>
  </w:num>
  <w:num w:numId="2" w16cid:durableId="634145164">
    <w:abstractNumId w:val="17"/>
  </w:num>
  <w:num w:numId="3" w16cid:durableId="274290230">
    <w:abstractNumId w:val="19"/>
  </w:num>
  <w:num w:numId="4" w16cid:durableId="1043407683">
    <w:abstractNumId w:val="0"/>
  </w:num>
  <w:num w:numId="5" w16cid:durableId="1429034632">
    <w:abstractNumId w:val="16"/>
  </w:num>
  <w:num w:numId="6" w16cid:durableId="2139301153">
    <w:abstractNumId w:val="8"/>
  </w:num>
  <w:num w:numId="7" w16cid:durableId="218051866">
    <w:abstractNumId w:val="13"/>
  </w:num>
  <w:num w:numId="8" w16cid:durableId="789666128">
    <w:abstractNumId w:val="23"/>
  </w:num>
  <w:num w:numId="9" w16cid:durableId="508914877">
    <w:abstractNumId w:val="1"/>
  </w:num>
  <w:num w:numId="10" w16cid:durableId="1022047797">
    <w:abstractNumId w:val="18"/>
  </w:num>
  <w:num w:numId="11" w16cid:durableId="41832168">
    <w:abstractNumId w:val="4"/>
  </w:num>
  <w:num w:numId="12" w16cid:durableId="1709258621">
    <w:abstractNumId w:val="5"/>
  </w:num>
  <w:num w:numId="13" w16cid:durableId="313267375">
    <w:abstractNumId w:val="2"/>
  </w:num>
  <w:num w:numId="14" w16cid:durableId="1960642214">
    <w:abstractNumId w:val="9"/>
  </w:num>
  <w:num w:numId="15" w16cid:durableId="739444624">
    <w:abstractNumId w:val="24"/>
  </w:num>
  <w:num w:numId="16" w16cid:durableId="43607920">
    <w:abstractNumId w:val="3"/>
  </w:num>
  <w:num w:numId="17" w16cid:durableId="1415472944">
    <w:abstractNumId w:val="21"/>
  </w:num>
  <w:num w:numId="18" w16cid:durableId="556403845">
    <w:abstractNumId w:val="26"/>
  </w:num>
  <w:num w:numId="19" w16cid:durableId="118845922">
    <w:abstractNumId w:val="14"/>
  </w:num>
  <w:num w:numId="20" w16cid:durableId="283662795">
    <w:abstractNumId w:val="6"/>
  </w:num>
  <w:num w:numId="21" w16cid:durableId="2094810594">
    <w:abstractNumId w:val="12"/>
  </w:num>
  <w:num w:numId="22" w16cid:durableId="605578737">
    <w:abstractNumId w:val="10"/>
  </w:num>
  <w:num w:numId="23" w16cid:durableId="520972486">
    <w:abstractNumId w:val="15"/>
  </w:num>
  <w:num w:numId="24" w16cid:durableId="1374421159">
    <w:abstractNumId w:val="11"/>
  </w:num>
  <w:num w:numId="25" w16cid:durableId="143594472">
    <w:abstractNumId w:val="22"/>
  </w:num>
  <w:num w:numId="26" w16cid:durableId="1949460627">
    <w:abstractNumId w:val="7"/>
  </w:num>
  <w:num w:numId="27" w16cid:durableId="9022508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097D"/>
    <w:rsid w:val="000617FA"/>
    <w:rsid w:val="00082D54"/>
    <w:rsid w:val="000A0199"/>
    <w:rsid w:val="000B357D"/>
    <w:rsid w:val="000B6EA4"/>
    <w:rsid w:val="000C21D0"/>
    <w:rsid w:val="000C6F69"/>
    <w:rsid w:val="000D4456"/>
    <w:rsid w:val="000E3EC1"/>
    <w:rsid w:val="000E62AF"/>
    <w:rsid w:val="000F45CC"/>
    <w:rsid w:val="00113100"/>
    <w:rsid w:val="00122918"/>
    <w:rsid w:val="00140BB6"/>
    <w:rsid w:val="00141B2A"/>
    <w:rsid w:val="0016062D"/>
    <w:rsid w:val="0017181A"/>
    <w:rsid w:val="00171D5F"/>
    <w:rsid w:val="001754BA"/>
    <w:rsid w:val="001A2A44"/>
    <w:rsid w:val="001D746C"/>
    <w:rsid w:val="00202699"/>
    <w:rsid w:val="00256092"/>
    <w:rsid w:val="002938DA"/>
    <w:rsid w:val="00294BFA"/>
    <w:rsid w:val="002A1B3D"/>
    <w:rsid w:val="002A44A1"/>
    <w:rsid w:val="002B144E"/>
    <w:rsid w:val="002B61B8"/>
    <w:rsid w:val="002D0D0E"/>
    <w:rsid w:val="002D6ADC"/>
    <w:rsid w:val="002E241B"/>
    <w:rsid w:val="002E5416"/>
    <w:rsid w:val="00312536"/>
    <w:rsid w:val="0031366A"/>
    <w:rsid w:val="0032649A"/>
    <w:rsid w:val="00330272"/>
    <w:rsid w:val="003312DE"/>
    <w:rsid w:val="00341154"/>
    <w:rsid w:val="003559F6"/>
    <w:rsid w:val="00367A5C"/>
    <w:rsid w:val="00376597"/>
    <w:rsid w:val="003E0552"/>
    <w:rsid w:val="004076DA"/>
    <w:rsid w:val="00407F1E"/>
    <w:rsid w:val="00411A9A"/>
    <w:rsid w:val="00416755"/>
    <w:rsid w:val="0045291A"/>
    <w:rsid w:val="00467BBE"/>
    <w:rsid w:val="00474495"/>
    <w:rsid w:val="004937C5"/>
    <w:rsid w:val="00500DBD"/>
    <w:rsid w:val="005168A7"/>
    <w:rsid w:val="005243E5"/>
    <w:rsid w:val="00546F37"/>
    <w:rsid w:val="00567215"/>
    <w:rsid w:val="00567D62"/>
    <w:rsid w:val="00573A72"/>
    <w:rsid w:val="005A0B39"/>
    <w:rsid w:val="005A628D"/>
    <w:rsid w:val="005B6A31"/>
    <w:rsid w:val="005D5870"/>
    <w:rsid w:val="005F62AC"/>
    <w:rsid w:val="00607844"/>
    <w:rsid w:val="006507D7"/>
    <w:rsid w:val="00653F67"/>
    <w:rsid w:val="006771E2"/>
    <w:rsid w:val="006D2968"/>
    <w:rsid w:val="006F4B70"/>
    <w:rsid w:val="006F6135"/>
    <w:rsid w:val="00707B1C"/>
    <w:rsid w:val="007125A3"/>
    <w:rsid w:val="00730588"/>
    <w:rsid w:val="00760D8F"/>
    <w:rsid w:val="007645D3"/>
    <w:rsid w:val="00780359"/>
    <w:rsid w:val="00792EFF"/>
    <w:rsid w:val="0079724E"/>
    <w:rsid w:val="007B6EBE"/>
    <w:rsid w:val="007B7B51"/>
    <w:rsid w:val="007E42FD"/>
    <w:rsid w:val="008120A8"/>
    <w:rsid w:val="0082340B"/>
    <w:rsid w:val="00875734"/>
    <w:rsid w:val="008866C5"/>
    <w:rsid w:val="008B7963"/>
    <w:rsid w:val="008D7420"/>
    <w:rsid w:val="00904C42"/>
    <w:rsid w:val="00926470"/>
    <w:rsid w:val="009348A7"/>
    <w:rsid w:val="0093797C"/>
    <w:rsid w:val="00952DAD"/>
    <w:rsid w:val="00954099"/>
    <w:rsid w:val="00974C56"/>
    <w:rsid w:val="009857CF"/>
    <w:rsid w:val="009B737B"/>
    <w:rsid w:val="009C56CE"/>
    <w:rsid w:val="009C7913"/>
    <w:rsid w:val="009C7D50"/>
    <w:rsid w:val="009F6233"/>
    <w:rsid w:val="00A05F93"/>
    <w:rsid w:val="00A06D40"/>
    <w:rsid w:val="00A3252B"/>
    <w:rsid w:val="00A41621"/>
    <w:rsid w:val="00A475DD"/>
    <w:rsid w:val="00A526E3"/>
    <w:rsid w:val="00A54624"/>
    <w:rsid w:val="00A5497F"/>
    <w:rsid w:val="00A630B7"/>
    <w:rsid w:val="00A826C1"/>
    <w:rsid w:val="00A92203"/>
    <w:rsid w:val="00A93012"/>
    <w:rsid w:val="00AE1600"/>
    <w:rsid w:val="00AF7748"/>
    <w:rsid w:val="00B15C7B"/>
    <w:rsid w:val="00B31B27"/>
    <w:rsid w:val="00B87BE9"/>
    <w:rsid w:val="00B94725"/>
    <w:rsid w:val="00B95615"/>
    <w:rsid w:val="00BC7F2C"/>
    <w:rsid w:val="00BE5A21"/>
    <w:rsid w:val="00C20367"/>
    <w:rsid w:val="00C30FE8"/>
    <w:rsid w:val="00C3384C"/>
    <w:rsid w:val="00C44589"/>
    <w:rsid w:val="00C551FD"/>
    <w:rsid w:val="00C563FD"/>
    <w:rsid w:val="00C64B4A"/>
    <w:rsid w:val="00C84B78"/>
    <w:rsid w:val="00CB5B2E"/>
    <w:rsid w:val="00CC7489"/>
    <w:rsid w:val="00CD1F9A"/>
    <w:rsid w:val="00CD366B"/>
    <w:rsid w:val="00CE2F90"/>
    <w:rsid w:val="00D00743"/>
    <w:rsid w:val="00D03B3D"/>
    <w:rsid w:val="00D04DFC"/>
    <w:rsid w:val="00D10916"/>
    <w:rsid w:val="00D33370"/>
    <w:rsid w:val="00D572D3"/>
    <w:rsid w:val="00D57660"/>
    <w:rsid w:val="00D65A3B"/>
    <w:rsid w:val="00D76D4C"/>
    <w:rsid w:val="00D838F9"/>
    <w:rsid w:val="00D87B29"/>
    <w:rsid w:val="00D91567"/>
    <w:rsid w:val="00D97DFE"/>
    <w:rsid w:val="00DA7072"/>
    <w:rsid w:val="00DB4715"/>
    <w:rsid w:val="00DB51EB"/>
    <w:rsid w:val="00DD74BF"/>
    <w:rsid w:val="00DE662D"/>
    <w:rsid w:val="00E054FA"/>
    <w:rsid w:val="00E23A70"/>
    <w:rsid w:val="00E33D3A"/>
    <w:rsid w:val="00E35CFE"/>
    <w:rsid w:val="00E44E85"/>
    <w:rsid w:val="00E8465D"/>
    <w:rsid w:val="00E97551"/>
    <w:rsid w:val="00E97616"/>
    <w:rsid w:val="00EA22CB"/>
    <w:rsid w:val="00EA25C4"/>
    <w:rsid w:val="00EB01AD"/>
    <w:rsid w:val="00EC15EC"/>
    <w:rsid w:val="00EC5BAF"/>
    <w:rsid w:val="00F41547"/>
    <w:rsid w:val="00F52A5B"/>
    <w:rsid w:val="00F63466"/>
    <w:rsid w:val="00F73097"/>
    <w:rsid w:val="00F92F6A"/>
    <w:rsid w:val="00FC11F2"/>
    <w:rsid w:val="00FC30A8"/>
    <w:rsid w:val="00FD526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CB5F-E8BF-4A6C-B783-C52B9823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3203</Words>
  <Characters>18262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6</cp:revision>
  <dcterms:created xsi:type="dcterms:W3CDTF">2026-07-06T06:26:00Z</dcterms:created>
  <dcterms:modified xsi:type="dcterms:W3CDTF">2026-07-08T07:00:00Z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