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50AE9105" w:rsidR="00904443" w:rsidRPr="0080180C"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80180C">
        <w:rPr>
          <w:rFonts w:ascii="Arial" w:hAnsi="Arial" w:cs="Arial"/>
          <w:lang w:val="sr-Latn-ME"/>
        </w:rPr>
        <w:t xml:space="preserve">nabavki: </w:t>
      </w:r>
      <w:r w:rsidR="00F94099" w:rsidRPr="0080180C">
        <w:rPr>
          <w:rFonts w:ascii="Arial" w:hAnsi="Arial" w:cs="Arial"/>
          <w:b/>
          <w:lang w:val="sr-Latn-ME"/>
        </w:rPr>
        <w:t>1</w:t>
      </w:r>
      <w:r w:rsidR="008564B2">
        <w:rPr>
          <w:rFonts w:ascii="Arial" w:hAnsi="Arial" w:cs="Arial"/>
          <w:b/>
          <w:lang w:val="sr-Latn-ME"/>
        </w:rPr>
        <w:t>3</w:t>
      </w:r>
      <w:r w:rsidRPr="0080180C">
        <w:rPr>
          <w:rFonts w:ascii="Arial" w:hAnsi="Arial" w:cs="Arial"/>
          <w:b/>
          <w:lang w:val="sr-Latn-ME"/>
        </w:rPr>
        <w:t>/202</w:t>
      </w:r>
      <w:r w:rsidR="008564B2">
        <w:rPr>
          <w:rFonts w:ascii="Arial" w:hAnsi="Arial" w:cs="Arial"/>
          <w:b/>
          <w:lang w:val="sr-Latn-ME"/>
        </w:rPr>
        <w:t>6</w:t>
      </w:r>
      <w:r w:rsidR="00904443" w:rsidRPr="0080180C">
        <w:rPr>
          <w:rFonts w:ascii="Arial" w:hAnsi="Arial" w:cs="Arial"/>
          <w:b/>
        </w:rPr>
        <w:t>(</w:t>
      </w:r>
      <w:r w:rsidR="00797C53" w:rsidRPr="0080180C">
        <w:rPr>
          <w:rFonts w:ascii="Arial" w:hAnsi="Arial" w:cs="Arial"/>
          <w:b/>
          <w:bCs/>
        </w:rPr>
        <w:t>01-426/2</w:t>
      </w:r>
      <w:r w:rsidR="008564B2">
        <w:rPr>
          <w:rFonts w:ascii="Arial" w:hAnsi="Arial" w:cs="Arial"/>
          <w:b/>
          <w:bCs/>
        </w:rPr>
        <w:t>6</w:t>
      </w:r>
      <w:r w:rsidR="00797C53" w:rsidRPr="0080180C">
        <w:rPr>
          <w:rFonts w:ascii="Arial" w:hAnsi="Arial" w:cs="Arial"/>
          <w:b/>
          <w:bCs/>
        </w:rPr>
        <w:t>-</w:t>
      </w:r>
      <w:r w:rsidR="008564B2">
        <w:rPr>
          <w:rFonts w:ascii="Arial" w:hAnsi="Arial" w:cs="Arial"/>
          <w:b/>
          <w:bCs/>
        </w:rPr>
        <w:t>2657</w:t>
      </w:r>
      <w:r w:rsidR="00797C53" w:rsidRPr="0080180C">
        <w:rPr>
          <w:rFonts w:ascii="Arial" w:hAnsi="Arial" w:cs="Arial"/>
          <w:b/>
          <w:bCs/>
        </w:rPr>
        <w:t>/5</w:t>
      </w:r>
      <w:r w:rsidR="00904443" w:rsidRPr="0080180C">
        <w:rPr>
          <w:rStyle w:val="ui-dialog-title2"/>
          <w:rFonts w:ascii="Arial" w:hAnsi="Arial" w:cs="Arial"/>
          <w:b/>
          <w:lang w:val="en-GB"/>
        </w:rPr>
        <w:t>)</w:t>
      </w:r>
    </w:p>
    <w:p w14:paraId="00CA1B11" w14:textId="5E8D19D2" w:rsidR="00B04B8D" w:rsidRPr="0080180C" w:rsidRDefault="009F2DE7" w:rsidP="009F2DE7">
      <w:pPr>
        <w:jc w:val="both"/>
        <w:rPr>
          <w:rFonts w:ascii="Arial" w:hAnsi="Arial" w:cs="Arial"/>
          <w:color w:val="000000"/>
          <w:lang w:val="sr-Latn-ME"/>
        </w:rPr>
      </w:pPr>
      <w:r w:rsidRPr="0080180C">
        <w:rPr>
          <w:rFonts w:ascii="Arial" w:hAnsi="Arial" w:cs="Arial"/>
          <w:color w:val="000000"/>
          <w:lang w:val="sr-Latn-ME"/>
        </w:rPr>
        <w:t>Redni broj iz Plana javnih nabavki</w:t>
      </w:r>
      <w:r w:rsidRPr="0080180C">
        <w:rPr>
          <w:rFonts w:ascii="Arial" w:hAnsi="Arial" w:cs="Arial"/>
          <w:b/>
          <w:color w:val="000000"/>
          <w:lang w:val="sr-Latn-ME"/>
        </w:rPr>
        <w:t>:</w:t>
      </w:r>
      <w:r w:rsidR="00FC018C" w:rsidRPr="0080180C">
        <w:rPr>
          <w:rFonts w:ascii="Arial" w:hAnsi="Arial" w:cs="Arial"/>
          <w:b/>
          <w:color w:val="000000"/>
          <w:lang w:val="sr-Latn-ME"/>
        </w:rPr>
        <w:t xml:space="preserve"> </w:t>
      </w:r>
      <w:r w:rsidR="00851027" w:rsidRPr="0080180C">
        <w:rPr>
          <w:rFonts w:ascii="Arial" w:hAnsi="Arial" w:cs="Arial"/>
          <w:b/>
          <w:color w:val="000000"/>
          <w:lang w:val="sr-Latn-ME"/>
        </w:rPr>
        <w:t>1</w:t>
      </w:r>
      <w:r w:rsidR="008564B2">
        <w:rPr>
          <w:rFonts w:ascii="Arial" w:hAnsi="Arial" w:cs="Arial"/>
          <w:b/>
          <w:color w:val="000000"/>
          <w:lang w:val="sr-Latn-ME"/>
        </w:rPr>
        <w:t>0</w:t>
      </w:r>
    </w:p>
    <w:p w14:paraId="647D031C" w14:textId="2276735E" w:rsidR="009F2DE7" w:rsidRPr="00BD1590" w:rsidRDefault="009F2DE7" w:rsidP="009F2DE7">
      <w:pPr>
        <w:jc w:val="both"/>
        <w:rPr>
          <w:rFonts w:ascii="Arial" w:hAnsi="Arial" w:cs="Arial"/>
          <w:b/>
          <w:bCs/>
          <w:color w:val="000000"/>
          <w:lang w:val="sr-Latn-ME"/>
        </w:rPr>
      </w:pPr>
      <w:r w:rsidRPr="0080180C">
        <w:rPr>
          <w:rFonts w:ascii="Arial" w:hAnsi="Arial" w:cs="Arial"/>
          <w:color w:val="000000"/>
          <w:lang w:val="sr-Latn-ME"/>
        </w:rPr>
        <w:t xml:space="preserve">Mjesto i datum: </w:t>
      </w:r>
      <w:r w:rsidR="00011480" w:rsidRPr="0080180C">
        <w:rPr>
          <w:rFonts w:ascii="Arial" w:hAnsi="Arial" w:cs="Arial"/>
          <w:color w:val="000000"/>
          <w:lang w:val="sr-Latn-ME"/>
        </w:rPr>
        <w:t>Podgorica</w:t>
      </w:r>
      <w:r w:rsidR="00011480" w:rsidRPr="00CC0159">
        <w:rPr>
          <w:rFonts w:ascii="Arial" w:hAnsi="Arial" w:cs="Arial"/>
          <w:color w:val="000000"/>
          <w:lang w:val="sr-Latn-ME"/>
        </w:rPr>
        <w:t xml:space="preserve">, </w:t>
      </w:r>
      <w:r w:rsidR="00CC0159" w:rsidRPr="00CC0159">
        <w:rPr>
          <w:rFonts w:ascii="Arial" w:hAnsi="Arial" w:cs="Arial"/>
          <w:b/>
          <w:color w:val="000000"/>
          <w:lang w:val="sr-Latn-ME"/>
        </w:rPr>
        <w:t>22</w:t>
      </w:r>
      <w:r w:rsidR="00011480" w:rsidRPr="00CC0159">
        <w:rPr>
          <w:rFonts w:ascii="Arial" w:hAnsi="Arial" w:cs="Arial"/>
          <w:b/>
          <w:color w:val="000000"/>
          <w:lang w:val="sr-Latn-ME"/>
        </w:rPr>
        <w:t>.</w:t>
      </w:r>
      <w:r w:rsidR="001058C5" w:rsidRPr="00CC0159">
        <w:rPr>
          <w:rFonts w:ascii="Arial" w:hAnsi="Arial" w:cs="Arial"/>
          <w:b/>
          <w:color w:val="000000"/>
          <w:lang w:val="sr-Latn-ME"/>
        </w:rPr>
        <w:t>0</w:t>
      </w:r>
      <w:r w:rsidR="008564B2" w:rsidRPr="00CC0159">
        <w:rPr>
          <w:rFonts w:ascii="Arial" w:hAnsi="Arial" w:cs="Arial"/>
          <w:b/>
          <w:color w:val="000000"/>
          <w:lang w:val="sr-Latn-ME"/>
        </w:rPr>
        <w:t>6</w:t>
      </w:r>
      <w:r w:rsidR="00011480" w:rsidRPr="00CC0159">
        <w:rPr>
          <w:rFonts w:ascii="Arial" w:hAnsi="Arial" w:cs="Arial"/>
          <w:b/>
          <w:color w:val="000000"/>
          <w:lang w:val="sr-Latn-ME"/>
        </w:rPr>
        <w:t>.202</w:t>
      </w:r>
      <w:r w:rsidR="008564B2" w:rsidRPr="00CC0159">
        <w:rPr>
          <w:rFonts w:ascii="Arial" w:hAnsi="Arial" w:cs="Arial"/>
          <w:b/>
          <w:color w:val="000000"/>
          <w:lang w:val="sr-Latn-ME"/>
        </w:rPr>
        <w:t>6</w:t>
      </w:r>
      <w:r w:rsidR="00011480" w:rsidRPr="00CC0159">
        <w:rPr>
          <w:rFonts w:ascii="Arial" w:hAnsi="Arial" w:cs="Arial"/>
          <w:b/>
          <w:color w:val="000000"/>
          <w:lang w:val="sr-Latn-ME"/>
        </w:rPr>
        <w:t>. godine</w:t>
      </w:r>
      <w:bookmarkStart w:id="0" w:name="_GoBack"/>
      <w:bookmarkEnd w:id="0"/>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1"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1"/>
    <w:p w14:paraId="10A4FA16" w14:textId="66A6C19D" w:rsidR="000023DE" w:rsidRDefault="001058C5" w:rsidP="001058C5">
      <w:pPr>
        <w:jc w:val="center"/>
        <w:rPr>
          <w:rFonts w:ascii="Arial" w:hAnsi="Arial" w:cs="Arial"/>
          <w:color w:val="000000"/>
          <w:lang w:val="sr-Latn-ME"/>
        </w:rPr>
      </w:pPr>
      <w:r w:rsidRPr="001058C5">
        <w:rPr>
          <w:rFonts w:ascii="Arial" w:eastAsia="Times New Roman" w:hAnsi="Arial" w:cs="Arial"/>
          <w:b/>
          <w:bCs/>
          <w:sz w:val="24"/>
          <w:szCs w:val="24"/>
        </w:rPr>
        <w:t>Održavanje, unapređenje i proširenje informacionog sistema za elektronsko upravljanje dokumentima i upravljanje procesom elektronskih sjednica Vlade Crne Gore, kao i povezivanje sa drugim informacionim sistemima (hostovanih na domenu gov.me) od značaja za ostvarenje cilja administracija bez papira</w:t>
      </w:r>
    </w:p>
    <w:p w14:paraId="21806A0C" w14:textId="77777777" w:rsidR="00F94099" w:rsidRDefault="00F94099" w:rsidP="009F2DE7">
      <w:pPr>
        <w:jc w:val="both"/>
        <w:rPr>
          <w:rFonts w:ascii="Arial" w:hAnsi="Arial" w:cs="Arial"/>
          <w:color w:val="000000"/>
          <w:lang w:val="sr-Latn-ME"/>
        </w:rPr>
      </w:pPr>
    </w:p>
    <w:p w14:paraId="675547D9" w14:textId="77777777" w:rsidR="00755EA8" w:rsidRDefault="00755EA8" w:rsidP="009F2DE7">
      <w:pPr>
        <w:jc w:val="both"/>
        <w:rPr>
          <w:rFonts w:ascii="Arial" w:hAnsi="Arial" w:cs="Arial"/>
          <w:color w:val="000000"/>
          <w:lang w:val="sr-Latn-ME"/>
        </w:rPr>
      </w:pPr>
    </w:p>
    <w:p w14:paraId="4BEC03FE" w14:textId="77777777" w:rsidR="00755EA8" w:rsidRDefault="00755EA8" w:rsidP="009F2DE7">
      <w:pPr>
        <w:jc w:val="both"/>
        <w:rPr>
          <w:rFonts w:ascii="Arial" w:hAnsi="Arial" w:cs="Arial"/>
          <w:color w:val="000000"/>
          <w:lang w:val="sr-Latn-ME"/>
        </w:rPr>
      </w:pPr>
    </w:p>
    <w:p w14:paraId="1CF94B13" w14:textId="4DB24AC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2"/>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3"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3"/>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65D234A4" w14:textId="77777777" w:rsidR="0039455B" w:rsidRDefault="0039455B" w:rsidP="0039455B">
      <w:pPr>
        <w:ind w:left="786"/>
        <w:contextualSpacing/>
        <w:jc w:val="center"/>
        <w:rPr>
          <w:rFonts w:ascii="Arial" w:eastAsia="Calibri" w:hAnsi="Arial" w:cs="Arial"/>
          <w:color w:val="000000"/>
          <w:lang w:val="sr-Latn-ME"/>
        </w:rPr>
      </w:pPr>
    </w:p>
    <w:p w14:paraId="1A1E64B1" w14:textId="5DE37365" w:rsidR="00611194" w:rsidRPr="008564B2" w:rsidRDefault="001058C5" w:rsidP="008564B2">
      <w:pPr>
        <w:ind w:left="786"/>
        <w:contextualSpacing/>
        <w:jc w:val="both"/>
        <w:rPr>
          <w:rFonts w:ascii="Arial" w:hAnsi="Arial" w:cs="Arial"/>
          <w:b/>
          <w:bCs/>
          <w:lang w:val="sr-Latn-ME"/>
        </w:rPr>
      </w:pPr>
      <w:r w:rsidRPr="001058C5">
        <w:rPr>
          <w:rFonts w:ascii="Arial" w:hAnsi="Arial" w:cs="Arial"/>
          <w:b/>
          <w:bCs/>
          <w:lang w:val="sr-Latn-ME"/>
        </w:rPr>
        <w:t>Održavanje, unapređenje i proširenje informacionog sistema za elektronsko upravljanje dokumentima i upravljanje procesom elektronskih sjednica Vlade Crne Gore, kao i povezivanje sa drugim informacionim sistemima (hostovanih na domenu gov.me) od značaja za ostvarenje cilja administracija bez papira</w:t>
      </w:r>
    </w:p>
    <w:p w14:paraId="00BB7046" w14:textId="77777777" w:rsidR="008564B2" w:rsidRPr="00EF0724" w:rsidRDefault="008564B2" w:rsidP="008564B2">
      <w:pPr>
        <w:pStyle w:val="Heading1"/>
        <w:keepLines/>
        <w:numPr>
          <w:ilvl w:val="0"/>
          <w:numId w:val="36"/>
        </w:numPr>
        <w:spacing w:before="240" w:line="259" w:lineRule="auto"/>
        <w:jc w:val="left"/>
        <w:rPr>
          <w:lang w:val="sr-Latn-ME"/>
        </w:rPr>
      </w:pPr>
      <w:bookmarkStart w:id="4" w:name="_Toc280041577"/>
      <w:bookmarkStart w:id="5" w:name="_Toc280608405"/>
      <w:bookmarkStart w:id="6" w:name="_Toc518910229"/>
      <w:r>
        <w:rPr>
          <w:lang w:val="sr-Latn-ME"/>
        </w:rPr>
        <w:t>Opis postojećeg stanja</w:t>
      </w:r>
    </w:p>
    <w:p w14:paraId="31CEE70D" w14:textId="77777777" w:rsidR="008564B2" w:rsidRDefault="008564B2" w:rsidP="008564B2">
      <w:pPr>
        <w:jc w:val="both"/>
        <w:rPr>
          <w:rFonts w:ascii="Arial" w:hAnsi="Arial" w:cs="Arial"/>
          <w:lang w:val="sr-Latn-ME"/>
        </w:rPr>
      </w:pPr>
    </w:p>
    <w:bookmarkEnd w:id="4"/>
    <w:bookmarkEnd w:id="5"/>
    <w:bookmarkEnd w:id="6"/>
    <w:p w14:paraId="6982AB59" w14:textId="77777777" w:rsidR="008564B2" w:rsidRPr="00835E61" w:rsidRDefault="008564B2" w:rsidP="008564B2">
      <w:pPr>
        <w:spacing w:after="120"/>
        <w:jc w:val="both"/>
        <w:rPr>
          <w:rFonts w:ascii="Arial" w:hAnsi="Arial" w:cs="Arial"/>
        </w:rPr>
      </w:pPr>
      <w:r w:rsidRPr="00E75679">
        <w:rPr>
          <w:rFonts w:ascii="Arial" w:hAnsi="Arial" w:cs="Arial"/>
          <w:b/>
          <w:lang w:val="sr-Latn-RS"/>
        </w:rPr>
        <w:t>Informacioni sistem za elektronsko upravljanje dokumentima (eDMS) i upravljanje procesom elektronskih sjednica Vlade (eSV)</w:t>
      </w:r>
      <w:r w:rsidRPr="00835E61">
        <w:rPr>
          <w:rFonts w:ascii="Arial" w:hAnsi="Arial" w:cs="Arial"/>
          <w:lang w:val="sr-Latn-RS"/>
        </w:rPr>
        <w:t xml:space="preserve"> </w:t>
      </w:r>
      <w:r>
        <w:rPr>
          <w:rFonts w:ascii="Arial" w:hAnsi="Arial" w:cs="Arial"/>
          <w:lang w:val="sr-Latn-RS"/>
        </w:rPr>
        <w:t>implementiran je tokom 2024. i</w:t>
      </w:r>
      <w:r w:rsidRPr="00835E61">
        <w:rPr>
          <w:rFonts w:ascii="Arial" w:hAnsi="Arial" w:cs="Arial"/>
          <w:lang w:val="sr-Latn-RS"/>
        </w:rPr>
        <w:t xml:space="preserve"> </w:t>
      </w:r>
      <w:r w:rsidRPr="00835E61">
        <w:rPr>
          <w:rFonts w:ascii="Arial" w:hAnsi="Arial" w:cs="Arial"/>
        </w:rPr>
        <w:t>omoguć</w:t>
      </w:r>
      <w:r>
        <w:rPr>
          <w:rFonts w:ascii="Arial" w:hAnsi="Arial" w:cs="Arial"/>
        </w:rPr>
        <w:t>ava</w:t>
      </w:r>
      <w:r w:rsidRPr="00835E61">
        <w:rPr>
          <w:rFonts w:ascii="Arial" w:hAnsi="Arial" w:cs="Arial"/>
        </w:rPr>
        <w:t xml:space="preserve"> zaposlenim u organima državne uprave da  elektronski upravljanju procesima u radu sa dokumentima, unificiranje poslovnih procesa, razmjenu elektronskih dokumenata unutar i između organa državne uprave, kao i između građana i organa. </w:t>
      </w:r>
    </w:p>
    <w:p w14:paraId="54F46191" w14:textId="77777777" w:rsidR="008564B2" w:rsidRPr="00ED0C81" w:rsidRDefault="008564B2" w:rsidP="008564B2">
      <w:pPr>
        <w:spacing w:after="120"/>
        <w:jc w:val="both"/>
        <w:rPr>
          <w:rFonts w:ascii="Arial" w:hAnsi="Arial" w:cs="Arial"/>
          <w:color w:val="000000" w:themeColor="text1"/>
          <w:lang w:val="sr-Latn-RS"/>
        </w:rPr>
      </w:pPr>
      <w:r w:rsidRPr="00835E61">
        <w:rPr>
          <w:rFonts w:ascii="Arial" w:hAnsi="Arial" w:cs="Arial"/>
          <w:color w:val="000000" w:themeColor="text1"/>
          <w:lang w:val="sr-Latn-RS"/>
        </w:rPr>
        <w:t>Sistem uključuj</w:t>
      </w:r>
      <w:r>
        <w:rPr>
          <w:rFonts w:ascii="Arial" w:hAnsi="Arial" w:cs="Arial"/>
          <w:color w:val="000000" w:themeColor="text1"/>
          <w:lang w:val="sr-Latn-RS"/>
        </w:rPr>
        <w:t>e</w:t>
      </w:r>
      <w:r w:rsidRPr="00835E61">
        <w:rPr>
          <w:rFonts w:ascii="Arial" w:hAnsi="Arial" w:cs="Arial"/>
          <w:color w:val="000000" w:themeColor="text1"/>
          <w:lang w:val="sr-Latn-RS"/>
        </w:rPr>
        <w:t xml:space="preserve"> napredne i moderne funkcionalnosti, međusobno povezane radi optimalnog funkcionisanja, upravljanja i efikasnosti, uz poštovanje standarda u oblasti dizajna aplikativnih rješenja.  </w:t>
      </w:r>
      <w:r>
        <w:rPr>
          <w:rFonts w:ascii="Arial" w:hAnsi="Arial" w:cs="Arial"/>
          <w:color w:val="000000" w:themeColor="text1"/>
          <w:lang w:val="sr-Latn-RS"/>
        </w:rPr>
        <w:t>S</w:t>
      </w:r>
      <w:r w:rsidRPr="00835E61">
        <w:rPr>
          <w:rFonts w:ascii="Arial" w:hAnsi="Arial" w:cs="Arial"/>
          <w:bCs/>
          <w:color w:val="000000" w:themeColor="text1"/>
        </w:rPr>
        <w:t xml:space="preserve">istem koristi </w:t>
      </w:r>
      <w:r w:rsidRPr="00E75679">
        <w:rPr>
          <w:rFonts w:ascii="Arial" w:hAnsi="Arial" w:cs="Arial"/>
          <w:b/>
          <w:bCs/>
          <w:color w:val="000000" w:themeColor="text1"/>
        </w:rPr>
        <w:t>više od 3 000 službenika</w:t>
      </w:r>
      <w:r w:rsidRPr="00835E61">
        <w:rPr>
          <w:rFonts w:ascii="Arial" w:hAnsi="Arial" w:cs="Arial"/>
          <w:bCs/>
          <w:color w:val="000000" w:themeColor="text1"/>
        </w:rPr>
        <w:t xml:space="preserve"> javne uprave. </w:t>
      </w:r>
      <w:r>
        <w:rPr>
          <w:rFonts w:ascii="Arial" w:hAnsi="Arial" w:cs="Arial"/>
          <w:bCs/>
          <w:color w:val="000000" w:themeColor="text1"/>
        </w:rPr>
        <w:t xml:space="preserve">Sistem omogućava </w:t>
      </w:r>
      <w:r>
        <w:rPr>
          <w:rFonts w:ascii="Arial" w:hAnsi="Arial" w:cs="Arial"/>
          <w:bCs/>
          <w:color w:val="000000" w:themeColor="text1"/>
          <w:lang w:val="sr-Latn-RS"/>
        </w:rPr>
        <w:t>u</w:t>
      </w:r>
      <w:r w:rsidRPr="00835E61">
        <w:rPr>
          <w:rFonts w:ascii="Arial" w:hAnsi="Arial" w:cs="Arial"/>
          <w:bCs/>
          <w:color w:val="000000" w:themeColor="text1"/>
          <w:lang w:val="sr-Latn-RS"/>
        </w:rPr>
        <w:t xml:space="preserve">pućivanje materijala iz ministarstava na sjednice Vlade, ali i prosleđivanje zaključaka Vlade institucijama koje su zadužene za realizaciju zaključaka. </w:t>
      </w:r>
      <w:r>
        <w:rPr>
          <w:rFonts w:ascii="Arial" w:hAnsi="Arial" w:cs="Arial"/>
          <w:bCs/>
          <w:color w:val="000000" w:themeColor="text1"/>
          <w:lang w:val="sr-Latn-RS"/>
        </w:rPr>
        <w:t xml:space="preserve">Takođe, sistem omogućava dostavljanje predloga propisa Sekretarijatu za zakonodavstvo na mišljenje. </w:t>
      </w:r>
      <w:r w:rsidRPr="00835E61">
        <w:rPr>
          <w:rFonts w:ascii="Arial" w:hAnsi="Arial" w:cs="Arial"/>
          <w:bCs/>
          <w:color w:val="000000" w:themeColor="text1"/>
          <w:lang w:val="sr-Latn-RS"/>
        </w:rPr>
        <w:t>Implementacija sistema ubrzava procese vezane za sprovođenje odluka Vlade Crne Gore, a samim tim odziv administracije na potrebe građana i privrede.</w:t>
      </w:r>
      <w:r w:rsidRPr="00835E61">
        <w:rPr>
          <w:rFonts w:ascii="Arial" w:hAnsi="Arial" w:cs="Arial"/>
          <w:color w:val="000000" w:themeColor="text1"/>
          <w:lang w:val="sr-Latn-RS"/>
        </w:rPr>
        <w:t xml:space="preserve"> </w:t>
      </w:r>
      <w:r>
        <w:rPr>
          <w:rFonts w:ascii="Arial" w:hAnsi="Arial" w:cs="Arial"/>
          <w:color w:val="000000" w:themeColor="text1"/>
          <w:lang w:val="sr-Latn-RS"/>
        </w:rPr>
        <w:t>IS</w:t>
      </w:r>
      <w:r w:rsidRPr="00ED0C81">
        <w:rPr>
          <w:rFonts w:ascii="Arial" w:hAnsi="Arial" w:cs="Arial"/>
          <w:color w:val="000000" w:themeColor="text1"/>
          <w:lang w:val="sr-Latn-RS"/>
        </w:rPr>
        <w:t xml:space="preserve"> eDMS/eSV i CA (</w:t>
      </w:r>
      <w:r w:rsidRPr="00ED0C81">
        <w:rPr>
          <w:rFonts w:ascii="Arial" w:hAnsi="Arial" w:cs="Arial"/>
          <w:color w:val="000000" w:themeColor="text1"/>
          <w:shd w:val="clear" w:color="auto" w:fill="FFFFFF"/>
          <w:lang w:val="sr-Latn-ME"/>
        </w:rPr>
        <w:t>platforma za digitalno potpisivanje)</w:t>
      </w:r>
      <w:r w:rsidRPr="00ED0C81">
        <w:rPr>
          <w:rFonts w:ascii="Arial" w:hAnsi="Arial" w:cs="Arial"/>
          <w:color w:val="000000" w:themeColor="text1"/>
          <w:lang w:val="sr-Latn-RS"/>
        </w:rPr>
        <w:t xml:space="preserve">  su integrisan</w:t>
      </w:r>
      <w:r>
        <w:rPr>
          <w:rFonts w:ascii="Arial" w:hAnsi="Arial" w:cs="Arial"/>
          <w:color w:val="000000" w:themeColor="text1"/>
          <w:lang w:val="sr-Latn-RS"/>
        </w:rPr>
        <w:t>i</w:t>
      </w:r>
      <w:r w:rsidRPr="00ED0C81">
        <w:rPr>
          <w:rFonts w:ascii="Arial" w:hAnsi="Arial" w:cs="Arial"/>
          <w:color w:val="000000" w:themeColor="text1"/>
          <w:lang w:val="sr-Latn-RS"/>
        </w:rPr>
        <w:t xml:space="preserve"> u jednu cjelinu i razvijen</w:t>
      </w:r>
      <w:r>
        <w:rPr>
          <w:rFonts w:ascii="Arial" w:hAnsi="Arial" w:cs="Arial"/>
          <w:color w:val="000000" w:themeColor="text1"/>
          <w:lang w:val="sr-Latn-RS"/>
        </w:rPr>
        <w:t>i</w:t>
      </w:r>
      <w:r w:rsidRPr="00ED0C81">
        <w:rPr>
          <w:rFonts w:ascii="Arial" w:hAnsi="Arial" w:cs="Arial"/>
          <w:color w:val="000000" w:themeColor="text1"/>
          <w:lang w:val="sr-Latn-RS"/>
        </w:rPr>
        <w:t xml:space="preserve"> u skladu sa propisima koji bliže uređuju elektronsko poslovanje. Integracijom ova tri IS </w:t>
      </w:r>
      <w:r w:rsidRPr="00ED0C81">
        <w:rPr>
          <w:rFonts w:ascii="Arial" w:hAnsi="Arial" w:cs="Arial"/>
          <w:b/>
          <w:color w:val="000000" w:themeColor="text1"/>
          <w:lang w:val="sr-Latn-RS"/>
        </w:rPr>
        <w:t>omogućena je u potpunosti elektronska razmjena dokumenata</w:t>
      </w:r>
      <w:r w:rsidRPr="00ED0C81">
        <w:rPr>
          <w:rFonts w:ascii="Arial" w:hAnsi="Arial" w:cs="Arial"/>
          <w:color w:val="000000" w:themeColor="text1"/>
          <w:lang w:val="sr-Latn-RS"/>
        </w:rPr>
        <w:t xml:space="preserve"> između organa državne uprave koji koriste sistem.</w:t>
      </w:r>
    </w:p>
    <w:p w14:paraId="3E4FCCF2" w14:textId="77777777" w:rsidR="008564B2" w:rsidRPr="000074B7" w:rsidRDefault="008564B2" w:rsidP="008564B2">
      <w:pPr>
        <w:jc w:val="both"/>
        <w:rPr>
          <w:rFonts w:ascii="Arial" w:hAnsi="Arial" w:cs="Arial"/>
        </w:rPr>
      </w:pPr>
      <w:r w:rsidRPr="00F54C8F">
        <w:rPr>
          <w:rFonts w:ascii="Arial" w:hAnsi="Arial" w:cs="Arial"/>
          <w:bCs/>
          <w:lang w:val="sr-Latn-CS"/>
        </w:rPr>
        <w:t xml:space="preserve">Sistem </w:t>
      </w:r>
      <w:r>
        <w:rPr>
          <w:rFonts w:ascii="Arial" w:hAnsi="Arial" w:cs="Arial"/>
          <w:bCs/>
          <w:lang w:val="sr-Latn-CS"/>
        </w:rPr>
        <w:t>je implementiran</w:t>
      </w:r>
      <w:r w:rsidRPr="00F54C8F">
        <w:rPr>
          <w:rFonts w:ascii="Arial" w:hAnsi="Arial" w:cs="Arial"/>
          <w:bCs/>
          <w:lang w:val="sr-Latn-CS"/>
        </w:rPr>
        <w:t xml:space="preserve"> u</w:t>
      </w:r>
      <w:r>
        <w:rPr>
          <w:rFonts w:ascii="Arial" w:hAnsi="Arial" w:cs="Arial"/>
          <w:bCs/>
          <w:lang w:val="sr-Latn-CS"/>
        </w:rPr>
        <w:t xml:space="preserve"> sljedećim institucijama</w:t>
      </w:r>
      <w:r w:rsidRPr="00F54C8F">
        <w:rPr>
          <w:rFonts w:ascii="Arial" w:hAnsi="Arial" w:cs="Arial"/>
          <w:bCs/>
        </w:rPr>
        <w:t>:</w:t>
      </w:r>
      <w:r>
        <w:rPr>
          <w:rFonts w:ascii="Arial" w:hAnsi="Arial" w:cs="Arial"/>
          <w:bCs/>
        </w:rPr>
        <w:t xml:space="preserve"> </w:t>
      </w:r>
      <w:r w:rsidRPr="00355B2C">
        <w:rPr>
          <w:rFonts w:ascii="Arial" w:hAnsi="Arial" w:cs="Arial"/>
          <w:bCs/>
          <w:lang w:val="sr-Latn-CS"/>
        </w:rPr>
        <w:t>Ministarstvo dijaspore; Ministarstvo ekologije, održivog razvoja i razvoja sjevera; Ministarstvo ekonomskog razvoja; Ministarstvo energetike</w:t>
      </w:r>
      <w:r>
        <w:rPr>
          <w:rFonts w:ascii="Arial" w:hAnsi="Arial" w:cs="Arial"/>
          <w:bCs/>
          <w:lang w:val="sr-Latn-CS"/>
        </w:rPr>
        <w:t xml:space="preserve"> i rudarstva</w:t>
      </w:r>
      <w:r w:rsidRPr="00355B2C">
        <w:rPr>
          <w:rFonts w:ascii="Arial" w:hAnsi="Arial" w:cs="Arial"/>
          <w:bCs/>
          <w:lang w:val="sr-Latn-CS"/>
        </w:rPr>
        <w:t xml:space="preserve">; Ministarstvo evropskih poslova; Ministarstvo finansija, Ministarstvo javne uprave; </w:t>
      </w:r>
      <w:r>
        <w:rPr>
          <w:rFonts w:ascii="Arial" w:hAnsi="Arial" w:cs="Arial"/>
          <w:bCs/>
          <w:lang w:val="sr-Latn-CS"/>
        </w:rPr>
        <w:t xml:space="preserve">Ministarstvo javnih radova; </w:t>
      </w:r>
      <w:r w:rsidRPr="00355B2C">
        <w:rPr>
          <w:rFonts w:ascii="Arial" w:hAnsi="Arial" w:cs="Arial"/>
          <w:bCs/>
          <w:lang w:val="sr-Latn-CS"/>
        </w:rPr>
        <w:t>Ministarstvo kulture i medija; Ministarstvo ljudskih i manjinskih prava, Ministarstvo odbrane; Ministarstvo poljoprivrede, šumarstva i vodoprivrede; Ministarstvo pomorstva</w:t>
      </w:r>
      <w:r>
        <w:rPr>
          <w:rFonts w:ascii="Arial" w:hAnsi="Arial" w:cs="Arial"/>
          <w:bCs/>
          <w:lang w:val="sr-Latn-CS"/>
        </w:rPr>
        <w:t>;</w:t>
      </w:r>
      <w:r w:rsidRPr="00355B2C">
        <w:rPr>
          <w:rFonts w:ascii="Arial" w:hAnsi="Arial" w:cs="Arial"/>
          <w:bCs/>
          <w:lang w:val="sr-Latn-CS"/>
        </w:rPr>
        <w:t xml:space="preserve"> Ministarstvo pravde; Ministarstvo prostornog planiranja, urbanizma i državne imovine; Ministarstvo prosvjete, nauke i inovacija; Ministarstvo rada, zapošljavanja i socijalnog dijaloga; Ministarstvo regionalno-investicionog razvoja i saradnje sa nevladinim organizacijama; Ministarstvo saobraćaja; Ministarstvo socijalnog staranja, brige o porodici i demografije; Ministarstvo sporta i mladih; Ministarstvo turizma; Ministarstvo unutrašnjih poslova; Ministarstvo vanjskih poslova; Ministarstvo zdravlja</w:t>
      </w:r>
      <w:r>
        <w:rPr>
          <w:rFonts w:ascii="Arial" w:hAnsi="Arial" w:cs="Arial"/>
          <w:bCs/>
          <w:lang w:val="sr-Latn-CS"/>
        </w:rPr>
        <w:t>;</w:t>
      </w:r>
      <w:r>
        <w:rPr>
          <w:rFonts w:ascii="Arial" w:hAnsi="Arial" w:cs="Arial"/>
          <w:bCs/>
          <w:lang w:val="sr-Latn-RS"/>
        </w:rPr>
        <w:t xml:space="preserve"> </w:t>
      </w:r>
      <w:r w:rsidRPr="00F54C8F">
        <w:rPr>
          <w:rFonts w:ascii="Arial" w:hAnsi="Arial" w:cs="Arial"/>
        </w:rPr>
        <w:t>Zaštitnik imovinsko pravnih interesa</w:t>
      </w:r>
      <w:r>
        <w:rPr>
          <w:rFonts w:ascii="Arial" w:hAnsi="Arial" w:cs="Arial"/>
        </w:rPr>
        <w:t xml:space="preserve"> Crne Gore;</w:t>
      </w:r>
      <w:r w:rsidRPr="00F54C8F">
        <w:rPr>
          <w:rFonts w:ascii="Arial" w:hAnsi="Arial" w:cs="Arial"/>
        </w:rPr>
        <w:t xml:space="preserve"> </w:t>
      </w:r>
      <w:r>
        <w:rPr>
          <w:rFonts w:ascii="Arial" w:hAnsi="Arial" w:cs="Arial"/>
          <w:bCs/>
          <w:lang w:val="sr-Latn-CS"/>
        </w:rPr>
        <w:t>Predsjedni</w:t>
      </w:r>
      <w:r>
        <w:rPr>
          <w:rFonts w:ascii="Arial" w:hAnsi="Arial" w:cs="Arial"/>
          <w:bCs/>
          <w:lang w:val="sr-Latn-RS"/>
        </w:rPr>
        <w:t>k Crne Gore;</w:t>
      </w:r>
      <w:r w:rsidRPr="00355B2C">
        <w:rPr>
          <w:rFonts w:ascii="Arial" w:hAnsi="Arial" w:cs="Arial"/>
          <w:bCs/>
          <w:lang w:val="sr-Latn-CS"/>
        </w:rPr>
        <w:t xml:space="preserve"> </w:t>
      </w:r>
      <w:r w:rsidRPr="00F54C8F">
        <w:rPr>
          <w:rFonts w:ascii="Arial" w:hAnsi="Arial" w:cs="Arial"/>
        </w:rPr>
        <w:t>Uprava za ljudske resurse</w:t>
      </w:r>
      <w:r>
        <w:rPr>
          <w:rFonts w:ascii="Arial" w:hAnsi="Arial" w:cs="Arial"/>
        </w:rPr>
        <w:t>; Sekretarijat za zakonodavstvo;</w:t>
      </w:r>
      <w:r w:rsidRPr="000074B7">
        <w:rPr>
          <w:rFonts w:ascii="Arial" w:eastAsia="Times New Roman" w:hAnsi="Arial" w:cs="Arial"/>
          <w:b/>
          <w:bCs/>
          <w:i/>
          <w:iCs/>
          <w:color w:val="FFFFFF"/>
          <w:kern w:val="36"/>
          <w:sz w:val="48"/>
          <w:szCs w:val="48"/>
        </w:rPr>
        <w:t xml:space="preserve"> </w:t>
      </w:r>
      <w:r w:rsidRPr="000074B7">
        <w:rPr>
          <w:rFonts w:ascii="Arial" w:hAnsi="Arial" w:cs="Arial"/>
        </w:rPr>
        <w:t>Uprava za bezbjednost hrane, veterinu i fitosanitarne poslove</w:t>
      </w:r>
      <w:r>
        <w:rPr>
          <w:rFonts w:ascii="Arial" w:hAnsi="Arial" w:cs="Arial"/>
        </w:rPr>
        <w:t xml:space="preserve">. Svi tehnički uslovi za upotrebu sistema, kao i obuke za korisnike obezbijeđeni su i u </w:t>
      </w:r>
      <w:r w:rsidRPr="00DD7156">
        <w:rPr>
          <w:rFonts w:ascii="Arial" w:hAnsi="Arial" w:cs="Arial"/>
        </w:rPr>
        <w:t>Upravi za saobraćaj i Upravi za igre na sreću</w:t>
      </w:r>
      <w:r>
        <w:rPr>
          <w:rFonts w:ascii="Arial" w:hAnsi="Arial" w:cs="Arial"/>
        </w:rPr>
        <w:t xml:space="preserve"> i u ovim organima je u toku prelazak na elektronsko upravljanje dokumentima.</w:t>
      </w:r>
    </w:p>
    <w:p w14:paraId="16762E84" w14:textId="77777777" w:rsidR="008564B2" w:rsidRPr="00355EA2" w:rsidRDefault="008564B2" w:rsidP="008564B2">
      <w:pPr>
        <w:jc w:val="both"/>
        <w:rPr>
          <w:rFonts w:ascii="Arial" w:hAnsi="Arial" w:cs="Arial"/>
          <w:bCs/>
          <w:lang w:val="sr-Latn-CS"/>
        </w:rPr>
      </w:pPr>
      <w:r>
        <w:rPr>
          <w:rFonts w:ascii="Arial" w:hAnsi="Arial" w:cs="Arial"/>
          <w:bCs/>
          <w:lang w:val="sr-Latn-CS"/>
        </w:rPr>
        <w:lastRenderedPageBreak/>
        <w:t>Sistem eDMS zasniva se na k</w:t>
      </w:r>
      <w:r w:rsidRPr="00355EA2">
        <w:rPr>
          <w:rFonts w:ascii="Arial" w:hAnsi="Arial" w:cs="Arial"/>
          <w:bCs/>
          <w:lang w:val="sr-Latn-CS"/>
        </w:rPr>
        <w:t>ancelarijsko</w:t>
      </w:r>
      <w:r>
        <w:rPr>
          <w:rFonts w:ascii="Arial" w:hAnsi="Arial" w:cs="Arial"/>
          <w:bCs/>
          <w:lang w:val="sr-Latn-CS"/>
        </w:rPr>
        <w:t>m</w:t>
      </w:r>
      <w:r w:rsidRPr="00355EA2">
        <w:rPr>
          <w:rFonts w:ascii="Arial" w:hAnsi="Arial" w:cs="Arial"/>
          <w:bCs/>
          <w:lang w:val="sr-Latn-CS"/>
        </w:rPr>
        <w:t xml:space="preserve"> poslovanj</w:t>
      </w:r>
      <w:r>
        <w:rPr>
          <w:rFonts w:ascii="Arial" w:hAnsi="Arial" w:cs="Arial"/>
          <w:bCs/>
          <w:lang w:val="sr-Latn-CS"/>
        </w:rPr>
        <w:t>u koje</w:t>
      </w:r>
      <w:r w:rsidRPr="00355EA2">
        <w:rPr>
          <w:rFonts w:ascii="Arial" w:hAnsi="Arial" w:cs="Arial"/>
          <w:bCs/>
          <w:lang w:val="sr-Latn-CS"/>
        </w:rPr>
        <w:t xml:space="preserve"> je detaljn</w:t>
      </w:r>
      <w:r>
        <w:rPr>
          <w:rFonts w:ascii="Arial" w:hAnsi="Arial" w:cs="Arial"/>
          <w:bCs/>
          <w:lang w:val="sr-Latn-CS"/>
        </w:rPr>
        <w:t>o</w:t>
      </w:r>
      <w:r w:rsidRPr="00355EA2">
        <w:rPr>
          <w:rFonts w:ascii="Arial" w:hAnsi="Arial" w:cs="Arial"/>
          <w:bCs/>
          <w:lang w:val="sr-Latn-CS"/>
        </w:rPr>
        <w:t xml:space="preserve"> uređeno </w:t>
      </w:r>
      <w:r w:rsidRPr="00C147A2">
        <w:rPr>
          <w:rFonts w:ascii="Arial" w:hAnsi="Arial" w:cs="Arial"/>
          <w:b/>
          <w:bCs/>
          <w:lang w:val="sr-Latn-CS"/>
        </w:rPr>
        <w:t>Uredbom o kancelarijskom poslovanju organa državne uprave</w:t>
      </w:r>
      <w:r w:rsidRPr="00355EA2">
        <w:rPr>
          <w:rFonts w:ascii="Arial" w:hAnsi="Arial" w:cs="Arial"/>
          <w:bCs/>
          <w:lang w:val="sr-Latn-CS"/>
        </w:rPr>
        <w:t xml:space="preserve"> i </w:t>
      </w:r>
      <w:r w:rsidRPr="00C147A2">
        <w:rPr>
          <w:rFonts w:ascii="Arial" w:hAnsi="Arial" w:cs="Arial"/>
          <w:b/>
          <w:bCs/>
          <w:lang w:val="sr-Latn-CS"/>
        </w:rPr>
        <w:t>Uputstvom za izvršavanje Uredbe o kancelarijskom poslovanju organa državne uprave</w:t>
      </w:r>
      <w:r w:rsidRPr="00355EA2">
        <w:rPr>
          <w:rFonts w:ascii="Arial" w:hAnsi="Arial" w:cs="Arial"/>
          <w:bCs/>
          <w:lang w:val="sr-Latn-CS"/>
        </w:rPr>
        <w:t xml:space="preserve">. </w:t>
      </w:r>
    </w:p>
    <w:p w14:paraId="4EE3462F" w14:textId="77777777" w:rsidR="008564B2" w:rsidRPr="00355EA2" w:rsidRDefault="008564B2" w:rsidP="008564B2">
      <w:pPr>
        <w:jc w:val="both"/>
        <w:rPr>
          <w:rFonts w:ascii="Arial" w:hAnsi="Arial" w:cs="Arial"/>
          <w:bCs/>
          <w:lang w:val="sr-Latn-CS"/>
        </w:rPr>
      </w:pPr>
      <w:r>
        <w:rPr>
          <w:rFonts w:ascii="Arial" w:hAnsi="Arial" w:cs="Arial"/>
          <w:bCs/>
          <w:lang w:val="sr-Latn-CS"/>
        </w:rPr>
        <w:t xml:space="preserve">Sistem obuhvata sljedeće </w:t>
      </w:r>
      <w:r w:rsidRPr="009260FD">
        <w:rPr>
          <w:rFonts w:ascii="Arial" w:hAnsi="Arial" w:cs="Arial"/>
          <w:b/>
          <w:bCs/>
          <w:lang w:val="sr-Latn-CS"/>
        </w:rPr>
        <w:t>procese</w:t>
      </w:r>
      <w:r>
        <w:rPr>
          <w:rFonts w:ascii="Arial" w:hAnsi="Arial" w:cs="Arial"/>
          <w:bCs/>
          <w:lang w:val="sr-Latn-CS"/>
        </w:rPr>
        <w:t>:</w:t>
      </w:r>
    </w:p>
    <w:p w14:paraId="000856D0"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primanje, pregledanje, raspoređivanje (signiranje), evidentiranje i dostavljanje akata odnosno predmeta u rad</w:t>
      </w:r>
      <w:r>
        <w:rPr>
          <w:rFonts w:ascii="Arial" w:hAnsi="Arial" w:cs="Arial"/>
          <w:bCs/>
          <w:lang w:val="sr-Latn-CS"/>
        </w:rPr>
        <w:t>,</w:t>
      </w:r>
    </w:p>
    <w:p w14:paraId="5AF725F4"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administrativno-tehničko obrađivanje akata i predmeta</w:t>
      </w:r>
      <w:r>
        <w:rPr>
          <w:rFonts w:ascii="Arial" w:hAnsi="Arial" w:cs="Arial"/>
          <w:bCs/>
          <w:lang w:val="sr-Latn-CS"/>
        </w:rPr>
        <w:t>,</w:t>
      </w:r>
    </w:p>
    <w:p w14:paraId="5677EAEA"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otpremanje akata</w:t>
      </w:r>
      <w:r>
        <w:rPr>
          <w:rFonts w:ascii="Arial" w:hAnsi="Arial" w:cs="Arial"/>
          <w:bCs/>
          <w:lang w:val="sr-Latn-CS"/>
        </w:rPr>
        <w:t>,</w:t>
      </w:r>
    </w:p>
    <w:p w14:paraId="517C025A"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razvođenje akata</w:t>
      </w:r>
      <w:r>
        <w:rPr>
          <w:rFonts w:ascii="Arial" w:hAnsi="Arial" w:cs="Arial"/>
          <w:bCs/>
          <w:lang w:val="sr-Latn-CS"/>
        </w:rPr>
        <w:t>,</w:t>
      </w:r>
    </w:p>
    <w:p w14:paraId="1D730D64"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arhiviranje predmeta</w:t>
      </w:r>
      <w:r>
        <w:rPr>
          <w:rFonts w:ascii="Arial" w:hAnsi="Arial" w:cs="Arial"/>
          <w:bCs/>
          <w:lang w:val="sr-Latn-CS"/>
        </w:rPr>
        <w:t>,</w:t>
      </w:r>
    </w:p>
    <w:p w14:paraId="61D56EDF"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čuvanje arhiviranih predmeta</w:t>
      </w:r>
      <w:r>
        <w:rPr>
          <w:rFonts w:ascii="Arial" w:hAnsi="Arial" w:cs="Arial"/>
          <w:bCs/>
          <w:lang w:val="sr-Latn-CS"/>
        </w:rPr>
        <w:t>,</w:t>
      </w:r>
      <w:r w:rsidRPr="00355EA2">
        <w:rPr>
          <w:rFonts w:ascii="Arial" w:hAnsi="Arial" w:cs="Arial"/>
          <w:bCs/>
          <w:lang w:val="sr-Latn-CS"/>
        </w:rPr>
        <w:t xml:space="preserve"> </w:t>
      </w:r>
    </w:p>
    <w:p w14:paraId="540B4E08" w14:textId="77777777" w:rsidR="008564B2" w:rsidRPr="00355EA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izlučivanje bezvrijednog registraturskog materijala i predaja arhivske građe nadležnom arhivu</w:t>
      </w:r>
      <w:r>
        <w:rPr>
          <w:rFonts w:ascii="Arial" w:hAnsi="Arial" w:cs="Arial"/>
          <w:bCs/>
          <w:lang w:val="sr-Latn-CS"/>
        </w:rPr>
        <w:t>,</w:t>
      </w:r>
    </w:p>
    <w:p w14:paraId="50BD6DC2" w14:textId="77777777" w:rsidR="008564B2" w:rsidRDefault="008564B2" w:rsidP="008564B2">
      <w:pPr>
        <w:numPr>
          <w:ilvl w:val="0"/>
          <w:numId w:val="21"/>
        </w:numPr>
        <w:spacing w:after="0"/>
        <w:jc w:val="both"/>
        <w:rPr>
          <w:rFonts w:ascii="Arial" w:hAnsi="Arial" w:cs="Arial"/>
          <w:bCs/>
          <w:lang w:val="sr-Latn-CS"/>
        </w:rPr>
      </w:pPr>
      <w:r w:rsidRPr="00355EA2">
        <w:rPr>
          <w:rFonts w:ascii="Arial" w:hAnsi="Arial" w:cs="Arial"/>
          <w:bCs/>
          <w:lang w:val="sr-Latn-CS"/>
        </w:rPr>
        <w:t>praćenje ostvarivanja prava, obaveza ili pravnih interesa građana i pravnih lica i drugih stranaka u postupku pred organima državne uprave.</w:t>
      </w:r>
    </w:p>
    <w:p w14:paraId="0E28980D" w14:textId="77777777" w:rsidR="008564B2" w:rsidRDefault="008564B2" w:rsidP="008564B2">
      <w:pPr>
        <w:spacing w:after="0"/>
        <w:jc w:val="both"/>
        <w:rPr>
          <w:rFonts w:ascii="Arial" w:hAnsi="Arial" w:cs="Arial"/>
          <w:bCs/>
          <w:lang w:val="sr-Latn-CS"/>
        </w:rPr>
      </w:pPr>
    </w:p>
    <w:p w14:paraId="465DE5C4" w14:textId="77777777" w:rsidR="008564B2" w:rsidRPr="00BC5AD7"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 xml:space="preserve">Sistem posjeduje </w:t>
      </w:r>
      <w:r w:rsidRPr="009260FD">
        <w:rPr>
          <w:rFonts w:ascii="Arial" w:eastAsia="Calibri" w:hAnsi="Arial" w:cs="Arial"/>
          <w:b/>
          <w:shd w:val="clear" w:color="auto" w:fill="FFFFFF"/>
        </w:rPr>
        <w:t>interfejs</w:t>
      </w:r>
      <w:r w:rsidRPr="00E153F5">
        <w:rPr>
          <w:rFonts w:ascii="Arial" w:eastAsia="Calibri" w:hAnsi="Arial" w:cs="Arial"/>
          <w:shd w:val="clear" w:color="auto" w:fill="FFFFFF"/>
        </w:rPr>
        <w:t xml:space="preserve"> koji omogućava pregledan i jednostavan pristup podacima za sve korisnike sistema, a koji se razlikuje u zavisnosti od korisničke uloge koju ima na sistemu. Interfejs je izrađen u skladu sa savremenim preporukama vezanim za </w:t>
      </w:r>
      <w:r w:rsidRPr="009260FD">
        <w:rPr>
          <w:rFonts w:ascii="Arial" w:eastAsia="Calibri" w:hAnsi="Arial" w:cs="Arial"/>
          <w:b/>
          <w:shd w:val="clear" w:color="auto" w:fill="FFFFFF"/>
        </w:rPr>
        <w:t>UX/UI dizajn</w:t>
      </w:r>
      <w:r>
        <w:rPr>
          <w:rFonts w:ascii="Arial" w:eastAsia="Calibri" w:hAnsi="Arial" w:cs="Arial"/>
          <w:b/>
          <w:shd w:val="clear" w:color="auto" w:fill="FFFFFF"/>
        </w:rPr>
        <w:t xml:space="preserve"> </w:t>
      </w:r>
      <w:r w:rsidRPr="0078288B">
        <w:rPr>
          <w:rFonts w:ascii="Arial" w:eastAsia="Calibri" w:hAnsi="Arial" w:cs="Arial"/>
          <w:shd w:val="clear" w:color="auto" w:fill="FFFFFF"/>
        </w:rPr>
        <w:t xml:space="preserve">i </w:t>
      </w:r>
      <w:r w:rsidRPr="00BC5AD7">
        <w:rPr>
          <w:rFonts w:ascii="Arial" w:eastAsia="Calibri" w:hAnsi="Arial" w:cs="Arial"/>
          <w:shd w:val="clear" w:color="auto" w:fill="FFFFFF"/>
        </w:rPr>
        <w:t xml:space="preserve">usklađen sa dizajn sistemom koji je Ministarstvo javne uprave razvilo za digitalne platforme koje se hostuju na domenu gov.me. </w:t>
      </w:r>
    </w:p>
    <w:p w14:paraId="1B446F24" w14:textId="77777777" w:rsidR="008564B2"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Za potrebe dijela sistema za </w:t>
      </w:r>
      <w:r w:rsidRPr="009260FD">
        <w:rPr>
          <w:rFonts w:ascii="Arial" w:eastAsia="Calibri" w:hAnsi="Arial" w:cs="Arial"/>
          <w:b/>
          <w:shd w:val="clear" w:color="auto" w:fill="FFFFFF"/>
        </w:rPr>
        <w:t>praćenje elektronskih sjednica Vlade</w:t>
      </w:r>
      <w:r w:rsidRPr="00E153F5">
        <w:rPr>
          <w:rFonts w:ascii="Arial" w:eastAsia="Calibri" w:hAnsi="Arial" w:cs="Arial"/>
          <w:shd w:val="clear" w:color="auto" w:fill="FFFFFF"/>
        </w:rPr>
        <w:t xml:space="preserve"> (Portala</w:t>
      </w:r>
      <w:r>
        <w:rPr>
          <w:rFonts w:ascii="Arial" w:eastAsia="Calibri" w:hAnsi="Arial" w:cs="Arial"/>
          <w:shd w:val="clear" w:color="auto" w:fill="FFFFFF"/>
        </w:rPr>
        <w:t xml:space="preserve"> eSV</w:t>
      </w:r>
      <w:r w:rsidRPr="00E153F5">
        <w:rPr>
          <w:rFonts w:ascii="Arial" w:eastAsia="Calibri" w:hAnsi="Arial" w:cs="Arial"/>
          <w:shd w:val="clear" w:color="auto" w:fill="FFFFFF"/>
        </w:rPr>
        <w:t xml:space="preserve">), osim standardnog pristupa portalu (sa svim njegovim funkcionalnostima i njegovim sadržajima)– administrativnog interfejsa, </w:t>
      </w:r>
      <w:r>
        <w:rPr>
          <w:rFonts w:ascii="Arial" w:eastAsia="Calibri" w:hAnsi="Arial" w:cs="Arial"/>
          <w:shd w:val="clear" w:color="auto" w:fill="FFFFFF"/>
        </w:rPr>
        <w:t>kreiran je</w:t>
      </w:r>
      <w:r w:rsidRPr="00E153F5">
        <w:rPr>
          <w:rFonts w:ascii="Arial" w:eastAsia="Calibri" w:hAnsi="Arial" w:cs="Arial"/>
          <w:shd w:val="clear" w:color="auto" w:fill="FFFFFF"/>
        </w:rPr>
        <w:t xml:space="preserve"> poseban </w:t>
      </w:r>
      <w:r w:rsidRPr="009260FD">
        <w:rPr>
          <w:rFonts w:ascii="Arial" w:eastAsia="Calibri" w:hAnsi="Arial" w:cs="Arial"/>
          <w:b/>
          <w:shd w:val="clear" w:color="auto" w:fill="FFFFFF"/>
        </w:rPr>
        <w:t>pojednostavljeni korisnički interfejs</w:t>
      </w:r>
      <w:r w:rsidRPr="00E153F5">
        <w:rPr>
          <w:rFonts w:ascii="Arial" w:eastAsia="Calibri" w:hAnsi="Arial" w:cs="Arial"/>
          <w:shd w:val="clear" w:color="auto" w:fill="FFFFFF"/>
        </w:rPr>
        <w:t xml:space="preserve">, preko kojeg učesnici (ministri i ostali koji imaju pravo prisustva zasjedanjima) na samim sjednicama komisija, savjeta i Vlade mogu brzo i efikasno pristupiti sadržajima portala.  </w:t>
      </w:r>
    </w:p>
    <w:p w14:paraId="2B6870E0"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Takođe, za svaku grupu sjednica (Vlada, 3 komisije, savjeti) kreiran </w:t>
      </w:r>
      <w:r>
        <w:rPr>
          <w:rFonts w:ascii="Arial" w:eastAsia="Calibri" w:hAnsi="Arial" w:cs="Arial"/>
          <w:shd w:val="clear" w:color="auto" w:fill="FFFFFF"/>
        </w:rPr>
        <w:t xml:space="preserve">je </w:t>
      </w:r>
      <w:r w:rsidRPr="00E153F5">
        <w:rPr>
          <w:rFonts w:ascii="Arial" w:eastAsia="Calibri" w:hAnsi="Arial" w:cs="Arial"/>
          <w:shd w:val="clear" w:color="auto" w:fill="FFFFFF"/>
        </w:rPr>
        <w:t xml:space="preserve">poseban interfejs za pristup materijalima – za pregled materijala i zaključaka, pretraživanje materijala sa prethodnih sjednica, postavljanje materijala za pripremu za diskusiju i slično. </w:t>
      </w:r>
    </w:p>
    <w:p w14:paraId="60BF0F13" w14:textId="77777777" w:rsidR="008564B2" w:rsidRPr="00E153F5" w:rsidRDefault="008564B2" w:rsidP="008564B2">
      <w:pPr>
        <w:autoSpaceDE w:val="0"/>
        <w:autoSpaceDN w:val="0"/>
        <w:adjustRightInd w:val="0"/>
        <w:spacing w:after="120" w:line="240" w:lineRule="auto"/>
        <w:rPr>
          <w:rFonts w:ascii="Arial" w:eastAsia="Calibri" w:hAnsi="Arial" w:cs="Arial"/>
          <w:shd w:val="clear" w:color="auto" w:fill="FFFFFF"/>
        </w:rPr>
      </w:pPr>
      <w:r>
        <w:rPr>
          <w:rFonts w:ascii="Arial" w:eastAsia="Calibri" w:hAnsi="Arial" w:cs="Arial"/>
          <w:shd w:val="clear" w:color="auto" w:fill="FFFFFF"/>
        </w:rPr>
        <w:t xml:space="preserve">IS zasnovan je na </w:t>
      </w:r>
      <w:r w:rsidRPr="009260FD">
        <w:rPr>
          <w:rFonts w:ascii="Arial" w:eastAsia="Calibri" w:hAnsi="Arial" w:cs="Arial"/>
          <w:b/>
          <w:shd w:val="clear" w:color="auto" w:fill="FFFFFF"/>
        </w:rPr>
        <w:t>MS Office</w:t>
      </w:r>
      <w:r w:rsidRPr="00E153F5">
        <w:rPr>
          <w:rFonts w:ascii="Arial" w:eastAsia="Calibri" w:hAnsi="Arial" w:cs="Arial"/>
          <w:shd w:val="clear" w:color="auto" w:fill="FFFFFF"/>
        </w:rPr>
        <w:t xml:space="preserve"> i </w:t>
      </w:r>
      <w:r w:rsidRPr="009260FD">
        <w:rPr>
          <w:rFonts w:ascii="Arial" w:eastAsia="Calibri" w:hAnsi="Arial" w:cs="Arial"/>
          <w:b/>
          <w:shd w:val="clear" w:color="auto" w:fill="FFFFFF"/>
        </w:rPr>
        <w:t>Sharepoint</w:t>
      </w:r>
      <w:r w:rsidRPr="00E153F5">
        <w:rPr>
          <w:rFonts w:ascii="Arial" w:eastAsia="Calibri" w:hAnsi="Arial" w:cs="Arial"/>
          <w:shd w:val="clear" w:color="auto" w:fill="FFFFFF"/>
        </w:rPr>
        <w:t xml:space="preserve"> paket</w:t>
      </w:r>
      <w:r>
        <w:rPr>
          <w:rFonts w:ascii="Arial" w:eastAsia="Calibri" w:hAnsi="Arial" w:cs="Arial"/>
          <w:shd w:val="clear" w:color="auto" w:fill="FFFFFF"/>
        </w:rPr>
        <w:t>ima</w:t>
      </w:r>
      <w:r w:rsidRPr="00E153F5">
        <w:rPr>
          <w:rFonts w:ascii="Arial" w:eastAsia="Calibri" w:hAnsi="Arial" w:cs="Arial"/>
          <w:shd w:val="clear" w:color="auto" w:fill="FFFFFF"/>
        </w:rPr>
        <w:t xml:space="preserve"> kako bi se omogućilo jednostavnije upravljanje sadržajem samih dokumenata. </w:t>
      </w:r>
    </w:p>
    <w:p w14:paraId="1CB2339B"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Sistem omogućava pode</w:t>
      </w:r>
      <w:r>
        <w:rPr>
          <w:rFonts w:ascii="Arial" w:eastAsia="Calibri" w:hAnsi="Arial" w:cs="Arial"/>
          <w:shd w:val="clear" w:color="auto" w:fill="FFFFFF"/>
        </w:rPr>
        <w:t>šavanje početne</w:t>
      </w:r>
      <w:r w:rsidRPr="00E153F5">
        <w:rPr>
          <w:rFonts w:ascii="Arial" w:eastAsia="Calibri" w:hAnsi="Arial" w:cs="Arial"/>
          <w:shd w:val="clear" w:color="auto" w:fill="FFFFFF"/>
        </w:rPr>
        <w:t xml:space="preserve"> stran</w:t>
      </w:r>
      <w:r>
        <w:rPr>
          <w:rFonts w:ascii="Arial" w:eastAsia="Calibri" w:hAnsi="Arial" w:cs="Arial"/>
          <w:shd w:val="clear" w:color="auto" w:fill="FFFFFF"/>
        </w:rPr>
        <w:t>e</w:t>
      </w:r>
      <w:r w:rsidRPr="00E153F5">
        <w:rPr>
          <w:rFonts w:ascii="Arial" w:eastAsia="Calibri" w:hAnsi="Arial" w:cs="Arial"/>
          <w:shd w:val="clear" w:color="auto" w:fill="FFFFFF"/>
        </w:rPr>
        <w:t>,</w:t>
      </w:r>
      <w:r>
        <w:rPr>
          <w:rFonts w:ascii="Arial" w:eastAsia="Calibri" w:hAnsi="Arial" w:cs="Arial"/>
          <w:shd w:val="clear" w:color="auto" w:fill="FFFFFF"/>
        </w:rPr>
        <w:t xml:space="preserve"> svaki korisnik podešava početnu stranu u skladu sa svojim </w:t>
      </w:r>
      <w:proofErr w:type="gramStart"/>
      <w:r>
        <w:rPr>
          <w:rFonts w:ascii="Arial" w:eastAsia="Calibri" w:hAnsi="Arial" w:cs="Arial"/>
          <w:shd w:val="clear" w:color="auto" w:fill="FFFFFF"/>
        </w:rPr>
        <w:t>aktivnostima.</w:t>
      </w:r>
      <w:r w:rsidRPr="00E153F5">
        <w:rPr>
          <w:rFonts w:ascii="Arial" w:eastAsia="Calibri" w:hAnsi="Arial" w:cs="Arial"/>
          <w:shd w:val="clear" w:color="auto" w:fill="FFFFFF"/>
        </w:rPr>
        <w:t>Takođe</w:t>
      </w:r>
      <w:proofErr w:type="gramEnd"/>
      <w:r w:rsidRPr="00E153F5">
        <w:rPr>
          <w:rFonts w:ascii="Arial" w:eastAsia="Calibri" w:hAnsi="Arial" w:cs="Arial"/>
          <w:shd w:val="clear" w:color="auto" w:fill="FFFFFF"/>
        </w:rPr>
        <w:t xml:space="preserve">, svaki korisnik ima mogućnost podešavanja i izmjene svojih profilnih podataka, uključujući i mogućnost izmjene password-a kojim se loguje u aplikaciju ukoliko se koristi lokalni nalog, a ne nalog iz Active Directory sistema. U slučaju kada se koristi Active Directory nalog obezbijeđene su </w:t>
      </w:r>
      <w:r w:rsidRPr="009260FD">
        <w:rPr>
          <w:rFonts w:ascii="Arial" w:eastAsia="Calibri" w:hAnsi="Arial" w:cs="Arial"/>
          <w:b/>
          <w:shd w:val="clear" w:color="auto" w:fill="FFFFFF"/>
        </w:rPr>
        <w:t>single sign on</w:t>
      </w:r>
      <w:r w:rsidRPr="00E153F5">
        <w:rPr>
          <w:rFonts w:ascii="Arial" w:eastAsia="Calibri" w:hAnsi="Arial" w:cs="Arial"/>
          <w:shd w:val="clear" w:color="auto" w:fill="FFFFFF"/>
        </w:rPr>
        <w:t xml:space="preserve"> mogućnosti. </w:t>
      </w:r>
    </w:p>
    <w:p w14:paraId="7B7283C4"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Sistem omogućava da svaki korisnik može postaviti svog </w:t>
      </w:r>
      <w:r w:rsidRPr="00E364B3">
        <w:rPr>
          <w:rFonts w:ascii="Arial" w:eastAsia="Calibri" w:hAnsi="Arial" w:cs="Arial"/>
          <w:b/>
          <w:shd w:val="clear" w:color="auto" w:fill="FFFFFF"/>
        </w:rPr>
        <w:t>zamjenika</w:t>
      </w:r>
      <w:r w:rsidRPr="00E153F5">
        <w:rPr>
          <w:rFonts w:ascii="Arial" w:eastAsia="Calibri" w:hAnsi="Arial" w:cs="Arial"/>
          <w:shd w:val="clear" w:color="auto" w:fill="FFFFFF"/>
        </w:rPr>
        <w:t xml:space="preserve"> u softverskom rješenju, kojem će u njegovom odsustvu biti prosljeđivani njemu signirani predmeti, dokumenti, materijali i zadaci. </w:t>
      </w:r>
    </w:p>
    <w:p w14:paraId="7335FAD3"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Softversko rješenje ima mogućnost "</w:t>
      </w:r>
      <w:r w:rsidRPr="009260FD">
        <w:rPr>
          <w:rFonts w:ascii="Arial" w:eastAsia="Calibri" w:hAnsi="Arial" w:cs="Arial"/>
          <w:b/>
          <w:shd w:val="clear" w:color="auto" w:fill="FFFFFF"/>
        </w:rPr>
        <w:t>dashboard</w:t>
      </w:r>
      <w:r w:rsidRPr="00E153F5">
        <w:rPr>
          <w:rFonts w:ascii="Arial" w:eastAsia="Calibri" w:hAnsi="Arial" w:cs="Arial"/>
          <w:shd w:val="clear" w:color="auto" w:fill="FFFFFF"/>
        </w:rPr>
        <w:t xml:space="preserve">" prikaza, koje na jednom mjestu </w:t>
      </w:r>
      <w:r>
        <w:rPr>
          <w:rFonts w:ascii="Arial" w:eastAsia="Calibri" w:hAnsi="Arial" w:cs="Arial"/>
          <w:shd w:val="clear" w:color="auto" w:fill="FFFFFF"/>
        </w:rPr>
        <w:t>objedinjava</w:t>
      </w:r>
      <w:r w:rsidRPr="00E153F5">
        <w:rPr>
          <w:rFonts w:ascii="Arial" w:eastAsia="Calibri" w:hAnsi="Arial" w:cs="Arial"/>
          <w:shd w:val="clear" w:color="auto" w:fill="FFFFFF"/>
        </w:rPr>
        <w:t xml:space="preserve"> prikaz najvažnijih aktivnosti personalizovane za svakog korisnika. Dashboard sadrži: listu predmeta dodijeljnih korisniku, listu dokumenata koji čekaju potvrdu (odobrenje) korisnika, listu dokumenata koji čekaju na digitalni potpis korisnika, listu zadataka dod</w:t>
      </w:r>
      <w:r>
        <w:rPr>
          <w:rFonts w:ascii="Arial" w:eastAsia="Calibri" w:hAnsi="Arial" w:cs="Arial"/>
          <w:shd w:val="clear" w:color="auto" w:fill="FFFFFF"/>
        </w:rPr>
        <w:t>ij</w:t>
      </w:r>
      <w:r w:rsidRPr="00E153F5">
        <w:rPr>
          <w:rFonts w:ascii="Arial" w:eastAsia="Calibri" w:hAnsi="Arial" w:cs="Arial"/>
          <w:shd w:val="clear" w:color="auto" w:fill="FFFFFF"/>
        </w:rPr>
        <w:t xml:space="preserve">eljenih korisniku. Grafički user interface dashboard-a omogućava da svaka od ovih listi ima svoju grafičku predstavu, i da sadrži podatke o broju entiteta koji se nalaze u svakoj od ovih listi. </w:t>
      </w:r>
    </w:p>
    <w:p w14:paraId="78E45DF8" w14:textId="77777777" w:rsidR="008564B2" w:rsidRPr="00E153F5" w:rsidRDefault="008564B2" w:rsidP="008564B2">
      <w:pPr>
        <w:autoSpaceDE w:val="0"/>
        <w:autoSpaceDN w:val="0"/>
        <w:adjustRightInd w:val="0"/>
        <w:spacing w:after="0" w:line="240" w:lineRule="auto"/>
        <w:jc w:val="both"/>
        <w:rPr>
          <w:rFonts w:ascii="Arial" w:eastAsia="Calibri" w:hAnsi="Arial" w:cs="Arial"/>
          <w:shd w:val="clear" w:color="auto" w:fill="FFFFFF"/>
        </w:rPr>
      </w:pPr>
      <w:r w:rsidRPr="009260FD">
        <w:rPr>
          <w:rFonts w:ascii="Arial" w:eastAsia="Calibri" w:hAnsi="Arial" w:cs="Arial"/>
          <w:b/>
          <w:shd w:val="clear" w:color="auto" w:fill="FFFFFF"/>
        </w:rPr>
        <w:lastRenderedPageBreak/>
        <w:t>Sistem djelovodnika</w:t>
      </w:r>
      <w:r w:rsidRPr="00E153F5">
        <w:rPr>
          <w:rFonts w:ascii="Arial" w:eastAsia="Calibri" w:hAnsi="Arial" w:cs="Arial"/>
          <w:shd w:val="clear" w:color="auto" w:fill="FFFFFF"/>
        </w:rPr>
        <w:t xml:space="preserve"> podržava sljedeće dodatne funkcionalnosti: </w:t>
      </w:r>
    </w:p>
    <w:p w14:paraId="6BF5F3E5" w14:textId="77777777" w:rsidR="008564B2" w:rsidRPr="00E153F5" w:rsidRDefault="008564B2" w:rsidP="008564B2">
      <w:pPr>
        <w:autoSpaceDE w:val="0"/>
        <w:autoSpaceDN w:val="0"/>
        <w:adjustRightInd w:val="0"/>
        <w:spacing w:after="0" w:line="240" w:lineRule="auto"/>
        <w:jc w:val="both"/>
        <w:rPr>
          <w:rFonts w:ascii="Arial" w:eastAsia="Calibri" w:hAnsi="Arial" w:cs="Arial"/>
          <w:shd w:val="clear" w:color="auto" w:fill="FFFFFF"/>
        </w:rPr>
      </w:pPr>
    </w:p>
    <w:p w14:paraId="559A7B52"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Podržava rad više različitih djelovodnika/protokola/knjiga/evidencija unutar jedne složene organizacije. </w:t>
      </w:r>
    </w:p>
    <w:p w14:paraId="2279DE9E" w14:textId="77777777" w:rsidR="008564B2"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Omogućeno je razvrstavanje na djelovodnike ulazne dokumentacije i djelovodnike izlazne dokumentacije. </w:t>
      </w:r>
    </w:p>
    <w:p w14:paraId="385E2778"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Nema ograničenja po pitanju broja djelovodnika koji će biti implementirani. </w:t>
      </w:r>
    </w:p>
    <w:p w14:paraId="0F1CF8CB"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Omogućeno je da se djelovodnik u softverskom rješenju može kreirati i parametrizovati kroz administratorske alate, bez intervencija na izvornom kodu, tj. bez programiranja. Kreiranje i postavka novog djelovodnika je predmet parametrizacije. </w:t>
      </w:r>
    </w:p>
    <w:p w14:paraId="6581412F"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Svaki djelovodnik ima osnovna svojstva: da li je u pitanju djelovodnik ulazne ili izlazne dokumentacije, način označavanja i brojanja dokumenata unutar dj</w:t>
      </w:r>
      <w:r>
        <w:rPr>
          <w:rFonts w:ascii="Arial" w:eastAsia="Calibri" w:hAnsi="Arial" w:cs="Arial"/>
          <w:shd w:val="clear" w:color="auto" w:fill="FFFFFF"/>
        </w:rPr>
        <w:t>el</w:t>
      </w:r>
      <w:r w:rsidRPr="00E153F5">
        <w:rPr>
          <w:rFonts w:ascii="Arial" w:eastAsia="Calibri" w:hAnsi="Arial" w:cs="Arial"/>
          <w:shd w:val="clear" w:color="auto" w:fill="FFFFFF"/>
        </w:rPr>
        <w:t xml:space="preserve">ovodnika, tipovi dokumenata koji će se zavoditi u jednom djelovodniku, atributi koji će se unositi, autorizacija i signiranje. </w:t>
      </w:r>
    </w:p>
    <w:p w14:paraId="2AAEA62E"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Dokumenta zavedena u djelovodnike ulazne dokumentacije imaju mogućnost da se direktno iz djelovodnika uključe u neki od postojećih predmeta, ili da se kreira novi predmet u koji će taj dokument biti uključen. </w:t>
      </w:r>
    </w:p>
    <w:p w14:paraId="092A0117"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U djelovodnicima za zavođenje ulazne dokumentacije je omogućeno da se zaprimi dokument koji je stigao putem email-a, naznačen na posebno definisanu email adresu, odnosno da dokumenta poslata na tu adresu automatski budu primljena u odgovarajući djelovodnik ulazne dokumentacije. Prilozi iz email-a automatski postaju prilozi tog dokumenta u djelovodniku. </w:t>
      </w:r>
    </w:p>
    <w:p w14:paraId="2B7882AF" w14:textId="77777777" w:rsidR="008564B2" w:rsidRPr="00E153F5" w:rsidRDefault="008564B2" w:rsidP="008564B2">
      <w:pPr>
        <w:pStyle w:val="ListParagraph"/>
        <w:numPr>
          <w:ilvl w:val="0"/>
          <w:numId w:val="31"/>
        </w:numPr>
        <w:autoSpaceDE w:val="0"/>
        <w:autoSpaceDN w:val="0"/>
        <w:adjustRightInd w:val="0"/>
        <w:spacing w:after="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U djelovodnicima izlazne dokumentacije je omogućeno da se na odgovarajuću akciju dokumenta koji se nalazi u nekom predmetu, taj dokument smjesti u odgovarajući djelovodnik izlazne dokumentacije, sa definisanim parametrima za otpremu dokumenta. Nalog za otpremu se pokreće aktiviranjem opcije na samom dokumentu. </w:t>
      </w:r>
    </w:p>
    <w:p w14:paraId="493A374F" w14:textId="77777777" w:rsidR="008564B2" w:rsidRDefault="008564B2" w:rsidP="008564B2">
      <w:pPr>
        <w:autoSpaceDE w:val="0"/>
        <w:autoSpaceDN w:val="0"/>
        <w:adjustRightInd w:val="0"/>
        <w:spacing w:after="0" w:line="240" w:lineRule="auto"/>
        <w:jc w:val="both"/>
        <w:rPr>
          <w:rFonts w:ascii="Arial" w:eastAsia="Calibri" w:hAnsi="Arial" w:cs="Arial"/>
          <w:sz w:val="21"/>
          <w:szCs w:val="21"/>
          <w:shd w:val="clear" w:color="auto" w:fill="FFFFFF"/>
        </w:rPr>
      </w:pPr>
    </w:p>
    <w:p w14:paraId="5968B354"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E153F5">
        <w:rPr>
          <w:rFonts w:ascii="Arial" w:eastAsia="Calibri" w:hAnsi="Arial" w:cs="Arial"/>
          <w:shd w:val="clear" w:color="auto" w:fill="FFFFFF"/>
        </w:rPr>
        <w:t xml:space="preserve"> omogućava </w:t>
      </w:r>
      <w:r w:rsidRPr="009260FD">
        <w:rPr>
          <w:rFonts w:ascii="Arial" w:eastAsia="Calibri" w:hAnsi="Arial" w:cs="Arial"/>
          <w:b/>
          <w:shd w:val="clear" w:color="auto" w:fill="FFFFFF"/>
        </w:rPr>
        <w:t>evidenciju</w:t>
      </w:r>
      <w:r w:rsidRPr="00E153F5">
        <w:rPr>
          <w:rFonts w:ascii="Arial" w:eastAsia="Calibri" w:hAnsi="Arial" w:cs="Arial"/>
          <w:shd w:val="clear" w:color="auto" w:fill="FFFFFF"/>
        </w:rPr>
        <w:t xml:space="preserve"> svih dokumenata, </w:t>
      </w:r>
      <w:r w:rsidRPr="009260FD">
        <w:rPr>
          <w:rFonts w:ascii="Arial" w:eastAsia="Calibri" w:hAnsi="Arial" w:cs="Arial"/>
          <w:b/>
          <w:shd w:val="clear" w:color="auto" w:fill="FFFFFF"/>
        </w:rPr>
        <w:t>grupisanje</w:t>
      </w:r>
      <w:r w:rsidRPr="00E153F5">
        <w:rPr>
          <w:rFonts w:ascii="Arial" w:eastAsia="Calibri" w:hAnsi="Arial" w:cs="Arial"/>
          <w:shd w:val="clear" w:color="auto" w:fill="FFFFFF"/>
        </w:rPr>
        <w:t xml:space="preserve"> </w:t>
      </w:r>
      <w:r w:rsidRPr="009260FD">
        <w:rPr>
          <w:rFonts w:ascii="Arial" w:eastAsia="Calibri" w:hAnsi="Arial" w:cs="Arial"/>
          <w:b/>
          <w:shd w:val="clear" w:color="auto" w:fill="FFFFFF"/>
        </w:rPr>
        <w:t>dokumenata u predmete</w:t>
      </w:r>
      <w:r w:rsidRPr="00E153F5">
        <w:rPr>
          <w:rFonts w:ascii="Arial" w:eastAsia="Calibri" w:hAnsi="Arial" w:cs="Arial"/>
          <w:shd w:val="clear" w:color="auto" w:fill="FFFFFF"/>
        </w:rPr>
        <w:t xml:space="preserve"> po odgovarajućem principu kao i grupisanje više predmeta i/ili dokumenata u dosije. </w:t>
      </w:r>
    </w:p>
    <w:p w14:paraId="20B4915B"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6DF9">
        <w:rPr>
          <w:rFonts w:ascii="Arial" w:eastAsia="Calibri" w:hAnsi="Arial" w:cs="Arial"/>
          <w:b/>
          <w:shd w:val="clear" w:color="auto" w:fill="FFFFFF"/>
        </w:rPr>
        <w:t>Predmeti</w:t>
      </w:r>
      <w:r w:rsidRPr="00E153F5">
        <w:rPr>
          <w:rFonts w:ascii="Arial" w:eastAsia="Calibri" w:hAnsi="Arial" w:cs="Arial"/>
          <w:shd w:val="clear" w:color="auto" w:fill="FFFFFF"/>
        </w:rPr>
        <w:t xml:space="preserve"> čine skup dokumenata za koje se određuju određena poslovna pravila i koja se implementiraju nad svim dokumentima koja su svrstana u predmete. </w:t>
      </w:r>
    </w:p>
    <w:p w14:paraId="4A3922DB"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Predmet u </w:t>
      </w:r>
      <w:r>
        <w:rPr>
          <w:rFonts w:ascii="Arial" w:eastAsia="Calibri" w:hAnsi="Arial" w:cs="Arial"/>
          <w:shd w:val="clear" w:color="auto" w:fill="FFFFFF"/>
        </w:rPr>
        <w:t>sistemu</w:t>
      </w:r>
      <w:r w:rsidRPr="00E153F5">
        <w:rPr>
          <w:rFonts w:ascii="Arial" w:eastAsia="Calibri" w:hAnsi="Arial" w:cs="Arial"/>
          <w:shd w:val="clear" w:color="auto" w:fill="FFFFFF"/>
        </w:rPr>
        <w:t xml:space="preserve"> predstavlja strukturu koja u sebi objedinjuje više dokumenata grupisanih po određenom kriterijumu. Predmeti imaju posebnu autorizaciju, koja definiše privilegije korisnika i njihove uloge u smislu prava čitanja ili autorskih prava. Predmet je instanca radnog toka ili postupka, odnosno poslovne procedure. </w:t>
      </w:r>
    </w:p>
    <w:p w14:paraId="0CFAFA63"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9260FD">
        <w:rPr>
          <w:rFonts w:ascii="Arial" w:eastAsia="Calibri" w:hAnsi="Arial" w:cs="Arial"/>
          <w:b/>
          <w:shd w:val="clear" w:color="auto" w:fill="FFFFFF"/>
        </w:rPr>
        <w:t>Dokument</w:t>
      </w:r>
      <w:r w:rsidRPr="00E153F5">
        <w:rPr>
          <w:rFonts w:ascii="Arial" w:eastAsia="Calibri" w:hAnsi="Arial" w:cs="Arial"/>
          <w:shd w:val="clear" w:color="auto" w:fill="FFFFFF"/>
        </w:rPr>
        <w:t xml:space="preserve"> nasljeđuje karakteristike predmeta ali može imati i sopstvene. </w:t>
      </w:r>
    </w:p>
    <w:p w14:paraId="13645EBE"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E153F5">
        <w:rPr>
          <w:rFonts w:ascii="Arial" w:eastAsia="Calibri" w:hAnsi="Arial" w:cs="Arial"/>
          <w:shd w:val="clear" w:color="auto" w:fill="FFFFFF"/>
        </w:rPr>
        <w:t xml:space="preserve"> sadrži poseban software-ski alat za definisanje radnih tokova, procedura i poslovnih pravila (</w:t>
      </w:r>
      <w:r w:rsidRPr="009260FD">
        <w:rPr>
          <w:rFonts w:ascii="Arial" w:eastAsia="Calibri" w:hAnsi="Arial" w:cs="Arial"/>
          <w:b/>
          <w:shd w:val="clear" w:color="auto" w:fill="FFFFFF"/>
        </w:rPr>
        <w:t>workflow</w:t>
      </w:r>
      <w:r w:rsidRPr="00E153F5">
        <w:rPr>
          <w:rFonts w:ascii="Arial" w:eastAsia="Calibri" w:hAnsi="Arial" w:cs="Arial"/>
          <w:shd w:val="clear" w:color="auto" w:fill="FFFFFF"/>
        </w:rPr>
        <w:t xml:space="preserve">) – Business Process Manager (BPM), kao svoj integralni dio. Alat ima mogućnost definisanja neograničenog broja radnih tokova i procedura kao i mogućnost izmjene na postojećim radnim tokovima bez potrebe za dodatnim promjenama u izvornom kodu </w:t>
      </w:r>
      <w:r>
        <w:rPr>
          <w:rFonts w:ascii="Arial" w:eastAsia="Calibri" w:hAnsi="Arial" w:cs="Arial"/>
          <w:shd w:val="clear" w:color="auto" w:fill="FFFFFF"/>
        </w:rPr>
        <w:t>sistema.</w:t>
      </w:r>
      <w:r w:rsidRPr="00E153F5">
        <w:rPr>
          <w:rFonts w:ascii="Arial" w:eastAsia="Calibri" w:hAnsi="Arial" w:cs="Arial"/>
          <w:shd w:val="clear" w:color="auto" w:fill="FFFFFF"/>
        </w:rPr>
        <w:t xml:space="preserve"> </w:t>
      </w:r>
    </w:p>
    <w:p w14:paraId="0C934A09"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E153F5">
        <w:rPr>
          <w:rFonts w:ascii="Arial" w:eastAsia="Calibri" w:hAnsi="Arial" w:cs="Arial"/>
          <w:shd w:val="clear" w:color="auto" w:fill="FFFFFF"/>
        </w:rPr>
        <w:t xml:space="preserve"> omogućava kompletno uspostavljanje </w:t>
      </w:r>
      <w:r w:rsidRPr="00E16DF9">
        <w:rPr>
          <w:rFonts w:ascii="Arial" w:eastAsia="Calibri" w:hAnsi="Arial" w:cs="Arial"/>
          <w:b/>
          <w:shd w:val="clear" w:color="auto" w:fill="FFFFFF"/>
        </w:rPr>
        <w:t>radnog toka</w:t>
      </w:r>
      <w:r w:rsidRPr="00E153F5">
        <w:rPr>
          <w:rFonts w:ascii="Arial" w:eastAsia="Calibri" w:hAnsi="Arial" w:cs="Arial"/>
          <w:shd w:val="clear" w:color="auto" w:fill="FFFFFF"/>
        </w:rPr>
        <w:t xml:space="preserve"> nakon njegovog definisanja, autorizaciju od strane ovlašćenih korisnika, uslove i pravila za promjenu faza toka kao i nadzor nad uspostavljenim tokom. </w:t>
      </w:r>
    </w:p>
    <w:p w14:paraId="098BF8CA"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Svaki </w:t>
      </w:r>
      <w:r w:rsidRPr="00E16DF9">
        <w:rPr>
          <w:rFonts w:ascii="Arial" w:eastAsia="Calibri" w:hAnsi="Arial" w:cs="Arial"/>
          <w:b/>
          <w:shd w:val="clear" w:color="auto" w:fill="FFFFFF"/>
        </w:rPr>
        <w:t>tip predmeta</w:t>
      </w:r>
      <w:r w:rsidRPr="00E153F5">
        <w:rPr>
          <w:rFonts w:ascii="Arial" w:eastAsia="Calibri" w:hAnsi="Arial" w:cs="Arial"/>
          <w:shd w:val="clear" w:color="auto" w:fill="FFFFFF"/>
        </w:rPr>
        <w:t xml:space="preserve"> u </w:t>
      </w:r>
      <w:r>
        <w:rPr>
          <w:rFonts w:ascii="Arial" w:eastAsia="Calibri" w:hAnsi="Arial" w:cs="Arial"/>
          <w:shd w:val="clear" w:color="auto" w:fill="FFFFFF"/>
        </w:rPr>
        <w:t>sistemu</w:t>
      </w:r>
      <w:r w:rsidRPr="00E153F5">
        <w:rPr>
          <w:rFonts w:ascii="Arial" w:eastAsia="Calibri" w:hAnsi="Arial" w:cs="Arial"/>
          <w:shd w:val="clear" w:color="auto" w:fill="FFFFFF"/>
        </w:rPr>
        <w:t xml:space="preserve"> ima jednoznačno određeno svoje poslovno pravilo, odnosno način obrade predmeta prema usvojenoj poslovnoj proceduri. Jedan tip predmeta može imati više poslovnih pravila dok se jedno poslovno pravilo može odnositi isključivo na jedan tip predmeta. </w:t>
      </w:r>
    </w:p>
    <w:p w14:paraId="59D415BA"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lastRenderedPageBreak/>
        <w:t>Na poslovnom pravilu defini</w:t>
      </w:r>
      <w:r>
        <w:rPr>
          <w:rFonts w:ascii="Arial" w:eastAsia="Calibri" w:hAnsi="Arial" w:cs="Arial"/>
          <w:shd w:val="clear" w:color="auto" w:fill="FFFFFF"/>
        </w:rPr>
        <w:t xml:space="preserve">šu </w:t>
      </w:r>
      <w:r w:rsidRPr="00E153F5">
        <w:rPr>
          <w:rFonts w:ascii="Arial" w:eastAsia="Calibri" w:hAnsi="Arial" w:cs="Arial"/>
          <w:shd w:val="clear" w:color="auto" w:fill="FFFFFF"/>
        </w:rPr>
        <w:t xml:space="preserve">se </w:t>
      </w:r>
      <w:r w:rsidRPr="00E16DF9">
        <w:rPr>
          <w:rFonts w:ascii="Arial" w:eastAsia="Calibri" w:hAnsi="Arial" w:cs="Arial"/>
          <w:b/>
          <w:shd w:val="clear" w:color="auto" w:fill="FFFFFF"/>
        </w:rPr>
        <w:t>faze</w:t>
      </w:r>
      <w:r w:rsidRPr="00E153F5">
        <w:rPr>
          <w:rFonts w:ascii="Arial" w:eastAsia="Calibri" w:hAnsi="Arial" w:cs="Arial"/>
          <w:shd w:val="clear" w:color="auto" w:fill="FFFFFF"/>
        </w:rPr>
        <w:t xml:space="preserve"> kroz koje predmet može da prođe u procesu obrade. Za svaku od faza poslovnog pravila defini</w:t>
      </w:r>
      <w:r>
        <w:rPr>
          <w:rFonts w:ascii="Arial" w:eastAsia="Calibri" w:hAnsi="Arial" w:cs="Arial"/>
          <w:shd w:val="clear" w:color="auto" w:fill="FFFFFF"/>
        </w:rPr>
        <w:t>še</w:t>
      </w:r>
      <w:r w:rsidRPr="00E153F5">
        <w:rPr>
          <w:rFonts w:ascii="Arial" w:eastAsia="Calibri" w:hAnsi="Arial" w:cs="Arial"/>
          <w:shd w:val="clear" w:color="auto" w:fill="FFFFFF"/>
        </w:rPr>
        <w:t xml:space="preserve"> se koji tipovi dokumenata se mogu kreirati unutar svake od faza radnog toka. Nakon toga biće omogućeno definisanje pravila koja određuju redoslijed koraka procedure i uslove pod kojima se koraci izvode, zatim grananja i sl. Za svaki korak odnosno fazu poslovnog procesa omogućeno je definisati </w:t>
      </w:r>
      <w:r w:rsidRPr="009260FD">
        <w:rPr>
          <w:rFonts w:ascii="Arial" w:eastAsia="Calibri" w:hAnsi="Arial" w:cs="Arial"/>
          <w:b/>
          <w:shd w:val="clear" w:color="auto" w:fill="FFFFFF"/>
        </w:rPr>
        <w:t>autorizaciju</w:t>
      </w:r>
      <w:r w:rsidRPr="00E153F5">
        <w:rPr>
          <w:rFonts w:ascii="Arial" w:eastAsia="Calibri" w:hAnsi="Arial" w:cs="Arial"/>
          <w:shd w:val="clear" w:color="auto" w:fill="FFFFFF"/>
        </w:rPr>
        <w:t xml:space="preserve">. </w:t>
      </w:r>
    </w:p>
    <w:p w14:paraId="38527130"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Za akcije prelaska iz jedne u drugu fazu </w:t>
      </w:r>
      <w:r w:rsidRPr="009260FD">
        <w:rPr>
          <w:rFonts w:ascii="Arial" w:eastAsia="Calibri" w:hAnsi="Arial" w:cs="Arial"/>
          <w:b/>
          <w:shd w:val="clear" w:color="auto" w:fill="FFFFFF"/>
        </w:rPr>
        <w:t>radnog toka</w:t>
      </w:r>
      <w:r w:rsidRPr="00E153F5">
        <w:rPr>
          <w:rFonts w:ascii="Arial" w:eastAsia="Calibri" w:hAnsi="Arial" w:cs="Arial"/>
          <w:shd w:val="clear" w:color="auto" w:fill="FFFFFF"/>
        </w:rPr>
        <w:t xml:space="preserve"> obezbijedjeno je da može biti pokrenuta od strane autorizovanog korisnika </w:t>
      </w:r>
      <w:r>
        <w:rPr>
          <w:rFonts w:ascii="Arial" w:eastAsia="Calibri" w:hAnsi="Arial" w:cs="Arial"/>
          <w:shd w:val="clear" w:color="auto" w:fill="FFFFFF"/>
        </w:rPr>
        <w:t>sistema</w:t>
      </w:r>
      <w:r w:rsidRPr="00E153F5">
        <w:rPr>
          <w:rFonts w:ascii="Arial" w:eastAsia="Calibri" w:hAnsi="Arial" w:cs="Arial"/>
          <w:shd w:val="clear" w:color="auto" w:fill="FFFFFF"/>
        </w:rPr>
        <w:t xml:space="preserve"> ili da se može automatski pokretati ako su ispunjeni uslovi parametarski definisani u okviru opisivanja radnog toka/procedure. </w:t>
      </w:r>
    </w:p>
    <w:p w14:paraId="4DCD1880"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E153F5">
        <w:rPr>
          <w:rFonts w:ascii="Arial" w:eastAsia="Calibri" w:hAnsi="Arial" w:cs="Arial"/>
          <w:shd w:val="clear" w:color="auto" w:fill="FFFFFF"/>
        </w:rPr>
        <w:t xml:space="preserve"> omogućava </w:t>
      </w:r>
      <w:r w:rsidRPr="00E16DF9">
        <w:rPr>
          <w:rFonts w:ascii="Arial" w:eastAsia="Calibri" w:hAnsi="Arial" w:cs="Arial"/>
          <w:b/>
          <w:shd w:val="clear" w:color="auto" w:fill="FFFFFF"/>
        </w:rPr>
        <w:t>praćenje životnog ciklusa</w:t>
      </w:r>
      <w:r w:rsidRPr="00E153F5">
        <w:rPr>
          <w:rFonts w:ascii="Arial" w:eastAsia="Calibri" w:hAnsi="Arial" w:cs="Arial"/>
          <w:shd w:val="clear" w:color="auto" w:fill="FFFFFF"/>
        </w:rPr>
        <w:t xml:space="preserve"> dokumenta uz mogućnost upravljanja, modifikacije i kreiranje novih tokova. Životni ciklus dokumenta se sastoji od stanja kroz koja dokument prolazi tokom svoje obrade kao i akcija koje omogućavaju prelazak iz jednog stanja u drugo. Na tipu dokumenta omogućeno je definisanje autorizacije, mogućih stanja, akcija za promjenu stanja, uslova za promjenu stanja, dodatnih atributa i sl.</w:t>
      </w:r>
    </w:p>
    <w:p w14:paraId="5031CD13"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Na tipu dokumenta definisana su </w:t>
      </w:r>
      <w:r w:rsidRPr="009260FD">
        <w:rPr>
          <w:rFonts w:ascii="Arial" w:eastAsia="Calibri" w:hAnsi="Arial" w:cs="Arial"/>
          <w:b/>
          <w:shd w:val="clear" w:color="auto" w:fill="FFFFFF"/>
        </w:rPr>
        <w:t>stanja</w:t>
      </w:r>
      <w:r w:rsidRPr="00E153F5">
        <w:rPr>
          <w:rFonts w:ascii="Arial" w:eastAsia="Calibri" w:hAnsi="Arial" w:cs="Arial"/>
          <w:shd w:val="clear" w:color="auto" w:fill="FFFFFF"/>
        </w:rPr>
        <w:t xml:space="preserve"> kroz koja dokument može proći za vrijeme obrade u zavisnosti od procedure/postupka u kojoj se dokument nalazi. Omogućeno je definisanje pravila koja određuju iz kog stanja se može preći u koje stanje, definisanje svih potrebnih pojmova na svakom pojedinačnom stanju tipa dokumenta, određivanje da li akcija za prelazak iz jednog stanja u drugo uzrokuje pozivanje određene metode (npr. Slanje obavještenja određenom korisniku ili grupi korisnika i sl.)</w:t>
      </w:r>
    </w:p>
    <w:p w14:paraId="2195454B"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E153F5">
        <w:rPr>
          <w:rFonts w:ascii="Arial" w:eastAsia="Calibri" w:hAnsi="Arial" w:cs="Arial"/>
          <w:shd w:val="clear" w:color="auto" w:fill="FFFFFF"/>
        </w:rPr>
        <w:t xml:space="preserve">Rukovodioci po timovima i sektorima imaju mogućnost da vide statuse svih predmeta i dokumenata po obrađivačima i da vide koliko ko kasni sa obradom. </w:t>
      </w:r>
    </w:p>
    <w:p w14:paraId="76901D98" w14:textId="77777777" w:rsidR="008564B2" w:rsidRPr="00E153F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E153F5">
        <w:rPr>
          <w:rFonts w:ascii="Arial" w:eastAsia="Calibri" w:hAnsi="Arial" w:cs="Arial"/>
          <w:shd w:val="clear" w:color="auto" w:fill="FFFFFF"/>
        </w:rPr>
        <w:t xml:space="preserve"> omogućava definisanje </w:t>
      </w:r>
      <w:r w:rsidRPr="009260FD">
        <w:rPr>
          <w:rFonts w:ascii="Arial" w:eastAsia="Calibri" w:hAnsi="Arial" w:cs="Arial"/>
          <w:b/>
          <w:shd w:val="clear" w:color="auto" w:fill="FFFFFF"/>
        </w:rPr>
        <w:t>dodatnih atributa</w:t>
      </w:r>
      <w:r w:rsidRPr="00E153F5">
        <w:rPr>
          <w:rFonts w:ascii="Arial" w:eastAsia="Calibri" w:hAnsi="Arial" w:cs="Arial"/>
          <w:shd w:val="clear" w:color="auto" w:fill="FFFFFF"/>
        </w:rPr>
        <w:t xml:space="preserve">, osim osnovnih atributa na samom dokumenta/predmetu ili tipu dokumenta. Svaki od atributa se može definisati u bilo kom stanju tipa dokumenta tako da se prilikom njegovog kreiranja određuje njegov naziv kao i način upisa podataka (u zavisnosti da li je atribut tipa: Text, Number, Date/Time, DialogBox, Check Box, ComboBox). Broj atributa na dokumentu/predmetu mora biti neograničen. </w:t>
      </w:r>
    </w:p>
    <w:p w14:paraId="11CC37C6"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9D2D7B">
        <w:rPr>
          <w:rFonts w:ascii="Arial" w:eastAsia="Calibri" w:hAnsi="Arial" w:cs="Arial"/>
          <w:shd w:val="clear" w:color="auto" w:fill="FFFFFF"/>
        </w:rPr>
        <w:t>Softversko rješenje, kao i cjelokupan IS je baziran na tehnološkim platformama korišćenim za rješenja koja se tiču document management s</w:t>
      </w:r>
      <w:r>
        <w:rPr>
          <w:rFonts w:ascii="Arial" w:eastAsia="Calibri" w:hAnsi="Arial" w:cs="Arial"/>
          <w:shd w:val="clear" w:color="auto" w:fill="FFFFFF"/>
        </w:rPr>
        <w:t>y</w:t>
      </w:r>
      <w:r w:rsidRPr="009D2D7B">
        <w:rPr>
          <w:rFonts w:ascii="Arial" w:eastAsia="Calibri" w:hAnsi="Arial" w:cs="Arial"/>
          <w:shd w:val="clear" w:color="auto" w:fill="FFFFFF"/>
        </w:rPr>
        <w:t>stem-a i sistema za poslovnu kolaboraciju i dijeljenje dokumentata (OS Windows, MSSQL, MS SharePoint itd.).</w:t>
      </w:r>
    </w:p>
    <w:p w14:paraId="62845B9A"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8A5635">
        <w:rPr>
          <w:rFonts w:ascii="Arial" w:eastAsia="Calibri" w:hAnsi="Arial" w:cs="Arial"/>
          <w:shd w:val="clear" w:color="auto" w:fill="FFFFFF"/>
        </w:rPr>
        <w:t xml:space="preserve">Administrativni dio ima poseban grafički interfejs, koji se razlikuje u odnosu na interfejs koji će koristiti krajnji korisnici. </w:t>
      </w:r>
    </w:p>
    <w:p w14:paraId="0ABB1763"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8A5635">
        <w:rPr>
          <w:rFonts w:ascii="Arial" w:eastAsia="Calibri" w:hAnsi="Arial" w:cs="Arial"/>
          <w:shd w:val="clear" w:color="auto" w:fill="FFFFFF"/>
        </w:rPr>
        <w:t xml:space="preserve">Softversko rješenje prati </w:t>
      </w:r>
      <w:r w:rsidRPr="00E16DF9">
        <w:rPr>
          <w:rFonts w:ascii="Arial" w:eastAsia="Calibri" w:hAnsi="Arial" w:cs="Arial"/>
          <w:b/>
          <w:shd w:val="clear" w:color="auto" w:fill="FFFFFF"/>
        </w:rPr>
        <w:t xml:space="preserve">istorijat (verzije) sadržaja u bazi </w:t>
      </w:r>
      <w:r w:rsidRPr="008A5635">
        <w:rPr>
          <w:rFonts w:ascii="Arial" w:eastAsia="Calibri" w:hAnsi="Arial" w:cs="Arial"/>
          <w:shd w:val="clear" w:color="auto" w:fill="FFFFFF"/>
        </w:rPr>
        <w:t>i meta podataka (koji će takođe biti smješteni u bazi podataka).</w:t>
      </w:r>
    </w:p>
    <w:p w14:paraId="467CEEC8"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8A5635">
        <w:rPr>
          <w:rFonts w:ascii="Arial" w:eastAsia="Calibri" w:hAnsi="Arial" w:cs="Arial"/>
          <w:shd w:val="clear" w:color="auto" w:fill="FFFFFF"/>
        </w:rPr>
        <w:t xml:space="preserve"> omogućava konverziju spiskova dokumenata, predmeta i sačuvanih rezultata upita pretraživanja u HTML/XML format. </w:t>
      </w:r>
    </w:p>
    <w:p w14:paraId="41E142E0"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8A5635">
        <w:rPr>
          <w:rFonts w:ascii="Arial" w:eastAsia="Calibri" w:hAnsi="Arial" w:cs="Arial"/>
          <w:shd w:val="clear" w:color="auto" w:fill="FFFFFF"/>
        </w:rPr>
        <w:t xml:space="preserve"> pruža mogućnost integracije za Microsoft Office proizvodima. </w:t>
      </w:r>
    </w:p>
    <w:p w14:paraId="79CF6B81"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8A5635">
        <w:rPr>
          <w:rFonts w:ascii="Arial" w:eastAsia="Calibri" w:hAnsi="Arial" w:cs="Arial"/>
          <w:shd w:val="clear" w:color="auto" w:fill="FFFFFF"/>
        </w:rPr>
        <w:t xml:space="preserve"> daje mogućnost za masovnu promjenu vrijednosti atributa u skladu sa autorizacijom korisnika koji tu promjenu sprovodi. </w:t>
      </w:r>
    </w:p>
    <w:p w14:paraId="255C35CA"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8A5635">
        <w:rPr>
          <w:rFonts w:ascii="Arial" w:eastAsia="Calibri" w:hAnsi="Arial" w:cs="Arial"/>
          <w:shd w:val="clear" w:color="auto" w:fill="FFFFFF"/>
        </w:rPr>
        <w:t xml:space="preserve">Implementacija sistema podrazumijeva bezbjedan rad svih autorizovanih korisnika u skladu sa njihovim ulogama i sistemom zaštite dokumenata od neovlašćenog pristupa. </w:t>
      </w:r>
    </w:p>
    <w:p w14:paraId="5D885F06"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8A5635">
        <w:rPr>
          <w:rFonts w:ascii="Arial" w:eastAsia="Calibri" w:hAnsi="Arial" w:cs="Arial"/>
          <w:shd w:val="clear" w:color="auto" w:fill="FFFFFF"/>
        </w:rPr>
        <w:t xml:space="preserve">Autorizacija je na nivou svakog pojedinačnog dokumenta. </w:t>
      </w:r>
    </w:p>
    <w:p w14:paraId="53B23E72" w14:textId="77777777" w:rsidR="008564B2" w:rsidRPr="008A563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w:t>
      </w:r>
      <w:r w:rsidRPr="008A5635">
        <w:rPr>
          <w:rFonts w:ascii="Arial" w:eastAsia="Calibri" w:hAnsi="Arial" w:cs="Arial"/>
          <w:shd w:val="clear" w:color="auto" w:fill="FFFFFF"/>
        </w:rPr>
        <w:t xml:space="preserve"> omogućava i ad-hoc dodjeljivanje prava pristupa određenim dokumentima i predmetima bez obzira na tip zaštite i organizacionu strukturu. Autor dokumenta ili odgovorna osoba za </w:t>
      </w:r>
      <w:r w:rsidRPr="008A5635">
        <w:rPr>
          <w:rFonts w:ascii="Arial" w:eastAsia="Calibri" w:hAnsi="Arial" w:cs="Arial"/>
          <w:shd w:val="clear" w:color="auto" w:fill="FFFFFF"/>
        </w:rPr>
        <w:lastRenderedPageBreak/>
        <w:t xml:space="preserve">predmet ima mogućnost da, za određeni dokument ili predmet dodijeli prava čitanja ili ažuriranja bilo kom autorizovanom korisniku (bez obzira na organizacionu strukturu). </w:t>
      </w:r>
    </w:p>
    <w:p w14:paraId="78129060" w14:textId="77777777" w:rsidR="008564B2"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8A5635">
        <w:rPr>
          <w:rFonts w:ascii="Arial" w:eastAsia="Calibri" w:hAnsi="Arial" w:cs="Arial"/>
          <w:shd w:val="clear" w:color="auto" w:fill="FFFFFF"/>
        </w:rPr>
        <w:t>Definisane su korisničke uloge na nivou cijelog Informacionog sistema za elektronsko upravljanje dokumentima i upravljanje procesom elektronskih sjednica Vlade Crne Gor</w:t>
      </w:r>
      <w:r>
        <w:rPr>
          <w:rFonts w:ascii="Arial" w:eastAsia="Calibri" w:hAnsi="Arial" w:cs="Arial"/>
          <w:shd w:val="clear" w:color="auto" w:fill="FFFFFF"/>
        </w:rPr>
        <w:t xml:space="preserve">e, za potrebe testiranja sistema. </w:t>
      </w:r>
    </w:p>
    <w:p w14:paraId="7B39A177" w14:textId="77777777" w:rsidR="008564B2" w:rsidRPr="0097751A"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eastAsia="Calibri" w:hAnsi="Arial" w:cs="Arial"/>
          <w:shd w:val="clear" w:color="auto" w:fill="FFFFFF"/>
        </w:rPr>
        <w:t>Sistem je optimizovan u dijelu</w:t>
      </w:r>
      <w:r w:rsidRPr="0097751A">
        <w:rPr>
          <w:rFonts w:ascii="Arial" w:eastAsia="Calibri" w:hAnsi="Arial" w:cs="Arial"/>
          <w:shd w:val="clear" w:color="auto" w:fill="FFFFFF"/>
        </w:rPr>
        <w:t xml:space="preserve"> broj</w:t>
      </w:r>
      <w:r>
        <w:rPr>
          <w:rFonts w:ascii="Arial" w:eastAsia="Calibri" w:hAnsi="Arial" w:cs="Arial"/>
          <w:shd w:val="clear" w:color="auto" w:fill="FFFFFF"/>
        </w:rPr>
        <w:t>a</w:t>
      </w:r>
      <w:r w:rsidRPr="0097751A">
        <w:rPr>
          <w:rFonts w:ascii="Arial" w:eastAsia="Calibri" w:hAnsi="Arial" w:cs="Arial"/>
          <w:shd w:val="clear" w:color="auto" w:fill="FFFFFF"/>
        </w:rPr>
        <w:t xml:space="preserve"> klikova</w:t>
      </w:r>
      <w:r>
        <w:rPr>
          <w:rFonts w:ascii="Arial" w:eastAsia="Calibri" w:hAnsi="Arial" w:cs="Arial"/>
          <w:shd w:val="clear" w:color="auto" w:fill="FFFFFF"/>
        </w:rPr>
        <w:t xml:space="preserve"> potrebnih za sprovođenje akcija na sistemu</w:t>
      </w:r>
      <w:r w:rsidRPr="0097751A">
        <w:rPr>
          <w:rFonts w:ascii="Arial" w:eastAsia="Calibri" w:hAnsi="Arial" w:cs="Arial"/>
          <w:shd w:val="clear" w:color="auto" w:fill="FFFFFF"/>
        </w:rPr>
        <w:t>, brz</w:t>
      </w:r>
      <w:r>
        <w:rPr>
          <w:rFonts w:ascii="Arial" w:eastAsia="Calibri" w:hAnsi="Arial" w:cs="Arial"/>
          <w:shd w:val="clear" w:color="auto" w:fill="FFFFFF"/>
        </w:rPr>
        <w:t>ine</w:t>
      </w:r>
      <w:r w:rsidRPr="0097751A">
        <w:rPr>
          <w:rFonts w:ascii="Arial" w:eastAsia="Calibri" w:hAnsi="Arial" w:cs="Arial"/>
          <w:shd w:val="clear" w:color="auto" w:fill="FFFFFF"/>
        </w:rPr>
        <w:t xml:space="preserve"> dolaženje do informacija, navigacij</w:t>
      </w:r>
      <w:r>
        <w:rPr>
          <w:rFonts w:ascii="Arial" w:eastAsia="Calibri" w:hAnsi="Arial" w:cs="Arial"/>
          <w:shd w:val="clear" w:color="auto" w:fill="FFFFFF"/>
        </w:rPr>
        <w:t>e I sl.</w:t>
      </w:r>
      <w:r w:rsidRPr="0097751A">
        <w:rPr>
          <w:rFonts w:ascii="Arial" w:eastAsia="Calibri" w:hAnsi="Arial" w:cs="Arial"/>
          <w:shd w:val="clear" w:color="auto" w:fill="FFFFFF"/>
        </w:rPr>
        <w:t xml:space="preserve"> </w:t>
      </w:r>
    </w:p>
    <w:p w14:paraId="6CF45654" w14:textId="77777777" w:rsidR="008564B2"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Takođe, omogućena je prevencija grešaka i jednostavno </w:t>
      </w:r>
      <w:r w:rsidRPr="009260FD">
        <w:rPr>
          <w:rFonts w:ascii="Arial" w:eastAsia="Calibri" w:hAnsi="Arial" w:cs="Arial"/>
          <w:b/>
          <w:shd w:val="clear" w:color="auto" w:fill="FFFFFF"/>
        </w:rPr>
        <w:t>rukovanje greškama</w:t>
      </w:r>
      <w:r w:rsidRPr="00BA392D">
        <w:rPr>
          <w:rFonts w:ascii="Arial" w:eastAsia="Calibri" w:hAnsi="Arial" w:cs="Arial"/>
          <w:shd w:val="clear" w:color="auto" w:fill="FFFFFF"/>
        </w:rPr>
        <w:t xml:space="preserve"> - forme su dizajnirane tako da korisnici ne mogu da naprave veće i ozbiljnije greške (ako korisnik napravi grešku, biće mu skrenuta pažnja, detektovaće je i ponuditi jednostavne, konstruktivne instrukcije za ispravljanje). </w:t>
      </w:r>
    </w:p>
    <w:p w14:paraId="74A0B758"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IS </w:t>
      </w:r>
      <w:r>
        <w:rPr>
          <w:rFonts w:ascii="Arial" w:eastAsia="Calibri" w:hAnsi="Arial" w:cs="Arial"/>
          <w:shd w:val="clear" w:color="auto" w:fill="FFFFFF"/>
        </w:rPr>
        <w:t>je</w:t>
      </w:r>
      <w:r w:rsidRPr="00BA392D">
        <w:rPr>
          <w:rFonts w:ascii="Arial" w:eastAsia="Calibri" w:hAnsi="Arial" w:cs="Arial"/>
          <w:shd w:val="clear" w:color="auto" w:fill="FFFFFF"/>
        </w:rPr>
        <w:t xml:space="preserve"> </w:t>
      </w:r>
      <w:r w:rsidRPr="006D1D6E">
        <w:rPr>
          <w:rFonts w:ascii="Arial" w:eastAsia="Calibri" w:hAnsi="Arial" w:cs="Arial"/>
          <w:b/>
          <w:shd w:val="clear" w:color="auto" w:fill="FFFFFF"/>
        </w:rPr>
        <w:t>hostovan u Data centru Ministarstva javne uprave</w:t>
      </w:r>
      <w:r w:rsidRPr="00BA392D">
        <w:rPr>
          <w:rFonts w:ascii="Arial" w:eastAsia="Calibri" w:hAnsi="Arial" w:cs="Arial"/>
          <w:shd w:val="clear" w:color="auto" w:fill="FFFFFF"/>
        </w:rPr>
        <w:t xml:space="preserve"> u skladu sa propisanim pravilima hostovanja</w:t>
      </w:r>
      <w:r>
        <w:rPr>
          <w:rFonts w:ascii="Arial" w:eastAsia="Calibri" w:hAnsi="Arial" w:cs="Arial"/>
          <w:shd w:val="clear" w:color="auto" w:fill="FFFFFF"/>
        </w:rPr>
        <w:t xml:space="preserve"> i </w:t>
      </w:r>
      <w:r w:rsidRPr="00BA392D">
        <w:rPr>
          <w:rFonts w:ascii="Arial" w:eastAsia="Calibri" w:hAnsi="Arial" w:cs="Arial"/>
          <w:shd w:val="clear" w:color="auto" w:fill="FFFFFF"/>
        </w:rPr>
        <w:t xml:space="preserve">optimizovan na način da bude dostupan i u uslovima visoke opeterećenosti. </w:t>
      </w:r>
    </w:p>
    <w:p w14:paraId="54A69B49"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9D3FE2">
        <w:rPr>
          <w:rFonts w:ascii="Arial" w:eastAsia="Calibri" w:hAnsi="Arial" w:cs="Arial"/>
          <w:shd w:val="clear" w:color="auto" w:fill="FFFFFF"/>
        </w:rPr>
        <w:t xml:space="preserve">Omogućen je </w:t>
      </w:r>
      <w:r w:rsidRPr="009D3FE2">
        <w:rPr>
          <w:rFonts w:ascii="Arial" w:eastAsia="Calibri" w:hAnsi="Arial" w:cs="Arial"/>
          <w:b/>
          <w:shd w:val="clear" w:color="auto" w:fill="FFFFFF"/>
        </w:rPr>
        <w:t>menadžment logova</w:t>
      </w:r>
      <w:r w:rsidRPr="009D3FE2">
        <w:rPr>
          <w:rFonts w:ascii="Arial" w:eastAsia="Calibri" w:hAnsi="Arial" w:cs="Arial"/>
          <w:shd w:val="clear" w:color="auto" w:fill="FFFFFF"/>
        </w:rPr>
        <w:t xml:space="preserve"> odnosno evidentiranje svih akcija korisnika, i to promjene prilikom unosa podataka, promjene podataka, brisanja podataka i uvida u podatke.</w:t>
      </w:r>
      <w:r w:rsidRPr="00BA392D">
        <w:rPr>
          <w:rFonts w:ascii="Arial" w:eastAsia="Calibri" w:hAnsi="Arial" w:cs="Arial"/>
          <w:shd w:val="clear" w:color="auto" w:fill="FFFFFF"/>
        </w:rPr>
        <w:t xml:space="preserve"> Takođe, </w:t>
      </w:r>
      <w:r>
        <w:rPr>
          <w:rFonts w:ascii="Arial" w:eastAsia="Calibri" w:hAnsi="Arial" w:cs="Arial"/>
          <w:shd w:val="clear" w:color="auto" w:fill="FFFFFF"/>
        </w:rPr>
        <w:t xml:space="preserve">vodi </w:t>
      </w:r>
      <w:r w:rsidRPr="00BA392D">
        <w:rPr>
          <w:rFonts w:ascii="Arial" w:eastAsia="Calibri" w:hAnsi="Arial" w:cs="Arial"/>
          <w:shd w:val="clear" w:color="auto" w:fill="FFFFFF"/>
        </w:rPr>
        <w:t>se evidencija o uspješnim i neuspješnim pristupima sistemu. Čuvaće se logovi sa sl</w:t>
      </w:r>
      <w:r>
        <w:rPr>
          <w:rFonts w:ascii="Arial" w:eastAsia="Calibri" w:hAnsi="Arial" w:cs="Arial"/>
          <w:shd w:val="clear" w:color="auto" w:fill="FFFFFF"/>
        </w:rPr>
        <w:t>j</w:t>
      </w:r>
      <w:r w:rsidRPr="00BA392D">
        <w:rPr>
          <w:rFonts w:ascii="Arial" w:eastAsia="Calibri" w:hAnsi="Arial" w:cs="Arial"/>
          <w:shd w:val="clear" w:color="auto" w:fill="FFFFFF"/>
        </w:rPr>
        <w:t xml:space="preserve">edećim podacima: podaci o korisniku koji je izvršio neku akciju, datum i vrijeme akcije i drugi podaci. </w:t>
      </w:r>
    </w:p>
    <w:p w14:paraId="16A02427"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IS omogućava da pristup informacijama u aplikacijama i bazama podataka bude </w:t>
      </w:r>
      <w:r w:rsidRPr="006D1D6E">
        <w:rPr>
          <w:rFonts w:ascii="Arial" w:eastAsia="Calibri" w:hAnsi="Arial" w:cs="Arial"/>
          <w:b/>
          <w:shd w:val="clear" w:color="auto" w:fill="FFFFFF"/>
        </w:rPr>
        <w:t>ograničen</w:t>
      </w:r>
      <w:r w:rsidRPr="00BA392D">
        <w:rPr>
          <w:rFonts w:ascii="Arial" w:eastAsia="Calibri" w:hAnsi="Arial" w:cs="Arial"/>
          <w:shd w:val="clear" w:color="auto" w:fill="FFFFFF"/>
        </w:rPr>
        <w:t xml:space="preserve">. </w:t>
      </w:r>
    </w:p>
    <w:p w14:paraId="18979D79"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Gledanje i mijenjanje podataka od strane administratora ili drugih korisnika sistema se bilježi, zajedno sa informacijom o tome šta je promijenjeno. Sistem obezbjeđuje evidentiranje grešaka koje se javljaju tokom rada sistema, i to na način da čuva podatke o vrsti greške, detaljnom opisu greške i informacije u kom modulu odnosno u kom dijelu koda je došlo do greške. </w:t>
      </w:r>
      <w:r>
        <w:rPr>
          <w:rFonts w:ascii="Arial" w:eastAsia="Calibri" w:hAnsi="Arial" w:cs="Arial"/>
          <w:shd w:val="clear" w:color="auto" w:fill="FFFFFF"/>
        </w:rPr>
        <w:t xml:space="preserve"> </w:t>
      </w:r>
      <w:bookmarkStart w:id="7" w:name="_Hlk203117198"/>
      <w:r w:rsidRPr="009D3FE2">
        <w:rPr>
          <w:rFonts w:ascii="Arial" w:eastAsia="Calibri" w:hAnsi="Arial" w:cs="Arial"/>
          <w:shd w:val="clear" w:color="auto" w:fill="FFFFFF"/>
        </w:rPr>
        <w:t xml:space="preserve">Administrator </w:t>
      </w:r>
      <w:r>
        <w:rPr>
          <w:rFonts w:ascii="Arial" w:eastAsia="Calibri" w:hAnsi="Arial" w:cs="Arial"/>
          <w:shd w:val="clear" w:color="auto" w:fill="FFFFFF"/>
        </w:rPr>
        <w:t>Sistema sa strane naručioca</w:t>
      </w:r>
      <w:r w:rsidRPr="009D3FE2">
        <w:rPr>
          <w:rFonts w:ascii="Arial" w:eastAsia="Calibri" w:hAnsi="Arial" w:cs="Arial"/>
          <w:shd w:val="clear" w:color="auto" w:fill="FFFFFF"/>
        </w:rPr>
        <w:t xml:space="preserve"> može da pristupi podacima o evidentiranim akcijama korisnika i greškama u radu aplikativnog rješenja.</w:t>
      </w:r>
      <w:r w:rsidRPr="00BA392D">
        <w:rPr>
          <w:rFonts w:ascii="Arial" w:eastAsia="Calibri" w:hAnsi="Arial" w:cs="Arial"/>
          <w:shd w:val="clear" w:color="auto" w:fill="FFFFFF"/>
        </w:rPr>
        <w:t xml:space="preserve"> </w:t>
      </w:r>
      <w:bookmarkEnd w:id="7"/>
    </w:p>
    <w:p w14:paraId="0B80F25E"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bookmarkStart w:id="8" w:name="_Hlk203117298"/>
      <w:r w:rsidRPr="00BA392D">
        <w:rPr>
          <w:rFonts w:ascii="Arial" w:eastAsia="Calibri" w:hAnsi="Arial" w:cs="Arial"/>
          <w:shd w:val="clear" w:color="auto" w:fill="FFFFFF"/>
        </w:rPr>
        <w:t xml:space="preserve">Omogućeno je da aplikativno rješenje </w:t>
      </w:r>
      <w:r w:rsidRPr="009D3FE2">
        <w:rPr>
          <w:rFonts w:ascii="Arial" w:eastAsia="Calibri" w:hAnsi="Arial" w:cs="Arial"/>
          <w:shd w:val="clear" w:color="auto" w:fill="FFFFFF"/>
        </w:rPr>
        <w:t>funkcioniše na svim korišćenim operativnim sistemima na radnim stanicama koji su na mreži organa državne uprave.</w:t>
      </w:r>
      <w:r w:rsidRPr="00BA392D">
        <w:rPr>
          <w:rFonts w:ascii="Arial" w:eastAsia="Calibri" w:hAnsi="Arial" w:cs="Arial"/>
          <w:shd w:val="clear" w:color="auto" w:fill="FFFFFF"/>
        </w:rPr>
        <w:t xml:space="preserve"> </w:t>
      </w:r>
    </w:p>
    <w:bookmarkEnd w:id="8"/>
    <w:p w14:paraId="6CDEB798"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Softversko rješenje vrši autentifikaciju pomoću integracije sa MS aktivnim direktorijumom. </w:t>
      </w:r>
    </w:p>
    <w:p w14:paraId="37362BF2"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Softversko rješenje podržava implementaciju platforme za autentifikaciju putem najsavremenijih mehanizama tipa certifikata, dvofaktorske autentifikacije i ostalo, kao i potpisivanje sadržaja digitalnim sertifikatom.</w:t>
      </w:r>
    </w:p>
    <w:p w14:paraId="3440A1C8" w14:textId="77777777" w:rsidR="008564B2" w:rsidRPr="00731E4F" w:rsidRDefault="008564B2" w:rsidP="008564B2">
      <w:pPr>
        <w:autoSpaceDE w:val="0"/>
        <w:autoSpaceDN w:val="0"/>
        <w:adjustRightInd w:val="0"/>
        <w:spacing w:after="120" w:line="240" w:lineRule="auto"/>
        <w:jc w:val="both"/>
        <w:rPr>
          <w:rFonts w:ascii="Arial" w:eastAsia="Calibri" w:hAnsi="Arial" w:cs="Arial"/>
          <w:b/>
          <w:shd w:val="clear" w:color="auto" w:fill="FFFFFF"/>
        </w:rPr>
      </w:pPr>
      <w:bookmarkStart w:id="9" w:name="_Hlk203117348"/>
      <w:r w:rsidRPr="00731E4F">
        <w:rPr>
          <w:rFonts w:ascii="Arial" w:eastAsia="Calibri" w:hAnsi="Arial" w:cs="Arial"/>
          <w:b/>
          <w:shd w:val="clear" w:color="auto" w:fill="FFFFFF"/>
        </w:rPr>
        <w:t xml:space="preserve">Softversko rješenje sadrži API modul, odnosno izložene servise čijim pozivom iz drugih sistema se mogu dokumenta/podaci nastali u tim drugim sistemima, smjestiti u sistem, na odgovarajući način. </w:t>
      </w:r>
    </w:p>
    <w:bookmarkEnd w:id="9"/>
    <w:p w14:paraId="2E8B3858"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Softversko rješenje sve meta podatke čuva u u relacionoj bazi podataka da bi se omogućio visok nivo konfigurabilnosti softverskog rješenja.</w:t>
      </w:r>
    </w:p>
    <w:p w14:paraId="2DFD54C6"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Omogućen je pristup relacionoj bazi podataka na koju je oslonjeno softversko rješenje (svim tabelama, kolonama, indeksima i ostalim elementima baze) korišćenjem odgovarajućih alata. </w:t>
      </w:r>
    </w:p>
    <w:p w14:paraId="6AA9EA5F"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Softversko rješenje obrađuje greške nastale prilikom rada sa bazom. </w:t>
      </w:r>
    </w:p>
    <w:p w14:paraId="1391326E" w14:textId="77777777" w:rsidR="008564B2" w:rsidRPr="00BA392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Softversko rješenje je parametrizovano i pruža podršku za čuvanje potrebnih tipova i struktura podataka, definisanje i čuvanje pravila tokova i životnih ciklusa u vidu meta podataka. </w:t>
      </w:r>
    </w:p>
    <w:p w14:paraId="4448595D"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A392D">
        <w:rPr>
          <w:rFonts w:ascii="Arial" w:eastAsia="Calibri" w:hAnsi="Arial" w:cs="Arial"/>
          <w:shd w:val="clear" w:color="auto" w:fill="FFFFFF"/>
        </w:rPr>
        <w:t xml:space="preserve">Softversko rješenje ima mogućnost za dodatno definisanje (ad-hoc) potrebnih atributa objekata sistema (dokumenti i predmeti) i njihovu primjenu u dokumentacionom sistemu bez ikakvog </w:t>
      </w:r>
      <w:r w:rsidRPr="00B16C4D">
        <w:rPr>
          <w:rFonts w:ascii="Arial" w:eastAsia="Calibri" w:hAnsi="Arial" w:cs="Arial"/>
          <w:shd w:val="clear" w:color="auto" w:fill="FFFFFF"/>
        </w:rPr>
        <w:t xml:space="preserve">dodatnog programiranja. </w:t>
      </w:r>
    </w:p>
    <w:p w14:paraId="26990F7E"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lastRenderedPageBreak/>
        <w:t xml:space="preserve">Meta podaci sadrže definiciju parametara aplikacije, definiciju struktura podataka, definiciju poslovnih pravila, definicije radnih tokova, definiciju životnog ciklusa dokumenta, definiciju dodatnih atributa. </w:t>
      </w:r>
    </w:p>
    <w:p w14:paraId="58F40BEB"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je kreiran na način da sadrži centralizovanu arhivu čiji je sadržaj (content) dostupan, na osnovu definisane autorizacije, svim organizacionim jedinicama, kao i po segmentu informacionog sistema – eDMS i Portal eSV. </w:t>
      </w:r>
    </w:p>
    <w:p w14:paraId="257A2A96"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evidentiranje, klasifikaciju, definisanje osnovnog registra (baze) dokumenata i predmeta. </w:t>
      </w:r>
    </w:p>
    <w:p w14:paraId="5AC08BC4"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funkcionalnost </w:t>
      </w:r>
      <w:r w:rsidRPr="005450AF">
        <w:rPr>
          <w:rFonts w:ascii="Arial" w:eastAsia="Calibri" w:hAnsi="Arial" w:cs="Arial"/>
          <w:b/>
          <w:shd w:val="clear" w:color="auto" w:fill="FFFFFF"/>
        </w:rPr>
        <w:t>premještanja</w:t>
      </w:r>
      <w:r w:rsidRPr="00B16C4D">
        <w:rPr>
          <w:rFonts w:ascii="Arial" w:eastAsia="Calibri" w:hAnsi="Arial" w:cs="Arial"/>
          <w:shd w:val="clear" w:color="auto" w:fill="FFFFFF"/>
        </w:rPr>
        <w:t xml:space="preserve"> određenih objekata (dokumenti, folderi) iz jednog predmeta u drugi, na veoma jednostavan i intuitivan način. Premještanje može da obuhvati jedan ili više dokumenta istovremeno. </w:t>
      </w:r>
    </w:p>
    <w:p w14:paraId="27BEBECA"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upotrebu različitih </w:t>
      </w:r>
      <w:r w:rsidRPr="005450AF">
        <w:rPr>
          <w:rFonts w:ascii="Arial" w:eastAsia="Calibri" w:hAnsi="Arial" w:cs="Arial"/>
          <w:b/>
          <w:shd w:val="clear" w:color="auto" w:fill="FFFFFF"/>
        </w:rPr>
        <w:t>šifarnika</w:t>
      </w:r>
      <w:r w:rsidRPr="00B16C4D">
        <w:rPr>
          <w:rFonts w:ascii="Arial" w:eastAsia="Calibri" w:hAnsi="Arial" w:cs="Arial"/>
          <w:shd w:val="clear" w:color="auto" w:fill="FFFFFF"/>
        </w:rPr>
        <w:t xml:space="preserve"> (države, poštanski brojevi, m</w:t>
      </w:r>
      <w:r>
        <w:rPr>
          <w:rFonts w:ascii="Arial" w:eastAsia="Calibri" w:hAnsi="Arial" w:cs="Arial"/>
          <w:shd w:val="clear" w:color="auto" w:fill="FFFFFF"/>
        </w:rPr>
        <w:t>j</w:t>
      </w:r>
      <w:r w:rsidRPr="00B16C4D">
        <w:rPr>
          <w:rFonts w:ascii="Arial" w:eastAsia="Calibri" w:hAnsi="Arial" w:cs="Arial"/>
          <w:shd w:val="clear" w:color="auto" w:fill="FFFFFF"/>
        </w:rPr>
        <w:t>esta, ključne riječi, razni parcijalni šifarnici i sl.). Prilikom unosa osnovnih podataka o svakom pojedinačnom dokumentu</w:t>
      </w:r>
      <w:r>
        <w:rPr>
          <w:rFonts w:ascii="Arial" w:eastAsia="Calibri" w:hAnsi="Arial" w:cs="Arial"/>
          <w:shd w:val="clear" w:color="auto" w:fill="FFFFFF"/>
        </w:rPr>
        <w:t xml:space="preserve"> </w:t>
      </w:r>
      <w:r w:rsidRPr="00B16C4D">
        <w:rPr>
          <w:rFonts w:ascii="Arial" w:eastAsia="Calibri" w:hAnsi="Arial" w:cs="Arial"/>
          <w:shd w:val="clear" w:color="auto" w:fill="FFFFFF"/>
        </w:rPr>
        <w:t xml:space="preserve">će se koristiti opšti šifarnici država, poštanskih brojeva naseljenih mjesta, kao i ostali šifarnici tipova i vrste dokumenata, ključnih riječi i sl. </w:t>
      </w:r>
    </w:p>
    <w:p w14:paraId="5BAA0407"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signiranje dokumenta/predmeta na određene nosioce saglasno organizacionoj strukturi i autorizaciji korisnika. Organizaciona struktura sadrži skup svih ovlašćenih autorizovanih korisnika (organizacione jedinice, pojedini korisnici) koji su kompetentni za rad sa određenim predmetima/dokumentima. </w:t>
      </w:r>
    </w:p>
    <w:p w14:paraId="246966AC"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da modul za </w:t>
      </w:r>
      <w:r w:rsidRPr="005450AF">
        <w:rPr>
          <w:rFonts w:ascii="Arial" w:eastAsia="Calibri" w:hAnsi="Arial" w:cs="Arial"/>
          <w:b/>
          <w:shd w:val="clear" w:color="auto" w:fill="FFFFFF"/>
        </w:rPr>
        <w:t>definisanje poslovnih pravila, radnih tokova i procedura</w:t>
      </w:r>
      <w:r w:rsidRPr="00B16C4D">
        <w:rPr>
          <w:rFonts w:ascii="Arial" w:eastAsia="Calibri" w:hAnsi="Arial" w:cs="Arial"/>
          <w:shd w:val="clear" w:color="auto" w:fill="FFFFFF"/>
        </w:rPr>
        <w:t xml:space="preserve"> – vrši definisanje poslovnih pravila, njihovo sprovođenje i nadzor nad dokumentacionim tokovima – radnim procedurama. Na poslovnom pravilu predmeta definisana je autorizacija predmeta i dokumenata koji mu pripadaju, a koju nasljeđuju svi objekti koji su u sastavu datog predmeta/dokumenta. </w:t>
      </w:r>
    </w:p>
    <w:p w14:paraId="7A949E10"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Softversko rješenje omogućava praćenje životnog ciklusa dokumenata i nudi mogućnost za upravljanje, modifikaciju i kreiranje novih tokova. </w:t>
      </w:r>
    </w:p>
    <w:p w14:paraId="3280B3E4"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obezbje</w:t>
      </w:r>
      <w:r>
        <w:rPr>
          <w:rFonts w:ascii="Arial" w:eastAsia="Calibri" w:hAnsi="Arial" w:cs="Arial"/>
          <w:shd w:val="clear" w:color="auto" w:fill="FFFFFF"/>
        </w:rPr>
        <w:t>đ</w:t>
      </w:r>
      <w:r w:rsidRPr="00B16C4D">
        <w:rPr>
          <w:rFonts w:ascii="Arial" w:eastAsia="Calibri" w:hAnsi="Arial" w:cs="Arial"/>
          <w:shd w:val="clear" w:color="auto" w:fill="FFFFFF"/>
        </w:rPr>
        <w:t xml:space="preserve">uje podršku u radu sa dokumentacijom koja nije u elektronskom obliku – </w:t>
      </w:r>
      <w:r w:rsidRPr="005450AF">
        <w:rPr>
          <w:rFonts w:ascii="Arial" w:eastAsia="Calibri" w:hAnsi="Arial" w:cs="Arial"/>
          <w:b/>
          <w:shd w:val="clear" w:color="auto" w:fill="FFFFFF"/>
        </w:rPr>
        <w:t>evidenciju o fizičkim lokacijama originalnih dokumenata</w:t>
      </w:r>
      <w:r w:rsidRPr="00B16C4D">
        <w:rPr>
          <w:rFonts w:ascii="Arial" w:eastAsia="Calibri" w:hAnsi="Arial" w:cs="Arial"/>
          <w:shd w:val="clear" w:color="auto" w:fill="FFFFFF"/>
        </w:rPr>
        <w:t xml:space="preserve">. </w:t>
      </w:r>
    </w:p>
    <w:p w14:paraId="0E81F0D9"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obezbje</w:t>
      </w:r>
      <w:r>
        <w:rPr>
          <w:rFonts w:ascii="Arial" w:eastAsia="Calibri" w:hAnsi="Arial" w:cs="Arial"/>
          <w:shd w:val="clear" w:color="auto" w:fill="FFFFFF"/>
        </w:rPr>
        <w:t>đ</w:t>
      </w:r>
      <w:r w:rsidRPr="00B16C4D">
        <w:rPr>
          <w:rFonts w:ascii="Arial" w:eastAsia="Calibri" w:hAnsi="Arial" w:cs="Arial"/>
          <w:shd w:val="clear" w:color="auto" w:fill="FFFFFF"/>
        </w:rPr>
        <w:t xml:space="preserve">uje i kompletno praćenje i evidenciju događaja i istorijata promjena koji su se obavljali nad dokumentima (error, exception, event log, audit trail). </w:t>
      </w:r>
    </w:p>
    <w:p w14:paraId="2A015F18" w14:textId="77777777" w:rsidR="008564B2"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ima poseban modul za administraciju (autorizacija)</w:t>
      </w:r>
      <w:r>
        <w:rPr>
          <w:rFonts w:ascii="Arial" w:eastAsia="Calibri" w:hAnsi="Arial" w:cs="Arial"/>
          <w:shd w:val="clear" w:color="auto" w:fill="FFFFFF"/>
        </w:rPr>
        <w:t>.</w:t>
      </w:r>
    </w:p>
    <w:p w14:paraId="11A9E048" w14:textId="77777777" w:rsidR="008564B2"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omogućava praćenje dokumenata prema verzijama</w:t>
      </w:r>
      <w:r>
        <w:rPr>
          <w:rFonts w:ascii="Arial" w:eastAsia="Calibri" w:hAnsi="Arial" w:cs="Arial"/>
          <w:shd w:val="clear" w:color="auto" w:fill="FFFFFF"/>
        </w:rPr>
        <w:t>.</w:t>
      </w:r>
      <w:r w:rsidRPr="00B16C4D">
        <w:rPr>
          <w:rFonts w:ascii="Arial" w:eastAsia="Calibri" w:hAnsi="Arial" w:cs="Arial"/>
          <w:shd w:val="clear" w:color="auto" w:fill="FFFFFF"/>
        </w:rPr>
        <w:t xml:space="preserve"> </w:t>
      </w:r>
    </w:p>
    <w:p w14:paraId="3D0DE55A"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omogućava čuvanje svih dokumenata u njihovom standardnom formatu zapisa tokom kompletnog vremena čuvanja dokumenata u dokumentacionom sistemu.</w:t>
      </w:r>
    </w:p>
    <w:p w14:paraId="59247434"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podršku u radu i </w:t>
      </w:r>
      <w:r w:rsidRPr="005450AF">
        <w:rPr>
          <w:rFonts w:ascii="Arial" w:eastAsia="Calibri" w:hAnsi="Arial" w:cs="Arial"/>
          <w:b/>
          <w:shd w:val="clear" w:color="auto" w:fill="FFFFFF"/>
        </w:rPr>
        <w:t>prihvat svih korišćenih formata file-ova</w:t>
      </w:r>
      <w:r w:rsidRPr="00B16C4D">
        <w:rPr>
          <w:rFonts w:ascii="Arial" w:eastAsia="Calibri" w:hAnsi="Arial" w:cs="Arial"/>
          <w:shd w:val="clear" w:color="auto" w:fill="FFFFFF"/>
        </w:rPr>
        <w:t xml:space="preserve">. </w:t>
      </w:r>
    </w:p>
    <w:p w14:paraId="668AC5CE"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funkcionalnost </w:t>
      </w:r>
      <w:r w:rsidRPr="005450AF">
        <w:rPr>
          <w:rFonts w:ascii="Arial" w:eastAsia="Calibri" w:hAnsi="Arial" w:cs="Arial"/>
          <w:b/>
          <w:shd w:val="clear" w:color="auto" w:fill="FFFFFF"/>
        </w:rPr>
        <w:t>upravljanja zapisima</w:t>
      </w:r>
      <w:r w:rsidRPr="00B16C4D">
        <w:rPr>
          <w:rFonts w:ascii="Arial" w:eastAsia="Calibri" w:hAnsi="Arial" w:cs="Arial"/>
          <w:shd w:val="clear" w:color="auto" w:fill="FFFFFF"/>
        </w:rPr>
        <w:t xml:space="preserve"> (obrađenim dokumentima u okviru predmeta)</w:t>
      </w:r>
      <w:r>
        <w:rPr>
          <w:rFonts w:ascii="Arial" w:eastAsia="Calibri" w:hAnsi="Arial" w:cs="Arial"/>
          <w:shd w:val="clear" w:color="auto" w:fill="FFFFFF"/>
        </w:rPr>
        <w:t>.</w:t>
      </w:r>
    </w:p>
    <w:p w14:paraId="74D364A5"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da kada autorizovani korisnik pristupi nekom dokumentu/predmetu, dobije informaciju da li je on samo za čitanje ili korisnik ima pravo i da sprovede određenu izmjenu, dopunu ili ovjeru datog dokumenta/predmeta/zadatka i sl. </w:t>
      </w:r>
    </w:p>
    <w:p w14:paraId="6CC914F6"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da se za određene tipove (profile) dokumenata koji se često ponavljaju i imaju standardizovane forme (rješenje, odluke, ugovori…) mogu definisati standardni predefinisani šabloni (templejti) koji bi se mogli koristiti prilikom kreiranja novih dokumenata. </w:t>
      </w:r>
    </w:p>
    <w:p w14:paraId="7936077E"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lastRenderedPageBreak/>
        <w:t xml:space="preserve">Softversko rješenje za skeniranje obuhvata softver za skeniranje i </w:t>
      </w:r>
      <w:r w:rsidRPr="005450AF">
        <w:rPr>
          <w:rFonts w:ascii="Arial" w:eastAsia="Calibri" w:hAnsi="Arial" w:cs="Arial"/>
          <w:b/>
          <w:shd w:val="clear" w:color="auto" w:fill="FFFFFF"/>
        </w:rPr>
        <w:t>OCR</w:t>
      </w:r>
      <w:r w:rsidRPr="00B16C4D">
        <w:rPr>
          <w:rFonts w:ascii="Arial" w:eastAsia="Calibri" w:hAnsi="Arial" w:cs="Arial"/>
          <w:shd w:val="clear" w:color="auto" w:fill="FFFFFF"/>
        </w:rPr>
        <w:t xml:space="preserve"> software za digitalizaciju štampanih dokumentata, formulara koji su popunjavani rukom i sl. </w:t>
      </w:r>
    </w:p>
    <w:p w14:paraId="28CA5CCB"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ima mogućnost da može da sačuva i arhivira email direktno u objekat eDMS-a (document, predmet, verziju dokumenta) u skladu sa radnom procedurom ili poslovnim pravilima. </w:t>
      </w:r>
    </w:p>
    <w:p w14:paraId="7656A080"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Sistem ima mogućnost slanja dokumenata iz eDMS sistema putem e-mail-a (insertovanja dokumenta iz eDMS-a u e-mail i njegovo slanje).</w:t>
      </w:r>
    </w:p>
    <w:p w14:paraId="745836A6"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ima mogućnost slanja poruke putem emaila, direktno sa nekog objekta eDMS, koja će sadržati reference tog objekta, preko koje primalac email-a može direktno pristupiti objektu iz sistema (uz poštovanje svih pravila autorizacije, i pravila životnog ciklusa dokumenta). </w:t>
      </w:r>
    </w:p>
    <w:p w14:paraId="77356AB9"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ima mogućnost pristupa kalendarima koji mogu biti dijeljeni među korisnicima radi obavljanja zadataka. </w:t>
      </w:r>
    </w:p>
    <w:p w14:paraId="574C351D"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Postupak pretraživanja dokumenata u sistemu je realizovan primjenom mehanizma za postavljanje upita i filtera, kroz određene indeksne podatke dokumenata, a na osnovu autorizacije korisnika (na bazi organizacione hijererhije, korisničkih uloga (rola) i korisničkog profila). </w:t>
      </w:r>
    </w:p>
    <w:p w14:paraId="219E87C2"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funkcionalnosti saradnje (collaborative functions). </w:t>
      </w:r>
    </w:p>
    <w:p w14:paraId="59CAD85E"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ima mogućnost integracije sa mail sistemom naručioca. </w:t>
      </w:r>
    </w:p>
    <w:p w14:paraId="55DB8582"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Sistem omogućava funkcionalnost upravljanja radnim zadacima. </w:t>
      </w:r>
    </w:p>
    <w:p w14:paraId="619DB3A0" w14:textId="77777777" w:rsidR="008564B2" w:rsidRPr="00B16C4D"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B16C4D">
        <w:rPr>
          <w:rFonts w:ascii="Arial" w:eastAsia="Calibri" w:hAnsi="Arial" w:cs="Arial"/>
          <w:shd w:val="clear" w:color="auto" w:fill="FFFFFF"/>
        </w:rPr>
        <w:t xml:space="preserve">Softversko rješenje je skalabilno, i omogućava pogodnost rada sa različtim tipovima uređaja. </w:t>
      </w:r>
    </w:p>
    <w:p w14:paraId="7A00F470" w14:textId="77777777" w:rsidR="008564B2" w:rsidRPr="006E29D5" w:rsidRDefault="008564B2" w:rsidP="008564B2">
      <w:pPr>
        <w:autoSpaceDE w:val="0"/>
        <w:autoSpaceDN w:val="0"/>
        <w:adjustRightInd w:val="0"/>
        <w:spacing w:after="120" w:line="240" w:lineRule="auto"/>
        <w:jc w:val="both"/>
        <w:rPr>
          <w:rFonts w:ascii="Arial" w:eastAsia="Calibri" w:hAnsi="Arial" w:cs="Arial"/>
          <w:b/>
          <w:shd w:val="clear" w:color="auto" w:fill="FFFFFF"/>
        </w:rPr>
      </w:pPr>
      <w:r w:rsidRPr="006E29D5">
        <w:rPr>
          <w:rFonts w:ascii="Arial" w:eastAsia="Calibri" w:hAnsi="Arial" w:cs="Arial"/>
          <w:b/>
          <w:shd w:val="clear" w:color="auto" w:fill="FFFFFF"/>
        </w:rPr>
        <w:t xml:space="preserve">Tehnološko rješenje sistema je zasnivano na REST (Representational state transfer) arhitekturi. </w:t>
      </w:r>
    </w:p>
    <w:p w14:paraId="11AE5B6F" w14:textId="77777777" w:rsidR="008564B2" w:rsidRPr="006E29D5" w:rsidRDefault="008564B2" w:rsidP="008564B2">
      <w:pPr>
        <w:autoSpaceDE w:val="0"/>
        <w:autoSpaceDN w:val="0"/>
        <w:adjustRightInd w:val="0"/>
        <w:spacing w:after="120" w:line="240" w:lineRule="auto"/>
        <w:jc w:val="both"/>
        <w:rPr>
          <w:rFonts w:ascii="Arial" w:eastAsia="Calibri" w:hAnsi="Arial" w:cs="Arial"/>
          <w:b/>
          <w:shd w:val="clear" w:color="auto" w:fill="FFFFFF"/>
        </w:rPr>
      </w:pPr>
      <w:r w:rsidRPr="006E29D5">
        <w:rPr>
          <w:rFonts w:ascii="Arial" w:eastAsia="Calibri" w:hAnsi="Arial" w:cs="Arial"/>
          <w:b/>
          <w:shd w:val="clear" w:color="auto" w:fill="FFFFFF"/>
        </w:rPr>
        <w:t xml:space="preserve">IS je instaliran na testnom i produkcionom okruženju na virtuelnim serverima. </w:t>
      </w:r>
    </w:p>
    <w:p w14:paraId="68F676C8" w14:textId="77777777" w:rsidR="008564B2" w:rsidRPr="006E29D5" w:rsidRDefault="008564B2" w:rsidP="008564B2">
      <w:pPr>
        <w:autoSpaceDE w:val="0"/>
        <w:autoSpaceDN w:val="0"/>
        <w:adjustRightInd w:val="0"/>
        <w:spacing w:after="120" w:line="240" w:lineRule="auto"/>
        <w:jc w:val="both"/>
        <w:rPr>
          <w:rFonts w:ascii="Arial" w:eastAsia="Calibri" w:hAnsi="Arial" w:cs="Arial"/>
          <w:b/>
          <w:shd w:val="clear" w:color="auto" w:fill="FFFFFF"/>
        </w:rPr>
      </w:pPr>
      <w:r w:rsidRPr="006E29D5">
        <w:rPr>
          <w:rFonts w:ascii="Arial" w:eastAsia="Calibri" w:hAnsi="Arial" w:cs="Arial"/>
          <w:b/>
          <w:shd w:val="clear" w:color="auto" w:fill="FFFFFF"/>
        </w:rPr>
        <w:t>Arhitektura Sistema se može mijenjati sa povećanjem broja korisnika.</w:t>
      </w:r>
    </w:p>
    <w:p w14:paraId="5237BF1B" w14:textId="77777777" w:rsidR="008564B2" w:rsidRPr="006E29D5" w:rsidRDefault="008564B2" w:rsidP="008564B2">
      <w:pPr>
        <w:autoSpaceDE w:val="0"/>
        <w:autoSpaceDN w:val="0"/>
        <w:adjustRightInd w:val="0"/>
        <w:spacing w:after="120" w:line="240" w:lineRule="auto"/>
        <w:jc w:val="both"/>
        <w:rPr>
          <w:rFonts w:ascii="Arial" w:eastAsia="Calibri" w:hAnsi="Arial" w:cs="Arial"/>
          <w:b/>
          <w:shd w:val="clear" w:color="auto" w:fill="FFFFFF"/>
          <w:lang w:val="sr-Latn-CS"/>
        </w:rPr>
      </w:pPr>
      <w:bookmarkStart w:id="10" w:name="_Hlk203117672"/>
      <w:r w:rsidRPr="006E29D5">
        <w:rPr>
          <w:rFonts w:ascii="Arial" w:eastAsia="Calibri" w:hAnsi="Arial" w:cs="Arial"/>
          <w:b/>
          <w:shd w:val="clear" w:color="auto" w:fill="FFFFFF"/>
          <w:lang w:val="sr-Latn-ME"/>
        </w:rPr>
        <w:t xml:space="preserve">Na produkcionom okruženju su odvojeni </w:t>
      </w:r>
      <w:r w:rsidRPr="006E29D5">
        <w:rPr>
          <w:rFonts w:ascii="Arial" w:eastAsia="Calibri" w:hAnsi="Arial" w:cs="Arial"/>
          <w:b/>
          <w:shd w:val="clear" w:color="auto" w:fill="FFFFFF"/>
          <w:lang w:val="sr-Latn-CS"/>
        </w:rPr>
        <w:t>Aplikativni, Database i Content server.</w:t>
      </w:r>
    </w:p>
    <w:p w14:paraId="3FAB5097" w14:textId="77777777" w:rsidR="008564B2" w:rsidRPr="006B4315" w:rsidRDefault="008564B2" w:rsidP="008564B2">
      <w:pPr>
        <w:autoSpaceDE w:val="0"/>
        <w:autoSpaceDN w:val="0"/>
        <w:adjustRightInd w:val="0"/>
        <w:spacing w:after="120" w:line="240" w:lineRule="auto"/>
        <w:jc w:val="both"/>
        <w:rPr>
          <w:rFonts w:ascii="Arial" w:eastAsia="Calibri" w:hAnsi="Arial" w:cs="Arial"/>
          <w:b/>
          <w:shd w:val="clear" w:color="auto" w:fill="FFFFFF"/>
          <w:lang w:val="sr-Latn-CS"/>
        </w:rPr>
      </w:pPr>
      <w:r w:rsidRPr="006B4315">
        <w:rPr>
          <w:rFonts w:ascii="Arial" w:eastAsia="Calibri" w:hAnsi="Arial" w:cs="Arial"/>
          <w:b/>
          <w:shd w:val="clear" w:color="auto" w:fill="FFFFFF"/>
          <w:lang w:val="sr-Latn-ME"/>
        </w:rPr>
        <w:t xml:space="preserve">Upotrebljeni su sljedeći alati – OS - </w:t>
      </w:r>
      <w:r w:rsidRPr="006B4315">
        <w:rPr>
          <w:rFonts w:ascii="Arial" w:eastAsia="Calibri" w:hAnsi="Arial" w:cs="Arial"/>
          <w:b/>
          <w:shd w:val="clear" w:color="auto" w:fill="FFFFFF"/>
          <w:lang w:val="sr-Latn-CS"/>
        </w:rPr>
        <w:t>Windows Server Standard 2019; Web server - MS IIS, .NET 3.5, .NET 4.8; Baza podataka - MSSQL 2022 Standard edition.</w:t>
      </w:r>
    </w:p>
    <w:bookmarkEnd w:id="10"/>
    <w:p w14:paraId="2A3F8C45" w14:textId="77777777" w:rsidR="008564B2" w:rsidRDefault="008564B2" w:rsidP="008564B2">
      <w:pPr>
        <w:jc w:val="both"/>
        <w:rPr>
          <w:rFonts w:ascii="Arial" w:hAnsi="Arial" w:cs="Arial"/>
          <w:bCs/>
          <w:lang w:val="sr-Latn-ME"/>
        </w:rPr>
      </w:pPr>
      <w:r>
        <w:rPr>
          <w:rFonts w:ascii="Arial" w:hAnsi="Arial" w:cs="Arial"/>
          <w:bCs/>
          <w:lang w:val="sr-Latn-CS"/>
        </w:rPr>
        <w:t xml:space="preserve">Definisani su svi radni tokovi </w:t>
      </w:r>
      <w:r>
        <w:rPr>
          <w:rFonts w:ascii="Arial" w:hAnsi="Arial" w:cs="Arial"/>
          <w:bCs/>
          <w:lang w:val="sr-Latn-ME"/>
        </w:rPr>
        <w:t>po tipovima predmeta, u skladu sa zahtjevima korisnika i trenutno aktuelnom zakonodavstvu, kao i zakonodavstvu koje je primjenjivano od početka implementacije sistema i u zavisnosti od poslovnih procesa u institucijama.</w:t>
      </w:r>
    </w:p>
    <w:p w14:paraId="62F4FD9E" w14:textId="77777777" w:rsidR="008564B2" w:rsidRDefault="008564B2" w:rsidP="008564B2">
      <w:pPr>
        <w:jc w:val="both"/>
        <w:rPr>
          <w:rFonts w:ascii="Arial" w:hAnsi="Arial" w:cs="Arial"/>
          <w:bCs/>
          <w:lang w:val="sr-Latn-CS"/>
        </w:rPr>
      </w:pPr>
      <w:r>
        <w:rPr>
          <w:rFonts w:ascii="Arial" w:hAnsi="Arial" w:cs="Arial"/>
          <w:bCs/>
          <w:lang w:val="sr-Latn-CS"/>
        </w:rPr>
        <w:t>U okviru postojećeg sistema postoje izvještaji koji se mogu parametrizovati.</w:t>
      </w:r>
    </w:p>
    <w:p w14:paraId="6BB28C55" w14:textId="77777777" w:rsidR="008564B2" w:rsidRPr="00AE2B5E" w:rsidRDefault="008564B2" w:rsidP="008564B2">
      <w:pPr>
        <w:jc w:val="both"/>
        <w:rPr>
          <w:rFonts w:ascii="Arial" w:hAnsi="Arial" w:cs="Arial"/>
          <w:bCs/>
          <w:lang w:val="sr-Latn-CS"/>
        </w:rPr>
      </w:pPr>
      <w:bookmarkStart w:id="11" w:name="_Hlk203117658"/>
      <w:r w:rsidRPr="00D1467D">
        <w:rPr>
          <w:rFonts w:ascii="Arial" w:hAnsi="Arial" w:cs="Arial"/>
          <w:bCs/>
          <w:lang w:val="sr-Latn-CS"/>
        </w:rPr>
        <w:t xml:space="preserve">Maksimalni broj istovremenih korisnika iznosi </w:t>
      </w:r>
      <w:r w:rsidRPr="00D1467D">
        <w:rPr>
          <w:rFonts w:ascii="Arial" w:hAnsi="Arial" w:cs="Arial"/>
          <w:b/>
          <w:bCs/>
          <w:lang w:val="sr-Latn-CS"/>
        </w:rPr>
        <w:t xml:space="preserve">do 1.000 </w:t>
      </w:r>
      <w:r w:rsidRPr="00D1467D">
        <w:rPr>
          <w:rFonts w:ascii="Arial" w:hAnsi="Arial" w:cs="Arial"/>
          <w:bCs/>
          <w:lang w:val="sr-Latn-CS"/>
        </w:rPr>
        <w:t xml:space="preserve">(korisnici iz Vlade, ministarstava, Generalnog sekretarijata Vlade, organa državne uprave), dok ukupan broj autorizovanih korisnika iznosi  </w:t>
      </w:r>
      <w:r>
        <w:rPr>
          <w:rFonts w:ascii="Arial" w:hAnsi="Arial" w:cs="Arial"/>
          <w:bCs/>
          <w:lang w:val="sr-Latn-CS"/>
        </w:rPr>
        <w:t xml:space="preserve">više </w:t>
      </w:r>
      <w:r w:rsidRPr="00D1467D">
        <w:rPr>
          <w:rFonts w:ascii="Arial" w:hAnsi="Arial" w:cs="Arial"/>
          <w:b/>
          <w:bCs/>
          <w:lang w:val="sr-Latn-CS"/>
        </w:rPr>
        <w:t>3.000 korisnika</w:t>
      </w:r>
      <w:r w:rsidRPr="00D1467D">
        <w:rPr>
          <w:rFonts w:ascii="Arial" w:hAnsi="Arial" w:cs="Arial"/>
          <w:bCs/>
          <w:lang w:val="sr-Latn-CS"/>
        </w:rPr>
        <w:t>.</w:t>
      </w:r>
    </w:p>
    <w:bookmarkEnd w:id="11"/>
    <w:p w14:paraId="3BBE9556" w14:textId="77777777" w:rsidR="008564B2" w:rsidRDefault="008564B2" w:rsidP="008564B2">
      <w:pPr>
        <w:jc w:val="both"/>
        <w:rPr>
          <w:rFonts w:ascii="Arial" w:hAnsi="Arial" w:cs="Arial"/>
          <w:lang w:val="sr-Latn-ME"/>
        </w:rPr>
      </w:pPr>
      <w:r w:rsidRPr="00F444D7">
        <w:rPr>
          <w:rFonts w:ascii="Arial" w:hAnsi="Arial" w:cs="Arial"/>
          <w:b/>
          <w:lang w:val="sr-Latn-ME"/>
        </w:rPr>
        <w:t xml:space="preserve">Portal elektronskih sjednica Vlade (eSV), koji čini dio </w:t>
      </w:r>
      <w:r w:rsidRPr="00F444D7">
        <w:rPr>
          <w:rFonts w:ascii="Arial" w:hAnsi="Arial" w:cs="Arial"/>
          <w:b/>
          <w:bCs/>
        </w:rPr>
        <w:t>IS za elektronsko upravljanje dokumentima i upravljanje procesom elektronskih sjednica Vlade Crne Gore</w:t>
      </w:r>
      <w:r>
        <w:rPr>
          <w:rFonts w:ascii="Arial" w:hAnsi="Arial" w:cs="Arial"/>
          <w:bCs/>
        </w:rPr>
        <w:t>,</w:t>
      </w:r>
      <w:r>
        <w:rPr>
          <w:rFonts w:ascii="Arial" w:hAnsi="Arial" w:cs="Arial"/>
          <w:lang w:val="sr-Latn-ME"/>
        </w:rPr>
        <w:t xml:space="preserve"> funkcioniše kao interni portal, na nivou ministarstava i Generalnog sekretarijata Vlade. </w:t>
      </w:r>
    </w:p>
    <w:p w14:paraId="1973D2D8" w14:textId="77777777" w:rsidR="008564B2" w:rsidRDefault="008564B2" w:rsidP="008564B2">
      <w:pPr>
        <w:jc w:val="both"/>
        <w:rPr>
          <w:rFonts w:ascii="Arial" w:hAnsi="Arial" w:cs="Arial"/>
          <w:lang w:val="sr-Latn-ME"/>
        </w:rPr>
      </w:pPr>
      <w:r>
        <w:rPr>
          <w:rFonts w:ascii="Arial" w:hAnsi="Arial" w:cs="Arial"/>
          <w:lang w:val="sr-Latn-ME"/>
        </w:rPr>
        <w:t xml:space="preserve">Korisnici sistema su: administratori IS iz Ministarstva javne uprave, administratori sistema sa strane vendora, službenici ministarstava koji pripremaju dokumenta za razmatranje na sjednicama, kao i prate i izvještavaju o realizaciji zaključaka iz domena njihove institucije, službenici GSV-a – pregledaju pristigle materijale, pripremaju i realizaciju sjednice, formiraju </w:t>
      </w:r>
      <w:r>
        <w:rPr>
          <w:rFonts w:ascii="Arial" w:hAnsi="Arial" w:cs="Arial"/>
          <w:lang w:val="sr-Latn-ME"/>
        </w:rPr>
        <w:lastRenderedPageBreak/>
        <w:t xml:space="preserve">zapisnike i zaključke, prate realizaciju, izvještavaju itd, kao i svi članovi Vlade, komisija i savjeta koji učestvuju u elektronskim zasijedanjima. </w:t>
      </w:r>
    </w:p>
    <w:p w14:paraId="0B6C70B4" w14:textId="77777777" w:rsidR="008564B2" w:rsidRPr="00EF0724" w:rsidRDefault="008564B2" w:rsidP="008564B2">
      <w:pPr>
        <w:jc w:val="both"/>
        <w:rPr>
          <w:rFonts w:ascii="Arial" w:hAnsi="Arial" w:cs="Arial"/>
          <w:lang w:val="sr-Latn-ME"/>
        </w:rPr>
      </w:pPr>
      <w:r>
        <w:rPr>
          <w:rFonts w:ascii="Arial" w:hAnsi="Arial" w:cs="Arial"/>
          <w:lang w:val="sr-Latn-ME"/>
        </w:rPr>
        <w:t xml:space="preserve">Portal se sastoji od niza funkcionalnih cjelina – podportala, i to: </w:t>
      </w:r>
      <w:r w:rsidRPr="00EF0724">
        <w:rPr>
          <w:rFonts w:ascii="Arial" w:hAnsi="Arial" w:cs="Arial"/>
          <w:lang w:val="sr-Latn-ME"/>
        </w:rPr>
        <w:t>Glavn</w:t>
      </w:r>
      <w:r>
        <w:rPr>
          <w:rFonts w:ascii="Arial" w:hAnsi="Arial" w:cs="Arial"/>
          <w:lang w:val="sr-Latn-ME"/>
        </w:rPr>
        <w:t>i</w:t>
      </w:r>
      <w:r w:rsidRPr="00EF0724">
        <w:rPr>
          <w:rFonts w:ascii="Arial" w:hAnsi="Arial" w:cs="Arial"/>
          <w:lang w:val="sr-Latn-ME"/>
        </w:rPr>
        <w:t xml:space="preserve"> portal – portal elektronsk</w:t>
      </w:r>
      <w:r>
        <w:rPr>
          <w:rFonts w:ascii="Arial" w:hAnsi="Arial" w:cs="Arial"/>
          <w:lang w:val="sr-Latn-ME"/>
        </w:rPr>
        <w:t>i</w:t>
      </w:r>
      <w:r w:rsidRPr="00EF0724">
        <w:rPr>
          <w:rFonts w:ascii="Arial" w:hAnsi="Arial" w:cs="Arial"/>
          <w:lang w:val="sr-Latn-ME"/>
        </w:rPr>
        <w:t>h sjedn</w:t>
      </w:r>
      <w:r>
        <w:rPr>
          <w:rFonts w:ascii="Arial" w:hAnsi="Arial" w:cs="Arial"/>
          <w:lang w:val="sr-Latn-ME"/>
        </w:rPr>
        <w:t>i</w:t>
      </w:r>
      <w:r w:rsidRPr="00EF0724">
        <w:rPr>
          <w:rFonts w:ascii="Arial" w:hAnsi="Arial" w:cs="Arial"/>
          <w:lang w:val="sr-Latn-ME"/>
        </w:rPr>
        <w:t>ca Vlade,</w:t>
      </w:r>
      <w:r>
        <w:rPr>
          <w:rFonts w:ascii="Arial" w:hAnsi="Arial" w:cs="Arial"/>
          <w:lang w:val="sr-Latn-ME"/>
        </w:rPr>
        <w:t xml:space="preserve"> p</w:t>
      </w:r>
      <w:r w:rsidRPr="00EF0724">
        <w:rPr>
          <w:rFonts w:ascii="Arial" w:hAnsi="Arial" w:cs="Arial"/>
          <w:lang w:val="sr-Latn-ME"/>
        </w:rPr>
        <w:t>ortal</w:t>
      </w:r>
      <w:r>
        <w:rPr>
          <w:rFonts w:ascii="Arial" w:hAnsi="Arial" w:cs="Arial"/>
          <w:lang w:val="sr-Latn-ME"/>
        </w:rPr>
        <w:t>i</w:t>
      </w:r>
      <w:r w:rsidRPr="00EF0724">
        <w:rPr>
          <w:rFonts w:ascii="Arial" w:hAnsi="Arial" w:cs="Arial"/>
          <w:lang w:val="sr-Latn-ME"/>
        </w:rPr>
        <w:t xml:space="preserve"> M</w:t>
      </w:r>
      <w:r>
        <w:rPr>
          <w:rFonts w:ascii="Arial" w:hAnsi="Arial" w:cs="Arial"/>
          <w:lang w:val="sr-Latn-ME"/>
        </w:rPr>
        <w:t>i</w:t>
      </w:r>
      <w:r w:rsidRPr="00EF0724">
        <w:rPr>
          <w:rFonts w:ascii="Arial" w:hAnsi="Arial" w:cs="Arial"/>
          <w:lang w:val="sr-Latn-ME"/>
        </w:rPr>
        <w:t>n</w:t>
      </w:r>
      <w:r>
        <w:rPr>
          <w:rFonts w:ascii="Arial" w:hAnsi="Arial" w:cs="Arial"/>
          <w:lang w:val="sr-Latn-ME"/>
        </w:rPr>
        <w:t>i</w:t>
      </w:r>
      <w:r w:rsidRPr="00EF0724">
        <w:rPr>
          <w:rFonts w:ascii="Arial" w:hAnsi="Arial" w:cs="Arial"/>
          <w:lang w:val="sr-Latn-ME"/>
        </w:rPr>
        <w:t xml:space="preserve">starstava (12 portala) </w:t>
      </w:r>
      <w:r>
        <w:rPr>
          <w:rFonts w:ascii="Arial" w:hAnsi="Arial" w:cs="Arial"/>
          <w:lang w:val="sr-Latn-ME"/>
        </w:rPr>
        <w:t>i</w:t>
      </w:r>
      <w:r w:rsidRPr="00EF0724">
        <w:rPr>
          <w:rFonts w:ascii="Arial" w:hAnsi="Arial" w:cs="Arial"/>
          <w:lang w:val="sr-Latn-ME"/>
        </w:rPr>
        <w:t xml:space="preserve"> </w:t>
      </w:r>
      <w:r>
        <w:rPr>
          <w:rFonts w:ascii="Arial" w:hAnsi="Arial" w:cs="Arial"/>
          <w:lang w:val="sr-Latn-ME"/>
        </w:rPr>
        <w:t>p</w:t>
      </w:r>
      <w:r w:rsidRPr="00EF0724">
        <w:rPr>
          <w:rFonts w:ascii="Arial" w:hAnsi="Arial" w:cs="Arial"/>
          <w:lang w:val="sr-Latn-ME"/>
        </w:rPr>
        <w:t>ortal Generalnog sekretar</w:t>
      </w:r>
      <w:r>
        <w:rPr>
          <w:rFonts w:ascii="Arial" w:hAnsi="Arial" w:cs="Arial"/>
          <w:lang w:val="sr-Latn-ME"/>
        </w:rPr>
        <w:t>i</w:t>
      </w:r>
      <w:r w:rsidRPr="00EF0724">
        <w:rPr>
          <w:rFonts w:ascii="Arial" w:hAnsi="Arial" w:cs="Arial"/>
          <w:lang w:val="sr-Latn-ME"/>
        </w:rPr>
        <w:t>jata Vlade,</w:t>
      </w:r>
      <w:r>
        <w:rPr>
          <w:rFonts w:ascii="Arial" w:hAnsi="Arial" w:cs="Arial"/>
          <w:lang w:val="sr-Latn-ME"/>
        </w:rPr>
        <w:t xml:space="preserve"> </w:t>
      </w:r>
      <w:r w:rsidRPr="00EF0724">
        <w:rPr>
          <w:rFonts w:ascii="Arial" w:hAnsi="Arial" w:cs="Arial"/>
          <w:lang w:val="sr-Latn-ME"/>
        </w:rPr>
        <w:t>Arh</w:t>
      </w:r>
      <w:r>
        <w:rPr>
          <w:rFonts w:ascii="Arial" w:hAnsi="Arial" w:cs="Arial"/>
          <w:lang w:val="sr-Latn-ME"/>
        </w:rPr>
        <w:t>i</w:t>
      </w:r>
      <w:r w:rsidRPr="00EF0724">
        <w:rPr>
          <w:rFonts w:ascii="Arial" w:hAnsi="Arial" w:cs="Arial"/>
          <w:lang w:val="sr-Latn-ME"/>
        </w:rPr>
        <w:t>va Generalnog Sekretar</w:t>
      </w:r>
      <w:r>
        <w:rPr>
          <w:rFonts w:ascii="Arial" w:hAnsi="Arial" w:cs="Arial"/>
          <w:lang w:val="sr-Latn-ME"/>
        </w:rPr>
        <w:t>i</w:t>
      </w:r>
      <w:r w:rsidRPr="00EF0724">
        <w:rPr>
          <w:rFonts w:ascii="Arial" w:hAnsi="Arial" w:cs="Arial"/>
          <w:lang w:val="sr-Latn-ME"/>
        </w:rPr>
        <w:t>jata Vlade,</w:t>
      </w:r>
      <w:r>
        <w:rPr>
          <w:rFonts w:ascii="Arial" w:hAnsi="Arial" w:cs="Arial"/>
          <w:lang w:val="sr-Latn-ME"/>
        </w:rPr>
        <w:t xml:space="preserve"> </w:t>
      </w:r>
      <w:r w:rsidRPr="00EF0724">
        <w:rPr>
          <w:rFonts w:ascii="Arial" w:hAnsi="Arial" w:cs="Arial"/>
          <w:lang w:val="sr-Latn-ME"/>
        </w:rPr>
        <w:t>Portal KEP</w:t>
      </w:r>
      <w:r>
        <w:rPr>
          <w:rFonts w:ascii="Arial" w:hAnsi="Arial" w:cs="Arial"/>
          <w:lang w:val="sr-Latn-ME"/>
        </w:rPr>
        <w:t>I</w:t>
      </w:r>
      <w:r w:rsidRPr="00EF0724">
        <w:rPr>
          <w:rFonts w:ascii="Arial" w:hAnsi="Arial" w:cs="Arial"/>
          <w:lang w:val="sr-Latn-ME"/>
        </w:rPr>
        <w:t>F - Kom</w:t>
      </w:r>
      <w:r>
        <w:rPr>
          <w:rFonts w:ascii="Arial" w:hAnsi="Arial" w:cs="Arial"/>
          <w:lang w:val="sr-Latn-ME"/>
        </w:rPr>
        <w:t>i</w:t>
      </w:r>
      <w:r w:rsidRPr="00EF0724">
        <w:rPr>
          <w:rFonts w:ascii="Arial" w:hAnsi="Arial" w:cs="Arial"/>
          <w:lang w:val="sr-Latn-ME"/>
        </w:rPr>
        <w:t>s</w:t>
      </w:r>
      <w:r>
        <w:rPr>
          <w:rFonts w:ascii="Arial" w:hAnsi="Arial" w:cs="Arial"/>
          <w:lang w:val="sr-Latn-ME"/>
        </w:rPr>
        <w:t>i</w:t>
      </w:r>
      <w:r w:rsidRPr="00EF0724">
        <w:rPr>
          <w:rFonts w:ascii="Arial" w:hAnsi="Arial" w:cs="Arial"/>
          <w:lang w:val="sr-Latn-ME"/>
        </w:rPr>
        <w:t>ja za ekonomsku pol</w:t>
      </w:r>
      <w:r>
        <w:rPr>
          <w:rFonts w:ascii="Arial" w:hAnsi="Arial" w:cs="Arial"/>
          <w:lang w:val="sr-Latn-ME"/>
        </w:rPr>
        <w:t>i</w:t>
      </w:r>
      <w:r w:rsidRPr="00EF0724">
        <w:rPr>
          <w:rFonts w:ascii="Arial" w:hAnsi="Arial" w:cs="Arial"/>
          <w:lang w:val="sr-Latn-ME"/>
        </w:rPr>
        <w:t>t</w:t>
      </w:r>
      <w:r>
        <w:rPr>
          <w:rFonts w:ascii="Arial" w:hAnsi="Arial" w:cs="Arial"/>
          <w:lang w:val="sr-Latn-ME"/>
        </w:rPr>
        <w:t>i</w:t>
      </w:r>
      <w:r w:rsidRPr="00EF0724">
        <w:rPr>
          <w:rFonts w:ascii="Arial" w:hAnsi="Arial" w:cs="Arial"/>
          <w:lang w:val="sr-Latn-ME"/>
        </w:rPr>
        <w:t xml:space="preserve">ku </w:t>
      </w:r>
      <w:r>
        <w:rPr>
          <w:rFonts w:ascii="Arial" w:hAnsi="Arial" w:cs="Arial"/>
          <w:lang w:val="sr-Latn-ME"/>
        </w:rPr>
        <w:t>i</w:t>
      </w:r>
      <w:r w:rsidRPr="00EF0724">
        <w:rPr>
          <w:rFonts w:ascii="Arial" w:hAnsi="Arial" w:cs="Arial"/>
          <w:lang w:val="sr-Latn-ME"/>
        </w:rPr>
        <w:t xml:space="preserve"> f</w:t>
      </w:r>
      <w:r>
        <w:rPr>
          <w:rFonts w:ascii="Arial" w:hAnsi="Arial" w:cs="Arial"/>
          <w:lang w:val="sr-Latn-ME"/>
        </w:rPr>
        <w:t>i</w:t>
      </w:r>
      <w:r w:rsidRPr="00EF0724">
        <w:rPr>
          <w:rFonts w:ascii="Arial" w:hAnsi="Arial" w:cs="Arial"/>
          <w:lang w:val="sr-Latn-ME"/>
        </w:rPr>
        <w:t>nans</w:t>
      </w:r>
      <w:r>
        <w:rPr>
          <w:rFonts w:ascii="Arial" w:hAnsi="Arial" w:cs="Arial"/>
          <w:lang w:val="sr-Latn-ME"/>
        </w:rPr>
        <w:t>i</w:t>
      </w:r>
      <w:r w:rsidRPr="00EF0724">
        <w:rPr>
          <w:rFonts w:ascii="Arial" w:hAnsi="Arial" w:cs="Arial"/>
          <w:lang w:val="sr-Latn-ME"/>
        </w:rPr>
        <w:t>jsk</w:t>
      </w:r>
      <w:r>
        <w:rPr>
          <w:rFonts w:ascii="Arial" w:hAnsi="Arial" w:cs="Arial"/>
          <w:lang w:val="sr-Latn-ME"/>
        </w:rPr>
        <w:t>i</w:t>
      </w:r>
      <w:r w:rsidRPr="00EF0724">
        <w:rPr>
          <w:rFonts w:ascii="Arial" w:hAnsi="Arial" w:cs="Arial"/>
          <w:lang w:val="sr-Latn-ME"/>
        </w:rPr>
        <w:t xml:space="preserve"> s</w:t>
      </w:r>
      <w:r>
        <w:rPr>
          <w:rFonts w:ascii="Arial" w:hAnsi="Arial" w:cs="Arial"/>
          <w:lang w:val="sr-Latn-ME"/>
        </w:rPr>
        <w:t>i</w:t>
      </w:r>
      <w:r w:rsidRPr="00EF0724">
        <w:rPr>
          <w:rFonts w:ascii="Arial" w:hAnsi="Arial" w:cs="Arial"/>
          <w:lang w:val="sr-Latn-ME"/>
        </w:rPr>
        <w:t>stem</w:t>
      </w:r>
      <w:r>
        <w:rPr>
          <w:rFonts w:ascii="Arial" w:hAnsi="Arial" w:cs="Arial"/>
          <w:lang w:val="sr-Latn-ME"/>
        </w:rPr>
        <w:t xml:space="preserve">, </w:t>
      </w:r>
      <w:r w:rsidRPr="00EF0724">
        <w:rPr>
          <w:rFonts w:ascii="Arial" w:hAnsi="Arial" w:cs="Arial"/>
          <w:lang w:val="sr-Latn-ME"/>
        </w:rPr>
        <w:t>Portal KPS - Kom</w:t>
      </w:r>
      <w:r>
        <w:rPr>
          <w:rFonts w:ascii="Arial" w:hAnsi="Arial" w:cs="Arial"/>
          <w:lang w:val="sr-Latn-ME"/>
        </w:rPr>
        <w:t>i</w:t>
      </w:r>
      <w:r w:rsidRPr="00EF0724">
        <w:rPr>
          <w:rFonts w:ascii="Arial" w:hAnsi="Arial" w:cs="Arial"/>
          <w:lang w:val="sr-Latn-ME"/>
        </w:rPr>
        <w:t>s</w:t>
      </w:r>
      <w:r>
        <w:rPr>
          <w:rFonts w:ascii="Arial" w:hAnsi="Arial" w:cs="Arial"/>
          <w:lang w:val="sr-Latn-ME"/>
        </w:rPr>
        <w:t>i</w:t>
      </w:r>
      <w:r w:rsidRPr="00EF0724">
        <w:rPr>
          <w:rFonts w:ascii="Arial" w:hAnsi="Arial" w:cs="Arial"/>
          <w:lang w:val="sr-Latn-ME"/>
        </w:rPr>
        <w:t>ja za pol</w:t>
      </w:r>
      <w:r>
        <w:rPr>
          <w:rFonts w:ascii="Arial" w:hAnsi="Arial" w:cs="Arial"/>
          <w:lang w:val="sr-Latn-ME"/>
        </w:rPr>
        <w:t>i</w:t>
      </w:r>
      <w:r w:rsidRPr="00EF0724">
        <w:rPr>
          <w:rFonts w:ascii="Arial" w:hAnsi="Arial" w:cs="Arial"/>
          <w:lang w:val="sr-Latn-ME"/>
        </w:rPr>
        <w:t>t</w:t>
      </w:r>
      <w:r>
        <w:rPr>
          <w:rFonts w:ascii="Arial" w:hAnsi="Arial" w:cs="Arial"/>
          <w:lang w:val="sr-Latn-ME"/>
        </w:rPr>
        <w:t>i</w:t>
      </w:r>
      <w:r w:rsidRPr="00EF0724">
        <w:rPr>
          <w:rFonts w:ascii="Arial" w:hAnsi="Arial" w:cs="Arial"/>
          <w:lang w:val="sr-Latn-ME"/>
        </w:rPr>
        <w:t>čk</w:t>
      </w:r>
      <w:r>
        <w:rPr>
          <w:rFonts w:ascii="Arial" w:hAnsi="Arial" w:cs="Arial"/>
          <w:lang w:val="sr-Latn-ME"/>
        </w:rPr>
        <w:t>i</w:t>
      </w:r>
      <w:r w:rsidRPr="00EF0724">
        <w:rPr>
          <w:rFonts w:ascii="Arial" w:hAnsi="Arial" w:cs="Arial"/>
          <w:lang w:val="sr-Latn-ME"/>
        </w:rPr>
        <w:t xml:space="preserve"> s</w:t>
      </w:r>
      <w:r>
        <w:rPr>
          <w:rFonts w:ascii="Arial" w:hAnsi="Arial" w:cs="Arial"/>
          <w:lang w:val="sr-Latn-ME"/>
        </w:rPr>
        <w:t>i</w:t>
      </w:r>
      <w:r w:rsidRPr="00EF0724">
        <w:rPr>
          <w:rFonts w:ascii="Arial" w:hAnsi="Arial" w:cs="Arial"/>
          <w:lang w:val="sr-Latn-ME"/>
        </w:rPr>
        <w:t xml:space="preserve">stem, unutrašnju </w:t>
      </w:r>
      <w:r>
        <w:rPr>
          <w:rFonts w:ascii="Arial" w:hAnsi="Arial" w:cs="Arial"/>
          <w:lang w:val="sr-Latn-ME"/>
        </w:rPr>
        <w:t>i</w:t>
      </w:r>
      <w:r w:rsidRPr="00EF0724">
        <w:rPr>
          <w:rFonts w:ascii="Arial" w:hAnsi="Arial" w:cs="Arial"/>
          <w:lang w:val="sr-Latn-ME"/>
        </w:rPr>
        <w:t xml:space="preserve"> spoljnu pol</w:t>
      </w:r>
      <w:r>
        <w:rPr>
          <w:rFonts w:ascii="Arial" w:hAnsi="Arial" w:cs="Arial"/>
          <w:lang w:val="sr-Latn-ME"/>
        </w:rPr>
        <w:t>i</w:t>
      </w:r>
      <w:r w:rsidRPr="00EF0724">
        <w:rPr>
          <w:rFonts w:ascii="Arial" w:hAnsi="Arial" w:cs="Arial"/>
          <w:lang w:val="sr-Latn-ME"/>
        </w:rPr>
        <w:t>t</w:t>
      </w:r>
      <w:r>
        <w:rPr>
          <w:rFonts w:ascii="Arial" w:hAnsi="Arial" w:cs="Arial"/>
          <w:lang w:val="sr-Latn-ME"/>
        </w:rPr>
        <w:t>i</w:t>
      </w:r>
      <w:r w:rsidRPr="00EF0724">
        <w:rPr>
          <w:rFonts w:ascii="Arial" w:hAnsi="Arial" w:cs="Arial"/>
          <w:lang w:val="sr-Latn-ME"/>
        </w:rPr>
        <w:t>ku</w:t>
      </w:r>
      <w:r>
        <w:rPr>
          <w:rFonts w:ascii="Arial" w:hAnsi="Arial" w:cs="Arial"/>
          <w:lang w:val="sr-Latn-ME"/>
        </w:rPr>
        <w:t xml:space="preserve">, </w:t>
      </w:r>
      <w:r w:rsidRPr="00EF0724">
        <w:rPr>
          <w:rFonts w:ascii="Arial" w:hAnsi="Arial" w:cs="Arial"/>
          <w:lang w:val="sr-Latn-ME"/>
        </w:rPr>
        <w:t>Portal KKAP - Kom</w:t>
      </w:r>
      <w:r>
        <w:rPr>
          <w:rFonts w:ascii="Arial" w:hAnsi="Arial" w:cs="Arial"/>
          <w:lang w:val="sr-Latn-ME"/>
        </w:rPr>
        <w:t>i</w:t>
      </w:r>
      <w:r w:rsidRPr="00EF0724">
        <w:rPr>
          <w:rFonts w:ascii="Arial" w:hAnsi="Arial" w:cs="Arial"/>
          <w:lang w:val="sr-Latn-ME"/>
        </w:rPr>
        <w:t>s</w:t>
      </w:r>
      <w:r>
        <w:rPr>
          <w:rFonts w:ascii="Arial" w:hAnsi="Arial" w:cs="Arial"/>
          <w:lang w:val="sr-Latn-ME"/>
        </w:rPr>
        <w:t>i</w:t>
      </w:r>
      <w:r w:rsidRPr="00EF0724">
        <w:rPr>
          <w:rFonts w:ascii="Arial" w:hAnsi="Arial" w:cs="Arial"/>
          <w:lang w:val="sr-Latn-ME"/>
        </w:rPr>
        <w:t xml:space="preserve">ja za kadrovska </w:t>
      </w:r>
      <w:r>
        <w:rPr>
          <w:rFonts w:ascii="Arial" w:hAnsi="Arial" w:cs="Arial"/>
          <w:lang w:val="sr-Latn-ME"/>
        </w:rPr>
        <w:t>i</w:t>
      </w:r>
      <w:r w:rsidRPr="00EF0724">
        <w:rPr>
          <w:rFonts w:ascii="Arial" w:hAnsi="Arial" w:cs="Arial"/>
          <w:lang w:val="sr-Latn-ME"/>
        </w:rPr>
        <w:t xml:space="preserve"> adm</w:t>
      </w:r>
      <w:r>
        <w:rPr>
          <w:rFonts w:ascii="Arial" w:hAnsi="Arial" w:cs="Arial"/>
          <w:lang w:val="sr-Latn-ME"/>
        </w:rPr>
        <w:t>i</w:t>
      </w:r>
      <w:r w:rsidRPr="00EF0724">
        <w:rPr>
          <w:rFonts w:ascii="Arial" w:hAnsi="Arial" w:cs="Arial"/>
          <w:lang w:val="sr-Latn-ME"/>
        </w:rPr>
        <w:t>n</w:t>
      </w:r>
      <w:r>
        <w:rPr>
          <w:rFonts w:ascii="Arial" w:hAnsi="Arial" w:cs="Arial"/>
          <w:lang w:val="sr-Latn-ME"/>
        </w:rPr>
        <w:t>i</w:t>
      </w:r>
      <w:r w:rsidRPr="00EF0724">
        <w:rPr>
          <w:rFonts w:ascii="Arial" w:hAnsi="Arial" w:cs="Arial"/>
          <w:lang w:val="sr-Latn-ME"/>
        </w:rPr>
        <w:t>strat</w:t>
      </w:r>
      <w:r>
        <w:rPr>
          <w:rFonts w:ascii="Arial" w:hAnsi="Arial" w:cs="Arial"/>
          <w:lang w:val="sr-Latn-ME"/>
        </w:rPr>
        <w:t>i</w:t>
      </w:r>
      <w:r w:rsidRPr="00EF0724">
        <w:rPr>
          <w:rFonts w:ascii="Arial" w:hAnsi="Arial" w:cs="Arial"/>
          <w:lang w:val="sr-Latn-ME"/>
        </w:rPr>
        <w:t>vna p</w:t>
      </w:r>
      <w:r>
        <w:rPr>
          <w:rFonts w:ascii="Arial" w:hAnsi="Arial" w:cs="Arial"/>
          <w:lang w:val="sr-Latn-ME"/>
        </w:rPr>
        <w:t>i</w:t>
      </w:r>
      <w:r w:rsidRPr="00EF0724">
        <w:rPr>
          <w:rFonts w:ascii="Arial" w:hAnsi="Arial" w:cs="Arial"/>
          <w:lang w:val="sr-Latn-ME"/>
        </w:rPr>
        <w:t>tanja</w:t>
      </w:r>
      <w:r>
        <w:rPr>
          <w:rFonts w:ascii="Arial" w:hAnsi="Arial" w:cs="Arial"/>
          <w:lang w:val="sr-Latn-ME"/>
        </w:rPr>
        <w:t xml:space="preserve">, </w:t>
      </w:r>
      <w:r w:rsidRPr="00EF0724">
        <w:rPr>
          <w:rFonts w:ascii="Arial" w:hAnsi="Arial" w:cs="Arial"/>
          <w:lang w:val="sr-Latn-ME"/>
        </w:rPr>
        <w:t>Portal Savjet</w:t>
      </w:r>
      <w:r>
        <w:rPr>
          <w:rFonts w:ascii="Arial" w:hAnsi="Arial" w:cs="Arial"/>
          <w:lang w:val="sr-Latn-ME"/>
        </w:rPr>
        <w:t>i</w:t>
      </w:r>
      <w:r w:rsidRPr="00EF0724">
        <w:rPr>
          <w:rFonts w:ascii="Arial" w:hAnsi="Arial" w:cs="Arial"/>
          <w:lang w:val="sr-Latn-ME"/>
        </w:rPr>
        <w:t xml:space="preserve"> – sa čet</w:t>
      </w:r>
      <w:r>
        <w:rPr>
          <w:rFonts w:ascii="Arial" w:hAnsi="Arial" w:cs="Arial"/>
          <w:lang w:val="sr-Latn-ME"/>
        </w:rPr>
        <w:t>i</w:t>
      </w:r>
      <w:r w:rsidRPr="00EF0724">
        <w:rPr>
          <w:rFonts w:ascii="Arial" w:hAnsi="Arial" w:cs="Arial"/>
          <w:lang w:val="sr-Latn-ME"/>
        </w:rPr>
        <w:t>r</w:t>
      </w:r>
      <w:r>
        <w:rPr>
          <w:rFonts w:ascii="Arial" w:hAnsi="Arial" w:cs="Arial"/>
          <w:lang w:val="sr-Latn-ME"/>
        </w:rPr>
        <w:t>i</w:t>
      </w:r>
      <w:r w:rsidRPr="00EF0724">
        <w:rPr>
          <w:rFonts w:ascii="Arial" w:hAnsi="Arial" w:cs="Arial"/>
          <w:lang w:val="sr-Latn-ME"/>
        </w:rPr>
        <w:t xml:space="preserve"> portala za čet</w:t>
      </w:r>
      <w:r>
        <w:rPr>
          <w:rFonts w:ascii="Arial" w:hAnsi="Arial" w:cs="Arial"/>
          <w:lang w:val="sr-Latn-ME"/>
        </w:rPr>
        <w:t>i</w:t>
      </w:r>
      <w:r w:rsidRPr="00EF0724">
        <w:rPr>
          <w:rFonts w:ascii="Arial" w:hAnsi="Arial" w:cs="Arial"/>
          <w:lang w:val="sr-Latn-ME"/>
        </w:rPr>
        <w:t>r</w:t>
      </w:r>
      <w:r>
        <w:rPr>
          <w:rFonts w:ascii="Arial" w:hAnsi="Arial" w:cs="Arial"/>
          <w:lang w:val="sr-Latn-ME"/>
        </w:rPr>
        <w:t>i</w:t>
      </w:r>
      <w:r w:rsidRPr="00EF0724">
        <w:rPr>
          <w:rFonts w:ascii="Arial" w:hAnsi="Arial" w:cs="Arial"/>
          <w:lang w:val="sr-Latn-ME"/>
        </w:rPr>
        <w:t xml:space="preserve"> savjeta Vlade Crne Gore</w:t>
      </w:r>
      <w:r>
        <w:rPr>
          <w:rFonts w:ascii="Arial" w:hAnsi="Arial" w:cs="Arial"/>
          <w:lang w:val="sr-Latn-ME"/>
        </w:rPr>
        <w:t xml:space="preserve">, </w:t>
      </w:r>
      <w:r w:rsidRPr="00EF0724">
        <w:rPr>
          <w:rFonts w:ascii="Arial" w:hAnsi="Arial" w:cs="Arial"/>
          <w:lang w:val="sr-Latn-ME"/>
        </w:rPr>
        <w:t>Portal PRV- portal za praćenje real</w:t>
      </w:r>
      <w:r>
        <w:rPr>
          <w:rFonts w:ascii="Arial" w:hAnsi="Arial" w:cs="Arial"/>
          <w:lang w:val="sr-Latn-ME"/>
        </w:rPr>
        <w:t>i</w:t>
      </w:r>
      <w:r w:rsidRPr="00EF0724">
        <w:rPr>
          <w:rFonts w:ascii="Arial" w:hAnsi="Arial" w:cs="Arial"/>
          <w:lang w:val="sr-Latn-ME"/>
        </w:rPr>
        <w:t>zac</w:t>
      </w:r>
      <w:r>
        <w:rPr>
          <w:rFonts w:ascii="Arial" w:hAnsi="Arial" w:cs="Arial"/>
          <w:lang w:val="sr-Latn-ME"/>
        </w:rPr>
        <w:t>i</w:t>
      </w:r>
      <w:r w:rsidRPr="00EF0724">
        <w:rPr>
          <w:rFonts w:ascii="Arial" w:hAnsi="Arial" w:cs="Arial"/>
          <w:lang w:val="sr-Latn-ME"/>
        </w:rPr>
        <w:t>je Programa rada Vlade</w:t>
      </w:r>
      <w:r>
        <w:rPr>
          <w:rFonts w:ascii="Arial" w:hAnsi="Arial" w:cs="Arial"/>
          <w:lang w:val="sr-Latn-ME"/>
        </w:rPr>
        <w:t xml:space="preserve">, </w:t>
      </w:r>
      <w:r w:rsidRPr="00EF0724">
        <w:rPr>
          <w:rFonts w:ascii="Arial" w:hAnsi="Arial" w:cs="Arial"/>
          <w:lang w:val="sr-Latn-ME"/>
        </w:rPr>
        <w:t>Portal PRZV- portal za praćenje real</w:t>
      </w:r>
      <w:r>
        <w:rPr>
          <w:rFonts w:ascii="Arial" w:hAnsi="Arial" w:cs="Arial"/>
          <w:lang w:val="sr-Latn-ME"/>
        </w:rPr>
        <w:t>i</w:t>
      </w:r>
      <w:r w:rsidRPr="00EF0724">
        <w:rPr>
          <w:rFonts w:ascii="Arial" w:hAnsi="Arial" w:cs="Arial"/>
          <w:lang w:val="sr-Latn-ME"/>
        </w:rPr>
        <w:t>zac</w:t>
      </w:r>
      <w:r>
        <w:rPr>
          <w:rFonts w:ascii="Arial" w:hAnsi="Arial" w:cs="Arial"/>
          <w:lang w:val="sr-Latn-ME"/>
        </w:rPr>
        <w:t>i</w:t>
      </w:r>
      <w:r w:rsidRPr="00EF0724">
        <w:rPr>
          <w:rFonts w:ascii="Arial" w:hAnsi="Arial" w:cs="Arial"/>
          <w:lang w:val="sr-Latn-ME"/>
        </w:rPr>
        <w:t>je zaključaka Vlade</w:t>
      </w:r>
      <w:r>
        <w:rPr>
          <w:rFonts w:ascii="Arial" w:hAnsi="Arial" w:cs="Arial"/>
          <w:lang w:val="sr-Latn-ME"/>
        </w:rPr>
        <w:t xml:space="preserve">, </w:t>
      </w:r>
      <w:r w:rsidRPr="00EF0724">
        <w:rPr>
          <w:rFonts w:ascii="Arial" w:hAnsi="Arial" w:cs="Arial"/>
          <w:lang w:val="sr-Latn-ME"/>
        </w:rPr>
        <w:t>Portal VPRV – portal za praćenje real</w:t>
      </w:r>
      <w:r>
        <w:rPr>
          <w:rFonts w:ascii="Arial" w:hAnsi="Arial" w:cs="Arial"/>
          <w:lang w:val="sr-Latn-ME"/>
        </w:rPr>
        <w:t>i</w:t>
      </w:r>
      <w:r w:rsidRPr="00EF0724">
        <w:rPr>
          <w:rFonts w:ascii="Arial" w:hAnsi="Arial" w:cs="Arial"/>
          <w:lang w:val="sr-Latn-ME"/>
        </w:rPr>
        <w:t>zac</w:t>
      </w:r>
      <w:r>
        <w:rPr>
          <w:rFonts w:ascii="Arial" w:hAnsi="Arial" w:cs="Arial"/>
          <w:lang w:val="sr-Latn-ME"/>
        </w:rPr>
        <w:t>i</w:t>
      </w:r>
      <w:r w:rsidRPr="00EF0724">
        <w:rPr>
          <w:rFonts w:ascii="Arial" w:hAnsi="Arial" w:cs="Arial"/>
          <w:lang w:val="sr-Latn-ME"/>
        </w:rPr>
        <w:t>je obaveza van programa rada Vlade</w:t>
      </w:r>
      <w:r>
        <w:rPr>
          <w:rFonts w:ascii="Arial" w:hAnsi="Arial" w:cs="Arial"/>
          <w:lang w:val="sr-Latn-ME"/>
        </w:rPr>
        <w:t xml:space="preserve">, </w:t>
      </w:r>
      <w:r w:rsidRPr="00EF0724">
        <w:rPr>
          <w:rFonts w:ascii="Arial" w:hAnsi="Arial" w:cs="Arial"/>
          <w:lang w:val="sr-Latn-ME"/>
        </w:rPr>
        <w:t>Portal PZPA– portal za praćenje zakona, prop</w:t>
      </w:r>
      <w:r>
        <w:rPr>
          <w:rFonts w:ascii="Arial" w:hAnsi="Arial" w:cs="Arial"/>
          <w:lang w:val="sr-Latn-ME"/>
        </w:rPr>
        <w:t>i</w:t>
      </w:r>
      <w:r w:rsidRPr="00EF0724">
        <w:rPr>
          <w:rFonts w:ascii="Arial" w:hAnsi="Arial" w:cs="Arial"/>
          <w:lang w:val="sr-Latn-ME"/>
        </w:rPr>
        <w:t xml:space="preserve">sa </w:t>
      </w:r>
      <w:r>
        <w:rPr>
          <w:rFonts w:ascii="Arial" w:hAnsi="Arial" w:cs="Arial"/>
          <w:lang w:val="sr-Latn-ME"/>
        </w:rPr>
        <w:t>i</w:t>
      </w:r>
      <w:r w:rsidRPr="00EF0724">
        <w:rPr>
          <w:rFonts w:ascii="Arial" w:hAnsi="Arial" w:cs="Arial"/>
          <w:lang w:val="sr-Latn-ME"/>
        </w:rPr>
        <w:t xml:space="preserve"> drug</w:t>
      </w:r>
      <w:r>
        <w:rPr>
          <w:rFonts w:ascii="Arial" w:hAnsi="Arial" w:cs="Arial"/>
          <w:lang w:val="sr-Latn-ME"/>
        </w:rPr>
        <w:t>i</w:t>
      </w:r>
      <w:r w:rsidRPr="00EF0724">
        <w:rPr>
          <w:rFonts w:ascii="Arial" w:hAnsi="Arial" w:cs="Arial"/>
          <w:lang w:val="sr-Latn-ME"/>
        </w:rPr>
        <w:t>h akata sa prateć</w:t>
      </w:r>
      <w:r>
        <w:rPr>
          <w:rFonts w:ascii="Arial" w:hAnsi="Arial" w:cs="Arial"/>
          <w:lang w:val="sr-Latn-ME"/>
        </w:rPr>
        <w:t>i</w:t>
      </w:r>
      <w:r w:rsidRPr="00EF0724">
        <w:rPr>
          <w:rFonts w:ascii="Arial" w:hAnsi="Arial" w:cs="Arial"/>
          <w:lang w:val="sr-Latn-ME"/>
        </w:rPr>
        <w:t>m sadržaj</w:t>
      </w:r>
      <w:r>
        <w:rPr>
          <w:rFonts w:ascii="Arial" w:hAnsi="Arial" w:cs="Arial"/>
          <w:lang w:val="sr-Latn-ME"/>
        </w:rPr>
        <w:t>i</w:t>
      </w:r>
      <w:r w:rsidRPr="00EF0724">
        <w:rPr>
          <w:rFonts w:ascii="Arial" w:hAnsi="Arial" w:cs="Arial"/>
          <w:lang w:val="sr-Latn-ME"/>
        </w:rPr>
        <w:t>ma</w:t>
      </w:r>
      <w:r>
        <w:rPr>
          <w:rFonts w:ascii="Arial" w:hAnsi="Arial" w:cs="Arial"/>
          <w:lang w:val="sr-Latn-ME"/>
        </w:rPr>
        <w:t xml:space="preserve">, </w:t>
      </w:r>
      <w:r w:rsidRPr="00EF0724">
        <w:rPr>
          <w:rFonts w:ascii="Arial" w:hAnsi="Arial" w:cs="Arial"/>
          <w:lang w:val="sr-Latn-ME"/>
        </w:rPr>
        <w:t>Portal Adm</w:t>
      </w:r>
      <w:r>
        <w:rPr>
          <w:rFonts w:ascii="Arial" w:hAnsi="Arial" w:cs="Arial"/>
          <w:lang w:val="sr-Latn-ME"/>
        </w:rPr>
        <w:t>i</w:t>
      </w:r>
      <w:r w:rsidRPr="00EF0724">
        <w:rPr>
          <w:rFonts w:ascii="Arial" w:hAnsi="Arial" w:cs="Arial"/>
          <w:lang w:val="sr-Latn-ME"/>
        </w:rPr>
        <w:t>n – nam</w:t>
      </w:r>
      <w:r>
        <w:rPr>
          <w:rFonts w:ascii="Arial" w:hAnsi="Arial" w:cs="Arial"/>
          <w:lang w:val="sr-Latn-ME"/>
        </w:rPr>
        <w:t>i</w:t>
      </w:r>
      <w:r w:rsidRPr="00EF0724">
        <w:rPr>
          <w:rFonts w:ascii="Arial" w:hAnsi="Arial" w:cs="Arial"/>
          <w:lang w:val="sr-Latn-ME"/>
        </w:rPr>
        <w:t>jenjen superv</w:t>
      </w:r>
      <w:r>
        <w:rPr>
          <w:rFonts w:ascii="Arial" w:hAnsi="Arial" w:cs="Arial"/>
          <w:lang w:val="sr-Latn-ME"/>
        </w:rPr>
        <w:t>i</w:t>
      </w:r>
      <w:r w:rsidRPr="00EF0724">
        <w:rPr>
          <w:rFonts w:ascii="Arial" w:hAnsi="Arial" w:cs="Arial"/>
          <w:lang w:val="sr-Latn-ME"/>
        </w:rPr>
        <w:t>zor</w:t>
      </w:r>
      <w:r>
        <w:rPr>
          <w:rFonts w:ascii="Arial" w:hAnsi="Arial" w:cs="Arial"/>
          <w:lang w:val="sr-Latn-ME"/>
        </w:rPr>
        <w:t>i</w:t>
      </w:r>
      <w:r w:rsidRPr="00EF0724">
        <w:rPr>
          <w:rFonts w:ascii="Arial" w:hAnsi="Arial" w:cs="Arial"/>
          <w:lang w:val="sr-Latn-ME"/>
        </w:rPr>
        <w:t xml:space="preserve">ma </w:t>
      </w:r>
      <w:r>
        <w:rPr>
          <w:rFonts w:ascii="Arial" w:hAnsi="Arial" w:cs="Arial"/>
          <w:lang w:val="sr-Latn-ME"/>
        </w:rPr>
        <w:t>i</w:t>
      </w:r>
      <w:r w:rsidRPr="00EF0724">
        <w:rPr>
          <w:rFonts w:ascii="Arial" w:hAnsi="Arial" w:cs="Arial"/>
          <w:lang w:val="sr-Latn-ME"/>
        </w:rPr>
        <w:t xml:space="preserve"> adm</w:t>
      </w:r>
      <w:r>
        <w:rPr>
          <w:rFonts w:ascii="Arial" w:hAnsi="Arial" w:cs="Arial"/>
          <w:lang w:val="sr-Latn-ME"/>
        </w:rPr>
        <w:t>i</w:t>
      </w:r>
      <w:r w:rsidRPr="00EF0724">
        <w:rPr>
          <w:rFonts w:ascii="Arial" w:hAnsi="Arial" w:cs="Arial"/>
          <w:lang w:val="sr-Latn-ME"/>
        </w:rPr>
        <w:t>n</w:t>
      </w:r>
      <w:r>
        <w:rPr>
          <w:rFonts w:ascii="Arial" w:hAnsi="Arial" w:cs="Arial"/>
          <w:lang w:val="sr-Latn-ME"/>
        </w:rPr>
        <w:t>i</w:t>
      </w:r>
      <w:r w:rsidRPr="00EF0724">
        <w:rPr>
          <w:rFonts w:ascii="Arial" w:hAnsi="Arial" w:cs="Arial"/>
          <w:lang w:val="sr-Latn-ME"/>
        </w:rPr>
        <w:t>strator</w:t>
      </w:r>
      <w:r>
        <w:rPr>
          <w:rFonts w:ascii="Arial" w:hAnsi="Arial" w:cs="Arial"/>
          <w:lang w:val="sr-Latn-ME"/>
        </w:rPr>
        <w:t>i</w:t>
      </w:r>
      <w:r w:rsidRPr="00EF0724">
        <w:rPr>
          <w:rFonts w:ascii="Arial" w:hAnsi="Arial" w:cs="Arial"/>
          <w:lang w:val="sr-Latn-ME"/>
        </w:rPr>
        <w:t xml:space="preserve">ma </w:t>
      </w:r>
      <w:r>
        <w:rPr>
          <w:rFonts w:ascii="Arial" w:hAnsi="Arial" w:cs="Arial"/>
          <w:lang w:val="sr-Latn-ME"/>
        </w:rPr>
        <w:t>I</w:t>
      </w:r>
      <w:r w:rsidRPr="00EF0724">
        <w:rPr>
          <w:rFonts w:ascii="Arial" w:hAnsi="Arial" w:cs="Arial"/>
          <w:lang w:val="sr-Latn-ME"/>
        </w:rPr>
        <w:t>S Portal Vlade ESV</w:t>
      </w:r>
      <w:r>
        <w:rPr>
          <w:rFonts w:ascii="Arial" w:hAnsi="Arial" w:cs="Arial"/>
          <w:lang w:val="sr-Latn-ME"/>
        </w:rPr>
        <w:t>.</w:t>
      </w:r>
      <w:r w:rsidRPr="00EF0724">
        <w:rPr>
          <w:rFonts w:ascii="Arial" w:hAnsi="Arial" w:cs="Arial"/>
          <w:lang w:val="sr-Latn-ME"/>
        </w:rPr>
        <w:t xml:space="preserve"> </w:t>
      </w:r>
    </w:p>
    <w:p w14:paraId="5A2C60C3" w14:textId="77777777" w:rsidR="008564B2" w:rsidRPr="00EF0724" w:rsidRDefault="008564B2" w:rsidP="008564B2">
      <w:pPr>
        <w:jc w:val="both"/>
        <w:rPr>
          <w:rFonts w:ascii="Arial" w:hAnsi="Arial" w:cs="Arial"/>
          <w:lang w:val="sr-Latn-ME"/>
        </w:rPr>
      </w:pPr>
      <w:r w:rsidRPr="00EF0724">
        <w:rPr>
          <w:rFonts w:ascii="Arial" w:hAnsi="Arial" w:cs="Arial"/>
          <w:lang w:val="sr-Latn-ME"/>
        </w:rPr>
        <w:t>Os</w:t>
      </w:r>
      <w:r>
        <w:rPr>
          <w:rFonts w:ascii="Arial" w:hAnsi="Arial" w:cs="Arial"/>
          <w:lang w:val="sr-Latn-ME"/>
        </w:rPr>
        <w:t>i</w:t>
      </w:r>
      <w:r w:rsidRPr="00EF0724">
        <w:rPr>
          <w:rFonts w:ascii="Arial" w:hAnsi="Arial" w:cs="Arial"/>
          <w:lang w:val="sr-Latn-ME"/>
        </w:rPr>
        <w:t>m ove strukturne podjele portala po cjel</w:t>
      </w:r>
      <w:r>
        <w:rPr>
          <w:rFonts w:ascii="Arial" w:hAnsi="Arial" w:cs="Arial"/>
          <w:lang w:val="sr-Latn-ME"/>
        </w:rPr>
        <w:t>i</w:t>
      </w:r>
      <w:r w:rsidRPr="00EF0724">
        <w:rPr>
          <w:rFonts w:ascii="Arial" w:hAnsi="Arial" w:cs="Arial"/>
          <w:lang w:val="sr-Latn-ME"/>
        </w:rPr>
        <w:t>nama, koje odgovaraju h</w:t>
      </w:r>
      <w:r>
        <w:rPr>
          <w:rFonts w:ascii="Arial" w:hAnsi="Arial" w:cs="Arial"/>
          <w:lang w:val="sr-Latn-ME"/>
        </w:rPr>
        <w:t>i</w:t>
      </w:r>
      <w:r w:rsidRPr="00EF0724">
        <w:rPr>
          <w:rFonts w:ascii="Arial" w:hAnsi="Arial" w:cs="Arial"/>
          <w:lang w:val="sr-Latn-ME"/>
        </w:rPr>
        <w:t>jerarh</w:t>
      </w:r>
      <w:r>
        <w:rPr>
          <w:rFonts w:ascii="Arial" w:hAnsi="Arial" w:cs="Arial"/>
          <w:lang w:val="sr-Latn-ME"/>
        </w:rPr>
        <w:t>i</w:t>
      </w:r>
      <w:r w:rsidRPr="00EF0724">
        <w:rPr>
          <w:rFonts w:ascii="Arial" w:hAnsi="Arial" w:cs="Arial"/>
          <w:lang w:val="sr-Latn-ME"/>
        </w:rPr>
        <w:t>jskoj struktur</w:t>
      </w:r>
      <w:r>
        <w:rPr>
          <w:rFonts w:ascii="Arial" w:hAnsi="Arial" w:cs="Arial"/>
          <w:lang w:val="sr-Latn-ME"/>
        </w:rPr>
        <w:t>i</w:t>
      </w:r>
      <w:r w:rsidRPr="00EF0724">
        <w:rPr>
          <w:rFonts w:ascii="Arial" w:hAnsi="Arial" w:cs="Arial"/>
          <w:lang w:val="sr-Latn-ME"/>
        </w:rPr>
        <w:t xml:space="preserve"> u </w:t>
      </w:r>
      <w:r>
        <w:rPr>
          <w:rFonts w:ascii="Arial" w:hAnsi="Arial" w:cs="Arial"/>
          <w:lang w:val="sr-Latn-ME"/>
        </w:rPr>
        <w:t>i</w:t>
      </w:r>
      <w:r w:rsidRPr="00EF0724">
        <w:rPr>
          <w:rFonts w:ascii="Arial" w:hAnsi="Arial" w:cs="Arial"/>
          <w:lang w:val="sr-Latn-ME"/>
        </w:rPr>
        <w:t>nst</w:t>
      </w:r>
      <w:r>
        <w:rPr>
          <w:rFonts w:ascii="Arial" w:hAnsi="Arial" w:cs="Arial"/>
          <w:lang w:val="sr-Latn-ME"/>
        </w:rPr>
        <w:t>i</w:t>
      </w:r>
      <w:r w:rsidRPr="00EF0724">
        <w:rPr>
          <w:rFonts w:ascii="Arial" w:hAnsi="Arial" w:cs="Arial"/>
          <w:lang w:val="sr-Latn-ME"/>
        </w:rPr>
        <w:t>tuc</w:t>
      </w:r>
      <w:r>
        <w:rPr>
          <w:rFonts w:ascii="Arial" w:hAnsi="Arial" w:cs="Arial"/>
          <w:lang w:val="sr-Latn-ME"/>
        </w:rPr>
        <w:t>i</w:t>
      </w:r>
      <w:r w:rsidRPr="00EF0724">
        <w:rPr>
          <w:rFonts w:ascii="Arial" w:hAnsi="Arial" w:cs="Arial"/>
          <w:lang w:val="sr-Latn-ME"/>
        </w:rPr>
        <w:t xml:space="preserve">jama Vlade, portal </w:t>
      </w:r>
      <w:r>
        <w:rPr>
          <w:rFonts w:ascii="Arial" w:hAnsi="Arial" w:cs="Arial"/>
          <w:lang w:val="sr-Latn-ME"/>
        </w:rPr>
        <w:t>e</w:t>
      </w:r>
      <w:r w:rsidRPr="00EF0724">
        <w:rPr>
          <w:rFonts w:ascii="Arial" w:hAnsi="Arial" w:cs="Arial"/>
          <w:lang w:val="sr-Latn-ME"/>
        </w:rPr>
        <w:t>lektronsk</w:t>
      </w:r>
      <w:r>
        <w:rPr>
          <w:rFonts w:ascii="Arial" w:hAnsi="Arial" w:cs="Arial"/>
          <w:lang w:val="sr-Latn-ME"/>
        </w:rPr>
        <w:t>ih</w:t>
      </w:r>
      <w:r w:rsidRPr="00EF0724">
        <w:rPr>
          <w:rFonts w:ascii="Arial" w:hAnsi="Arial" w:cs="Arial"/>
          <w:lang w:val="sr-Latn-ME"/>
        </w:rPr>
        <w:t xml:space="preserve"> </w:t>
      </w:r>
      <w:r>
        <w:rPr>
          <w:rFonts w:ascii="Arial" w:hAnsi="Arial" w:cs="Arial"/>
          <w:lang w:val="sr-Latn-ME"/>
        </w:rPr>
        <w:t>s</w:t>
      </w:r>
      <w:r w:rsidRPr="00EF0724">
        <w:rPr>
          <w:rFonts w:ascii="Arial" w:hAnsi="Arial" w:cs="Arial"/>
          <w:lang w:val="sr-Latn-ME"/>
        </w:rPr>
        <w:t>jedn</w:t>
      </w:r>
      <w:r>
        <w:rPr>
          <w:rFonts w:ascii="Arial" w:hAnsi="Arial" w:cs="Arial"/>
          <w:lang w:val="sr-Latn-ME"/>
        </w:rPr>
        <w:t>i</w:t>
      </w:r>
      <w:r w:rsidRPr="00EF0724">
        <w:rPr>
          <w:rFonts w:ascii="Arial" w:hAnsi="Arial" w:cs="Arial"/>
          <w:lang w:val="sr-Latn-ME"/>
        </w:rPr>
        <w:t>c</w:t>
      </w:r>
      <w:r>
        <w:rPr>
          <w:rFonts w:ascii="Arial" w:hAnsi="Arial" w:cs="Arial"/>
          <w:lang w:val="sr-Latn-ME"/>
        </w:rPr>
        <w:t>a</w:t>
      </w:r>
      <w:r w:rsidRPr="00EF0724">
        <w:rPr>
          <w:rFonts w:ascii="Arial" w:hAnsi="Arial" w:cs="Arial"/>
          <w:lang w:val="sr-Latn-ME"/>
        </w:rPr>
        <w:t xml:space="preserve"> Vlade je pod</w:t>
      </w:r>
      <w:r>
        <w:rPr>
          <w:rFonts w:ascii="Arial" w:hAnsi="Arial" w:cs="Arial"/>
          <w:lang w:val="sr-Latn-ME"/>
        </w:rPr>
        <w:t>i</w:t>
      </w:r>
      <w:r w:rsidRPr="00EF0724">
        <w:rPr>
          <w:rFonts w:ascii="Arial" w:hAnsi="Arial" w:cs="Arial"/>
          <w:lang w:val="sr-Latn-ME"/>
        </w:rPr>
        <w:t xml:space="preserve">jeljen </w:t>
      </w:r>
      <w:r>
        <w:rPr>
          <w:rFonts w:ascii="Arial" w:hAnsi="Arial" w:cs="Arial"/>
          <w:lang w:val="sr-Latn-ME"/>
        </w:rPr>
        <w:t>i</w:t>
      </w:r>
      <w:r w:rsidRPr="00EF0724">
        <w:rPr>
          <w:rFonts w:ascii="Arial" w:hAnsi="Arial" w:cs="Arial"/>
          <w:lang w:val="sr-Latn-ME"/>
        </w:rPr>
        <w:t xml:space="preserve"> prema samom kor</w:t>
      </w:r>
      <w:r>
        <w:rPr>
          <w:rFonts w:ascii="Arial" w:hAnsi="Arial" w:cs="Arial"/>
          <w:lang w:val="sr-Latn-ME"/>
        </w:rPr>
        <w:t>i</w:t>
      </w:r>
      <w:r w:rsidRPr="00EF0724">
        <w:rPr>
          <w:rFonts w:ascii="Arial" w:hAnsi="Arial" w:cs="Arial"/>
          <w:lang w:val="sr-Latn-ME"/>
        </w:rPr>
        <w:t>sn</w:t>
      </w:r>
      <w:r>
        <w:rPr>
          <w:rFonts w:ascii="Arial" w:hAnsi="Arial" w:cs="Arial"/>
          <w:lang w:val="sr-Latn-ME"/>
        </w:rPr>
        <w:t>i</w:t>
      </w:r>
      <w:r w:rsidRPr="00EF0724">
        <w:rPr>
          <w:rFonts w:ascii="Arial" w:hAnsi="Arial" w:cs="Arial"/>
          <w:lang w:val="sr-Latn-ME"/>
        </w:rPr>
        <w:t xml:space="preserve">čkom </w:t>
      </w:r>
      <w:r>
        <w:rPr>
          <w:rFonts w:ascii="Arial" w:hAnsi="Arial" w:cs="Arial"/>
          <w:lang w:val="sr-Latn-ME"/>
        </w:rPr>
        <w:t>i</w:t>
      </w:r>
      <w:r w:rsidRPr="00EF0724">
        <w:rPr>
          <w:rFonts w:ascii="Arial" w:hAnsi="Arial" w:cs="Arial"/>
          <w:lang w:val="sr-Latn-ME"/>
        </w:rPr>
        <w:t>nterfejsu pr</w:t>
      </w:r>
      <w:r>
        <w:rPr>
          <w:rFonts w:ascii="Arial" w:hAnsi="Arial" w:cs="Arial"/>
          <w:lang w:val="sr-Latn-ME"/>
        </w:rPr>
        <w:t>i</w:t>
      </w:r>
      <w:r w:rsidRPr="00EF0724">
        <w:rPr>
          <w:rFonts w:ascii="Arial" w:hAnsi="Arial" w:cs="Arial"/>
          <w:lang w:val="sr-Latn-ME"/>
        </w:rPr>
        <w:t>stupa portalu. Na</w:t>
      </w:r>
      <w:r>
        <w:rPr>
          <w:rFonts w:ascii="Arial" w:hAnsi="Arial" w:cs="Arial"/>
          <w:lang w:val="sr-Latn-ME"/>
        </w:rPr>
        <w:t>i</w:t>
      </w:r>
      <w:r w:rsidRPr="00EF0724">
        <w:rPr>
          <w:rFonts w:ascii="Arial" w:hAnsi="Arial" w:cs="Arial"/>
          <w:lang w:val="sr-Latn-ME"/>
        </w:rPr>
        <w:t>me, os</w:t>
      </w:r>
      <w:r>
        <w:rPr>
          <w:rFonts w:ascii="Arial" w:hAnsi="Arial" w:cs="Arial"/>
          <w:lang w:val="sr-Latn-ME"/>
        </w:rPr>
        <w:t>i</w:t>
      </w:r>
      <w:r w:rsidRPr="00EF0724">
        <w:rPr>
          <w:rFonts w:ascii="Arial" w:hAnsi="Arial" w:cs="Arial"/>
          <w:lang w:val="sr-Latn-ME"/>
        </w:rPr>
        <w:t>m standardnog pr</w:t>
      </w:r>
      <w:r>
        <w:rPr>
          <w:rFonts w:ascii="Arial" w:hAnsi="Arial" w:cs="Arial"/>
          <w:lang w:val="sr-Latn-ME"/>
        </w:rPr>
        <w:t>i</w:t>
      </w:r>
      <w:r w:rsidRPr="00EF0724">
        <w:rPr>
          <w:rFonts w:ascii="Arial" w:hAnsi="Arial" w:cs="Arial"/>
          <w:lang w:val="sr-Latn-ME"/>
        </w:rPr>
        <w:t>stupa portalu, sa sv</w:t>
      </w:r>
      <w:r>
        <w:rPr>
          <w:rFonts w:ascii="Arial" w:hAnsi="Arial" w:cs="Arial"/>
          <w:lang w:val="sr-Latn-ME"/>
        </w:rPr>
        <w:t>i</w:t>
      </w:r>
      <w:r w:rsidRPr="00EF0724">
        <w:rPr>
          <w:rFonts w:ascii="Arial" w:hAnsi="Arial" w:cs="Arial"/>
          <w:lang w:val="sr-Latn-ME"/>
        </w:rPr>
        <w:t>m njegov</w:t>
      </w:r>
      <w:r>
        <w:rPr>
          <w:rFonts w:ascii="Arial" w:hAnsi="Arial" w:cs="Arial"/>
          <w:lang w:val="sr-Latn-ME"/>
        </w:rPr>
        <w:t>i</w:t>
      </w:r>
      <w:r w:rsidRPr="00EF0724">
        <w:rPr>
          <w:rFonts w:ascii="Arial" w:hAnsi="Arial" w:cs="Arial"/>
          <w:lang w:val="sr-Latn-ME"/>
        </w:rPr>
        <w:t>m funkc</w:t>
      </w:r>
      <w:r>
        <w:rPr>
          <w:rFonts w:ascii="Arial" w:hAnsi="Arial" w:cs="Arial"/>
          <w:lang w:val="sr-Latn-ME"/>
        </w:rPr>
        <w:t>i</w:t>
      </w:r>
      <w:r w:rsidRPr="00EF0724">
        <w:rPr>
          <w:rFonts w:ascii="Arial" w:hAnsi="Arial" w:cs="Arial"/>
          <w:lang w:val="sr-Latn-ME"/>
        </w:rPr>
        <w:t>onalnost</w:t>
      </w:r>
      <w:r>
        <w:rPr>
          <w:rFonts w:ascii="Arial" w:hAnsi="Arial" w:cs="Arial"/>
          <w:lang w:val="sr-Latn-ME"/>
        </w:rPr>
        <w:t>i</w:t>
      </w:r>
      <w:r w:rsidRPr="00EF0724">
        <w:rPr>
          <w:rFonts w:ascii="Arial" w:hAnsi="Arial" w:cs="Arial"/>
          <w:lang w:val="sr-Latn-ME"/>
        </w:rPr>
        <w:t xml:space="preserve">ma </w:t>
      </w:r>
      <w:r>
        <w:rPr>
          <w:rFonts w:ascii="Arial" w:hAnsi="Arial" w:cs="Arial"/>
          <w:lang w:val="sr-Latn-ME"/>
        </w:rPr>
        <w:t>i</w:t>
      </w:r>
      <w:r w:rsidRPr="00EF0724">
        <w:rPr>
          <w:rFonts w:ascii="Arial" w:hAnsi="Arial" w:cs="Arial"/>
          <w:lang w:val="sr-Latn-ME"/>
        </w:rPr>
        <w:t xml:space="preserve"> njegov</w:t>
      </w:r>
      <w:r>
        <w:rPr>
          <w:rFonts w:ascii="Arial" w:hAnsi="Arial" w:cs="Arial"/>
          <w:lang w:val="sr-Latn-ME"/>
        </w:rPr>
        <w:t>i</w:t>
      </w:r>
      <w:r w:rsidRPr="00EF0724">
        <w:rPr>
          <w:rFonts w:ascii="Arial" w:hAnsi="Arial" w:cs="Arial"/>
          <w:lang w:val="sr-Latn-ME"/>
        </w:rPr>
        <w:t>m sadržaj</w:t>
      </w:r>
      <w:r>
        <w:rPr>
          <w:rFonts w:ascii="Arial" w:hAnsi="Arial" w:cs="Arial"/>
          <w:lang w:val="sr-Latn-ME"/>
        </w:rPr>
        <w:t>i</w:t>
      </w:r>
      <w:r w:rsidRPr="00EF0724">
        <w:rPr>
          <w:rFonts w:ascii="Arial" w:hAnsi="Arial" w:cs="Arial"/>
          <w:lang w:val="sr-Latn-ME"/>
        </w:rPr>
        <w:t>ma, postoj</w:t>
      </w:r>
      <w:r>
        <w:rPr>
          <w:rFonts w:ascii="Arial" w:hAnsi="Arial" w:cs="Arial"/>
          <w:lang w:val="sr-Latn-ME"/>
        </w:rPr>
        <w:t>i</w:t>
      </w:r>
      <w:r w:rsidRPr="00EF0724">
        <w:rPr>
          <w:rFonts w:ascii="Arial" w:hAnsi="Arial" w:cs="Arial"/>
          <w:lang w:val="sr-Latn-ME"/>
        </w:rPr>
        <w:t xml:space="preserve"> </w:t>
      </w:r>
      <w:r>
        <w:rPr>
          <w:rFonts w:ascii="Arial" w:hAnsi="Arial" w:cs="Arial"/>
          <w:lang w:val="sr-Latn-ME"/>
        </w:rPr>
        <w:t>i</w:t>
      </w:r>
      <w:r w:rsidRPr="00EF0724">
        <w:rPr>
          <w:rFonts w:ascii="Arial" w:hAnsi="Arial" w:cs="Arial"/>
          <w:lang w:val="sr-Latn-ME"/>
        </w:rPr>
        <w:t xml:space="preserve"> pojednostavljen</w:t>
      </w:r>
      <w:r>
        <w:rPr>
          <w:rFonts w:ascii="Arial" w:hAnsi="Arial" w:cs="Arial"/>
          <w:lang w:val="sr-Latn-ME"/>
        </w:rPr>
        <w:t>i</w:t>
      </w:r>
      <w:r w:rsidRPr="00EF0724">
        <w:rPr>
          <w:rFonts w:ascii="Arial" w:hAnsi="Arial" w:cs="Arial"/>
          <w:lang w:val="sr-Latn-ME"/>
        </w:rPr>
        <w:t xml:space="preserve"> kor</w:t>
      </w:r>
      <w:r>
        <w:rPr>
          <w:rFonts w:ascii="Arial" w:hAnsi="Arial" w:cs="Arial"/>
          <w:lang w:val="sr-Latn-ME"/>
        </w:rPr>
        <w:t>i</w:t>
      </w:r>
      <w:r w:rsidRPr="00EF0724">
        <w:rPr>
          <w:rFonts w:ascii="Arial" w:hAnsi="Arial" w:cs="Arial"/>
          <w:lang w:val="sr-Latn-ME"/>
        </w:rPr>
        <w:t>sn</w:t>
      </w:r>
      <w:r>
        <w:rPr>
          <w:rFonts w:ascii="Arial" w:hAnsi="Arial" w:cs="Arial"/>
          <w:lang w:val="sr-Latn-ME"/>
        </w:rPr>
        <w:t>i</w:t>
      </w:r>
      <w:r w:rsidRPr="00EF0724">
        <w:rPr>
          <w:rFonts w:ascii="Arial" w:hAnsi="Arial" w:cs="Arial"/>
          <w:lang w:val="sr-Latn-ME"/>
        </w:rPr>
        <w:t>čk</w:t>
      </w:r>
      <w:r>
        <w:rPr>
          <w:rFonts w:ascii="Arial" w:hAnsi="Arial" w:cs="Arial"/>
          <w:lang w:val="sr-Latn-ME"/>
        </w:rPr>
        <w:t>i</w:t>
      </w:r>
      <w:r w:rsidRPr="00EF0724">
        <w:rPr>
          <w:rFonts w:ascii="Arial" w:hAnsi="Arial" w:cs="Arial"/>
          <w:lang w:val="sr-Latn-ME"/>
        </w:rPr>
        <w:t xml:space="preserve"> </w:t>
      </w:r>
      <w:r>
        <w:rPr>
          <w:rFonts w:ascii="Arial" w:hAnsi="Arial" w:cs="Arial"/>
          <w:lang w:val="sr-Latn-ME"/>
        </w:rPr>
        <w:t>i</w:t>
      </w:r>
      <w:r w:rsidRPr="00EF0724">
        <w:rPr>
          <w:rFonts w:ascii="Arial" w:hAnsi="Arial" w:cs="Arial"/>
          <w:lang w:val="sr-Latn-ME"/>
        </w:rPr>
        <w:t>nterfejs, preko kojeg učesn</w:t>
      </w:r>
      <w:r>
        <w:rPr>
          <w:rFonts w:ascii="Arial" w:hAnsi="Arial" w:cs="Arial"/>
          <w:lang w:val="sr-Latn-ME"/>
        </w:rPr>
        <w:t>i</w:t>
      </w:r>
      <w:r w:rsidRPr="00EF0724">
        <w:rPr>
          <w:rFonts w:ascii="Arial" w:hAnsi="Arial" w:cs="Arial"/>
          <w:lang w:val="sr-Latn-ME"/>
        </w:rPr>
        <w:t>c</w:t>
      </w:r>
      <w:r>
        <w:rPr>
          <w:rFonts w:ascii="Arial" w:hAnsi="Arial" w:cs="Arial"/>
          <w:lang w:val="sr-Latn-ME"/>
        </w:rPr>
        <w:t>i</w:t>
      </w:r>
      <w:r w:rsidRPr="00EF0724">
        <w:rPr>
          <w:rFonts w:ascii="Arial" w:hAnsi="Arial" w:cs="Arial"/>
          <w:lang w:val="sr-Latn-ME"/>
        </w:rPr>
        <w:t xml:space="preserve"> (m</w:t>
      </w:r>
      <w:r>
        <w:rPr>
          <w:rFonts w:ascii="Arial" w:hAnsi="Arial" w:cs="Arial"/>
          <w:lang w:val="sr-Latn-ME"/>
        </w:rPr>
        <w:t>i</w:t>
      </w:r>
      <w:r w:rsidRPr="00EF0724">
        <w:rPr>
          <w:rFonts w:ascii="Arial" w:hAnsi="Arial" w:cs="Arial"/>
          <w:lang w:val="sr-Latn-ME"/>
        </w:rPr>
        <w:t>n</w:t>
      </w:r>
      <w:r>
        <w:rPr>
          <w:rFonts w:ascii="Arial" w:hAnsi="Arial" w:cs="Arial"/>
          <w:lang w:val="sr-Latn-ME"/>
        </w:rPr>
        <w:t>i</w:t>
      </w:r>
      <w:r w:rsidRPr="00EF0724">
        <w:rPr>
          <w:rFonts w:ascii="Arial" w:hAnsi="Arial" w:cs="Arial"/>
          <w:lang w:val="sr-Latn-ME"/>
        </w:rPr>
        <w:t>str</w:t>
      </w:r>
      <w:r>
        <w:rPr>
          <w:rFonts w:ascii="Arial" w:hAnsi="Arial" w:cs="Arial"/>
          <w:lang w:val="sr-Latn-ME"/>
        </w:rPr>
        <w:t>i</w:t>
      </w:r>
      <w:r w:rsidRPr="00EF0724">
        <w:rPr>
          <w:rFonts w:ascii="Arial" w:hAnsi="Arial" w:cs="Arial"/>
          <w:lang w:val="sr-Latn-ME"/>
        </w:rPr>
        <w:t xml:space="preserve"> </w:t>
      </w:r>
      <w:r>
        <w:rPr>
          <w:rFonts w:ascii="Arial" w:hAnsi="Arial" w:cs="Arial"/>
          <w:lang w:val="sr-Latn-ME"/>
        </w:rPr>
        <w:t>i</w:t>
      </w:r>
      <w:r w:rsidRPr="00EF0724">
        <w:rPr>
          <w:rFonts w:ascii="Arial" w:hAnsi="Arial" w:cs="Arial"/>
          <w:lang w:val="sr-Latn-ME"/>
        </w:rPr>
        <w:t xml:space="preserve"> ostal</w:t>
      </w:r>
      <w:r>
        <w:rPr>
          <w:rFonts w:ascii="Arial" w:hAnsi="Arial" w:cs="Arial"/>
          <w:lang w:val="sr-Latn-ME"/>
        </w:rPr>
        <w:t>i</w:t>
      </w:r>
      <w:r w:rsidRPr="00EF0724">
        <w:rPr>
          <w:rFonts w:ascii="Arial" w:hAnsi="Arial" w:cs="Arial"/>
          <w:lang w:val="sr-Latn-ME"/>
        </w:rPr>
        <w:t>) na sam</w:t>
      </w:r>
      <w:r>
        <w:rPr>
          <w:rFonts w:ascii="Arial" w:hAnsi="Arial" w:cs="Arial"/>
          <w:lang w:val="sr-Latn-ME"/>
        </w:rPr>
        <w:t>i</w:t>
      </w:r>
      <w:r w:rsidRPr="00EF0724">
        <w:rPr>
          <w:rFonts w:ascii="Arial" w:hAnsi="Arial" w:cs="Arial"/>
          <w:lang w:val="sr-Latn-ME"/>
        </w:rPr>
        <w:t>m sjedn</w:t>
      </w:r>
      <w:r>
        <w:rPr>
          <w:rFonts w:ascii="Arial" w:hAnsi="Arial" w:cs="Arial"/>
          <w:lang w:val="sr-Latn-ME"/>
        </w:rPr>
        <w:t>i</w:t>
      </w:r>
      <w:r w:rsidRPr="00EF0724">
        <w:rPr>
          <w:rFonts w:ascii="Arial" w:hAnsi="Arial" w:cs="Arial"/>
          <w:lang w:val="sr-Latn-ME"/>
        </w:rPr>
        <w:t>cama kom</w:t>
      </w:r>
      <w:r>
        <w:rPr>
          <w:rFonts w:ascii="Arial" w:hAnsi="Arial" w:cs="Arial"/>
          <w:lang w:val="sr-Latn-ME"/>
        </w:rPr>
        <w:t>i</w:t>
      </w:r>
      <w:r w:rsidRPr="00EF0724">
        <w:rPr>
          <w:rFonts w:ascii="Arial" w:hAnsi="Arial" w:cs="Arial"/>
          <w:lang w:val="sr-Latn-ME"/>
        </w:rPr>
        <w:t>s</w:t>
      </w:r>
      <w:r>
        <w:rPr>
          <w:rFonts w:ascii="Arial" w:hAnsi="Arial" w:cs="Arial"/>
          <w:lang w:val="sr-Latn-ME"/>
        </w:rPr>
        <w:t>i</w:t>
      </w:r>
      <w:r w:rsidRPr="00EF0724">
        <w:rPr>
          <w:rFonts w:ascii="Arial" w:hAnsi="Arial" w:cs="Arial"/>
          <w:lang w:val="sr-Latn-ME"/>
        </w:rPr>
        <w:t xml:space="preserve">ja, savjeta </w:t>
      </w:r>
      <w:r>
        <w:rPr>
          <w:rFonts w:ascii="Arial" w:hAnsi="Arial" w:cs="Arial"/>
          <w:lang w:val="sr-Latn-ME"/>
        </w:rPr>
        <w:t>i</w:t>
      </w:r>
      <w:r w:rsidRPr="00EF0724">
        <w:rPr>
          <w:rFonts w:ascii="Arial" w:hAnsi="Arial" w:cs="Arial"/>
          <w:lang w:val="sr-Latn-ME"/>
        </w:rPr>
        <w:t xml:space="preserve"> Vlade mogu brzo </w:t>
      </w:r>
      <w:r>
        <w:rPr>
          <w:rFonts w:ascii="Arial" w:hAnsi="Arial" w:cs="Arial"/>
          <w:lang w:val="sr-Latn-ME"/>
        </w:rPr>
        <w:t>i</w:t>
      </w:r>
      <w:r w:rsidRPr="00EF0724">
        <w:rPr>
          <w:rFonts w:ascii="Arial" w:hAnsi="Arial" w:cs="Arial"/>
          <w:lang w:val="sr-Latn-ME"/>
        </w:rPr>
        <w:t xml:space="preserve"> ef</w:t>
      </w:r>
      <w:r>
        <w:rPr>
          <w:rFonts w:ascii="Arial" w:hAnsi="Arial" w:cs="Arial"/>
          <w:lang w:val="sr-Latn-ME"/>
        </w:rPr>
        <w:t>i</w:t>
      </w:r>
      <w:r w:rsidRPr="00EF0724">
        <w:rPr>
          <w:rFonts w:ascii="Arial" w:hAnsi="Arial" w:cs="Arial"/>
          <w:lang w:val="sr-Latn-ME"/>
        </w:rPr>
        <w:t>kasno pr</w:t>
      </w:r>
      <w:r>
        <w:rPr>
          <w:rFonts w:ascii="Arial" w:hAnsi="Arial" w:cs="Arial"/>
          <w:lang w:val="sr-Latn-ME"/>
        </w:rPr>
        <w:t>i</w:t>
      </w:r>
      <w:r w:rsidRPr="00EF0724">
        <w:rPr>
          <w:rFonts w:ascii="Arial" w:hAnsi="Arial" w:cs="Arial"/>
          <w:lang w:val="sr-Latn-ME"/>
        </w:rPr>
        <w:t>stup</w:t>
      </w:r>
      <w:r>
        <w:rPr>
          <w:rFonts w:ascii="Arial" w:hAnsi="Arial" w:cs="Arial"/>
          <w:lang w:val="sr-Latn-ME"/>
        </w:rPr>
        <w:t>i</w:t>
      </w:r>
      <w:r w:rsidRPr="00EF0724">
        <w:rPr>
          <w:rFonts w:ascii="Arial" w:hAnsi="Arial" w:cs="Arial"/>
          <w:lang w:val="sr-Latn-ME"/>
        </w:rPr>
        <w:t>t</w:t>
      </w:r>
      <w:r>
        <w:rPr>
          <w:rFonts w:ascii="Arial" w:hAnsi="Arial" w:cs="Arial"/>
          <w:lang w:val="sr-Latn-ME"/>
        </w:rPr>
        <w:t>i</w:t>
      </w:r>
      <w:r w:rsidRPr="00EF0724">
        <w:rPr>
          <w:rFonts w:ascii="Arial" w:hAnsi="Arial" w:cs="Arial"/>
          <w:lang w:val="sr-Latn-ME"/>
        </w:rPr>
        <w:t xml:space="preserve"> sadržaj</w:t>
      </w:r>
      <w:r>
        <w:rPr>
          <w:rFonts w:ascii="Arial" w:hAnsi="Arial" w:cs="Arial"/>
          <w:lang w:val="sr-Latn-ME"/>
        </w:rPr>
        <w:t>i</w:t>
      </w:r>
      <w:r w:rsidRPr="00EF0724">
        <w:rPr>
          <w:rFonts w:ascii="Arial" w:hAnsi="Arial" w:cs="Arial"/>
          <w:lang w:val="sr-Latn-ME"/>
        </w:rPr>
        <w:t>ma portala. Za svaku sjedn</w:t>
      </w:r>
      <w:r>
        <w:rPr>
          <w:rFonts w:ascii="Arial" w:hAnsi="Arial" w:cs="Arial"/>
          <w:lang w:val="sr-Latn-ME"/>
        </w:rPr>
        <w:t>i</w:t>
      </w:r>
      <w:r w:rsidRPr="00EF0724">
        <w:rPr>
          <w:rFonts w:ascii="Arial" w:hAnsi="Arial" w:cs="Arial"/>
          <w:lang w:val="sr-Latn-ME"/>
        </w:rPr>
        <w:t xml:space="preserve">cu napravljen je poseban </w:t>
      </w:r>
      <w:r>
        <w:rPr>
          <w:rFonts w:ascii="Arial" w:hAnsi="Arial" w:cs="Arial"/>
          <w:lang w:val="sr-Latn-ME"/>
        </w:rPr>
        <w:t>i</w:t>
      </w:r>
      <w:r w:rsidRPr="00EF0724">
        <w:rPr>
          <w:rFonts w:ascii="Arial" w:hAnsi="Arial" w:cs="Arial"/>
          <w:lang w:val="sr-Latn-ME"/>
        </w:rPr>
        <w:t>nterfejs za pr</w:t>
      </w:r>
      <w:r>
        <w:rPr>
          <w:rFonts w:ascii="Arial" w:hAnsi="Arial" w:cs="Arial"/>
          <w:lang w:val="sr-Latn-ME"/>
        </w:rPr>
        <w:t>i</w:t>
      </w:r>
      <w:r w:rsidRPr="00EF0724">
        <w:rPr>
          <w:rFonts w:ascii="Arial" w:hAnsi="Arial" w:cs="Arial"/>
          <w:lang w:val="sr-Latn-ME"/>
        </w:rPr>
        <w:t>stup mater</w:t>
      </w:r>
      <w:r>
        <w:rPr>
          <w:rFonts w:ascii="Arial" w:hAnsi="Arial" w:cs="Arial"/>
          <w:lang w:val="sr-Latn-ME"/>
        </w:rPr>
        <w:t>i</w:t>
      </w:r>
      <w:r w:rsidRPr="00EF0724">
        <w:rPr>
          <w:rFonts w:ascii="Arial" w:hAnsi="Arial" w:cs="Arial"/>
          <w:lang w:val="sr-Latn-ME"/>
        </w:rPr>
        <w:t>jal</w:t>
      </w:r>
      <w:r>
        <w:rPr>
          <w:rFonts w:ascii="Arial" w:hAnsi="Arial" w:cs="Arial"/>
          <w:lang w:val="sr-Latn-ME"/>
        </w:rPr>
        <w:t>i</w:t>
      </w:r>
      <w:r w:rsidRPr="00EF0724">
        <w:rPr>
          <w:rFonts w:ascii="Arial" w:hAnsi="Arial" w:cs="Arial"/>
          <w:lang w:val="sr-Latn-ME"/>
        </w:rPr>
        <w:t>ma – za pregled mater</w:t>
      </w:r>
      <w:r>
        <w:rPr>
          <w:rFonts w:ascii="Arial" w:hAnsi="Arial" w:cs="Arial"/>
          <w:lang w:val="sr-Latn-ME"/>
        </w:rPr>
        <w:t>i</w:t>
      </w:r>
      <w:r w:rsidRPr="00EF0724">
        <w:rPr>
          <w:rFonts w:ascii="Arial" w:hAnsi="Arial" w:cs="Arial"/>
          <w:lang w:val="sr-Latn-ME"/>
        </w:rPr>
        <w:t xml:space="preserve">jala </w:t>
      </w:r>
      <w:r>
        <w:rPr>
          <w:rFonts w:ascii="Arial" w:hAnsi="Arial" w:cs="Arial"/>
          <w:lang w:val="sr-Latn-ME"/>
        </w:rPr>
        <w:t>i</w:t>
      </w:r>
      <w:r w:rsidRPr="00EF0724">
        <w:rPr>
          <w:rFonts w:ascii="Arial" w:hAnsi="Arial" w:cs="Arial"/>
          <w:lang w:val="sr-Latn-ME"/>
        </w:rPr>
        <w:t xml:space="preserve"> zaključaka.</w:t>
      </w:r>
    </w:p>
    <w:p w14:paraId="7388FB98" w14:textId="77777777" w:rsidR="008564B2" w:rsidRPr="00E45C57" w:rsidRDefault="008564B2" w:rsidP="008564B2">
      <w:pPr>
        <w:jc w:val="both"/>
        <w:rPr>
          <w:rFonts w:ascii="Arial" w:hAnsi="Arial" w:cs="Arial"/>
          <w:b/>
          <w:lang w:val="sr-Latn-ME"/>
        </w:rPr>
      </w:pPr>
      <w:r>
        <w:rPr>
          <w:rFonts w:ascii="Arial" w:hAnsi="Arial" w:cs="Arial"/>
          <w:b/>
          <w:lang w:val="sr-Latn-ME"/>
        </w:rPr>
        <w:t>Portal</w:t>
      </w:r>
      <w:r w:rsidRPr="00AC0810">
        <w:rPr>
          <w:rFonts w:ascii="Arial" w:hAnsi="Arial" w:cs="Arial"/>
          <w:b/>
          <w:lang w:val="sr-Latn-ME"/>
        </w:rPr>
        <w:t xml:space="preserve"> je </w:t>
      </w:r>
      <w:r>
        <w:rPr>
          <w:rFonts w:ascii="Arial" w:hAnsi="Arial" w:cs="Arial"/>
          <w:b/>
          <w:lang w:val="sr-Latn-ME"/>
        </w:rPr>
        <w:t>i</w:t>
      </w:r>
      <w:r w:rsidRPr="00AC0810">
        <w:rPr>
          <w:rFonts w:ascii="Arial" w:hAnsi="Arial" w:cs="Arial"/>
          <w:b/>
          <w:lang w:val="sr-Latn-ME"/>
        </w:rPr>
        <w:t>ntegr</w:t>
      </w:r>
      <w:r>
        <w:rPr>
          <w:rFonts w:ascii="Arial" w:hAnsi="Arial" w:cs="Arial"/>
          <w:b/>
          <w:lang w:val="sr-Latn-ME"/>
        </w:rPr>
        <w:t>i</w:t>
      </w:r>
      <w:r w:rsidRPr="00AC0810">
        <w:rPr>
          <w:rFonts w:ascii="Arial" w:hAnsi="Arial" w:cs="Arial"/>
          <w:b/>
          <w:lang w:val="sr-Latn-ME"/>
        </w:rPr>
        <w:t>san sa s</w:t>
      </w:r>
      <w:r>
        <w:rPr>
          <w:rFonts w:ascii="Arial" w:hAnsi="Arial" w:cs="Arial"/>
          <w:b/>
          <w:lang w:val="sr-Latn-ME"/>
        </w:rPr>
        <w:t>i</w:t>
      </w:r>
      <w:r w:rsidRPr="00AC0810">
        <w:rPr>
          <w:rFonts w:ascii="Arial" w:hAnsi="Arial" w:cs="Arial"/>
          <w:b/>
          <w:lang w:val="sr-Latn-ME"/>
        </w:rPr>
        <w:t>stemom Akt</w:t>
      </w:r>
      <w:r>
        <w:rPr>
          <w:rFonts w:ascii="Arial" w:hAnsi="Arial" w:cs="Arial"/>
          <w:b/>
          <w:lang w:val="sr-Latn-ME"/>
        </w:rPr>
        <w:t>i</w:t>
      </w:r>
      <w:r w:rsidRPr="00AC0810">
        <w:rPr>
          <w:rFonts w:ascii="Arial" w:hAnsi="Arial" w:cs="Arial"/>
          <w:b/>
          <w:lang w:val="sr-Latn-ME"/>
        </w:rPr>
        <w:t>vnog D</w:t>
      </w:r>
      <w:r>
        <w:rPr>
          <w:rFonts w:ascii="Arial" w:hAnsi="Arial" w:cs="Arial"/>
          <w:b/>
          <w:lang w:val="sr-Latn-ME"/>
        </w:rPr>
        <w:t>i</w:t>
      </w:r>
      <w:r w:rsidRPr="00AC0810">
        <w:rPr>
          <w:rFonts w:ascii="Arial" w:hAnsi="Arial" w:cs="Arial"/>
          <w:b/>
          <w:lang w:val="sr-Latn-ME"/>
        </w:rPr>
        <w:t>rektor</w:t>
      </w:r>
      <w:r>
        <w:rPr>
          <w:rFonts w:ascii="Arial" w:hAnsi="Arial" w:cs="Arial"/>
          <w:b/>
          <w:lang w:val="sr-Latn-ME"/>
        </w:rPr>
        <w:t>i</w:t>
      </w:r>
      <w:r w:rsidRPr="00AC0810">
        <w:rPr>
          <w:rFonts w:ascii="Arial" w:hAnsi="Arial" w:cs="Arial"/>
          <w:b/>
          <w:lang w:val="sr-Latn-ME"/>
        </w:rPr>
        <w:t>juma (Act</w:t>
      </w:r>
      <w:r>
        <w:rPr>
          <w:rFonts w:ascii="Arial" w:hAnsi="Arial" w:cs="Arial"/>
          <w:b/>
          <w:lang w:val="sr-Latn-ME"/>
        </w:rPr>
        <w:t>i</w:t>
      </w:r>
      <w:r w:rsidRPr="00AC0810">
        <w:rPr>
          <w:rFonts w:ascii="Arial" w:hAnsi="Arial" w:cs="Arial"/>
          <w:b/>
          <w:lang w:val="sr-Latn-ME"/>
        </w:rPr>
        <w:t>ve D</w:t>
      </w:r>
      <w:r>
        <w:rPr>
          <w:rFonts w:ascii="Arial" w:hAnsi="Arial" w:cs="Arial"/>
          <w:b/>
          <w:lang w:val="sr-Latn-ME"/>
        </w:rPr>
        <w:t>i</w:t>
      </w:r>
      <w:r w:rsidRPr="00AC0810">
        <w:rPr>
          <w:rFonts w:ascii="Arial" w:hAnsi="Arial" w:cs="Arial"/>
          <w:b/>
          <w:lang w:val="sr-Latn-ME"/>
        </w:rPr>
        <w:t>rectory), ema</w:t>
      </w:r>
      <w:r>
        <w:rPr>
          <w:rFonts w:ascii="Arial" w:hAnsi="Arial" w:cs="Arial"/>
          <w:b/>
          <w:lang w:val="sr-Latn-ME"/>
        </w:rPr>
        <w:t>i</w:t>
      </w:r>
      <w:r w:rsidRPr="00AC0810">
        <w:rPr>
          <w:rFonts w:ascii="Arial" w:hAnsi="Arial" w:cs="Arial"/>
          <w:b/>
          <w:lang w:val="sr-Latn-ME"/>
        </w:rPr>
        <w:t>l s</w:t>
      </w:r>
      <w:r>
        <w:rPr>
          <w:rFonts w:ascii="Arial" w:hAnsi="Arial" w:cs="Arial"/>
          <w:b/>
          <w:lang w:val="sr-Latn-ME"/>
        </w:rPr>
        <w:t>i</w:t>
      </w:r>
      <w:r w:rsidRPr="00AC0810">
        <w:rPr>
          <w:rFonts w:ascii="Arial" w:hAnsi="Arial" w:cs="Arial"/>
          <w:b/>
          <w:lang w:val="sr-Latn-ME"/>
        </w:rPr>
        <w:t>stemom koj</w:t>
      </w:r>
      <w:r>
        <w:rPr>
          <w:rFonts w:ascii="Arial" w:hAnsi="Arial" w:cs="Arial"/>
          <w:b/>
          <w:lang w:val="sr-Latn-ME"/>
        </w:rPr>
        <w:t>i</w:t>
      </w:r>
      <w:r w:rsidRPr="00AC0810">
        <w:rPr>
          <w:rFonts w:ascii="Arial" w:hAnsi="Arial" w:cs="Arial"/>
          <w:b/>
          <w:lang w:val="sr-Latn-ME"/>
        </w:rPr>
        <w:t xml:space="preserve"> je baz</w:t>
      </w:r>
      <w:r>
        <w:rPr>
          <w:rFonts w:ascii="Arial" w:hAnsi="Arial" w:cs="Arial"/>
          <w:b/>
          <w:lang w:val="sr-Latn-ME"/>
        </w:rPr>
        <w:t>i</w:t>
      </w:r>
      <w:r w:rsidRPr="00AC0810">
        <w:rPr>
          <w:rFonts w:ascii="Arial" w:hAnsi="Arial" w:cs="Arial"/>
          <w:b/>
          <w:lang w:val="sr-Latn-ME"/>
        </w:rPr>
        <w:t>ran na MS Exchange tehnolog</w:t>
      </w:r>
      <w:r>
        <w:rPr>
          <w:rFonts w:ascii="Arial" w:hAnsi="Arial" w:cs="Arial"/>
          <w:b/>
          <w:lang w:val="sr-Latn-ME"/>
        </w:rPr>
        <w:t>i</w:t>
      </w:r>
      <w:r w:rsidRPr="00AC0810">
        <w:rPr>
          <w:rFonts w:ascii="Arial" w:hAnsi="Arial" w:cs="Arial"/>
          <w:b/>
          <w:lang w:val="sr-Latn-ME"/>
        </w:rPr>
        <w:t>j</w:t>
      </w:r>
      <w:r>
        <w:rPr>
          <w:rFonts w:ascii="Arial" w:hAnsi="Arial" w:cs="Arial"/>
          <w:b/>
          <w:lang w:val="sr-Latn-ME"/>
        </w:rPr>
        <w:t>i</w:t>
      </w:r>
      <w:r w:rsidRPr="00AC0810">
        <w:rPr>
          <w:rFonts w:ascii="Arial" w:hAnsi="Arial" w:cs="Arial"/>
          <w:b/>
          <w:lang w:val="sr-Latn-ME"/>
        </w:rPr>
        <w:t xml:space="preserve">, </w:t>
      </w:r>
      <w:r>
        <w:rPr>
          <w:rFonts w:ascii="Arial" w:hAnsi="Arial" w:cs="Arial"/>
          <w:b/>
          <w:lang w:val="sr-Latn-ME"/>
        </w:rPr>
        <w:t xml:space="preserve">a u okviru IS </w:t>
      </w:r>
      <w:r w:rsidRPr="008E407C">
        <w:rPr>
          <w:rFonts w:ascii="Arial" w:hAnsi="Arial" w:cs="Arial"/>
          <w:b/>
          <w:bCs/>
        </w:rPr>
        <w:t xml:space="preserve">za elektronsko upravljanje dokumentima i upravljanje procesom elektronskih sjednica Vlade Crne </w:t>
      </w:r>
      <w:r w:rsidRPr="00E45C57">
        <w:rPr>
          <w:rFonts w:ascii="Arial" w:hAnsi="Arial" w:cs="Arial"/>
          <w:b/>
          <w:bCs/>
        </w:rPr>
        <w:t>Gore</w:t>
      </w:r>
      <w:r w:rsidRPr="00E45C57">
        <w:rPr>
          <w:rFonts w:ascii="Arial" w:hAnsi="Arial" w:cs="Arial"/>
          <w:b/>
          <w:lang w:val="sr-Latn-ME"/>
        </w:rPr>
        <w:t xml:space="preserve"> sa segmentom sistema- eDMS. </w:t>
      </w:r>
    </w:p>
    <w:p w14:paraId="7E9DF2FA" w14:textId="77777777" w:rsidR="00E059B4" w:rsidRDefault="00E059B4" w:rsidP="00E059B4">
      <w:pPr>
        <w:jc w:val="both"/>
        <w:rPr>
          <w:rFonts w:ascii="Arial" w:hAnsi="Arial" w:cs="Arial"/>
          <w:b/>
          <w:lang w:val="sr-Latn-ME"/>
        </w:rPr>
      </w:pPr>
      <w:bookmarkStart w:id="12" w:name="_Hlk203117689"/>
      <w:r w:rsidRPr="00E45C57">
        <w:rPr>
          <w:rFonts w:ascii="Arial" w:hAnsi="Arial" w:cs="Arial"/>
          <w:b/>
          <w:lang w:val="sr-Latn-ME"/>
        </w:rPr>
        <w:t xml:space="preserve">Softverska platforma portala eSV koristi operativni sistem </w:t>
      </w:r>
      <w:r w:rsidRPr="00560462">
        <w:rPr>
          <w:rFonts w:ascii="Arial" w:hAnsi="Arial" w:cs="Arial"/>
          <w:b/>
          <w:lang w:val="sr-Latn-ME"/>
        </w:rPr>
        <w:t>Microsoft Windows Server 20</w:t>
      </w:r>
      <w:r>
        <w:rPr>
          <w:rFonts w:ascii="Arial" w:hAnsi="Arial" w:cs="Arial"/>
          <w:b/>
          <w:lang w:val="sr-Latn-ME"/>
        </w:rPr>
        <w:t>16</w:t>
      </w:r>
      <w:r w:rsidRPr="00560462">
        <w:rPr>
          <w:rFonts w:ascii="Arial" w:hAnsi="Arial" w:cs="Arial"/>
          <w:b/>
          <w:lang w:val="sr-Latn-ME"/>
        </w:rPr>
        <w:t>, baza podataka je u Microsoft SQL Server 20</w:t>
      </w:r>
      <w:r>
        <w:rPr>
          <w:rFonts w:ascii="Arial" w:hAnsi="Arial" w:cs="Arial"/>
          <w:b/>
          <w:lang w:val="sr-Latn-ME"/>
        </w:rPr>
        <w:t>16</w:t>
      </w:r>
      <w:r w:rsidRPr="00560462">
        <w:rPr>
          <w:rFonts w:ascii="Arial" w:hAnsi="Arial" w:cs="Arial"/>
          <w:b/>
          <w:lang w:val="sr-Latn-ME"/>
        </w:rPr>
        <w:t xml:space="preserve"> </w:t>
      </w:r>
      <w:r w:rsidRPr="00560462">
        <w:rPr>
          <w:rFonts w:ascii="Arial" w:hAnsi="Arial" w:cs="Arial"/>
          <w:b/>
          <w:bCs/>
        </w:rPr>
        <w:t>Framework 3.5 I 4.6</w:t>
      </w:r>
      <w:r w:rsidRPr="00560462">
        <w:rPr>
          <w:rFonts w:ascii="Arial" w:hAnsi="Arial" w:cs="Arial"/>
          <w:b/>
          <w:lang w:val="sr-Latn-ME"/>
        </w:rPr>
        <w:t xml:space="preserve">, dok je za razvojnu platformu korišćen SharePoint Server 2016. </w:t>
      </w:r>
      <w:r w:rsidRPr="00E45C57">
        <w:rPr>
          <w:rFonts w:ascii="Arial" w:hAnsi="Arial" w:cs="Arial"/>
          <w:b/>
          <w:lang w:val="sr-Latn-ME"/>
        </w:rPr>
        <w:t>Hardverska infrastruktura je bazirana na Microsoft Private Cloud platformi.</w:t>
      </w:r>
    </w:p>
    <w:bookmarkEnd w:id="12"/>
    <w:p w14:paraId="6012C68E" w14:textId="77777777" w:rsidR="008564B2" w:rsidRDefault="008564B2" w:rsidP="008564B2">
      <w:pPr>
        <w:pStyle w:val="NormalWeb1"/>
        <w:spacing w:before="0" w:after="120"/>
        <w:jc w:val="both"/>
        <w:rPr>
          <w:rFonts w:ascii="Arial" w:eastAsiaTheme="minorHAnsi" w:hAnsi="Arial" w:cs="Arial"/>
          <w:color w:val="auto"/>
          <w:sz w:val="22"/>
          <w:szCs w:val="22"/>
          <w:lang w:val="sr-Latn-ME" w:eastAsia="en-US"/>
        </w:rPr>
      </w:pPr>
      <w:r w:rsidRPr="00C059F1">
        <w:rPr>
          <w:rFonts w:ascii="Arial" w:eastAsiaTheme="minorHAnsi" w:hAnsi="Arial" w:cs="Arial"/>
          <w:color w:val="auto"/>
          <w:sz w:val="22"/>
          <w:szCs w:val="22"/>
          <w:lang w:val="sr-Latn-ME" w:eastAsia="en-US"/>
        </w:rPr>
        <w:t>U funkc</w:t>
      </w:r>
      <w:r>
        <w:rPr>
          <w:rFonts w:ascii="Arial" w:eastAsiaTheme="minorHAnsi" w:hAnsi="Arial" w:cs="Arial"/>
          <w:color w:val="auto"/>
          <w:sz w:val="22"/>
          <w:szCs w:val="22"/>
          <w:lang w:val="sr-Latn-ME" w:eastAsia="en-US"/>
        </w:rPr>
        <w:t>i</w:t>
      </w:r>
      <w:r w:rsidRPr="00C059F1">
        <w:rPr>
          <w:rFonts w:ascii="Arial" w:eastAsiaTheme="minorHAnsi" w:hAnsi="Arial" w:cs="Arial"/>
          <w:color w:val="auto"/>
          <w:sz w:val="22"/>
          <w:szCs w:val="22"/>
          <w:lang w:val="sr-Latn-ME" w:eastAsia="en-US"/>
        </w:rPr>
        <w:t>j</w:t>
      </w:r>
      <w:r>
        <w:rPr>
          <w:rFonts w:ascii="Arial" w:eastAsiaTheme="minorHAnsi" w:hAnsi="Arial" w:cs="Arial"/>
          <w:color w:val="auto"/>
          <w:sz w:val="22"/>
          <w:szCs w:val="22"/>
          <w:lang w:val="sr-Latn-ME" w:eastAsia="en-US"/>
        </w:rPr>
        <w:t>i</w:t>
      </w:r>
      <w:r w:rsidRPr="00C059F1">
        <w:rPr>
          <w:rFonts w:ascii="Arial" w:eastAsiaTheme="minorHAnsi" w:hAnsi="Arial" w:cs="Arial"/>
          <w:color w:val="auto"/>
          <w:sz w:val="22"/>
          <w:szCs w:val="22"/>
          <w:lang w:val="sr-Latn-ME" w:eastAsia="en-US"/>
        </w:rPr>
        <w:t xml:space="preserve"> su </w:t>
      </w:r>
      <w:r w:rsidRPr="00401C99">
        <w:rPr>
          <w:rFonts w:ascii="Arial" w:eastAsiaTheme="minorHAnsi" w:hAnsi="Arial" w:cs="Arial"/>
          <w:b/>
          <w:color w:val="auto"/>
          <w:sz w:val="22"/>
          <w:szCs w:val="22"/>
          <w:lang w:val="sr-Latn-ME" w:eastAsia="en-US"/>
        </w:rPr>
        <w:t>produkciono i testno okruženje</w:t>
      </w:r>
      <w:r w:rsidRPr="00C059F1">
        <w:rPr>
          <w:rFonts w:ascii="Arial" w:eastAsiaTheme="minorHAnsi" w:hAnsi="Arial" w:cs="Arial"/>
          <w:color w:val="auto"/>
          <w:sz w:val="22"/>
          <w:szCs w:val="22"/>
          <w:lang w:val="sr-Latn-ME" w:eastAsia="en-US"/>
        </w:rPr>
        <w:t xml:space="preserve"> sa </w:t>
      </w:r>
      <w:r>
        <w:rPr>
          <w:rFonts w:ascii="Arial" w:eastAsiaTheme="minorHAnsi" w:hAnsi="Arial" w:cs="Arial"/>
          <w:color w:val="auto"/>
          <w:sz w:val="22"/>
          <w:szCs w:val="22"/>
          <w:lang w:val="sr-Latn-ME" w:eastAsia="en-US"/>
        </w:rPr>
        <w:t>i</w:t>
      </w:r>
      <w:r w:rsidRPr="00C059F1">
        <w:rPr>
          <w:rFonts w:ascii="Arial" w:eastAsiaTheme="minorHAnsi" w:hAnsi="Arial" w:cs="Arial"/>
          <w:color w:val="auto"/>
          <w:sz w:val="22"/>
          <w:szCs w:val="22"/>
          <w:lang w:val="sr-Latn-ME" w:eastAsia="en-US"/>
        </w:rPr>
        <w:t>dent</w:t>
      </w:r>
      <w:r>
        <w:rPr>
          <w:rFonts w:ascii="Arial" w:eastAsiaTheme="minorHAnsi" w:hAnsi="Arial" w:cs="Arial"/>
          <w:color w:val="auto"/>
          <w:sz w:val="22"/>
          <w:szCs w:val="22"/>
          <w:lang w:val="sr-Latn-ME" w:eastAsia="en-US"/>
        </w:rPr>
        <w:t>i</w:t>
      </w:r>
      <w:r w:rsidRPr="00C059F1">
        <w:rPr>
          <w:rFonts w:ascii="Arial" w:eastAsiaTheme="minorHAnsi" w:hAnsi="Arial" w:cs="Arial"/>
          <w:color w:val="auto"/>
          <w:sz w:val="22"/>
          <w:szCs w:val="22"/>
          <w:lang w:val="sr-Latn-ME" w:eastAsia="en-US"/>
        </w:rPr>
        <w:t>čn</w:t>
      </w:r>
      <w:r>
        <w:rPr>
          <w:rFonts w:ascii="Arial" w:eastAsiaTheme="minorHAnsi" w:hAnsi="Arial" w:cs="Arial"/>
          <w:color w:val="auto"/>
          <w:sz w:val="22"/>
          <w:szCs w:val="22"/>
          <w:lang w:val="sr-Latn-ME" w:eastAsia="en-US"/>
        </w:rPr>
        <w:t>i</w:t>
      </w:r>
      <w:r w:rsidRPr="00C059F1">
        <w:rPr>
          <w:rFonts w:ascii="Arial" w:eastAsiaTheme="minorHAnsi" w:hAnsi="Arial" w:cs="Arial"/>
          <w:color w:val="auto"/>
          <w:sz w:val="22"/>
          <w:szCs w:val="22"/>
          <w:lang w:val="sr-Latn-ME" w:eastAsia="en-US"/>
        </w:rPr>
        <w:t>m performansama.</w:t>
      </w:r>
    </w:p>
    <w:p w14:paraId="4B581100" w14:textId="77777777" w:rsidR="008564B2" w:rsidRPr="00292D75" w:rsidRDefault="008564B2" w:rsidP="008564B2">
      <w:pPr>
        <w:jc w:val="both"/>
      </w:pPr>
      <w:r w:rsidRPr="00735902">
        <w:rPr>
          <w:rFonts w:ascii="Arial" w:hAnsi="Arial" w:cs="Arial"/>
          <w:lang w:val="sr-Latn-ME"/>
        </w:rPr>
        <w:t>Poslovn</w:t>
      </w:r>
      <w:r>
        <w:rPr>
          <w:rFonts w:ascii="Arial" w:hAnsi="Arial" w:cs="Arial"/>
          <w:lang w:val="sr-Latn-ME"/>
        </w:rPr>
        <w:t>i</w:t>
      </w:r>
      <w:r w:rsidRPr="00735902">
        <w:rPr>
          <w:rFonts w:ascii="Arial" w:hAnsi="Arial" w:cs="Arial"/>
          <w:lang w:val="sr-Latn-ME"/>
        </w:rPr>
        <w:t>kom Vlade Crne Gore ("Služben</w:t>
      </w:r>
      <w:r>
        <w:rPr>
          <w:rFonts w:ascii="Arial" w:hAnsi="Arial" w:cs="Arial"/>
          <w:lang w:val="sr-Latn-ME"/>
        </w:rPr>
        <w:t>i</w:t>
      </w:r>
      <w:r w:rsidRPr="00735902">
        <w:rPr>
          <w:rFonts w:ascii="Arial" w:hAnsi="Arial" w:cs="Arial"/>
          <w:lang w:val="sr-Latn-ME"/>
        </w:rPr>
        <w:t xml:space="preserve"> l</w:t>
      </w:r>
      <w:r>
        <w:rPr>
          <w:rFonts w:ascii="Arial" w:hAnsi="Arial" w:cs="Arial"/>
          <w:lang w:val="sr-Latn-ME"/>
        </w:rPr>
        <w:t>i</w:t>
      </w:r>
      <w:r w:rsidRPr="00735902">
        <w:rPr>
          <w:rFonts w:ascii="Arial" w:hAnsi="Arial" w:cs="Arial"/>
          <w:lang w:val="sr-Latn-ME"/>
        </w:rPr>
        <w:t>st Crne Gore", br. 003/12 od 13.01.2012, 031/15 od 18.06.2015, 048/17 od 24.07.2017, 062/18 od 21.09.2018</w:t>
      </w:r>
      <w:r>
        <w:rPr>
          <w:rFonts w:ascii="Arial" w:hAnsi="Arial" w:cs="Arial"/>
          <w:lang w:val="sr-Latn-ME"/>
        </w:rPr>
        <w:t xml:space="preserve">, </w:t>
      </w:r>
      <w:hyperlink r:id="rId7" w:history="1">
        <w:r>
          <w:rPr>
            <w:rStyle w:val="Hyperlink"/>
            <w:rFonts w:ascii="Tahoma" w:hAnsi="Tahoma" w:cs="Tahoma"/>
            <w:color w:val="000080"/>
          </w:rPr>
          <w:t>121/2023</w:t>
        </w:r>
      </w:hyperlink>
      <w:r>
        <w:rPr>
          <w:rFonts w:ascii="Tahoma" w:hAnsi="Tahoma" w:cs="Tahoma"/>
          <w:color w:val="000000"/>
        </w:rPr>
        <w:t>, </w:t>
      </w:r>
      <w:hyperlink r:id="rId8" w:history="1">
        <w:r>
          <w:rPr>
            <w:rStyle w:val="Hyperlink"/>
            <w:rFonts w:ascii="Tahoma" w:hAnsi="Tahoma" w:cs="Tahoma"/>
            <w:color w:val="000080"/>
          </w:rPr>
          <w:t>58/2024</w:t>
        </w:r>
      </w:hyperlink>
      <w:r>
        <w:rPr>
          <w:rFonts w:ascii="Tahoma" w:hAnsi="Tahoma" w:cs="Tahoma"/>
          <w:color w:val="000000"/>
        </w:rPr>
        <w:t> i </w:t>
      </w:r>
      <w:hyperlink r:id="rId9" w:history="1">
        <w:r>
          <w:rPr>
            <w:rStyle w:val="Hyperlink"/>
            <w:rFonts w:ascii="Tahoma" w:hAnsi="Tahoma" w:cs="Tahoma"/>
            <w:color w:val="000080"/>
          </w:rPr>
          <w:t>43/2025</w:t>
        </w:r>
      </w:hyperlink>
      <w:r>
        <w:rPr>
          <w:rFonts w:ascii="Tahoma" w:hAnsi="Tahoma" w:cs="Tahoma"/>
          <w:color w:val="000000"/>
        </w:rPr>
        <w:t>.</w:t>
      </w:r>
      <w:r w:rsidRPr="00735902">
        <w:rPr>
          <w:rFonts w:ascii="Arial" w:hAnsi="Arial" w:cs="Arial"/>
          <w:lang w:val="sr-Latn-ME"/>
        </w:rPr>
        <w:t>) prop</w:t>
      </w:r>
      <w:r>
        <w:rPr>
          <w:rFonts w:ascii="Arial" w:hAnsi="Arial" w:cs="Arial"/>
          <w:lang w:val="sr-Latn-ME"/>
        </w:rPr>
        <w:t>i</w:t>
      </w:r>
      <w:r w:rsidRPr="00735902">
        <w:rPr>
          <w:rFonts w:ascii="Arial" w:hAnsi="Arial" w:cs="Arial"/>
          <w:lang w:val="sr-Latn-ME"/>
        </w:rPr>
        <w:t>sano je da se sjedn</w:t>
      </w:r>
      <w:r>
        <w:rPr>
          <w:rFonts w:ascii="Arial" w:hAnsi="Arial" w:cs="Arial"/>
          <w:lang w:val="sr-Latn-ME"/>
        </w:rPr>
        <w:t>i</w:t>
      </w:r>
      <w:r w:rsidRPr="00735902">
        <w:rPr>
          <w:rFonts w:ascii="Arial" w:hAnsi="Arial" w:cs="Arial"/>
          <w:lang w:val="sr-Latn-ME"/>
        </w:rPr>
        <w:t xml:space="preserve">ce Vlade </w:t>
      </w:r>
      <w:r>
        <w:rPr>
          <w:rFonts w:ascii="Arial" w:hAnsi="Arial" w:cs="Arial"/>
          <w:lang w:val="sr-Latn-ME"/>
        </w:rPr>
        <w:t>i</w:t>
      </w:r>
      <w:r w:rsidRPr="00735902">
        <w:rPr>
          <w:rFonts w:ascii="Arial" w:hAnsi="Arial" w:cs="Arial"/>
          <w:lang w:val="sr-Latn-ME"/>
        </w:rPr>
        <w:t xml:space="preserve"> radn</w:t>
      </w:r>
      <w:r>
        <w:rPr>
          <w:rFonts w:ascii="Arial" w:hAnsi="Arial" w:cs="Arial"/>
          <w:lang w:val="sr-Latn-ME"/>
        </w:rPr>
        <w:t>i</w:t>
      </w:r>
      <w:r w:rsidRPr="00735902">
        <w:rPr>
          <w:rFonts w:ascii="Arial" w:hAnsi="Arial" w:cs="Arial"/>
          <w:lang w:val="sr-Latn-ME"/>
        </w:rPr>
        <w:t>h t</w:t>
      </w:r>
      <w:r>
        <w:rPr>
          <w:rFonts w:ascii="Arial" w:hAnsi="Arial" w:cs="Arial"/>
          <w:lang w:val="sr-Latn-ME"/>
        </w:rPr>
        <w:t>i</w:t>
      </w:r>
      <w:r w:rsidRPr="00735902">
        <w:rPr>
          <w:rFonts w:ascii="Arial" w:hAnsi="Arial" w:cs="Arial"/>
          <w:lang w:val="sr-Latn-ME"/>
        </w:rPr>
        <w:t>jela Vlade održavaju elektronsk</w:t>
      </w:r>
      <w:r>
        <w:rPr>
          <w:rFonts w:ascii="Arial" w:hAnsi="Arial" w:cs="Arial"/>
          <w:lang w:val="sr-Latn-ME"/>
        </w:rPr>
        <w:t>i</w:t>
      </w:r>
      <w:r w:rsidRPr="00735902">
        <w:rPr>
          <w:rFonts w:ascii="Arial" w:hAnsi="Arial" w:cs="Arial"/>
          <w:lang w:val="sr-Latn-ME"/>
        </w:rPr>
        <w:t>.</w:t>
      </w:r>
    </w:p>
    <w:p w14:paraId="0C90F78F" w14:textId="77777777" w:rsidR="008564B2" w:rsidRDefault="008564B2" w:rsidP="008564B2">
      <w:pPr>
        <w:jc w:val="both"/>
        <w:rPr>
          <w:rFonts w:ascii="Arial" w:hAnsi="Arial" w:cs="Arial"/>
          <w:lang w:val="sr-Latn-ME"/>
        </w:rPr>
      </w:pPr>
      <w:r w:rsidRPr="00F444D7">
        <w:rPr>
          <w:rFonts w:ascii="Arial" w:hAnsi="Arial" w:cs="Arial"/>
          <w:lang w:val="sr-Latn-ME"/>
        </w:rPr>
        <w:t>Na Portalu se</w:t>
      </w:r>
      <w:r>
        <w:rPr>
          <w:rFonts w:ascii="Arial" w:hAnsi="Arial" w:cs="Arial"/>
          <w:b/>
          <w:lang w:val="sr-Latn-ME"/>
        </w:rPr>
        <w:t xml:space="preserve"> </w:t>
      </w:r>
      <w:r w:rsidRPr="00F444D7">
        <w:rPr>
          <w:rFonts w:ascii="Arial" w:hAnsi="Arial" w:cs="Arial"/>
          <w:lang w:val="sr-Latn-ME"/>
        </w:rPr>
        <w:t>priprema sjednica komisija/savjeta/Vlade (pripremu vrše ovlašćeni službenici GSV-a)</w:t>
      </w:r>
      <w:r>
        <w:rPr>
          <w:rFonts w:ascii="Arial" w:hAnsi="Arial" w:cs="Arial"/>
          <w:lang w:val="sr-Latn-ME"/>
        </w:rPr>
        <w:t xml:space="preserve">, i to: </w:t>
      </w:r>
      <w:r w:rsidRPr="00610B44">
        <w:rPr>
          <w:rFonts w:ascii="Arial" w:hAnsi="Arial" w:cs="Arial"/>
          <w:lang w:val="sr-Latn-ME"/>
        </w:rPr>
        <w:t>prijem i provjerа mаterijаlа</w:t>
      </w:r>
      <w:r>
        <w:rPr>
          <w:rFonts w:ascii="Arial" w:hAnsi="Arial" w:cs="Arial"/>
          <w:lang w:val="sr-Latn-ME"/>
        </w:rPr>
        <w:t xml:space="preserve">, </w:t>
      </w:r>
      <w:r w:rsidRPr="00954F9D">
        <w:rPr>
          <w:rFonts w:ascii="Arial" w:hAnsi="Arial" w:cs="Arial"/>
          <w:lang w:val="sr-Latn-ME"/>
        </w:rPr>
        <w:t>sort</w:t>
      </w:r>
      <w:r>
        <w:rPr>
          <w:rFonts w:ascii="Arial" w:hAnsi="Arial" w:cs="Arial"/>
          <w:lang w:val="sr-Latn-ME"/>
        </w:rPr>
        <w:t>i</w:t>
      </w:r>
      <w:r w:rsidRPr="00954F9D">
        <w:rPr>
          <w:rFonts w:ascii="Arial" w:hAnsi="Arial" w:cs="Arial"/>
          <w:lang w:val="sr-Latn-ME"/>
        </w:rPr>
        <w:t xml:space="preserve">ranje </w:t>
      </w:r>
      <w:r>
        <w:rPr>
          <w:rFonts w:ascii="Arial" w:hAnsi="Arial" w:cs="Arial"/>
          <w:lang w:val="sr-Latn-ME"/>
        </w:rPr>
        <w:t>i</w:t>
      </w:r>
      <w:r w:rsidRPr="00954F9D">
        <w:rPr>
          <w:rFonts w:ascii="Arial" w:hAnsi="Arial" w:cs="Arial"/>
          <w:lang w:val="sr-Latn-ME"/>
        </w:rPr>
        <w:t xml:space="preserve"> usaglašavanje mаter</w:t>
      </w:r>
      <w:r>
        <w:rPr>
          <w:rFonts w:ascii="Arial" w:hAnsi="Arial" w:cs="Arial"/>
          <w:lang w:val="sr-Latn-ME"/>
        </w:rPr>
        <w:t>i</w:t>
      </w:r>
      <w:r w:rsidRPr="00954F9D">
        <w:rPr>
          <w:rFonts w:ascii="Arial" w:hAnsi="Arial" w:cs="Arial"/>
          <w:lang w:val="sr-Latn-ME"/>
        </w:rPr>
        <w:t>jаlа/predmetа</w:t>
      </w:r>
      <w:r>
        <w:rPr>
          <w:rFonts w:ascii="Arial" w:hAnsi="Arial" w:cs="Arial"/>
          <w:lang w:val="sr-Latn-ME"/>
        </w:rPr>
        <w:t xml:space="preserve">, </w:t>
      </w:r>
      <w:r w:rsidRPr="00954F9D">
        <w:rPr>
          <w:rFonts w:ascii="Arial" w:hAnsi="Arial" w:cs="Arial"/>
          <w:lang w:val="sr-Latn-ME"/>
        </w:rPr>
        <w:t>form</w:t>
      </w:r>
      <w:r>
        <w:rPr>
          <w:rFonts w:ascii="Arial" w:hAnsi="Arial" w:cs="Arial"/>
          <w:lang w:val="sr-Latn-ME"/>
        </w:rPr>
        <w:t>i</w:t>
      </w:r>
      <w:r w:rsidRPr="00954F9D">
        <w:rPr>
          <w:rFonts w:ascii="Arial" w:hAnsi="Arial" w:cs="Arial"/>
          <w:lang w:val="sr-Latn-ME"/>
        </w:rPr>
        <w:t>ranje tačaka dnevnog redа sjedn</w:t>
      </w:r>
      <w:r>
        <w:rPr>
          <w:rFonts w:ascii="Arial" w:hAnsi="Arial" w:cs="Arial"/>
          <w:lang w:val="sr-Latn-ME"/>
        </w:rPr>
        <w:t>i</w:t>
      </w:r>
      <w:r w:rsidRPr="00954F9D">
        <w:rPr>
          <w:rFonts w:ascii="Arial" w:hAnsi="Arial" w:cs="Arial"/>
          <w:lang w:val="sr-Latn-ME"/>
        </w:rPr>
        <w:t>c</w:t>
      </w:r>
      <w:r>
        <w:rPr>
          <w:rFonts w:ascii="Arial" w:hAnsi="Arial" w:cs="Arial"/>
          <w:lang w:val="sr-Latn-ME"/>
        </w:rPr>
        <w:t>a (p</w:t>
      </w:r>
      <w:r w:rsidRPr="008E5810">
        <w:rPr>
          <w:rFonts w:ascii="Arial" w:hAnsi="Arial" w:cs="Arial"/>
          <w:lang w:val="sr-Latn-ME"/>
        </w:rPr>
        <w:t>r</w:t>
      </w:r>
      <w:r>
        <w:rPr>
          <w:rFonts w:ascii="Arial" w:hAnsi="Arial" w:cs="Arial"/>
          <w:lang w:val="sr-Latn-ME"/>
        </w:rPr>
        <w:t>i</w:t>
      </w:r>
      <w:r w:rsidRPr="008E5810">
        <w:rPr>
          <w:rFonts w:ascii="Arial" w:hAnsi="Arial" w:cs="Arial"/>
          <w:lang w:val="sr-Latn-ME"/>
        </w:rPr>
        <w:t>kupljanje pr</w:t>
      </w:r>
      <w:r>
        <w:rPr>
          <w:rFonts w:ascii="Arial" w:hAnsi="Arial" w:cs="Arial"/>
          <w:lang w:val="sr-Latn-ME"/>
        </w:rPr>
        <w:t>i</w:t>
      </w:r>
      <w:r w:rsidRPr="008E5810">
        <w:rPr>
          <w:rFonts w:ascii="Arial" w:hAnsi="Arial" w:cs="Arial"/>
          <w:lang w:val="sr-Latn-ME"/>
        </w:rPr>
        <w:t xml:space="preserve">jedloga </w:t>
      </w:r>
      <w:r>
        <w:rPr>
          <w:rFonts w:ascii="Arial" w:hAnsi="Arial" w:cs="Arial"/>
          <w:lang w:val="sr-Latn-ME"/>
        </w:rPr>
        <w:t>i</w:t>
      </w:r>
      <w:r w:rsidRPr="008E5810">
        <w:rPr>
          <w:rFonts w:ascii="Arial" w:hAnsi="Arial" w:cs="Arial"/>
          <w:lang w:val="sr-Latn-ME"/>
        </w:rPr>
        <w:t xml:space="preserve"> na osnovu </w:t>
      </w:r>
      <w:r>
        <w:rPr>
          <w:rFonts w:ascii="Arial" w:hAnsi="Arial" w:cs="Arial"/>
          <w:lang w:val="sr-Latn-ME"/>
        </w:rPr>
        <w:t>i</w:t>
      </w:r>
      <w:r w:rsidRPr="008E5810">
        <w:rPr>
          <w:rFonts w:ascii="Arial" w:hAnsi="Arial" w:cs="Arial"/>
          <w:lang w:val="sr-Latn-ME"/>
        </w:rPr>
        <w:t>st</w:t>
      </w:r>
      <w:r>
        <w:rPr>
          <w:rFonts w:ascii="Arial" w:hAnsi="Arial" w:cs="Arial"/>
          <w:lang w:val="sr-Latn-ME"/>
        </w:rPr>
        <w:t>i</w:t>
      </w:r>
      <w:r w:rsidRPr="008E5810">
        <w:rPr>
          <w:rFonts w:ascii="Arial" w:hAnsi="Arial" w:cs="Arial"/>
          <w:lang w:val="sr-Latn-ME"/>
        </w:rPr>
        <w:t>h form</w:t>
      </w:r>
      <w:r>
        <w:rPr>
          <w:rFonts w:ascii="Arial" w:hAnsi="Arial" w:cs="Arial"/>
          <w:lang w:val="sr-Latn-ME"/>
        </w:rPr>
        <w:t>i</w:t>
      </w:r>
      <w:r w:rsidRPr="008E5810">
        <w:rPr>
          <w:rFonts w:ascii="Arial" w:hAnsi="Arial" w:cs="Arial"/>
          <w:lang w:val="sr-Latn-ME"/>
        </w:rPr>
        <w:t>ranje dnevnog reda</w:t>
      </w:r>
      <w:r>
        <w:rPr>
          <w:rFonts w:ascii="Arial" w:hAnsi="Arial" w:cs="Arial"/>
          <w:lang w:val="sr-Latn-ME"/>
        </w:rPr>
        <w:t>).</w:t>
      </w:r>
    </w:p>
    <w:p w14:paraId="3075D229" w14:textId="77777777" w:rsidR="008564B2" w:rsidRPr="00610B44" w:rsidRDefault="008564B2" w:rsidP="008564B2">
      <w:pPr>
        <w:jc w:val="both"/>
        <w:rPr>
          <w:rFonts w:ascii="Arial" w:hAnsi="Arial" w:cs="Arial"/>
          <w:lang w:val="sr-Latn-ME"/>
        </w:rPr>
      </w:pPr>
      <w:r w:rsidRPr="00610B44">
        <w:rPr>
          <w:rFonts w:ascii="Arial" w:hAnsi="Arial" w:cs="Arial"/>
          <w:lang w:val="sr-Latn-ME"/>
        </w:rPr>
        <w:t xml:space="preserve">Priprema akata i drugih materijala za sjednice komisija/savjeta/Vlade, kao i  potvrđivanje i digitalno potpisivanje objedinjenog materijala(dokumenta) i prosljeđivanje materijala na elektronsku arhivu GSV-a </w:t>
      </w:r>
      <w:r>
        <w:rPr>
          <w:rFonts w:ascii="Arial" w:hAnsi="Arial" w:cs="Arial"/>
          <w:lang w:val="sr-Latn-ME"/>
        </w:rPr>
        <w:t>vrši se kroz eDMS komponentu IS.</w:t>
      </w:r>
      <w:r w:rsidRPr="00610B44">
        <w:rPr>
          <w:rFonts w:ascii="Arial" w:hAnsi="Arial" w:cs="Arial"/>
          <w:lang w:val="sr-Latn-ME"/>
        </w:rPr>
        <w:t xml:space="preserve"> </w:t>
      </w:r>
    </w:p>
    <w:p w14:paraId="330C44FD" w14:textId="77777777" w:rsidR="008564B2" w:rsidRPr="00975440" w:rsidRDefault="008564B2" w:rsidP="008564B2">
      <w:pPr>
        <w:jc w:val="both"/>
        <w:rPr>
          <w:rFonts w:ascii="Arial" w:hAnsi="Arial" w:cs="Arial"/>
          <w:b/>
          <w:lang w:val="sr-Latn-ME"/>
        </w:rPr>
      </w:pPr>
      <w:r>
        <w:rPr>
          <w:rFonts w:ascii="Arial" w:hAnsi="Arial" w:cs="Arial"/>
          <w:lang w:val="sr-Latn-ME"/>
        </w:rPr>
        <w:t xml:space="preserve">Ukoliko materijal nije pripremljen u skladu sa procedurom, može biti vraćen ministarstvu na doradu. Nakon toga vrši se ponovno potvrđivanje, digitalno potpisivanje i prosljeđivanje na elektronsku arhivu GSV-a. Takođe, </w:t>
      </w:r>
      <w:r w:rsidRPr="00975440">
        <w:rPr>
          <w:rFonts w:ascii="Arial" w:hAnsi="Arial" w:cs="Arial"/>
          <w:b/>
          <w:lang w:val="sr-Latn-ME"/>
        </w:rPr>
        <w:t xml:space="preserve">u slučaju izmjene materijala na samoj sjednici, moguće je zamjenu novom verzijom dokumenta izvršiti direktno na portalu uz automatsko kreiranje </w:t>
      </w:r>
      <w:r w:rsidRPr="00975440">
        <w:rPr>
          <w:rFonts w:ascii="Arial" w:hAnsi="Arial" w:cs="Arial"/>
          <w:b/>
          <w:lang w:val="sr-Latn-ME"/>
        </w:rPr>
        <w:lastRenderedPageBreak/>
        <w:t xml:space="preserve">nove verzije dokumenta u okviru odgovarajućeg predmeta u eDMS, uz zadržavanje ranije definisanih meta podataka. </w:t>
      </w:r>
    </w:p>
    <w:p w14:paraId="78BF6C6F" w14:textId="77777777" w:rsidR="008564B2" w:rsidRDefault="008564B2" w:rsidP="008564B2">
      <w:pPr>
        <w:jc w:val="both"/>
        <w:rPr>
          <w:rFonts w:ascii="Arial" w:hAnsi="Arial" w:cs="Arial"/>
          <w:lang w:val="sr-Latn-ME"/>
        </w:rPr>
      </w:pPr>
      <w:r w:rsidRPr="00B924B3">
        <w:rPr>
          <w:rFonts w:ascii="Arial" w:hAnsi="Arial" w:cs="Arial"/>
          <w:lang w:val="sr-Latn-ME"/>
        </w:rPr>
        <w:t xml:space="preserve">Na Portalu se vrše i poslovi </w:t>
      </w:r>
      <w:r w:rsidRPr="00B924B3">
        <w:rPr>
          <w:rFonts w:ascii="Arial" w:hAnsi="Arial" w:cs="Arial"/>
          <w:b/>
          <w:lang w:val="sr-Latn-ME"/>
        </w:rPr>
        <w:t>sazivanje sjednica</w:t>
      </w:r>
      <w:r w:rsidRPr="00B924B3">
        <w:rPr>
          <w:rFonts w:ascii="Arial" w:hAnsi="Arial" w:cs="Arial"/>
          <w:lang w:val="sr-Latn-ME"/>
        </w:rPr>
        <w:t xml:space="preserve"> komisija/savjeta/Vlade, </w:t>
      </w:r>
      <w:r w:rsidRPr="00B924B3">
        <w:rPr>
          <w:rFonts w:ascii="Arial" w:hAnsi="Arial" w:cs="Arial"/>
          <w:b/>
          <w:lang w:val="sr-Latn-ME"/>
        </w:rPr>
        <w:t>pripremа i distribuira mаterijаl</w:t>
      </w:r>
      <w:r w:rsidRPr="00B924B3">
        <w:rPr>
          <w:rFonts w:ascii="Arial" w:hAnsi="Arial" w:cs="Arial"/>
          <w:lang w:val="sr-Latn-ME"/>
        </w:rPr>
        <w:t xml:space="preserve"> zа sjednicu (materijali za sjednice mogu se pročitati isključivo na portalu i ne mogu se dostavljati drugim komunikacionim kanalima), vrši </w:t>
      </w:r>
      <w:r w:rsidRPr="00B924B3">
        <w:rPr>
          <w:rFonts w:ascii="Arial" w:hAnsi="Arial" w:cs="Arial"/>
          <w:b/>
          <w:lang w:val="sr-Latn-ME"/>
        </w:rPr>
        <w:t>pripremа učesnikа</w:t>
      </w:r>
      <w:r w:rsidRPr="00B924B3">
        <w:rPr>
          <w:rFonts w:ascii="Arial" w:hAnsi="Arial" w:cs="Arial"/>
          <w:lang w:val="sr-Latn-ME"/>
        </w:rPr>
        <w:t xml:space="preserve"> zа sjednicu, uključujući obаvještаvаnje i izrаdu zabilješki, </w:t>
      </w:r>
      <w:r w:rsidRPr="00B924B3">
        <w:rPr>
          <w:rFonts w:ascii="Arial" w:hAnsi="Arial" w:cs="Arial"/>
          <w:b/>
          <w:lang w:val="sr-Latn-ME"/>
        </w:rPr>
        <w:t>praćenje toka sjednica</w:t>
      </w:r>
      <w:r w:rsidRPr="00B924B3">
        <w:rPr>
          <w:rFonts w:ascii="Arial" w:hAnsi="Arial" w:cs="Arial"/>
          <w:lang w:val="sr-Latn-ME"/>
        </w:rPr>
        <w:t xml:space="preserve"> komisija/savjeta/Vlade (utvrđivаnje dnevnog redа, usvajanje zapisnika sa prethodne sjednice, rаzmаtrаnje tаčke dnevnog redа, diskusijа, odlučivаnje/glasanje, vođenje zаpisnikа, izrаdа zаpisnikа), </w:t>
      </w:r>
      <w:r w:rsidRPr="001D42D7">
        <w:rPr>
          <w:rFonts w:ascii="Arial" w:hAnsi="Arial" w:cs="Arial"/>
          <w:b/>
          <w:lang w:val="sr-Latn-ME"/>
        </w:rPr>
        <w:t>objаvljivаnje аkаtа Vlаde</w:t>
      </w:r>
      <w:r w:rsidRPr="001D42D7">
        <w:rPr>
          <w:rFonts w:ascii="Arial" w:hAnsi="Arial" w:cs="Arial"/>
          <w:lang w:val="sr-Latn-ME"/>
        </w:rPr>
        <w:t xml:space="preserve"> (pripremа prečišćenog tekstа аktа, objаvljivаnje prečišćenog teksta i zaključaka na Portalu Vlade (</w:t>
      </w:r>
      <w:hyperlink r:id="rId10" w:history="1">
        <w:r w:rsidRPr="001D42D7">
          <w:rPr>
            <w:rStyle w:val="Hyperlink"/>
            <w:rFonts w:ascii="Arial" w:hAnsi="Arial" w:cs="Arial"/>
            <w:lang w:val="sr-Latn-ME"/>
          </w:rPr>
          <w:t>https://gov.me</w:t>
        </w:r>
      </w:hyperlink>
      <w:r w:rsidRPr="001D42D7">
        <w:rPr>
          <w:rFonts w:ascii="Arial" w:hAnsi="Arial" w:cs="Arial"/>
          <w:lang w:val="sr-Latn-ME"/>
        </w:rPr>
        <w:t xml:space="preserve"> ),</w:t>
      </w:r>
      <w:r>
        <w:rPr>
          <w:rFonts w:ascii="Arial" w:hAnsi="Arial" w:cs="Arial"/>
          <w:lang w:val="sr-Latn-ME"/>
        </w:rPr>
        <w:t xml:space="preserve"> </w:t>
      </w:r>
      <w:r w:rsidRPr="00EA67C5">
        <w:rPr>
          <w:rFonts w:ascii="Arial" w:hAnsi="Arial" w:cs="Arial"/>
          <w:lang w:val="sr-Latn-ME"/>
        </w:rPr>
        <w:t xml:space="preserve">dostаvljаnje zаključаkа Vlаde </w:t>
      </w:r>
      <w:r>
        <w:rPr>
          <w:rFonts w:ascii="Arial" w:hAnsi="Arial" w:cs="Arial"/>
          <w:lang w:val="sr-Latn-ME"/>
        </w:rPr>
        <w:t xml:space="preserve">svim zainteresovanim stranama (nadležnim ministarstvima, Skupštini, članovima savjeta i drugim zainteresovanim licima ili institucijama), </w:t>
      </w:r>
      <w:r w:rsidRPr="00EA67C5">
        <w:rPr>
          <w:rFonts w:ascii="Arial" w:hAnsi="Arial" w:cs="Arial"/>
          <w:lang w:val="sr-Latn-ME"/>
        </w:rPr>
        <w:t>prosl</w:t>
      </w:r>
      <w:r>
        <w:rPr>
          <w:rFonts w:ascii="Arial" w:hAnsi="Arial" w:cs="Arial"/>
          <w:lang w:val="sr-Latn-ME"/>
        </w:rPr>
        <w:t>j</w:t>
      </w:r>
      <w:r w:rsidRPr="00EA67C5">
        <w:rPr>
          <w:rFonts w:ascii="Arial" w:hAnsi="Arial" w:cs="Arial"/>
          <w:lang w:val="sr-Latn-ME"/>
        </w:rPr>
        <w:t>eđ</w:t>
      </w:r>
      <w:r>
        <w:rPr>
          <w:rFonts w:ascii="Arial" w:hAnsi="Arial" w:cs="Arial"/>
          <w:lang w:val="sr-Latn-ME"/>
        </w:rPr>
        <w:t>i</w:t>
      </w:r>
      <w:r w:rsidRPr="00EA67C5">
        <w:rPr>
          <w:rFonts w:ascii="Arial" w:hAnsi="Arial" w:cs="Arial"/>
          <w:lang w:val="sr-Latn-ME"/>
        </w:rPr>
        <w:t>vаnje predlogа аkаtа Skupšt</w:t>
      </w:r>
      <w:r>
        <w:rPr>
          <w:rFonts w:ascii="Arial" w:hAnsi="Arial" w:cs="Arial"/>
          <w:lang w:val="sr-Latn-ME"/>
        </w:rPr>
        <w:t>i</w:t>
      </w:r>
      <w:r w:rsidRPr="00EA67C5">
        <w:rPr>
          <w:rFonts w:ascii="Arial" w:hAnsi="Arial" w:cs="Arial"/>
          <w:lang w:val="sr-Latn-ME"/>
        </w:rPr>
        <w:t>n</w:t>
      </w:r>
      <w:r>
        <w:rPr>
          <w:rFonts w:ascii="Arial" w:hAnsi="Arial" w:cs="Arial"/>
          <w:lang w:val="sr-Latn-ME"/>
        </w:rPr>
        <w:t>i</w:t>
      </w:r>
      <w:r w:rsidRPr="00EA67C5">
        <w:rPr>
          <w:rFonts w:ascii="Arial" w:hAnsi="Arial" w:cs="Arial"/>
          <w:lang w:val="sr-Latn-ME"/>
        </w:rPr>
        <w:t xml:space="preserve"> Crne Gore</w:t>
      </w:r>
      <w:r>
        <w:rPr>
          <w:rFonts w:ascii="Arial" w:hAnsi="Arial" w:cs="Arial"/>
          <w:lang w:val="sr-Latn-ME"/>
        </w:rPr>
        <w:t xml:space="preserve">), </w:t>
      </w:r>
      <w:r w:rsidRPr="00975440">
        <w:rPr>
          <w:rFonts w:ascii="Arial" w:hAnsi="Arial" w:cs="Arial"/>
          <w:b/>
          <w:lang w:val="sr-Latn-ME"/>
        </w:rPr>
        <w:t>priprema progrаmа rаdа Vlаde i izvještаjа o rаdu Vlаde</w:t>
      </w:r>
      <w:r w:rsidRPr="00EA67C5">
        <w:rPr>
          <w:rFonts w:ascii="Arial" w:hAnsi="Arial" w:cs="Arial"/>
          <w:lang w:val="sr-Latn-ME"/>
        </w:rPr>
        <w:t xml:space="preserve"> </w:t>
      </w:r>
      <w:r>
        <w:rPr>
          <w:rFonts w:ascii="Arial" w:hAnsi="Arial" w:cs="Arial"/>
          <w:lang w:val="sr-Latn-ME"/>
        </w:rPr>
        <w:t>(</w:t>
      </w:r>
      <w:r w:rsidRPr="00EA67C5">
        <w:rPr>
          <w:rFonts w:ascii="Arial" w:hAnsi="Arial" w:cs="Arial"/>
          <w:lang w:val="sr-Latn-ME"/>
        </w:rPr>
        <w:t>form</w:t>
      </w:r>
      <w:r>
        <w:rPr>
          <w:rFonts w:ascii="Arial" w:hAnsi="Arial" w:cs="Arial"/>
          <w:lang w:val="sr-Latn-ME"/>
        </w:rPr>
        <w:t>i</w:t>
      </w:r>
      <w:r w:rsidRPr="00EA67C5">
        <w:rPr>
          <w:rFonts w:ascii="Arial" w:hAnsi="Arial" w:cs="Arial"/>
          <w:lang w:val="sr-Latn-ME"/>
        </w:rPr>
        <w:t xml:space="preserve">rаnje </w:t>
      </w:r>
      <w:r>
        <w:rPr>
          <w:rFonts w:ascii="Arial" w:hAnsi="Arial" w:cs="Arial"/>
          <w:lang w:val="sr-Latn-ME"/>
        </w:rPr>
        <w:t>P</w:t>
      </w:r>
      <w:r w:rsidRPr="00EA67C5">
        <w:rPr>
          <w:rFonts w:ascii="Arial" w:hAnsi="Arial" w:cs="Arial"/>
          <w:lang w:val="sr-Latn-ME"/>
        </w:rPr>
        <w:t>rogrаmа rаdа Vlаde pojed</w:t>
      </w:r>
      <w:r>
        <w:rPr>
          <w:rFonts w:ascii="Arial" w:hAnsi="Arial" w:cs="Arial"/>
          <w:lang w:val="sr-Latn-ME"/>
        </w:rPr>
        <w:t>i</w:t>
      </w:r>
      <w:r w:rsidRPr="00EA67C5">
        <w:rPr>
          <w:rFonts w:ascii="Arial" w:hAnsi="Arial" w:cs="Arial"/>
          <w:lang w:val="sr-Latn-ME"/>
        </w:rPr>
        <w:t>n</w:t>
      </w:r>
      <w:r>
        <w:rPr>
          <w:rFonts w:ascii="Arial" w:hAnsi="Arial" w:cs="Arial"/>
          <w:lang w:val="sr-Latn-ME"/>
        </w:rPr>
        <w:t>i</w:t>
      </w:r>
      <w:r w:rsidRPr="00EA67C5">
        <w:rPr>
          <w:rFonts w:ascii="Arial" w:hAnsi="Arial" w:cs="Arial"/>
          <w:lang w:val="sr-Latn-ME"/>
        </w:rPr>
        <w:t>h orgаnа</w:t>
      </w:r>
      <w:r>
        <w:rPr>
          <w:rFonts w:ascii="Arial" w:hAnsi="Arial" w:cs="Arial"/>
          <w:lang w:val="sr-Latn-ME"/>
        </w:rPr>
        <w:t xml:space="preserve">, </w:t>
      </w:r>
      <w:r w:rsidRPr="00EA67C5">
        <w:rPr>
          <w:rFonts w:ascii="Arial" w:hAnsi="Arial" w:cs="Arial"/>
          <w:lang w:val="sr-Latn-ME"/>
        </w:rPr>
        <w:t>povez</w:t>
      </w:r>
      <w:r>
        <w:rPr>
          <w:rFonts w:ascii="Arial" w:hAnsi="Arial" w:cs="Arial"/>
          <w:lang w:val="sr-Latn-ME"/>
        </w:rPr>
        <w:t>i</w:t>
      </w:r>
      <w:r w:rsidRPr="00EA67C5">
        <w:rPr>
          <w:rFonts w:ascii="Arial" w:hAnsi="Arial" w:cs="Arial"/>
          <w:lang w:val="sr-Latn-ME"/>
        </w:rPr>
        <w:t xml:space="preserve">vаnje predmetа sа odgovаrаjućom stаvkom u </w:t>
      </w:r>
      <w:r>
        <w:rPr>
          <w:rFonts w:ascii="Arial" w:hAnsi="Arial" w:cs="Arial"/>
          <w:lang w:val="sr-Latn-ME"/>
        </w:rPr>
        <w:t>P</w:t>
      </w:r>
      <w:r w:rsidRPr="00EA67C5">
        <w:rPr>
          <w:rFonts w:ascii="Arial" w:hAnsi="Arial" w:cs="Arial"/>
          <w:lang w:val="sr-Latn-ME"/>
        </w:rPr>
        <w:t>rogrаmu rаdа</w:t>
      </w:r>
      <w:r>
        <w:rPr>
          <w:rFonts w:ascii="Arial" w:hAnsi="Arial" w:cs="Arial"/>
          <w:lang w:val="sr-Latn-ME"/>
        </w:rPr>
        <w:t xml:space="preserve">, </w:t>
      </w:r>
      <w:r w:rsidRPr="00975440">
        <w:rPr>
          <w:rFonts w:ascii="Arial" w:hAnsi="Arial" w:cs="Arial"/>
          <w:b/>
          <w:lang w:val="sr-Latn-ME"/>
        </w:rPr>
        <w:t>praćenje realizacije Programa rada Vlade</w:t>
      </w:r>
      <w:r w:rsidRPr="00182C14">
        <w:rPr>
          <w:rFonts w:ascii="Arial" w:hAnsi="Arial" w:cs="Arial"/>
          <w:lang w:val="sr-Latn-ME"/>
        </w:rPr>
        <w:t xml:space="preserve"> (sveobuhvatno </w:t>
      </w:r>
      <w:r>
        <w:rPr>
          <w:rFonts w:ascii="Arial" w:hAnsi="Arial" w:cs="Arial"/>
          <w:lang w:val="sr-Latn-ME"/>
        </w:rPr>
        <w:t>i</w:t>
      </w:r>
      <w:r w:rsidRPr="00182C14">
        <w:rPr>
          <w:rFonts w:ascii="Arial" w:hAnsi="Arial" w:cs="Arial"/>
          <w:lang w:val="sr-Latn-ME"/>
        </w:rPr>
        <w:t xml:space="preserve">zvještavanje </w:t>
      </w:r>
      <w:r>
        <w:rPr>
          <w:rFonts w:ascii="Arial" w:hAnsi="Arial" w:cs="Arial"/>
          <w:lang w:val="sr-Latn-ME"/>
        </w:rPr>
        <w:t>i</w:t>
      </w:r>
      <w:r w:rsidRPr="00182C14">
        <w:rPr>
          <w:rFonts w:ascii="Arial" w:hAnsi="Arial" w:cs="Arial"/>
          <w:lang w:val="sr-Latn-ME"/>
        </w:rPr>
        <w:t xml:space="preserve"> stat</w:t>
      </w:r>
      <w:r>
        <w:rPr>
          <w:rFonts w:ascii="Arial" w:hAnsi="Arial" w:cs="Arial"/>
          <w:lang w:val="sr-Latn-ME"/>
        </w:rPr>
        <w:t>i</w:t>
      </w:r>
      <w:r w:rsidRPr="00182C14">
        <w:rPr>
          <w:rFonts w:ascii="Arial" w:hAnsi="Arial" w:cs="Arial"/>
          <w:lang w:val="sr-Latn-ME"/>
        </w:rPr>
        <w:t>st</w:t>
      </w:r>
      <w:r>
        <w:rPr>
          <w:rFonts w:ascii="Arial" w:hAnsi="Arial" w:cs="Arial"/>
          <w:lang w:val="sr-Latn-ME"/>
        </w:rPr>
        <w:t>i</w:t>
      </w:r>
      <w:r w:rsidRPr="00182C14">
        <w:rPr>
          <w:rFonts w:ascii="Arial" w:hAnsi="Arial" w:cs="Arial"/>
          <w:lang w:val="sr-Latn-ME"/>
        </w:rPr>
        <w:t>ka rada Vlade u odnosu na usvojen</w:t>
      </w:r>
      <w:r>
        <w:rPr>
          <w:rFonts w:ascii="Arial" w:hAnsi="Arial" w:cs="Arial"/>
          <w:lang w:val="sr-Latn-ME"/>
        </w:rPr>
        <w:t>i</w:t>
      </w:r>
      <w:r w:rsidRPr="00182C14">
        <w:rPr>
          <w:rFonts w:ascii="Arial" w:hAnsi="Arial" w:cs="Arial"/>
          <w:lang w:val="sr-Latn-ME"/>
        </w:rPr>
        <w:t xml:space="preserve"> Program rada za tekuću god</w:t>
      </w:r>
      <w:r>
        <w:rPr>
          <w:rFonts w:ascii="Arial" w:hAnsi="Arial" w:cs="Arial"/>
          <w:lang w:val="sr-Latn-ME"/>
        </w:rPr>
        <w:t>i</w:t>
      </w:r>
      <w:r w:rsidRPr="00182C14">
        <w:rPr>
          <w:rFonts w:ascii="Arial" w:hAnsi="Arial" w:cs="Arial"/>
          <w:lang w:val="sr-Latn-ME"/>
        </w:rPr>
        <w:t>nu)</w:t>
      </w:r>
      <w:r>
        <w:rPr>
          <w:rFonts w:ascii="Arial" w:hAnsi="Arial" w:cs="Arial"/>
          <w:lang w:val="sr-Latn-ME"/>
        </w:rPr>
        <w:t xml:space="preserve">, </w:t>
      </w:r>
      <w:r w:rsidRPr="00975440">
        <w:rPr>
          <w:rFonts w:ascii="Arial" w:hAnsi="Arial" w:cs="Arial"/>
          <w:b/>
          <w:lang w:val="sr-Latn-ME"/>
        </w:rPr>
        <w:t>Prаćenje rezultаtа i izvršenjа odlukа Vlаde i obrаdа realizacije zaključaka</w:t>
      </w:r>
      <w:r>
        <w:rPr>
          <w:rFonts w:ascii="Arial" w:hAnsi="Arial" w:cs="Arial"/>
          <w:lang w:val="sr-Latn-ME"/>
        </w:rPr>
        <w:t xml:space="preserve"> (</w:t>
      </w:r>
      <w:r w:rsidRPr="00EA67C5">
        <w:rPr>
          <w:rFonts w:ascii="Arial" w:hAnsi="Arial" w:cs="Arial"/>
          <w:lang w:val="sr-Latn-ME"/>
        </w:rPr>
        <w:t>form</w:t>
      </w:r>
      <w:r>
        <w:rPr>
          <w:rFonts w:ascii="Arial" w:hAnsi="Arial" w:cs="Arial"/>
          <w:lang w:val="sr-Latn-ME"/>
        </w:rPr>
        <w:t>i</w:t>
      </w:r>
      <w:r w:rsidRPr="00EA67C5">
        <w:rPr>
          <w:rFonts w:ascii="Arial" w:hAnsi="Arial" w:cs="Arial"/>
          <w:lang w:val="sr-Latn-ME"/>
        </w:rPr>
        <w:t>rаnje zаp</w:t>
      </w:r>
      <w:r>
        <w:rPr>
          <w:rFonts w:ascii="Arial" w:hAnsi="Arial" w:cs="Arial"/>
          <w:lang w:val="sr-Latn-ME"/>
        </w:rPr>
        <w:t>i</w:t>
      </w:r>
      <w:r w:rsidRPr="00EA67C5">
        <w:rPr>
          <w:rFonts w:ascii="Arial" w:hAnsi="Arial" w:cs="Arial"/>
          <w:lang w:val="sr-Latn-ME"/>
        </w:rPr>
        <w:t>sа o rokov</w:t>
      </w:r>
      <w:r>
        <w:rPr>
          <w:rFonts w:ascii="Arial" w:hAnsi="Arial" w:cs="Arial"/>
          <w:lang w:val="sr-Latn-ME"/>
        </w:rPr>
        <w:t>i</w:t>
      </w:r>
      <w:r w:rsidRPr="00EA67C5">
        <w:rPr>
          <w:rFonts w:ascii="Arial" w:hAnsi="Arial" w:cs="Arial"/>
          <w:lang w:val="sr-Latn-ME"/>
        </w:rPr>
        <w:t xml:space="preserve">mа zа </w:t>
      </w:r>
      <w:r>
        <w:rPr>
          <w:rFonts w:ascii="Arial" w:hAnsi="Arial" w:cs="Arial"/>
          <w:lang w:val="sr-Latn-ME"/>
        </w:rPr>
        <w:t>i</w:t>
      </w:r>
      <w:r w:rsidRPr="00EA67C5">
        <w:rPr>
          <w:rFonts w:ascii="Arial" w:hAnsi="Arial" w:cs="Arial"/>
          <w:lang w:val="sr-Latn-ME"/>
        </w:rPr>
        <w:t xml:space="preserve">zvršenje zаključkа </w:t>
      </w:r>
      <w:r>
        <w:rPr>
          <w:rFonts w:ascii="Arial" w:hAnsi="Arial" w:cs="Arial"/>
          <w:lang w:val="sr-Latn-ME"/>
        </w:rPr>
        <w:t>i</w:t>
      </w:r>
      <w:r w:rsidRPr="00EA67C5">
        <w:rPr>
          <w:rFonts w:ascii="Arial" w:hAnsi="Arial" w:cs="Arial"/>
          <w:lang w:val="sr-Latn-ME"/>
        </w:rPr>
        <w:t xml:space="preserve"> povez</w:t>
      </w:r>
      <w:r>
        <w:rPr>
          <w:rFonts w:ascii="Arial" w:hAnsi="Arial" w:cs="Arial"/>
          <w:lang w:val="sr-Latn-ME"/>
        </w:rPr>
        <w:t>i</w:t>
      </w:r>
      <w:r w:rsidRPr="00EA67C5">
        <w:rPr>
          <w:rFonts w:ascii="Arial" w:hAnsi="Arial" w:cs="Arial"/>
          <w:lang w:val="sr-Latn-ME"/>
        </w:rPr>
        <w:t>vаnje sа određenom, zаduženom orgаn</w:t>
      </w:r>
      <w:r>
        <w:rPr>
          <w:rFonts w:ascii="Arial" w:hAnsi="Arial" w:cs="Arial"/>
          <w:lang w:val="sr-Latn-ME"/>
        </w:rPr>
        <w:t>i</w:t>
      </w:r>
      <w:r w:rsidRPr="00EA67C5">
        <w:rPr>
          <w:rFonts w:ascii="Arial" w:hAnsi="Arial" w:cs="Arial"/>
          <w:lang w:val="sr-Latn-ME"/>
        </w:rPr>
        <w:t>zаc</w:t>
      </w:r>
      <w:r>
        <w:rPr>
          <w:rFonts w:ascii="Arial" w:hAnsi="Arial" w:cs="Arial"/>
          <w:lang w:val="sr-Latn-ME"/>
        </w:rPr>
        <w:t>i</w:t>
      </w:r>
      <w:r w:rsidRPr="00EA67C5">
        <w:rPr>
          <w:rFonts w:ascii="Arial" w:hAnsi="Arial" w:cs="Arial"/>
          <w:lang w:val="sr-Latn-ME"/>
        </w:rPr>
        <w:t>jom</w:t>
      </w:r>
      <w:r>
        <w:rPr>
          <w:rFonts w:ascii="Arial" w:hAnsi="Arial" w:cs="Arial"/>
          <w:lang w:val="sr-Latn-ME"/>
        </w:rPr>
        <w:t xml:space="preserve">, </w:t>
      </w:r>
      <w:r w:rsidRPr="00EA67C5">
        <w:rPr>
          <w:rFonts w:ascii="Arial" w:hAnsi="Arial" w:cs="Arial"/>
          <w:lang w:val="sr-Latn-ME"/>
        </w:rPr>
        <w:t>form</w:t>
      </w:r>
      <w:r>
        <w:rPr>
          <w:rFonts w:ascii="Arial" w:hAnsi="Arial" w:cs="Arial"/>
          <w:lang w:val="sr-Latn-ME"/>
        </w:rPr>
        <w:t>i</w:t>
      </w:r>
      <w:r w:rsidRPr="00EA67C5">
        <w:rPr>
          <w:rFonts w:ascii="Arial" w:hAnsi="Arial" w:cs="Arial"/>
          <w:lang w:val="sr-Latn-ME"/>
        </w:rPr>
        <w:t xml:space="preserve">rаnje </w:t>
      </w:r>
      <w:r>
        <w:rPr>
          <w:rFonts w:ascii="Arial" w:hAnsi="Arial" w:cs="Arial"/>
          <w:lang w:val="sr-Latn-ME"/>
        </w:rPr>
        <w:t>i</w:t>
      </w:r>
      <w:r w:rsidRPr="00EA67C5">
        <w:rPr>
          <w:rFonts w:ascii="Arial" w:hAnsi="Arial" w:cs="Arial"/>
          <w:lang w:val="sr-Latn-ME"/>
        </w:rPr>
        <w:t xml:space="preserve">zvještаjа o </w:t>
      </w:r>
      <w:r>
        <w:rPr>
          <w:rFonts w:ascii="Arial" w:hAnsi="Arial" w:cs="Arial"/>
          <w:lang w:val="sr-Latn-ME"/>
        </w:rPr>
        <w:t>i</w:t>
      </w:r>
      <w:r w:rsidRPr="00EA67C5">
        <w:rPr>
          <w:rFonts w:ascii="Arial" w:hAnsi="Arial" w:cs="Arial"/>
          <w:lang w:val="sr-Latn-ME"/>
        </w:rPr>
        <w:t xml:space="preserve">zvršаvаnju zаduženjа </w:t>
      </w:r>
      <w:r>
        <w:rPr>
          <w:rFonts w:ascii="Arial" w:hAnsi="Arial" w:cs="Arial"/>
          <w:lang w:val="sr-Latn-ME"/>
        </w:rPr>
        <w:t>i</w:t>
      </w:r>
      <w:r w:rsidRPr="00EA67C5">
        <w:rPr>
          <w:rFonts w:ascii="Arial" w:hAnsi="Arial" w:cs="Arial"/>
          <w:lang w:val="sr-Latn-ME"/>
        </w:rPr>
        <w:t xml:space="preserve"> povez</w:t>
      </w:r>
      <w:r>
        <w:rPr>
          <w:rFonts w:ascii="Arial" w:hAnsi="Arial" w:cs="Arial"/>
          <w:lang w:val="sr-Latn-ME"/>
        </w:rPr>
        <w:t>i</w:t>
      </w:r>
      <w:r w:rsidRPr="00EA67C5">
        <w:rPr>
          <w:rFonts w:ascii="Arial" w:hAnsi="Arial" w:cs="Arial"/>
          <w:lang w:val="sr-Latn-ME"/>
        </w:rPr>
        <w:t>vаnje sа zаključkom</w:t>
      </w:r>
      <w:r>
        <w:rPr>
          <w:rFonts w:ascii="Arial" w:hAnsi="Arial" w:cs="Arial"/>
          <w:lang w:val="sr-Latn-ME"/>
        </w:rPr>
        <w:t xml:space="preserve">, </w:t>
      </w:r>
      <w:r w:rsidRPr="00EA67C5">
        <w:rPr>
          <w:rFonts w:ascii="Arial" w:hAnsi="Arial" w:cs="Arial"/>
          <w:lang w:val="sr-Latn-ME"/>
        </w:rPr>
        <w:t>form</w:t>
      </w:r>
      <w:r>
        <w:rPr>
          <w:rFonts w:ascii="Arial" w:hAnsi="Arial" w:cs="Arial"/>
          <w:lang w:val="sr-Latn-ME"/>
        </w:rPr>
        <w:t>i</w:t>
      </w:r>
      <w:r w:rsidRPr="00EA67C5">
        <w:rPr>
          <w:rFonts w:ascii="Arial" w:hAnsi="Arial" w:cs="Arial"/>
          <w:lang w:val="sr-Latn-ME"/>
        </w:rPr>
        <w:t>rаnje opomene zbog ne</w:t>
      </w:r>
      <w:r>
        <w:rPr>
          <w:rFonts w:ascii="Arial" w:hAnsi="Arial" w:cs="Arial"/>
          <w:lang w:val="sr-Latn-ME"/>
        </w:rPr>
        <w:t>i</w:t>
      </w:r>
      <w:r w:rsidRPr="00EA67C5">
        <w:rPr>
          <w:rFonts w:ascii="Arial" w:hAnsi="Arial" w:cs="Arial"/>
          <w:lang w:val="sr-Latn-ME"/>
        </w:rPr>
        <w:t>zvršenjа određenog zаključkа</w:t>
      </w:r>
      <w:r>
        <w:rPr>
          <w:rFonts w:ascii="Arial" w:hAnsi="Arial" w:cs="Arial"/>
          <w:lang w:val="sr-Latn-ME"/>
        </w:rPr>
        <w:t xml:space="preserve">), </w:t>
      </w:r>
      <w:r w:rsidRPr="00A07AA1">
        <w:rPr>
          <w:rFonts w:ascii="Arial" w:hAnsi="Arial" w:cs="Arial"/>
          <w:b/>
          <w:lang w:val="sr-Latn-ME"/>
        </w:rPr>
        <w:t>praćenje realizacije zaključaka Vlade</w:t>
      </w:r>
      <w:r>
        <w:rPr>
          <w:rFonts w:ascii="Arial" w:hAnsi="Arial" w:cs="Arial"/>
          <w:lang w:val="sr-Latn-ME"/>
        </w:rPr>
        <w:t xml:space="preserve"> (p</w:t>
      </w:r>
      <w:r w:rsidRPr="00EA67C5">
        <w:rPr>
          <w:rFonts w:ascii="Arial" w:hAnsi="Arial" w:cs="Arial"/>
          <w:lang w:val="sr-Latn-ME"/>
        </w:rPr>
        <w:t>raćenje real</w:t>
      </w:r>
      <w:r>
        <w:rPr>
          <w:rFonts w:ascii="Arial" w:hAnsi="Arial" w:cs="Arial"/>
          <w:lang w:val="sr-Latn-ME"/>
        </w:rPr>
        <w:t>i</w:t>
      </w:r>
      <w:r w:rsidRPr="00EA67C5">
        <w:rPr>
          <w:rFonts w:ascii="Arial" w:hAnsi="Arial" w:cs="Arial"/>
          <w:lang w:val="sr-Latn-ME"/>
        </w:rPr>
        <w:t>zac</w:t>
      </w:r>
      <w:r>
        <w:rPr>
          <w:rFonts w:ascii="Arial" w:hAnsi="Arial" w:cs="Arial"/>
          <w:lang w:val="sr-Latn-ME"/>
        </w:rPr>
        <w:t>i</w:t>
      </w:r>
      <w:r w:rsidRPr="00EA67C5">
        <w:rPr>
          <w:rFonts w:ascii="Arial" w:hAnsi="Arial" w:cs="Arial"/>
          <w:lang w:val="sr-Latn-ME"/>
        </w:rPr>
        <w:t>je Programa rada Vlade Crne Gore</w:t>
      </w:r>
      <w:r>
        <w:rPr>
          <w:rFonts w:ascii="Arial" w:hAnsi="Arial" w:cs="Arial"/>
          <w:lang w:val="sr-Latn-ME"/>
        </w:rPr>
        <w:t>, s</w:t>
      </w:r>
      <w:r w:rsidRPr="00EA67C5">
        <w:rPr>
          <w:rFonts w:ascii="Arial" w:hAnsi="Arial" w:cs="Arial"/>
          <w:lang w:val="sr-Latn-ME"/>
        </w:rPr>
        <w:t>tat</w:t>
      </w:r>
      <w:r>
        <w:rPr>
          <w:rFonts w:ascii="Arial" w:hAnsi="Arial" w:cs="Arial"/>
          <w:lang w:val="sr-Latn-ME"/>
        </w:rPr>
        <w:t>i</w:t>
      </w:r>
      <w:r w:rsidRPr="00EA67C5">
        <w:rPr>
          <w:rFonts w:ascii="Arial" w:hAnsi="Arial" w:cs="Arial"/>
          <w:lang w:val="sr-Latn-ME"/>
        </w:rPr>
        <w:t>st</w:t>
      </w:r>
      <w:r>
        <w:rPr>
          <w:rFonts w:ascii="Arial" w:hAnsi="Arial" w:cs="Arial"/>
          <w:lang w:val="sr-Latn-ME"/>
        </w:rPr>
        <w:t>i</w:t>
      </w:r>
      <w:r w:rsidRPr="00EA67C5">
        <w:rPr>
          <w:rFonts w:ascii="Arial" w:hAnsi="Arial" w:cs="Arial"/>
          <w:lang w:val="sr-Latn-ME"/>
        </w:rPr>
        <w:t>čk</w:t>
      </w:r>
      <w:r>
        <w:rPr>
          <w:rFonts w:ascii="Arial" w:hAnsi="Arial" w:cs="Arial"/>
          <w:lang w:val="sr-Latn-ME"/>
        </w:rPr>
        <w:t>i</w:t>
      </w:r>
      <w:r w:rsidRPr="00EA67C5">
        <w:rPr>
          <w:rFonts w:ascii="Arial" w:hAnsi="Arial" w:cs="Arial"/>
          <w:lang w:val="sr-Latn-ME"/>
        </w:rPr>
        <w:t xml:space="preserve"> </w:t>
      </w:r>
      <w:r>
        <w:rPr>
          <w:rFonts w:ascii="Arial" w:hAnsi="Arial" w:cs="Arial"/>
          <w:lang w:val="sr-Latn-ME"/>
        </w:rPr>
        <w:t>i</w:t>
      </w:r>
      <w:r w:rsidRPr="00EA67C5">
        <w:rPr>
          <w:rFonts w:ascii="Arial" w:hAnsi="Arial" w:cs="Arial"/>
          <w:lang w:val="sr-Latn-ME"/>
        </w:rPr>
        <w:t>zvještaj o real</w:t>
      </w:r>
      <w:r>
        <w:rPr>
          <w:rFonts w:ascii="Arial" w:hAnsi="Arial" w:cs="Arial"/>
          <w:lang w:val="sr-Latn-ME"/>
        </w:rPr>
        <w:t>i</w:t>
      </w:r>
      <w:r w:rsidRPr="00EA67C5">
        <w:rPr>
          <w:rFonts w:ascii="Arial" w:hAnsi="Arial" w:cs="Arial"/>
          <w:lang w:val="sr-Latn-ME"/>
        </w:rPr>
        <w:t>zac</w:t>
      </w:r>
      <w:r>
        <w:rPr>
          <w:rFonts w:ascii="Arial" w:hAnsi="Arial" w:cs="Arial"/>
          <w:lang w:val="sr-Latn-ME"/>
        </w:rPr>
        <w:t>i</w:t>
      </w:r>
      <w:r w:rsidRPr="00EA67C5">
        <w:rPr>
          <w:rFonts w:ascii="Arial" w:hAnsi="Arial" w:cs="Arial"/>
          <w:lang w:val="sr-Latn-ME"/>
        </w:rPr>
        <w:t>j</w:t>
      </w:r>
      <w:r>
        <w:rPr>
          <w:rFonts w:ascii="Arial" w:hAnsi="Arial" w:cs="Arial"/>
          <w:lang w:val="sr-Latn-ME"/>
        </w:rPr>
        <w:t>i</w:t>
      </w:r>
      <w:r w:rsidRPr="00EA67C5">
        <w:rPr>
          <w:rFonts w:ascii="Arial" w:hAnsi="Arial" w:cs="Arial"/>
          <w:lang w:val="sr-Latn-ME"/>
        </w:rPr>
        <w:t xml:space="preserve"> Programa rada Vlade Crne Gore</w:t>
      </w:r>
      <w:r>
        <w:rPr>
          <w:rFonts w:ascii="Arial" w:hAnsi="Arial" w:cs="Arial"/>
          <w:lang w:val="sr-Latn-ME"/>
        </w:rPr>
        <w:t xml:space="preserve">), </w:t>
      </w:r>
      <w:r w:rsidRPr="00A07AA1">
        <w:rPr>
          <w:rFonts w:ascii="Arial" w:hAnsi="Arial" w:cs="Arial"/>
          <w:b/>
          <w:lang w:val="sr-Latn-ME"/>
        </w:rPr>
        <w:t>Praćenje obaveza van Programa rada Vlade</w:t>
      </w:r>
      <w:r w:rsidRPr="00EA67C5">
        <w:rPr>
          <w:rFonts w:ascii="Arial" w:hAnsi="Arial" w:cs="Arial"/>
          <w:lang w:val="sr-Latn-ME"/>
        </w:rPr>
        <w:t xml:space="preserve"> Crne Gore</w:t>
      </w:r>
      <w:r>
        <w:rPr>
          <w:rFonts w:ascii="Arial" w:hAnsi="Arial" w:cs="Arial"/>
          <w:lang w:val="sr-Latn-ME"/>
        </w:rPr>
        <w:t xml:space="preserve"> (p</w:t>
      </w:r>
      <w:r w:rsidRPr="00EA67C5">
        <w:rPr>
          <w:rFonts w:ascii="Arial" w:hAnsi="Arial" w:cs="Arial"/>
          <w:lang w:val="sr-Latn-ME"/>
        </w:rPr>
        <w:t>raćenje obaveza van Programa rada</w:t>
      </w:r>
      <w:r>
        <w:rPr>
          <w:rFonts w:ascii="Arial" w:hAnsi="Arial" w:cs="Arial"/>
          <w:lang w:val="sr-Latn-ME"/>
        </w:rPr>
        <w:t>, s</w:t>
      </w:r>
      <w:r w:rsidRPr="00EA67C5">
        <w:rPr>
          <w:rFonts w:ascii="Arial" w:hAnsi="Arial" w:cs="Arial"/>
          <w:lang w:val="sr-Latn-ME"/>
        </w:rPr>
        <w:t>tat</w:t>
      </w:r>
      <w:r>
        <w:rPr>
          <w:rFonts w:ascii="Arial" w:hAnsi="Arial" w:cs="Arial"/>
          <w:lang w:val="sr-Latn-ME"/>
        </w:rPr>
        <w:t>i</w:t>
      </w:r>
      <w:r w:rsidRPr="00EA67C5">
        <w:rPr>
          <w:rFonts w:ascii="Arial" w:hAnsi="Arial" w:cs="Arial"/>
          <w:lang w:val="sr-Latn-ME"/>
        </w:rPr>
        <w:t>st</w:t>
      </w:r>
      <w:r>
        <w:rPr>
          <w:rFonts w:ascii="Arial" w:hAnsi="Arial" w:cs="Arial"/>
          <w:lang w:val="sr-Latn-ME"/>
        </w:rPr>
        <w:t>i</w:t>
      </w:r>
      <w:r w:rsidRPr="00EA67C5">
        <w:rPr>
          <w:rFonts w:ascii="Arial" w:hAnsi="Arial" w:cs="Arial"/>
          <w:lang w:val="sr-Latn-ME"/>
        </w:rPr>
        <w:t>čk</w:t>
      </w:r>
      <w:r>
        <w:rPr>
          <w:rFonts w:ascii="Arial" w:hAnsi="Arial" w:cs="Arial"/>
          <w:lang w:val="sr-Latn-ME"/>
        </w:rPr>
        <w:t>i</w:t>
      </w:r>
      <w:r w:rsidRPr="00EA67C5">
        <w:rPr>
          <w:rFonts w:ascii="Arial" w:hAnsi="Arial" w:cs="Arial"/>
          <w:lang w:val="sr-Latn-ME"/>
        </w:rPr>
        <w:t xml:space="preserve"> </w:t>
      </w:r>
      <w:r>
        <w:rPr>
          <w:rFonts w:ascii="Arial" w:hAnsi="Arial" w:cs="Arial"/>
          <w:lang w:val="sr-Latn-ME"/>
        </w:rPr>
        <w:t>i</w:t>
      </w:r>
      <w:r w:rsidRPr="00EA67C5">
        <w:rPr>
          <w:rFonts w:ascii="Arial" w:hAnsi="Arial" w:cs="Arial"/>
          <w:lang w:val="sr-Latn-ME"/>
        </w:rPr>
        <w:t>zvještaj o real</w:t>
      </w:r>
      <w:r>
        <w:rPr>
          <w:rFonts w:ascii="Arial" w:hAnsi="Arial" w:cs="Arial"/>
          <w:lang w:val="sr-Latn-ME"/>
        </w:rPr>
        <w:t>i</w:t>
      </w:r>
      <w:r w:rsidRPr="00EA67C5">
        <w:rPr>
          <w:rFonts w:ascii="Arial" w:hAnsi="Arial" w:cs="Arial"/>
          <w:lang w:val="sr-Latn-ME"/>
        </w:rPr>
        <w:t>zac</w:t>
      </w:r>
      <w:r>
        <w:rPr>
          <w:rFonts w:ascii="Arial" w:hAnsi="Arial" w:cs="Arial"/>
          <w:lang w:val="sr-Latn-ME"/>
        </w:rPr>
        <w:t>i</w:t>
      </w:r>
      <w:r w:rsidRPr="00EA67C5">
        <w:rPr>
          <w:rFonts w:ascii="Arial" w:hAnsi="Arial" w:cs="Arial"/>
          <w:lang w:val="sr-Latn-ME"/>
        </w:rPr>
        <w:t>j</w:t>
      </w:r>
      <w:r>
        <w:rPr>
          <w:rFonts w:ascii="Arial" w:hAnsi="Arial" w:cs="Arial"/>
          <w:lang w:val="sr-Latn-ME"/>
        </w:rPr>
        <w:t>i</w:t>
      </w:r>
      <w:r w:rsidRPr="00EA67C5">
        <w:rPr>
          <w:rFonts w:ascii="Arial" w:hAnsi="Arial" w:cs="Arial"/>
          <w:lang w:val="sr-Latn-ME"/>
        </w:rPr>
        <w:t xml:space="preserve"> obaveza van Programa rada</w:t>
      </w:r>
      <w:r>
        <w:rPr>
          <w:rFonts w:ascii="Arial" w:hAnsi="Arial" w:cs="Arial"/>
          <w:lang w:val="sr-Latn-ME"/>
        </w:rPr>
        <w:t xml:space="preserve">), </w:t>
      </w:r>
      <w:r w:rsidRPr="00A07AA1">
        <w:rPr>
          <w:rFonts w:ascii="Arial" w:hAnsi="Arial" w:cs="Arial"/>
          <w:b/>
          <w:lang w:val="sr-Latn-ME"/>
        </w:rPr>
        <w:t>Praćenje zakona, propisa i drugih akata sa pratećim sadržajima</w:t>
      </w:r>
      <w:r>
        <w:rPr>
          <w:rFonts w:ascii="Arial" w:hAnsi="Arial" w:cs="Arial"/>
          <w:lang w:val="sr-Latn-ME"/>
        </w:rPr>
        <w:t xml:space="preserve"> (</w:t>
      </w:r>
      <w:r w:rsidRPr="00263094">
        <w:rPr>
          <w:rFonts w:ascii="Arial" w:hAnsi="Arial" w:cs="Arial"/>
          <w:lang w:val="sr-Latn-ME"/>
        </w:rPr>
        <w:t>praćenje real</w:t>
      </w:r>
      <w:r>
        <w:rPr>
          <w:rFonts w:ascii="Arial" w:hAnsi="Arial" w:cs="Arial"/>
          <w:lang w:val="sr-Latn-ME"/>
        </w:rPr>
        <w:t>i</w:t>
      </w:r>
      <w:r w:rsidRPr="00263094">
        <w:rPr>
          <w:rFonts w:ascii="Arial" w:hAnsi="Arial" w:cs="Arial"/>
          <w:lang w:val="sr-Latn-ME"/>
        </w:rPr>
        <w:t>zac</w:t>
      </w:r>
      <w:r>
        <w:rPr>
          <w:rFonts w:ascii="Arial" w:hAnsi="Arial" w:cs="Arial"/>
          <w:lang w:val="sr-Latn-ME"/>
        </w:rPr>
        <w:t>i</w:t>
      </w:r>
      <w:r w:rsidRPr="00263094">
        <w:rPr>
          <w:rFonts w:ascii="Arial" w:hAnsi="Arial" w:cs="Arial"/>
          <w:lang w:val="sr-Latn-ME"/>
        </w:rPr>
        <w:t>je utvrđen</w:t>
      </w:r>
      <w:r>
        <w:rPr>
          <w:rFonts w:ascii="Arial" w:hAnsi="Arial" w:cs="Arial"/>
          <w:lang w:val="sr-Latn-ME"/>
        </w:rPr>
        <w:t>i</w:t>
      </w:r>
      <w:r w:rsidRPr="00263094">
        <w:rPr>
          <w:rFonts w:ascii="Arial" w:hAnsi="Arial" w:cs="Arial"/>
          <w:lang w:val="sr-Latn-ME"/>
        </w:rPr>
        <w:t>h obaveza pro</w:t>
      </w:r>
      <w:r>
        <w:rPr>
          <w:rFonts w:ascii="Arial" w:hAnsi="Arial" w:cs="Arial"/>
          <w:lang w:val="sr-Latn-ME"/>
        </w:rPr>
        <w:t>i</w:t>
      </w:r>
      <w:r w:rsidRPr="00263094">
        <w:rPr>
          <w:rFonts w:ascii="Arial" w:hAnsi="Arial" w:cs="Arial"/>
          <w:lang w:val="sr-Latn-ME"/>
        </w:rPr>
        <w:t>stekl</w:t>
      </w:r>
      <w:r>
        <w:rPr>
          <w:rFonts w:ascii="Arial" w:hAnsi="Arial" w:cs="Arial"/>
          <w:lang w:val="sr-Latn-ME"/>
        </w:rPr>
        <w:t>i</w:t>
      </w:r>
      <w:r w:rsidRPr="00263094">
        <w:rPr>
          <w:rFonts w:ascii="Arial" w:hAnsi="Arial" w:cs="Arial"/>
          <w:lang w:val="sr-Latn-ME"/>
        </w:rPr>
        <w:t xml:space="preserve">h  </w:t>
      </w:r>
      <w:r>
        <w:rPr>
          <w:rFonts w:ascii="Arial" w:hAnsi="Arial" w:cs="Arial"/>
          <w:lang w:val="sr-Latn-ME"/>
        </w:rPr>
        <w:t>i</w:t>
      </w:r>
      <w:r w:rsidRPr="00263094">
        <w:rPr>
          <w:rFonts w:ascii="Arial" w:hAnsi="Arial" w:cs="Arial"/>
          <w:lang w:val="sr-Latn-ME"/>
        </w:rPr>
        <w:t>z zaključaka Vlade koj</w:t>
      </w:r>
      <w:r>
        <w:rPr>
          <w:rFonts w:ascii="Arial" w:hAnsi="Arial" w:cs="Arial"/>
          <w:lang w:val="sr-Latn-ME"/>
        </w:rPr>
        <w:t>i</w:t>
      </w:r>
      <w:r w:rsidRPr="00263094">
        <w:rPr>
          <w:rFonts w:ascii="Arial" w:hAnsi="Arial" w:cs="Arial"/>
          <w:lang w:val="sr-Latn-ME"/>
        </w:rPr>
        <w:t xml:space="preserve"> se odnose na predloge zakona </w:t>
      </w:r>
      <w:r>
        <w:rPr>
          <w:rFonts w:ascii="Arial" w:hAnsi="Arial" w:cs="Arial"/>
          <w:lang w:val="sr-Latn-ME"/>
        </w:rPr>
        <w:t>i</w:t>
      </w:r>
      <w:r w:rsidRPr="00263094">
        <w:rPr>
          <w:rFonts w:ascii="Arial" w:hAnsi="Arial" w:cs="Arial"/>
          <w:lang w:val="sr-Latn-ME"/>
        </w:rPr>
        <w:t xml:space="preserve"> druge akte, prop</w:t>
      </w:r>
      <w:r>
        <w:rPr>
          <w:rFonts w:ascii="Arial" w:hAnsi="Arial" w:cs="Arial"/>
          <w:lang w:val="sr-Latn-ME"/>
        </w:rPr>
        <w:t>i</w:t>
      </w:r>
      <w:r w:rsidRPr="00263094">
        <w:rPr>
          <w:rFonts w:ascii="Arial" w:hAnsi="Arial" w:cs="Arial"/>
          <w:lang w:val="sr-Latn-ME"/>
        </w:rPr>
        <w:t xml:space="preserve">se </w:t>
      </w:r>
      <w:r>
        <w:rPr>
          <w:rFonts w:ascii="Arial" w:hAnsi="Arial" w:cs="Arial"/>
          <w:lang w:val="sr-Latn-ME"/>
        </w:rPr>
        <w:t>i</w:t>
      </w:r>
      <w:r w:rsidRPr="00263094">
        <w:rPr>
          <w:rFonts w:ascii="Arial" w:hAnsi="Arial" w:cs="Arial"/>
          <w:lang w:val="sr-Latn-ME"/>
        </w:rPr>
        <w:t>l</w:t>
      </w:r>
      <w:r>
        <w:rPr>
          <w:rFonts w:ascii="Arial" w:hAnsi="Arial" w:cs="Arial"/>
          <w:lang w:val="sr-Latn-ME"/>
        </w:rPr>
        <w:t>i</w:t>
      </w:r>
      <w:r w:rsidRPr="00263094">
        <w:rPr>
          <w:rFonts w:ascii="Arial" w:hAnsi="Arial" w:cs="Arial"/>
          <w:lang w:val="sr-Latn-ME"/>
        </w:rPr>
        <w:t xml:space="preserve"> druge opšte akte koje Vlada utvrd</w:t>
      </w:r>
      <w:r>
        <w:rPr>
          <w:rFonts w:ascii="Arial" w:hAnsi="Arial" w:cs="Arial"/>
          <w:lang w:val="sr-Latn-ME"/>
        </w:rPr>
        <w:t>i</w:t>
      </w:r>
      <w:r w:rsidRPr="00263094">
        <w:rPr>
          <w:rFonts w:ascii="Arial" w:hAnsi="Arial" w:cs="Arial"/>
          <w:lang w:val="sr-Latn-ME"/>
        </w:rPr>
        <w:t xml:space="preserve"> </w:t>
      </w:r>
      <w:r>
        <w:rPr>
          <w:rFonts w:ascii="Arial" w:hAnsi="Arial" w:cs="Arial"/>
          <w:lang w:val="sr-Latn-ME"/>
        </w:rPr>
        <w:t>i</w:t>
      </w:r>
      <w:r w:rsidRPr="00263094">
        <w:rPr>
          <w:rFonts w:ascii="Arial" w:hAnsi="Arial" w:cs="Arial"/>
          <w:lang w:val="sr-Latn-ME"/>
        </w:rPr>
        <w:t>l</w:t>
      </w:r>
      <w:r>
        <w:rPr>
          <w:rFonts w:ascii="Arial" w:hAnsi="Arial" w:cs="Arial"/>
          <w:lang w:val="sr-Latn-ME"/>
        </w:rPr>
        <w:t>i</w:t>
      </w:r>
      <w:r w:rsidRPr="00263094">
        <w:rPr>
          <w:rFonts w:ascii="Arial" w:hAnsi="Arial" w:cs="Arial"/>
          <w:lang w:val="sr-Latn-ME"/>
        </w:rPr>
        <w:t xml:space="preserve"> donese</w:t>
      </w:r>
      <w:r>
        <w:rPr>
          <w:rFonts w:ascii="Arial" w:hAnsi="Arial" w:cs="Arial"/>
          <w:lang w:val="sr-Latn-ME"/>
        </w:rPr>
        <w:t xml:space="preserve">), </w:t>
      </w:r>
      <w:r w:rsidRPr="00A07AA1">
        <w:rPr>
          <w:rFonts w:ascii="Arial" w:hAnsi="Arial" w:cs="Arial"/>
          <w:b/>
          <w:lang w:val="sr-Latn-ME"/>
        </w:rPr>
        <w:t xml:space="preserve">Izvještavanje </w:t>
      </w:r>
      <w:r>
        <w:rPr>
          <w:rFonts w:ascii="Arial" w:hAnsi="Arial" w:cs="Arial"/>
          <w:lang w:val="sr-Latn-ME"/>
        </w:rPr>
        <w:t>(i</w:t>
      </w:r>
      <w:r w:rsidRPr="00EA67C5">
        <w:rPr>
          <w:rFonts w:ascii="Arial" w:hAnsi="Arial" w:cs="Arial"/>
          <w:lang w:val="sr-Latn-ME"/>
        </w:rPr>
        <w:t>zv</w:t>
      </w:r>
      <w:r>
        <w:rPr>
          <w:rFonts w:ascii="Arial" w:hAnsi="Arial" w:cs="Arial"/>
          <w:lang w:val="sr-Latn-ME"/>
        </w:rPr>
        <w:t>j</w:t>
      </w:r>
      <w:r w:rsidRPr="00EA67C5">
        <w:rPr>
          <w:rFonts w:ascii="Arial" w:hAnsi="Arial" w:cs="Arial"/>
          <w:lang w:val="sr-Latn-ME"/>
        </w:rPr>
        <w:t>eštаj o rаdu Vlаde</w:t>
      </w:r>
      <w:r>
        <w:rPr>
          <w:rFonts w:ascii="Arial" w:hAnsi="Arial" w:cs="Arial"/>
          <w:lang w:val="sr-Latn-ME"/>
        </w:rPr>
        <w:t>, izvještaji o radu komisija/savjeta, i</w:t>
      </w:r>
      <w:r w:rsidRPr="00EA67C5">
        <w:rPr>
          <w:rFonts w:ascii="Arial" w:hAnsi="Arial" w:cs="Arial"/>
          <w:lang w:val="sr-Latn-ME"/>
        </w:rPr>
        <w:t>zvještaj o real</w:t>
      </w:r>
      <w:r>
        <w:rPr>
          <w:rFonts w:ascii="Arial" w:hAnsi="Arial" w:cs="Arial"/>
          <w:lang w:val="sr-Latn-ME"/>
        </w:rPr>
        <w:t>i</w:t>
      </w:r>
      <w:r w:rsidRPr="00EA67C5">
        <w:rPr>
          <w:rFonts w:ascii="Arial" w:hAnsi="Arial" w:cs="Arial"/>
          <w:lang w:val="sr-Latn-ME"/>
        </w:rPr>
        <w:t>zac</w:t>
      </w:r>
      <w:r>
        <w:rPr>
          <w:rFonts w:ascii="Arial" w:hAnsi="Arial" w:cs="Arial"/>
          <w:lang w:val="sr-Latn-ME"/>
        </w:rPr>
        <w:t>i</w:t>
      </w:r>
      <w:r w:rsidRPr="00EA67C5">
        <w:rPr>
          <w:rFonts w:ascii="Arial" w:hAnsi="Arial" w:cs="Arial"/>
          <w:lang w:val="sr-Latn-ME"/>
        </w:rPr>
        <w:t>j</w:t>
      </w:r>
      <w:r>
        <w:rPr>
          <w:rFonts w:ascii="Arial" w:hAnsi="Arial" w:cs="Arial"/>
          <w:lang w:val="sr-Latn-ME"/>
        </w:rPr>
        <w:t>i</w:t>
      </w:r>
      <w:r w:rsidRPr="00EA67C5">
        <w:rPr>
          <w:rFonts w:ascii="Arial" w:hAnsi="Arial" w:cs="Arial"/>
          <w:lang w:val="sr-Latn-ME"/>
        </w:rPr>
        <w:t xml:space="preserve"> Programa rada Vlade Crne Gore</w:t>
      </w:r>
      <w:r>
        <w:rPr>
          <w:rFonts w:ascii="Arial" w:hAnsi="Arial" w:cs="Arial"/>
          <w:lang w:val="sr-Latn-ME"/>
        </w:rPr>
        <w:t xml:space="preserve"> (po kvartalima, zaključno sa kvartalom, na godišnjem nivou, na nivou Vlade), i</w:t>
      </w:r>
      <w:r w:rsidRPr="00EA67C5">
        <w:rPr>
          <w:rFonts w:ascii="Arial" w:hAnsi="Arial" w:cs="Arial"/>
          <w:lang w:val="sr-Latn-ME"/>
        </w:rPr>
        <w:t>zvještaj o real</w:t>
      </w:r>
      <w:r>
        <w:rPr>
          <w:rFonts w:ascii="Arial" w:hAnsi="Arial" w:cs="Arial"/>
          <w:lang w:val="sr-Latn-ME"/>
        </w:rPr>
        <w:t>i</w:t>
      </w:r>
      <w:r w:rsidRPr="00EA67C5">
        <w:rPr>
          <w:rFonts w:ascii="Arial" w:hAnsi="Arial" w:cs="Arial"/>
          <w:lang w:val="sr-Latn-ME"/>
        </w:rPr>
        <w:t>zac</w:t>
      </w:r>
      <w:r>
        <w:rPr>
          <w:rFonts w:ascii="Arial" w:hAnsi="Arial" w:cs="Arial"/>
          <w:lang w:val="sr-Latn-ME"/>
        </w:rPr>
        <w:t>i</w:t>
      </w:r>
      <w:r w:rsidRPr="00EA67C5">
        <w:rPr>
          <w:rFonts w:ascii="Arial" w:hAnsi="Arial" w:cs="Arial"/>
          <w:lang w:val="sr-Latn-ME"/>
        </w:rPr>
        <w:t>j</w:t>
      </w:r>
      <w:r>
        <w:rPr>
          <w:rFonts w:ascii="Arial" w:hAnsi="Arial" w:cs="Arial"/>
          <w:lang w:val="sr-Latn-ME"/>
        </w:rPr>
        <w:t>i</w:t>
      </w:r>
      <w:r w:rsidRPr="00EA67C5">
        <w:rPr>
          <w:rFonts w:ascii="Arial" w:hAnsi="Arial" w:cs="Arial"/>
          <w:lang w:val="sr-Latn-ME"/>
        </w:rPr>
        <w:t xml:space="preserve"> obaveza van Programa rada Vlade Crne Gore</w:t>
      </w:r>
      <w:r>
        <w:rPr>
          <w:rFonts w:ascii="Arial" w:hAnsi="Arial" w:cs="Arial"/>
          <w:lang w:val="sr-Latn-ME"/>
        </w:rPr>
        <w:t xml:space="preserve"> (po kvartalima, zaključno sa kvartalom, na godišnjem nivou, na nivou Vlade), i</w:t>
      </w:r>
      <w:r w:rsidRPr="00735902">
        <w:rPr>
          <w:rFonts w:ascii="Arial" w:hAnsi="Arial" w:cs="Arial"/>
          <w:lang w:val="sr-Latn-ME"/>
        </w:rPr>
        <w:t>zvještaj o real</w:t>
      </w:r>
      <w:r>
        <w:rPr>
          <w:rFonts w:ascii="Arial" w:hAnsi="Arial" w:cs="Arial"/>
          <w:lang w:val="sr-Latn-ME"/>
        </w:rPr>
        <w:t>i</w:t>
      </w:r>
      <w:r w:rsidRPr="00735902">
        <w:rPr>
          <w:rFonts w:ascii="Arial" w:hAnsi="Arial" w:cs="Arial"/>
          <w:lang w:val="sr-Latn-ME"/>
        </w:rPr>
        <w:t>zac</w:t>
      </w:r>
      <w:r>
        <w:rPr>
          <w:rFonts w:ascii="Arial" w:hAnsi="Arial" w:cs="Arial"/>
          <w:lang w:val="sr-Latn-ME"/>
        </w:rPr>
        <w:t>i</w:t>
      </w:r>
      <w:r w:rsidRPr="00735902">
        <w:rPr>
          <w:rFonts w:ascii="Arial" w:hAnsi="Arial" w:cs="Arial"/>
          <w:lang w:val="sr-Latn-ME"/>
        </w:rPr>
        <w:t>j</w:t>
      </w:r>
      <w:r>
        <w:rPr>
          <w:rFonts w:ascii="Arial" w:hAnsi="Arial" w:cs="Arial"/>
          <w:lang w:val="sr-Latn-ME"/>
        </w:rPr>
        <w:t>i</w:t>
      </w:r>
      <w:r w:rsidRPr="00735902">
        <w:rPr>
          <w:rFonts w:ascii="Arial" w:hAnsi="Arial" w:cs="Arial"/>
          <w:lang w:val="sr-Latn-ME"/>
        </w:rPr>
        <w:t xml:space="preserve"> zaključaka Vlade </w:t>
      </w:r>
      <w:r>
        <w:rPr>
          <w:rFonts w:ascii="Arial" w:hAnsi="Arial" w:cs="Arial"/>
          <w:lang w:val="sr-Latn-ME"/>
        </w:rPr>
        <w:t>(po kvartalima, zaključno sa kvartalom, na godišnjem nivou, na nivou Vlade), i</w:t>
      </w:r>
      <w:r w:rsidRPr="00735902">
        <w:rPr>
          <w:rFonts w:ascii="Arial" w:hAnsi="Arial" w:cs="Arial"/>
          <w:lang w:val="sr-Latn-ME"/>
        </w:rPr>
        <w:t>zvještaj o zaključc</w:t>
      </w:r>
      <w:r>
        <w:rPr>
          <w:rFonts w:ascii="Arial" w:hAnsi="Arial" w:cs="Arial"/>
          <w:lang w:val="sr-Latn-ME"/>
        </w:rPr>
        <w:t>i</w:t>
      </w:r>
      <w:r w:rsidRPr="00735902">
        <w:rPr>
          <w:rFonts w:ascii="Arial" w:hAnsi="Arial" w:cs="Arial"/>
          <w:lang w:val="sr-Latn-ME"/>
        </w:rPr>
        <w:t>ma koj</w:t>
      </w:r>
      <w:r>
        <w:rPr>
          <w:rFonts w:ascii="Arial" w:hAnsi="Arial" w:cs="Arial"/>
          <w:lang w:val="sr-Latn-ME"/>
        </w:rPr>
        <w:t>i</w:t>
      </w:r>
      <w:r w:rsidRPr="00735902">
        <w:rPr>
          <w:rFonts w:ascii="Arial" w:hAnsi="Arial" w:cs="Arial"/>
          <w:lang w:val="sr-Latn-ME"/>
        </w:rPr>
        <w:t xml:space="preserve"> se ne prate </w:t>
      </w:r>
      <w:r>
        <w:rPr>
          <w:rFonts w:ascii="Arial" w:hAnsi="Arial" w:cs="Arial"/>
          <w:lang w:val="sr-Latn-ME"/>
        </w:rPr>
        <w:t xml:space="preserve">(po kvartalima, zaključno sa kvartalom, na godišnjem nivou, na nivou Vlade)), </w:t>
      </w:r>
      <w:r w:rsidRPr="00A07AA1">
        <w:rPr>
          <w:rFonts w:ascii="Arial" w:hAnsi="Arial" w:cs="Arial"/>
          <w:b/>
          <w:lang w:val="sr-Latn-ME"/>
        </w:rPr>
        <w:t>Pretraga dokumenata sa sjednica Vlade, Komisija i Savjeta</w:t>
      </w:r>
      <w:r>
        <w:rPr>
          <w:rFonts w:ascii="Arial" w:hAnsi="Arial" w:cs="Arial"/>
          <w:sz w:val="24"/>
          <w:szCs w:val="24"/>
          <w:lang w:val="sr-Latn-ME"/>
        </w:rPr>
        <w:t xml:space="preserve"> </w:t>
      </w:r>
      <w:r w:rsidRPr="008E5810">
        <w:rPr>
          <w:rFonts w:ascii="Arial" w:hAnsi="Arial" w:cs="Arial"/>
          <w:lang w:val="sr-Latn-ME"/>
        </w:rPr>
        <w:t>(</w:t>
      </w:r>
      <w:r>
        <w:rPr>
          <w:rFonts w:ascii="Arial" w:hAnsi="Arial" w:cs="Arial"/>
          <w:lang w:val="sr-Latn-ME"/>
        </w:rPr>
        <w:t xml:space="preserve">ostvarivanje uvida u dokumentaciju koja se nalazi na portalu licima koja su ovlašćena da ovim dokumentima pristupaju), </w:t>
      </w:r>
      <w:r w:rsidRPr="00A07AA1">
        <w:rPr>
          <w:rFonts w:ascii="Arial" w:hAnsi="Arial" w:cs="Arial"/>
          <w:b/>
          <w:lang w:val="sr-Latn-ME"/>
        </w:rPr>
        <w:t>Otpremanje dokumenata</w:t>
      </w:r>
      <w:r>
        <w:rPr>
          <w:rFonts w:ascii="Arial" w:hAnsi="Arial" w:cs="Arial"/>
          <w:lang w:val="sr-Latn-ME"/>
        </w:rPr>
        <w:t xml:space="preserve"> zainteresovanim stranama, </w:t>
      </w:r>
      <w:r w:rsidRPr="00A07AA1">
        <w:rPr>
          <w:rFonts w:ascii="Arial" w:hAnsi="Arial" w:cs="Arial"/>
          <w:b/>
          <w:lang w:val="sr-Latn-ME"/>
        </w:rPr>
        <w:t>Arhiviranje</w:t>
      </w:r>
      <w:r w:rsidRPr="00263094">
        <w:rPr>
          <w:rFonts w:ascii="Arial" w:hAnsi="Arial" w:cs="Arial"/>
          <w:lang w:val="sr-Latn-ME"/>
        </w:rPr>
        <w:t xml:space="preserve"> dokumenata</w:t>
      </w:r>
      <w:r>
        <w:rPr>
          <w:rFonts w:ascii="Arial" w:hAnsi="Arial" w:cs="Arial"/>
          <w:lang w:val="sr-Latn-ME"/>
        </w:rPr>
        <w:t>.</w:t>
      </w:r>
    </w:p>
    <w:p w14:paraId="62AFC5F3" w14:textId="77777777" w:rsidR="008564B2" w:rsidRDefault="008564B2" w:rsidP="008564B2">
      <w:pPr>
        <w:jc w:val="both"/>
        <w:rPr>
          <w:rFonts w:ascii="Arial" w:hAnsi="Arial" w:cs="Arial"/>
          <w:lang w:val="sr-Latn-ME"/>
        </w:rPr>
      </w:pPr>
      <w:r>
        <w:rPr>
          <w:rFonts w:ascii="Arial" w:hAnsi="Arial" w:cs="Arial"/>
          <w:lang w:val="sr-Latn-ME"/>
        </w:rPr>
        <w:t>Članovi Vlade, kao i ostala lica koja u skladu sa Poslovnikom i odlukom Vlade o pristupu IS za praćenje sjednica Vlade, prisustvuju sjednicama, dobijaju notifikacije o vremenu održavanja sjednice i pregled dnevnog reda. Materijale za sjednicu mogu pročitati na internom portalu, korišćenjem dogovorenog sigurnog kanala za prijavljivanje na sistem.</w:t>
      </w:r>
    </w:p>
    <w:p w14:paraId="0C49DD36" w14:textId="77777777" w:rsidR="008564B2" w:rsidRPr="00B36EAF" w:rsidRDefault="008564B2" w:rsidP="008564B2">
      <w:pPr>
        <w:autoSpaceDE w:val="0"/>
        <w:autoSpaceDN w:val="0"/>
        <w:adjustRightInd w:val="0"/>
        <w:spacing w:after="120" w:line="240" w:lineRule="auto"/>
        <w:jc w:val="both"/>
        <w:rPr>
          <w:rFonts w:ascii="Arial" w:eastAsia="Calibri" w:hAnsi="Arial" w:cs="Arial"/>
          <w:shd w:val="clear" w:color="auto" w:fill="FFFFFF"/>
        </w:rPr>
      </w:pPr>
      <w:r w:rsidRPr="00560462">
        <w:rPr>
          <w:rFonts w:ascii="Arial" w:eastAsia="Calibri" w:hAnsi="Arial" w:cs="Arial"/>
          <w:shd w:val="clear" w:color="auto" w:fill="FFFFFF"/>
        </w:rPr>
        <w:t xml:space="preserve">Performanse IS za elektronsko upravljanje dokumentima i upravljanje procesom elektronskih sjednica Vlade Crne Gore omogućavaju </w:t>
      </w:r>
      <w:r w:rsidRPr="00560462">
        <w:rPr>
          <w:rFonts w:ascii="Arial" w:eastAsia="Calibri" w:hAnsi="Arial" w:cs="Arial"/>
          <w:b/>
          <w:shd w:val="clear" w:color="auto" w:fill="FFFFFF"/>
        </w:rPr>
        <w:t>integraciju</w:t>
      </w:r>
      <w:r w:rsidRPr="00560462">
        <w:rPr>
          <w:rFonts w:ascii="Arial" w:eastAsia="Calibri" w:hAnsi="Arial" w:cs="Arial"/>
          <w:shd w:val="clear" w:color="auto" w:fill="FFFFFF"/>
        </w:rPr>
        <w:t xml:space="preserve"> sa: sistemom Aktivnog Direktorijuma (Active Directory - </w:t>
      </w:r>
      <w:r w:rsidRPr="00560462">
        <w:rPr>
          <w:rFonts w:ascii="Arial" w:eastAsia="Calibri" w:hAnsi="Arial" w:cs="Arial"/>
          <w:b/>
          <w:shd w:val="clear" w:color="auto" w:fill="FFFFFF"/>
        </w:rPr>
        <w:t>AD</w:t>
      </w:r>
      <w:r w:rsidRPr="00560462">
        <w:rPr>
          <w:rFonts w:ascii="Arial" w:eastAsia="Calibri" w:hAnsi="Arial" w:cs="Arial"/>
          <w:shd w:val="clear" w:color="auto" w:fill="FFFFFF"/>
        </w:rPr>
        <w:t xml:space="preserve">) kroz parametrizacioni interfejs bez potrebe za kodiranjem, </w:t>
      </w:r>
      <w:r w:rsidRPr="00560462">
        <w:rPr>
          <w:rFonts w:ascii="Arial" w:eastAsia="Calibri" w:hAnsi="Arial" w:cs="Arial"/>
          <w:b/>
          <w:shd w:val="clear" w:color="auto" w:fill="FFFFFF"/>
        </w:rPr>
        <w:t>e-mail sistemom</w:t>
      </w:r>
      <w:r w:rsidRPr="00560462">
        <w:rPr>
          <w:rFonts w:ascii="Arial" w:eastAsia="Calibri" w:hAnsi="Arial" w:cs="Arial"/>
          <w:shd w:val="clear" w:color="auto" w:fill="FFFFFF"/>
        </w:rPr>
        <w:t xml:space="preserve"> koji je baziran na MS Exchange tehnologiji, </w:t>
      </w:r>
      <w:r w:rsidRPr="00560462">
        <w:rPr>
          <w:rFonts w:ascii="Arial" w:eastAsia="Calibri" w:hAnsi="Arial" w:cs="Arial"/>
          <w:b/>
          <w:shd w:val="clear" w:color="auto" w:fill="FFFFFF"/>
        </w:rPr>
        <w:t>registrima</w:t>
      </w:r>
      <w:r w:rsidRPr="00560462">
        <w:rPr>
          <w:rFonts w:ascii="Arial" w:eastAsia="Calibri" w:hAnsi="Arial" w:cs="Arial"/>
          <w:shd w:val="clear" w:color="auto" w:fill="FFFFFF"/>
        </w:rPr>
        <w:t xml:space="preserve"> Ministarstva poljoprivrede, šumarstva i vodoprivrede, </w:t>
      </w:r>
      <w:r w:rsidRPr="00560462">
        <w:rPr>
          <w:rFonts w:ascii="Arial" w:eastAsia="Calibri" w:hAnsi="Arial" w:cs="Arial"/>
          <w:b/>
          <w:shd w:val="clear" w:color="auto" w:fill="FFFFFF"/>
        </w:rPr>
        <w:t>Portalom e-uprava</w:t>
      </w:r>
      <w:r w:rsidRPr="00560462">
        <w:rPr>
          <w:rFonts w:ascii="Arial" w:eastAsia="Calibri" w:hAnsi="Arial" w:cs="Arial"/>
          <w:shd w:val="clear" w:color="auto" w:fill="FFFFFF"/>
        </w:rPr>
        <w:t>, Informacionim sistemom za digitalizaciju/automatizaciju poslovnih procesa (</w:t>
      </w:r>
      <w:r w:rsidRPr="00560462">
        <w:rPr>
          <w:rFonts w:ascii="Arial" w:eastAsia="Calibri" w:hAnsi="Arial" w:cs="Arial"/>
          <w:b/>
          <w:shd w:val="clear" w:color="auto" w:fill="FFFFFF"/>
        </w:rPr>
        <w:t>BPM -Business process management</w:t>
      </w:r>
      <w:r w:rsidRPr="00560462">
        <w:rPr>
          <w:rFonts w:ascii="Arial" w:eastAsia="Calibri" w:hAnsi="Arial" w:cs="Arial"/>
          <w:shd w:val="clear" w:color="auto" w:fill="FFFFFF"/>
        </w:rPr>
        <w:t xml:space="preserve">), sistemom za </w:t>
      </w:r>
      <w:r w:rsidRPr="00560462">
        <w:rPr>
          <w:rFonts w:ascii="Arial" w:eastAsia="Calibri" w:hAnsi="Arial" w:cs="Arial"/>
          <w:b/>
          <w:shd w:val="clear" w:color="auto" w:fill="FFFFFF"/>
        </w:rPr>
        <w:t>CA</w:t>
      </w:r>
      <w:r w:rsidRPr="00560462">
        <w:rPr>
          <w:rFonts w:ascii="Arial" w:hAnsi="Arial" w:cs="Arial"/>
          <w:bCs/>
          <w:lang w:val="sr-Latn-ME"/>
        </w:rPr>
        <w:t xml:space="preserve"> (uslugom verifikacije kvalifkovanim elektronskim potpisom, kao jednom od </w:t>
      </w:r>
      <w:r w:rsidRPr="00560462">
        <w:rPr>
          <w:rFonts w:ascii="Arial" w:eastAsia="Calibri" w:hAnsi="Arial" w:cs="Arial"/>
          <w:shd w:val="clear" w:color="auto" w:fill="FFFFFF"/>
        </w:rPr>
        <w:t>komponenti</w:t>
      </w:r>
      <w:r w:rsidRPr="00560462">
        <w:rPr>
          <w:rFonts w:ascii="Arial" w:eastAsia="Calibri" w:hAnsi="Arial" w:cs="Arial"/>
          <w:b/>
          <w:shd w:val="clear" w:color="auto" w:fill="FFFFFF"/>
        </w:rPr>
        <w:t xml:space="preserve"> CA Sistema MJU-</w:t>
      </w:r>
      <w:r w:rsidRPr="00560462">
        <w:rPr>
          <w:rFonts w:ascii="Arial" w:eastAsia="Calibri" w:hAnsi="Arial" w:cs="Arial"/>
          <w:b/>
          <w:shd w:val="clear" w:color="auto" w:fill="FFFFFF"/>
        </w:rPr>
        <w:lastRenderedPageBreak/>
        <w:t xml:space="preserve">a) </w:t>
      </w:r>
      <w:r>
        <w:rPr>
          <w:rFonts w:ascii="Arial" w:eastAsia="Calibri" w:hAnsi="Arial" w:cs="Arial"/>
          <w:b/>
          <w:shd w:val="clear" w:color="auto" w:fill="FFFFFF"/>
        </w:rPr>
        <w:t xml:space="preserve">, </w:t>
      </w:r>
      <w:r w:rsidRPr="00B36EAF">
        <w:rPr>
          <w:rFonts w:ascii="Arial" w:eastAsia="Calibri" w:hAnsi="Arial" w:cs="Arial"/>
          <w:shd w:val="clear" w:color="auto" w:fill="FFFFFF"/>
        </w:rPr>
        <w:t xml:space="preserve">Registra nevladinih organizacija, dok je u toku rad na integraciji sa Informacionim sistemom za prijavljivanje na konkurse Ministarstva kulture i medija. </w:t>
      </w:r>
    </w:p>
    <w:p w14:paraId="08B8239B" w14:textId="77777777" w:rsidR="008564B2" w:rsidRPr="00560462" w:rsidRDefault="008564B2" w:rsidP="008564B2">
      <w:pPr>
        <w:autoSpaceDE w:val="0"/>
        <w:autoSpaceDN w:val="0"/>
        <w:adjustRightInd w:val="0"/>
        <w:spacing w:after="120" w:line="240" w:lineRule="auto"/>
        <w:jc w:val="both"/>
        <w:rPr>
          <w:rFonts w:ascii="Arial" w:hAnsi="Arial" w:cs="Arial"/>
          <w:lang w:val="sr-Latn-ME"/>
        </w:rPr>
      </w:pPr>
      <w:r w:rsidRPr="00560462">
        <w:rPr>
          <w:rFonts w:ascii="Arial" w:hAnsi="Arial" w:cs="Arial"/>
          <w:lang w:val="sr-Latn-ME"/>
        </w:rPr>
        <w:t>Integracije Sistema realizovane su korišćenjem API-ja,  koji između ostalog omogućavaju: Upravljanje dokumentima (prikaz detalja dokumenta, kreiranje dokumenta…); Prikaz i dodavanje priloga (attachments) za ulazne dokumente, eksterni prilozi…; Prikaz i dodavanje stranki; Upravljanje predmetima, dokumentima i podacima; Digitalni potpis - potvrda da je fajl potpisan; eSV povezivanje; Aktiviranje radnji: pokretanje definisanih akcija.</w:t>
      </w:r>
    </w:p>
    <w:p w14:paraId="1B3AB39F" w14:textId="77777777" w:rsidR="008564B2" w:rsidRPr="00833C85"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hAnsi="Arial" w:cs="Arial"/>
          <w:lang w:val="sr-Latn-ME"/>
        </w:rPr>
        <w:t>Pristup API modulu (biblioteka API-ja) je obezbijeđen kroz aplikativno rješenje eDMS i dostupan administratorima sistema sa strane Ministartsva javne uprave uz autorizovan pristup</w:t>
      </w:r>
      <w:r>
        <w:rPr>
          <w:rFonts w:ascii="Arial" w:eastAsia="Calibri" w:hAnsi="Arial" w:cs="Arial"/>
          <w:shd w:val="clear" w:color="auto" w:fill="FFFFFF"/>
        </w:rPr>
        <w:t>.</w:t>
      </w:r>
    </w:p>
    <w:p w14:paraId="3609AB16" w14:textId="77777777" w:rsidR="008564B2" w:rsidRPr="00B17CD6" w:rsidRDefault="008564B2" w:rsidP="008564B2">
      <w:pPr>
        <w:autoSpaceDE w:val="0"/>
        <w:autoSpaceDN w:val="0"/>
        <w:adjustRightInd w:val="0"/>
        <w:spacing w:after="120" w:line="240" w:lineRule="auto"/>
        <w:jc w:val="both"/>
        <w:rPr>
          <w:rFonts w:ascii="Arial" w:eastAsia="Calibri" w:hAnsi="Arial" w:cs="Arial"/>
          <w:shd w:val="clear" w:color="auto" w:fill="FFFFFF"/>
        </w:rPr>
      </w:pPr>
      <w:r>
        <w:rPr>
          <w:rFonts w:ascii="Arial" w:hAnsi="Arial" w:cs="Arial"/>
          <w:lang w:val="sr-Latn-ME"/>
        </w:rPr>
        <w:t xml:space="preserve">U okviru API modula, za svaki pojedinačni API obezbijeđen je detaljan opis, metode, formati i primjeri upotrebe (servis za koji se koristi i organ uprave koji ga koristi). </w:t>
      </w:r>
    </w:p>
    <w:p w14:paraId="2BF53A0B" w14:textId="77777777" w:rsidR="008564B2" w:rsidRPr="00C46178" w:rsidRDefault="008564B2" w:rsidP="008564B2">
      <w:pPr>
        <w:autoSpaceDE w:val="0"/>
        <w:autoSpaceDN w:val="0"/>
        <w:adjustRightInd w:val="0"/>
        <w:spacing w:after="120" w:line="240" w:lineRule="auto"/>
        <w:jc w:val="both"/>
        <w:rPr>
          <w:rFonts w:ascii="Arial" w:hAnsi="Arial" w:cs="Arial"/>
          <w:lang w:val="sr-Latn-ME"/>
        </w:rPr>
      </w:pPr>
      <w:r>
        <w:rPr>
          <w:rFonts w:ascii="Arial" w:hAnsi="Arial" w:cs="Arial"/>
          <w:lang w:val="sr-Latn-ME"/>
        </w:rPr>
        <w:t>S</w:t>
      </w:r>
      <w:r w:rsidRPr="00C46178">
        <w:rPr>
          <w:rFonts w:ascii="Arial" w:hAnsi="Arial" w:cs="Arial"/>
          <w:lang w:val="sr-Latn-ME"/>
        </w:rPr>
        <w:t>vi postojeći i novi</w:t>
      </w:r>
      <w:r>
        <w:rPr>
          <w:rFonts w:ascii="Arial" w:hAnsi="Arial" w:cs="Arial"/>
          <w:lang w:val="sr-Latn-ME"/>
        </w:rPr>
        <w:t xml:space="preserve"> </w:t>
      </w:r>
      <w:r w:rsidRPr="00C46178">
        <w:rPr>
          <w:rFonts w:ascii="Arial" w:hAnsi="Arial" w:cs="Arial"/>
          <w:lang w:val="sr-Latn-ME"/>
        </w:rPr>
        <w:t>API</w:t>
      </w:r>
      <w:r>
        <w:rPr>
          <w:rFonts w:ascii="Arial" w:hAnsi="Arial" w:cs="Arial"/>
          <w:lang w:val="sr-Latn-ME"/>
        </w:rPr>
        <w:t xml:space="preserve"> </w:t>
      </w:r>
      <w:r w:rsidRPr="00C46178">
        <w:rPr>
          <w:rFonts w:ascii="Arial" w:hAnsi="Arial" w:cs="Arial"/>
          <w:lang w:val="sr-Latn-ME"/>
        </w:rPr>
        <w:t>endpoint-i</w:t>
      </w:r>
      <w:r>
        <w:rPr>
          <w:rFonts w:ascii="Arial" w:hAnsi="Arial" w:cs="Arial"/>
          <w:lang w:val="sr-Latn-ME"/>
        </w:rPr>
        <w:t xml:space="preserve"> </w:t>
      </w:r>
      <w:r w:rsidRPr="00C46178">
        <w:rPr>
          <w:rFonts w:ascii="Arial" w:hAnsi="Arial" w:cs="Arial"/>
          <w:lang w:val="sr-Latn-ME"/>
        </w:rPr>
        <w:t xml:space="preserve">redovno </w:t>
      </w:r>
      <w:r>
        <w:rPr>
          <w:rFonts w:ascii="Arial" w:hAnsi="Arial" w:cs="Arial"/>
          <w:lang w:val="sr-Latn-ME"/>
        </w:rPr>
        <w:t xml:space="preserve">se </w:t>
      </w:r>
      <w:r w:rsidRPr="00C46178">
        <w:rPr>
          <w:rFonts w:ascii="Arial" w:hAnsi="Arial" w:cs="Arial"/>
          <w:lang w:val="sr-Latn-ME"/>
        </w:rPr>
        <w:t>ažuriraju u skladu sa razvojem sistema i promjenom poslovnih potreba,</w:t>
      </w:r>
      <w:r>
        <w:rPr>
          <w:rFonts w:ascii="Arial" w:hAnsi="Arial" w:cs="Arial"/>
          <w:lang w:val="sr-Latn-ME"/>
        </w:rPr>
        <w:t xml:space="preserve"> </w:t>
      </w:r>
      <w:r w:rsidRPr="00C46178">
        <w:rPr>
          <w:rFonts w:ascii="Arial" w:hAnsi="Arial" w:cs="Arial"/>
          <w:lang w:val="sr-Latn-ME"/>
        </w:rPr>
        <w:t>dokumentuju i testiraju,</w:t>
      </w:r>
      <w:r>
        <w:rPr>
          <w:rFonts w:ascii="Arial" w:hAnsi="Arial" w:cs="Arial"/>
          <w:lang w:val="sr-Latn-ME"/>
        </w:rPr>
        <w:t xml:space="preserve"> kao i </w:t>
      </w:r>
      <w:r w:rsidRPr="00C46178">
        <w:rPr>
          <w:rFonts w:ascii="Arial" w:hAnsi="Arial" w:cs="Arial"/>
          <w:lang w:val="sr-Latn-ME"/>
        </w:rPr>
        <w:t>implementiraju na način koji omogućava jednostavno korišćenje od strane eksternih sistema ili korisnika.</w:t>
      </w:r>
    </w:p>
    <w:p w14:paraId="120446F0" w14:textId="77777777" w:rsidR="00611194" w:rsidRPr="005762CE" w:rsidRDefault="00611194" w:rsidP="005762CE">
      <w:pPr>
        <w:ind w:left="786"/>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1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1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1135D4B"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DE113A" w:rsidRPr="00DE113A">
        <w:rPr>
          <w:rFonts w:ascii="Arial" w:eastAsia="Calibri" w:hAnsi="Arial" w:cs="Arial"/>
          <w:b/>
          <w:bCs/>
          <w:color w:val="000000"/>
          <w:lang w:val="sr-Latn-ME"/>
        </w:rPr>
        <w:t>206.611,57</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31908424" w:rsidR="00A620EE" w:rsidRPr="00A80986" w:rsidRDefault="00A620EE" w:rsidP="00A620EE">
      <w:pPr>
        <w:jc w:val="both"/>
        <w:rPr>
          <w:rFonts w:ascii="Arial" w:hAnsi="Arial" w:cs="Arial"/>
          <w:color w:val="000000"/>
        </w:rPr>
      </w:pPr>
      <w:r w:rsidRPr="00951782">
        <w:rPr>
          <w:rFonts w:ascii="Arial" w:hAnsi="Arial" w:cs="Arial"/>
          <w:color w:val="000000"/>
        </w:rPr>
        <w:t xml:space="preserve">Predmet javne nabavke je nabavka </w:t>
      </w:r>
      <w:r w:rsidR="00A54C0D" w:rsidRPr="00951782">
        <w:rPr>
          <w:rFonts w:ascii="Arial" w:hAnsi="Arial" w:cs="Arial"/>
          <w:color w:val="000000"/>
        </w:rPr>
        <w:t xml:space="preserve">usluge </w:t>
      </w:r>
      <w:r w:rsidR="001058C5" w:rsidRPr="00A80986">
        <w:rPr>
          <w:rFonts w:ascii="Arial" w:hAnsi="Arial" w:cs="Arial"/>
          <w:b/>
        </w:rPr>
        <w:t>Održavanje, unapređenje i proširenje informacionog sistema za elektronsko upravljanje dokumentima i upravljanje procesom elektronskih sjednica Vlade Crne Gore, kao i povezivanje sa drugim informacionim sistemima (hostovanih na domenu gov.me) od značaja za ostvarenje cilja administracija bez papira</w:t>
      </w:r>
      <w:r w:rsidR="00A54C0D" w:rsidRPr="00A80986">
        <w:rPr>
          <w:rFonts w:ascii="Arial" w:hAnsi="Arial" w:cs="Arial"/>
        </w:rPr>
        <w:t xml:space="preserve">, </w:t>
      </w:r>
      <w:r w:rsidR="001700BA" w:rsidRPr="00A80986">
        <w:rPr>
          <w:rFonts w:ascii="Arial" w:hAnsi="Arial" w:cs="Arial"/>
        </w:rPr>
        <w:t>koj</w:t>
      </w:r>
      <w:r w:rsidR="006C1C3D" w:rsidRPr="00A80986">
        <w:rPr>
          <w:rFonts w:ascii="Arial" w:hAnsi="Arial" w:cs="Arial"/>
        </w:rPr>
        <w:t xml:space="preserve">a </w:t>
      </w:r>
      <w:r w:rsidR="001700BA" w:rsidRPr="00A80986">
        <w:rPr>
          <w:rFonts w:ascii="Arial" w:hAnsi="Arial" w:cs="Arial"/>
        </w:rPr>
        <w:t xml:space="preserve">predstavlja </w:t>
      </w:r>
      <w:r w:rsidR="00851027" w:rsidRPr="00A80986">
        <w:rPr>
          <w:rFonts w:ascii="Arial" w:hAnsi="Arial" w:cs="Arial"/>
          <w:color w:val="000000"/>
        </w:rPr>
        <w:t>jedinstven</w:t>
      </w:r>
      <w:r w:rsidR="001700BA" w:rsidRPr="00A80986">
        <w:rPr>
          <w:rFonts w:ascii="Arial" w:hAnsi="Arial" w:cs="Arial"/>
          <w:color w:val="000000"/>
        </w:rPr>
        <w:t>u</w:t>
      </w:r>
      <w:r w:rsidR="00851027" w:rsidRPr="00A80986">
        <w:rPr>
          <w:rFonts w:ascii="Arial" w:hAnsi="Arial" w:cs="Arial"/>
          <w:color w:val="000000"/>
        </w:rPr>
        <w:t xml:space="preserve"> </w:t>
      </w:r>
      <w:r w:rsidRPr="00A80986">
        <w:rPr>
          <w:rFonts w:ascii="Arial" w:hAnsi="Arial" w:cs="Arial"/>
          <w:color w:val="000000"/>
        </w:rPr>
        <w:t>funkcionaln</w:t>
      </w:r>
      <w:r w:rsidR="001700BA" w:rsidRPr="00A80986">
        <w:rPr>
          <w:rFonts w:ascii="Arial" w:hAnsi="Arial" w:cs="Arial"/>
          <w:color w:val="000000"/>
        </w:rPr>
        <w:t>u</w:t>
      </w:r>
      <w:r w:rsidRPr="00A80986">
        <w:rPr>
          <w:rFonts w:ascii="Arial" w:hAnsi="Arial" w:cs="Arial"/>
          <w:color w:val="000000"/>
        </w:rPr>
        <w:t xml:space="preserve"> cjelin</w:t>
      </w:r>
      <w:r w:rsidR="001700BA" w:rsidRPr="00A80986">
        <w:rPr>
          <w:rFonts w:ascii="Arial" w:hAnsi="Arial" w:cs="Arial"/>
          <w:color w:val="000000"/>
        </w:rPr>
        <w:t>u</w:t>
      </w:r>
      <w:r w:rsidRPr="00A80986">
        <w:rPr>
          <w:rFonts w:ascii="Arial" w:hAnsi="Arial" w:cs="Arial"/>
          <w:color w:val="000000"/>
        </w:rPr>
        <w:t>, te stoga nije podijeljen po partijama.</w:t>
      </w:r>
    </w:p>
    <w:p w14:paraId="102A29C7" w14:textId="2A78A022" w:rsidR="00236E67" w:rsidRPr="006C1C3D" w:rsidRDefault="00236E67" w:rsidP="00A620EE">
      <w:pPr>
        <w:jc w:val="both"/>
        <w:rPr>
          <w:rFonts w:ascii="Arial" w:hAnsi="Arial" w:cs="Arial"/>
          <w:color w:val="000000"/>
          <w:lang w:val="sr-Latn-ME"/>
        </w:rPr>
      </w:pPr>
      <w:r w:rsidRPr="00A80986">
        <w:rPr>
          <w:rFonts w:ascii="Arial" w:hAnsi="Arial" w:cs="Arial"/>
          <w:color w:val="000000"/>
          <w:lang w:val="sr-Latn-ME"/>
        </w:rPr>
        <w:t>Unapređenje i proširenje sistema ne podrazumjeva izradu novih komponenti sistema već isključivo unapređenje i proširenje postojećih funkcionalnosti i  implementaciju sistema u organima državne uprave koji n</w:t>
      </w:r>
      <w:r w:rsidR="00951782" w:rsidRPr="00A80986">
        <w:rPr>
          <w:rFonts w:ascii="Arial" w:hAnsi="Arial" w:cs="Arial"/>
          <w:color w:val="000000"/>
          <w:lang w:val="sr-Latn-ME"/>
        </w:rPr>
        <w:t xml:space="preserve">ije implementiran </w:t>
      </w:r>
      <w:r w:rsidRPr="00A80986">
        <w:rPr>
          <w:rFonts w:ascii="Arial" w:hAnsi="Arial" w:cs="Arial"/>
          <w:color w:val="000000"/>
          <w:lang w:val="sr-Latn-ME"/>
        </w:rPr>
        <w:t xml:space="preserve">sistem kao </w:t>
      </w:r>
      <w:r w:rsidR="00951782" w:rsidRPr="00A80986">
        <w:rPr>
          <w:rFonts w:ascii="Arial" w:hAnsi="Arial" w:cs="Arial"/>
          <w:color w:val="000000"/>
          <w:lang w:val="sr-Latn-ME"/>
        </w:rPr>
        <w:t xml:space="preserve">i </w:t>
      </w:r>
      <w:r w:rsidRPr="00A80986">
        <w:rPr>
          <w:rFonts w:ascii="Arial" w:hAnsi="Arial" w:cs="Arial"/>
          <w:color w:val="000000"/>
          <w:lang w:val="sr-Latn-ME"/>
        </w:rPr>
        <w:t xml:space="preserve">povezivanje sa IS, portalima i registrima u cilju uspostavljanja elektronskih usluga. S obzirom na navedeno </w:t>
      </w:r>
      <w:r w:rsidR="00951782" w:rsidRPr="00A80986">
        <w:rPr>
          <w:rFonts w:ascii="Arial" w:hAnsi="Arial" w:cs="Arial"/>
          <w:color w:val="000000"/>
          <w:lang w:val="sr-Latn-ME"/>
        </w:rPr>
        <w:t>predmetni postupak nije podijeljen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lastRenderedPageBreak/>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11EBA5AC" w:rsidR="00E65A3C" w:rsidRDefault="0080180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14" w:name="_Toc62730557"/>
      <w:r w:rsidRPr="00BD1590">
        <w:rPr>
          <w:rFonts w:ascii="Arial" w:hAnsi="Arial" w:cs="Arial"/>
          <w:b/>
          <w:lang w:val="sr-Latn-ME"/>
        </w:rPr>
        <w:t>OSNOVI ZA OBAVEZNO ISKLJUČENJE IZ POSTUPKA JAVNE NABAVKE</w:t>
      </w:r>
      <w:bookmarkEnd w:id="1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15" w:name="_Toc62730558"/>
      <w:r w:rsidRPr="00BD1590">
        <w:rPr>
          <w:rFonts w:ascii="Arial" w:hAnsi="Arial" w:cs="Arial"/>
          <w:b/>
          <w:lang w:val="sr-Latn-ME"/>
        </w:rPr>
        <w:t>SREDSTVA FINANSIJSKOG OBEZBJEĐENJA UGOVORA O JAVNOJ NABAVCI</w:t>
      </w:r>
      <w:bookmarkEnd w:id="1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987413"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16" w:name="_Toc62730559"/>
      <w:r w:rsidRPr="00987413">
        <w:rPr>
          <w:rFonts w:ascii="Arial" w:hAnsi="Arial" w:cs="Arial"/>
          <w:b/>
          <w:lang w:val="sr-Latn-ME"/>
        </w:rPr>
        <w:t>METODOLOGIJA VREDNOVANJA PONUDA</w:t>
      </w:r>
      <w:bookmarkEnd w:id="16"/>
    </w:p>
    <w:p w14:paraId="29E6579A" w14:textId="77777777" w:rsidR="00DE113A" w:rsidRPr="00F40384" w:rsidRDefault="00DE113A" w:rsidP="00DE113A">
      <w:pPr>
        <w:jc w:val="both"/>
        <w:rPr>
          <w:rFonts w:ascii="Arial" w:hAnsi="Arial" w:cs="Arial"/>
          <w:lang w:val="sr-Latn-ME"/>
        </w:rPr>
      </w:pPr>
      <w:r w:rsidRPr="00F40384">
        <w:rPr>
          <w:rFonts w:ascii="Arial" w:hAnsi="Arial" w:cs="Arial"/>
          <w:lang w:val="sr-Latn-ME"/>
        </w:rPr>
        <w:t xml:space="preserve">Naručilac će u postupku javne nabavki izabrati ekonomski najpovoljniju ponudu, primjenom pristupa isplativosti, po osnovu kriterijuma: </w:t>
      </w:r>
    </w:p>
    <w:p w14:paraId="04BB8125" w14:textId="77777777" w:rsidR="00DE113A" w:rsidRPr="00F40384" w:rsidRDefault="00DE113A" w:rsidP="00DE113A">
      <w:pPr>
        <w:rPr>
          <w:rFonts w:ascii="Arial" w:hAnsi="Arial" w:cs="Arial"/>
          <w:color w:val="548DD4"/>
          <w:lang w:val="sr-Latn-ME"/>
        </w:rPr>
      </w:pPr>
      <w:r w:rsidRPr="00F40384">
        <w:rPr>
          <w:rFonts w:ascii="Arial" w:hAnsi="Arial" w:cs="Arial"/>
          <w:lang w:val="sr-Latn-ME"/>
        </w:rPr>
        <w:sym w:font="Wingdings" w:char="F0FE"/>
      </w:r>
      <w:r w:rsidRPr="00F40384">
        <w:rPr>
          <w:rFonts w:ascii="Arial" w:hAnsi="Arial" w:cs="Arial"/>
          <w:lang w:val="sr-Latn-ME"/>
        </w:rPr>
        <w:t xml:space="preserve"> odnos cijene i kvaliteta</w:t>
      </w:r>
      <w:r w:rsidRPr="00F40384">
        <w:rPr>
          <w:rFonts w:ascii="Arial" w:hAnsi="Arial" w:cs="Arial"/>
          <w:color w:val="548DD4"/>
          <w:lang w:val="sr-Latn-ME"/>
        </w:rPr>
        <w:t xml:space="preserve"> </w:t>
      </w:r>
      <w:r>
        <w:rPr>
          <w:rFonts w:ascii="Arial" w:hAnsi="Arial" w:cs="Arial"/>
          <w:lang w:val="sr-Latn-ME"/>
        </w:rPr>
        <w:t>(30/7</w:t>
      </w:r>
      <w:r w:rsidRPr="00F40384">
        <w:rPr>
          <w:rFonts w:ascii="Arial" w:hAnsi="Arial" w:cs="Arial"/>
          <w:lang w:val="sr-Latn-ME"/>
        </w:rPr>
        <w:t>0)</w:t>
      </w:r>
    </w:p>
    <w:p w14:paraId="285625E2" w14:textId="77777777" w:rsidR="00DE113A" w:rsidRPr="00F40384" w:rsidRDefault="00DE113A" w:rsidP="00DE113A">
      <w:pPr>
        <w:jc w:val="both"/>
        <w:rPr>
          <w:rFonts w:ascii="Arial" w:hAnsi="Arial" w:cs="Arial"/>
          <w:lang w:val="sr-Latn-ME"/>
        </w:rPr>
      </w:pPr>
      <w:r w:rsidRPr="00F40384">
        <w:rPr>
          <w:rFonts w:ascii="Arial" w:hAnsi="Arial" w:cs="Arial"/>
          <w:lang w:val="sr-Latn-ME"/>
        </w:rPr>
        <w:t>Naručilac se opredijelio za vrednovanje ponuda po kriterijumu odnos cijene i kvaliteta, a shodno Pravilniku o metodologiji načina vrednovanja ponuda u postupku javnih nabavki.</w:t>
      </w:r>
    </w:p>
    <w:p w14:paraId="0BF826D9" w14:textId="77777777" w:rsidR="00DE113A" w:rsidRPr="00F40384" w:rsidRDefault="00DE113A" w:rsidP="00DE113A">
      <w:pPr>
        <w:jc w:val="both"/>
        <w:rPr>
          <w:rFonts w:ascii="Arial" w:hAnsi="Arial" w:cs="Arial"/>
          <w:lang w:val="sr-Latn-ME"/>
        </w:rPr>
      </w:pPr>
      <w:r w:rsidRPr="00F40384">
        <w:rPr>
          <w:rFonts w:ascii="Arial" w:hAnsi="Arial" w:cs="Arial"/>
          <w:lang w:val="sr-Latn-ME"/>
        </w:rPr>
        <w:t>Vrednovanje će se vršiti na osnovu sljedećih parametara:</w:t>
      </w:r>
    </w:p>
    <w:p w14:paraId="49F6FAD8" w14:textId="77777777" w:rsidR="00DE113A" w:rsidRPr="00F40384" w:rsidRDefault="00DE113A" w:rsidP="00DE113A">
      <w:pPr>
        <w:ind w:left="284"/>
        <w:jc w:val="both"/>
        <w:rPr>
          <w:rFonts w:ascii="Arial" w:hAnsi="Arial" w:cs="Arial"/>
          <w:lang w:val="sr-Latn-ME"/>
        </w:rPr>
      </w:pPr>
      <w:r w:rsidRPr="00F40384">
        <w:rPr>
          <w:rFonts w:ascii="Arial" w:hAnsi="Arial" w:cs="Arial"/>
          <w:b/>
          <w:lang w:val="sr-Latn-ME"/>
        </w:rPr>
        <w:sym w:font="Wingdings" w:char="F0FE"/>
      </w:r>
      <w:r w:rsidRPr="00F40384">
        <w:rPr>
          <w:rFonts w:ascii="Arial" w:hAnsi="Arial" w:cs="Arial"/>
          <w:lang w:val="sr-Latn-ME"/>
        </w:rPr>
        <w:t xml:space="preserve"> najniža ponuđena cijena (C)</w:t>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t xml:space="preserve">           broj bodova  </w:t>
      </w:r>
      <w:r>
        <w:rPr>
          <w:rFonts w:ascii="Arial" w:hAnsi="Arial" w:cs="Arial"/>
          <w:bdr w:val="single" w:sz="4" w:space="0" w:color="auto"/>
          <w:lang w:val="sr-Latn-ME"/>
        </w:rPr>
        <w:t>30</w:t>
      </w:r>
      <w:r w:rsidRPr="00F40384">
        <w:rPr>
          <w:rFonts w:ascii="Arial" w:hAnsi="Arial" w:cs="Arial"/>
          <w:bdr w:val="single" w:sz="4" w:space="0" w:color="auto"/>
          <w:lang w:val="sr-Latn-ME"/>
        </w:rPr>
        <w:tab/>
      </w:r>
    </w:p>
    <w:p w14:paraId="204C8AA2" w14:textId="41886A71" w:rsidR="00DE113A" w:rsidRPr="00F40384" w:rsidRDefault="00DE113A" w:rsidP="00DE113A">
      <w:pPr>
        <w:ind w:left="284"/>
        <w:jc w:val="both"/>
        <w:rPr>
          <w:rFonts w:ascii="Arial" w:hAnsi="Arial" w:cs="Arial"/>
          <w:bdr w:val="single" w:sz="4" w:space="0" w:color="auto"/>
          <w:lang w:val="sr-Latn-ME"/>
        </w:rPr>
      </w:pPr>
      <w:r w:rsidRPr="00F40384">
        <w:rPr>
          <w:rFonts w:ascii="Arial" w:hAnsi="Arial" w:cs="Arial"/>
          <w:b/>
          <w:lang w:val="sr-Latn-ME"/>
        </w:rPr>
        <w:sym w:font="Wingdings" w:char="F0FE"/>
      </w:r>
      <w:r w:rsidRPr="00F40384">
        <w:rPr>
          <w:rFonts w:ascii="Arial" w:hAnsi="Arial" w:cs="Arial"/>
          <w:lang w:val="sr-Latn-ME"/>
        </w:rPr>
        <w:t xml:space="preserve"> kvalitet  (K)</w:t>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t xml:space="preserve">           broj bodova  </w:t>
      </w:r>
      <w:r>
        <w:rPr>
          <w:rFonts w:ascii="Arial" w:hAnsi="Arial" w:cs="Arial"/>
          <w:bdr w:val="single" w:sz="4" w:space="0" w:color="auto"/>
          <w:lang w:val="sr-Latn-ME"/>
        </w:rPr>
        <w:t>70</w:t>
      </w:r>
      <w:r w:rsidRPr="00F40384">
        <w:rPr>
          <w:rFonts w:ascii="Arial" w:hAnsi="Arial" w:cs="Arial"/>
          <w:bdr w:val="single" w:sz="4" w:space="0" w:color="auto"/>
          <w:lang w:val="sr-Latn-ME"/>
        </w:rPr>
        <w:tab/>
      </w:r>
    </w:p>
    <w:p w14:paraId="336F241F" w14:textId="77777777" w:rsidR="00DE113A" w:rsidRPr="00F40384" w:rsidRDefault="00DE113A" w:rsidP="00DE113A">
      <w:pPr>
        <w:jc w:val="both"/>
        <w:rPr>
          <w:rFonts w:ascii="Arial" w:hAnsi="Arial" w:cs="Arial"/>
          <w:b/>
          <w:lang w:val="sr-Latn-ME"/>
        </w:rPr>
      </w:pPr>
      <w:r w:rsidRPr="00F40384">
        <w:rPr>
          <w:rFonts w:ascii="Arial" w:hAnsi="Arial" w:cs="Arial"/>
          <w:color w:val="000000"/>
          <w:lang w:val="sr-Latn-ME"/>
        </w:rPr>
        <w:sym w:font="Wingdings" w:char="F0FE"/>
      </w:r>
      <w:r w:rsidRPr="00F40384">
        <w:rPr>
          <w:rFonts w:ascii="Arial" w:hAnsi="Arial" w:cs="Arial"/>
          <w:color w:val="000000"/>
          <w:lang w:val="sr-Latn-ME"/>
        </w:rPr>
        <w:t xml:space="preserve"> </w:t>
      </w:r>
      <w:r w:rsidRPr="00F40384">
        <w:rPr>
          <w:rFonts w:ascii="Arial" w:hAnsi="Arial" w:cs="Arial"/>
          <w:b/>
          <w:lang w:val="sr-Latn-ME"/>
        </w:rPr>
        <w:t xml:space="preserve">parametar najniža ponuđena cijena vrednovaće se na sljedeći način: ukupno </w:t>
      </w:r>
      <w:r w:rsidRPr="00C333C9">
        <w:rPr>
          <w:rFonts w:ascii="Arial" w:hAnsi="Arial" w:cs="Arial"/>
          <w:b/>
          <w:lang w:val="sr-Latn-ME"/>
        </w:rPr>
        <w:t>30</w:t>
      </w:r>
      <w:r w:rsidRPr="00F40384">
        <w:rPr>
          <w:rFonts w:ascii="Arial" w:hAnsi="Arial" w:cs="Arial"/>
          <w:b/>
          <w:lang w:val="sr-Latn-ME"/>
        </w:rPr>
        <w:t xml:space="preserve"> bodova</w:t>
      </w:r>
    </w:p>
    <w:p w14:paraId="49C986BD" w14:textId="77777777" w:rsidR="00DE113A" w:rsidRPr="00F40384" w:rsidRDefault="00DE113A" w:rsidP="00DE113A">
      <w:pPr>
        <w:tabs>
          <w:tab w:val="left" w:pos="0"/>
        </w:tabs>
        <w:jc w:val="both"/>
        <w:rPr>
          <w:rFonts w:ascii="Arial" w:hAnsi="Arial" w:cs="Arial"/>
          <w:iCs/>
          <w:lang w:val="sr-Latn-ME"/>
        </w:rPr>
      </w:pPr>
      <w:r w:rsidRPr="00F40384">
        <w:rPr>
          <w:rFonts w:ascii="Arial" w:hAnsi="Arial" w:cs="Arial"/>
          <w:iCs/>
          <w:lang w:val="sr-Latn-ME"/>
        </w:rPr>
        <w:t>Bodovi za parametar ponuđena cijena izračunavaju se na način što se kao osnova za vrednovanje uzima najniža ponuđena cijena (bez PDV-a), koja dobija maksimalan broj bodova.</w:t>
      </w:r>
    </w:p>
    <w:p w14:paraId="5342D374" w14:textId="77777777" w:rsidR="00DE113A" w:rsidRPr="00F40384" w:rsidRDefault="00DE113A" w:rsidP="00DE113A">
      <w:pPr>
        <w:rPr>
          <w:rFonts w:ascii="Arial" w:hAnsi="Arial" w:cs="Arial"/>
          <w:lang w:val="sr-Latn-ME"/>
        </w:rPr>
      </w:pPr>
      <w:r w:rsidRPr="00F40384">
        <w:rPr>
          <w:rFonts w:ascii="Arial" w:hAnsi="Arial" w:cs="Arial"/>
          <w:lang w:val="sr-Latn-ME"/>
        </w:rPr>
        <w:t xml:space="preserve">Maksimalno predviđeni broj bodova je </w:t>
      </w:r>
      <w:r w:rsidRPr="00467B93">
        <w:rPr>
          <w:rFonts w:ascii="Arial" w:hAnsi="Arial" w:cs="Arial"/>
          <w:b/>
          <w:lang w:val="sr-Latn-ME"/>
        </w:rPr>
        <w:t>30</w:t>
      </w:r>
      <w:r w:rsidRPr="002D0481">
        <w:rPr>
          <w:rFonts w:ascii="Arial" w:hAnsi="Arial" w:cs="Arial"/>
          <w:lang w:val="sr-Latn-ME"/>
        </w:rPr>
        <w:t>.</w:t>
      </w:r>
    </w:p>
    <w:p w14:paraId="45B6FE54" w14:textId="77777777" w:rsidR="00DE113A" w:rsidRPr="00F40384" w:rsidRDefault="00DE113A" w:rsidP="00DE113A">
      <w:pPr>
        <w:jc w:val="both"/>
        <w:rPr>
          <w:rFonts w:ascii="Arial" w:eastAsia="PMingLiU" w:hAnsi="Arial" w:cs="Arial"/>
          <w:lang w:val="sr-Latn-ME" w:eastAsia="zh-TW"/>
        </w:rPr>
      </w:pPr>
      <w:r w:rsidRPr="00F40384">
        <w:rPr>
          <w:rFonts w:ascii="Arial" w:eastAsia="PMingLiU" w:hAnsi="Arial" w:cs="Arial"/>
          <w:lang w:val="sr-Latn-ME" w:eastAsia="zh-TW"/>
        </w:rPr>
        <w:t>Ponuđena cijena će se bodovati na sljedeći način:</w:t>
      </w:r>
    </w:p>
    <w:p w14:paraId="1847B9A7" w14:textId="77777777" w:rsidR="00DE113A" w:rsidRPr="00F40384" w:rsidRDefault="00DE113A" w:rsidP="00DE113A">
      <w:pPr>
        <w:pStyle w:val="ListParagraph"/>
        <w:numPr>
          <w:ilvl w:val="0"/>
          <w:numId w:val="8"/>
        </w:numPr>
        <w:spacing w:after="0" w:line="240" w:lineRule="auto"/>
        <w:ind w:left="567"/>
        <w:contextualSpacing w:val="0"/>
        <w:jc w:val="both"/>
        <w:rPr>
          <w:rFonts w:ascii="Arial" w:eastAsia="PMingLiU" w:hAnsi="Arial" w:cs="Arial"/>
          <w:lang w:val="sr-Latn-ME" w:eastAsia="zh-TW"/>
        </w:rPr>
      </w:pPr>
      <w:r w:rsidRPr="00F40384">
        <w:rPr>
          <w:rFonts w:ascii="Arial" w:eastAsia="PMingLiU" w:hAnsi="Arial" w:cs="Arial"/>
          <w:lang w:val="sr-Latn-ME" w:eastAsia="zh-TW"/>
        </w:rPr>
        <w:t>Najniža cijena dobija maksimalni broj bodova (</w:t>
      </w:r>
      <w:r w:rsidRPr="00467B93">
        <w:rPr>
          <w:rFonts w:ascii="Arial" w:eastAsia="PMingLiU" w:hAnsi="Arial" w:cs="Arial"/>
          <w:b/>
          <w:lang w:val="sr-Latn-ME" w:eastAsia="zh-TW"/>
        </w:rPr>
        <w:t>30</w:t>
      </w:r>
      <w:r w:rsidRPr="00F40384">
        <w:rPr>
          <w:rFonts w:ascii="Arial" w:eastAsia="PMingLiU" w:hAnsi="Arial" w:cs="Arial"/>
          <w:lang w:val="sr-Latn-ME" w:eastAsia="zh-TW"/>
        </w:rPr>
        <w:t xml:space="preserve"> bodova)</w:t>
      </w:r>
    </w:p>
    <w:p w14:paraId="12AA0D0B" w14:textId="77777777" w:rsidR="00DE113A" w:rsidRPr="00F40384" w:rsidRDefault="00DE113A" w:rsidP="00DE113A">
      <w:pPr>
        <w:pStyle w:val="ListParagraph"/>
        <w:numPr>
          <w:ilvl w:val="0"/>
          <w:numId w:val="8"/>
        </w:numPr>
        <w:spacing w:after="0" w:line="240" w:lineRule="auto"/>
        <w:ind w:left="567"/>
        <w:contextualSpacing w:val="0"/>
        <w:rPr>
          <w:rFonts w:ascii="Arial" w:eastAsia="PMingLiU" w:hAnsi="Arial" w:cs="Arial"/>
          <w:u w:val="single"/>
          <w:lang w:val="sr-Latn-ME" w:eastAsia="zh-TW"/>
        </w:rPr>
      </w:pPr>
      <w:r w:rsidRPr="00F40384">
        <w:rPr>
          <w:rFonts w:ascii="Arial" w:eastAsia="PMingLiU" w:hAnsi="Arial" w:cs="Arial"/>
          <w:lang w:val="sr-Latn-ME" w:eastAsia="zh-TW"/>
        </w:rPr>
        <w:t xml:space="preserve">Ostale ponude će dobiti bodove po sljedećoj formuli: </w:t>
      </w:r>
    </w:p>
    <w:p w14:paraId="20C31C84" w14:textId="77777777" w:rsidR="00DE113A" w:rsidRPr="00F40384" w:rsidRDefault="00DE113A" w:rsidP="00DE113A">
      <w:pPr>
        <w:pStyle w:val="ListParagraph"/>
        <w:spacing w:after="0" w:line="240" w:lineRule="auto"/>
        <w:ind w:left="567"/>
        <w:rPr>
          <w:rFonts w:ascii="Arial" w:eastAsia="PMingLiU" w:hAnsi="Arial" w:cs="Arial"/>
          <w:u w:val="single"/>
          <w:lang w:val="sr-Latn-ME" w:eastAsia="zh-TW"/>
        </w:rPr>
      </w:pPr>
      <w:r w:rsidRPr="00F40384">
        <w:rPr>
          <w:rFonts w:ascii="Arial" w:eastAsia="PMingLiU" w:hAnsi="Arial" w:cs="Arial"/>
          <w:lang w:val="sr-Latn-ME" w:eastAsia="zh-TW"/>
        </w:rPr>
        <w:t xml:space="preserve">           C= (C</w:t>
      </w:r>
      <w:r w:rsidRPr="00F40384">
        <w:rPr>
          <w:rFonts w:ascii="Arial" w:eastAsia="PMingLiU" w:hAnsi="Arial" w:cs="Arial"/>
          <w:vertAlign w:val="subscript"/>
          <w:lang w:val="sr-Latn-ME" w:eastAsia="zh-TW"/>
        </w:rPr>
        <w:t>min</w:t>
      </w:r>
      <w:r w:rsidRPr="00F40384">
        <w:rPr>
          <w:rFonts w:ascii="Arial" w:eastAsia="PMingLiU" w:hAnsi="Arial" w:cs="Arial"/>
          <w:lang w:val="sr-Latn-ME" w:eastAsia="zh-TW"/>
        </w:rPr>
        <w:t>/ C</w:t>
      </w:r>
      <w:r w:rsidRPr="00F40384">
        <w:rPr>
          <w:rFonts w:ascii="Arial" w:eastAsia="PMingLiU" w:hAnsi="Arial" w:cs="Arial"/>
          <w:vertAlign w:val="subscript"/>
          <w:lang w:val="sr-Latn-ME" w:eastAsia="zh-TW"/>
        </w:rPr>
        <w:t>p</w:t>
      </w:r>
      <w:r w:rsidRPr="00F40384">
        <w:rPr>
          <w:rFonts w:ascii="Arial" w:eastAsia="PMingLiU" w:hAnsi="Arial" w:cs="Arial"/>
          <w:lang w:val="sr-Latn-ME" w:eastAsia="zh-TW"/>
        </w:rPr>
        <w:t xml:space="preserve">) x </w:t>
      </w:r>
      <w:r w:rsidRPr="00467B93">
        <w:rPr>
          <w:rFonts w:ascii="Arial" w:eastAsia="PMingLiU" w:hAnsi="Arial" w:cs="Arial"/>
          <w:b/>
          <w:lang w:val="sr-Latn-ME" w:eastAsia="zh-TW"/>
        </w:rPr>
        <w:t>30</w:t>
      </w:r>
    </w:p>
    <w:p w14:paraId="7829AC4C" w14:textId="77777777" w:rsidR="00DE113A" w:rsidRPr="00F40384" w:rsidRDefault="00DE113A" w:rsidP="00DE113A">
      <w:pPr>
        <w:ind w:left="851"/>
        <w:jc w:val="both"/>
        <w:rPr>
          <w:rFonts w:ascii="Arial" w:hAnsi="Arial" w:cs="Arial"/>
          <w:b/>
          <w:bCs/>
          <w:i/>
          <w:iCs/>
          <w:color w:val="000000"/>
          <w:lang w:val="sr-Latn-ME"/>
        </w:rPr>
      </w:pPr>
      <w:r w:rsidRPr="00F40384">
        <w:rPr>
          <w:rFonts w:ascii="Arial" w:eastAsia="PMingLiU" w:hAnsi="Arial" w:cs="Arial"/>
          <w:lang w:val="sr-Latn-ME" w:eastAsia="zh-TW"/>
        </w:rPr>
        <w:t xml:space="preserve">      C</w:t>
      </w:r>
      <w:r w:rsidRPr="00F40384">
        <w:rPr>
          <w:rFonts w:ascii="Arial" w:eastAsia="PMingLiU" w:hAnsi="Arial" w:cs="Arial"/>
          <w:vertAlign w:val="subscript"/>
          <w:lang w:val="sr-Latn-ME" w:eastAsia="zh-TW"/>
        </w:rPr>
        <w:t>min</w:t>
      </w:r>
      <w:r w:rsidRPr="00F40384">
        <w:rPr>
          <w:rFonts w:ascii="Arial" w:eastAsia="PMingLiU" w:hAnsi="Arial" w:cs="Arial"/>
          <w:lang w:val="sr-Latn-ME" w:eastAsia="zh-TW"/>
        </w:rPr>
        <w:t xml:space="preserve"> – najniža ponuđena cijena (bez PDV)</w:t>
      </w:r>
    </w:p>
    <w:p w14:paraId="71C3D039" w14:textId="77777777" w:rsidR="00DE113A" w:rsidRPr="00F40384" w:rsidRDefault="00DE113A" w:rsidP="00DE113A">
      <w:pPr>
        <w:ind w:left="1134"/>
        <w:rPr>
          <w:rFonts w:ascii="Arial" w:eastAsia="PMingLiU" w:hAnsi="Arial" w:cs="Arial"/>
          <w:lang w:val="sr-Latn-ME" w:eastAsia="zh-TW"/>
        </w:rPr>
      </w:pPr>
      <w:r w:rsidRPr="00F40384">
        <w:rPr>
          <w:rFonts w:ascii="Arial" w:eastAsia="PMingLiU" w:hAnsi="Arial" w:cs="Arial"/>
          <w:lang w:val="sr-Latn-ME" w:eastAsia="zh-TW"/>
        </w:rPr>
        <w:t xml:space="preserve">  C</w:t>
      </w:r>
      <w:r w:rsidRPr="00F40384">
        <w:rPr>
          <w:rFonts w:ascii="Arial" w:eastAsia="PMingLiU" w:hAnsi="Arial" w:cs="Arial"/>
          <w:vertAlign w:val="subscript"/>
          <w:lang w:val="sr-Latn-ME" w:eastAsia="zh-TW"/>
        </w:rPr>
        <w:t>p</w:t>
      </w:r>
      <w:r w:rsidRPr="00F40384">
        <w:rPr>
          <w:rFonts w:ascii="Arial" w:eastAsia="PMingLiU" w:hAnsi="Arial" w:cs="Arial"/>
          <w:lang w:val="sr-Latn-ME" w:eastAsia="zh-TW"/>
        </w:rPr>
        <w:t xml:space="preserve">   – ponuđena cijena (bez PDV)</w:t>
      </w:r>
    </w:p>
    <w:p w14:paraId="00181B37" w14:textId="77777777" w:rsidR="00DE113A" w:rsidRPr="00F40384" w:rsidRDefault="00DE113A" w:rsidP="00DE113A">
      <w:pPr>
        <w:jc w:val="both"/>
        <w:rPr>
          <w:rFonts w:ascii="Arial" w:hAnsi="Arial" w:cs="Arial"/>
          <w:b/>
          <w:lang w:val="sr-Latn-ME"/>
        </w:rPr>
      </w:pPr>
      <w:r w:rsidRPr="00F40384">
        <w:rPr>
          <w:rFonts w:ascii="Arial" w:hAnsi="Arial" w:cs="Arial"/>
          <w:b/>
          <w:color w:val="000000"/>
          <w:lang w:val="sr-Latn-ME"/>
        </w:rPr>
        <w:lastRenderedPageBreak/>
        <w:sym w:font="Wingdings" w:char="F0FE"/>
      </w:r>
      <w:r w:rsidRPr="00F40384">
        <w:rPr>
          <w:rFonts w:ascii="Arial" w:hAnsi="Arial" w:cs="Arial"/>
          <w:b/>
          <w:lang w:val="sr-Latn-ME"/>
        </w:rPr>
        <w:t xml:space="preserve"> parametar kvalitet (K) – Struktura rukovodećeg kadra i ključno osoblje na projektu: ukupno  </w:t>
      </w:r>
      <w:r w:rsidRPr="00467B93">
        <w:rPr>
          <w:rFonts w:ascii="Arial" w:hAnsi="Arial" w:cs="Arial"/>
          <w:b/>
          <w:lang w:val="sr-Latn-ME"/>
        </w:rPr>
        <w:t>70</w:t>
      </w:r>
      <w:r w:rsidRPr="00F40384">
        <w:rPr>
          <w:rFonts w:ascii="Arial" w:hAnsi="Arial" w:cs="Arial"/>
          <w:b/>
          <w:lang w:val="sr-Latn-ME"/>
        </w:rPr>
        <w:t xml:space="preserve"> bodova</w:t>
      </w:r>
    </w:p>
    <w:p w14:paraId="37D8ADE0" w14:textId="77777777" w:rsidR="00DE113A" w:rsidRPr="00F40384" w:rsidRDefault="00DE113A" w:rsidP="00DE113A">
      <w:pPr>
        <w:rPr>
          <w:rFonts w:ascii="Arial" w:hAnsi="Arial" w:cs="Arial"/>
          <w:lang w:val="sr-Latn-ME"/>
        </w:rPr>
      </w:pPr>
      <w:r w:rsidRPr="00F40384">
        <w:rPr>
          <w:rFonts w:ascii="Arial" w:hAnsi="Arial" w:cs="Arial"/>
          <w:lang w:val="sr-Latn-ME"/>
        </w:rPr>
        <w:t>Naručilac je u cilju vrednovanja odredio da se za parametar kvaliteta uvedu dodatni parametri koji će biti bodovani na sledeći način:</w:t>
      </w:r>
    </w:p>
    <w:p w14:paraId="0E933A41" w14:textId="09067958" w:rsidR="00DE113A" w:rsidRPr="00D20A4B" w:rsidRDefault="00DE113A" w:rsidP="00DE113A">
      <w:pPr>
        <w:pStyle w:val="ListParagraph"/>
        <w:numPr>
          <w:ilvl w:val="0"/>
          <w:numId w:val="32"/>
        </w:numPr>
        <w:spacing w:before="96" w:after="120" w:line="360" w:lineRule="atLeast"/>
        <w:contextualSpacing w:val="0"/>
        <w:jc w:val="both"/>
        <w:rPr>
          <w:rFonts w:ascii="Arial" w:hAnsi="Arial" w:cs="Arial"/>
          <w:lang w:val="sr-Latn-ME"/>
        </w:rPr>
      </w:pPr>
      <w:r w:rsidRPr="00D20A4B">
        <w:rPr>
          <w:rFonts w:ascii="Arial" w:hAnsi="Arial" w:cs="Arial"/>
          <w:b/>
          <w:lang w:val="sr-Latn-ME"/>
        </w:rPr>
        <w:t xml:space="preserve">Struktura rukovodećeg kadra i ključno osoblje na projektu – ukupno 70 bodova </w:t>
      </w:r>
      <w:r w:rsidRPr="00D20A4B">
        <w:rPr>
          <w:rFonts w:ascii="Arial" w:hAnsi="Arial" w:cs="Arial"/>
          <w:lang w:val="sr-Latn-ME"/>
        </w:rPr>
        <w:t>izračunavaju se na način što se kao osnova za vrednovanje uzima najveći broj angažovanih IT stručnjaka, koje dobija maksimalan broj bodova</w:t>
      </w:r>
      <w:r w:rsidR="005E2617">
        <w:rPr>
          <w:rFonts w:ascii="Arial" w:hAnsi="Arial" w:cs="Arial"/>
          <w:lang w:val="sr-Latn-ME"/>
        </w:rPr>
        <w:t xml:space="preserve"> </w:t>
      </w:r>
      <w:r w:rsidRPr="00D20A4B">
        <w:rPr>
          <w:rFonts w:ascii="Arial" w:hAnsi="Arial" w:cs="Arial"/>
          <w:lang w:val="sr-Latn-ME"/>
        </w:rPr>
        <w:t>i to za izvršenje sledećih poslova na projektu:</w:t>
      </w:r>
    </w:p>
    <w:p w14:paraId="412E827D" w14:textId="77777777" w:rsidR="00DE113A" w:rsidRPr="00D20A4B" w:rsidRDefault="00DE113A" w:rsidP="00DE113A">
      <w:pPr>
        <w:pStyle w:val="ListParagraph"/>
        <w:numPr>
          <w:ilvl w:val="0"/>
          <w:numId w:val="9"/>
        </w:numPr>
        <w:spacing w:before="96" w:after="120" w:line="360" w:lineRule="atLeast"/>
        <w:contextualSpacing w:val="0"/>
        <w:jc w:val="both"/>
        <w:rPr>
          <w:rFonts w:ascii="Arial" w:hAnsi="Arial" w:cs="Arial"/>
          <w:u w:val="single"/>
          <w:lang w:val="sr-Latn-ME"/>
        </w:rPr>
      </w:pPr>
      <w:r w:rsidRPr="00D20A4B">
        <w:rPr>
          <w:rFonts w:ascii="Arial" w:hAnsi="Arial" w:cs="Arial"/>
          <w:b/>
          <w:lang w:val="sr-Latn-ME"/>
        </w:rPr>
        <w:t xml:space="preserve">Vođa projekta – </w:t>
      </w:r>
      <w:r w:rsidRPr="00D20A4B">
        <w:rPr>
          <w:rFonts w:ascii="Arial" w:hAnsi="Arial" w:cs="Arial"/>
          <w:lang w:val="sr-Latn-ME"/>
        </w:rPr>
        <w:t>jedno lice</w:t>
      </w:r>
      <w:r w:rsidRPr="00D20A4B">
        <w:rPr>
          <w:rFonts w:ascii="Arial" w:hAnsi="Arial" w:cs="Arial"/>
          <w:b/>
          <w:lang w:val="sr-Latn-ME"/>
        </w:rPr>
        <w:t xml:space="preserve">, </w:t>
      </w:r>
      <w:r w:rsidRPr="00D20A4B">
        <w:rPr>
          <w:rFonts w:ascii="Arial" w:hAnsi="Arial" w:cs="Arial"/>
          <w:lang w:val="sr-Latn-ME"/>
        </w:rPr>
        <w:t xml:space="preserve">i izračunava se na način što se kao osnova za vrednovanje uzima </w:t>
      </w:r>
      <w:r w:rsidRPr="00D20A4B">
        <w:rPr>
          <w:rFonts w:ascii="Arial" w:hAnsi="Arial" w:cs="Arial"/>
          <w:b/>
          <w:lang w:val="sr-Latn-ME"/>
        </w:rPr>
        <w:t xml:space="preserve">broj implementiranih projekata 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xml:space="preserve">, a gdje je lice učestvovalo kao vođa projekta, </w:t>
      </w:r>
      <w:r w:rsidRPr="00D20A4B">
        <w:rPr>
          <w:rFonts w:ascii="Arial" w:hAnsi="Arial" w:cs="Arial"/>
          <w:u w:val="single"/>
          <w:lang w:val="sr-Latn-ME"/>
        </w:rPr>
        <w:t xml:space="preserve">pri čemu je broj projekata minimum 3:  </w:t>
      </w:r>
      <w:r w:rsidRPr="00D20A4B">
        <w:rPr>
          <w:rFonts w:ascii="Arial" w:hAnsi="Arial" w:cs="Arial"/>
          <w:b/>
          <w:lang w:val="sr-Latn-ME"/>
        </w:rPr>
        <w:t>ukupno</w:t>
      </w:r>
      <w:r w:rsidRPr="00D20A4B">
        <w:rPr>
          <w:rFonts w:ascii="Arial" w:hAnsi="Arial" w:cs="Arial"/>
          <w:lang w:val="sr-Latn-ME"/>
        </w:rPr>
        <w:t xml:space="preserve"> </w:t>
      </w:r>
      <w:r w:rsidRPr="00D20A4B">
        <w:rPr>
          <w:rFonts w:ascii="Arial" w:hAnsi="Arial" w:cs="Arial"/>
          <w:b/>
          <w:lang w:val="sr-Latn-ME"/>
        </w:rPr>
        <w:t>20 bodova</w:t>
      </w:r>
    </w:p>
    <w:p w14:paraId="3050DC10" w14:textId="77777777" w:rsidR="00DE113A" w:rsidRPr="00F40384" w:rsidRDefault="00DE113A" w:rsidP="00DE113A">
      <w:pPr>
        <w:pStyle w:val="ListParagraph"/>
        <w:spacing w:before="96" w:after="0" w:line="360" w:lineRule="atLeast"/>
        <w:ind w:left="1440"/>
        <w:jc w:val="both"/>
        <w:rPr>
          <w:rFonts w:ascii="Arial" w:hAnsi="Arial" w:cs="Arial"/>
          <w:lang w:val="sr-Latn-ME"/>
        </w:rPr>
      </w:pPr>
      <w:r w:rsidRPr="00F40384">
        <w:rPr>
          <w:rFonts w:ascii="Arial" w:hAnsi="Arial" w:cs="Arial"/>
          <w:lang w:val="sr-Latn-ME"/>
        </w:rPr>
        <w:t>Broj implementiranih projekata u kojima je lice učestvovalo kao vođa projekta će se bodovati na sljedeći način:</w:t>
      </w:r>
    </w:p>
    <w:p w14:paraId="291725CF" w14:textId="77777777" w:rsidR="00DE113A" w:rsidRPr="00F40384" w:rsidRDefault="00DE113A" w:rsidP="00DE113A">
      <w:pPr>
        <w:pStyle w:val="ListParagraph"/>
        <w:numPr>
          <w:ilvl w:val="2"/>
          <w:numId w:val="8"/>
        </w:numPr>
        <w:spacing w:before="96" w:after="0" w:line="360" w:lineRule="atLeast"/>
        <w:contextualSpacing w:val="0"/>
        <w:jc w:val="both"/>
        <w:rPr>
          <w:rFonts w:ascii="Arial" w:hAnsi="Arial" w:cs="Arial"/>
          <w:lang w:val="sr-Latn-ME"/>
        </w:rPr>
      </w:pPr>
      <w:r w:rsidRPr="00F40384">
        <w:rPr>
          <w:rFonts w:ascii="Arial" w:hAnsi="Arial" w:cs="Arial"/>
          <w:lang w:val="sr-Latn-ME"/>
        </w:rPr>
        <w:t>Najveći broj implementiranih projekata u kojima je lice učestvovalo kao vođa projekta dobija maksimalni broj bodova (</w:t>
      </w:r>
      <w:r>
        <w:rPr>
          <w:rFonts w:ascii="Arial" w:hAnsi="Arial" w:cs="Arial"/>
          <w:lang w:val="sr-Latn-ME"/>
        </w:rPr>
        <w:t>2</w:t>
      </w:r>
      <w:r w:rsidRPr="00F40384">
        <w:rPr>
          <w:rFonts w:ascii="Arial" w:hAnsi="Arial" w:cs="Arial"/>
          <w:lang w:val="sr-Latn-ME"/>
        </w:rPr>
        <w:t>0 bodova)</w:t>
      </w:r>
    </w:p>
    <w:p w14:paraId="7812416D" w14:textId="77777777" w:rsidR="00DE113A" w:rsidRPr="00F40384" w:rsidRDefault="00DE113A" w:rsidP="00DE113A">
      <w:pPr>
        <w:pStyle w:val="ListParagraph"/>
        <w:spacing w:after="0"/>
        <w:ind w:left="1440"/>
        <w:jc w:val="both"/>
        <w:rPr>
          <w:rFonts w:ascii="Arial" w:hAnsi="Arial" w:cs="Arial"/>
          <w:lang w:val="sr-Latn-ME"/>
        </w:rPr>
      </w:pPr>
      <w:r w:rsidRPr="00F40384">
        <w:rPr>
          <w:rFonts w:ascii="Arial" w:hAnsi="Arial" w:cs="Arial"/>
          <w:lang w:val="sr-Latn-ME"/>
        </w:rPr>
        <w:t xml:space="preserve">Ostale ponude će dobiti bodove po sljedećoj formuli: </w:t>
      </w:r>
    </w:p>
    <w:p w14:paraId="6F64DA85" w14:textId="77777777" w:rsidR="00DE113A" w:rsidRPr="00F40384" w:rsidRDefault="00DE113A" w:rsidP="00DE113A">
      <w:pPr>
        <w:pStyle w:val="ListParagraph"/>
        <w:spacing w:after="0"/>
        <w:ind w:left="1440"/>
        <w:jc w:val="both"/>
        <w:rPr>
          <w:rFonts w:ascii="Arial" w:hAnsi="Arial" w:cs="Arial"/>
          <w:lang w:val="sr-Latn-ME"/>
        </w:rPr>
      </w:pPr>
      <w:r w:rsidRPr="00F40384">
        <w:rPr>
          <w:rFonts w:ascii="Arial" w:hAnsi="Arial" w:cs="Arial"/>
          <w:lang w:val="sr-Latn-ME"/>
        </w:rPr>
        <w:t xml:space="preserve">      </w:t>
      </w:r>
      <w:r w:rsidRPr="00F40384">
        <w:rPr>
          <w:rFonts w:ascii="Arial" w:hAnsi="Arial" w:cs="Arial"/>
          <w:lang w:val="sr-Latn-ME"/>
        </w:rPr>
        <w:tab/>
        <w:t xml:space="preserve">K= (Kp/Kmax) x </w:t>
      </w:r>
      <w:r>
        <w:rPr>
          <w:rFonts w:ascii="Arial" w:hAnsi="Arial" w:cs="Arial"/>
          <w:lang w:val="sr-Latn-ME"/>
        </w:rPr>
        <w:t>2</w:t>
      </w:r>
      <w:r w:rsidRPr="00F40384">
        <w:rPr>
          <w:rFonts w:ascii="Arial" w:hAnsi="Arial" w:cs="Arial"/>
          <w:lang w:val="sr-Latn-ME"/>
        </w:rPr>
        <w:t>0</w:t>
      </w:r>
    </w:p>
    <w:p w14:paraId="0B201E20" w14:textId="77777777" w:rsidR="00DE113A" w:rsidRPr="00F40384" w:rsidRDefault="00DE113A" w:rsidP="00DE113A">
      <w:pPr>
        <w:pStyle w:val="ListParagraph"/>
        <w:spacing w:after="0"/>
        <w:ind w:left="1440" w:firstLine="720"/>
        <w:jc w:val="both"/>
        <w:rPr>
          <w:rFonts w:ascii="Arial" w:hAnsi="Arial" w:cs="Arial"/>
          <w:lang w:val="sr-Latn-ME"/>
        </w:rPr>
      </w:pPr>
      <w:r w:rsidRPr="00F40384">
        <w:rPr>
          <w:rFonts w:ascii="Arial" w:hAnsi="Arial" w:cs="Arial"/>
          <w:lang w:val="sr-Latn-ME"/>
        </w:rPr>
        <w:t>Kp –  broj implementiranih projekata ponuđača, u kojima je lice učestvovalo kao vođa projekta</w:t>
      </w:r>
    </w:p>
    <w:p w14:paraId="6A306433" w14:textId="77777777" w:rsidR="00DE113A" w:rsidRPr="00F40384" w:rsidRDefault="00DE113A" w:rsidP="00DE113A">
      <w:pPr>
        <w:pStyle w:val="ListParagraph"/>
        <w:spacing w:after="0"/>
        <w:ind w:left="1440" w:firstLine="720"/>
        <w:jc w:val="both"/>
        <w:rPr>
          <w:rFonts w:ascii="Arial" w:hAnsi="Arial" w:cs="Arial"/>
          <w:lang w:val="sr-Latn-ME"/>
        </w:rPr>
      </w:pPr>
      <w:r w:rsidRPr="00F40384">
        <w:rPr>
          <w:rFonts w:ascii="Arial" w:hAnsi="Arial" w:cs="Arial"/>
          <w:lang w:val="sr-Latn-ME"/>
        </w:rPr>
        <w:t>Kmax – najveći ponuđeni broj implementarinih projekata u kojima je lice učestvovalo kao vođa projekta</w:t>
      </w:r>
    </w:p>
    <w:p w14:paraId="5D80E9AB" w14:textId="77777777" w:rsidR="00DE113A" w:rsidRPr="00F40384" w:rsidRDefault="00DE113A" w:rsidP="00DE113A">
      <w:pPr>
        <w:pStyle w:val="ListParagraph"/>
        <w:ind w:left="1080"/>
        <w:jc w:val="both"/>
        <w:rPr>
          <w:rFonts w:ascii="Arial" w:hAnsi="Arial" w:cs="Arial"/>
          <w:u w:val="single"/>
          <w:lang w:val="sr-Latn-ME"/>
        </w:rPr>
      </w:pPr>
    </w:p>
    <w:p w14:paraId="3591299A" w14:textId="77777777" w:rsidR="00DE113A" w:rsidRPr="00F40384" w:rsidRDefault="00DE113A" w:rsidP="00DE113A">
      <w:pPr>
        <w:pStyle w:val="ListParagraph"/>
        <w:ind w:left="1080"/>
        <w:jc w:val="both"/>
        <w:rPr>
          <w:rFonts w:ascii="Arial" w:hAnsi="Arial" w:cs="Arial"/>
          <w:lang w:val="sr-Latn-ME"/>
        </w:rPr>
      </w:pPr>
      <w:r w:rsidRPr="00D20A4B">
        <w:rPr>
          <w:rFonts w:ascii="Arial" w:hAnsi="Arial" w:cs="Arial"/>
          <w:lang w:val="sr-Latn-ME"/>
        </w:rPr>
        <w:t xml:space="preserve">Parametar  </w:t>
      </w:r>
      <w:r w:rsidRPr="00D20A4B">
        <w:rPr>
          <w:rFonts w:ascii="Arial" w:hAnsi="Arial" w:cs="Arial"/>
          <w:u w:val="single"/>
          <w:lang w:val="sr-Latn-ME"/>
        </w:rPr>
        <w:t>se dokazuje</w:t>
      </w:r>
      <w:r w:rsidRPr="00D20A4B">
        <w:rPr>
          <w:rFonts w:ascii="Arial" w:hAnsi="Arial" w:cs="Arial"/>
          <w:lang w:val="sr-Latn-ME"/>
        </w:rPr>
        <w:t xml:space="preserve"> prilaganjem potvrda izdatih od strane korisnika o uspješno izvršenim uslugama u implementiranju projekata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b/>
          <w:lang w:val="sr-Latn-ME"/>
        </w:rPr>
        <w:t>,</w:t>
      </w:r>
      <w:r w:rsidRPr="00D20A4B">
        <w:rPr>
          <w:rFonts w:ascii="Arial" w:hAnsi="Arial" w:cs="Arial"/>
          <w:lang w:val="sr-Latn-ME"/>
        </w:rPr>
        <w:t xml:space="preserve"> a u kojima je lice učestvovalo kao vođa projekta, tokom prethodnih godina, ali </w:t>
      </w:r>
      <w:r w:rsidRPr="00D20A4B">
        <w:rPr>
          <w:rFonts w:ascii="Arial" w:hAnsi="Arial" w:cs="Arial"/>
          <w:b/>
          <w:lang w:val="sr-Latn-ME"/>
        </w:rPr>
        <w:t>ne duže od pet godina</w:t>
      </w:r>
      <w:r w:rsidRPr="00D20A4B">
        <w:rPr>
          <w:rFonts w:ascii="Arial" w:hAnsi="Arial" w:cs="Arial"/>
          <w:lang w:val="sr-Latn-ME"/>
        </w:rPr>
        <w:t>, računajući i godinu u kojoj je započet postupak javne nabavke, koje sadrže opis i vrijednost predmeta nabavke, vrijeme realizacije ugovora i konstataciju da je ugovor blagovremeno i kvalitetno izvršen.</w:t>
      </w:r>
      <w:r w:rsidRPr="00F40384">
        <w:rPr>
          <w:rFonts w:ascii="Arial" w:hAnsi="Arial" w:cs="Arial"/>
          <w:lang w:val="sr-Latn-ME"/>
        </w:rPr>
        <w:t xml:space="preserve"> </w:t>
      </w:r>
    </w:p>
    <w:p w14:paraId="1CF5C2AD" w14:textId="77777777" w:rsidR="00DE113A" w:rsidRPr="00F40384" w:rsidRDefault="00DE113A" w:rsidP="00DE113A">
      <w:pPr>
        <w:pStyle w:val="ListParagraph"/>
        <w:ind w:left="1080"/>
        <w:jc w:val="both"/>
        <w:rPr>
          <w:rFonts w:ascii="Arial" w:hAnsi="Arial" w:cs="Arial"/>
          <w:lang w:val="sr-Latn-ME"/>
        </w:rPr>
      </w:pPr>
    </w:p>
    <w:p w14:paraId="1B3A3680" w14:textId="77777777" w:rsidR="00DE113A" w:rsidRPr="00F40384" w:rsidRDefault="00DE113A" w:rsidP="00DE113A">
      <w:pPr>
        <w:pStyle w:val="ListParagraph"/>
        <w:ind w:left="1080"/>
        <w:jc w:val="both"/>
        <w:rPr>
          <w:rFonts w:ascii="Arial" w:hAnsi="Arial" w:cs="Arial"/>
          <w:lang w:val="sr-Latn-ME"/>
        </w:rPr>
      </w:pPr>
    </w:p>
    <w:p w14:paraId="23498333" w14:textId="77777777" w:rsidR="00DE113A" w:rsidRPr="00D20A4B" w:rsidRDefault="00DE113A" w:rsidP="00DE113A">
      <w:pPr>
        <w:pStyle w:val="ListParagraph"/>
        <w:numPr>
          <w:ilvl w:val="0"/>
          <w:numId w:val="9"/>
        </w:numPr>
        <w:spacing w:line="276" w:lineRule="auto"/>
        <w:contextualSpacing w:val="0"/>
        <w:jc w:val="both"/>
        <w:rPr>
          <w:rFonts w:ascii="Arial" w:hAnsi="Arial" w:cs="Arial"/>
          <w:lang w:val="sr-Latn-ME"/>
        </w:rPr>
      </w:pPr>
      <w:r w:rsidRPr="00D20A4B">
        <w:rPr>
          <w:rFonts w:ascii="Arial" w:hAnsi="Arial" w:cs="Arial"/>
          <w:b/>
          <w:lang w:val="sr-Latn-ME"/>
        </w:rPr>
        <w:t>Vodeći programer  –</w:t>
      </w:r>
      <w:r w:rsidRPr="00D20A4B">
        <w:rPr>
          <w:rFonts w:ascii="Arial" w:hAnsi="Arial" w:cs="Arial"/>
          <w:lang w:val="sr-Latn-ME"/>
        </w:rPr>
        <w:t xml:space="preserve"> </w:t>
      </w:r>
      <w:r w:rsidRPr="00D20A4B">
        <w:rPr>
          <w:rFonts w:ascii="Arial" w:hAnsi="Arial" w:cs="Arial"/>
          <w:b/>
          <w:lang w:val="sr-Latn-ME"/>
        </w:rPr>
        <w:t>jedno lice</w:t>
      </w:r>
      <w:r w:rsidRPr="00D20A4B">
        <w:rPr>
          <w:rFonts w:ascii="Arial" w:hAnsi="Arial" w:cs="Arial"/>
          <w:lang w:val="sr-Latn-ME"/>
        </w:rPr>
        <w:t xml:space="preserve">, i izračunava se na način što se kao osnova za vrednovanje uzima broj implementiranih projekata </w:t>
      </w:r>
      <w:bookmarkStart w:id="17" w:name="_Hlk49094629"/>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a gdje je lice učestvovalo kao vodeći programer</w:t>
      </w:r>
      <w:bookmarkEnd w:id="17"/>
      <w:r w:rsidRPr="00D20A4B">
        <w:rPr>
          <w:rFonts w:ascii="Arial" w:hAnsi="Arial" w:cs="Arial"/>
          <w:lang w:val="sr-Latn-ME"/>
        </w:rPr>
        <w:t xml:space="preserve">, </w:t>
      </w:r>
      <w:r w:rsidRPr="00D20A4B">
        <w:rPr>
          <w:rFonts w:ascii="Arial" w:hAnsi="Arial" w:cs="Arial"/>
          <w:u w:val="single"/>
          <w:lang w:val="sr-Latn-ME"/>
        </w:rPr>
        <w:t xml:space="preserve">pri čemu je broj projekata minimum 3: </w:t>
      </w:r>
      <w:r w:rsidRPr="00D20A4B">
        <w:rPr>
          <w:rFonts w:ascii="Arial" w:hAnsi="Arial" w:cs="Arial"/>
          <w:b/>
          <w:lang w:val="sr-Latn-ME"/>
        </w:rPr>
        <w:t>ukupno</w:t>
      </w:r>
      <w:r w:rsidRPr="00D20A4B">
        <w:rPr>
          <w:rFonts w:ascii="Arial" w:hAnsi="Arial" w:cs="Arial"/>
          <w:lang w:val="sr-Latn-ME"/>
        </w:rPr>
        <w:t xml:space="preserve"> </w:t>
      </w:r>
      <w:r w:rsidRPr="00D20A4B">
        <w:rPr>
          <w:rFonts w:ascii="Arial" w:hAnsi="Arial" w:cs="Arial"/>
          <w:b/>
          <w:lang w:val="sr-Latn-ME"/>
        </w:rPr>
        <w:t>20</w:t>
      </w:r>
      <w:r w:rsidRPr="00D20A4B">
        <w:rPr>
          <w:rFonts w:ascii="Arial" w:hAnsi="Arial" w:cs="Arial"/>
          <w:lang w:val="sr-Latn-ME"/>
        </w:rPr>
        <w:t xml:space="preserve"> </w:t>
      </w:r>
      <w:r w:rsidRPr="00D20A4B">
        <w:rPr>
          <w:rFonts w:ascii="Arial" w:hAnsi="Arial" w:cs="Arial"/>
          <w:b/>
          <w:lang w:val="sr-Latn-ME"/>
        </w:rPr>
        <w:t>bodova.</w:t>
      </w:r>
    </w:p>
    <w:p w14:paraId="563B05EE" w14:textId="77777777" w:rsidR="00DE113A" w:rsidRPr="00D20A4B" w:rsidRDefault="00DE113A" w:rsidP="00DE113A">
      <w:pPr>
        <w:pStyle w:val="ListParagraph"/>
        <w:spacing w:before="96" w:after="0" w:line="360" w:lineRule="atLeast"/>
        <w:ind w:left="1440"/>
        <w:jc w:val="both"/>
        <w:rPr>
          <w:rFonts w:ascii="Arial" w:hAnsi="Arial" w:cs="Arial"/>
          <w:lang w:val="sr-Latn-ME"/>
        </w:rPr>
      </w:pPr>
      <w:r w:rsidRPr="00D20A4B">
        <w:rPr>
          <w:rFonts w:ascii="Arial" w:hAnsi="Arial" w:cs="Arial"/>
          <w:lang w:val="sr-Latn-ME"/>
        </w:rPr>
        <w:lastRenderedPageBreak/>
        <w:t xml:space="preserve">Broj implementiranih projekata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a gdje je lice učestvovalo kao vodeći programer, će se bodovati na sljedeći način:</w:t>
      </w:r>
    </w:p>
    <w:p w14:paraId="315F6376" w14:textId="77777777" w:rsidR="00DE113A" w:rsidRPr="00D20A4B" w:rsidRDefault="00DE113A" w:rsidP="00DE113A">
      <w:pPr>
        <w:pStyle w:val="ListParagraph"/>
        <w:numPr>
          <w:ilvl w:val="2"/>
          <w:numId w:val="8"/>
        </w:numPr>
        <w:spacing w:before="96" w:after="0" w:line="360" w:lineRule="atLeast"/>
        <w:contextualSpacing w:val="0"/>
        <w:jc w:val="both"/>
        <w:rPr>
          <w:rFonts w:ascii="Arial" w:hAnsi="Arial" w:cs="Arial"/>
          <w:lang w:val="sr-Latn-ME"/>
        </w:rPr>
      </w:pPr>
      <w:r w:rsidRPr="00D20A4B">
        <w:rPr>
          <w:rFonts w:ascii="Arial" w:hAnsi="Arial" w:cs="Arial"/>
          <w:lang w:val="sr-Latn-ME"/>
        </w:rPr>
        <w:t xml:space="preserve">Najveći broj implementiranih projekata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a gdje je lice učestvovalo kao vodeći programer dobija maksimalni broj bodova (20 bodova)</w:t>
      </w:r>
    </w:p>
    <w:p w14:paraId="33778434"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Ostale ponude će dobiti bodove po sljedećoj formuli: </w:t>
      </w:r>
    </w:p>
    <w:p w14:paraId="0B178CAB"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      </w:t>
      </w:r>
      <w:r w:rsidRPr="00D20A4B">
        <w:rPr>
          <w:rFonts w:ascii="Arial" w:hAnsi="Arial" w:cs="Arial"/>
          <w:lang w:val="sr-Latn-ME"/>
        </w:rPr>
        <w:tab/>
        <w:t>K= (Kp/Kmax) x 20</w:t>
      </w:r>
    </w:p>
    <w:p w14:paraId="217C446E"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 xml:space="preserve">Kp –  broj implementiranih projekata ponuđača,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a u kojima je lice učestvovalo kao vodeći programer:</w:t>
      </w:r>
    </w:p>
    <w:p w14:paraId="3759EE4D"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 xml:space="preserve">Kmax – najveći ponuđeni broj implementiranih projekata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a u kojima je lice učestvovalo kao vođeći programer</w:t>
      </w:r>
    </w:p>
    <w:p w14:paraId="1017DE9C" w14:textId="77777777" w:rsidR="00DE113A" w:rsidRPr="00D20A4B" w:rsidRDefault="00DE113A" w:rsidP="00DE113A">
      <w:pPr>
        <w:pStyle w:val="ListParagraph"/>
        <w:ind w:left="1080"/>
        <w:jc w:val="both"/>
        <w:rPr>
          <w:rFonts w:ascii="Arial" w:hAnsi="Arial" w:cs="Arial"/>
          <w:u w:val="single"/>
          <w:lang w:val="sr-Latn-ME"/>
        </w:rPr>
      </w:pPr>
    </w:p>
    <w:p w14:paraId="7EC3C9F4" w14:textId="77777777" w:rsidR="00DE113A" w:rsidRPr="00D20A4B" w:rsidRDefault="00DE113A" w:rsidP="00DE113A">
      <w:pPr>
        <w:pStyle w:val="ListParagraph"/>
        <w:ind w:left="1080"/>
        <w:jc w:val="both"/>
        <w:rPr>
          <w:rFonts w:ascii="Arial" w:hAnsi="Arial" w:cs="Arial"/>
          <w:lang w:val="sr-Latn-ME"/>
        </w:rPr>
      </w:pPr>
      <w:r w:rsidRPr="00D20A4B">
        <w:rPr>
          <w:rFonts w:ascii="Arial" w:hAnsi="Arial" w:cs="Arial"/>
          <w:lang w:val="sr-Latn-ME"/>
        </w:rPr>
        <w:t xml:space="preserve">Parametar  </w:t>
      </w:r>
      <w:r w:rsidRPr="00D20A4B">
        <w:rPr>
          <w:rFonts w:ascii="Arial" w:hAnsi="Arial" w:cs="Arial"/>
          <w:u w:val="single"/>
          <w:lang w:val="sr-Latn-ME"/>
        </w:rPr>
        <w:t>se dokazuje</w:t>
      </w:r>
      <w:r w:rsidRPr="00D20A4B">
        <w:rPr>
          <w:rFonts w:ascii="Arial" w:hAnsi="Arial" w:cs="Arial"/>
          <w:lang w:val="sr-Latn-ME"/>
        </w:rPr>
        <w:t xml:space="preserve"> prilaganjem potvrda izdatih od strane korisnika o uspješno izvršenim uslugama u implementiranju projekata </w:t>
      </w:r>
      <w:r w:rsidRPr="00D20A4B">
        <w:rPr>
          <w:rFonts w:ascii="Arial" w:hAnsi="Arial" w:cs="Arial"/>
          <w:b/>
          <w:lang w:val="sr-Latn-ME"/>
        </w:rPr>
        <w:t xml:space="preserve">koji uključuju poslove planiranja i razvoja IS koji su u skladu sa </w:t>
      </w:r>
      <w:r w:rsidRPr="00D20A4B">
        <w:rPr>
          <w:rFonts w:ascii="Arial" w:eastAsia="Times New Roman" w:hAnsi="Arial" w:cs="Arial"/>
          <w:b/>
          <w:sz w:val="24"/>
          <w:szCs w:val="24"/>
          <w:lang w:val="fr-FR"/>
        </w:rPr>
        <w:t>arhitekturom</w:t>
      </w:r>
      <w:r w:rsidRPr="00D20A4B">
        <w:rPr>
          <w:rFonts w:ascii="Arial" w:eastAsia="Times New Roman" w:hAnsi="Arial" w:cs="Arial"/>
          <w:b/>
          <w:sz w:val="24"/>
          <w:szCs w:val="24"/>
          <w:lang w:val="sr-Latn-ME"/>
        </w:rPr>
        <w:t xml:space="preserve"> i </w:t>
      </w:r>
      <w:r w:rsidRPr="00D20A4B">
        <w:rPr>
          <w:rFonts w:ascii="Arial" w:eastAsia="Times New Roman" w:hAnsi="Arial" w:cs="Arial"/>
          <w:b/>
          <w:sz w:val="24"/>
          <w:szCs w:val="24"/>
          <w:lang w:val="fr-FR"/>
        </w:rPr>
        <w:t>obimom postojećeg rješenja</w:t>
      </w:r>
      <w:r w:rsidRPr="00D20A4B">
        <w:rPr>
          <w:rFonts w:ascii="Arial" w:hAnsi="Arial" w:cs="Arial"/>
          <w:lang w:val="sr-Latn-ME"/>
        </w:rPr>
        <w:t xml:space="preserve">, a u kojima je lice učestvovalo kao vođeći programer, tokom prethodnih godina ali ne duže od pet godina, računajući i godinu u kojoj je započet postupak javne nabavke, koje sadrže opis i vrijednost predmeta nabavke, vrijeme realizacije ugovora i konstataciju da je ugovor blagovremeno i kvalitetno izvršen. </w:t>
      </w:r>
    </w:p>
    <w:p w14:paraId="38279A31" w14:textId="77777777" w:rsidR="00DE113A" w:rsidRPr="00D20A4B" w:rsidRDefault="00DE113A" w:rsidP="00DE113A">
      <w:pPr>
        <w:pStyle w:val="ListParagraph"/>
        <w:ind w:left="1080"/>
        <w:contextualSpacing w:val="0"/>
        <w:jc w:val="both"/>
        <w:rPr>
          <w:rFonts w:ascii="Arial" w:hAnsi="Arial" w:cs="Arial"/>
          <w:lang w:val="sr-Latn-ME"/>
        </w:rPr>
      </w:pPr>
    </w:p>
    <w:p w14:paraId="625309B6" w14:textId="77777777" w:rsidR="00DE113A" w:rsidRPr="00D20A4B" w:rsidRDefault="00DE113A" w:rsidP="00DE113A">
      <w:pPr>
        <w:pStyle w:val="ListParagraph"/>
        <w:numPr>
          <w:ilvl w:val="0"/>
          <w:numId w:val="9"/>
        </w:numPr>
        <w:spacing w:line="276" w:lineRule="auto"/>
        <w:contextualSpacing w:val="0"/>
        <w:jc w:val="both"/>
        <w:rPr>
          <w:rFonts w:ascii="Arial" w:hAnsi="Arial" w:cs="Arial"/>
          <w:lang w:val="sr-Latn-ME"/>
        </w:rPr>
      </w:pPr>
      <w:r w:rsidRPr="00D20A4B">
        <w:rPr>
          <w:rFonts w:ascii="Arial" w:eastAsia="Calibri" w:hAnsi="Arial" w:cs="Arial"/>
          <w:b/>
          <w:lang w:val="sr-Latn-ME"/>
        </w:rPr>
        <w:t>UX/UI dizajner</w:t>
      </w:r>
      <w:r w:rsidRPr="00D20A4B">
        <w:rPr>
          <w:rFonts w:ascii="Arial" w:hAnsi="Arial" w:cs="Arial"/>
          <w:b/>
          <w:lang w:val="sr-Latn-ME"/>
        </w:rPr>
        <w:t xml:space="preserve"> – </w:t>
      </w:r>
      <w:r w:rsidRPr="00D20A4B">
        <w:rPr>
          <w:rFonts w:ascii="Arial" w:hAnsi="Arial" w:cs="Arial"/>
          <w:lang w:val="sr-Latn-ME"/>
        </w:rPr>
        <w:t xml:space="preserve">jedno lice, izračunava se na način što se kao osnova za vrednovanje uzima broj implementiranih projekata na kojima je lice učestvovalo kao UX/UI dizajner, </w:t>
      </w:r>
      <w:r w:rsidRPr="00D20A4B">
        <w:rPr>
          <w:rFonts w:ascii="Arial" w:hAnsi="Arial" w:cs="Arial"/>
          <w:u w:val="single"/>
          <w:lang w:val="sr-Latn-ME"/>
        </w:rPr>
        <w:t xml:space="preserve">pri čemu broj projekata minimum 3: </w:t>
      </w:r>
      <w:r w:rsidRPr="00D20A4B">
        <w:rPr>
          <w:rFonts w:ascii="Arial" w:hAnsi="Arial" w:cs="Arial"/>
          <w:b/>
          <w:lang w:val="sr-Latn-ME"/>
        </w:rPr>
        <w:t>ukupno</w:t>
      </w:r>
      <w:r w:rsidRPr="00D20A4B">
        <w:rPr>
          <w:rFonts w:ascii="Arial" w:hAnsi="Arial" w:cs="Arial"/>
          <w:lang w:val="sr-Latn-ME"/>
        </w:rPr>
        <w:t xml:space="preserve"> </w:t>
      </w:r>
      <w:r w:rsidRPr="00D20A4B">
        <w:rPr>
          <w:rFonts w:ascii="Arial" w:hAnsi="Arial" w:cs="Arial"/>
          <w:b/>
          <w:lang w:val="sr-Latn-ME"/>
        </w:rPr>
        <w:t>10</w:t>
      </w:r>
      <w:r w:rsidRPr="00D20A4B">
        <w:rPr>
          <w:rFonts w:ascii="Arial" w:hAnsi="Arial" w:cs="Arial"/>
          <w:lang w:val="sr-Latn-ME"/>
        </w:rPr>
        <w:t xml:space="preserve"> </w:t>
      </w:r>
      <w:r w:rsidRPr="00D20A4B">
        <w:rPr>
          <w:rFonts w:ascii="Arial" w:hAnsi="Arial" w:cs="Arial"/>
          <w:b/>
          <w:lang w:val="sr-Latn-ME"/>
        </w:rPr>
        <w:t>bodova.</w:t>
      </w:r>
    </w:p>
    <w:p w14:paraId="26A88900" w14:textId="77777777" w:rsidR="00DE113A" w:rsidRPr="00D20A4B" w:rsidRDefault="00DE113A" w:rsidP="00DE113A">
      <w:pPr>
        <w:pStyle w:val="ListParagraph"/>
        <w:spacing w:before="96" w:after="0" w:line="360" w:lineRule="atLeast"/>
        <w:ind w:left="1440"/>
        <w:jc w:val="both"/>
        <w:rPr>
          <w:rFonts w:ascii="Arial" w:hAnsi="Arial" w:cs="Arial"/>
          <w:lang w:val="sr-Latn-ME"/>
        </w:rPr>
      </w:pPr>
      <w:r w:rsidRPr="00D20A4B">
        <w:rPr>
          <w:rFonts w:ascii="Arial" w:hAnsi="Arial" w:cs="Arial"/>
          <w:lang w:val="sr-Latn-ME"/>
        </w:rPr>
        <w:t>Broj projekata na kojima je lice učestvovalo kao UX/UI dizajner će se bodovati na sljedeći način:</w:t>
      </w:r>
    </w:p>
    <w:p w14:paraId="2A9C7E79" w14:textId="77777777" w:rsidR="00DE113A" w:rsidRPr="00D20A4B" w:rsidRDefault="00DE113A" w:rsidP="00DE113A">
      <w:pPr>
        <w:pStyle w:val="ListParagraph"/>
        <w:numPr>
          <w:ilvl w:val="2"/>
          <w:numId w:val="8"/>
        </w:numPr>
        <w:spacing w:before="96" w:after="0" w:line="360" w:lineRule="atLeast"/>
        <w:contextualSpacing w:val="0"/>
        <w:jc w:val="both"/>
        <w:rPr>
          <w:rFonts w:ascii="Arial" w:hAnsi="Arial" w:cs="Arial"/>
          <w:lang w:val="sr-Latn-ME"/>
        </w:rPr>
      </w:pPr>
      <w:r w:rsidRPr="00D20A4B">
        <w:rPr>
          <w:rFonts w:ascii="Arial" w:hAnsi="Arial" w:cs="Arial"/>
          <w:lang w:val="sr-Latn-ME"/>
        </w:rPr>
        <w:t>Najveći broj implementiranih projekata na kojima je lice učestvovalo kao UX/UI dizajner dobija maksimalni broj bodova (10 bodova)</w:t>
      </w:r>
    </w:p>
    <w:p w14:paraId="50ACA7A5"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Ostale ponude će dobiti bodove po sljedećoj formuli: </w:t>
      </w:r>
    </w:p>
    <w:p w14:paraId="0AA84DEB"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      </w:t>
      </w:r>
      <w:r w:rsidRPr="00D20A4B">
        <w:rPr>
          <w:rFonts w:ascii="Arial" w:hAnsi="Arial" w:cs="Arial"/>
          <w:lang w:val="sr-Latn-ME"/>
        </w:rPr>
        <w:tab/>
        <w:t>K= (Kp/Kmax) x 10</w:t>
      </w:r>
    </w:p>
    <w:p w14:paraId="75C1F634"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Kp –  broj implementiranih projekata ponuđača, na kojima je lice učestvovalo kao UX/UI dizajner</w:t>
      </w:r>
      <w:r w:rsidRPr="00D20A4B" w:rsidDel="00A265F6">
        <w:rPr>
          <w:rFonts w:ascii="Arial" w:hAnsi="Arial" w:cs="Arial"/>
          <w:lang w:val="sr-Latn-ME"/>
        </w:rPr>
        <w:t xml:space="preserve"> </w:t>
      </w:r>
    </w:p>
    <w:p w14:paraId="2D0F0DD2"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Kmax – najveći ponuđeni broj implementiranih projekata na kojima je lice učestvovalo kao UX/UI dizajner.</w:t>
      </w:r>
      <w:r w:rsidRPr="00D20A4B" w:rsidDel="00A265F6">
        <w:rPr>
          <w:rFonts w:ascii="Arial" w:hAnsi="Arial" w:cs="Arial"/>
          <w:lang w:val="sr-Latn-ME"/>
        </w:rPr>
        <w:t xml:space="preserve"> </w:t>
      </w:r>
    </w:p>
    <w:p w14:paraId="3591FE8B" w14:textId="77777777" w:rsidR="00DE113A" w:rsidRPr="00D20A4B" w:rsidRDefault="00DE113A" w:rsidP="00DE113A">
      <w:pPr>
        <w:pStyle w:val="ListParagraph"/>
        <w:ind w:left="1080"/>
        <w:jc w:val="both"/>
        <w:rPr>
          <w:rFonts w:ascii="Arial" w:hAnsi="Arial" w:cs="Arial"/>
          <w:lang w:val="sr-Latn-ME"/>
        </w:rPr>
      </w:pPr>
    </w:p>
    <w:p w14:paraId="0B80EA63" w14:textId="77777777" w:rsidR="008741A5" w:rsidRPr="00E11EAD" w:rsidRDefault="008741A5" w:rsidP="008741A5">
      <w:pPr>
        <w:pStyle w:val="ListParagraph"/>
        <w:ind w:left="1080"/>
        <w:jc w:val="both"/>
        <w:rPr>
          <w:rFonts w:ascii="Arial" w:hAnsi="Arial" w:cs="Arial"/>
          <w:lang w:val="sr-Latn-ME"/>
        </w:rPr>
      </w:pPr>
      <w:r w:rsidRPr="00D20A4B">
        <w:rPr>
          <w:rFonts w:ascii="Arial" w:hAnsi="Arial" w:cs="Arial"/>
          <w:lang w:val="sr-Latn-ME"/>
        </w:rPr>
        <w:t xml:space="preserve">Parametar  </w:t>
      </w:r>
      <w:r w:rsidRPr="00D20A4B">
        <w:rPr>
          <w:rFonts w:ascii="Arial" w:hAnsi="Arial" w:cs="Arial"/>
          <w:u w:val="single"/>
          <w:lang w:val="sr-Latn-ME"/>
        </w:rPr>
        <w:t>se dokazuje</w:t>
      </w:r>
      <w:r w:rsidRPr="00D20A4B">
        <w:rPr>
          <w:rFonts w:ascii="Arial" w:hAnsi="Arial" w:cs="Arial"/>
          <w:lang w:val="sr-Latn-ME"/>
        </w:rPr>
        <w:t xml:space="preserve"> prilaganjem potvrda izdatih od strane korisnika o uspješno izvršenim uslugama u implementiranju projekata </w:t>
      </w:r>
      <w:r w:rsidRPr="00E11EAD">
        <w:rPr>
          <w:rFonts w:ascii="Arial" w:hAnsi="Arial" w:cs="Arial"/>
          <w:lang w:val="sr-Latn-ME"/>
        </w:rPr>
        <w:t>na kojima je lice kojima je lice učestvovalo kao UX/UI dizajner,</w:t>
      </w:r>
      <w:r w:rsidRPr="00E11EAD" w:rsidDel="00132410">
        <w:rPr>
          <w:rFonts w:ascii="Arial" w:hAnsi="Arial" w:cs="Arial"/>
          <w:lang w:val="sr-Latn-ME"/>
        </w:rPr>
        <w:t xml:space="preserve"> </w:t>
      </w:r>
      <w:r w:rsidRPr="00E11EAD">
        <w:rPr>
          <w:rFonts w:ascii="Arial" w:hAnsi="Arial" w:cs="Arial"/>
          <w:lang w:val="sr-Latn-ME"/>
        </w:rPr>
        <w:t xml:space="preserve"> tokom prethodnih godina ali ne duže od pet godina, </w:t>
      </w:r>
      <w:r w:rsidRPr="00E11EAD">
        <w:rPr>
          <w:rFonts w:ascii="Arial" w:hAnsi="Arial" w:cs="Arial"/>
          <w:lang w:val="sr-Latn-ME"/>
        </w:rPr>
        <w:lastRenderedPageBreak/>
        <w:t>računajući i godinu u kojoj je započet postupak javne nabavke, koje sadrže opis i vrijednost predmeta nabavke, vrijeme realizacije ugovora i konstataciju da je ugovor blagovremeno i kvalitetno izvršen.</w:t>
      </w:r>
    </w:p>
    <w:p w14:paraId="4C202927" w14:textId="77777777" w:rsidR="00DE113A" w:rsidRPr="00D20A4B" w:rsidRDefault="00DE113A" w:rsidP="00DE113A">
      <w:pPr>
        <w:pStyle w:val="ListParagraph"/>
        <w:ind w:left="1080"/>
        <w:jc w:val="both"/>
        <w:rPr>
          <w:rFonts w:ascii="Arial" w:hAnsi="Arial" w:cs="Arial"/>
          <w:lang w:val="sr-Latn-ME"/>
        </w:rPr>
      </w:pPr>
    </w:p>
    <w:p w14:paraId="08D7992F" w14:textId="77777777" w:rsidR="00DE113A" w:rsidRPr="00D20A4B" w:rsidRDefault="00DE113A" w:rsidP="00DE113A">
      <w:pPr>
        <w:pStyle w:val="ListParagraph"/>
        <w:numPr>
          <w:ilvl w:val="0"/>
          <w:numId w:val="9"/>
        </w:numPr>
        <w:spacing w:line="276" w:lineRule="auto"/>
        <w:contextualSpacing w:val="0"/>
        <w:jc w:val="both"/>
        <w:rPr>
          <w:rFonts w:ascii="Arial" w:hAnsi="Arial" w:cs="Arial"/>
          <w:lang w:val="sr-Latn-ME"/>
        </w:rPr>
      </w:pPr>
      <w:r w:rsidRPr="00D20A4B">
        <w:rPr>
          <w:rFonts w:ascii="Arial" w:eastAsia="Calibri" w:hAnsi="Arial" w:cs="Arial"/>
          <w:b/>
        </w:rPr>
        <w:t xml:space="preserve">IT stručnjaci za funkcionalnu podršku naručiocu </w:t>
      </w:r>
      <w:r w:rsidRPr="00D20A4B">
        <w:rPr>
          <w:rFonts w:ascii="Arial" w:hAnsi="Arial" w:cs="Arial"/>
          <w:b/>
          <w:lang w:val="sr-Latn-ME"/>
        </w:rPr>
        <w:t>– minimum 3 lica</w:t>
      </w:r>
      <w:r w:rsidRPr="00D20A4B">
        <w:rPr>
          <w:rFonts w:ascii="Arial" w:hAnsi="Arial" w:cs="Arial"/>
          <w:lang w:val="sr-Latn-ME"/>
        </w:rPr>
        <w:t xml:space="preserve">, izračunava se na način što se kao osnova za vrednovanje uzima broj lica koja će učestvovati u timu </w:t>
      </w:r>
      <w:r w:rsidRPr="00D20A4B">
        <w:rPr>
          <w:rFonts w:ascii="Arial" w:eastAsia="Calibri" w:hAnsi="Arial" w:cs="Arial"/>
          <w:b/>
        </w:rPr>
        <w:t xml:space="preserve">IT stručnjaka za funkcionalnu podršku </w:t>
      </w:r>
      <w:proofErr w:type="gramStart"/>
      <w:r w:rsidRPr="00D20A4B">
        <w:rPr>
          <w:rFonts w:ascii="Arial" w:eastAsia="Calibri" w:hAnsi="Arial" w:cs="Arial"/>
          <w:b/>
        </w:rPr>
        <w:t xml:space="preserve">naručiocu </w:t>
      </w:r>
      <w:r w:rsidRPr="00D20A4B">
        <w:rPr>
          <w:rFonts w:ascii="Arial" w:hAnsi="Arial" w:cs="Arial"/>
          <w:u w:val="single"/>
          <w:lang w:val="sr-Latn-ME"/>
        </w:rPr>
        <w:t xml:space="preserve"> pri</w:t>
      </w:r>
      <w:proofErr w:type="gramEnd"/>
      <w:r w:rsidRPr="00D20A4B">
        <w:rPr>
          <w:rFonts w:ascii="Arial" w:hAnsi="Arial" w:cs="Arial"/>
          <w:u w:val="single"/>
          <w:lang w:val="sr-Latn-ME"/>
        </w:rPr>
        <w:t xml:space="preserve"> čemu ta lica moraju imati minimum 2 reference po osobi: </w:t>
      </w:r>
      <w:r w:rsidRPr="00D20A4B">
        <w:rPr>
          <w:rFonts w:ascii="Arial" w:hAnsi="Arial" w:cs="Arial"/>
          <w:b/>
          <w:lang w:val="sr-Latn-ME"/>
        </w:rPr>
        <w:t>ukupno</w:t>
      </w:r>
      <w:r w:rsidRPr="00D20A4B">
        <w:rPr>
          <w:rFonts w:ascii="Arial" w:hAnsi="Arial" w:cs="Arial"/>
          <w:lang w:val="sr-Latn-ME"/>
        </w:rPr>
        <w:t xml:space="preserve"> </w:t>
      </w:r>
      <w:r w:rsidRPr="00D20A4B">
        <w:rPr>
          <w:rFonts w:ascii="Arial" w:hAnsi="Arial" w:cs="Arial"/>
          <w:b/>
          <w:lang w:val="sr-Latn-ME"/>
        </w:rPr>
        <w:t>20</w:t>
      </w:r>
      <w:r w:rsidRPr="00D20A4B">
        <w:rPr>
          <w:rFonts w:ascii="Arial" w:hAnsi="Arial" w:cs="Arial"/>
          <w:lang w:val="sr-Latn-ME"/>
        </w:rPr>
        <w:t xml:space="preserve"> </w:t>
      </w:r>
      <w:r w:rsidRPr="00D20A4B">
        <w:rPr>
          <w:rFonts w:ascii="Arial" w:hAnsi="Arial" w:cs="Arial"/>
          <w:b/>
          <w:lang w:val="sr-Latn-ME"/>
        </w:rPr>
        <w:t>bodova.</w:t>
      </w:r>
    </w:p>
    <w:p w14:paraId="521C55A6" w14:textId="77777777" w:rsidR="00DE113A" w:rsidRPr="00D20A4B" w:rsidRDefault="00DE113A" w:rsidP="00DE113A">
      <w:pPr>
        <w:pStyle w:val="ListParagraph"/>
        <w:spacing w:before="96" w:after="0" w:line="360" w:lineRule="atLeast"/>
        <w:ind w:left="1440"/>
        <w:jc w:val="both"/>
        <w:rPr>
          <w:rFonts w:ascii="Arial" w:hAnsi="Arial" w:cs="Arial"/>
          <w:lang w:val="sr-Latn-ME"/>
        </w:rPr>
      </w:pPr>
      <w:r w:rsidRPr="00D20A4B">
        <w:rPr>
          <w:rFonts w:ascii="Arial" w:hAnsi="Arial" w:cs="Arial"/>
          <w:lang w:val="sr-Latn-ME"/>
        </w:rPr>
        <w:t xml:space="preserve">Broj lica koja će biti angažovana na projektu u okviru tima </w:t>
      </w:r>
      <w:r w:rsidRPr="00D20A4B">
        <w:rPr>
          <w:rFonts w:ascii="Arial" w:eastAsia="Calibri" w:hAnsi="Arial" w:cs="Arial"/>
          <w:b/>
        </w:rPr>
        <w:t>IT stručnjaka za funkcionalnu podršku naručiocu</w:t>
      </w:r>
      <w:r w:rsidRPr="00D20A4B">
        <w:rPr>
          <w:rFonts w:ascii="Arial" w:hAnsi="Arial" w:cs="Arial"/>
          <w:lang w:val="sr-Latn-ME"/>
        </w:rPr>
        <w:t xml:space="preserve"> će se bodovati na sljedeći način:</w:t>
      </w:r>
    </w:p>
    <w:p w14:paraId="240E9647" w14:textId="77777777" w:rsidR="00DE113A" w:rsidRPr="00D20A4B" w:rsidRDefault="00DE113A" w:rsidP="00DE113A">
      <w:pPr>
        <w:pStyle w:val="ListParagraph"/>
        <w:numPr>
          <w:ilvl w:val="2"/>
          <w:numId w:val="8"/>
        </w:numPr>
        <w:spacing w:before="96" w:after="0" w:line="360" w:lineRule="atLeast"/>
        <w:contextualSpacing w:val="0"/>
        <w:jc w:val="both"/>
        <w:rPr>
          <w:rFonts w:ascii="Arial" w:hAnsi="Arial" w:cs="Arial"/>
          <w:lang w:val="sr-Latn-ME"/>
        </w:rPr>
      </w:pPr>
      <w:r w:rsidRPr="00D20A4B">
        <w:rPr>
          <w:rFonts w:ascii="Arial" w:hAnsi="Arial" w:cs="Arial"/>
          <w:lang w:val="sr-Latn-ME"/>
        </w:rPr>
        <w:t>Najveći broj lica koja će biti angažovana na projektu u okviru tima IT stručnjaka za funkcionalnu podršku naručiocu dobija maksimalni broj bodova (20 bodova)</w:t>
      </w:r>
    </w:p>
    <w:p w14:paraId="5EA7D485"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Ostale ponude će dobiti bodove po sljedećoj formuli: </w:t>
      </w:r>
    </w:p>
    <w:p w14:paraId="6790CB08" w14:textId="77777777" w:rsidR="00DE113A" w:rsidRPr="00D20A4B" w:rsidRDefault="00DE113A" w:rsidP="00DE113A">
      <w:pPr>
        <w:pStyle w:val="ListParagraph"/>
        <w:spacing w:after="0"/>
        <w:ind w:left="1440"/>
        <w:jc w:val="both"/>
        <w:rPr>
          <w:rFonts w:ascii="Arial" w:hAnsi="Arial" w:cs="Arial"/>
          <w:lang w:val="sr-Latn-ME"/>
        </w:rPr>
      </w:pPr>
      <w:r w:rsidRPr="00D20A4B">
        <w:rPr>
          <w:rFonts w:ascii="Arial" w:hAnsi="Arial" w:cs="Arial"/>
          <w:lang w:val="sr-Latn-ME"/>
        </w:rPr>
        <w:t xml:space="preserve">      </w:t>
      </w:r>
      <w:r w:rsidRPr="00D20A4B">
        <w:rPr>
          <w:rFonts w:ascii="Arial" w:hAnsi="Arial" w:cs="Arial"/>
          <w:lang w:val="sr-Latn-ME"/>
        </w:rPr>
        <w:tab/>
        <w:t>K= (Kp/Kmax) x 20</w:t>
      </w:r>
    </w:p>
    <w:p w14:paraId="38C9CE25"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Kp –  broj lica koja će biti angažovana na projektu od strane ponuđača, u okviru tima IT stručnjaka za funkcionalnu podršku naručiocu</w:t>
      </w:r>
    </w:p>
    <w:p w14:paraId="30F62BEC" w14:textId="77777777" w:rsidR="00DE113A" w:rsidRPr="00D20A4B" w:rsidRDefault="00DE113A" w:rsidP="00DE113A">
      <w:pPr>
        <w:pStyle w:val="ListParagraph"/>
        <w:spacing w:after="0"/>
        <w:ind w:left="1440" w:firstLine="720"/>
        <w:jc w:val="both"/>
        <w:rPr>
          <w:rFonts w:ascii="Arial" w:hAnsi="Arial" w:cs="Arial"/>
          <w:lang w:val="sr-Latn-ME"/>
        </w:rPr>
      </w:pPr>
      <w:r w:rsidRPr="00D20A4B">
        <w:rPr>
          <w:rFonts w:ascii="Arial" w:hAnsi="Arial" w:cs="Arial"/>
          <w:lang w:val="sr-Latn-ME"/>
        </w:rPr>
        <w:t>Kmax – najveći ponuđeni broj lica koja će biti angažovana na projektu u okviru tima IT stručnjaka za funkcionalnu podršku naručiocu</w:t>
      </w:r>
    </w:p>
    <w:p w14:paraId="6EFFC556" w14:textId="77777777" w:rsidR="00DE113A" w:rsidRPr="00D20A4B" w:rsidRDefault="00DE113A" w:rsidP="00DE113A">
      <w:pPr>
        <w:pStyle w:val="ListParagraph"/>
        <w:ind w:left="1080"/>
        <w:jc w:val="both"/>
        <w:rPr>
          <w:rFonts w:ascii="Arial" w:hAnsi="Arial" w:cs="Arial"/>
          <w:lang w:val="sr-Latn-ME"/>
        </w:rPr>
      </w:pPr>
    </w:p>
    <w:p w14:paraId="786091FE" w14:textId="77777777" w:rsidR="008741A5" w:rsidRPr="007A00FD" w:rsidRDefault="008741A5" w:rsidP="008741A5">
      <w:pPr>
        <w:pStyle w:val="ListParagraph"/>
        <w:ind w:left="1080"/>
        <w:jc w:val="both"/>
        <w:rPr>
          <w:rFonts w:ascii="Arial" w:hAnsi="Arial" w:cs="Arial"/>
          <w:lang w:val="sr-Latn-ME"/>
        </w:rPr>
      </w:pPr>
      <w:r w:rsidRPr="00D20A4B">
        <w:rPr>
          <w:rFonts w:ascii="Arial" w:hAnsi="Arial" w:cs="Arial"/>
          <w:lang w:val="sr-Latn-ME"/>
        </w:rPr>
        <w:t xml:space="preserve">Parametar  </w:t>
      </w:r>
      <w:r w:rsidRPr="00D20A4B">
        <w:rPr>
          <w:rFonts w:ascii="Arial" w:hAnsi="Arial" w:cs="Arial"/>
          <w:u w:val="single"/>
          <w:lang w:val="sr-Latn-ME"/>
        </w:rPr>
        <w:t>se dokazuje</w:t>
      </w:r>
      <w:r w:rsidRPr="00D20A4B">
        <w:rPr>
          <w:rFonts w:ascii="Arial" w:hAnsi="Arial" w:cs="Arial"/>
          <w:lang w:val="sr-Latn-ME"/>
        </w:rPr>
        <w:t xml:space="preserve"> prilaganjem potvrda izdatih od strane korisnika o uspješno izvršenim uslugama u implementiranju projekata u kojima je lice učestvovalo u okviru tima IT stručnjaka za funkcionalnu podršku naručiocu, tokom prethodnih godina ali ne duže od pet godina, računajući i godinu u kojoj je započet postupak javne nabavke, koje sadrže opis i vrijednost predmeta nabavke, vrijeme realizacije ugovora i konstataciju da je ugovor blagovremeno i kvalitetno izvršen.</w:t>
      </w:r>
    </w:p>
    <w:p w14:paraId="543FE68D" w14:textId="77777777" w:rsidR="00987413" w:rsidRPr="00EC3215" w:rsidRDefault="00987413" w:rsidP="00987413">
      <w:pPr>
        <w:pStyle w:val="ListParagraph"/>
        <w:ind w:left="1080"/>
        <w:jc w:val="both"/>
        <w:rPr>
          <w:rFonts w:ascii="Arial" w:hAnsi="Arial" w:cs="Arial"/>
          <w:lang w:val="sr-Latn-ME"/>
        </w:rPr>
      </w:pP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8" w:name="_Toc62730560"/>
      <w:r w:rsidRPr="00BD1590">
        <w:rPr>
          <w:rFonts w:ascii="Arial" w:hAnsi="Arial" w:cs="Arial"/>
          <w:b/>
          <w:lang w:val="sr-Latn-ME"/>
        </w:rPr>
        <w:t>JEZIK PONUDE</w:t>
      </w:r>
      <w:bookmarkEnd w:id="1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0E970380" w14:textId="2112DA82" w:rsidR="009F2DE7" w:rsidRDefault="00C74585" w:rsidP="009F2DE7">
      <w:pPr>
        <w:jc w:val="both"/>
        <w:rPr>
          <w:rFonts w:ascii="Arial" w:hAnsi="Arial" w:cs="Arial"/>
          <w:color w:val="000000"/>
          <w:lang w:val="sr-Latn-ME"/>
        </w:rPr>
      </w:pPr>
      <w:bookmarkStart w:id="1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1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73A345CC" w14:textId="1A1CF1A4" w:rsidR="002A7FDF" w:rsidRDefault="00C74585" w:rsidP="009F2DE7">
      <w:pPr>
        <w:jc w:val="both"/>
        <w:rPr>
          <w:rFonts w:ascii="Arial" w:hAnsi="Arial" w:cs="Arial"/>
          <w:color w:val="000000"/>
          <w:lang w:val="sr-Latn-ME"/>
        </w:rPr>
      </w:pPr>
      <w:r>
        <w:rPr>
          <w:rFonts w:ascii="Arial" w:hAnsi="Arial" w:cs="Arial"/>
          <w:color w:val="000000"/>
          <w:lang w:val="sr-Latn-ME"/>
        </w:rPr>
        <w:t xml:space="preserve">      </w:t>
      </w:r>
      <w:r w:rsidR="00AD1EAD" w:rsidRPr="00BD1590">
        <w:rPr>
          <w:rFonts w:ascii="Arial" w:hAnsi="Arial" w:cs="Arial"/>
          <w:color w:val="000000"/>
          <w:lang w:val="sr-Latn-ME"/>
        </w:rPr>
        <w:sym w:font="Wingdings" w:char="F0A8"/>
      </w:r>
      <w:r w:rsidR="00AD1EAD">
        <w:rPr>
          <w:rFonts w:ascii="Arial" w:hAnsi="Arial" w:cs="Arial"/>
          <w:color w:val="000000"/>
          <w:lang w:val="sr-Latn-ME"/>
        </w:rPr>
        <w:t xml:space="preserve"> </w:t>
      </w:r>
      <w:r w:rsidR="002A7FDF">
        <w:rPr>
          <w:rFonts w:ascii="Arial" w:hAnsi="Arial" w:cs="Arial"/>
          <w:color w:val="000000"/>
          <w:lang w:val="sr-Latn-ME"/>
        </w:rPr>
        <w:t>En</w:t>
      </w:r>
      <w:r w:rsidR="00DF7993">
        <w:rPr>
          <w:rFonts w:ascii="Arial" w:hAnsi="Arial" w:cs="Arial"/>
          <w:color w:val="000000"/>
          <w:lang w:val="sr-Latn-ME"/>
        </w:rPr>
        <w:t>gl</w:t>
      </w:r>
      <w:r w:rsidR="002A7FDF">
        <w:rPr>
          <w:rFonts w:ascii="Arial" w:hAnsi="Arial" w:cs="Arial"/>
          <w:color w:val="000000"/>
          <w:lang w:val="sr-Latn-ME"/>
        </w:rPr>
        <w:t>eski jezik</w:t>
      </w:r>
    </w:p>
    <w:p w14:paraId="5303A593" w14:textId="38621498" w:rsidR="001E3D5F"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AD1EAD">
        <w:rPr>
          <w:rFonts w:ascii="Arial" w:hAnsi="Arial" w:cs="Arial"/>
          <w:color w:val="000000"/>
          <w:lang w:val="sr-Latn-ME"/>
        </w:rPr>
        <w:t xml:space="preserve"> </w:t>
      </w:r>
      <w:r w:rsidR="00F55FD6">
        <w:rPr>
          <w:rFonts w:ascii="Arial" w:hAnsi="Arial" w:cs="Arial"/>
          <w:color w:val="000000"/>
          <w:lang w:val="sr-Latn-ME"/>
        </w:rPr>
        <w:t xml:space="preserve"> </w:t>
      </w:r>
      <w:r w:rsidR="002A7FDF">
        <w:rPr>
          <w:rFonts w:ascii="Arial" w:hAnsi="Arial" w:cs="Arial"/>
          <w:color w:val="000000"/>
          <w:lang w:val="sr-Latn-ME"/>
        </w:rPr>
        <w:t xml:space="preserve">Za djelove ponude koji se odnose na </w:t>
      </w:r>
      <w:r w:rsidR="00AD1EAD">
        <w:rPr>
          <w:rFonts w:ascii="Arial" w:hAnsi="Arial" w:cs="Arial"/>
          <w:color w:val="000000"/>
          <w:lang w:val="sr-Latn-ME"/>
        </w:rPr>
        <w:t>izraze iz tehni</w:t>
      </w:r>
      <w:r w:rsidR="00DF1E58">
        <w:rPr>
          <w:rFonts w:ascii="Arial" w:hAnsi="Arial" w:cs="Arial"/>
          <w:color w:val="000000"/>
          <w:lang w:val="sr-Latn-ME"/>
        </w:rPr>
        <w:t>č</w:t>
      </w:r>
      <w:r w:rsidR="00AD1EAD">
        <w:rPr>
          <w:rFonts w:ascii="Arial" w:hAnsi="Arial" w:cs="Arial"/>
          <w:color w:val="000000"/>
          <w:lang w:val="sr-Latn-ME"/>
        </w:rPr>
        <w:t>ke specifikacije</w:t>
      </w:r>
    </w:p>
    <w:p w14:paraId="526E00B1" w14:textId="77777777"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20"/>
    </w:p>
    <w:p w14:paraId="68A82506" w14:textId="5AC06137" w:rsidR="009150B7" w:rsidRPr="00755EA8"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21"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755EA8">
        <w:rPr>
          <w:rFonts w:ascii="Arial" w:eastAsia="Times New Roman" w:hAnsi="Arial" w:cs="Arial"/>
        </w:rPr>
        <w:t xml:space="preserve">danom </w:t>
      </w:r>
      <w:r w:rsidR="001E3D5F" w:rsidRPr="00755EA8">
        <w:rPr>
          <w:rFonts w:ascii="Arial" w:eastAsia="Times New Roman" w:hAnsi="Arial" w:cs="Arial"/>
        </w:rPr>
        <w:t>2</w:t>
      </w:r>
      <w:r w:rsidR="00755EA8" w:rsidRPr="00755EA8">
        <w:rPr>
          <w:rFonts w:ascii="Arial" w:eastAsia="Times New Roman" w:hAnsi="Arial" w:cs="Arial"/>
        </w:rPr>
        <w:t>3</w:t>
      </w:r>
      <w:r w:rsidR="009150B7" w:rsidRPr="00755EA8">
        <w:rPr>
          <w:rFonts w:ascii="Arial" w:eastAsia="Times New Roman" w:hAnsi="Arial" w:cs="Arial"/>
        </w:rPr>
        <w:t>.</w:t>
      </w:r>
      <w:r w:rsidR="001058C5" w:rsidRPr="00755EA8">
        <w:rPr>
          <w:rFonts w:ascii="Arial" w:eastAsia="Times New Roman" w:hAnsi="Arial" w:cs="Arial"/>
        </w:rPr>
        <w:t>0</w:t>
      </w:r>
      <w:r w:rsidR="001E3D5F" w:rsidRPr="00755EA8">
        <w:rPr>
          <w:rFonts w:ascii="Arial" w:eastAsia="Times New Roman" w:hAnsi="Arial" w:cs="Arial"/>
        </w:rPr>
        <w:t>7</w:t>
      </w:r>
      <w:r w:rsidR="009150B7" w:rsidRPr="00755EA8">
        <w:rPr>
          <w:rFonts w:ascii="Arial" w:eastAsia="Times New Roman" w:hAnsi="Arial" w:cs="Arial"/>
        </w:rPr>
        <w:t>.202</w:t>
      </w:r>
      <w:r w:rsidR="001E3D5F" w:rsidRPr="00755EA8">
        <w:rPr>
          <w:rFonts w:ascii="Arial" w:eastAsia="Times New Roman" w:hAnsi="Arial" w:cs="Arial"/>
        </w:rPr>
        <w:t>6</w:t>
      </w:r>
      <w:r w:rsidR="009150B7" w:rsidRPr="00755EA8">
        <w:rPr>
          <w:rFonts w:ascii="Arial" w:eastAsia="Times New Roman" w:hAnsi="Arial" w:cs="Arial"/>
        </w:rPr>
        <w:t>. godine do 10 sati.</w:t>
      </w:r>
    </w:p>
    <w:p w14:paraId="15A14900" w14:textId="77777777" w:rsidR="009150B7" w:rsidRPr="00755EA8" w:rsidRDefault="009150B7" w:rsidP="009150B7">
      <w:pPr>
        <w:spacing w:after="0" w:line="240" w:lineRule="auto"/>
        <w:jc w:val="both"/>
        <w:rPr>
          <w:rFonts w:ascii="Arial" w:eastAsia="Times New Roman" w:hAnsi="Arial" w:cs="Arial"/>
          <w:b/>
          <w:bCs/>
          <w:i/>
          <w:iCs/>
        </w:rPr>
      </w:pPr>
    </w:p>
    <w:p w14:paraId="677A351A" w14:textId="3C449E50" w:rsidR="009150B7" w:rsidRPr="00755EA8" w:rsidRDefault="009150B7" w:rsidP="009150B7">
      <w:pPr>
        <w:spacing w:after="0" w:line="240" w:lineRule="auto"/>
        <w:jc w:val="both"/>
        <w:rPr>
          <w:rFonts w:ascii="Arial" w:eastAsia="Times New Roman" w:hAnsi="Arial" w:cs="Arial"/>
        </w:rPr>
      </w:pPr>
      <w:r w:rsidRPr="00755EA8">
        <w:rPr>
          <w:rFonts w:ascii="Arial" w:eastAsia="Times New Roman" w:hAnsi="Arial" w:cs="Arial"/>
        </w:rPr>
        <w:t xml:space="preserve">      Otvaranje ponuda održaće se dana </w:t>
      </w:r>
      <w:r w:rsidR="001E3D5F" w:rsidRPr="00755EA8">
        <w:rPr>
          <w:rFonts w:ascii="Arial" w:eastAsia="Times New Roman" w:hAnsi="Arial" w:cs="Arial"/>
        </w:rPr>
        <w:t>2</w:t>
      </w:r>
      <w:r w:rsidR="00755EA8" w:rsidRPr="00755EA8">
        <w:rPr>
          <w:rFonts w:ascii="Arial" w:eastAsia="Times New Roman" w:hAnsi="Arial" w:cs="Arial"/>
        </w:rPr>
        <w:t>3</w:t>
      </w:r>
      <w:r w:rsidRPr="00755EA8">
        <w:rPr>
          <w:rFonts w:ascii="Arial" w:eastAsia="Times New Roman" w:hAnsi="Arial" w:cs="Arial"/>
        </w:rPr>
        <w:t>.</w:t>
      </w:r>
      <w:r w:rsidR="001058C5" w:rsidRPr="00755EA8">
        <w:rPr>
          <w:rFonts w:ascii="Arial" w:eastAsia="Times New Roman" w:hAnsi="Arial" w:cs="Arial"/>
        </w:rPr>
        <w:t>0</w:t>
      </w:r>
      <w:r w:rsidR="001E3D5F" w:rsidRPr="00755EA8">
        <w:rPr>
          <w:rFonts w:ascii="Arial" w:eastAsia="Times New Roman" w:hAnsi="Arial" w:cs="Arial"/>
        </w:rPr>
        <w:t>7</w:t>
      </w:r>
      <w:r w:rsidRPr="00755EA8">
        <w:rPr>
          <w:rFonts w:ascii="Arial" w:eastAsia="Times New Roman" w:hAnsi="Arial" w:cs="Arial"/>
        </w:rPr>
        <w:t>.202</w:t>
      </w:r>
      <w:r w:rsidR="001E3D5F" w:rsidRPr="00755EA8">
        <w:rPr>
          <w:rFonts w:ascii="Arial" w:eastAsia="Times New Roman" w:hAnsi="Arial" w:cs="Arial"/>
        </w:rPr>
        <w:t>6</w:t>
      </w:r>
      <w:r w:rsidRPr="00755EA8">
        <w:rPr>
          <w:rFonts w:ascii="Arial" w:eastAsia="Times New Roman" w:hAnsi="Arial" w:cs="Arial"/>
        </w:rPr>
        <w:t xml:space="preserve">. godine u 10 sati. </w:t>
      </w:r>
    </w:p>
    <w:p w14:paraId="565417D0" w14:textId="77777777" w:rsidR="009150B7" w:rsidRPr="00755EA8" w:rsidRDefault="009150B7" w:rsidP="009150B7">
      <w:pPr>
        <w:spacing w:after="0" w:line="240" w:lineRule="auto"/>
        <w:jc w:val="both"/>
        <w:rPr>
          <w:rFonts w:ascii="Arial" w:eastAsia="Times New Roman" w:hAnsi="Arial" w:cs="Arial"/>
        </w:rPr>
      </w:pPr>
    </w:p>
    <w:p w14:paraId="73225995" w14:textId="77777777" w:rsidR="009150B7" w:rsidRPr="00755EA8" w:rsidRDefault="009150B7" w:rsidP="009150B7">
      <w:pPr>
        <w:pStyle w:val="T30X"/>
        <w:rPr>
          <w:rFonts w:ascii="Arial" w:hAnsi="Arial" w:cs="Arial"/>
          <w:color w:val="auto"/>
        </w:rPr>
      </w:pPr>
      <w:r w:rsidRPr="00755EA8">
        <w:rPr>
          <w:rFonts w:ascii="Arial" w:hAnsi="Arial" w:cs="Arial"/>
          <w:color w:val="auto"/>
        </w:rPr>
        <w:lastRenderedPageBreak/>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755EA8">
        <w:t xml:space="preserve"> </w:t>
      </w:r>
      <w:r w:rsidRPr="00755EA8">
        <w:rPr>
          <w:rFonts w:ascii="Arial" w:hAnsi="Arial" w:cs="Arial"/>
          <w:color w:val="auto"/>
        </w:rPr>
        <w:t>najkasnije prije isteka roka za podnošenje ponuda:</w:t>
      </w:r>
    </w:p>
    <w:p w14:paraId="07D38CDD" w14:textId="77777777" w:rsidR="009150B7" w:rsidRPr="00755EA8" w:rsidRDefault="009150B7" w:rsidP="009150B7">
      <w:pPr>
        <w:numPr>
          <w:ilvl w:val="0"/>
          <w:numId w:val="1"/>
        </w:numPr>
        <w:spacing w:before="96" w:after="0" w:line="240" w:lineRule="auto"/>
        <w:jc w:val="both"/>
        <w:rPr>
          <w:rFonts w:ascii="Arial" w:eastAsia="Calibri" w:hAnsi="Arial" w:cs="Arial"/>
        </w:rPr>
      </w:pPr>
      <w:r w:rsidRPr="00755EA8">
        <w:rPr>
          <w:rFonts w:ascii="Arial" w:eastAsia="Calibri" w:hAnsi="Arial" w:cs="Arial"/>
        </w:rPr>
        <w:t>neposrednim podnošenjem na arhivi naručioca na adresi Rimski trg broj 45, Podgorica;</w:t>
      </w:r>
    </w:p>
    <w:p w14:paraId="0DF0F309" w14:textId="342462CC" w:rsidR="009150B7" w:rsidRPr="00755EA8" w:rsidRDefault="009150B7" w:rsidP="009150B7">
      <w:pPr>
        <w:numPr>
          <w:ilvl w:val="0"/>
          <w:numId w:val="1"/>
        </w:numPr>
        <w:spacing w:before="96" w:after="0" w:line="240" w:lineRule="auto"/>
        <w:jc w:val="both"/>
        <w:rPr>
          <w:rFonts w:ascii="Arial" w:eastAsia="Calibri" w:hAnsi="Arial" w:cs="Arial"/>
        </w:rPr>
      </w:pPr>
      <w:r w:rsidRPr="00755EA8">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755EA8" w:rsidRDefault="009150B7" w:rsidP="009150B7">
      <w:pPr>
        <w:pStyle w:val="T30X"/>
        <w:ind w:firstLine="0"/>
        <w:rPr>
          <w:rFonts w:ascii="Arial" w:hAnsi="Arial" w:cs="Arial"/>
          <w:color w:val="auto"/>
        </w:rPr>
      </w:pPr>
    </w:p>
    <w:p w14:paraId="26EF6014" w14:textId="7F70DC3C" w:rsidR="009150B7" w:rsidRPr="00F323B4" w:rsidRDefault="00C74585" w:rsidP="009150B7">
      <w:pPr>
        <w:pStyle w:val="T30X"/>
        <w:ind w:firstLine="0"/>
        <w:rPr>
          <w:rFonts w:ascii="Arial" w:hAnsi="Arial" w:cs="Arial"/>
          <w:color w:val="auto"/>
        </w:rPr>
      </w:pPr>
      <w:r w:rsidRPr="00755EA8">
        <w:rPr>
          <w:rFonts w:ascii="Arial" w:hAnsi="Arial" w:cs="Arial"/>
          <w:color w:val="auto"/>
        </w:rPr>
        <w:t xml:space="preserve">  </w:t>
      </w:r>
      <w:r w:rsidR="009150B7" w:rsidRPr="00755EA8">
        <w:rPr>
          <w:rFonts w:ascii="Arial" w:hAnsi="Arial" w:cs="Arial"/>
          <w:color w:val="auto"/>
        </w:rPr>
        <w:t xml:space="preserve">radnim danima od 08:00 do 14:00 časova, zaključno sa </w:t>
      </w:r>
      <w:r w:rsidR="001E3D5F" w:rsidRPr="00755EA8">
        <w:rPr>
          <w:rFonts w:ascii="Arial" w:hAnsi="Arial" w:cs="Arial"/>
          <w:color w:val="auto"/>
        </w:rPr>
        <w:t>2</w:t>
      </w:r>
      <w:r w:rsidR="00755EA8" w:rsidRPr="00755EA8">
        <w:rPr>
          <w:rFonts w:ascii="Arial" w:hAnsi="Arial" w:cs="Arial"/>
          <w:color w:val="auto"/>
        </w:rPr>
        <w:t>3</w:t>
      </w:r>
      <w:r w:rsidR="009150B7" w:rsidRPr="00755EA8">
        <w:rPr>
          <w:rFonts w:ascii="Arial" w:hAnsi="Arial" w:cs="Arial"/>
          <w:color w:val="auto"/>
        </w:rPr>
        <w:t>.</w:t>
      </w:r>
      <w:r w:rsidR="001E3D5F" w:rsidRPr="00755EA8">
        <w:rPr>
          <w:rFonts w:ascii="Arial" w:hAnsi="Arial" w:cs="Arial"/>
          <w:color w:val="auto"/>
        </w:rPr>
        <w:t>07</w:t>
      </w:r>
      <w:r w:rsidR="009150B7" w:rsidRPr="00755EA8">
        <w:rPr>
          <w:rFonts w:ascii="Arial" w:hAnsi="Arial" w:cs="Arial"/>
          <w:color w:val="auto"/>
        </w:rPr>
        <w:t>.202</w:t>
      </w:r>
      <w:r w:rsidR="001E3D5F" w:rsidRPr="00755EA8">
        <w:rPr>
          <w:rFonts w:ascii="Arial" w:hAnsi="Arial" w:cs="Arial"/>
          <w:color w:val="auto"/>
        </w:rPr>
        <w:t>6</w:t>
      </w:r>
      <w:r w:rsidR="001058C5" w:rsidRPr="00755EA8">
        <w:rPr>
          <w:rFonts w:ascii="Arial" w:hAnsi="Arial" w:cs="Arial"/>
          <w:color w:val="auto"/>
        </w:rPr>
        <w:t>.</w:t>
      </w:r>
      <w:r w:rsidR="009150B7" w:rsidRPr="00755EA8">
        <w:rPr>
          <w:rFonts w:ascii="Arial" w:hAnsi="Arial" w:cs="Arial"/>
          <w:color w:val="auto"/>
        </w:rPr>
        <w:t xml:space="preserve"> godine do 10:00 časova.</w:t>
      </w:r>
    </w:p>
    <w:p w14:paraId="54DE42CE" w14:textId="77777777" w:rsidR="009150B7" w:rsidRPr="00F323B4"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F323B4">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2" w:name="_Toc62730562"/>
      <w:bookmarkEnd w:id="2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2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2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4" w:name="_Toc62730563"/>
      <w:bookmarkEnd w:id="23"/>
      <w:r w:rsidRPr="00BD1590">
        <w:rPr>
          <w:rFonts w:ascii="Arial" w:hAnsi="Arial" w:cs="Arial"/>
          <w:b/>
          <w:lang w:val="sr-Latn-ME"/>
        </w:rPr>
        <w:t>TAJNOST PODATAKA</w:t>
      </w:r>
      <w:bookmarkEnd w:id="2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2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2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26"/>
    </w:p>
    <w:p w14:paraId="11DBFC1D" w14:textId="35EDD37C"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42C96C93"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4823D6E6" w:rsidR="009F2DE7" w:rsidRPr="000A0F9A" w:rsidRDefault="00B55215" w:rsidP="009F2DE7">
      <w:pPr>
        <w:jc w:val="both"/>
        <w:rPr>
          <w:rFonts w:ascii="Arial" w:hAnsi="Arial" w:cs="Arial"/>
          <w:color w:val="000000"/>
          <w:lang w:val="sr-Latn-ME"/>
        </w:rPr>
      </w:pPr>
      <w:r>
        <w:rPr>
          <w:rFonts w:ascii="Arial" w:hAnsi="Arial" w:cs="Arial"/>
          <w:color w:val="000000"/>
          <w:lang w:val="sr-Latn-ME"/>
        </w:rPr>
        <w:lastRenderedPageBreak/>
        <w:t xml:space="preserve">    </w:t>
      </w:r>
      <w:r w:rsidR="009F2DE7"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0A0F9A">
        <w:rPr>
          <w:rFonts w:ascii="Arial" w:hAnsi="Arial" w:cs="Arial"/>
          <w:color w:val="000000"/>
          <w:vertAlign w:val="superscript"/>
          <w:lang w:val="sr-Latn-ME"/>
        </w:rPr>
        <w:footnoteReference w:id="10"/>
      </w:r>
    </w:p>
    <w:p w14:paraId="2A4E6C77" w14:textId="2D5E3BD1"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sidR="00C42BA7">
        <w:rPr>
          <w:rFonts w:ascii="Arial" w:eastAsia="Times New Roman" w:hAnsi="Arial" w:cs="Arial"/>
          <w:lang w:val="sr-Latn-CS"/>
        </w:rPr>
        <w:t>Izvršilac</w:t>
      </w:r>
      <w:r w:rsidR="00DF7993">
        <w:rPr>
          <w:rFonts w:ascii="Arial" w:eastAsia="Times New Roman" w:hAnsi="Arial" w:cs="Arial"/>
          <w:lang w:val="sr-Latn-CS"/>
        </w:rPr>
        <w:t>u</w:t>
      </w:r>
      <w:r w:rsidRPr="008E0A25">
        <w:rPr>
          <w:rFonts w:ascii="Arial" w:eastAsia="Times New Roman" w:hAnsi="Arial" w:cs="Arial"/>
          <w:lang w:val="sr-Latn-CS"/>
        </w:rPr>
        <w:t>;</w:t>
      </w:r>
    </w:p>
    <w:p w14:paraId="1DA3C95B"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2F705D69"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04BC4536" w14:textId="77777777" w:rsidR="008E0A25" w:rsidRPr="008E0A25" w:rsidRDefault="008E0A25" w:rsidP="00211B02">
      <w:pPr>
        <w:numPr>
          <w:ilvl w:val="0"/>
          <w:numId w:val="11"/>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5B7E7B5" w14:textId="5C4A6E2C"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sidR="0012078F">
        <w:rPr>
          <w:rFonts w:ascii="Arial" w:eastAsia="Calibri" w:hAnsi="Arial" w:cs="Arial"/>
          <w:bCs/>
          <w:lang w:val="pl-PL"/>
        </w:rPr>
        <w:t>a</w:t>
      </w:r>
      <w:r w:rsidRPr="008E0A25">
        <w:rPr>
          <w:rFonts w:ascii="Arial" w:eastAsia="Calibri" w:hAnsi="Arial" w:cs="Arial"/>
          <w:bCs/>
          <w:lang w:val="pl-PL"/>
        </w:rPr>
        <w:t xml:space="preserve"> vrijednost sa uračunatim PDV-om;</w:t>
      </w:r>
    </w:p>
    <w:p w14:paraId="3B40E258" w14:textId="7EDA310B"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sidR="00DF7993">
        <w:rPr>
          <w:rFonts w:ascii="Arial" w:eastAsia="Calibri" w:hAnsi="Arial" w:cs="Arial"/>
          <w:bCs/>
          <w:lang w:val="pl-PL"/>
        </w:rPr>
        <w:t>izvršenja</w:t>
      </w:r>
      <w:r w:rsidRPr="008E0A25">
        <w:rPr>
          <w:rFonts w:ascii="Arial" w:eastAsia="Calibri" w:hAnsi="Arial" w:cs="Arial"/>
          <w:bCs/>
          <w:lang w:val="pl-PL"/>
        </w:rPr>
        <w:t xml:space="preserve"> ugovora</w:t>
      </w:r>
    </w:p>
    <w:p w14:paraId="101EA337" w14:textId="0EC583BE" w:rsidR="00AA520C" w:rsidRPr="00491DE6"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74153D72" w14:textId="77777777" w:rsidR="00AA520C" w:rsidRPr="00A31D6A" w:rsidRDefault="00AA520C" w:rsidP="00A31D6A">
      <w:pPr>
        <w:spacing w:after="0" w:line="240" w:lineRule="auto"/>
        <w:ind w:left="720"/>
        <w:contextualSpacing/>
        <w:jc w:val="both"/>
        <w:rPr>
          <w:rFonts w:ascii="Arial" w:eastAsia="Calibri" w:hAnsi="Arial" w:cs="Arial"/>
          <w:bCs/>
          <w:lang w:val="pl-PL"/>
        </w:rPr>
      </w:pPr>
    </w:p>
    <w:p w14:paraId="49A27B2A" w14:textId="6D1BE817" w:rsidR="00C42BA7" w:rsidRPr="00755EA8" w:rsidRDefault="00C42BA7" w:rsidP="00C42BA7">
      <w:pPr>
        <w:spacing w:after="120" w:line="276" w:lineRule="auto"/>
        <w:rPr>
          <w:rFonts w:ascii="Arial" w:eastAsia="PMingLiU" w:hAnsi="Arial" w:cs="Arial"/>
          <w:lang w:val="sr-Latn-ME"/>
        </w:rPr>
      </w:pPr>
      <w:r w:rsidRPr="00755EA8">
        <w:rPr>
          <w:rFonts w:ascii="Arial" w:eastAsia="PMingLiU" w:hAnsi="Arial" w:cs="Arial"/>
          <w:lang w:val="sr-Latn-ME"/>
        </w:rPr>
        <w:t>Obaveza Naručioca je:</w:t>
      </w:r>
    </w:p>
    <w:p w14:paraId="795BE241" w14:textId="77777777" w:rsidR="00C42BA7" w:rsidRPr="00755EA8" w:rsidRDefault="00C42BA7" w:rsidP="00211B02">
      <w:pPr>
        <w:numPr>
          <w:ilvl w:val="0"/>
          <w:numId w:val="10"/>
        </w:numPr>
        <w:spacing w:after="120" w:line="276" w:lineRule="auto"/>
        <w:contextualSpacing/>
        <w:jc w:val="both"/>
        <w:rPr>
          <w:rFonts w:ascii="Arial" w:eastAsia="PMingLiU" w:hAnsi="Arial" w:cs="Arial"/>
          <w:lang w:val="sr-Latn-CS" w:eastAsia="x-none"/>
        </w:rPr>
      </w:pPr>
      <w:r w:rsidRPr="00755EA8">
        <w:rPr>
          <w:rFonts w:ascii="Arial" w:eastAsia="PMingLiU" w:hAnsi="Arial" w:cs="Arial"/>
          <w:lang w:val="sr-Latn-CS" w:eastAsia="x-none"/>
        </w:rPr>
        <w:t>Da po dogovorenom terminu i planu Izvršioca obezbijedi sve potrebne uslove za nesmetano obavljanje posla</w:t>
      </w:r>
      <w:r w:rsidRPr="00755EA8">
        <w:rPr>
          <w:rFonts w:ascii="Arial" w:eastAsia="PMingLiU" w:hAnsi="Arial" w:cs="Arial"/>
          <w:lang w:val="sr-Latn-CS" w:eastAsia="zh-TW"/>
        </w:rPr>
        <w:t>;</w:t>
      </w:r>
    </w:p>
    <w:p w14:paraId="5503DC4F" w14:textId="077B0C42" w:rsidR="00C42BA7" w:rsidRPr="00755EA8" w:rsidRDefault="00C42BA7" w:rsidP="00211B02">
      <w:pPr>
        <w:numPr>
          <w:ilvl w:val="0"/>
          <w:numId w:val="10"/>
        </w:numPr>
        <w:spacing w:after="0" w:line="276" w:lineRule="auto"/>
        <w:contextualSpacing/>
        <w:jc w:val="both"/>
        <w:rPr>
          <w:rFonts w:ascii="Arial" w:eastAsia="PMingLiU" w:hAnsi="Arial" w:cs="Arial"/>
          <w:lang w:val="sr-Latn-CS" w:eastAsia="x-none"/>
        </w:rPr>
      </w:pPr>
      <w:r w:rsidRPr="00755EA8">
        <w:rPr>
          <w:rFonts w:ascii="Arial" w:eastAsia="PMingLiU" w:hAnsi="Arial" w:cs="Arial"/>
          <w:lang w:val="sr-Latn-CS" w:eastAsia="x-none"/>
        </w:rPr>
        <w:t>Da obezbijedi prisustvo službenika ministarstva i eventualno prisustvo drugih institucija ukoliko se za to javi potreba tokom aktivnosti definisanih u postupku održavanja</w:t>
      </w:r>
      <w:r w:rsidR="0041141B" w:rsidRPr="00755EA8">
        <w:rPr>
          <w:rFonts w:ascii="Arial" w:eastAsia="PMingLiU" w:hAnsi="Arial" w:cs="Arial"/>
          <w:lang w:val="sr-Latn-CS" w:eastAsia="x-none"/>
        </w:rPr>
        <w:t xml:space="preserve">, unapređenja i proširenja </w:t>
      </w:r>
      <w:r w:rsidRPr="00755EA8">
        <w:rPr>
          <w:rFonts w:ascii="Arial" w:eastAsia="PMingLiU" w:hAnsi="Arial" w:cs="Arial"/>
          <w:lang w:val="sr-Latn-CS" w:eastAsia="x-none"/>
        </w:rPr>
        <w:t>sistema</w:t>
      </w:r>
      <w:r w:rsidRPr="00755EA8">
        <w:rPr>
          <w:rFonts w:ascii="Arial" w:eastAsia="PMingLiU" w:hAnsi="Arial" w:cs="Arial"/>
          <w:lang w:val="sr-Latn-CS" w:eastAsia="zh-TW"/>
        </w:rPr>
        <w:t>;</w:t>
      </w:r>
    </w:p>
    <w:p w14:paraId="1027B6EB" w14:textId="77777777" w:rsidR="00C42BA7" w:rsidRPr="00755EA8" w:rsidRDefault="00C42BA7" w:rsidP="00211B02">
      <w:pPr>
        <w:numPr>
          <w:ilvl w:val="0"/>
          <w:numId w:val="10"/>
        </w:numPr>
        <w:spacing w:after="120" w:line="276" w:lineRule="auto"/>
        <w:jc w:val="both"/>
        <w:rPr>
          <w:rFonts w:ascii="Arial" w:eastAsia="PMingLiU" w:hAnsi="Arial" w:cs="Arial"/>
          <w:lang w:val="sr-Latn-ME"/>
        </w:rPr>
      </w:pPr>
      <w:r w:rsidRPr="00755EA8">
        <w:rPr>
          <w:rFonts w:ascii="Arial" w:eastAsia="PMingLiU" w:hAnsi="Arial" w:cs="Arial"/>
          <w:lang w:val="sr-Latn-ME"/>
        </w:rPr>
        <w:t xml:space="preserve">Da blagovremeno izvrši uplatu po ispostavljenom računu Izvršioca. </w:t>
      </w:r>
    </w:p>
    <w:p w14:paraId="25B7C73B" w14:textId="77777777" w:rsidR="00D1215D" w:rsidRPr="00755EA8" w:rsidRDefault="00E10655" w:rsidP="00E10655">
      <w:pPr>
        <w:spacing w:after="120" w:line="276" w:lineRule="auto"/>
        <w:jc w:val="both"/>
        <w:rPr>
          <w:rFonts w:ascii="Arial" w:eastAsia="PMingLiU" w:hAnsi="Arial" w:cs="Arial"/>
          <w:lang w:eastAsia="zh-TW"/>
        </w:rPr>
      </w:pPr>
      <w:r w:rsidRPr="00755EA8">
        <w:rPr>
          <w:rFonts w:ascii="Arial" w:eastAsia="PMingLiU" w:hAnsi="Arial" w:cs="Arial"/>
          <w:lang w:eastAsia="zh-TW"/>
        </w:rPr>
        <w:t>Izvršilac je u obavezi da</w:t>
      </w:r>
      <w:r w:rsidR="00D1215D" w:rsidRPr="00755EA8">
        <w:rPr>
          <w:rFonts w:ascii="Arial" w:eastAsia="PMingLiU" w:hAnsi="Arial" w:cs="Arial"/>
          <w:lang w:eastAsia="zh-TW"/>
        </w:rPr>
        <w:t>:</w:t>
      </w:r>
    </w:p>
    <w:p w14:paraId="55847DE7" w14:textId="3F49A854" w:rsidR="00E10655" w:rsidRPr="00755EA8" w:rsidRDefault="00B01786" w:rsidP="00B01786">
      <w:pPr>
        <w:pStyle w:val="ListParagraph"/>
        <w:numPr>
          <w:ilvl w:val="0"/>
          <w:numId w:val="35"/>
        </w:numPr>
        <w:spacing w:after="120" w:line="276" w:lineRule="auto"/>
        <w:jc w:val="both"/>
        <w:rPr>
          <w:rFonts w:ascii="Arial" w:eastAsia="PMingLiU" w:hAnsi="Arial" w:cs="Arial"/>
          <w:lang w:eastAsia="zh-TW"/>
        </w:rPr>
      </w:pPr>
      <w:r w:rsidRPr="00755EA8">
        <w:rPr>
          <w:rFonts w:ascii="Arial" w:hAnsi="Arial" w:cs="Arial"/>
          <w:lang w:val="sr-Latn-ME"/>
        </w:rPr>
        <w:t xml:space="preserve">prilikom uvođenja sistema u novi organ državne uprave mora izraditi </w:t>
      </w:r>
      <w:r w:rsidRPr="00755EA8">
        <w:rPr>
          <w:rFonts w:ascii="Arial" w:hAnsi="Arial" w:cs="Arial"/>
          <w:b/>
          <w:lang w:val="sr-Latn-ME"/>
        </w:rPr>
        <w:t>Analizu biznis procesa i Dinamički plan implementacije</w:t>
      </w:r>
      <w:r w:rsidR="00E10655" w:rsidRPr="00755EA8">
        <w:rPr>
          <w:rFonts w:ascii="Arial" w:eastAsia="PMingLiU" w:hAnsi="Arial" w:cs="Arial"/>
          <w:lang w:eastAsia="zh-TW"/>
        </w:rPr>
        <w:t>:</w:t>
      </w:r>
    </w:p>
    <w:p w14:paraId="07CB8505" w14:textId="68E9AB8F" w:rsidR="00B01786" w:rsidRPr="00755EA8" w:rsidRDefault="00B01786" w:rsidP="00B01786">
      <w:pPr>
        <w:pStyle w:val="ListParagraph"/>
        <w:numPr>
          <w:ilvl w:val="0"/>
          <w:numId w:val="35"/>
        </w:numPr>
        <w:spacing w:after="120" w:line="276" w:lineRule="auto"/>
        <w:jc w:val="both"/>
        <w:rPr>
          <w:rFonts w:ascii="Arial" w:eastAsia="PMingLiU" w:hAnsi="Arial" w:cs="Arial"/>
          <w:lang w:eastAsia="zh-TW"/>
        </w:rPr>
      </w:pPr>
      <w:r w:rsidRPr="00755EA8">
        <w:rPr>
          <w:rFonts w:ascii="Arial" w:hAnsi="Arial" w:cs="Arial"/>
          <w:lang w:val="sr-Latn-ME"/>
        </w:rPr>
        <w:t xml:space="preserve">zajedno sa Naručiocem nakon završetka unapređenja i proširenja sačini i potpiše  </w:t>
      </w:r>
      <w:r w:rsidRPr="00755EA8">
        <w:rPr>
          <w:rFonts w:ascii="Arial" w:eastAsia="Arial" w:hAnsi="Arial" w:cs="Arial"/>
          <w:b/>
        </w:rPr>
        <w:t>Zapisnik o izvršenoj usluzi unapređenja i proširenja;</w:t>
      </w:r>
    </w:p>
    <w:p w14:paraId="5042F72D" w14:textId="5DB3C400" w:rsidR="003B0172" w:rsidRPr="00755EA8" w:rsidRDefault="00172A8C" w:rsidP="003B0172">
      <w:pPr>
        <w:pStyle w:val="ListParagraph"/>
        <w:numPr>
          <w:ilvl w:val="0"/>
          <w:numId w:val="10"/>
        </w:numPr>
        <w:spacing w:after="120" w:line="276" w:lineRule="auto"/>
        <w:jc w:val="both"/>
        <w:rPr>
          <w:rFonts w:ascii="Arial" w:eastAsia="PMingLiU" w:hAnsi="Arial" w:cs="Arial"/>
          <w:lang w:eastAsia="zh-TW"/>
        </w:rPr>
      </w:pPr>
      <w:r w:rsidRPr="00755EA8">
        <w:rPr>
          <w:rFonts w:ascii="Arial" w:eastAsia="PMingLiU" w:hAnsi="Arial" w:cs="Arial"/>
          <w:lang w:val="sr-Latn-CS" w:eastAsia="zh-TW"/>
        </w:rPr>
        <w:t>će usluge održavanja pružiti u rokovima i na način predviđen Te</w:t>
      </w:r>
      <w:r w:rsidR="00DD00C8" w:rsidRPr="00755EA8">
        <w:rPr>
          <w:rFonts w:ascii="Arial" w:eastAsia="PMingLiU" w:hAnsi="Arial" w:cs="Arial"/>
          <w:lang w:val="sr-Latn-CS" w:eastAsia="zh-TW"/>
        </w:rPr>
        <w:t>hničkom</w:t>
      </w:r>
      <w:r w:rsidRPr="00755EA8">
        <w:rPr>
          <w:rFonts w:ascii="Arial" w:eastAsia="PMingLiU" w:hAnsi="Arial" w:cs="Arial"/>
          <w:lang w:val="sr-Latn-CS" w:eastAsia="zh-TW"/>
        </w:rPr>
        <w:t xml:space="preserve"> dokumentacijom i Ponudom</w:t>
      </w:r>
      <w:r w:rsidRPr="00755EA8">
        <w:rPr>
          <w:rFonts w:ascii="Arial" w:eastAsia="PMingLiU" w:hAnsi="Arial" w:cs="Arial"/>
          <w:lang w:val="sr-Latn-ME" w:eastAsia="zh-TW"/>
        </w:rPr>
        <w:t>.</w:t>
      </w:r>
    </w:p>
    <w:p w14:paraId="79DBCCC1" w14:textId="77777777" w:rsidR="00172A8C" w:rsidRPr="00755EA8" w:rsidRDefault="00172A8C" w:rsidP="00172A8C">
      <w:pPr>
        <w:pStyle w:val="ListParagraph"/>
        <w:spacing w:after="0" w:line="240" w:lineRule="auto"/>
        <w:jc w:val="both"/>
        <w:rPr>
          <w:rFonts w:ascii="Arial" w:eastAsia="Calibri" w:hAnsi="Arial" w:cs="Arial"/>
          <w:b/>
          <w:bCs/>
          <w:lang w:val="pl-PL"/>
        </w:rPr>
      </w:pPr>
    </w:p>
    <w:p w14:paraId="004AFE35" w14:textId="3E27BF14" w:rsidR="00172A8C" w:rsidRPr="00B04D29" w:rsidRDefault="00172A8C" w:rsidP="00172A8C">
      <w:pPr>
        <w:spacing w:after="0" w:line="240" w:lineRule="auto"/>
        <w:contextualSpacing/>
        <w:jc w:val="both"/>
        <w:rPr>
          <w:rFonts w:ascii="Arial" w:eastAsia="PMingLiU" w:hAnsi="Arial" w:cs="Arial"/>
          <w:bCs/>
          <w:iCs/>
          <w:lang w:val="sr-Latn-CS"/>
        </w:rPr>
      </w:pPr>
      <w:bookmarkStart w:id="27" w:name="_Toc51590303"/>
      <w:r w:rsidRPr="00755EA8">
        <w:rPr>
          <w:rFonts w:ascii="Arial" w:eastAsia="PMingLiU" w:hAnsi="Arial" w:cs="Arial"/>
          <w:bCs/>
          <w:iCs/>
          <w:lang w:val="sr-Latn-CS"/>
        </w:rPr>
        <w:t>Osoblje: Ugovorne</w:t>
      </w:r>
      <w:r w:rsidRPr="008E0A25">
        <w:rPr>
          <w:rFonts w:ascii="Arial" w:eastAsia="PMingLiU" w:hAnsi="Arial" w:cs="Arial"/>
          <w:bCs/>
          <w:iCs/>
          <w:lang w:val="sr-Latn-CS"/>
        </w:rPr>
        <w:t xml:space="preserv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27"/>
    </w:p>
    <w:p w14:paraId="5806E5A2" w14:textId="77777777" w:rsidR="00172A8C" w:rsidRDefault="00172A8C" w:rsidP="00172A8C">
      <w:pPr>
        <w:spacing w:after="0" w:line="240" w:lineRule="auto"/>
        <w:contextualSpacing/>
        <w:jc w:val="both"/>
        <w:rPr>
          <w:rFonts w:ascii="Arial" w:eastAsia="PMingLiU" w:hAnsi="Arial" w:cs="Arial"/>
          <w:bCs/>
          <w:iCs/>
          <w:lang w:val="sr-Latn-CS"/>
        </w:rPr>
      </w:pPr>
    </w:p>
    <w:p w14:paraId="1BA46267" w14:textId="77777777" w:rsidR="00172A8C" w:rsidRPr="00160758" w:rsidRDefault="00172A8C" w:rsidP="00172A8C">
      <w:pPr>
        <w:spacing w:after="240"/>
        <w:jc w:val="both"/>
        <w:rPr>
          <w:rFonts w:ascii="Arial" w:hAnsi="Arial" w:cs="Arial"/>
        </w:rPr>
      </w:pPr>
      <w:r w:rsidRPr="00160758">
        <w:rPr>
          <w:rFonts w:ascii="Arial" w:hAnsi="Arial" w:cs="Arial"/>
        </w:rPr>
        <w:t xml:space="preserve">Ukoliko </w:t>
      </w:r>
      <w:r>
        <w:rPr>
          <w:rFonts w:ascii="Arial" w:hAnsi="Arial" w:cs="Arial"/>
        </w:rPr>
        <w:t>Izvršilac</w:t>
      </w:r>
      <w:r w:rsidRPr="00160758">
        <w:rPr>
          <w:rFonts w:ascii="Arial" w:hAnsi="Arial" w:cs="Arial"/>
        </w:rPr>
        <w:t xml:space="preserve"> ne završi sve svoje obaveze predviđene ugovorom u ugovorenom roku, </w:t>
      </w:r>
      <w:r>
        <w:rPr>
          <w:rFonts w:ascii="Arial" w:hAnsi="Arial" w:cs="Arial"/>
        </w:rPr>
        <w:t>Izvršilac</w:t>
      </w:r>
      <w:r w:rsidRPr="00160758">
        <w:rPr>
          <w:rFonts w:ascii="Arial" w:hAnsi="Arial" w:cs="Arial"/>
        </w:rPr>
        <w:t xml:space="preserve"> je Naručiocu dužan platiti na ime ugovorene kazne - penale 0,5% od ugovorene cijene za svaki dan prekoračenja ugovorenog roka završetka isporuke</w:t>
      </w:r>
      <w:r>
        <w:rPr>
          <w:rFonts w:ascii="Arial" w:hAnsi="Arial" w:cs="Arial"/>
        </w:rPr>
        <w:t xml:space="preserve"> i</w:t>
      </w:r>
      <w:r w:rsidRPr="00160758">
        <w:rPr>
          <w:rFonts w:ascii="Arial" w:hAnsi="Arial" w:cs="Arial"/>
        </w:rPr>
        <w:t xml:space="preserve"> instalacije u sistem ugovorene opreme. </w:t>
      </w:r>
    </w:p>
    <w:p w14:paraId="0C5FD686" w14:textId="77777777" w:rsidR="00172A8C" w:rsidRPr="00160758" w:rsidRDefault="00172A8C" w:rsidP="00172A8C">
      <w:pPr>
        <w:spacing w:after="240"/>
        <w:jc w:val="both"/>
        <w:rPr>
          <w:rFonts w:ascii="Arial" w:hAnsi="Arial" w:cs="Arial"/>
          <w:color w:val="FF0000"/>
        </w:rPr>
      </w:pPr>
      <w:r w:rsidRPr="00160758">
        <w:rPr>
          <w:rFonts w:ascii="Arial" w:hAnsi="Arial" w:cs="Arial"/>
        </w:rPr>
        <w:t>Visina ugovorene kazne ne može preći 5% od ugovorene cijene</w:t>
      </w:r>
      <w:r w:rsidRPr="00160758">
        <w:rPr>
          <w:rFonts w:ascii="Arial" w:hAnsi="Arial" w:cs="Arial"/>
          <w:color w:val="FF0000"/>
        </w:rPr>
        <w:t>.</w:t>
      </w:r>
    </w:p>
    <w:p w14:paraId="53B582A2" w14:textId="77777777" w:rsidR="00172A8C" w:rsidRPr="00160758" w:rsidRDefault="00172A8C" w:rsidP="00172A8C">
      <w:pPr>
        <w:spacing w:after="240"/>
        <w:jc w:val="both"/>
        <w:rPr>
          <w:rFonts w:ascii="Arial" w:hAnsi="Arial" w:cs="Arial"/>
        </w:rPr>
      </w:pPr>
      <w:r w:rsidRPr="00160758">
        <w:rPr>
          <w:rFonts w:ascii="Arial" w:hAnsi="Arial" w:cs="Arial"/>
        </w:rPr>
        <w:t xml:space="preserve">Strane ugovora ugovorom isključuju primjenu pravnog pravila po kojem je Naručilac dužan saopštiti </w:t>
      </w:r>
      <w:r>
        <w:rPr>
          <w:rFonts w:ascii="Arial" w:hAnsi="Arial" w:cs="Arial"/>
        </w:rPr>
        <w:t>Izvršiocu</w:t>
      </w:r>
      <w:r w:rsidRPr="00160758">
        <w:rPr>
          <w:rFonts w:ascii="Arial" w:hAnsi="Arial" w:cs="Arial"/>
        </w:rPr>
        <w:t xml:space="preserve"> po zapadanju u docnju da zadržava pravo na ugovorenu kaznu (penale), te se smatra da je samim padanjem u docnju </w:t>
      </w:r>
      <w:r>
        <w:rPr>
          <w:rFonts w:ascii="Arial" w:hAnsi="Arial" w:cs="Arial"/>
        </w:rPr>
        <w:t>Izvršilac</w:t>
      </w:r>
      <w:r w:rsidRPr="00160758">
        <w:rPr>
          <w:rFonts w:ascii="Arial" w:hAnsi="Arial" w:cs="Arial"/>
        </w:rPr>
        <w:t xml:space="preserve"> dužan platiti ugovorenu kaznu (penale) bez opomene Naručioca, a Naručilac, ovlašćen da ih naplati - odbije na teret potraživanja </w:t>
      </w:r>
      <w:r>
        <w:rPr>
          <w:rFonts w:ascii="Arial" w:hAnsi="Arial" w:cs="Arial"/>
        </w:rPr>
        <w:t>Izvršilac</w:t>
      </w:r>
      <w:r w:rsidRPr="00160758">
        <w:rPr>
          <w:rFonts w:ascii="Arial" w:hAnsi="Arial" w:cs="Arial"/>
        </w:rPr>
        <w:t xml:space="preserve">a za izvršeni dio posla, koji je predmet ovog ugovora, s tim što je Naručilac o izvršenoj naplati - odbijanju dužan obavijestiti </w:t>
      </w:r>
      <w:r>
        <w:rPr>
          <w:rFonts w:ascii="Arial" w:hAnsi="Arial" w:cs="Arial"/>
        </w:rPr>
        <w:t>Izvršioca</w:t>
      </w:r>
      <w:r w:rsidRPr="00160758">
        <w:rPr>
          <w:rFonts w:ascii="Arial" w:hAnsi="Arial" w:cs="Arial"/>
        </w:rPr>
        <w:t>.</w:t>
      </w:r>
    </w:p>
    <w:p w14:paraId="75616447" w14:textId="42AB23CA" w:rsidR="00172A8C" w:rsidRPr="00160758" w:rsidRDefault="00172A8C" w:rsidP="00172A8C">
      <w:pPr>
        <w:spacing w:after="360"/>
        <w:jc w:val="both"/>
        <w:rPr>
          <w:rFonts w:ascii="Arial" w:hAnsi="Arial" w:cs="Arial"/>
        </w:rPr>
      </w:pPr>
      <w:r w:rsidRPr="00160758">
        <w:rPr>
          <w:rFonts w:ascii="Arial" w:hAnsi="Arial" w:cs="Arial"/>
        </w:rPr>
        <w:lastRenderedPageBreak/>
        <w:t xml:space="preserve">Plaćanje ugovorene kazne (penala) ne oslobađa </w:t>
      </w:r>
      <w:r>
        <w:rPr>
          <w:rFonts w:ascii="Arial" w:hAnsi="Arial" w:cs="Arial"/>
        </w:rPr>
        <w:t>Izvršioca</w:t>
      </w:r>
      <w:r w:rsidRPr="00160758">
        <w:rPr>
          <w:rFonts w:ascii="Arial" w:hAnsi="Arial" w:cs="Arial"/>
        </w:rPr>
        <w:t xml:space="preserve"> obaveze da u cjelosti završi </w:t>
      </w:r>
      <w:r w:rsidR="00A922FA">
        <w:rPr>
          <w:rFonts w:ascii="Arial" w:hAnsi="Arial" w:cs="Arial"/>
        </w:rPr>
        <w:t xml:space="preserve">obavezu isporuke usluge navedene u </w:t>
      </w:r>
      <w:r w:rsidR="00450565">
        <w:rPr>
          <w:rFonts w:ascii="Arial" w:hAnsi="Arial" w:cs="Arial"/>
        </w:rPr>
        <w:t xml:space="preserve">tehničkoj </w:t>
      </w:r>
      <w:r w:rsidR="00A922FA">
        <w:rPr>
          <w:rFonts w:ascii="Arial" w:hAnsi="Arial" w:cs="Arial"/>
        </w:rPr>
        <w:t>specifikaciji</w:t>
      </w:r>
      <w:r w:rsidR="00450565">
        <w:rPr>
          <w:rFonts w:ascii="Arial" w:hAnsi="Arial" w:cs="Arial"/>
        </w:rPr>
        <w:t>.</w:t>
      </w:r>
    </w:p>
    <w:p w14:paraId="3450F96C" w14:textId="77777777" w:rsidR="00172A8C" w:rsidRPr="00160758" w:rsidRDefault="00172A8C" w:rsidP="00172A8C">
      <w:pPr>
        <w:jc w:val="both"/>
        <w:rPr>
          <w:rFonts w:ascii="Arial" w:eastAsia="PMingLiU" w:hAnsi="Arial" w:cs="Arial"/>
          <w:lang w:eastAsia="zh-TW"/>
        </w:rPr>
      </w:pPr>
      <w:r w:rsidRPr="00160758">
        <w:rPr>
          <w:rFonts w:ascii="Arial" w:eastAsia="PMingLiU" w:hAnsi="Arial" w:cs="Arial"/>
          <w:lang w:eastAsia="zh-TW"/>
        </w:rPr>
        <w:t>Bilo koje obavještenje ili druga formalna komunikacija u vezi sa ovim ugovorom mora biti u pisanom obliku (što uključuje faks i e-mail) i može biti dostavljena poštom, telefonom ili emailom ugovornoj strani na adresi navedenoj u ugovoru</w:t>
      </w:r>
    </w:p>
    <w:p w14:paraId="217D6101" w14:textId="77777777" w:rsidR="00172A8C" w:rsidRPr="00160758" w:rsidRDefault="00172A8C" w:rsidP="00172A8C">
      <w:pPr>
        <w:spacing w:after="240"/>
        <w:rPr>
          <w:rFonts w:ascii="Arial" w:hAnsi="Arial" w:cs="Arial"/>
          <w:b/>
        </w:rPr>
      </w:pPr>
      <w:r w:rsidRPr="00160758">
        <w:rPr>
          <w:rFonts w:ascii="Arial" w:hAnsi="Arial" w:cs="Arial"/>
          <w:b/>
        </w:rPr>
        <w:t>RASKID UGOVORA</w:t>
      </w:r>
    </w:p>
    <w:p w14:paraId="61FF22C0" w14:textId="77777777" w:rsidR="00172A8C" w:rsidRPr="00160758" w:rsidRDefault="00172A8C" w:rsidP="00172A8C">
      <w:pPr>
        <w:jc w:val="both"/>
        <w:rPr>
          <w:rFonts w:ascii="Arial" w:hAnsi="Arial" w:cs="Arial"/>
        </w:rPr>
      </w:pPr>
      <w:r w:rsidRPr="00160758">
        <w:rPr>
          <w:rFonts w:ascii="Arial" w:hAnsi="Arial" w:cs="Arial"/>
        </w:rPr>
        <w:t>Ugovorne strane su saglasne da do raskida ovog ugovora može doći:</w:t>
      </w:r>
    </w:p>
    <w:p w14:paraId="13E51338"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sporazumom ugovornih strana,</w:t>
      </w:r>
    </w:p>
    <w:p w14:paraId="561EFB4C"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Naručioca, ukoliko </w:t>
      </w:r>
      <w:r>
        <w:rPr>
          <w:rFonts w:ascii="Arial" w:hAnsi="Arial" w:cs="Arial"/>
        </w:rPr>
        <w:t>Izvršilac</w:t>
      </w:r>
      <w:r w:rsidRPr="00160758">
        <w:rPr>
          <w:rFonts w:ascii="Arial" w:hAnsi="Arial" w:cs="Arial"/>
        </w:rPr>
        <w:t xml:space="preserve"> u potpunosti ili djelimično ne izvršava svoje obaveze predviđene Ugovorom,</w:t>
      </w:r>
    </w:p>
    <w:p w14:paraId="7D9B7609"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w:t>
      </w:r>
      <w:r>
        <w:rPr>
          <w:rFonts w:ascii="Arial" w:hAnsi="Arial" w:cs="Arial"/>
        </w:rPr>
        <w:t>Izvršioca</w:t>
      </w:r>
      <w:r w:rsidRPr="00160758">
        <w:rPr>
          <w:rFonts w:ascii="Arial" w:hAnsi="Arial" w:cs="Arial"/>
        </w:rPr>
        <w:t xml:space="preserve"> ukoliko Naručilac ne izvršava svoje obaveze predviđene Ugovorom,</w:t>
      </w:r>
    </w:p>
    <w:p w14:paraId="7FEF8C51" w14:textId="1CD65924" w:rsidR="00172A8C" w:rsidRDefault="00172A8C" w:rsidP="00264F67">
      <w:pPr>
        <w:numPr>
          <w:ilvl w:val="0"/>
          <w:numId w:val="7"/>
        </w:numPr>
        <w:spacing w:after="0" w:line="240" w:lineRule="auto"/>
        <w:ind w:left="340" w:hanging="227"/>
        <w:jc w:val="both"/>
        <w:rPr>
          <w:rFonts w:ascii="Arial" w:eastAsia="Calibri" w:hAnsi="Arial" w:cs="Arial"/>
          <w:color w:val="000000"/>
          <w:lang w:val="sr-Latn-RS" w:eastAsia="sr-Latn-ME"/>
        </w:rPr>
      </w:pPr>
      <w:bookmarkStart w:id="28" w:name="_Hlk78963627"/>
      <w:r w:rsidRPr="00FB7E8B">
        <w:rPr>
          <w:rFonts w:ascii="Arial" w:hAnsi="Arial" w:cs="Arial"/>
        </w:rPr>
        <w:t>nastupe</w:t>
      </w:r>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sidR="009E3D37">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28"/>
    </w:p>
    <w:p w14:paraId="66266F20" w14:textId="77777777" w:rsidR="00265AAE" w:rsidRPr="00265AAE" w:rsidRDefault="00265AAE" w:rsidP="00265AAE">
      <w:pPr>
        <w:spacing w:after="0" w:line="240" w:lineRule="auto"/>
        <w:ind w:left="340"/>
        <w:jc w:val="both"/>
        <w:rPr>
          <w:rFonts w:ascii="Arial" w:eastAsia="Calibri" w:hAnsi="Arial" w:cs="Arial"/>
          <w:color w:val="000000"/>
          <w:lang w:val="sr-Latn-RS" w:eastAsia="sr-Latn-ME"/>
        </w:rPr>
      </w:pPr>
    </w:p>
    <w:p w14:paraId="20365327" w14:textId="4A6D6570" w:rsidR="002E5664" w:rsidRDefault="00172A8C" w:rsidP="002E5664">
      <w:pPr>
        <w:spacing w:after="360"/>
        <w:jc w:val="both"/>
        <w:rPr>
          <w:rFonts w:ascii="Arial" w:eastAsia="PMingLiU" w:hAnsi="Arial" w:cs="Arial"/>
        </w:rPr>
      </w:pPr>
      <w:r w:rsidRPr="00160758">
        <w:rPr>
          <w:rFonts w:ascii="Arial" w:eastAsia="PMingLiU" w:hAnsi="Arial" w:cs="Arial"/>
        </w:rPr>
        <w:t>U bilo kom sluč</w:t>
      </w:r>
      <w:r>
        <w:rPr>
          <w:rFonts w:ascii="Arial" w:eastAsia="PMingLiU" w:hAnsi="Arial" w:cs="Arial"/>
        </w:rPr>
        <w:t>a</w:t>
      </w:r>
      <w:r w:rsidRPr="00160758">
        <w:rPr>
          <w:rFonts w:ascii="Arial" w:eastAsia="PMingLiU" w:hAnsi="Arial" w:cs="Arial"/>
        </w:rPr>
        <w:t>ju prestanka važenja Ugovora, otkazni rok je tri dana od dana prijema obavještenja o raskidu Ugovora, u kom su oba ugovarača dužna da izvršavaju svoje ugovorene obaveze do isteka otkaznog roka.</w:t>
      </w:r>
    </w:p>
    <w:p w14:paraId="303A767D" w14:textId="77777777" w:rsidR="006A14B9" w:rsidRPr="008A6761" w:rsidRDefault="006A14B9" w:rsidP="006A14B9">
      <w:pPr>
        <w:spacing w:after="360"/>
        <w:jc w:val="both"/>
        <w:rPr>
          <w:rFonts w:ascii="Arial" w:eastAsia="PMingLiU" w:hAnsi="Arial" w:cs="Arial"/>
          <w:b/>
        </w:rPr>
      </w:pPr>
      <w:r w:rsidRPr="008A6761">
        <w:rPr>
          <w:rFonts w:ascii="Arial" w:eastAsia="PMingLiU" w:hAnsi="Arial" w:cs="Arial"/>
          <w:b/>
        </w:rPr>
        <w:t>IZMJENE UGOVORA</w:t>
      </w:r>
    </w:p>
    <w:p w14:paraId="4DE074D3" w14:textId="77777777" w:rsidR="006A14B9" w:rsidRDefault="006A14B9" w:rsidP="006A14B9">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36EE9AD8" w14:textId="77777777" w:rsidR="006A14B9" w:rsidRPr="008A6761" w:rsidRDefault="006A14B9" w:rsidP="006A14B9">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B7224A" w14:textId="77777777" w:rsidR="006A14B9" w:rsidRDefault="006A14B9" w:rsidP="006A14B9">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5EAB5835" w14:textId="77777777" w:rsidR="006A14B9" w:rsidRDefault="006A14B9" w:rsidP="006A14B9">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6E63D5AC" w14:textId="77777777" w:rsidR="006A14B9" w:rsidRDefault="006A14B9" w:rsidP="006A14B9">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07092152" w14:textId="77777777" w:rsidR="006A14B9" w:rsidRDefault="006A14B9" w:rsidP="006A14B9">
      <w:pPr>
        <w:spacing w:after="360"/>
        <w:ind w:left="360"/>
        <w:jc w:val="both"/>
        <w:rPr>
          <w:rFonts w:ascii="Arial" w:eastAsia="PMingLiU" w:hAnsi="Arial" w:cs="Arial"/>
        </w:rPr>
      </w:pPr>
      <w:r w:rsidRPr="008A6761">
        <w:rPr>
          <w:rFonts w:ascii="Arial" w:eastAsia="PMingLiU" w:hAnsi="Arial" w:cs="Arial"/>
        </w:rPr>
        <w:lastRenderedPageBreak/>
        <w:t xml:space="preserve">3b) kad se vrši zamjena podugovarača, u skladu sa članom 128 st. 10, 11 i 12 ovog zakona, </w:t>
      </w:r>
    </w:p>
    <w:p w14:paraId="045007C2" w14:textId="77777777" w:rsidR="006A14B9" w:rsidRPr="0017004F" w:rsidRDefault="006A14B9" w:rsidP="006A14B9">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71B2A0BF" w14:textId="2809EF84" w:rsidR="00172A8C" w:rsidRPr="002E5664" w:rsidRDefault="00172A8C" w:rsidP="002E5664">
      <w:pPr>
        <w:spacing w:after="360"/>
        <w:jc w:val="both"/>
        <w:rPr>
          <w:rFonts w:ascii="Arial" w:eastAsia="PMingLiU" w:hAnsi="Arial" w:cs="Arial"/>
        </w:rPr>
      </w:pPr>
      <w:r w:rsidRPr="00160758">
        <w:rPr>
          <w:rFonts w:ascii="Arial" w:hAnsi="Arial" w:cs="Arial"/>
          <w:b/>
          <w:bCs/>
        </w:rPr>
        <w:t>OSTALE ODREDBE</w:t>
      </w:r>
    </w:p>
    <w:p w14:paraId="0084900E" w14:textId="15DA3B95" w:rsidR="00E10655" w:rsidRPr="00E10655" w:rsidRDefault="00172A8C" w:rsidP="00E10655">
      <w:pPr>
        <w:spacing w:after="120"/>
        <w:jc w:val="both"/>
        <w:rPr>
          <w:rFonts w:ascii="Arial" w:hAnsi="Arial" w:cs="Arial"/>
        </w:rPr>
      </w:pPr>
      <w:r>
        <w:rPr>
          <w:rFonts w:ascii="Arial" w:hAnsi="Arial" w:cs="Arial"/>
        </w:rPr>
        <w:t>Izvršilac</w:t>
      </w:r>
      <w:r w:rsidRPr="00160758">
        <w:rPr>
          <w:rFonts w:ascii="Arial" w:hAnsi="Arial" w:cs="Arial"/>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7AFCDDB6" w14:textId="3145C8DB" w:rsidR="00E10655" w:rsidRDefault="00D92358" w:rsidP="00E10655">
      <w:pPr>
        <w:spacing w:after="120" w:line="276" w:lineRule="auto"/>
        <w:jc w:val="both"/>
        <w:rPr>
          <w:rFonts w:ascii="Arial" w:eastAsia="PMingLiU" w:hAnsi="Arial" w:cs="Arial"/>
          <w:lang w:eastAsia="zh-TW"/>
        </w:rPr>
      </w:pPr>
      <w:r w:rsidRPr="00D92358">
        <w:rPr>
          <w:rFonts w:ascii="Arial" w:eastAsia="PMingLiU" w:hAnsi="Arial" w:cs="Arial"/>
          <w:lang w:eastAsia="zh-TW"/>
        </w:rPr>
        <w:t>Nakon roka izvršenja Ugovora i isteka garantnog perioda naručilac stiče sva prava iskorišćavanja softverskog rješenja u skladu sa ovom specifikacijom. Svi planovi, specifikacije, projekti, izvještaji postaju vlasništvo naručioca</w:t>
      </w:r>
      <w:r w:rsidR="00E10655" w:rsidRPr="00E10655">
        <w:rPr>
          <w:rFonts w:ascii="Arial" w:eastAsia="PMingLiU" w:hAnsi="Arial" w:cs="Arial"/>
          <w:lang w:eastAsia="zh-TW"/>
        </w:rPr>
        <w:t>.</w:t>
      </w:r>
    </w:p>
    <w:p w14:paraId="280BA5EB"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Eventualne nesporazume koji mogu da se pojave u vezi Ugovora ugovorne strane će pokušati da riješe sporazumno.</w:t>
      </w:r>
    </w:p>
    <w:p w14:paraId="61E8EC08"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 xml:space="preserve">Ukoliko sporovi između Naručioca i </w:t>
      </w:r>
      <w:r>
        <w:rPr>
          <w:rFonts w:ascii="Arial" w:eastAsia="PMingLiU" w:hAnsi="Arial" w:cs="Arial"/>
          <w:lang w:eastAsia="zh-TW"/>
        </w:rPr>
        <w:t>Izvršioca</w:t>
      </w:r>
      <w:r w:rsidRPr="00160758">
        <w:rPr>
          <w:rFonts w:ascii="Arial" w:eastAsia="PMingLiU" w:hAnsi="Arial" w:cs="Arial"/>
          <w:lang w:eastAsia="zh-TW"/>
        </w:rPr>
        <w:t xml:space="preserve"> ne budu riješeni sporazumno, ugovara se stvarna i mjesna nadležnost Privrednog suda u </w:t>
      </w:r>
      <w:r>
        <w:rPr>
          <w:rFonts w:ascii="Arial" w:eastAsia="PMingLiU" w:hAnsi="Arial" w:cs="Arial"/>
          <w:lang w:eastAsia="zh-TW"/>
        </w:rPr>
        <w:t>P</w:t>
      </w:r>
      <w:r w:rsidRPr="00160758">
        <w:rPr>
          <w:rFonts w:ascii="Arial" w:eastAsia="PMingLiU" w:hAnsi="Arial" w:cs="Arial"/>
          <w:lang w:eastAsia="zh-TW"/>
        </w:rPr>
        <w:t>odgorici.</w:t>
      </w:r>
    </w:p>
    <w:p w14:paraId="25CBB562" w14:textId="77777777" w:rsidR="00AA3F14" w:rsidRPr="007A7212" w:rsidRDefault="00AA3F14" w:rsidP="00AA3F14">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3B9BAA3" w14:textId="77777777" w:rsidR="00172A8C" w:rsidRPr="008E0A25" w:rsidRDefault="00172A8C" w:rsidP="00172A8C">
      <w:pPr>
        <w:spacing w:after="120"/>
        <w:jc w:val="both"/>
        <w:rPr>
          <w:rFonts w:ascii="Arial" w:eastAsia="Times New Roman" w:hAnsi="Arial" w:cs="Arial"/>
          <w:lang w:val="sr-Latn-CS"/>
        </w:rPr>
      </w:pPr>
      <w:r w:rsidRPr="008C3786">
        <w:rPr>
          <w:rFonts w:ascii="Arial" w:hAnsi="Arial" w:cs="Arial"/>
        </w:rPr>
        <w:t>Antikorupcijsku</w:t>
      </w:r>
      <w:r w:rsidRPr="008E0A25">
        <w:rPr>
          <w:rFonts w:ascii="Arial" w:eastAsia="Calibri" w:hAnsi="Arial" w:cs="Arial"/>
          <w:lang w:val="sr-Latn-CS"/>
        </w:rPr>
        <w:t xml:space="preserve"> klauzulu, u smislu člana 38 stav 3 ZJN;</w:t>
      </w:r>
    </w:p>
    <w:p w14:paraId="1739D190" w14:textId="5F32CC53" w:rsidR="00172A8C" w:rsidRPr="008E0A25" w:rsidRDefault="00172A8C" w:rsidP="00172A8C">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w:t>
      </w:r>
      <w:r w:rsidR="00EE623C">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59EB6B0E" w14:textId="78407E75" w:rsidR="00AA520C" w:rsidRDefault="00172A8C"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D404BA2" w14:textId="77777777" w:rsidR="00755EA8" w:rsidRPr="00755EA8" w:rsidRDefault="00755EA8" w:rsidP="00265AAE">
      <w:pPr>
        <w:spacing w:after="120"/>
        <w:jc w:val="both"/>
        <w:rPr>
          <w:rFonts w:ascii="Arial" w:eastAsia="Calibri" w:hAnsi="Arial" w:cs="Arial"/>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9"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9"/>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526168DD" w14:textId="77777777" w:rsidR="001E3D5F" w:rsidRDefault="001E3D5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30" w:name="_Toc416180136"/>
      <w:bookmarkStart w:id="31" w:name="_Toc508349235"/>
      <w:bookmarkStart w:id="32"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30"/>
      <w:bookmarkEnd w:id="31"/>
      <w:bookmarkEnd w:id="32"/>
    </w:p>
    <w:p w14:paraId="36827E6B" w14:textId="50EB459A" w:rsidR="00797C53" w:rsidRPr="00797C53"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797C53">
        <w:rPr>
          <w:rFonts w:ascii="Arial" w:hAnsi="Arial" w:cs="Arial"/>
          <w:b/>
          <w:color w:val="000000"/>
          <w:u w:val="single"/>
          <w:lang w:val="sr-Latn-ME"/>
        </w:rPr>
        <w:t>Ministarstvo javne uprave</w:t>
      </w:r>
    </w:p>
    <w:p w14:paraId="47388E90" w14:textId="258408C0" w:rsidR="00797C53" w:rsidRPr="0080180C" w:rsidRDefault="00FF6925" w:rsidP="00797C53">
      <w:pPr>
        <w:rPr>
          <w:rFonts w:ascii="Arial" w:hAnsi="Arial" w:cs="Arial"/>
          <w:color w:val="1F497D"/>
          <w:lang w:val="en-GB"/>
        </w:rPr>
      </w:pPr>
      <w:r>
        <w:rPr>
          <w:rFonts w:ascii="Arial" w:hAnsi="Arial" w:cs="Arial"/>
          <w:color w:val="000000"/>
          <w:lang w:val="sr-Latn-ME"/>
        </w:rPr>
        <w:t xml:space="preserve">    </w:t>
      </w:r>
      <w:r w:rsidR="00797C53" w:rsidRPr="00797C53">
        <w:rPr>
          <w:rFonts w:ascii="Arial" w:hAnsi="Arial" w:cs="Arial"/>
          <w:color w:val="000000"/>
          <w:lang w:val="sr-Latn-ME"/>
        </w:rPr>
        <w:t>Broj</w:t>
      </w:r>
      <w:r w:rsidR="00797C53" w:rsidRPr="00310385">
        <w:rPr>
          <w:rFonts w:ascii="Arial" w:hAnsi="Arial" w:cs="Arial"/>
          <w:color w:val="000000"/>
          <w:lang w:val="sr-Latn-ME"/>
        </w:rPr>
        <w:t xml:space="preserve">: </w:t>
      </w:r>
      <w:r w:rsidR="00797C53" w:rsidRPr="0080180C">
        <w:rPr>
          <w:rFonts w:ascii="Arial" w:hAnsi="Arial" w:cs="Arial"/>
          <w:color w:val="1F1F1F"/>
          <w:lang w:val="en-GB"/>
        </w:rPr>
        <w:t>01-426/2</w:t>
      </w:r>
      <w:r w:rsidR="001E3D5F">
        <w:rPr>
          <w:rFonts w:ascii="Arial" w:hAnsi="Arial" w:cs="Arial"/>
          <w:color w:val="1F1F1F"/>
          <w:lang w:val="en-GB"/>
        </w:rPr>
        <w:t>6</w:t>
      </w:r>
      <w:r w:rsidR="00797C53" w:rsidRPr="0080180C">
        <w:rPr>
          <w:rFonts w:ascii="Arial" w:hAnsi="Arial" w:cs="Arial"/>
          <w:color w:val="1F1F1F"/>
          <w:lang w:val="en-GB"/>
        </w:rPr>
        <w:t>-</w:t>
      </w:r>
      <w:r w:rsidR="001E3D5F">
        <w:rPr>
          <w:rFonts w:ascii="Arial" w:hAnsi="Arial" w:cs="Arial"/>
          <w:color w:val="1F1F1F"/>
          <w:lang w:val="en-GB"/>
        </w:rPr>
        <w:t>2657</w:t>
      </w:r>
      <w:r w:rsidR="00797C53" w:rsidRPr="0080180C">
        <w:rPr>
          <w:rFonts w:ascii="Arial" w:hAnsi="Arial" w:cs="Arial"/>
          <w:color w:val="000000"/>
          <w:lang w:val="sr-Latn-ME"/>
        </w:rPr>
        <w:t>/4</w:t>
      </w:r>
    </w:p>
    <w:p w14:paraId="5FC1F863" w14:textId="4EEFE825" w:rsidR="00797C53" w:rsidRPr="00797C53" w:rsidRDefault="00FF6925" w:rsidP="00797C53">
      <w:pPr>
        <w:jc w:val="both"/>
        <w:rPr>
          <w:rFonts w:ascii="Arial" w:hAnsi="Arial" w:cs="Arial"/>
          <w:color w:val="000000"/>
          <w:lang w:val="sr-Latn-ME"/>
        </w:rPr>
      </w:pPr>
      <w:r w:rsidRPr="0080180C">
        <w:rPr>
          <w:rFonts w:ascii="Arial" w:hAnsi="Arial" w:cs="Arial"/>
          <w:color w:val="000000"/>
          <w:lang w:val="sr-Latn-ME"/>
        </w:rPr>
        <w:t xml:space="preserve">    </w:t>
      </w:r>
      <w:r w:rsidR="00797C53" w:rsidRPr="0080180C">
        <w:rPr>
          <w:rFonts w:ascii="Arial" w:hAnsi="Arial" w:cs="Arial"/>
          <w:color w:val="000000"/>
          <w:lang w:val="sr-Latn-ME"/>
        </w:rPr>
        <w:t xml:space="preserve">Mjesto i datum: Podgorica, </w:t>
      </w:r>
      <w:r w:rsidR="001B3428">
        <w:rPr>
          <w:rFonts w:ascii="Arial" w:hAnsi="Arial" w:cs="Arial"/>
          <w:color w:val="000000"/>
          <w:lang w:val="sr-Latn-ME"/>
        </w:rPr>
        <w:t>22</w:t>
      </w:r>
      <w:r w:rsidR="00797C53" w:rsidRPr="0080180C">
        <w:rPr>
          <w:rFonts w:ascii="Arial" w:hAnsi="Arial" w:cs="Arial"/>
          <w:color w:val="000000"/>
          <w:lang w:val="sr-Latn-ME"/>
        </w:rPr>
        <w:t>.</w:t>
      </w:r>
      <w:r w:rsidR="001058C5" w:rsidRPr="0080180C">
        <w:rPr>
          <w:rFonts w:ascii="Arial" w:hAnsi="Arial" w:cs="Arial"/>
          <w:color w:val="000000"/>
          <w:lang w:val="sr-Latn-ME"/>
        </w:rPr>
        <w:t>0</w:t>
      </w:r>
      <w:r w:rsidR="001E3D5F">
        <w:rPr>
          <w:rFonts w:ascii="Arial" w:hAnsi="Arial" w:cs="Arial"/>
          <w:color w:val="000000"/>
          <w:lang w:val="sr-Latn-ME"/>
        </w:rPr>
        <w:t>6</w:t>
      </w:r>
      <w:r w:rsidR="00797C53" w:rsidRPr="0080180C">
        <w:rPr>
          <w:rFonts w:ascii="Arial" w:hAnsi="Arial" w:cs="Arial"/>
          <w:color w:val="000000"/>
          <w:lang w:val="sr-Latn-ME"/>
        </w:rPr>
        <w:t>.202</w:t>
      </w:r>
      <w:r w:rsidR="001E3D5F">
        <w:rPr>
          <w:rFonts w:ascii="Arial" w:hAnsi="Arial" w:cs="Arial"/>
          <w:color w:val="000000"/>
          <w:lang w:val="sr-Latn-ME"/>
        </w:rPr>
        <w:t>6</w:t>
      </w:r>
      <w:r w:rsidR="00797C53" w:rsidRPr="0080180C">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6B20A661"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57F4C8B0" w14:textId="79E28DEE" w:rsidR="00797C53" w:rsidRDefault="00797C53" w:rsidP="00193EC0">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036BE3D1" w14:textId="77777777" w:rsidR="00193EC0" w:rsidRPr="00193EC0" w:rsidRDefault="00193EC0" w:rsidP="00193EC0">
      <w:pPr>
        <w:tabs>
          <w:tab w:val="left" w:pos="3290"/>
        </w:tabs>
        <w:jc w:val="center"/>
        <w:rPr>
          <w:rFonts w:ascii="Arial" w:hAnsi="Arial" w:cs="Arial"/>
          <w:b/>
          <w:bCs/>
          <w:color w:val="000000"/>
          <w:sz w:val="32"/>
          <w:szCs w:val="32"/>
          <w:lang w:val="sr-Latn-ME"/>
        </w:rPr>
      </w:pPr>
    </w:p>
    <w:p w14:paraId="4D4303EF" w14:textId="5C859B7D" w:rsidR="001058C5" w:rsidRPr="005E29D6" w:rsidRDefault="001058C5" w:rsidP="001058C5">
      <w:pPr>
        <w:tabs>
          <w:tab w:val="left" w:pos="3290"/>
        </w:tabs>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w:t>
      </w:r>
      <w:r w:rsidR="001E3D5F">
        <w:rPr>
          <w:rFonts w:ascii="Arial" w:eastAsia="Calibri" w:hAnsi="Arial" w:cs="Arial"/>
          <w:color w:val="000000"/>
          <w:lang w:val="sr-Latn-ME"/>
        </w:rPr>
        <w:t xml:space="preserve">redni </w:t>
      </w:r>
      <w:r w:rsidR="001E3D5F" w:rsidRPr="005E29D6">
        <w:rPr>
          <w:rFonts w:ascii="Arial" w:eastAsia="Calibri" w:hAnsi="Arial" w:cs="Arial"/>
          <w:color w:val="000000"/>
          <w:lang w:val="sr-Latn-ME"/>
        </w:rPr>
        <w:t xml:space="preserve">broj </w:t>
      </w:r>
      <w:r w:rsidR="001E3D5F">
        <w:rPr>
          <w:rFonts w:ascii="Arial" w:eastAsia="Calibri" w:hAnsi="Arial" w:cs="Arial"/>
          <w:color w:val="000000"/>
          <w:lang w:val="sr-Latn-ME"/>
        </w:rPr>
        <w:t>10</w:t>
      </w:r>
      <w:r w:rsidR="001E3D5F" w:rsidRPr="005E29D6">
        <w:rPr>
          <w:rFonts w:ascii="Arial" w:eastAsia="Calibri" w:hAnsi="Arial" w:cs="Arial"/>
          <w:color w:val="000000"/>
          <w:lang w:val="sr-Latn-ME"/>
        </w:rPr>
        <w:t xml:space="preserve"> iz </w:t>
      </w:r>
      <w:r w:rsidR="001E3D5F" w:rsidRPr="00ED2CF7">
        <w:rPr>
          <w:rFonts w:ascii="Arial" w:hAnsi="Arial" w:cs="Arial"/>
        </w:rPr>
        <w:t>Plan</w:t>
      </w:r>
      <w:r w:rsidR="001E3D5F">
        <w:rPr>
          <w:rFonts w:ascii="Arial" w:hAnsi="Arial" w:cs="Arial"/>
        </w:rPr>
        <w:t>a</w:t>
      </w:r>
      <w:r w:rsidR="001E3D5F" w:rsidRPr="00237A9B">
        <w:rPr>
          <w:rFonts w:ascii="Arial" w:hAnsi="Arial" w:cs="Arial"/>
        </w:rPr>
        <w:t xml:space="preserve"> javnih nabavki za 2026. godinu (Amandman I), broj: 01-426/26-982/3, šifra #25044 od 07.05.2026. godine</w:t>
      </w:r>
      <w:r w:rsidR="001E3D5F" w:rsidRPr="005E29D6">
        <w:rPr>
          <w:rFonts w:ascii="Arial" w:eastAsia="Calibri" w:hAnsi="Arial" w:cs="Arial"/>
          <w:color w:val="000000"/>
          <w:lang w:val="sr-Latn-ME"/>
        </w:rPr>
        <w:t xml:space="preserve"> za nabavku </w:t>
      </w:r>
      <w:r w:rsidRPr="005E29D6">
        <w:rPr>
          <w:rFonts w:ascii="Arial" w:eastAsia="Calibri" w:hAnsi="Arial" w:cs="Arial"/>
          <w:color w:val="000000"/>
          <w:lang w:val="sr-Latn-ME"/>
        </w:rPr>
        <w:t xml:space="preserve">usluge </w:t>
      </w:r>
      <w:r w:rsidRPr="00511E0C">
        <w:rPr>
          <w:rFonts w:ascii="Arial" w:eastAsia="Times New Roman" w:hAnsi="Arial" w:cs="Arial"/>
          <w:b/>
          <w:bCs/>
        </w:rPr>
        <w:t>Održavanje, unapređenje i proširenje informacionog sistema za elektronsko upravljanje dokumentima i upravljanje procesom elektronskih sjednica Vlade Crne Gore, kao i povezivanje sa drugim informacionim sistemima (hostovanih na domenu gov.me) od značaja za ostvarenje cilja administracija bez papira</w:t>
      </w:r>
      <w:r w:rsidRPr="002B26E3">
        <w:rPr>
          <w:rFonts w:ascii="Arial" w:eastAsia="Times New Roman" w:hAnsi="Arial" w:cs="Arial"/>
          <w:b/>
          <w:bCs/>
        </w:rPr>
        <w:t>,</w:t>
      </w:r>
      <w:r w:rsidRPr="005E29D6">
        <w:rPr>
          <w:rFonts w:ascii="Arial" w:hAnsi="Arial" w:cs="Arial"/>
        </w:rPr>
        <w:t xml:space="preserve"> </w:t>
      </w:r>
      <w:r w:rsidRPr="005E29D6">
        <w:rPr>
          <w:rFonts w:ascii="Arial" w:eastAsia="Calibri"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planiranju javne nabavke</w:t>
      </w:r>
      <w:r w:rsidR="00797C53" w:rsidRPr="00797C53">
        <w:rPr>
          <w:rFonts w:ascii="Arial" w:hAnsi="Arial" w:cs="Arial"/>
          <w:iCs/>
          <w:color w:val="000000"/>
        </w:rPr>
        <w:t>:</w:t>
      </w:r>
      <w:r w:rsidR="00797C53" w:rsidRPr="00797C53">
        <w:rPr>
          <w:rFonts w:ascii="Arial" w:hAnsi="Arial" w:cs="Arial"/>
          <w:color w:val="000000"/>
          <w:lang w:val="sr-Latn-ME"/>
        </w:rPr>
        <w:t xml:space="preserve"> </w:t>
      </w:r>
      <w:r w:rsidR="00193EC0">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2FDF20AB"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1811DB">
        <w:rPr>
          <w:rFonts w:ascii="Arial" w:hAnsi="Arial" w:cs="Arial"/>
          <w:iCs/>
          <w:color w:val="000000"/>
          <w:lang w:val="sr-Latn-ME"/>
        </w:rPr>
        <w:t xml:space="preserve"> </w:t>
      </w:r>
      <w:r w:rsidR="00AA520C">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31019A">
        <w:rPr>
          <w:rFonts w:ascii="Arial" w:hAnsi="Arial" w:cs="Arial"/>
          <w:color w:val="000000"/>
          <w:lang w:val="sr-Latn-ME"/>
        </w:rPr>
        <w:t>Maja Dragojević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6A8A730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31019A">
        <w:rPr>
          <w:rFonts w:ascii="Arial" w:hAnsi="Arial" w:cs="Arial"/>
          <w:color w:val="000000"/>
          <w:lang w:val="sr-Latn-CS"/>
        </w:rPr>
        <w:t>Milena Nikčević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77777777" w:rsidR="00797C53" w:rsidRPr="00797C53" w:rsidRDefault="00797C53"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33"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33"/>
    </w:p>
    <w:p w14:paraId="6E6F75FF" w14:textId="77777777" w:rsidR="00805F4A" w:rsidRPr="00A30618" w:rsidRDefault="00805F4A" w:rsidP="00805F4A">
      <w:pPr>
        <w:tabs>
          <w:tab w:val="left" w:pos="5760"/>
        </w:tabs>
        <w:ind w:firstLine="567"/>
        <w:jc w:val="both"/>
        <w:rPr>
          <w:rFonts w:ascii="Arial" w:hAnsi="Arial" w:cs="Arial"/>
          <w:lang w:val="sr-Latn-ME"/>
        </w:rPr>
      </w:pPr>
      <w:bookmarkStart w:id="34"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35"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35"/>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36"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36"/>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1"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34"/>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E3E73" w14:textId="77777777" w:rsidR="00E4457B" w:rsidRDefault="00E4457B" w:rsidP="009F2DE7">
      <w:pPr>
        <w:spacing w:after="0" w:line="240" w:lineRule="auto"/>
      </w:pPr>
      <w:r>
        <w:separator/>
      </w:r>
    </w:p>
  </w:endnote>
  <w:endnote w:type="continuationSeparator" w:id="0">
    <w:p w14:paraId="6A7E76FE" w14:textId="77777777" w:rsidR="00E4457B" w:rsidRDefault="00E4457B"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F4342" w14:textId="77777777" w:rsidR="00E4457B" w:rsidRDefault="00E4457B" w:rsidP="009F2DE7">
      <w:pPr>
        <w:spacing w:after="0" w:line="240" w:lineRule="auto"/>
      </w:pPr>
      <w:r>
        <w:separator/>
      </w:r>
    </w:p>
  </w:footnote>
  <w:footnote w:type="continuationSeparator" w:id="0">
    <w:p w14:paraId="754E0743" w14:textId="77777777" w:rsidR="00E4457B" w:rsidRDefault="00E4457B"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A574CD" w:rsidRPr="002E211C" w:rsidRDefault="00A574CD"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35F4B"/>
    <w:multiLevelType w:val="hybridMultilevel"/>
    <w:tmpl w:val="232C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4"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7"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53F6B"/>
    <w:multiLevelType w:val="hybridMultilevel"/>
    <w:tmpl w:val="57A24578"/>
    <w:lvl w:ilvl="0" w:tplc="856879F8">
      <w:start w:val="1"/>
      <w:numFmt w:val="decimal"/>
      <w:lvlText w:val="%1."/>
      <w:lvlJc w:val="left"/>
      <w:pPr>
        <w:ind w:left="360" w:hanging="360"/>
      </w:pPr>
      <w:rPr>
        <w:rFonts w:hint="default"/>
        <w:b w:val="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23"/>
  </w:num>
  <w:num w:numId="4">
    <w:abstractNumId w:val="17"/>
  </w:num>
  <w:num w:numId="5">
    <w:abstractNumId w:val="2"/>
  </w:num>
  <w:num w:numId="6">
    <w:abstractNumId w:val="30"/>
  </w:num>
  <w:num w:numId="7">
    <w:abstractNumId w:val="22"/>
  </w:num>
  <w:num w:numId="8">
    <w:abstractNumId w:val="11"/>
  </w:num>
  <w:num w:numId="9">
    <w:abstractNumId w:val="34"/>
  </w:num>
  <w:num w:numId="10">
    <w:abstractNumId w:val="26"/>
  </w:num>
  <w:num w:numId="11">
    <w:abstractNumId w:val="9"/>
  </w:num>
  <w:num w:numId="12">
    <w:abstractNumId w:val="21"/>
  </w:num>
  <w:num w:numId="13">
    <w:abstractNumId w:val="18"/>
  </w:num>
  <w:num w:numId="14">
    <w:abstractNumId w:val="0"/>
  </w:num>
  <w:num w:numId="15">
    <w:abstractNumId w:val="14"/>
  </w:num>
  <w:num w:numId="16">
    <w:abstractNumId w:val="27"/>
  </w:num>
  <w:num w:numId="17">
    <w:abstractNumId w:val="25"/>
  </w:num>
  <w:num w:numId="18">
    <w:abstractNumId w:val="20"/>
  </w:num>
  <w:num w:numId="19">
    <w:abstractNumId w:val="16"/>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0"/>
  </w:num>
  <w:num w:numId="27">
    <w:abstractNumId w:val="24"/>
  </w:num>
  <w:num w:numId="28">
    <w:abstractNumId w:val="1"/>
  </w:num>
  <w:num w:numId="2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29"/>
  </w:num>
  <w:num w:numId="33">
    <w:abstractNumId w:val="33"/>
  </w:num>
  <w:num w:numId="34">
    <w:abstractNumId w:val="6"/>
  </w:num>
  <w:num w:numId="35">
    <w:abstractNumId w:val="12"/>
  </w:num>
  <w:num w:numId="3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51FE"/>
    <w:rsid w:val="000170F7"/>
    <w:rsid w:val="000339E1"/>
    <w:rsid w:val="00047D9B"/>
    <w:rsid w:val="000605D1"/>
    <w:rsid w:val="0006183B"/>
    <w:rsid w:val="00065EE3"/>
    <w:rsid w:val="00066C68"/>
    <w:rsid w:val="0007044A"/>
    <w:rsid w:val="000772E4"/>
    <w:rsid w:val="000808C4"/>
    <w:rsid w:val="000A0F9A"/>
    <w:rsid w:val="000A1844"/>
    <w:rsid w:val="000C1BD6"/>
    <w:rsid w:val="000C2B3E"/>
    <w:rsid w:val="000D7DFD"/>
    <w:rsid w:val="000E367F"/>
    <w:rsid w:val="000E7EE0"/>
    <w:rsid w:val="000F38F3"/>
    <w:rsid w:val="000F43E8"/>
    <w:rsid w:val="001058C5"/>
    <w:rsid w:val="0012078F"/>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B3428"/>
    <w:rsid w:val="001C1DD8"/>
    <w:rsid w:val="001D20FF"/>
    <w:rsid w:val="001D7A4F"/>
    <w:rsid w:val="001E157C"/>
    <w:rsid w:val="001E1769"/>
    <w:rsid w:val="001E3D5F"/>
    <w:rsid w:val="001F11D6"/>
    <w:rsid w:val="00206E6E"/>
    <w:rsid w:val="00211B02"/>
    <w:rsid w:val="00213545"/>
    <w:rsid w:val="00215E99"/>
    <w:rsid w:val="00216E66"/>
    <w:rsid w:val="00217BFB"/>
    <w:rsid w:val="00220410"/>
    <w:rsid w:val="00223966"/>
    <w:rsid w:val="00236E67"/>
    <w:rsid w:val="00244D23"/>
    <w:rsid w:val="00247443"/>
    <w:rsid w:val="00256FA4"/>
    <w:rsid w:val="00260BB6"/>
    <w:rsid w:val="00264F67"/>
    <w:rsid w:val="00265AAE"/>
    <w:rsid w:val="00271355"/>
    <w:rsid w:val="00275FC2"/>
    <w:rsid w:val="00287959"/>
    <w:rsid w:val="002A7FDF"/>
    <w:rsid w:val="002B0116"/>
    <w:rsid w:val="002B602C"/>
    <w:rsid w:val="002C3317"/>
    <w:rsid w:val="002C40BF"/>
    <w:rsid w:val="002D7CEE"/>
    <w:rsid w:val="002E38AC"/>
    <w:rsid w:val="002E5664"/>
    <w:rsid w:val="002F5730"/>
    <w:rsid w:val="003061F0"/>
    <w:rsid w:val="0031019A"/>
    <w:rsid w:val="00310385"/>
    <w:rsid w:val="003208EC"/>
    <w:rsid w:val="00322DF9"/>
    <w:rsid w:val="003336BF"/>
    <w:rsid w:val="00334E7F"/>
    <w:rsid w:val="00335153"/>
    <w:rsid w:val="003373F9"/>
    <w:rsid w:val="003511FB"/>
    <w:rsid w:val="0036195E"/>
    <w:rsid w:val="00380DFB"/>
    <w:rsid w:val="00382ACC"/>
    <w:rsid w:val="00383372"/>
    <w:rsid w:val="00386820"/>
    <w:rsid w:val="003902A6"/>
    <w:rsid w:val="0039455B"/>
    <w:rsid w:val="003B0172"/>
    <w:rsid w:val="003B77AB"/>
    <w:rsid w:val="003E48E8"/>
    <w:rsid w:val="00400711"/>
    <w:rsid w:val="0041141B"/>
    <w:rsid w:val="004115DF"/>
    <w:rsid w:val="00423D5E"/>
    <w:rsid w:val="00425DC7"/>
    <w:rsid w:val="0043055B"/>
    <w:rsid w:val="00450565"/>
    <w:rsid w:val="0045493A"/>
    <w:rsid w:val="004633F6"/>
    <w:rsid w:val="004665D6"/>
    <w:rsid w:val="0046779B"/>
    <w:rsid w:val="0047120C"/>
    <w:rsid w:val="00473282"/>
    <w:rsid w:val="00484918"/>
    <w:rsid w:val="00490214"/>
    <w:rsid w:val="00491DE6"/>
    <w:rsid w:val="004A053F"/>
    <w:rsid w:val="004B0BCD"/>
    <w:rsid w:val="004B23E5"/>
    <w:rsid w:val="004E52E4"/>
    <w:rsid w:val="004E5D96"/>
    <w:rsid w:val="004F24EE"/>
    <w:rsid w:val="00500958"/>
    <w:rsid w:val="005133E2"/>
    <w:rsid w:val="00517190"/>
    <w:rsid w:val="00523669"/>
    <w:rsid w:val="00526631"/>
    <w:rsid w:val="00534E9C"/>
    <w:rsid w:val="00535FDA"/>
    <w:rsid w:val="0055169D"/>
    <w:rsid w:val="00554AFF"/>
    <w:rsid w:val="00567C48"/>
    <w:rsid w:val="005762CE"/>
    <w:rsid w:val="00594D70"/>
    <w:rsid w:val="00597911"/>
    <w:rsid w:val="005B0C1B"/>
    <w:rsid w:val="005D35E4"/>
    <w:rsid w:val="005D74BE"/>
    <w:rsid w:val="005E2617"/>
    <w:rsid w:val="005E7DAF"/>
    <w:rsid w:val="005F3337"/>
    <w:rsid w:val="005F3A9F"/>
    <w:rsid w:val="005F46B8"/>
    <w:rsid w:val="0060224C"/>
    <w:rsid w:val="00605421"/>
    <w:rsid w:val="00611194"/>
    <w:rsid w:val="00617464"/>
    <w:rsid w:val="00621D4B"/>
    <w:rsid w:val="00635D9D"/>
    <w:rsid w:val="00647471"/>
    <w:rsid w:val="00671393"/>
    <w:rsid w:val="00671D29"/>
    <w:rsid w:val="00691362"/>
    <w:rsid w:val="0069540D"/>
    <w:rsid w:val="006A14B9"/>
    <w:rsid w:val="006A5811"/>
    <w:rsid w:val="006B5727"/>
    <w:rsid w:val="006C1C3D"/>
    <w:rsid w:val="006C63C9"/>
    <w:rsid w:val="006C7D98"/>
    <w:rsid w:val="006F56CB"/>
    <w:rsid w:val="007017C0"/>
    <w:rsid w:val="00704BAD"/>
    <w:rsid w:val="00727616"/>
    <w:rsid w:val="00727D4E"/>
    <w:rsid w:val="00734A7D"/>
    <w:rsid w:val="007440B3"/>
    <w:rsid w:val="00755EA8"/>
    <w:rsid w:val="00766455"/>
    <w:rsid w:val="007702F6"/>
    <w:rsid w:val="0077337C"/>
    <w:rsid w:val="00786CEC"/>
    <w:rsid w:val="007926C8"/>
    <w:rsid w:val="00797C53"/>
    <w:rsid w:val="007A4E5C"/>
    <w:rsid w:val="007C62E3"/>
    <w:rsid w:val="007D3C2A"/>
    <w:rsid w:val="007D6BCB"/>
    <w:rsid w:val="007E13CF"/>
    <w:rsid w:val="007E39D5"/>
    <w:rsid w:val="007E56E4"/>
    <w:rsid w:val="007E6840"/>
    <w:rsid w:val="007F14C2"/>
    <w:rsid w:val="0080180C"/>
    <w:rsid w:val="00805F4A"/>
    <w:rsid w:val="008065FB"/>
    <w:rsid w:val="0080683A"/>
    <w:rsid w:val="00817AF0"/>
    <w:rsid w:val="00825F2D"/>
    <w:rsid w:val="0083421D"/>
    <w:rsid w:val="0083523A"/>
    <w:rsid w:val="00840901"/>
    <w:rsid w:val="008429E6"/>
    <w:rsid w:val="00842BBE"/>
    <w:rsid w:val="00844E5E"/>
    <w:rsid w:val="00850536"/>
    <w:rsid w:val="00851027"/>
    <w:rsid w:val="008564B2"/>
    <w:rsid w:val="0085650F"/>
    <w:rsid w:val="0086049D"/>
    <w:rsid w:val="0087013E"/>
    <w:rsid w:val="00873F10"/>
    <w:rsid w:val="008741A5"/>
    <w:rsid w:val="008776D3"/>
    <w:rsid w:val="00887290"/>
    <w:rsid w:val="0089300D"/>
    <w:rsid w:val="00893DB5"/>
    <w:rsid w:val="008A423F"/>
    <w:rsid w:val="008A6761"/>
    <w:rsid w:val="008B07A3"/>
    <w:rsid w:val="008C1E81"/>
    <w:rsid w:val="008C27F9"/>
    <w:rsid w:val="008C3786"/>
    <w:rsid w:val="008D5D20"/>
    <w:rsid w:val="008D79EF"/>
    <w:rsid w:val="008E0A25"/>
    <w:rsid w:val="008F7AFB"/>
    <w:rsid w:val="00904443"/>
    <w:rsid w:val="00906DDF"/>
    <w:rsid w:val="009150B7"/>
    <w:rsid w:val="0093091E"/>
    <w:rsid w:val="00937D77"/>
    <w:rsid w:val="00947EFA"/>
    <w:rsid w:val="009505FB"/>
    <w:rsid w:val="00951782"/>
    <w:rsid w:val="009532A8"/>
    <w:rsid w:val="009564EA"/>
    <w:rsid w:val="0096388B"/>
    <w:rsid w:val="00976965"/>
    <w:rsid w:val="00986789"/>
    <w:rsid w:val="00987413"/>
    <w:rsid w:val="009A03AA"/>
    <w:rsid w:val="009A3EAD"/>
    <w:rsid w:val="009C72DA"/>
    <w:rsid w:val="009D33B1"/>
    <w:rsid w:val="009E3484"/>
    <w:rsid w:val="009E3D37"/>
    <w:rsid w:val="009E42A3"/>
    <w:rsid w:val="009F2DE7"/>
    <w:rsid w:val="009F5BC3"/>
    <w:rsid w:val="00A038A8"/>
    <w:rsid w:val="00A14369"/>
    <w:rsid w:val="00A31D6A"/>
    <w:rsid w:val="00A47D2D"/>
    <w:rsid w:val="00A54C0D"/>
    <w:rsid w:val="00A574CD"/>
    <w:rsid w:val="00A620EE"/>
    <w:rsid w:val="00A800A6"/>
    <w:rsid w:val="00A80986"/>
    <w:rsid w:val="00A86E62"/>
    <w:rsid w:val="00A922FA"/>
    <w:rsid w:val="00AA3F14"/>
    <w:rsid w:val="00AA520C"/>
    <w:rsid w:val="00AA5701"/>
    <w:rsid w:val="00AC2F21"/>
    <w:rsid w:val="00AC73D9"/>
    <w:rsid w:val="00AD1EAD"/>
    <w:rsid w:val="00AF7012"/>
    <w:rsid w:val="00B01786"/>
    <w:rsid w:val="00B02ED1"/>
    <w:rsid w:val="00B04B8D"/>
    <w:rsid w:val="00B04D29"/>
    <w:rsid w:val="00B07408"/>
    <w:rsid w:val="00B14455"/>
    <w:rsid w:val="00B175DD"/>
    <w:rsid w:val="00B2045A"/>
    <w:rsid w:val="00B30D6A"/>
    <w:rsid w:val="00B3198B"/>
    <w:rsid w:val="00B3713C"/>
    <w:rsid w:val="00B45FF8"/>
    <w:rsid w:val="00B51280"/>
    <w:rsid w:val="00B52F6E"/>
    <w:rsid w:val="00B55215"/>
    <w:rsid w:val="00B61C85"/>
    <w:rsid w:val="00B776DA"/>
    <w:rsid w:val="00B850B1"/>
    <w:rsid w:val="00B92246"/>
    <w:rsid w:val="00B933F5"/>
    <w:rsid w:val="00BA108B"/>
    <w:rsid w:val="00BB6224"/>
    <w:rsid w:val="00BC0546"/>
    <w:rsid w:val="00BC127A"/>
    <w:rsid w:val="00BD1590"/>
    <w:rsid w:val="00BE0E7E"/>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0159"/>
    <w:rsid w:val="00CC4E3C"/>
    <w:rsid w:val="00CC5CCC"/>
    <w:rsid w:val="00CC7BA9"/>
    <w:rsid w:val="00CD6308"/>
    <w:rsid w:val="00CF632E"/>
    <w:rsid w:val="00D1215D"/>
    <w:rsid w:val="00D2632C"/>
    <w:rsid w:val="00D270F6"/>
    <w:rsid w:val="00D4000D"/>
    <w:rsid w:val="00D40B4D"/>
    <w:rsid w:val="00D43C9B"/>
    <w:rsid w:val="00D65521"/>
    <w:rsid w:val="00D81F4C"/>
    <w:rsid w:val="00D82AFC"/>
    <w:rsid w:val="00D92358"/>
    <w:rsid w:val="00D97431"/>
    <w:rsid w:val="00DA3C74"/>
    <w:rsid w:val="00DA3F5B"/>
    <w:rsid w:val="00DA51A7"/>
    <w:rsid w:val="00DA6D6A"/>
    <w:rsid w:val="00DA7B0C"/>
    <w:rsid w:val="00DB5741"/>
    <w:rsid w:val="00DB58BF"/>
    <w:rsid w:val="00DD00C8"/>
    <w:rsid w:val="00DD22C1"/>
    <w:rsid w:val="00DE113A"/>
    <w:rsid w:val="00DE11C8"/>
    <w:rsid w:val="00DE53A4"/>
    <w:rsid w:val="00DF1E58"/>
    <w:rsid w:val="00DF7993"/>
    <w:rsid w:val="00E00B48"/>
    <w:rsid w:val="00E059B4"/>
    <w:rsid w:val="00E10655"/>
    <w:rsid w:val="00E11B75"/>
    <w:rsid w:val="00E16438"/>
    <w:rsid w:val="00E220DD"/>
    <w:rsid w:val="00E248B1"/>
    <w:rsid w:val="00E36359"/>
    <w:rsid w:val="00E36444"/>
    <w:rsid w:val="00E36CF0"/>
    <w:rsid w:val="00E4457B"/>
    <w:rsid w:val="00E65A3C"/>
    <w:rsid w:val="00E66BDB"/>
    <w:rsid w:val="00E67648"/>
    <w:rsid w:val="00E67B6A"/>
    <w:rsid w:val="00E7545D"/>
    <w:rsid w:val="00E96D07"/>
    <w:rsid w:val="00EA5E7A"/>
    <w:rsid w:val="00EB5590"/>
    <w:rsid w:val="00EC1961"/>
    <w:rsid w:val="00EC1B4B"/>
    <w:rsid w:val="00EC3215"/>
    <w:rsid w:val="00EC5CD7"/>
    <w:rsid w:val="00EC7F18"/>
    <w:rsid w:val="00ED3B8E"/>
    <w:rsid w:val="00EE2A30"/>
    <w:rsid w:val="00EE2F2C"/>
    <w:rsid w:val="00EE623C"/>
    <w:rsid w:val="00F07108"/>
    <w:rsid w:val="00F172A6"/>
    <w:rsid w:val="00F22526"/>
    <w:rsid w:val="00F323B4"/>
    <w:rsid w:val="00F35F00"/>
    <w:rsid w:val="00F37AFD"/>
    <w:rsid w:val="00F53B7E"/>
    <w:rsid w:val="00F55FD6"/>
    <w:rsid w:val="00F56694"/>
    <w:rsid w:val="00F57246"/>
    <w:rsid w:val="00F62D73"/>
    <w:rsid w:val="00F63E18"/>
    <w:rsid w:val="00F85A0B"/>
    <w:rsid w:val="00F94099"/>
    <w:rsid w:val="00F9713C"/>
    <w:rsid w:val="00FC018C"/>
    <w:rsid w:val="00FD4A9A"/>
    <w:rsid w:val="00FD5BFD"/>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ntrola-nabavki.me/" TargetMode="External"/><Relationship Id="rId5" Type="http://schemas.openxmlformats.org/officeDocument/2006/relationships/footnotes" Target="footnotes.xml"/><Relationship Id="rId10" Type="http://schemas.openxmlformats.org/officeDocument/2006/relationships/hyperlink" Target="https://gov.me"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23</Pages>
  <Words>8571</Words>
  <Characters>48857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91</cp:revision>
  <cp:lastPrinted>2021-11-10T13:27:00Z</cp:lastPrinted>
  <dcterms:created xsi:type="dcterms:W3CDTF">2023-06-21T11:56:00Z</dcterms:created>
  <dcterms:modified xsi:type="dcterms:W3CDTF">2026-06-18T08:04:00Z</dcterms:modified>
</cp:coreProperties>
</file>