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77D4" w:rsidRPr="00B11BA2" w:rsidRDefault="004277D4" w:rsidP="00982B9D">
      <w:pPr>
        <w:jc w:val="right"/>
        <w:rPr>
          <w:rFonts w:asciiTheme="majorHAnsi" w:hAnsiTheme="majorHAnsi" w:cs="Arial"/>
          <w:b/>
          <w:color w:val="000000"/>
          <w:lang w:val="sr-Latn-ME"/>
        </w:rPr>
      </w:pPr>
      <w:r w:rsidRPr="00B11BA2">
        <w:rPr>
          <w:rFonts w:asciiTheme="majorHAnsi" w:hAnsiTheme="majorHAnsi" w:cs="Arial"/>
          <w:b/>
          <w:color w:val="000000"/>
          <w:lang w:val="sr-Latn-ME"/>
        </w:rPr>
        <w:t xml:space="preserve">OBRAZAC 1  </w:t>
      </w:r>
    </w:p>
    <w:p w:rsidR="004277D4" w:rsidRPr="00B11BA2" w:rsidRDefault="00123831" w:rsidP="00982B9D">
      <w:pPr>
        <w:rPr>
          <w:rFonts w:asciiTheme="majorHAnsi" w:hAnsiTheme="majorHAnsi" w:cs="Arial"/>
          <w:color w:val="000000"/>
          <w:lang w:val="sr-Latn-ME"/>
        </w:rPr>
      </w:pPr>
      <w:r w:rsidRPr="00B11BA2">
        <w:rPr>
          <w:rFonts w:asciiTheme="majorHAnsi" w:hAnsiTheme="majorHAnsi"/>
          <w:noProof/>
          <w:color w:val="000000"/>
        </w:rPr>
        <w:drawing>
          <wp:inline distT="0" distB="0" distL="0" distR="0" wp14:anchorId="0FEA4E27" wp14:editId="2AC4E40B">
            <wp:extent cx="4467225" cy="1438275"/>
            <wp:effectExtent l="0" t="0" r="0" b="0"/>
            <wp:docPr id="1" name="Picture 3" descr="C:\Documents and Settings\Adrijana\My Documents\My Pictures\znak i logo vertikalno 1-mali 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rijana\My Documents\My Pictures\znak i logo vertikalno 1-mali 2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225" cy="143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77D4" w:rsidRPr="00B11BA2" w:rsidRDefault="004277D4" w:rsidP="00982B9D">
      <w:pPr>
        <w:rPr>
          <w:rFonts w:asciiTheme="majorHAnsi" w:hAnsiTheme="majorHAnsi" w:cs="Arial"/>
          <w:lang w:val="sr-Latn-ME"/>
        </w:rPr>
      </w:pPr>
    </w:p>
    <w:p w:rsidR="006B1453" w:rsidRPr="00B11BA2" w:rsidRDefault="006B1453" w:rsidP="00982B9D">
      <w:pPr>
        <w:tabs>
          <w:tab w:val="left" w:pos="1701"/>
          <w:tab w:val="left" w:pos="4820"/>
        </w:tabs>
        <w:jc w:val="both"/>
        <w:rPr>
          <w:rFonts w:asciiTheme="majorHAnsi" w:hAnsiTheme="majorHAnsi"/>
          <w:i/>
          <w:color w:val="000000"/>
          <w:lang w:val="pl-PL"/>
        </w:rPr>
      </w:pPr>
      <w:r w:rsidRPr="00B11BA2">
        <w:rPr>
          <w:rFonts w:asciiTheme="majorHAnsi" w:hAnsiTheme="majorHAnsi"/>
          <w:i/>
          <w:color w:val="000000"/>
          <w:u w:val="single"/>
          <w:lang w:val="pl-PL"/>
        </w:rPr>
        <w:t>Željeznička infrastruktura Crne Gore AD Podgorica</w:t>
      </w:r>
    </w:p>
    <w:p w:rsidR="006B1453" w:rsidRPr="00002DEB" w:rsidRDefault="006B1453" w:rsidP="00982B9D">
      <w:pPr>
        <w:jc w:val="both"/>
        <w:rPr>
          <w:rFonts w:asciiTheme="majorHAnsi" w:hAnsiTheme="majorHAnsi"/>
          <w:color w:val="000000"/>
          <w:lang w:val="it-IT"/>
        </w:rPr>
      </w:pPr>
      <w:r w:rsidRPr="00B11BA2">
        <w:rPr>
          <w:rFonts w:asciiTheme="majorHAnsi" w:hAnsiTheme="majorHAnsi"/>
          <w:color w:val="000000"/>
          <w:lang w:val="it-IT"/>
        </w:rPr>
        <w:t>Broj iz evidencije postupaka javnih nabavki</w:t>
      </w:r>
      <w:r w:rsidRPr="00002DEB">
        <w:rPr>
          <w:rFonts w:asciiTheme="majorHAnsi" w:hAnsiTheme="majorHAnsi"/>
          <w:color w:val="000000"/>
          <w:lang w:val="it-IT"/>
        </w:rPr>
        <w:t xml:space="preserve">: </w:t>
      </w:r>
      <w:r w:rsidR="00002DEB" w:rsidRPr="00002DEB">
        <w:rPr>
          <w:rFonts w:asciiTheme="majorHAnsi" w:hAnsiTheme="majorHAnsi"/>
          <w:color w:val="000000"/>
          <w:u w:val="single"/>
          <w:lang w:val="it-IT"/>
        </w:rPr>
        <w:t>5129</w:t>
      </w:r>
      <w:r w:rsidR="008717A5" w:rsidRPr="00002DEB">
        <w:rPr>
          <w:rFonts w:asciiTheme="majorHAnsi" w:hAnsiTheme="majorHAnsi"/>
          <w:color w:val="000000"/>
          <w:u w:val="single"/>
          <w:lang w:val="it-IT"/>
        </w:rPr>
        <w:t>/3</w:t>
      </w:r>
      <w:r w:rsidR="00343B91" w:rsidRPr="00002DEB">
        <w:rPr>
          <w:rFonts w:asciiTheme="majorHAnsi" w:hAnsiTheme="majorHAnsi"/>
          <w:color w:val="000000"/>
          <w:u w:val="single"/>
          <w:lang w:val="it-IT"/>
        </w:rPr>
        <w:t xml:space="preserve"> </w:t>
      </w:r>
      <w:r w:rsidR="00A633D2" w:rsidRPr="00002DEB">
        <w:rPr>
          <w:rFonts w:asciiTheme="majorHAnsi" w:hAnsiTheme="majorHAnsi"/>
          <w:color w:val="000000"/>
          <w:u w:val="single"/>
          <w:lang w:val="it-IT"/>
        </w:rPr>
        <w:t>(</w:t>
      </w:r>
      <w:r w:rsidR="00A8194E" w:rsidRPr="00002DEB">
        <w:rPr>
          <w:rFonts w:asciiTheme="majorHAnsi" w:hAnsiTheme="majorHAnsi"/>
          <w:color w:val="000000"/>
          <w:u w:val="single"/>
          <w:lang w:val="it-IT"/>
        </w:rPr>
        <w:t>15</w:t>
      </w:r>
      <w:r w:rsidR="00CB1B8A" w:rsidRPr="00002DEB">
        <w:rPr>
          <w:rFonts w:asciiTheme="majorHAnsi" w:hAnsiTheme="majorHAnsi"/>
          <w:color w:val="000000"/>
          <w:u w:val="single"/>
          <w:lang w:val="it-IT"/>
        </w:rPr>
        <w:t>/26</w:t>
      </w:r>
      <w:r w:rsidR="00A633D2" w:rsidRPr="00002DEB">
        <w:rPr>
          <w:rFonts w:asciiTheme="majorHAnsi" w:hAnsiTheme="majorHAnsi"/>
          <w:color w:val="000000"/>
          <w:u w:val="single"/>
          <w:lang w:val="it-IT"/>
        </w:rPr>
        <w:t>)</w:t>
      </w:r>
    </w:p>
    <w:p w:rsidR="006B1453" w:rsidRPr="00002DEB" w:rsidRDefault="006B1453" w:rsidP="00982B9D">
      <w:pPr>
        <w:jc w:val="both"/>
        <w:rPr>
          <w:rFonts w:asciiTheme="majorHAnsi" w:hAnsiTheme="majorHAnsi"/>
          <w:color w:val="000000"/>
          <w:lang w:val="it-IT"/>
        </w:rPr>
      </w:pPr>
      <w:r w:rsidRPr="00002DEB">
        <w:rPr>
          <w:rFonts w:asciiTheme="majorHAnsi" w:hAnsiTheme="majorHAnsi"/>
          <w:color w:val="000000"/>
          <w:lang w:val="it-IT"/>
        </w:rPr>
        <w:t xml:space="preserve">Redni broj iz Plana javnih nabavki: </w:t>
      </w:r>
      <w:r w:rsidR="00002DEB" w:rsidRPr="00002DEB">
        <w:rPr>
          <w:rFonts w:asciiTheme="majorHAnsi" w:hAnsiTheme="majorHAnsi"/>
          <w:color w:val="000000"/>
          <w:u w:val="single"/>
          <w:lang w:val="it-IT"/>
        </w:rPr>
        <w:t>177</w:t>
      </w:r>
    </w:p>
    <w:p w:rsidR="006B1453" w:rsidRDefault="006B1453" w:rsidP="00982B9D">
      <w:pPr>
        <w:jc w:val="both"/>
        <w:rPr>
          <w:rFonts w:asciiTheme="majorHAnsi" w:hAnsiTheme="majorHAnsi"/>
          <w:color w:val="000000"/>
          <w:u w:val="single"/>
          <w:lang w:val="it-IT"/>
        </w:rPr>
      </w:pPr>
      <w:r w:rsidRPr="00002DEB">
        <w:rPr>
          <w:rFonts w:asciiTheme="majorHAnsi" w:hAnsiTheme="majorHAnsi"/>
          <w:color w:val="000000"/>
          <w:lang w:val="it-IT"/>
        </w:rPr>
        <w:t xml:space="preserve">Mjesto i datum: </w:t>
      </w:r>
      <w:r w:rsidRPr="00002DEB">
        <w:rPr>
          <w:rFonts w:asciiTheme="majorHAnsi" w:hAnsiTheme="majorHAnsi"/>
          <w:color w:val="000000"/>
          <w:u w:val="single"/>
          <w:lang w:val="it-IT"/>
        </w:rPr>
        <w:t xml:space="preserve">Podgorica, </w:t>
      </w:r>
      <w:r w:rsidR="00002DEB" w:rsidRPr="00002DEB">
        <w:rPr>
          <w:rFonts w:asciiTheme="majorHAnsi" w:hAnsiTheme="majorHAnsi"/>
          <w:color w:val="000000"/>
          <w:u w:val="single"/>
          <w:lang w:val="it-IT"/>
        </w:rPr>
        <w:t>15.06</w:t>
      </w:r>
      <w:r w:rsidR="00CB1B8A" w:rsidRPr="00002DEB">
        <w:rPr>
          <w:rFonts w:asciiTheme="majorHAnsi" w:hAnsiTheme="majorHAnsi"/>
          <w:color w:val="000000"/>
          <w:u w:val="single"/>
          <w:lang w:val="it-IT"/>
        </w:rPr>
        <w:t>.2026</w:t>
      </w:r>
      <w:r w:rsidRPr="00002DEB">
        <w:rPr>
          <w:rFonts w:asciiTheme="majorHAnsi" w:hAnsiTheme="majorHAnsi"/>
          <w:color w:val="000000"/>
          <w:u w:val="single"/>
          <w:lang w:val="it-IT"/>
        </w:rPr>
        <w:t>.</w:t>
      </w:r>
      <w:r w:rsidR="00CB1B8A" w:rsidRPr="00002DEB">
        <w:rPr>
          <w:rFonts w:asciiTheme="majorHAnsi" w:hAnsiTheme="majorHAnsi"/>
          <w:color w:val="000000"/>
          <w:u w:val="single"/>
          <w:lang w:val="it-IT"/>
        </w:rPr>
        <w:t xml:space="preserve"> </w:t>
      </w:r>
      <w:r w:rsidRPr="00002DEB">
        <w:rPr>
          <w:rFonts w:asciiTheme="majorHAnsi" w:hAnsiTheme="majorHAnsi"/>
          <w:color w:val="000000"/>
          <w:u w:val="single"/>
          <w:lang w:val="it-IT"/>
        </w:rPr>
        <w:t>godine</w:t>
      </w:r>
    </w:p>
    <w:p w:rsidR="006E27B1" w:rsidRDefault="006E27B1" w:rsidP="00982B9D">
      <w:pPr>
        <w:jc w:val="both"/>
        <w:rPr>
          <w:rFonts w:asciiTheme="majorHAnsi" w:hAnsiTheme="majorHAnsi"/>
          <w:color w:val="000000"/>
          <w:u w:val="single"/>
          <w:lang w:val="it-IT"/>
        </w:rPr>
      </w:pPr>
    </w:p>
    <w:p w:rsidR="006E27B1" w:rsidRDefault="006E27B1" w:rsidP="006E27B1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:rsidR="006E27B1" w:rsidRDefault="006E27B1" w:rsidP="006E27B1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:rsidR="006E27B1" w:rsidRDefault="006E27B1" w:rsidP="006E27B1">
      <w:pPr>
        <w:tabs>
          <w:tab w:val="left" w:pos="1276"/>
          <w:tab w:val="left" w:pos="3261"/>
        </w:tabs>
        <w:jc w:val="center"/>
        <w:rPr>
          <w:b/>
          <w:bCs/>
          <w:color w:val="000000"/>
          <w:sz w:val="28"/>
          <w:szCs w:val="28"/>
          <w:lang w:val="sr-Latn-ME"/>
        </w:rPr>
      </w:pPr>
      <w:r>
        <w:rPr>
          <w:bCs/>
          <w:color w:val="000000"/>
          <w:lang w:val="sr-Latn-ME"/>
        </w:rPr>
        <w:t xml:space="preserve">                       </w:t>
      </w:r>
      <w:r>
        <w:rPr>
          <w:b/>
          <w:bCs/>
          <w:color w:val="000000"/>
          <w:sz w:val="28"/>
          <w:szCs w:val="28"/>
          <w:lang w:val="sr-Latn-ME"/>
        </w:rPr>
        <w:t>Poziv za podnošenje ponude u Okvirnom sporazumu</w:t>
      </w:r>
    </w:p>
    <w:p w:rsidR="006E27B1" w:rsidRDefault="006E27B1" w:rsidP="006E27B1">
      <w:pPr>
        <w:tabs>
          <w:tab w:val="left" w:pos="1276"/>
          <w:tab w:val="left" w:pos="3261"/>
        </w:tabs>
        <w:jc w:val="center"/>
        <w:rPr>
          <w:b/>
          <w:bCs/>
          <w:color w:val="000000"/>
          <w:sz w:val="28"/>
          <w:szCs w:val="28"/>
          <w:lang w:val="sr-Latn-ME"/>
        </w:rPr>
      </w:pPr>
      <w:r>
        <w:rPr>
          <w:b/>
          <w:bCs/>
          <w:color w:val="000000"/>
          <w:sz w:val="28"/>
          <w:szCs w:val="28"/>
          <w:lang w:val="sr-Latn-ME"/>
        </w:rPr>
        <w:t>(tenderska dokumentacija)</w:t>
      </w:r>
    </w:p>
    <w:p w:rsidR="006E27B1" w:rsidRPr="00B11BA2" w:rsidRDefault="006E27B1" w:rsidP="00982B9D">
      <w:pPr>
        <w:jc w:val="both"/>
        <w:rPr>
          <w:rFonts w:asciiTheme="majorHAnsi" w:hAnsiTheme="majorHAnsi"/>
          <w:b/>
          <w:bCs/>
          <w:color w:val="000000"/>
          <w:lang w:val="it-IT"/>
        </w:rPr>
      </w:pPr>
    </w:p>
    <w:p w:rsidR="004277D4" w:rsidRPr="00B11BA2" w:rsidRDefault="004277D4" w:rsidP="00982B9D">
      <w:pPr>
        <w:rPr>
          <w:rFonts w:asciiTheme="majorHAnsi" w:hAnsiTheme="majorHAnsi" w:cs="Arial"/>
          <w:lang w:val="sr-Latn-ME"/>
        </w:rPr>
      </w:pPr>
    </w:p>
    <w:p w:rsidR="004277D4" w:rsidRPr="00B11BA2" w:rsidRDefault="004277D4" w:rsidP="00982B9D">
      <w:pPr>
        <w:tabs>
          <w:tab w:val="left" w:pos="1276"/>
          <w:tab w:val="left" w:pos="3261"/>
        </w:tabs>
        <w:jc w:val="both"/>
        <w:rPr>
          <w:rFonts w:asciiTheme="majorHAnsi" w:hAnsiTheme="majorHAnsi" w:cs="Arial"/>
          <w:b/>
          <w:bCs/>
          <w:color w:val="000000"/>
          <w:lang w:val="sr-Latn-ME"/>
        </w:rPr>
      </w:pPr>
    </w:p>
    <w:p w:rsidR="004277D4" w:rsidRPr="00B11BA2" w:rsidRDefault="004277D4" w:rsidP="00982B9D">
      <w:pPr>
        <w:tabs>
          <w:tab w:val="left" w:pos="1276"/>
          <w:tab w:val="left" w:pos="3261"/>
        </w:tabs>
        <w:jc w:val="both"/>
        <w:rPr>
          <w:rFonts w:asciiTheme="majorHAnsi" w:hAnsiTheme="majorHAnsi" w:cs="Arial"/>
          <w:b/>
          <w:bCs/>
          <w:color w:val="000000"/>
          <w:lang w:val="sr-Latn-ME"/>
        </w:rPr>
      </w:pPr>
    </w:p>
    <w:p w:rsidR="006B1453" w:rsidRPr="00B11BA2" w:rsidRDefault="006B1453" w:rsidP="00982B9D">
      <w:pPr>
        <w:tabs>
          <w:tab w:val="left" w:pos="1276"/>
          <w:tab w:val="left" w:pos="3261"/>
        </w:tabs>
        <w:jc w:val="both"/>
        <w:rPr>
          <w:rFonts w:asciiTheme="majorHAnsi" w:hAnsiTheme="majorHAnsi" w:cs="Arial"/>
        </w:rPr>
      </w:pPr>
      <w:r w:rsidRPr="00B11BA2">
        <w:rPr>
          <w:rFonts w:asciiTheme="majorHAnsi" w:hAnsiTheme="majorHAnsi" w:cs="Arial"/>
        </w:rPr>
        <w:t xml:space="preserve">Na osnovu člana 93 stav 1 Zakona o javnim nabavkama </w:t>
      </w:r>
      <w:r w:rsidR="006E27B1">
        <w:rPr>
          <w:b/>
          <w:bCs/>
          <w:sz w:val="23"/>
          <w:szCs w:val="23"/>
        </w:rPr>
        <w:t>("</w:t>
      </w:r>
      <w:r w:rsidR="006E27B1">
        <w:t>Službeni list CG“, br. 074/19, 003/23, 011/23 i 084/24</w:t>
      </w:r>
      <w:r w:rsidRPr="00B11BA2">
        <w:rPr>
          <w:rFonts w:asciiTheme="majorHAnsi" w:hAnsiTheme="majorHAnsi" w:cs="Arial"/>
        </w:rPr>
        <w:t xml:space="preserve">) </w:t>
      </w:r>
      <w:r w:rsidRPr="00B11BA2">
        <w:rPr>
          <w:rFonts w:asciiTheme="majorHAnsi" w:hAnsiTheme="majorHAnsi"/>
          <w:i/>
          <w:color w:val="000000"/>
          <w:u w:val="single"/>
          <w:lang w:val="pl-PL"/>
        </w:rPr>
        <w:t xml:space="preserve">Željeznička infrastruktura Crne Gore AD Podgorica </w:t>
      </w:r>
      <w:r w:rsidRPr="00B11BA2">
        <w:rPr>
          <w:rFonts w:asciiTheme="majorHAnsi" w:hAnsiTheme="majorHAnsi" w:cs="Arial"/>
        </w:rPr>
        <w:t>objavljuje</w:t>
      </w:r>
    </w:p>
    <w:p w:rsidR="004277D4" w:rsidRPr="00B11BA2" w:rsidRDefault="004277D4" w:rsidP="00982B9D">
      <w:pPr>
        <w:tabs>
          <w:tab w:val="left" w:pos="1276"/>
          <w:tab w:val="left" w:pos="3261"/>
        </w:tabs>
        <w:jc w:val="both"/>
        <w:rPr>
          <w:rFonts w:asciiTheme="majorHAnsi" w:hAnsiTheme="majorHAnsi" w:cs="Arial"/>
          <w:b/>
          <w:bCs/>
          <w:color w:val="000000"/>
          <w:lang w:val="sr-Latn-ME"/>
        </w:rPr>
      </w:pPr>
    </w:p>
    <w:p w:rsidR="004277D4" w:rsidRPr="00B11BA2" w:rsidRDefault="004277D4" w:rsidP="00982B9D">
      <w:pPr>
        <w:tabs>
          <w:tab w:val="left" w:pos="1276"/>
          <w:tab w:val="left" w:pos="3261"/>
        </w:tabs>
        <w:jc w:val="both"/>
        <w:rPr>
          <w:rFonts w:asciiTheme="majorHAnsi" w:hAnsiTheme="majorHAnsi" w:cs="Arial"/>
          <w:b/>
          <w:bCs/>
          <w:color w:val="000000"/>
          <w:lang w:val="sr-Latn-ME"/>
        </w:rPr>
      </w:pPr>
    </w:p>
    <w:p w:rsidR="004277D4" w:rsidRPr="00B11BA2" w:rsidRDefault="004277D4" w:rsidP="00982B9D">
      <w:pPr>
        <w:tabs>
          <w:tab w:val="left" w:pos="1276"/>
          <w:tab w:val="left" w:pos="3261"/>
        </w:tabs>
        <w:jc w:val="both"/>
        <w:rPr>
          <w:rFonts w:asciiTheme="majorHAnsi" w:hAnsiTheme="majorHAnsi" w:cs="Arial"/>
          <w:b/>
          <w:bCs/>
          <w:color w:val="000000"/>
          <w:lang w:val="sr-Latn-ME"/>
        </w:rPr>
      </w:pPr>
    </w:p>
    <w:p w:rsidR="004277D4" w:rsidRPr="00B11BA2" w:rsidRDefault="004277D4" w:rsidP="00982B9D">
      <w:pPr>
        <w:tabs>
          <w:tab w:val="left" w:pos="1276"/>
          <w:tab w:val="left" w:pos="3261"/>
        </w:tabs>
        <w:jc w:val="both"/>
        <w:rPr>
          <w:rFonts w:asciiTheme="majorHAnsi" w:hAnsiTheme="majorHAnsi" w:cs="Arial"/>
          <w:lang w:val="sr-Latn-ME"/>
        </w:rPr>
      </w:pPr>
      <w:r w:rsidRPr="00B11BA2">
        <w:rPr>
          <w:rFonts w:asciiTheme="majorHAnsi" w:hAnsiTheme="majorHAnsi" w:cs="Arial"/>
          <w:b/>
          <w:bCs/>
          <w:color w:val="000000"/>
          <w:lang w:val="sr-Latn-ME"/>
        </w:rPr>
        <w:t xml:space="preserve">                                          </w:t>
      </w:r>
      <w:r w:rsidRPr="00B11BA2">
        <w:rPr>
          <w:rFonts w:asciiTheme="majorHAnsi" w:hAnsiTheme="majorHAnsi" w:cs="Arial"/>
          <w:b/>
          <w:bCs/>
          <w:color w:val="000000"/>
          <w:lang w:val="sr-Latn-ME"/>
        </w:rPr>
        <w:tab/>
      </w:r>
      <w:r w:rsidRPr="00B11BA2">
        <w:rPr>
          <w:rFonts w:asciiTheme="majorHAnsi" w:hAnsiTheme="majorHAnsi" w:cs="Arial"/>
          <w:bCs/>
          <w:color w:val="000000"/>
          <w:lang w:val="sr-Latn-ME"/>
        </w:rPr>
        <w:t xml:space="preserve">                                                      </w:t>
      </w:r>
    </w:p>
    <w:p w:rsidR="004277D4" w:rsidRPr="00B11BA2" w:rsidRDefault="004277D4" w:rsidP="00982B9D">
      <w:pPr>
        <w:keepNext/>
        <w:jc w:val="center"/>
        <w:outlineLvl w:val="0"/>
        <w:rPr>
          <w:rFonts w:asciiTheme="majorHAnsi" w:hAnsiTheme="majorHAnsi" w:cs="Arial"/>
          <w:b/>
          <w:bCs/>
          <w:color w:val="000000"/>
          <w:lang w:val="sr-Latn-ME"/>
        </w:rPr>
      </w:pPr>
    </w:p>
    <w:p w:rsidR="004277D4" w:rsidRPr="00B11BA2" w:rsidRDefault="004277D4" w:rsidP="00982B9D">
      <w:pPr>
        <w:rPr>
          <w:rFonts w:asciiTheme="majorHAnsi" w:hAnsiTheme="majorHAnsi" w:cs="Arial"/>
          <w:color w:val="000000"/>
          <w:lang w:val="sr-Latn-ME"/>
        </w:rPr>
      </w:pPr>
    </w:p>
    <w:p w:rsidR="004277D4" w:rsidRPr="00B11BA2" w:rsidRDefault="004277D4" w:rsidP="00982B9D">
      <w:pPr>
        <w:rPr>
          <w:rFonts w:asciiTheme="majorHAnsi" w:hAnsiTheme="majorHAnsi" w:cs="Arial"/>
          <w:color w:val="000000"/>
          <w:lang w:val="sr-Latn-ME"/>
        </w:rPr>
      </w:pPr>
    </w:p>
    <w:p w:rsidR="001E1B2D" w:rsidRDefault="001E1B2D" w:rsidP="004E4E8B">
      <w:pPr>
        <w:tabs>
          <w:tab w:val="left" w:pos="1276"/>
          <w:tab w:val="left" w:pos="3261"/>
        </w:tabs>
        <w:jc w:val="center"/>
        <w:rPr>
          <w:b/>
          <w:bCs/>
          <w:color w:val="000000"/>
          <w:sz w:val="28"/>
          <w:szCs w:val="28"/>
          <w:lang w:val="sr-Latn-ME"/>
        </w:rPr>
      </w:pPr>
      <w:r>
        <w:rPr>
          <w:b/>
          <w:bCs/>
          <w:color w:val="000000"/>
          <w:sz w:val="28"/>
          <w:szCs w:val="28"/>
          <w:lang w:val="sr-Latn-ME"/>
        </w:rPr>
        <w:t>Poziv za podnošenje ponude u Okvirnom sporazumu</w:t>
      </w:r>
    </w:p>
    <w:p w:rsidR="001E1B2D" w:rsidRDefault="001E1B2D" w:rsidP="004E4E8B">
      <w:pPr>
        <w:tabs>
          <w:tab w:val="left" w:pos="1276"/>
          <w:tab w:val="left" w:pos="3261"/>
        </w:tabs>
        <w:jc w:val="center"/>
        <w:rPr>
          <w:b/>
          <w:bCs/>
          <w:color w:val="000000"/>
          <w:sz w:val="28"/>
          <w:szCs w:val="28"/>
          <w:lang w:val="sr-Latn-ME"/>
        </w:rPr>
      </w:pPr>
      <w:r>
        <w:rPr>
          <w:b/>
          <w:bCs/>
          <w:color w:val="000000"/>
          <w:sz w:val="28"/>
          <w:szCs w:val="28"/>
          <w:lang w:val="sr-Latn-ME"/>
        </w:rPr>
        <w:t>(tenderska dokumentacija)</w:t>
      </w:r>
      <w:r w:rsidR="004F3087">
        <w:rPr>
          <w:b/>
          <w:bCs/>
          <w:color w:val="000000"/>
          <w:sz w:val="28"/>
          <w:szCs w:val="28"/>
          <w:lang w:val="sr-Latn-ME"/>
        </w:rPr>
        <w:t>-treća godina</w:t>
      </w:r>
    </w:p>
    <w:p w:rsidR="001E1B2D" w:rsidRPr="00B11BA2" w:rsidRDefault="001E1B2D" w:rsidP="001E1B2D">
      <w:pPr>
        <w:jc w:val="both"/>
        <w:rPr>
          <w:rFonts w:asciiTheme="majorHAnsi" w:hAnsiTheme="majorHAnsi"/>
          <w:b/>
          <w:bCs/>
          <w:color w:val="000000"/>
          <w:lang w:val="it-IT"/>
        </w:rPr>
      </w:pPr>
    </w:p>
    <w:p w:rsidR="00123831" w:rsidRPr="00A8194E" w:rsidRDefault="005B753A" w:rsidP="00982B9D">
      <w:pPr>
        <w:jc w:val="center"/>
        <w:rPr>
          <w:rFonts w:asciiTheme="majorHAnsi" w:hAnsiTheme="majorHAnsi" w:cs="Arial"/>
          <w:b/>
          <w:color w:val="FF0000"/>
          <w:sz w:val="40"/>
        </w:rPr>
      </w:pPr>
      <w:r w:rsidRPr="00620141">
        <w:rPr>
          <w:rFonts w:asciiTheme="majorHAnsi" w:hAnsiTheme="majorHAnsi"/>
          <w:b/>
          <w:color w:val="FF0000"/>
          <w:sz w:val="23"/>
          <w:szCs w:val="23"/>
          <w:lang w:val="sr-Latn-CS"/>
        </w:rPr>
        <w:t xml:space="preserve"> </w:t>
      </w:r>
      <w:r w:rsidR="00A8194E" w:rsidRPr="00A8194E">
        <w:rPr>
          <w:rFonts w:ascii="Arial" w:hAnsi="Arial" w:cs="Arial"/>
          <w:b/>
          <w:color w:val="FF0000"/>
          <w:sz w:val="28"/>
          <w:szCs w:val="18"/>
          <w:shd w:val="clear" w:color="auto" w:fill="F6F5F4"/>
        </w:rPr>
        <w:t>Usluga održavanje softvera</w:t>
      </w:r>
    </w:p>
    <w:p w:rsidR="00123831" w:rsidRPr="00B11BA2" w:rsidRDefault="00123831" w:rsidP="00982B9D">
      <w:pPr>
        <w:rPr>
          <w:rFonts w:asciiTheme="majorHAnsi" w:hAnsiTheme="majorHAnsi" w:cs="Arial"/>
        </w:rPr>
      </w:pPr>
    </w:p>
    <w:p w:rsidR="00123831" w:rsidRPr="00B11BA2" w:rsidRDefault="00123831" w:rsidP="00982B9D">
      <w:pPr>
        <w:rPr>
          <w:rFonts w:asciiTheme="majorHAnsi" w:hAnsiTheme="majorHAnsi" w:cs="Arial"/>
        </w:rPr>
      </w:pPr>
    </w:p>
    <w:p w:rsidR="00123831" w:rsidRPr="00B11BA2" w:rsidRDefault="00123831" w:rsidP="00982B9D">
      <w:pPr>
        <w:jc w:val="both"/>
        <w:rPr>
          <w:rFonts w:asciiTheme="majorHAnsi" w:hAnsiTheme="majorHAnsi" w:cs="Arial"/>
          <w:color w:val="000000"/>
        </w:rPr>
      </w:pPr>
      <w:r w:rsidRPr="00B11BA2">
        <w:rPr>
          <w:rFonts w:asciiTheme="majorHAnsi" w:hAnsiTheme="majorHAnsi" w:cs="Arial"/>
          <w:color w:val="000000"/>
        </w:rPr>
        <w:t>Predmet nabavke se nabavlja:</w:t>
      </w:r>
    </w:p>
    <w:p w:rsidR="00123831" w:rsidRPr="00B11BA2" w:rsidRDefault="00123831" w:rsidP="00982B9D">
      <w:pPr>
        <w:jc w:val="both"/>
        <w:rPr>
          <w:rFonts w:asciiTheme="majorHAnsi" w:hAnsiTheme="majorHAnsi" w:cs="Arial"/>
          <w:color w:val="000000"/>
        </w:rPr>
      </w:pPr>
    </w:p>
    <w:p w:rsidR="005B753A" w:rsidRPr="00B11BA2" w:rsidRDefault="005B753A" w:rsidP="005B753A">
      <w:pPr>
        <w:jc w:val="both"/>
        <w:rPr>
          <w:rFonts w:asciiTheme="majorHAnsi" w:hAnsiTheme="majorHAnsi" w:cs="Arial"/>
          <w:color w:val="000000"/>
          <w:lang w:val="sr-Latn-ME"/>
        </w:rPr>
      </w:pPr>
      <w:r w:rsidRPr="00B11BA2">
        <w:rPr>
          <w:rFonts w:asciiTheme="majorHAnsi" w:hAnsiTheme="majorHAnsi" w:cs="Arial"/>
          <w:color w:val="000000"/>
          <w:lang w:val="sr-Latn-ME"/>
        </w:rPr>
        <w:sym w:font="Wingdings" w:char="F0FD"/>
      </w:r>
      <w:r w:rsidRPr="00B11BA2">
        <w:rPr>
          <w:rFonts w:asciiTheme="majorHAnsi" w:hAnsiTheme="majorHAnsi" w:cs="Arial"/>
          <w:color w:val="000000"/>
          <w:lang w:val="sr-Latn-ME"/>
        </w:rPr>
        <w:t xml:space="preserve"> kao cjelina </w:t>
      </w:r>
    </w:p>
    <w:p w:rsidR="00123831" w:rsidRPr="00B11BA2" w:rsidRDefault="00123831" w:rsidP="00982B9D">
      <w:pPr>
        <w:jc w:val="both"/>
        <w:rPr>
          <w:rFonts w:asciiTheme="majorHAnsi" w:hAnsiTheme="majorHAnsi" w:cs="Arial"/>
          <w:color w:val="000000"/>
        </w:rPr>
      </w:pPr>
    </w:p>
    <w:p w:rsidR="00123831" w:rsidRPr="00B11BA2" w:rsidRDefault="00123831" w:rsidP="00982B9D">
      <w:pPr>
        <w:rPr>
          <w:rFonts w:asciiTheme="majorHAnsi" w:hAnsiTheme="majorHAnsi" w:cs="Arial"/>
          <w:color w:val="000000"/>
          <w:highlight w:val="yellow"/>
        </w:rPr>
      </w:pPr>
    </w:p>
    <w:p w:rsidR="004277D4" w:rsidRPr="00B11BA2" w:rsidRDefault="004277D4" w:rsidP="00982B9D">
      <w:pPr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4277D4" w:rsidRPr="00B11BA2" w:rsidRDefault="004277D4" w:rsidP="00982B9D">
      <w:pPr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4277D4" w:rsidRPr="00B11BA2" w:rsidRDefault="004277D4" w:rsidP="00982B9D">
      <w:pPr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4277D4" w:rsidRPr="00B11BA2" w:rsidRDefault="004277D4" w:rsidP="00982B9D">
      <w:pPr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4277D4" w:rsidRPr="00B11BA2" w:rsidRDefault="004277D4" w:rsidP="00982B9D">
      <w:pPr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4277D4" w:rsidRPr="00B11BA2" w:rsidRDefault="004277D4" w:rsidP="00982B9D">
      <w:pPr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4E764E" w:rsidRPr="00B11BA2" w:rsidRDefault="004E764E" w:rsidP="00982B9D">
      <w:pPr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4277D4" w:rsidRPr="00B11BA2" w:rsidRDefault="004277D4" w:rsidP="00982B9D">
      <w:pPr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4277D4" w:rsidRPr="00B11BA2" w:rsidRDefault="004277D4" w:rsidP="00982B9D">
      <w:pPr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4277D4" w:rsidRPr="00B11BA2" w:rsidRDefault="004277D4" w:rsidP="00982B9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outlineLvl w:val="0"/>
        <w:rPr>
          <w:rFonts w:asciiTheme="majorHAnsi" w:hAnsiTheme="majorHAnsi"/>
          <w:b/>
          <w:color w:val="000000"/>
          <w:lang w:val="sr-Latn-ME"/>
        </w:rPr>
      </w:pPr>
      <w:bookmarkStart w:id="0" w:name="_Toc62730553"/>
      <w:r w:rsidRPr="00B11BA2">
        <w:rPr>
          <w:rFonts w:asciiTheme="majorHAnsi" w:hAnsiTheme="majorHAnsi"/>
          <w:b/>
          <w:color w:val="000000"/>
          <w:lang w:val="sr-Latn-ME"/>
        </w:rPr>
        <w:t>POZIV ZA NADMETANJE</w:t>
      </w:r>
      <w:r w:rsidRPr="00B11BA2">
        <w:rPr>
          <w:rFonts w:asciiTheme="majorHAnsi" w:hAnsiTheme="majorHAnsi"/>
          <w:b/>
          <w:color w:val="000000"/>
          <w:vertAlign w:val="superscript"/>
          <w:lang w:val="sr-Latn-ME"/>
        </w:rPr>
        <w:footnoteReference w:id="1"/>
      </w:r>
      <w:bookmarkEnd w:id="0"/>
      <w:r w:rsidRPr="00B11BA2">
        <w:rPr>
          <w:rFonts w:asciiTheme="majorHAnsi" w:hAnsiTheme="majorHAnsi"/>
          <w:b/>
          <w:color w:val="000000"/>
          <w:lang w:val="sr-Latn-ME"/>
        </w:rPr>
        <w:t xml:space="preserve"> </w:t>
      </w:r>
    </w:p>
    <w:p w:rsidR="004277D4" w:rsidRPr="00B11BA2" w:rsidRDefault="004277D4" w:rsidP="00982B9D">
      <w:pPr>
        <w:rPr>
          <w:rFonts w:asciiTheme="majorHAnsi" w:hAnsiTheme="majorHAnsi" w:cs="Arial"/>
          <w:b/>
          <w:bCs/>
          <w:color w:val="000000"/>
          <w:sz w:val="10"/>
          <w:szCs w:val="10"/>
          <w:lang w:val="sr-Latn-ME"/>
        </w:rPr>
      </w:pPr>
      <w:r w:rsidRPr="00B11BA2">
        <w:rPr>
          <w:rFonts w:asciiTheme="majorHAnsi" w:hAnsiTheme="majorHAnsi" w:cs="Arial"/>
          <w:b/>
          <w:bCs/>
          <w:color w:val="000000"/>
          <w:lang w:val="sr-Latn-ME"/>
        </w:rPr>
        <w:tab/>
      </w:r>
    </w:p>
    <w:p w:rsidR="004277D4" w:rsidRPr="00B11BA2" w:rsidRDefault="004277D4" w:rsidP="00982B9D">
      <w:pPr>
        <w:numPr>
          <w:ilvl w:val="0"/>
          <w:numId w:val="2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B11BA2">
        <w:rPr>
          <w:rFonts w:asciiTheme="majorHAnsi" w:eastAsia="Calibri" w:hAnsiTheme="majorHAnsi" w:cs="Arial"/>
          <w:color w:val="000000"/>
          <w:lang w:val="sr-Latn-ME"/>
        </w:rPr>
        <w:t>Podaci o naručiocu;</w:t>
      </w:r>
    </w:p>
    <w:p w:rsidR="004277D4" w:rsidRPr="00B11BA2" w:rsidRDefault="004277D4" w:rsidP="00982B9D">
      <w:pPr>
        <w:numPr>
          <w:ilvl w:val="0"/>
          <w:numId w:val="2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B11BA2">
        <w:rPr>
          <w:rFonts w:asciiTheme="majorHAnsi" w:eastAsia="Calibri" w:hAnsiTheme="majorHAnsi" w:cs="Arial"/>
          <w:color w:val="000000"/>
          <w:lang w:val="sr-Latn-ME"/>
        </w:rPr>
        <w:t xml:space="preserve">Podaci o postupku i predmetu javne nabavke: </w:t>
      </w:r>
    </w:p>
    <w:p w:rsidR="004277D4" w:rsidRPr="00B11BA2" w:rsidRDefault="004277D4" w:rsidP="00982B9D">
      <w:pPr>
        <w:numPr>
          <w:ilvl w:val="1"/>
          <w:numId w:val="2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B11BA2">
        <w:rPr>
          <w:rFonts w:asciiTheme="majorHAnsi" w:eastAsia="Calibri" w:hAnsiTheme="majorHAnsi" w:cs="Arial"/>
          <w:color w:val="000000"/>
          <w:lang w:val="sr-Latn-ME"/>
        </w:rPr>
        <w:t>Vrsta postupka,</w:t>
      </w:r>
    </w:p>
    <w:p w:rsidR="004277D4" w:rsidRPr="00B11BA2" w:rsidRDefault="004277D4" w:rsidP="00982B9D">
      <w:pPr>
        <w:numPr>
          <w:ilvl w:val="1"/>
          <w:numId w:val="2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B11BA2">
        <w:rPr>
          <w:rFonts w:asciiTheme="majorHAnsi" w:eastAsia="Calibri" w:hAnsiTheme="majorHAnsi" w:cs="Arial"/>
          <w:color w:val="000000"/>
          <w:lang w:val="sr-Latn-ME"/>
        </w:rPr>
        <w:t>Predmet javne nabavke (vrsta predmeta, naziv i opis predmeta),</w:t>
      </w:r>
    </w:p>
    <w:p w:rsidR="004277D4" w:rsidRPr="00B11BA2" w:rsidRDefault="004277D4" w:rsidP="00982B9D">
      <w:pPr>
        <w:numPr>
          <w:ilvl w:val="1"/>
          <w:numId w:val="2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B11BA2">
        <w:rPr>
          <w:rFonts w:asciiTheme="majorHAnsi" w:eastAsia="Calibri" w:hAnsiTheme="majorHAnsi" w:cs="Arial"/>
          <w:color w:val="000000"/>
          <w:lang w:val="sr-Latn-ME"/>
        </w:rPr>
        <w:t>Procijenjena vrijednost predmeta nabavke</w:t>
      </w:r>
      <w:r w:rsidRPr="00B11BA2">
        <w:rPr>
          <w:rFonts w:asciiTheme="majorHAnsi" w:eastAsia="Calibri" w:hAnsiTheme="majorHAnsi" w:cs="Arial"/>
          <w:color w:val="000000"/>
          <w:vertAlign w:val="superscript"/>
          <w:lang w:val="sr-Latn-ME"/>
        </w:rPr>
        <w:footnoteReference w:id="2"/>
      </w:r>
      <w:r w:rsidRPr="00B11BA2">
        <w:rPr>
          <w:rFonts w:asciiTheme="majorHAnsi" w:eastAsia="Calibri" w:hAnsiTheme="majorHAnsi" w:cs="Arial"/>
          <w:color w:val="000000"/>
          <w:lang w:val="sr-Latn-ME"/>
        </w:rPr>
        <w:t>,</w:t>
      </w:r>
    </w:p>
    <w:p w:rsidR="004277D4" w:rsidRPr="00B11BA2" w:rsidRDefault="004277D4" w:rsidP="00982B9D">
      <w:pPr>
        <w:numPr>
          <w:ilvl w:val="1"/>
          <w:numId w:val="2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B11BA2">
        <w:rPr>
          <w:rFonts w:asciiTheme="majorHAnsi" w:eastAsia="Calibri" w:hAnsiTheme="majorHAnsi" w:cs="Arial"/>
          <w:color w:val="000000"/>
          <w:lang w:val="sr-Latn-ME"/>
        </w:rPr>
        <w:t xml:space="preserve">Način nabavke: </w:t>
      </w:r>
    </w:p>
    <w:p w:rsidR="004277D4" w:rsidRPr="00B11BA2" w:rsidRDefault="004277D4" w:rsidP="00982B9D">
      <w:pPr>
        <w:numPr>
          <w:ilvl w:val="0"/>
          <w:numId w:val="4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B11BA2">
        <w:rPr>
          <w:rFonts w:asciiTheme="majorHAnsi" w:eastAsia="Calibri" w:hAnsiTheme="majorHAnsi" w:cs="Arial"/>
          <w:color w:val="000000"/>
          <w:lang w:val="sr-Latn-ME"/>
        </w:rPr>
        <w:t>Cjelina, po partijama,</w:t>
      </w:r>
    </w:p>
    <w:p w:rsidR="004277D4" w:rsidRPr="00B11BA2" w:rsidRDefault="004277D4" w:rsidP="00982B9D">
      <w:pPr>
        <w:numPr>
          <w:ilvl w:val="0"/>
          <w:numId w:val="4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B11BA2">
        <w:rPr>
          <w:rFonts w:asciiTheme="majorHAnsi" w:eastAsia="Calibri" w:hAnsiTheme="majorHAnsi" w:cs="Arial"/>
          <w:color w:val="000000"/>
          <w:lang w:val="sr-Latn-ME"/>
        </w:rPr>
        <w:t>Zajednička nabavka,</w:t>
      </w:r>
    </w:p>
    <w:p w:rsidR="004277D4" w:rsidRPr="00B11BA2" w:rsidRDefault="004277D4" w:rsidP="00982B9D">
      <w:pPr>
        <w:numPr>
          <w:ilvl w:val="0"/>
          <w:numId w:val="4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B11BA2">
        <w:rPr>
          <w:rFonts w:asciiTheme="majorHAnsi" w:eastAsia="Calibri" w:hAnsiTheme="majorHAnsi" w:cs="Arial"/>
          <w:color w:val="000000"/>
          <w:lang w:val="sr-Latn-ME"/>
        </w:rPr>
        <w:t>Centralizovana nabavka,</w:t>
      </w:r>
    </w:p>
    <w:p w:rsidR="004277D4" w:rsidRPr="00B11BA2" w:rsidRDefault="004277D4" w:rsidP="00982B9D">
      <w:pPr>
        <w:numPr>
          <w:ilvl w:val="1"/>
          <w:numId w:val="2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B11BA2">
        <w:rPr>
          <w:rFonts w:asciiTheme="majorHAnsi" w:eastAsia="Calibri" w:hAnsiTheme="majorHAnsi" w:cs="Arial"/>
          <w:color w:val="000000"/>
          <w:lang w:val="sr-Latn-ME"/>
        </w:rPr>
        <w:t>Posebni oblik nabavke:</w:t>
      </w:r>
    </w:p>
    <w:p w:rsidR="004277D4" w:rsidRPr="00B11BA2" w:rsidRDefault="004277D4" w:rsidP="00982B9D">
      <w:pPr>
        <w:numPr>
          <w:ilvl w:val="0"/>
          <w:numId w:val="3"/>
        </w:numPr>
        <w:contextualSpacing/>
        <w:rPr>
          <w:rFonts w:asciiTheme="majorHAnsi" w:eastAsia="Calibri" w:hAnsiTheme="majorHAnsi" w:cs="Arial"/>
          <w:b/>
          <w:color w:val="000000"/>
          <w:lang w:val="sr-Latn-ME"/>
        </w:rPr>
      </w:pPr>
      <w:r w:rsidRPr="00B11BA2">
        <w:rPr>
          <w:rFonts w:asciiTheme="majorHAnsi" w:eastAsia="Calibri" w:hAnsiTheme="majorHAnsi" w:cs="Arial"/>
          <w:b/>
          <w:color w:val="000000"/>
          <w:lang w:val="sr-Latn-ME"/>
        </w:rPr>
        <w:t>Okvirni sporazum,</w:t>
      </w:r>
    </w:p>
    <w:p w:rsidR="004277D4" w:rsidRPr="00B11BA2" w:rsidRDefault="004277D4" w:rsidP="00982B9D">
      <w:pPr>
        <w:numPr>
          <w:ilvl w:val="0"/>
          <w:numId w:val="3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B11BA2">
        <w:rPr>
          <w:rFonts w:asciiTheme="majorHAnsi" w:eastAsia="Calibri" w:hAnsiTheme="majorHAnsi" w:cs="Arial"/>
          <w:color w:val="000000"/>
          <w:lang w:val="sr-Latn-ME"/>
        </w:rPr>
        <w:t>Dinamički sistem nabavki,</w:t>
      </w:r>
    </w:p>
    <w:p w:rsidR="004277D4" w:rsidRPr="00B11BA2" w:rsidRDefault="004277D4" w:rsidP="00982B9D">
      <w:pPr>
        <w:numPr>
          <w:ilvl w:val="0"/>
          <w:numId w:val="3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B11BA2">
        <w:rPr>
          <w:rFonts w:asciiTheme="majorHAnsi" w:eastAsia="Calibri" w:hAnsiTheme="majorHAnsi" w:cs="Arial"/>
          <w:color w:val="000000"/>
          <w:lang w:val="sr-Latn-ME"/>
        </w:rPr>
        <w:t>Elektronska aukcija,</w:t>
      </w:r>
    </w:p>
    <w:p w:rsidR="004277D4" w:rsidRPr="00B11BA2" w:rsidRDefault="004277D4" w:rsidP="00982B9D">
      <w:pPr>
        <w:numPr>
          <w:ilvl w:val="0"/>
          <w:numId w:val="3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B11BA2">
        <w:rPr>
          <w:rFonts w:asciiTheme="majorHAnsi" w:eastAsia="Calibri" w:hAnsiTheme="majorHAnsi" w:cs="Arial"/>
          <w:color w:val="000000"/>
          <w:lang w:val="sr-Latn-ME"/>
        </w:rPr>
        <w:t>Elektronski katalog,</w:t>
      </w:r>
    </w:p>
    <w:p w:rsidR="004277D4" w:rsidRPr="00B11BA2" w:rsidRDefault="004277D4" w:rsidP="00982B9D">
      <w:pPr>
        <w:numPr>
          <w:ilvl w:val="1"/>
          <w:numId w:val="2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B11BA2">
        <w:rPr>
          <w:rFonts w:asciiTheme="majorHAnsi" w:eastAsia="Calibri" w:hAnsiTheme="majorHAnsi" w:cs="Arial"/>
          <w:color w:val="000000"/>
          <w:lang w:val="sr-Latn-ME"/>
        </w:rPr>
        <w:t>Uslovi za učešće u postupku javne nabavke i posebni osnovi za isključenje,</w:t>
      </w:r>
    </w:p>
    <w:p w:rsidR="004277D4" w:rsidRPr="00B11BA2" w:rsidRDefault="004277D4" w:rsidP="00982B9D">
      <w:pPr>
        <w:numPr>
          <w:ilvl w:val="1"/>
          <w:numId w:val="2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B11BA2">
        <w:rPr>
          <w:rFonts w:asciiTheme="majorHAnsi" w:eastAsia="Calibri" w:hAnsiTheme="majorHAnsi" w:cs="Arial"/>
          <w:color w:val="000000"/>
          <w:lang w:val="sr-Latn-ME"/>
        </w:rPr>
        <w:t>Kriterijum za izbor najpovoljnije ponude,</w:t>
      </w:r>
    </w:p>
    <w:p w:rsidR="004277D4" w:rsidRPr="00B11BA2" w:rsidRDefault="004277D4" w:rsidP="00982B9D">
      <w:pPr>
        <w:numPr>
          <w:ilvl w:val="1"/>
          <w:numId w:val="2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B11BA2">
        <w:rPr>
          <w:rFonts w:asciiTheme="majorHAnsi" w:eastAsia="Calibri" w:hAnsiTheme="majorHAnsi" w:cs="Arial"/>
          <w:color w:val="000000"/>
          <w:lang w:val="sr-Latn-ME"/>
        </w:rPr>
        <w:t>Način, mjesto i vrijeme podnošenja ponuda i otvaranja ponuda,</w:t>
      </w:r>
    </w:p>
    <w:p w:rsidR="004277D4" w:rsidRPr="00B11BA2" w:rsidRDefault="004277D4" w:rsidP="00982B9D">
      <w:pPr>
        <w:numPr>
          <w:ilvl w:val="1"/>
          <w:numId w:val="2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B11BA2">
        <w:rPr>
          <w:rFonts w:asciiTheme="majorHAnsi" w:eastAsia="Calibri" w:hAnsiTheme="majorHAnsi" w:cs="Arial"/>
          <w:color w:val="000000"/>
          <w:lang w:val="sr-Latn-ME"/>
        </w:rPr>
        <w:t>Rok za donošenje odluke o izboru,</w:t>
      </w:r>
    </w:p>
    <w:p w:rsidR="004277D4" w:rsidRPr="00B11BA2" w:rsidRDefault="004277D4" w:rsidP="00982B9D">
      <w:pPr>
        <w:numPr>
          <w:ilvl w:val="1"/>
          <w:numId w:val="2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B11BA2">
        <w:rPr>
          <w:rFonts w:asciiTheme="majorHAnsi" w:eastAsia="Calibri" w:hAnsiTheme="majorHAnsi" w:cs="Arial"/>
          <w:color w:val="000000"/>
          <w:lang w:val="sr-Latn-ME"/>
        </w:rPr>
        <w:t>Rok važenja ponude,</w:t>
      </w:r>
    </w:p>
    <w:p w:rsidR="004277D4" w:rsidRPr="00B11BA2" w:rsidRDefault="004277D4" w:rsidP="00982B9D">
      <w:pPr>
        <w:rPr>
          <w:rFonts w:asciiTheme="majorHAnsi" w:eastAsia="Calibri" w:hAnsiTheme="majorHAnsi"/>
          <w:color w:val="000000"/>
          <w:highlight w:val="yellow"/>
          <w:lang w:val="sr-Latn-ME"/>
        </w:rPr>
      </w:pPr>
    </w:p>
    <w:p w:rsidR="004277D4" w:rsidRPr="00B11BA2" w:rsidRDefault="004277D4" w:rsidP="00982B9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outlineLvl w:val="0"/>
        <w:rPr>
          <w:rFonts w:asciiTheme="majorHAnsi" w:hAnsiTheme="majorHAnsi"/>
          <w:b/>
          <w:color w:val="000000"/>
          <w:lang w:val="sr-Latn-ME"/>
        </w:rPr>
      </w:pPr>
      <w:bookmarkStart w:id="1" w:name="_Toc62730554"/>
      <w:r w:rsidRPr="00B11BA2">
        <w:rPr>
          <w:rFonts w:asciiTheme="majorHAnsi" w:hAnsiTheme="majorHAnsi"/>
          <w:b/>
          <w:color w:val="000000"/>
          <w:lang w:val="sr-Latn-ME"/>
        </w:rPr>
        <w:t>TEHNIČKA SPECIFIKACIJA PREDMETA JAVNE NABAVKE</w:t>
      </w:r>
      <w:r w:rsidRPr="00B11BA2">
        <w:rPr>
          <w:rFonts w:asciiTheme="majorHAnsi" w:hAnsiTheme="majorHAnsi"/>
          <w:b/>
          <w:color w:val="000000"/>
          <w:vertAlign w:val="superscript"/>
          <w:lang w:val="sr-Latn-ME"/>
        </w:rPr>
        <w:footnoteReference w:id="3"/>
      </w:r>
      <w:bookmarkEnd w:id="1"/>
    </w:p>
    <w:p w:rsidR="004277D4" w:rsidRPr="00B11BA2" w:rsidRDefault="004277D4" w:rsidP="00982B9D">
      <w:pPr>
        <w:rPr>
          <w:rFonts w:asciiTheme="majorHAnsi" w:eastAsia="Calibri" w:hAnsiTheme="majorHAnsi"/>
          <w:color w:val="000000"/>
          <w:lang w:val="sr-Latn-ME"/>
        </w:rPr>
      </w:pPr>
    </w:p>
    <w:p w:rsidR="004277D4" w:rsidRPr="00B11BA2" w:rsidRDefault="004277D4" w:rsidP="00982B9D">
      <w:pPr>
        <w:numPr>
          <w:ilvl w:val="0"/>
          <w:numId w:val="6"/>
        </w:numPr>
        <w:contextualSpacing/>
        <w:jc w:val="both"/>
        <w:rPr>
          <w:rFonts w:asciiTheme="majorHAnsi" w:eastAsia="Calibri" w:hAnsiTheme="majorHAnsi" w:cs="Arial"/>
          <w:color w:val="000000"/>
          <w:lang w:val="sr-Latn-ME"/>
        </w:rPr>
      </w:pPr>
      <w:r w:rsidRPr="00B11BA2">
        <w:rPr>
          <w:rFonts w:asciiTheme="majorHAnsi" w:eastAsia="Calibri" w:hAnsiTheme="majorHAnsi" w:cs="Arial"/>
          <w:color w:val="000000"/>
          <w:lang w:val="sr-Latn-ME"/>
        </w:rPr>
        <w:t>Naziv i opis predmeta nabavke u cjelini, po partijama i stavkama sa bitnim karakteristikama</w:t>
      </w:r>
    </w:p>
    <w:p w:rsidR="004277D4" w:rsidRPr="00B11BA2" w:rsidRDefault="004277D4" w:rsidP="00982B9D">
      <w:pPr>
        <w:numPr>
          <w:ilvl w:val="0"/>
          <w:numId w:val="6"/>
        </w:numPr>
        <w:contextualSpacing/>
        <w:jc w:val="both"/>
        <w:rPr>
          <w:rFonts w:asciiTheme="majorHAnsi" w:eastAsia="Calibri" w:hAnsiTheme="majorHAnsi" w:cs="Arial"/>
          <w:color w:val="000000"/>
          <w:lang w:val="sr-Latn-ME"/>
        </w:rPr>
      </w:pPr>
      <w:r w:rsidRPr="00B11BA2">
        <w:rPr>
          <w:rFonts w:asciiTheme="majorHAnsi" w:eastAsia="Calibri" w:hAnsiTheme="majorHAnsi" w:cs="Arial"/>
          <w:color w:val="000000"/>
          <w:lang w:val="sr-Latn-ME"/>
        </w:rPr>
        <w:t>Zahtjevi u pogledu načina izvršavanja predmeta nabavke koji su od značaja za sačinjavanje pon</w:t>
      </w:r>
      <w:bookmarkStart w:id="2" w:name="_GoBack"/>
      <w:bookmarkEnd w:id="2"/>
      <w:r w:rsidRPr="00B11BA2">
        <w:rPr>
          <w:rFonts w:asciiTheme="majorHAnsi" w:eastAsia="Calibri" w:hAnsiTheme="majorHAnsi" w:cs="Arial"/>
          <w:color w:val="000000"/>
          <w:lang w:val="sr-Latn-ME"/>
        </w:rPr>
        <w:t>ude i izvršenje ugovora</w:t>
      </w:r>
    </w:p>
    <w:p w:rsidR="004277D4" w:rsidRPr="00B11BA2" w:rsidRDefault="004277D4" w:rsidP="00982B9D">
      <w:pPr>
        <w:rPr>
          <w:rFonts w:asciiTheme="majorHAnsi" w:eastAsia="Calibri" w:hAnsiTheme="majorHAnsi"/>
          <w:color w:val="000000"/>
          <w:lang w:val="sr-Latn-ME"/>
        </w:rPr>
      </w:pPr>
    </w:p>
    <w:p w:rsidR="004277D4" w:rsidRPr="00B11BA2" w:rsidRDefault="004277D4" w:rsidP="00982B9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outlineLvl w:val="0"/>
        <w:rPr>
          <w:rFonts w:asciiTheme="majorHAnsi" w:hAnsiTheme="majorHAnsi"/>
          <w:b/>
          <w:color w:val="000000"/>
          <w:lang w:val="sr-Latn-ME"/>
        </w:rPr>
      </w:pPr>
      <w:bookmarkStart w:id="3" w:name="_Toc62730555"/>
      <w:r w:rsidRPr="00B11BA2">
        <w:rPr>
          <w:rFonts w:asciiTheme="majorHAnsi" w:hAnsiTheme="majorHAnsi"/>
          <w:b/>
          <w:color w:val="000000"/>
          <w:lang w:val="sr-Latn-ME"/>
        </w:rPr>
        <w:t>DODATNE INFORMACIJE O PREDMETU I POSTUPKU NABAVKE</w:t>
      </w:r>
      <w:r w:rsidRPr="00B11BA2">
        <w:rPr>
          <w:rFonts w:asciiTheme="majorHAnsi" w:hAnsiTheme="majorHAnsi"/>
          <w:b/>
          <w:color w:val="000000"/>
          <w:vertAlign w:val="superscript"/>
          <w:lang w:val="sr-Latn-ME"/>
        </w:rPr>
        <w:footnoteReference w:id="4"/>
      </w:r>
      <w:bookmarkEnd w:id="3"/>
    </w:p>
    <w:p w:rsidR="004277D4" w:rsidRDefault="004277D4" w:rsidP="00982B9D">
      <w:pPr>
        <w:jc w:val="both"/>
        <w:rPr>
          <w:rFonts w:asciiTheme="majorHAnsi" w:hAnsiTheme="majorHAnsi" w:cs="Arial"/>
          <w:b/>
          <w:bCs/>
          <w:color w:val="000000"/>
          <w:lang w:val="sr-Latn-ME"/>
        </w:rPr>
      </w:pPr>
    </w:p>
    <w:p w:rsidR="004E4E8B" w:rsidRPr="00392A5D" w:rsidRDefault="004E4E8B" w:rsidP="00982B9D">
      <w:pPr>
        <w:jc w:val="both"/>
      </w:pPr>
      <w:r>
        <w:t>Poziv za podnošenje ponude za zaključenje ugovora o javnoj nabavci u trećoj  godini primjene okvirnog sporazuma, br</w:t>
      </w:r>
      <w:r w:rsidRPr="00392A5D">
        <w:t xml:space="preserve">. </w:t>
      </w:r>
      <w:r w:rsidR="00CB15FB" w:rsidRPr="00392A5D">
        <w:t>3794/2</w:t>
      </w:r>
      <w:r w:rsidRPr="00392A5D">
        <w:t xml:space="preserve"> od </w:t>
      </w:r>
      <w:r w:rsidR="00CB15FB" w:rsidRPr="00392A5D">
        <w:t>13.05.2024</w:t>
      </w:r>
      <w:r w:rsidRPr="00392A5D">
        <w:t>.</w:t>
      </w:r>
      <w:r w:rsidR="00392A5D" w:rsidRPr="00392A5D">
        <w:t>g. za nabavku usluge održavanja</w:t>
      </w:r>
      <w:r w:rsidRPr="00392A5D">
        <w:t xml:space="preserve"> softvera. </w:t>
      </w:r>
    </w:p>
    <w:p w:rsidR="004E4E8B" w:rsidRPr="00392A5D" w:rsidRDefault="004E4E8B" w:rsidP="00982B9D">
      <w:pPr>
        <w:jc w:val="both"/>
      </w:pPr>
    </w:p>
    <w:p w:rsidR="004277D4" w:rsidRPr="00392A5D" w:rsidRDefault="004277D4" w:rsidP="00982B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Theme="majorHAnsi" w:eastAsia="Calibri" w:hAnsiTheme="majorHAnsi" w:cs="Arial"/>
          <w:b/>
          <w:bCs/>
          <w:color w:val="000000"/>
          <w:lang w:val="sr-Latn-ME"/>
        </w:rPr>
      </w:pPr>
      <w:r w:rsidRPr="00392A5D">
        <w:rPr>
          <w:rFonts w:asciiTheme="majorHAnsi" w:eastAsia="Calibri" w:hAnsiTheme="majorHAnsi" w:cs="Arial"/>
          <w:b/>
          <w:bCs/>
          <w:color w:val="000000"/>
          <w:lang w:val="sr-Latn-ME"/>
        </w:rPr>
        <w:t>Procijenjena vrijednost predmenta nabavke:</w:t>
      </w:r>
      <w:r w:rsidRPr="00392A5D">
        <w:rPr>
          <w:rFonts w:asciiTheme="majorHAnsi" w:eastAsia="Calibri" w:hAnsiTheme="majorHAnsi" w:cs="Arial"/>
          <w:b/>
          <w:bCs/>
          <w:color w:val="000000"/>
          <w:vertAlign w:val="superscript"/>
          <w:lang w:val="sr-Latn-ME"/>
        </w:rPr>
        <w:footnoteReference w:id="5"/>
      </w:r>
    </w:p>
    <w:p w:rsidR="004277D4" w:rsidRPr="00392A5D" w:rsidRDefault="004277D4" w:rsidP="00982B9D">
      <w:pPr>
        <w:jc w:val="both"/>
        <w:rPr>
          <w:rFonts w:asciiTheme="majorHAnsi" w:eastAsia="Calibri" w:hAnsiTheme="majorHAnsi" w:cs="Arial"/>
          <w:color w:val="000000"/>
          <w:sz w:val="10"/>
          <w:szCs w:val="10"/>
          <w:lang w:val="sr-Latn-ME"/>
        </w:rPr>
      </w:pPr>
    </w:p>
    <w:p w:rsidR="00B840A3" w:rsidRPr="00392A5D" w:rsidRDefault="00B840A3" w:rsidP="00625E14">
      <w:pPr>
        <w:spacing w:line="259" w:lineRule="auto"/>
        <w:jc w:val="both"/>
        <w:rPr>
          <w:rFonts w:asciiTheme="majorHAnsi" w:eastAsia="Calibri" w:hAnsiTheme="majorHAnsi" w:cs="Arial"/>
          <w:b/>
          <w:bCs/>
          <w:color w:val="000000"/>
          <w:sz w:val="22"/>
          <w:szCs w:val="22"/>
          <w:lang w:val="sr-Latn-ME"/>
        </w:rPr>
      </w:pPr>
      <w:r w:rsidRPr="00392A5D">
        <w:rPr>
          <w:rFonts w:asciiTheme="majorHAnsi" w:eastAsia="Calibri" w:hAnsiTheme="majorHAnsi" w:cs="Arial"/>
          <w:b/>
          <w:bCs/>
          <w:color w:val="000000"/>
          <w:sz w:val="22"/>
          <w:szCs w:val="22"/>
          <w:lang w:val="sr-Latn-ME"/>
        </w:rPr>
        <w:t>Procijenjena vrijednost predmeta nabavke sa zaključivanjem okvirnog sporazuma</w:t>
      </w:r>
    </w:p>
    <w:p w:rsidR="00B840A3" w:rsidRPr="00392A5D" w:rsidRDefault="00B840A3" w:rsidP="00625E14">
      <w:pPr>
        <w:spacing w:line="259" w:lineRule="auto"/>
        <w:jc w:val="both"/>
        <w:rPr>
          <w:rFonts w:asciiTheme="majorHAnsi" w:eastAsia="Calibri" w:hAnsiTheme="majorHAnsi" w:cs="Arial"/>
          <w:color w:val="000000"/>
          <w:sz w:val="22"/>
          <w:szCs w:val="22"/>
          <w:lang w:val="sr-Latn-ME"/>
        </w:rPr>
      </w:pPr>
      <w:r w:rsidRPr="00392A5D">
        <w:rPr>
          <w:rFonts w:asciiTheme="majorHAnsi" w:eastAsia="Calibri" w:hAnsiTheme="majorHAnsi" w:cs="Arial"/>
          <w:color w:val="000000"/>
          <w:sz w:val="22"/>
          <w:szCs w:val="22"/>
          <w:lang w:val="sr-Latn-ME"/>
        </w:rPr>
        <w:t>Procijenjena vrijednost predmeta javne nabavke za vrijeme trajanja okvirnog sporazuma:</w:t>
      </w:r>
    </w:p>
    <w:p w:rsidR="00D64B0C" w:rsidRPr="00392A5D" w:rsidRDefault="00D64B0C" w:rsidP="00625E14">
      <w:pPr>
        <w:spacing w:line="259" w:lineRule="auto"/>
        <w:jc w:val="both"/>
        <w:rPr>
          <w:rFonts w:asciiTheme="majorHAnsi" w:eastAsia="Calibri" w:hAnsiTheme="majorHAnsi" w:cs="Arial"/>
          <w:color w:val="000000"/>
          <w:sz w:val="22"/>
          <w:szCs w:val="22"/>
          <w:lang w:val="sr-Latn-ME"/>
        </w:rPr>
      </w:pPr>
    </w:p>
    <w:p w:rsidR="00B840A3" w:rsidRPr="00392A5D" w:rsidRDefault="00D64B0C" w:rsidP="00625E14">
      <w:pPr>
        <w:spacing w:line="259" w:lineRule="auto"/>
        <w:jc w:val="both"/>
        <w:rPr>
          <w:rFonts w:asciiTheme="majorHAnsi" w:eastAsia="Calibri" w:hAnsiTheme="majorHAnsi" w:cs="Arial"/>
          <w:color w:val="000000"/>
          <w:sz w:val="22"/>
          <w:szCs w:val="22"/>
          <w:lang w:val="sr-Latn-ME"/>
        </w:rPr>
      </w:pPr>
      <w:r w:rsidRPr="00392A5D">
        <w:rPr>
          <w:rFonts w:asciiTheme="majorHAnsi" w:eastAsia="Calibri" w:hAnsiTheme="majorHAnsi" w:cs="Arial"/>
          <w:color w:val="000000"/>
          <w:sz w:val="22"/>
          <w:szCs w:val="22"/>
          <w:lang w:val="sr-Latn-ME"/>
        </w:rPr>
        <w:t>-</w:t>
      </w:r>
      <w:r w:rsidR="00B840A3" w:rsidRPr="00392A5D">
        <w:rPr>
          <w:rFonts w:asciiTheme="majorHAnsi" w:eastAsia="Calibri" w:hAnsiTheme="majorHAnsi" w:cs="Arial"/>
          <w:color w:val="000000"/>
          <w:sz w:val="22"/>
          <w:szCs w:val="22"/>
          <w:lang w:val="sr-Latn-ME"/>
        </w:rPr>
        <w:t xml:space="preserve"> kao cjelina, procijenjene vrijednosti </w:t>
      </w:r>
      <w:r w:rsidR="00B11BA2" w:rsidRPr="00392A5D">
        <w:rPr>
          <w:rFonts w:asciiTheme="majorHAnsi" w:eastAsia="Calibri" w:hAnsiTheme="majorHAnsi" w:cs="Arial"/>
          <w:color w:val="000000"/>
          <w:sz w:val="22"/>
          <w:szCs w:val="22"/>
          <w:lang w:val="sr-Latn-ME"/>
        </w:rPr>
        <w:t>2</w:t>
      </w:r>
      <w:r w:rsidR="00A8194E" w:rsidRPr="00392A5D">
        <w:rPr>
          <w:rFonts w:asciiTheme="majorHAnsi" w:eastAsia="Calibri" w:hAnsiTheme="majorHAnsi" w:cs="Arial"/>
          <w:color w:val="000000"/>
          <w:sz w:val="22"/>
          <w:szCs w:val="22"/>
          <w:lang w:val="sr-Latn-ME"/>
        </w:rPr>
        <w:t>4</w:t>
      </w:r>
      <w:r w:rsidR="00625E14" w:rsidRPr="00392A5D">
        <w:rPr>
          <w:rFonts w:asciiTheme="majorHAnsi" w:eastAsia="Calibri" w:hAnsiTheme="majorHAnsi" w:cs="Arial"/>
          <w:color w:val="000000"/>
          <w:sz w:val="22"/>
          <w:szCs w:val="22"/>
          <w:lang w:val="sr-Latn-ME"/>
        </w:rPr>
        <w:t>.000,00</w:t>
      </w:r>
      <w:r w:rsidR="00B840A3" w:rsidRPr="00392A5D">
        <w:rPr>
          <w:rFonts w:asciiTheme="majorHAnsi" w:eastAsia="Calibri" w:hAnsiTheme="majorHAnsi" w:cs="Arial"/>
          <w:color w:val="000000"/>
          <w:sz w:val="22"/>
          <w:szCs w:val="22"/>
          <w:lang w:val="sr-Latn-ME"/>
        </w:rPr>
        <w:t xml:space="preserve"> €;</w:t>
      </w:r>
    </w:p>
    <w:p w:rsidR="00625E14" w:rsidRPr="00392A5D" w:rsidRDefault="00625E14" w:rsidP="00625E14">
      <w:pPr>
        <w:spacing w:line="259" w:lineRule="auto"/>
        <w:jc w:val="both"/>
        <w:rPr>
          <w:rFonts w:asciiTheme="majorHAnsi" w:eastAsia="Calibri" w:hAnsiTheme="majorHAnsi" w:cs="Arial"/>
          <w:color w:val="000000"/>
          <w:sz w:val="12"/>
          <w:szCs w:val="22"/>
          <w:lang w:val="sr-Latn-ME"/>
        </w:rPr>
      </w:pPr>
    </w:p>
    <w:p w:rsidR="00B840A3" w:rsidRPr="004F3087" w:rsidRDefault="00B840A3" w:rsidP="00625E14">
      <w:pPr>
        <w:spacing w:line="259" w:lineRule="auto"/>
        <w:jc w:val="both"/>
        <w:rPr>
          <w:rFonts w:asciiTheme="majorHAnsi" w:eastAsia="Calibri" w:hAnsiTheme="majorHAnsi" w:cs="Arial"/>
          <w:color w:val="000000"/>
          <w:sz w:val="22"/>
          <w:szCs w:val="22"/>
          <w:lang w:val="sr-Latn-ME"/>
        </w:rPr>
      </w:pPr>
      <w:r w:rsidRPr="00392A5D">
        <w:rPr>
          <w:rFonts w:asciiTheme="majorHAnsi" w:eastAsia="Calibri" w:hAnsiTheme="majorHAnsi" w:cs="Arial"/>
          <w:color w:val="000000"/>
          <w:sz w:val="22"/>
          <w:szCs w:val="22"/>
          <w:lang w:val="sr-Latn-ME"/>
        </w:rPr>
        <w:t xml:space="preserve">Procijenjena vrijednost </w:t>
      </w:r>
      <w:r w:rsidR="00C01D23" w:rsidRPr="00392A5D">
        <w:rPr>
          <w:rFonts w:asciiTheme="majorHAnsi" w:eastAsia="Calibri" w:hAnsiTheme="majorHAnsi" w:cs="Arial"/>
          <w:color w:val="000000"/>
          <w:sz w:val="22"/>
          <w:szCs w:val="22"/>
          <w:lang w:val="sr-Latn-ME"/>
        </w:rPr>
        <w:t>trećeg</w:t>
      </w:r>
      <w:r w:rsidRPr="00392A5D">
        <w:rPr>
          <w:rFonts w:asciiTheme="majorHAnsi" w:eastAsia="Calibri" w:hAnsiTheme="majorHAnsi" w:cs="Arial"/>
          <w:color w:val="000000"/>
          <w:sz w:val="22"/>
          <w:szCs w:val="22"/>
          <w:lang w:val="sr-Latn-ME"/>
        </w:rPr>
        <w:t xml:space="preserve"> ugovora o</w:t>
      </w:r>
      <w:r w:rsidRPr="004F3087">
        <w:rPr>
          <w:rFonts w:asciiTheme="majorHAnsi" w:eastAsia="Calibri" w:hAnsiTheme="majorHAnsi" w:cs="Arial"/>
          <w:color w:val="000000"/>
          <w:sz w:val="22"/>
          <w:szCs w:val="22"/>
          <w:lang w:val="sr-Latn-ME"/>
        </w:rPr>
        <w:t xml:space="preserve"> javnoj nabavci:</w:t>
      </w:r>
    </w:p>
    <w:p w:rsidR="00D64B0C" w:rsidRDefault="00D64B0C" w:rsidP="00625E14">
      <w:pPr>
        <w:spacing w:line="259" w:lineRule="auto"/>
        <w:jc w:val="both"/>
        <w:rPr>
          <w:rFonts w:asciiTheme="majorHAnsi" w:eastAsia="Calibri" w:hAnsiTheme="majorHAnsi" w:cs="Arial"/>
          <w:color w:val="000000"/>
          <w:sz w:val="22"/>
          <w:szCs w:val="22"/>
          <w:lang w:val="sr-Latn-ME"/>
        </w:rPr>
      </w:pPr>
      <w:r w:rsidRPr="004F3087">
        <w:rPr>
          <w:rFonts w:asciiTheme="majorHAnsi" w:eastAsia="Calibri" w:hAnsiTheme="majorHAnsi" w:cs="Arial"/>
          <w:color w:val="000000"/>
          <w:sz w:val="22"/>
          <w:szCs w:val="22"/>
          <w:lang w:val="sr-Latn-ME"/>
        </w:rPr>
        <w:lastRenderedPageBreak/>
        <w:t>-</w:t>
      </w:r>
      <w:r w:rsidR="00B840A3" w:rsidRPr="004F3087">
        <w:rPr>
          <w:rFonts w:asciiTheme="majorHAnsi" w:eastAsia="Calibri" w:hAnsiTheme="majorHAnsi" w:cs="Arial"/>
          <w:color w:val="000000"/>
          <w:sz w:val="22"/>
          <w:szCs w:val="22"/>
          <w:lang w:val="sr-Latn-ME"/>
        </w:rPr>
        <w:t xml:space="preserve">kao cjelina, procijenjene vrijednosti </w:t>
      </w:r>
      <w:r w:rsidR="00A8194E">
        <w:rPr>
          <w:rFonts w:asciiTheme="majorHAnsi" w:eastAsia="Calibri" w:hAnsiTheme="majorHAnsi" w:cs="Arial"/>
          <w:color w:val="000000"/>
          <w:sz w:val="22"/>
          <w:szCs w:val="22"/>
          <w:lang w:val="sr-Latn-ME"/>
        </w:rPr>
        <w:t>6</w:t>
      </w:r>
      <w:r w:rsidRPr="004F3087">
        <w:rPr>
          <w:rFonts w:asciiTheme="majorHAnsi" w:eastAsia="Calibri" w:hAnsiTheme="majorHAnsi" w:cs="Arial"/>
          <w:color w:val="000000"/>
          <w:sz w:val="22"/>
          <w:szCs w:val="22"/>
          <w:lang w:val="sr-Latn-ME"/>
        </w:rPr>
        <w:t>.000</w:t>
      </w:r>
      <w:r w:rsidR="00625E14" w:rsidRPr="004F3087">
        <w:rPr>
          <w:rFonts w:asciiTheme="majorHAnsi" w:eastAsia="Calibri" w:hAnsiTheme="majorHAnsi" w:cs="Arial"/>
          <w:color w:val="000000"/>
          <w:sz w:val="22"/>
          <w:szCs w:val="22"/>
          <w:lang w:val="sr-Latn-ME"/>
        </w:rPr>
        <w:t>,00</w:t>
      </w:r>
      <w:r w:rsidR="00B840A3" w:rsidRPr="004F3087">
        <w:rPr>
          <w:rFonts w:asciiTheme="majorHAnsi" w:eastAsia="Calibri" w:hAnsiTheme="majorHAnsi" w:cs="Arial"/>
          <w:color w:val="000000"/>
          <w:sz w:val="22"/>
          <w:szCs w:val="22"/>
          <w:lang w:val="sr-Latn-ME"/>
        </w:rPr>
        <w:t xml:space="preserve"> €;</w:t>
      </w:r>
    </w:p>
    <w:p w:rsidR="00605038" w:rsidRPr="004F3087" w:rsidRDefault="00605038" w:rsidP="00625E14">
      <w:pPr>
        <w:spacing w:line="259" w:lineRule="auto"/>
        <w:jc w:val="both"/>
        <w:rPr>
          <w:rFonts w:asciiTheme="majorHAnsi" w:eastAsia="Calibri" w:hAnsiTheme="majorHAnsi" w:cs="Arial"/>
          <w:color w:val="000000"/>
          <w:sz w:val="22"/>
          <w:szCs w:val="22"/>
          <w:lang w:val="sr-Latn-ME"/>
        </w:rPr>
      </w:pPr>
    </w:p>
    <w:p w:rsidR="00B840A3" w:rsidRPr="00B11BA2" w:rsidRDefault="00B840A3" w:rsidP="00B840A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Theme="majorHAnsi" w:hAnsiTheme="majorHAnsi" w:cs="Arial"/>
          <w:b/>
          <w:bCs/>
          <w:color w:val="000000"/>
          <w:lang w:val="sr-Latn-ME"/>
        </w:rPr>
      </w:pPr>
      <w:r w:rsidRPr="00B11BA2">
        <w:rPr>
          <w:rFonts w:asciiTheme="majorHAnsi" w:hAnsiTheme="majorHAnsi" w:cs="Arial"/>
          <w:color w:val="000000"/>
          <w:lang w:val="sr-Latn-ME"/>
        </w:rPr>
        <w:t>Obrazloženje razloga zašto predmet nabavke nije podijeljen na partije:</w:t>
      </w:r>
    </w:p>
    <w:p w:rsidR="000A4491" w:rsidRPr="00B11BA2" w:rsidRDefault="000A4491" w:rsidP="000A4491">
      <w:pPr>
        <w:jc w:val="both"/>
        <w:rPr>
          <w:rFonts w:asciiTheme="majorHAnsi" w:hAnsiTheme="majorHAnsi" w:cs="Arial"/>
          <w:color w:val="000000"/>
          <w:lang w:val="sr-Latn-ME"/>
        </w:rPr>
      </w:pPr>
      <w:r w:rsidRPr="00B11BA2">
        <w:rPr>
          <w:rFonts w:asciiTheme="majorHAnsi" w:hAnsiTheme="majorHAnsi" w:cs="Arial"/>
          <w:color w:val="000000"/>
          <w:lang w:val="sr-Latn-ME"/>
        </w:rPr>
        <w:t xml:space="preserve">Predmet javne nabavke nije podijeljen na partije jer se radi o jedinstvenoj </w:t>
      </w:r>
      <w:r w:rsidR="00620141">
        <w:rPr>
          <w:rFonts w:asciiTheme="majorHAnsi" w:hAnsiTheme="majorHAnsi" w:cs="Arial"/>
          <w:color w:val="000000"/>
          <w:lang w:val="sr-Latn-ME"/>
        </w:rPr>
        <w:t xml:space="preserve">robi </w:t>
      </w:r>
      <w:r w:rsidR="0065760F" w:rsidRPr="0065760F">
        <w:rPr>
          <w:rFonts w:asciiTheme="majorHAnsi" w:hAnsiTheme="majorHAnsi" w:cs="Arial"/>
          <w:color w:val="000000"/>
          <w:lang w:val="sr-Latn-ME"/>
        </w:rPr>
        <w:t>Usluga održavanja softvera</w:t>
      </w:r>
      <w:r w:rsidRPr="0065760F">
        <w:rPr>
          <w:rFonts w:asciiTheme="majorHAnsi" w:hAnsiTheme="majorHAnsi" w:cs="Arial"/>
          <w:color w:val="000000"/>
          <w:lang w:val="sr-Latn-ME"/>
        </w:rPr>
        <w:t>.</w:t>
      </w:r>
    </w:p>
    <w:p w:rsidR="00B840A3" w:rsidRPr="00B11BA2" w:rsidRDefault="00B840A3" w:rsidP="00B840A3">
      <w:pPr>
        <w:jc w:val="both"/>
        <w:rPr>
          <w:rFonts w:ascii="Arial" w:hAnsi="Arial" w:cs="Arial"/>
          <w:color w:val="000000"/>
          <w:highlight w:val="yellow"/>
          <w:lang w:val="sr-Latn-ME"/>
        </w:rPr>
      </w:pPr>
    </w:p>
    <w:p w:rsidR="00B840A3" w:rsidRPr="00B11BA2" w:rsidRDefault="00B840A3" w:rsidP="00B840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Theme="majorHAnsi" w:hAnsiTheme="majorHAnsi" w:cs="Arial"/>
          <w:b/>
          <w:color w:val="000000"/>
          <w:lang w:val="sr-Latn-ME"/>
        </w:rPr>
      </w:pPr>
      <w:r w:rsidRPr="00B11BA2">
        <w:rPr>
          <w:rFonts w:asciiTheme="majorHAnsi" w:hAnsiTheme="majorHAnsi" w:cs="Arial"/>
          <w:b/>
          <w:color w:val="000000"/>
          <w:lang w:val="sr-Latn-ME"/>
        </w:rPr>
        <w:t>ZAKLJUČIVANJE OKVIRNOG SPORAZUMA</w:t>
      </w:r>
      <w:r w:rsidRPr="00B11BA2">
        <w:rPr>
          <w:rFonts w:asciiTheme="majorHAnsi" w:hAnsiTheme="majorHAnsi" w:cs="Arial"/>
          <w:b/>
          <w:color w:val="000000"/>
          <w:vertAlign w:val="superscript"/>
          <w:lang w:val="sr-Latn-ME"/>
        </w:rPr>
        <w:footnoteReference w:id="6"/>
      </w:r>
    </w:p>
    <w:p w:rsidR="00B840A3" w:rsidRPr="00B11BA2" w:rsidRDefault="00B840A3" w:rsidP="00B840A3">
      <w:pPr>
        <w:jc w:val="both"/>
        <w:rPr>
          <w:rFonts w:asciiTheme="majorHAnsi" w:hAnsiTheme="majorHAnsi" w:cs="Arial"/>
          <w:color w:val="000000"/>
          <w:sz w:val="14"/>
          <w:lang w:val="sr-Latn-ME"/>
        </w:rPr>
      </w:pPr>
    </w:p>
    <w:p w:rsidR="00B840A3" w:rsidRPr="00B11BA2" w:rsidRDefault="00B840A3" w:rsidP="00B840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Theme="majorHAnsi" w:hAnsiTheme="majorHAnsi" w:cs="Arial"/>
          <w:color w:val="000000"/>
          <w:lang w:val="sr-Latn-ME"/>
        </w:rPr>
      </w:pPr>
      <w:r w:rsidRPr="00B11BA2">
        <w:rPr>
          <w:rFonts w:asciiTheme="majorHAnsi" w:hAnsiTheme="majorHAnsi" w:cs="Arial"/>
          <w:color w:val="000000"/>
          <w:lang w:val="sr-Latn-ME"/>
        </w:rPr>
        <w:t>Zaključiće se okvirni sporazum:</w:t>
      </w:r>
    </w:p>
    <w:p w:rsidR="00B840A3" w:rsidRPr="00B11BA2" w:rsidRDefault="00B840A3" w:rsidP="00B840A3">
      <w:pPr>
        <w:jc w:val="both"/>
        <w:rPr>
          <w:rFonts w:asciiTheme="majorHAnsi" w:hAnsiTheme="majorHAnsi" w:cs="Arial"/>
          <w:color w:val="000000"/>
          <w:lang w:val="sr-Latn-ME"/>
        </w:rPr>
      </w:pPr>
      <w:r w:rsidRPr="00B11BA2">
        <w:rPr>
          <w:rFonts w:asciiTheme="majorHAnsi" w:hAnsiTheme="majorHAnsi" w:cs="Arial"/>
          <w:color w:val="000000"/>
          <w:lang w:val="sr-Latn-ME"/>
        </w:rPr>
        <w:sym w:font="Wingdings" w:char="F0A8"/>
      </w:r>
      <w:r w:rsidR="006E0C73">
        <w:rPr>
          <w:rFonts w:asciiTheme="majorHAnsi" w:hAnsiTheme="majorHAnsi" w:cs="Arial"/>
          <w:color w:val="000000"/>
          <w:lang w:val="sr-Latn-ME"/>
        </w:rPr>
        <w:t xml:space="preserve"> </w:t>
      </w:r>
      <w:r w:rsidR="006E0C73" w:rsidRPr="0065760F">
        <w:rPr>
          <w:rFonts w:asciiTheme="majorHAnsi" w:hAnsiTheme="majorHAnsi" w:cs="Arial"/>
          <w:color w:val="000000"/>
          <w:lang w:val="sr-Latn-ME"/>
        </w:rPr>
        <w:t>Okvirni sporazum br.</w:t>
      </w:r>
      <w:r w:rsidR="0065760F" w:rsidRPr="0065760F">
        <w:rPr>
          <w:rFonts w:asciiTheme="majorHAnsi" w:hAnsiTheme="majorHAnsi" w:cs="Arial"/>
          <w:color w:val="000000"/>
          <w:lang w:val="sr-Latn-ME"/>
        </w:rPr>
        <w:t xml:space="preserve">3794/2 </w:t>
      </w:r>
      <w:r w:rsidR="006E0C73" w:rsidRPr="0065760F">
        <w:rPr>
          <w:rFonts w:asciiTheme="majorHAnsi" w:hAnsiTheme="majorHAnsi" w:cs="Arial"/>
          <w:color w:val="000000"/>
          <w:lang w:val="sr-Latn-ME"/>
        </w:rPr>
        <w:t xml:space="preserve">od </w:t>
      </w:r>
      <w:r w:rsidR="0065760F" w:rsidRPr="0065760F">
        <w:rPr>
          <w:rFonts w:asciiTheme="majorHAnsi" w:hAnsiTheme="majorHAnsi" w:cs="Arial"/>
          <w:color w:val="000000"/>
          <w:lang w:val="sr-Latn-ME"/>
        </w:rPr>
        <w:t>13.05</w:t>
      </w:r>
      <w:r w:rsidR="006E0C73" w:rsidRPr="0065760F">
        <w:rPr>
          <w:rFonts w:asciiTheme="majorHAnsi" w:hAnsiTheme="majorHAnsi" w:cs="Arial"/>
          <w:color w:val="000000"/>
          <w:lang w:val="sr-Latn-ME"/>
        </w:rPr>
        <w:t>.2024. je zaključen</w:t>
      </w:r>
      <w:r w:rsidR="006E0C73">
        <w:rPr>
          <w:rFonts w:asciiTheme="majorHAnsi" w:hAnsiTheme="majorHAnsi" w:cs="Arial"/>
          <w:color w:val="000000"/>
          <w:lang w:val="sr-Latn-ME"/>
        </w:rPr>
        <w:t xml:space="preserve"> </w:t>
      </w:r>
    </w:p>
    <w:p w:rsidR="00B840A3" w:rsidRPr="00B11BA2" w:rsidRDefault="00B840A3" w:rsidP="00B840A3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B840A3" w:rsidRPr="00B11BA2" w:rsidRDefault="00B840A3" w:rsidP="00B840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Theme="majorHAnsi" w:hAnsiTheme="majorHAnsi" w:cs="Arial"/>
          <w:color w:val="000000"/>
          <w:lang w:val="sr-Latn-ME"/>
        </w:rPr>
      </w:pPr>
      <w:r w:rsidRPr="00B11BA2">
        <w:rPr>
          <w:rFonts w:asciiTheme="majorHAnsi" w:hAnsiTheme="majorHAnsi" w:cs="Arial"/>
          <w:color w:val="000000"/>
          <w:lang w:val="sr-Latn-ME"/>
        </w:rPr>
        <w:t>Okvirni sporazum se odnosi na :</w:t>
      </w:r>
    </w:p>
    <w:p w:rsidR="00B840A3" w:rsidRPr="00B11BA2" w:rsidRDefault="00B840A3" w:rsidP="00B840A3">
      <w:pPr>
        <w:jc w:val="both"/>
        <w:rPr>
          <w:rFonts w:asciiTheme="majorHAnsi" w:hAnsiTheme="majorHAnsi" w:cs="Arial"/>
          <w:color w:val="000000"/>
          <w:lang w:val="sr-Latn-ME"/>
        </w:rPr>
      </w:pPr>
      <w:r w:rsidRPr="00B11BA2">
        <w:rPr>
          <w:rFonts w:asciiTheme="majorHAnsi" w:hAnsiTheme="majorHAnsi" w:cs="Arial"/>
          <w:color w:val="000000"/>
          <w:lang w:val="sr-Latn-ME"/>
        </w:rPr>
        <w:sym w:font="Wingdings" w:char="F0A8"/>
      </w:r>
      <w:r w:rsidRPr="00B11BA2">
        <w:rPr>
          <w:rFonts w:asciiTheme="majorHAnsi" w:hAnsiTheme="majorHAnsi" w:cs="Arial"/>
          <w:color w:val="000000"/>
          <w:lang w:val="sr-Latn-ME"/>
        </w:rPr>
        <w:t xml:space="preserve"> predmet nabavke u cjelini</w:t>
      </w:r>
    </w:p>
    <w:p w:rsidR="00B840A3" w:rsidRPr="00B11BA2" w:rsidRDefault="00B840A3" w:rsidP="00B840A3">
      <w:pPr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</w:p>
    <w:p w:rsidR="00B840A3" w:rsidRPr="00B11BA2" w:rsidRDefault="00B840A3" w:rsidP="00B840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Theme="majorHAnsi" w:hAnsiTheme="majorHAnsi" w:cs="Arial"/>
          <w:color w:val="000000"/>
          <w:lang w:val="sr-Latn-ME"/>
        </w:rPr>
      </w:pPr>
      <w:r w:rsidRPr="00B11BA2">
        <w:rPr>
          <w:rFonts w:asciiTheme="majorHAnsi" w:hAnsiTheme="majorHAnsi" w:cs="Arial"/>
          <w:color w:val="000000"/>
          <w:lang w:val="sr-Latn-ME"/>
        </w:rPr>
        <w:t xml:space="preserve">Okvirni sporazum zaključuje se </w:t>
      </w:r>
    </w:p>
    <w:p w:rsidR="00625E14" w:rsidRPr="00B11BA2" w:rsidRDefault="00625E14" w:rsidP="00625E14">
      <w:pPr>
        <w:jc w:val="both"/>
        <w:rPr>
          <w:rFonts w:asciiTheme="majorHAnsi" w:hAnsiTheme="majorHAnsi" w:cs="Arial"/>
          <w:color w:val="000000"/>
          <w:lang w:val="sr-Latn-ME"/>
        </w:rPr>
      </w:pPr>
      <w:r w:rsidRPr="00B11BA2">
        <w:rPr>
          <w:rFonts w:asciiTheme="majorHAnsi" w:hAnsiTheme="majorHAnsi" w:cs="Arial"/>
          <w:color w:val="000000"/>
          <w:lang w:val="sr-Latn-ME"/>
        </w:rPr>
        <w:t>na period od 4 godine.</w:t>
      </w:r>
    </w:p>
    <w:p w:rsidR="00625E14" w:rsidRPr="00B11BA2" w:rsidRDefault="00625E14" w:rsidP="00625E14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B840A3" w:rsidRPr="00B11BA2" w:rsidRDefault="00B840A3" w:rsidP="00B840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Theme="majorHAnsi" w:hAnsiTheme="majorHAnsi" w:cs="Arial"/>
          <w:color w:val="000000"/>
          <w:lang w:val="sr-Latn-ME"/>
        </w:rPr>
      </w:pPr>
      <w:r w:rsidRPr="00B11BA2">
        <w:rPr>
          <w:rFonts w:asciiTheme="majorHAnsi" w:hAnsiTheme="majorHAnsi" w:cs="Arial"/>
          <w:color w:val="000000"/>
          <w:lang w:val="sr-Latn-ME"/>
        </w:rPr>
        <w:t>Okvirni sporazum će se zaključiti sa:</w:t>
      </w:r>
    </w:p>
    <w:p w:rsidR="00B840A3" w:rsidRPr="00B11BA2" w:rsidRDefault="00B840A3" w:rsidP="00B840A3">
      <w:pPr>
        <w:jc w:val="both"/>
        <w:rPr>
          <w:rFonts w:asciiTheme="majorHAnsi" w:hAnsiTheme="majorHAnsi" w:cs="Arial"/>
          <w:color w:val="000000"/>
          <w:lang w:val="sr-Latn-ME"/>
        </w:rPr>
      </w:pPr>
      <w:r w:rsidRPr="00B11BA2">
        <w:rPr>
          <w:rFonts w:asciiTheme="majorHAnsi" w:hAnsiTheme="majorHAnsi" w:cs="Arial"/>
          <w:color w:val="000000"/>
          <w:lang w:val="sr-Latn-ME"/>
        </w:rPr>
        <w:t xml:space="preserve"> prvorangiranim ponuđačem,</w:t>
      </w:r>
    </w:p>
    <w:p w:rsidR="00B840A3" w:rsidRPr="00B11BA2" w:rsidRDefault="00B840A3" w:rsidP="00B840A3">
      <w:pPr>
        <w:shd w:val="clear" w:color="auto" w:fill="FFFFFF"/>
        <w:jc w:val="both"/>
        <w:rPr>
          <w:rFonts w:asciiTheme="majorHAnsi" w:hAnsiTheme="majorHAnsi" w:cs="Arial"/>
          <w:color w:val="000000"/>
          <w:lang w:val="sr-Latn-ME"/>
        </w:rPr>
      </w:pPr>
    </w:p>
    <w:p w:rsidR="00B840A3" w:rsidRPr="00B11BA2" w:rsidRDefault="00B840A3" w:rsidP="00625E14">
      <w:pPr>
        <w:pBdr>
          <w:top w:val="single" w:sz="4" w:space="0" w:color="auto"/>
          <w:left w:val="single" w:sz="4" w:space="1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Theme="majorHAnsi" w:hAnsiTheme="majorHAnsi" w:cs="Arial"/>
          <w:color w:val="000000"/>
          <w:lang w:val="sr-Latn-ME"/>
        </w:rPr>
      </w:pPr>
      <w:r w:rsidRPr="00B11BA2">
        <w:rPr>
          <w:rFonts w:asciiTheme="majorHAnsi" w:hAnsiTheme="majorHAnsi" w:cs="Arial"/>
          <w:color w:val="000000"/>
          <w:lang w:val="sr-Latn-ME"/>
        </w:rPr>
        <w:t xml:space="preserve">Potpisnici okvirnog sporazuma su dužni da </w:t>
      </w:r>
      <w:r w:rsidRPr="00B11BA2">
        <w:rPr>
          <w:rFonts w:asciiTheme="majorHAnsi" w:hAnsiTheme="majorHAnsi" w:cs="Arial"/>
          <w:color w:val="000000"/>
          <w:shd w:val="clear" w:color="auto" w:fill="D9D9D9"/>
          <w:lang w:val="sr-Latn-ME"/>
        </w:rPr>
        <w:t>izvršavaju okvirni sporazum:</w:t>
      </w:r>
    </w:p>
    <w:p w:rsidR="00B840A3" w:rsidRPr="00B11BA2" w:rsidRDefault="00B840A3" w:rsidP="00B840A3">
      <w:pPr>
        <w:jc w:val="both"/>
        <w:rPr>
          <w:rFonts w:asciiTheme="majorHAnsi" w:hAnsiTheme="majorHAnsi" w:cs="Arial"/>
          <w:color w:val="000000"/>
          <w:lang w:val="sr-Latn-ME"/>
        </w:rPr>
      </w:pPr>
      <w:r w:rsidRPr="00B11BA2">
        <w:rPr>
          <w:rFonts w:asciiTheme="majorHAnsi" w:hAnsiTheme="majorHAnsi" w:cs="Arial"/>
          <w:color w:val="000000"/>
          <w:lang w:val="sr-Latn-ME"/>
        </w:rPr>
        <w:sym w:font="Wingdings" w:char="F0A8"/>
      </w:r>
      <w:r w:rsidRPr="00B11BA2">
        <w:rPr>
          <w:rFonts w:asciiTheme="majorHAnsi" w:hAnsiTheme="majorHAnsi" w:cs="Arial"/>
          <w:color w:val="000000"/>
          <w:lang w:val="sr-Latn-ME"/>
        </w:rPr>
        <w:t xml:space="preserve"> da</w:t>
      </w:r>
    </w:p>
    <w:p w:rsidR="00B840A3" w:rsidRPr="00B11BA2" w:rsidRDefault="00B840A3" w:rsidP="00B840A3">
      <w:pPr>
        <w:jc w:val="both"/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B840A3" w:rsidRPr="00B11BA2" w:rsidRDefault="00B840A3" w:rsidP="00B840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B11BA2">
        <w:rPr>
          <w:rFonts w:ascii="Arial" w:hAnsi="Arial" w:cs="Arial"/>
          <w:b/>
          <w:bCs/>
          <w:color w:val="000000"/>
          <w:lang w:val="sr-Latn-ME"/>
        </w:rPr>
        <w:t>Uslovi okvirnog sporazuma</w:t>
      </w:r>
      <w:r w:rsidRPr="00B11BA2">
        <w:rPr>
          <w:rFonts w:ascii="Arial" w:hAnsi="Arial" w:cs="Arial"/>
          <w:b/>
          <w:bCs/>
          <w:color w:val="000000"/>
          <w:vertAlign w:val="superscript"/>
          <w:lang w:val="sr-Latn-ME"/>
        </w:rPr>
        <w:footnoteReference w:id="7"/>
      </w:r>
    </w:p>
    <w:p w:rsidR="004D19CF" w:rsidRPr="006C6217" w:rsidRDefault="004D19CF" w:rsidP="004D19CF">
      <w:pPr>
        <w:jc w:val="both"/>
        <w:rPr>
          <w:rFonts w:ascii="Cambria" w:hAnsi="Cambria"/>
          <w:b/>
          <w:color w:val="000000"/>
          <w:lang w:val="sr-Latn-ME"/>
        </w:rPr>
      </w:pPr>
      <w:r w:rsidRPr="006C6217">
        <w:rPr>
          <w:rFonts w:ascii="Cambria" w:hAnsi="Cambria"/>
          <w:b/>
          <w:color w:val="000000"/>
          <w:lang w:val="sr-Latn-ME"/>
        </w:rPr>
        <w:t xml:space="preserve">Nepromjenljivi elementi okvirnog sporazuma: </w:t>
      </w:r>
    </w:p>
    <w:p w:rsidR="006C6217" w:rsidRPr="000A5F23" w:rsidRDefault="006C6217" w:rsidP="004D19CF">
      <w:pPr>
        <w:jc w:val="both"/>
      </w:pPr>
      <w:r w:rsidRPr="000A5F23">
        <w:t>Nepromjenljivi elementi okvirnog sporazuma:</w:t>
      </w:r>
    </w:p>
    <w:p w:rsidR="006C6217" w:rsidRPr="000A5F23" w:rsidRDefault="006C6217" w:rsidP="004D19CF">
      <w:pPr>
        <w:jc w:val="both"/>
      </w:pPr>
      <w:r w:rsidRPr="000A5F23">
        <w:t xml:space="preserve">1) predmet nabavke; </w:t>
      </w:r>
    </w:p>
    <w:p w:rsidR="006C6217" w:rsidRPr="000A5F23" w:rsidRDefault="006C6217" w:rsidP="004D19CF">
      <w:pPr>
        <w:jc w:val="both"/>
      </w:pPr>
      <w:r w:rsidRPr="000A5F23">
        <w:t xml:space="preserve">2) uslovi za učešće u postupku javne nabavke; </w:t>
      </w:r>
    </w:p>
    <w:p w:rsidR="006C6217" w:rsidRPr="000A5F23" w:rsidRDefault="006C6217" w:rsidP="004D19CF">
      <w:pPr>
        <w:jc w:val="both"/>
      </w:pPr>
      <w:r w:rsidRPr="000A5F23">
        <w:t xml:space="preserve">3) ukupna procijenjena vrijednost javne nabavke; </w:t>
      </w:r>
    </w:p>
    <w:p w:rsidR="006C6217" w:rsidRPr="000A5F23" w:rsidRDefault="006C6217" w:rsidP="004D19CF">
      <w:pPr>
        <w:jc w:val="both"/>
      </w:pPr>
      <w:r w:rsidRPr="000A5F23">
        <w:t xml:space="preserve">4) ukupna procijenjena vrijednost predmeta nabavke za prvu godinu primjene okvirnog sporazuma; </w:t>
      </w:r>
    </w:p>
    <w:p w:rsidR="006C6217" w:rsidRPr="000A5F23" w:rsidRDefault="006C6217" w:rsidP="004D19CF">
      <w:pPr>
        <w:jc w:val="both"/>
      </w:pPr>
      <w:r w:rsidRPr="000A5F23">
        <w:t xml:space="preserve">5) cijena za prvu godinu primjene okvirnog sporazuma; </w:t>
      </w:r>
    </w:p>
    <w:p w:rsidR="000A5F23" w:rsidRPr="000A5F23" w:rsidRDefault="000A5F23" w:rsidP="004D19CF">
      <w:pPr>
        <w:jc w:val="both"/>
      </w:pPr>
    </w:p>
    <w:p w:rsidR="006C6217" w:rsidRPr="000A5F23" w:rsidRDefault="006C6217" w:rsidP="004D19CF">
      <w:pPr>
        <w:jc w:val="both"/>
        <w:rPr>
          <w:b/>
        </w:rPr>
      </w:pPr>
    </w:p>
    <w:p w:rsidR="006C6217" w:rsidRPr="000A5F23" w:rsidRDefault="006C6217" w:rsidP="004D19CF">
      <w:pPr>
        <w:jc w:val="both"/>
      </w:pPr>
      <w:r w:rsidRPr="000A5F23">
        <w:rPr>
          <w:b/>
        </w:rPr>
        <w:t>Promjenljivi elementi okvirnog sporazuma</w:t>
      </w:r>
      <w:r w:rsidRPr="000A5F23">
        <w:t xml:space="preserve">: </w:t>
      </w:r>
    </w:p>
    <w:p w:rsidR="006C6217" w:rsidRPr="000A5F23" w:rsidRDefault="006C6217" w:rsidP="004D19CF">
      <w:pPr>
        <w:jc w:val="both"/>
      </w:pPr>
      <w:r w:rsidRPr="000A5F23">
        <w:t>1) ponuđene cijene za ostale godine primjene okvirnog sporazuma</w:t>
      </w:r>
    </w:p>
    <w:p w:rsidR="004D19CF" w:rsidRPr="00B11BA2" w:rsidRDefault="004D19CF" w:rsidP="004D19CF">
      <w:pPr>
        <w:jc w:val="both"/>
        <w:rPr>
          <w:rFonts w:ascii="Cambria" w:hAnsi="Cambria"/>
          <w:color w:val="000000"/>
          <w:lang w:val="sr-Latn-ME"/>
        </w:rPr>
      </w:pPr>
    </w:p>
    <w:p w:rsidR="00B840A3" w:rsidRPr="00B11BA2" w:rsidRDefault="00B840A3" w:rsidP="00B840A3">
      <w:pPr>
        <w:jc w:val="both"/>
        <w:rPr>
          <w:rFonts w:ascii="Arial" w:hAnsi="Arial" w:cs="Arial"/>
          <w:color w:val="000000"/>
          <w:lang w:val="sr-Latn-ME"/>
        </w:rPr>
      </w:pPr>
    </w:p>
    <w:p w:rsidR="00B840A3" w:rsidRPr="00B11BA2" w:rsidRDefault="00B840A3" w:rsidP="00B840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Theme="majorHAnsi" w:hAnsiTheme="majorHAnsi" w:cs="Arial"/>
          <w:bCs/>
          <w:color w:val="000000"/>
          <w:lang w:val="sr-Latn-ME"/>
        </w:rPr>
      </w:pPr>
      <w:r w:rsidRPr="00B11BA2">
        <w:rPr>
          <w:rFonts w:asciiTheme="majorHAnsi" w:hAnsiTheme="majorHAnsi" w:cs="Arial"/>
          <w:bCs/>
          <w:color w:val="000000"/>
          <w:lang w:val="sr-Latn-ME"/>
        </w:rPr>
        <w:t>Način zaključivanja ugovora o javnoj nabavci na osnovu okvirnog sporazuma:</w:t>
      </w:r>
    </w:p>
    <w:p w:rsidR="00B840A3" w:rsidRPr="00B11BA2" w:rsidRDefault="00B840A3" w:rsidP="00B840A3">
      <w:pPr>
        <w:tabs>
          <w:tab w:val="left" w:pos="284"/>
        </w:tabs>
        <w:jc w:val="both"/>
        <w:rPr>
          <w:rFonts w:asciiTheme="majorHAnsi" w:hAnsiTheme="majorHAnsi" w:cs="Arial"/>
          <w:color w:val="000000"/>
          <w:lang w:val="sr-Latn-ME"/>
        </w:rPr>
      </w:pPr>
      <w:r w:rsidRPr="00B11BA2">
        <w:rPr>
          <w:rFonts w:asciiTheme="majorHAnsi" w:hAnsiTheme="majorHAnsi" w:cs="Arial"/>
          <w:color w:val="000000"/>
          <w:lang w:val="sr-Latn-ME"/>
        </w:rPr>
        <w:sym w:font="Wingdings" w:char="F0A8"/>
      </w:r>
      <w:r w:rsidRPr="00B11BA2">
        <w:rPr>
          <w:rFonts w:asciiTheme="majorHAnsi" w:hAnsiTheme="majorHAnsi" w:cs="Arial"/>
          <w:color w:val="000000"/>
          <w:lang w:val="sr-Latn-ME"/>
        </w:rPr>
        <w:t xml:space="preserve"> prema uslovima okvirnog sporazuma, bez ponovnog nadmetanja, ako su tim sporazumom utvrđeni svi potrebni uslovi za izvođenje radova, pružanje usluga ili isporuku robe i uslovi sposobnosti utvrđenih tenderskom dokumentacijom; </w:t>
      </w:r>
    </w:p>
    <w:p w:rsidR="0019088B" w:rsidRPr="00B11BA2" w:rsidRDefault="0019088B" w:rsidP="00982B9D">
      <w:pPr>
        <w:jc w:val="both"/>
        <w:rPr>
          <w:rFonts w:asciiTheme="majorHAnsi" w:hAnsiTheme="majorHAnsi" w:cs="Arial"/>
          <w:color w:val="000000"/>
        </w:rPr>
      </w:pPr>
    </w:p>
    <w:p w:rsidR="004277D4" w:rsidRPr="00B11BA2" w:rsidRDefault="004277D4" w:rsidP="00982B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Theme="majorHAnsi" w:hAnsiTheme="majorHAnsi" w:cs="Arial"/>
          <w:color w:val="000000"/>
          <w:lang w:val="sr-Latn-ME"/>
        </w:rPr>
      </w:pPr>
      <w:r w:rsidRPr="00B11BA2">
        <w:rPr>
          <w:rFonts w:asciiTheme="majorHAnsi" w:hAnsiTheme="majorHAnsi" w:cs="Arial"/>
          <w:b/>
          <w:color w:val="000000"/>
          <w:lang w:val="sr-Latn-ME"/>
        </w:rPr>
        <w:t>PODACI O NARUČIOCIMA KOJI ZAKLJUČUJU ZAJEDNIČKU NABAVKU</w:t>
      </w:r>
    </w:p>
    <w:p w:rsidR="004277D4" w:rsidRPr="00B11BA2" w:rsidRDefault="004277D4" w:rsidP="00982B9D">
      <w:pPr>
        <w:jc w:val="both"/>
        <w:rPr>
          <w:rFonts w:asciiTheme="majorHAnsi" w:hAnsiTheme="majorHAnsi" w:cs="Arial"/>
          <w:color w:val="000000"/>
          <w:lang w:val="sr-Latn-ME"/>
        </w:rPr>
      </w:pPr>
      <w:r w:rsidRPr="00B11BA2">
        <w:rPr>
          <w:rFonts w:asciiTheme="majorHAnsi" w:hAnsiTheme="majorHAnsi" w:cs="Arial"/>
          <w:color w:val="000000"/>
          <w:lang w:val="sr-Latn-ME"/>
        </w:rPr>
        <w:t>Zajednička nabavka se sprovodi za _______</w:t>
      </w:r>
      <w:r w:rsidR="00AD0626" w:rsidRPr="00B11BA2">
        <w:rPr>
          <w:rFonts w:asciiTheme="majorHAnsi" w:hAnsiTheme="majorHAnsi" w:cs="Arial"/>
          <w:color w:val="000000"/>
          <w:lang w:val="sr-Latn-ME"/>
        </w:rPr>
        <w:t>/</w:t>
      </w:r>
      <w:r w:rsidRPr="00B11BA2">
        <w:rPr>
          <w:rFonts w:asciiTheme="majorHAnsi" w:hAnsiTheme="majorHAnsi" w:cs="Arial"/>
          <w:color w:val="000000"/>
          <w:lang w:val="sr-Latn-ME"/>
        </w:rPr>
        <w:t>____________________________</w:t>
      </w:r>
    </w:p>
    <w:p w:rsidR="004277D4" w:rsidRPr="00B11BA2" w:rsidRDefault="004277D4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B11BA2" w:rsidRDefault="004277D4" w:rsidP="00982B9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Theme="majorHAnsi" w:hAnsiTheme="majorHAnsi" w:cs="Arial"/>
          <w:color w:val="000000"/>
          <w:lang w:val="sr-Latn-ME"/>
        </w:rPr>
      </w:pPr>
      <w:r w:rsidRPr="00B11BA2">
        <w:rPr>
          <w:rFonts w:asciiTheme="majorHAnsi" w:hAnsiTheme="majorHAnsi" w:cs="Arial"/>
          <w:b/>
          <w:color w:val="000000"/>
          <w:lang w:val="sr-Latn-ME"/>
        </w:rPr>
        <w:t>PODACI O NARUČIOCIMA KOJI SU UKLJUČENI U CENTRALIZOVANU NABAVKU</w:t>
      </w:r>
    </w:p>
    <w:p w:rsidR="004277D4" w:rsidRPr="00B11BA2" w:rsidRDefault="004277D4" w:rsidP="00982B9D">
      <w:pPr>
        <w:jc w:val="both"/>
        <w:rPr>
          <w:rFonts w:asciiTheme="majorHAnsi" w:hAnsiTheme="majorHAnsi" w:cs="Arial"/>
          <w:lang w:val="sr-Latn-ME"/>
        </w:rPr>
      </w:pPr>
      <w:r w:rsidRPr="00B11BA2">
        <w:rPr>
          <w:rFonts w:asciiTheme="majorHAnsi" w:hAnsiTheme="majorHAnsi" w:cs="Arial"/>
          <w:lang w:val="sr-Latn-ME"/>
        </w:rPr>
        <w:t>Centralizovana nabavka se sprovodi za______</w:t>
      </w:r>
      <w:r w:rsidR="00AD0626" w:rsidRPr="00B11BA2">
        <w:rPr>
          <w:rFonts w:asciiTheme="majorHAnsi" w:hAnsiTheme="majorHAnsi" w:cs="Arial"/>
          <w:lang w:val="sr-Latn-ME"/>
        </w:rPr>
        <w:t>/</w:t>
      </w:r>
      <w:r w:rsidRPr="00B11BA2">
        <w:rPr>
          <w:rFonts w:asciiTheme="majorHAnsi" w:hAnsiTheme="majorHAnsi" w:cs="Arial"/>
          <w:lang w:val="sr-Latn-ME"/>
        </w:rPr>
        <w:t xml:space="preserve">___________________________ </w:t>
      </w:r>
    </w:p>
    <w:p w:rsidR="004277D4" w:rsidRPr="00B11BA2" w:rsidRDefault="004277D4" w:rsidP="00982B9D">
      <w:pPr>
        <w:jc w:val="both"/>
        <w:rPr>
          <w:rFonts w:asciiTheme="majorHAnsi" w:hAnsiTheme="majorHAnsi" w:cs="Arial"/>
          <w:lang w:val="sr-Latn-ME"/>
        </w:rPr>
      </w:pPr>
    </w:p>
    <w:p w:rsidR="004277D4" w:rsidRPr="00B11BA2" w:rsidRDefault="004277D4" w:rsidP="00982B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Theme="majorHAnsi" w:hAnsiTheme="majorHAnsi" w:cs="Arial"/>
          <w:b/>
          <w:lang w:val="sr-Latn-ME"/>
        </w:rPr>
      </w:pPr>
      <w:r w:rsidRPr="00B11BA2">
        <w:rPr>
          <w:rFonts w:asciiTheme="majorHAnsi" w:hAnsiTheme="majorHAnsi" w:cs="Arial"/>
          <w:b/>
          <w:lang w:val="sr-Latn-ME"/>
        </w:rPr>
        <w:t>NAČIN SPROVOĐENJA ELEKTRONSKE AUKCIJE</w:t>
      </w:r>
    </w:p>
    <w:p w:rsidR="004277D4" w:rsidRPr="00B11BA2" w:rsidRDefault="004277D4" w:rsidP="00982B9D">
      <w:pPr>
        <w:jc w:val="both"/>
        <w:rPr>
          <w:rFonts w:asciiTheme="majorHAnsi" w:hAnsiTheme="majorHAnsi" w:cs="Arial"/>
          <w:sz w:val="10"/>
          <w:szCs w:val="10"/>
          <w:lang w:val="sr-Latn-ME"/>
        </w:rPr>
      </w:pPr>
    </w:p>
    <w:p w:rsidR="004277D4" w:rsidRPr="00B11BA2" w:rsidRDefault="004277D4" w:rsidP="00982B9D">
      <w:pPr>
        <w:jc w:val="both"/>
        <w:rPr>
          <w:rFonts w:asciiTheme="majorHAnsi" w:hAnsiTheme="majorHAnsi" w:cs="Arial"/>
          <w:color w:val="222A35"/>
          <w:lang w:val="sr-Latn-ME"/>
        </w:rPr>
      </w:pPr>
      <w:r w:rsidRPr="00B11BA2">
        <w:rPr>
          <w:rFonts w:asciiTheme="majorHAnsi" w:hAnsiTheme="majorHAnsi" w:cs="Arial"/>
          <w:color w:val="222A35"/>
          <w:lang w:val="sr-Latn-ME"/>
        </w:rPr>
        <w:t>Elektronska aukcija će se sprovesti nakon ocjene ponuda, kao elektronski proces koji se ponavlja, radi postizanja nove (</w:t>
      </w:r>
      <w:r w:rsidRPr="00B11BA2">
        <w:rPr>
          <w:rFonts w:asciiTheme="majorHAnsi" w:hAnsiTheme="majorHAnsi" w:cs="Arial"/>
          <w:u w:val="single"/>
          <w:lang w:val="sr-Latn-ME"/>
        </w:rPr>
        <w:t>upisati kriterijum za koji se sprovodi elektronska aukcija)</w:t>
      </w:r>
      <w:r w:rsidRPr="00B11BA2">
        <w:rPr>
          <w:rFonts w:asciiTheme="majorHAnsi" w:hAnsiTheme="majorHAnsi" w:cs="Arial"/>
          <w:color w:val="222A35"/>
          <w:lang w:val="sr-Latn-ME"/>
        </w:rPr>
        <w:t xml:space="preserve">. </w:t>
      </w:r>
    </w:p>
    <w:p w:rsidR="004277D4" w:rsidRPr="00B11BA2" w:rsidRDefault="00AD0626" w:rsidP="00982B9D">
      <w:pPr>
        <w:jc w:val="both"/>
        <w:rPr>
          <w:rFonts w:asciiTheme="majorHAnsi" w:hAnsiTheme="majorHAnsi" w:cs="Arial"/>
          <w:i/>
          <w:lang w:val="sr-Latn-ME"/>
        </w:rPr>
      </w:pPr>
      <w:r w:rsidRPr="00B11BA2">
        <w:rPr>
          <w:rFonts w:asciiTheme="majorHAnsi" w:hAnsiTheme="majorHAnsi" w:cs="Arial"/>
          <w:i/>
          <w:lang w:val="sr-Latn-ME"/>
        </w:rPr>
        <w:t>Nije primjenljivo.</w:t>
      </w:r>
    </w:p>
    <w:p w:rsidR="004277D4" w:rsidRPr="00B11BA2" w:rsidRDefault="004277D4" w:rsidP="00982B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Theme="majorHAnsi" w:hAnsiTheme="majorHAnsi" w:cs="Arial"/>
          <w:b/>
          <w:lang w:val="sr-Latn-ME"/>
        </w:rPr>
      </w:pPr>
      <w:r w:rsidRPr="00B11BA2">
        <w:rPr>
          <w:rFonts w:asciiTheme="majorHAnsi" w:hAnsiTheme="majorHAnsi" w:cs="Arial"/>
          <w:b/>
          <w:lang w:val="sr-Latn-ME"/>
        </w:rPr>
        <w:t>ELEKTRONSKI KATALOG</w:t>
      </w:r>
      <w:r w:rsidRPr="00B11BA2">
        <w:rPr>
          <w:rFonts w:asciiTheme="majorHAnsi" w:hAnsiTheme="majorHAnsi" w:cs="Arial"/>
          <w:b/>
          <w:color w:val="FF0000"/>
          <w:lang w:val="sr-Latn-ME"/>
        </w:rPr>
        <w:t xml:space="preserve"> </w:t>
      </w:r>
    </w:p>
    <w:p w:rsidR="004277D4" w:rsidRPr="00B11BA2" w:rsidRDefault="004277D4" w:rsidP="00982B9D">
      <w:pPr>
        <w:jc w:val="both"/>
        <w:rPr>
          <w:rFonts w:asciiTheme="majorHAnsi" w:hAnsiTheme="majorHAnsi" w:cs="Arial"/>
          <w:color w:val="222A35"/>
          <w:lang w:val="sr-Latn-ME"/>
        </w:rPr>
      </w:pPr>
      <w:r w:rsidRPr="00B11BA2">
        <w:rPr>
          <w:rFonts w:asciiTheme="majorHAnsi" w:hAnsiTheme="majorHAnsi" w:cs="Arial"/>
          <w:color w:val="222A35"/>
          <w:lang w:val="sr-Latn-ME"/>
        </w:rPr>
        <w:t>Elektronski katalog sastavlja ponuđač u skladu s tehničkim specifikacijama i u formi ______________________</w:t>
      </w:r>
      <w:r w:rsidR="00AD0626" w:rsidRPr="00B11BA2">
        <w:rPr>
          <w:rFonts w:asciiTheme="majorHAnsi" w:hAnsiTheme="majorHAnsi" w:cs="Arial"/>
          <w:color w:val="222A35"/>
          <w:lang w:val="sr-Latn-ME"/>
        </w:rPr>
        <w:t>/</w:t>
      </w:r>
      <w:r w:rsidRPr="00B11BA2">
        <w:rPr>
          <w:rFonts w:asciiTheme="majorHAnsi" w:hAnsiTheme="majorHAnsi" w:cs="Arial"/>
          <w:color w:val="222A35"/>
          <w:lang w:val="sr-Latn-ME"/>
        </w:rPr>
        <w:t>_____________________________________________</w:t>
      </w:r>
    </w:p>
    <w:p w:rsidR="004277D4" w:rsidRPr="00B11BA2" w:rsidRDefault="004277D4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B11BA2" w:rsidRDefault="004277D4" w:rsidP="00982B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Theme="majorHAnsi" w:hAnsiTheme="majorHAnsi" w:cs="Arial"/>
          <w:b/>
          <w:lang w:val="sr-Latn-ME"/>
        </w:rPr>
      </w:pPr>
      <w:r w:rsidRPr="00B11BA2">
        <w:rPr>
          <w:rFonts w:asciiTheme="majorHAnsi" w:hAnsiTheme="majorHAnsi" w:cs="Arial"/>
          <w:b/>
          <w:lang w:val="sr-Latn-ME"/>
        </w:rPr>
        <w:t>PONUDA SA VARIJANTAMA</w:t>
      </w:r>
    </w:p>
    <w:p w:rsidR="004277D4" w:rsidRPr="00B11BA2" w:rsidRDefault="004277D4" w:rsidP="00982B9D">
      <w:pPr>
        <w:jc w:val="both"/>
        <w:rPr>
          <w:rFonts w:asciiTheme="majorHAnsi" w:hAnsiTheme="majorHAnsi" w:cs="Arial"/>
          <w:b/>
          <w:bCs/>
          <w:color w:val="000000"/>
          <w:sz w:val="10"/>
          <w:szCs w:val="10"/>
          <w:lang w:val="sr-Latn-ME"/>
        </w:rPr>
      </w:pPr>
    </w:p>
    <w:p w:rsidR="004277D4" w:rsidRPr="00B11BA2" w:rsidRDefault="004277D4" w:rsidP="00982B9D">
      <w:pPr>
        <w:jc w:val="both"/>
        <w:rPr>
          <w:rFonts w:asciiTheme="majorHAnsi" w:hAnsiTheme="majorHAnsi" w:cs="Arial"/>
          <w:lang w:val="sr-Latn-ME"/>
        </w:rPr>
      </w:pPr>
      <w:r w:rsidRPr="00B11BA2">
        <w:rPr>
          <w:rFonts w:asciiTheme="majorHAnsi" w:hAnsiTheme="majorHAnsi" w:cs="Arial"/>
          <w:lang w:val="sr-Latn-ME"/>
        </w:rPr>
        <w:t>Mogućnost podnošenja ponude sa varijantama</w:t>
      </w:r>
    </w:p>
    <w:p w:rsidR="004277D4" w:rsidRPr="00B11BA2" w:rsidRDefault="004277D4" w:rsidP="00982B9D">
      <w:pPr>
        <w:jc w:val="both"/>
        <w:rPr>
          <w:rFonts w:asciiTheme="majorHAnsi" w:hAnsiTheme="majorHAnsi" w:cs="Arial"/>
          <w:sz w:val="14"/>
          <w:lang w:val="sr-Latn-ME"/>
        </w:rPr>
      </w:pPr>
    </w:p>
    <w:p w:rsidR="004277D4" w:rsidRPr="00B11BA2" w:rsidRDefault="00AD0626" w:rsidP="00982B9D">
      <w:pPr>
        <w:jc w:val="both"/>
        <w:rPr>
          <w:rFonts w:asciiTheme="majorHAnsi" w:hAnsiTheme="majorHAnsi" w:cs="Arial"/>
          <w:color w:val="000000"/>
          <w:lang w:val="sr-Latn-ME"/>
        </w:rPr>
      </w:pPr>
      <w:r w:rsidRPr="00B11BA2">
        <w:rPr>
          <w:rFonts w:asciiTheme="majorHAnsi" w:hAnsiTheme="majorHAnsi" w:cs="Arial"/>
          <w:color w:val="000000"/>
          <w:lang w:val="sr-Latn-ME"/>
        </w:rPr>
        <w:sym w:font="Wingdings" w:char="F0FD"/>
      </w:r>
      <w:r w:rsidR="004277D4" w:rsidRPr="00B11BA2">
        <w:rPr>
          <w:rFonts w:asciiTheme="majorHAnsi" w:hAnsiTheme="majorHAnsi" w:cs="Arial"/>
          <w:color w:val="000000"/>
          <w:lang w:val="sr-Latn-ME"/>
        </w:rPr>
        <w:t xml:space="preserve"> </w:t>
      </w:r>
      <w:r w:rsidR="004277D4" w:rsidRPr="00B11BA2">
        <w:rPr>
          <w:rFonts w:asciiTheme="majorHAnsi" w:hAnsiTheme="majorHAnsi" w:cs="Arial"/>
          <w:lang w:val="sr-Latn-ME"/>
        </w:rPr>
        <w:t>Varijante ponude nijesu dozvoljene i neće biti razmatrane.</w:t>
      </w:r>
    </w:p>
    <w:p w:rsidR="004277D4" w:rsidRPr="00B11BA2" w:rsidRDefault="004277D4" w:rsidP="00982B9D">
      <w:pPr>
        <w:jc w:val="both"/>
        <w:rPr>
          <w:rFonts w:asciiTheme="majorHAnsi" w:hAnsiTheme="majorHAnsi" w:cs="Arial"/>
          <w:b/>
          <w:bCs/>
          <w:color w:val="FF0000"/>
          <w:lang w:val="sr-Latn-ME"/>
        </w:rPr>
      </w:pPr>
    </w:p>
    <w:p w:rsidR="004277D4" w:rsidRPr="00B11BA2" w:rsidRDefault="004277D4" w:rsidP="00982B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Theme="majorHAnsi" w:hAnsiTheme="majorHAnsi" w:cs="Arial"/>
          <w:b/>
          <w:bCs/>
          <w:color w:val="FF0000"/>
          <w:lang w:val="sr-Latn-ME"/>
        </w:rPr>
      </w:pPr>
      <w:r w:rsidRPr="00B11BA2">
        <w:rPr>
          <w:rFonts w:asciiTheme="majorHAnsi" w:hAnsiTheme="majorHAnsi" w:cs="Arial"/>
          <w:b/>
          <w:lang w:val="sr-Latn-ME"/>
        </w:rPr>
        <w:t>REZERVISANA NABAVKA</w:t>
      </w:r>
    </w:p>
    <w:p w:rsidR="004277D4" w:rsidRPr="00B11BA2" w:rsidRDefault="004277D4" w:rsidP="00982B9D">
      <w:pPr>
        <w:jc w:val="both"/>
        <w:rPr>
          <w:rFonts w:asciiTheme="majorHAnsi" w:hAnsiTheme="majorHAnsi" w:cs="Arial"/>
          <w:sz w:val="10"/>
          <w:szCs w:val="10"/>
          <w:lang w:val="sr-Latn-ME"/>
        </w:rPr>
      </w:pPr>
    </w:p>
    <w:p w:rsidR="004277D4" w:rsidRPr="00B11BA2" w:rsidRDefault="00AD0626" w:rsidP="00982B9D">
      <w:pPr>
        <w:jc w:val="both"/>
        <w:rPr>
          <w:rFonts w:asciiTheme="majorHAnsi" w:hAnsiTheme="majorHAnsi" w:cs="Arial"/>
          <w:color w:val="000000"/>
          <w:lang w:val="sr-Latn-ME"/>
        </w:rPr>
      </w:pPr>
      <w:r w:rsidRPr="00B11BA2">
        <w:rPr>
          <w:rFonts w:asciiTheme="majorHAnsi" w:hAnsiTheme="majorHAnsi" w:cs="Arial"/>
          <w:color w:val="000000"/>
          <w:lang w:val="sr-Latn-ME"/>
        </w:rPr>
        <w:sym w:font="Wingdings" w:char="F0FD"/>
      </w:r>
      <w:r w:rsidR="004277D4" w:rsidRPr="00B11BA2">
        <w:rPr>
          <w:rFonts w:asciiTheme="majorHAnsi" w:hAnsiTheme="majorHAnsi" w:cs="Arial"/>
          <w:color w:val="000000"/>
          <w:lang w:val="sr-Latn-ME"/>
        </w:rPr>
        <w:t xml:space="preserve"> Ne</w:t>
      </w:r>
    </w:p>
    <w:p w:rsidR="004277D4" w:rsidRPr="00B11BA2" w:rsidRDefault="004277D4" w:rsidP="00982B9D">
      <w:pPr>
        <w:jc w:val="both"/>
        <w:rPr>
          <w:rFonts w:asciiTheme="majorHAnsi" w:hAnsiTheme="majorHAnsi" w:cs="Arial"/>
          <w:b/>
          <w:bCs/>
          <w:color w:val="FF0000"/>
          <w:sz w:val="10"/>
          <w:szCs w:val="10"/>
          <w:lang w:val="sr-Latn-ME"/>
        </w:rPr>
      </w:pPr>
    </w:p>
    <w:p w:rsidR="004277D4" w:rsidRPr="00B11BA2" w:rsidRDefault="004277D4" w:rsidP="00982B9D">
      <w:pPr>
        <w:jc w:val="both"/>
        <w:rPr>
          <w:rFonts w:asciiTheme="majorHAnsi" w:hAnsiTheme="majorHAnsi" w:cs="Arial"/>
          <w:bCs/>
          <w:color w:val="000000"/>
          <w:lang w:val="sr-Latn-ME"/>
        </w:rPr>
      </w:pPr>
      <w:r w:rsidRPr="00B11BA2">
        <w:rPr>
          <w:rFonts w:asciiTheme="majorHAnsi" w:hAnsiTheme="majorHAnsi" w:cs="Arial"/>
          <w:bCs/>
          <w:color w:val="000000"/>
          <w:lang w:val="sr-Latn-ME"/>
        </w:rPr>
        <w:t>Vrsta i uslovi rezervisane nabavke:____________</w:t>
      </w:r>
      <w:r w:rsidRPr="00B11BA2">
        <w:rPr>
          <w:rFonts w:asciiTheme="majorHAnsi" w:hAnsiTheme="majorHAnsi" w:cs="Arial"/>
          <w:bCs/>
          <w:color w:val="000000"/>
          <w:u w:val="single"/>
          <w:lang w:val="sr-Latn-ME"/>
        </w:rPr>
        <w:t>_</w:t>
      </w:r>
      <w:r w:rsidR="0048558D" w:rsidRPr="00B11BA2">
        <w:rPr>
          <w:rFonts w:asciiTheme="majorHAnsi" w:hAnsiTheme="majorHAnsi" w:cs="Arial"/>
          <w:bCs/>
          <w:color w:val="000000"/>
          <w:u w:val="single"/>
          <w:lang w:val="sr-Latn-ME"/>
        </w:rPr>
        <w:t>/</w:t>
      </w:r>
      <w:r w:rsidRPr="00B11BA2">
        <w:rPr>
          <w:rFonts w:asciiTheme="majorHAnsi" w:hAnsiTheme="majorHAnsi" w:cs="Arial"/>
          <w:bCs/>
          <w:color w:val="000000"/>
          <w:u w:val="single"/>
          <w:lang w:val="sr-Latn-ME"/>
        </w:rPr>
        <w:t>__</w:t>
      </w:r>
      <w:r w:rsidRPr="00B11BA2">
        <w:rPr>
          <w:rFonts w:asciiTheme="majorHAnsi" w:hAnsiTheme="majorHAnsi" w:cs="Arial"/>
          <w:bCs/>
          <w:color w:val="000000"/>
          <w:lang w:val="sr-Latn-ME"/>
        </w:rPr>
        <w:t>___________ .</w:t>
      </w:r>
    </w:p>
    <w:p w:rsidR="00E64FCA" w:rsidRPr="00B11BA2" w:rsidRDefault="00E64FCA" w:rsidP="00982B9D">
      <w:pPr>
        <w:jc w:val="both"/>
        <w:rPr>
          <w:rFonts w:asciiTheme="majorHAnsi" w:hAnsiTheme="majorHAnsi" w:cs="Arial"/>
          <w:sz w:val="16"/>
          <w:szCs w:val="16"/>
        </w:rPr>
      </w:pPr>
    </w:p>
    <w:p w:rsidR="004277D4" w:rsidRPr="00B11BA2" w:rsidRDefault="004277D4" w:rsidP="00982B9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left="284"/>
        <w:outlineLvl w:val="0"/>
        <w:rPr>
          <w:rFonts w:asciiTheme="majorHAnsi" w:hAnsiTheme="majorHAnsi"/>
          <w:b/>
          <w:lang w:val="sr-Latn-ME"/>
        </w:rPr>
      </w:pPr>
      <w:bookmarkStart w:id="4" w:name="_Toc62730557"/>
      <w:r w:rsidRPr="00B11BA2">
        <w:rPr>
          <w:rFonts w:asciiTheme="majorHAnsi" w:hAnsiTheme="majorHAnsi"/>
          <w:b/>
          <w:lang w:val="sr-Latn-ME"/>
        </w:rPr>
        <w:t>OSNOVI ZA OBAVEZNO ISKLJUČENJE IZ POSTUPKA JAVNE NABAVKE</w:t>
      </w:r>
      <w:bookmarkEnd w:id="4"/>
    </w:p>
    <w:p w:rsidR="004277D4" w:rsidRPr="00B11BA2" w:rsidRDefault="004277D4" w:rsidP="00982B9D">
      <w:pPr>
        <w:jc w:val="both"/>
        <w:rPr>
          <w:rFonts w:asciiTheme="majorHAnsi" w:hAnsiTheme="majorHAnsi" w:cs="Arial"/>
          <w:sz w:val="10"/>
          <w:szCs w:val="10"/>
          <w:lang w:val="sr-Latn-ME"/>
        </w:rPr>
      </w:pPr>
    </w:p>
    <w:p w:rsidR="00B840A3" w:rsidRPr="00B11BA2" w:rsidRDefault="00B840A3" w:rsidP="00B840A3">
      <w:pPr>
        <w:rPr>
          <w:rFonts w:asciiTheme="majorHAnsi" w:hAnsiTheme="majorHAnsi" w:cs="Arial"/>
          <w:lang w:val="sr-Latn-ME"/>
        </w:rPr>
      </w:pPr>
      <w:r w:rsidRPr="00B11BA2">
        <w:rPr>
          <w:rFonts w:asciiTheme="majorHAnsi" w:hAnsiTheme="majorHAnsi" w:cs="Arial"/>
          <w:lang w:val="sr-Latn-ME"/>
        </w:rPr>
        <w:t xml:space="preserve">Privredni subjekat će se isključiti iz postupka javne nabavke, ako: </w:t>
      </w:r>
    </w:p>
    <w:p w:rsidR="00B840A3" w:rsidRPr="00B11BA2" w:rsidRDefault="00B840A3" w:rsidP="006848E5">
      <w:pPr>
        <w:numPr>
          <w:ilvl w:val="0"/>
          <w:numId w:val="10"/>
        </w:numPr>
        <w:ind w:left="142" w:hanging="284"/>
        <w:rPr>
          <w:rFonts w:asciiTheme="majorHAnsi" w:hAnsiTheme="majorHAnsi" w:cs="Arial"/>
          <w:lang w:val="sr-Latn-ME"/>
        </w:rPr>
      </w:pPr>
      <w:r w:rsidRPr="00B11BA2">
        <w:rPr>
          <w:rFonts w:asciiTheme="majorHAnsi" w:hAnsiTheme="majorHAnsi" w:cs="Arial"/>
          <w:lang w:val="sr-Latn-ME"/>
        </w:rPr>
        <w:t>je vršio neprimjeren uticaj u smislu člana 38 stav 2 tačka 1 ovog zakona;</w:t>
      </w:r>
    </w:p>
    <w:p w:rsidR="00B840A3" w:rsidRPr="00B11BA2" w:rsidRDefault="00B840A3" w:rsidP="006848E5">
      <w:pPr>
        <w:numPr>
          <w:ilvl w:val="0"/>
          <w:numId w:val="10"/>
        </w:numPr>
        <w:ind w:left="142" w:hanging="284"/>
        <w:rPr>
          <w:rFonts w:asciiTheme="majorHAnsi" w:hAnsiTheme="majorHAnsi" w:cs="Arial"/>
          <w:lang w:val="sr-Latn-ME"/>
        </w:rPr>
      </w:pPr>
      <w:r w:rsidRPr="00B11BA2">
        <w:rPr>
          <w:rFonts w:asciiTheme="majorHAnsi" w:hAnsiTheme="majorHAnsi" w:cs="Arial"/>
          <w:lang w:val="sr-Latn-ME"/>
        </w:rPr>
        <w:t>postoji sukob interesa iz člana 41 stav 1 tačka 2 ili člana 42 ovog zakona;</w:t>
      </w:r>
    </w:p>
    <w:p w:rsidR="00B840A3" w:rsidRPr="00B11BA2" w:rsidRDefault="00B840A3" w:rsidP="006848E5">
      <w:pPr>
        <w:numPr>
          <w:ilvl w:val="0"/>
          <w:numId w:val="10"/>
        </w:numPr>
        <w:ind w:left="142" w:hanging="284"/>
        <w:rPr>
          <w:rFonts w:asciiTheme="majorHAnsi" w:hAnsiTheme="majorHAnsi" w:cs="Arial"/>
          <w:lang w:val="sr-Latn-ME"/>
        </w:rPr>
      </w:pPr>
      <w:r w:rsidRPr="00B11BA2">
        <w:rPr>
          <w:rFonts w:asciiTheme="majorHAnsi" w:hAnsiTheme="majorHAnsi" w:cs="Arial"/>
          <w:lang w:val="sr-Latn-ME"/>
        </w:rPr>
        <w:t>ne ispunjava uslov iz člana 99 ovog zakona;</w:t>
      </w:r>
    </w:p>
    <w:p w:rsidR="00B840A3" w:rsidRPr="00B11BA2" w:rsidRDefault="00B840A3" w:rsidP="006848E5">
      <w:pPr>
        <w:numPr>
          <w:ilvl w:val="0"/>
          <w:numId w:val="10"/>
        </w:numPr>
        <w:ind w:left="142" w:hanging="284"/>
        <w:rPr>
          <w:rFonts w:asciiTheme="majorHAnsi" w:hAnsiTheme="majorHAnsi" w:cs="Arial"/>
          <w:lang w:val="sr-Latn-ME"/>
        </w:rPr>
      </w:pPr>
      <w:r w:rsidRPr="00B11BA2">
        <w:rPr>
          <w:rFonts w:asciiTheme="majorHAnsi" w:hAnsiTheme="majorHAnsi" w:cs="Arial"/>
          <w:lang w:val="sr-Latn-ME"/>
        </w:rPr>
        <w:t>ne ispunjava uslov iz čl. 102, 104 ili 106 ovog zakona predviđen tenderskom dokumentacijom;</w:t>
      </w:r>
    </w:p>
    <w:p w:rsidR="00B840A3" w:rsidRPr="00B11BA2" w:rsidRDefault="00B840A3" w:rsidP="006848E5">
      <w:pPr>
        <w:numPr>
          <w:ilvl w:val="0"/>
          <w:numId w:val="10"/>
        </w:numPr>
        <w:ind w:left="142" w:hanging="284"/>
        <w:rPr>
          <w:rFonts w:asciiTheme="majorHAnsi" w:hAnsiTheme="majorHAnsi" w:cs="Arial"/>
          <w:lang w:val="sr-Latn-ME"/>
        </w:rPr>
      </w:pPr>
      <w:r w:rsidRPr="00B11BA2">
        <w:rPr>
          <w:rFonts w:asciiTheme="majorHAnsi" w:hAnsiTheme="majorHAnsi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B840A3" w:rsidRPr="00B11BA2" w:rsidRDefault="00B840A3" w:rsidP="006848E5">
      <w:pPr>
        <w:numPr>
          <w:ilvl w:val="0"/>
          <w:numId w:val="10"/>
        </w:numPr>
        <w:ind w:left="142" w:hanging="284"/>
        <w:rPr>
          <w:rFonts w:asciiTheme="majorHAnsi" w:hAnsiTheme="majorHAnsi" w:cs="Arial"/>
          <w:lang w:val="sr-Latn-ME"/>
        </w:rPr>
      </w:pPr>
      <w:r w:rsidRPr="00B11BA2">
        <w:rPr>
          <w:rFonts w:asciiTheme="majorHAnsi" w:hAnsiTheme="majorHAnsi" w:cs="Arial"/>
          <w:lang w:val="sr-Latn-ME"/>
        </w:rPr>
        <w:t>postoji razlog na osnovu kojeg se smatra da je odustao od prijave, odnosno ponude, a koji je propisan članom 120 stav 15 ovog zakona;</w:t>
      </w:r>
    </w:p>
    <w:p w:rsidR="00B840A3" w:rsidRPr="00B11BA2" w:rsidRDefault="00B840A3" w:rsidP="006848E5">
      <w:pPr>
        <w:numPr>
          <w:ilvl w:val="0"/>
          <w:numId w:val="10"/>
        </w:numPr>
        <w:ind w:left="142" w:hanging="284"/>
        <w:rPr>
          <w:rFonts w:asciiTheme="majorHAnsi" w:hAnsiTheme="majorHAnsi" w:cs="Arial"/>
          <w:lang w:val="sr-Latn-ME"/>
        </w:rPr>
      </w:pPr>
      <w:r w:rsidRPr="00B11BA2">
        <w:rPr>
          <w:rFonts w:asciiTheme="majorHAnsi" w:hAnsiTheme="majorHAnsi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B840A3" w:rsidRPr="00B11BA2" w:rsidRDefault="00B840A3" w:rsidP="006848E5">
      <w:pPr>
        <w:numPr>
          <w:ilvl w:val="0"/>
          <w:numId w:val="10"/>
        </w:numPr>
        <w:ind w:left="142" w:hanging="284"/>
        <w:rPr>
          <w:rFonts w:asciiTheme="majorHAnsi" w:hAnsiTheme="majorHAnsi" w:cs="Arial"/>
          <w:lang w:val="sr-Latn-ME"/>
        </w:rPr>
      </w:pPr>
      <w:r w:rsidRPr="00B11BA2">
        <w:rPr>
          <w:rFonts w:asciiTheme="majorHAnsi" w:hAnsiTheme="majorHAnsi" w:cs="Arial"/>
          <w:lang w:val="sr-Latn-ME"/>
        </w:rPr>
        <w:t>postoji drugi razlog propisan ovim zakonom.</w:t>
      </w:r>
    </w:p>
    <w:p w:rsidR="00A633D2" w:rsidRPr="00B11BA2" w:rsidRDefault="00A633D2" w:rsidP="00982B9D">
      <w:pPr>
        <w:jc w:val="both"/>
        <w:rPr>
          <w:rFonts w:asciiTheme="majorHAnsi" w:hAnsiTheme="majorHAnsi" w:cs="Arial"/>
          <w:lang w:val="sr-Latn-ME"/>
        </w:rPr>
      </w:pPr>
    </w:p>
    <w:p w:rsidR="004277D4" w:rsidRPr="00B11BA2" w:rsidRDefault="004277D4" w:rsidP="00982B9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hanging="630"/>
        <w:outlineLvl w:val="0"/>
        <w:rPr>
          <w:rFonts w:asciiTheme="majorHAnsi" w:hAnsiTheme="majorHAnsi"/>
          <w:b/>
          <w:color w:val="000000"/>
          <w:lang w:val="sr-Latn-ME"/>
        </w:rPr>
      </w:pPr>
      <w:bookmarkStart w:id="5" w:name="_Toc62730559"/>
      <w:r w:rsidRPr="00B11BA2">
        <w:rPr>
          <w:rFonts w:asciiTheme="majorHAnsi" w:hAnsiTheme="majorHAnsi"/>
          <w:b/>
          <w:lang w:val="sr-Latn-ME"/>
        </w:rPr>
        <w:t>METODOLOGIJA VREDNOVANJA PONUDA</w:t>
      </w:r>
      <w:bookmarkEnd w:id="5"/>
    </w:p>
    <w:p w:rsidR="00620141" w:rsidRPr="00620141" w:rsidRDefault="00620141" w:rsidP="00620141">
      <w:pPr>
        <w:rPr>
          <w:rFonts w:ascii="Cambria" w:hAnsi="Cambria" w:cs="Arial"/>
          <w:sz w:val="12"/>
          <w:lang w:val="sr-Latn-ME"/>
        </w:rPr>
      </w:pPr>
    </w:p>
    <w:p w:rsidR="000D4770" w:rsidRPr="00934420" w:rsidRDefault="000D4770" w:rsidP="000D4770">
      <w:pPr>
        <w:jc w:val="both"/>
        <w:rPr>
          <w:rFonts w:ascii="Cambria" w:hAnsi="Cambria" w:cs="Arial"/>
          <w:lang w:val="sr-Latn-ME"/>
        </w:rPr>
      </w:pPr>
      <w:r w:rsidRPr="00934420">
        <w:rPr>
          <w:rFonts w:ascii="Cambria" w:hAnsi="Cambria" w:cs="Arial"/>
          <w:lang w:val="sr-Latn-ME"/>
        </w:rPr>
        <w:t>Naručilac će u postupku javne nabavki izabrati ekonomski najpovoljniju ponudu, primjenom pristupa isplativosti, po osnovu kriterijuma</w:t>
      </w:r>
      <w:r w:rsidRPr="00934420">
        <w:rPr>
          <w:rFonts w:ascii="Cambria" w:hAnsi="Cambria" w:cs="Arial"/>
          <w:vertAlign w:val="superscript"/>
          <w:lang w:val="sr-Latn-ME"/>
        </w:rPr>
        <w:footnoteReference w:id="8"/>
      </w:r>
      <w:r w:rsidRPr="00934420">
        <w:rPr>
          <w:rFonts w:ascii="Cambria" w:hAnsi="Cambria" w:cs="Arial"/>
          <w:lang w:val="sr-Latn-ME"/>
        </w:rPr>
        <w:t xml:space="preserve">: </w:t>
      </w:r>
    </w:p>
    <w:p w:rsidR="000D4770" w:rsidRPr="00934420" w:rsidRDefault="000D4770" w:rsidP="000D4770">
      <w:pPr>
        <w:rPr>
          <w:rFonts w:ascii="Cambria" w:hAnsi="Cambria" w:cs="Arial"/>
          <w:lang w:val="sr-Latn-ME"/>
        </w:rPr>
      </w:pPr>
      <w:r w:rsidRPr="00934420">
        <w:rPr>
          <w:rFonts w:ascii="Cambria" w:hAnsi="Cambria" w:cs="Arial"/>
          <w:color w:val="000000"/>
          <w:lang w:val="sr-Latn-ME"/>
        </w:rPr>
        <w:sym w:font="Wingdings" w:char="F0A8"/>
      </w:r>
      <w:r w:rsidRPr="00934420">
        <w:rPr>
          <w:rFonts w:ascii="Cambria" w:hAnsi="Cambria" w:cs="Arial"/>
          <w:color w:val="000000"/>
          <w:lang w:val="sr-Latn-ME"/>
        </w:rPr>
        <w:t xml:space="preserve"> </w:t>
      </w:r>
      <w:r w:rsidRPr="00934420">
        <w:rPr>
          <w:rFonts w:ascii="Cambria" w:hAnsi="Cambria" w:cs="Arial"/>
          <w:b/>
          <w:color w:val="000000"/>
          <w:u w:val="single"/>
          <w:lang w:val="sr-Latn-ME"/>
        </w:rPr>
        <w:t xml:space="preserve">odnos </w:t>
      </w:r>
      <w:r w:rsidRPr="00934420">
        <w:rPr>
          <w:rFonts w:ascii="Cambria" w:hAnsi="Cambria" w:cs="Arial"/>
          <w:b/>
          <w:u w:val="single"/>
          <w:lang w:val="sr-Latn-ME"/>
        </w:rPr>
        <w:t>cijene i kvaliteta</w:t>
      </w:r>
      <w:r w:rsidRPr="00934420">
        <w:rPr>
          <w:rFonts w:ascii="Cambria" w:hAnsi="Cambria" w:cs="Arial"/>
          <w:lang w:val="sr-Latn-ME"/>
        </w:rPr>
        <w:t xml:space="preserve">, </w:t>
      </w:r>
    </w:p>
    <w:p w:rsidR="000D4770" w:rsidRPr="00934420" w:rsidRDefault="000D4770" w:rsidP="000D4770">
      <w:pPr>
        <w:jc w:val="both"/>
        <w:rPr>
          <w:rFonts w:ascii="Cambria" w:hAnsi="Cambria" w:cstheme="minorHAnsi"/>
          <w:b/>
          <w:bCs/>
          <w:sz w:val="22"/>
        </w:rPr>
      </w:pPr>
      <w:r w:rsidRPr="00934420">
        <w:rPr>
          <w:rFonts w:ascii="Cambria" w:hAnsi="Cambria" w:cstheme="minorHAnsi"/>
          <w:b/>
          <w:bCs/>
          <w:sz w:val="22"/>
          <w:shd w:val="clear" w:color="auto" w:fill="FFFFFF"/>
        </w:rPr>
        <w:sym w:font="Wingdings" w:char="F078"/>
      </w:r>
      <w:r w:rsidRPr="00934420">
        <w:rPr>
          <w:rFonts w:ascii="Cambria" w:hAnsi="Cambria" w:cstheme="minorHAnsi"/>
          <w:b/>
          <w:bCs/>
          <w:sz w:val="22"/>
          <w:shd w:val="clear" w:color="auto" w:fill="FFFFFF"/>
        </w:rPr>
        <w:t xml:space="preserve"> </w:t>
      </w:r>
      <w:r w:rsidRPr="00934420">
        <w:rPr>
          <w:rFonts w:ascii="Cambria" w:hAnsi="Cambria" w:cstheme="minorHAnsi"/>
          <w:b/>
          <w:bCs/>
          <w:sz w:val="22"/>
          <w:shd w:val="clear" w:color="auto" w:fill="FFFFFF"/>
          <w:lang w:val="hr-HR"/>
        </w:rPr>
        <w:t xml:space="preserve">Vrednovanje ponuda po kriterijumu </w:t>
      </w:r>
      <w:r w:rsidRPr="00934420">
        <w:rPr>
          <w:rFonts w:ascii="Cambria" w:hAnsi="Cambria" w:cstheme="minorHAnsi"/>
          <w:b/>
          <w:bCs/>
          <w:sz w:val="22"/>
          <w:shd w:val="clear" w:color="auto" w:fill="FFFFFF"/>
          <w:lang w:val="pl-PL"/>
        </w:rPr>
        <w:t xml:space="preserve">odnos cijene i kvaliteta </w:t>
      </w:r>
      <w:r w:rsidRPr="00934420">
        <w:rPr>
          <w:rFonts w:ascii="Cambria" w:hAnsi="Cambria" w:cstheme="minorHAnsi"/>
          <w:b/>
          <w:bCs/>
          <w:sz w:val="22"/>
        </w:rPr>
        <w:t>vršiće se na sljedeći način:</w:t>
      </w:r>
    </w:p>
    <w:p w:rsidR="000D4770" w:rsidRPr="00934420" w:rsidRDefault="000D4770" w:rsidP="000D4770">
      <w:pPr>
        <w:rPr>
          <w:rFonts w:ascii="Cambria" w:hAnsi="Cambria" w:cstheme="minorHAnsi"/>
          <w:sz w:val="22"/>
          <w:lang w:val="hr-HR"/>
        </w:rPr>
      </w:pPr>
      <w:r w:rsidRPr="00934420">
        <w:rPr>
          <w:rFonts w:ascii="Cambria" w:hAnsi="Cambria" w:cstheme="minorHAnsi"/>
          <w:sz w:val="22"/>
          <w:lang w:val="hr-HR"/>
        </w:rPr>
        <w:t>Cijena</w:t>
      </w:r>
      <w:r w:rsidRPr="00934420">
        <w:rPr>
          <w:rFonts w:ascii="Cambria" w:hAnsi="Cambria" w:cstheme="minorHAnsi"/>
          <w:sz w:val="22"/>
          <w:lang w:val="hr-HR"/>
        </w:rPr>
        <w:tab/>
      </w:r>
      <w:r w:rsidRPr="00934420">
        <w:rPr>
          <w:rFonts w:ascii="Cambria" w:hAnsi="Cambria" w:cstheme="minorHAnsi"/>
          <w:sz w:val="22"/>
          <w:u w:val="dotted"/>
          <w:lang w:val="hr-HR"/>
        </w:rPr>
        <w:tab/>
      </w:r>
      <w:r w:rsidRPr="00934420">
        <w:rPr>
          <w:rFonts w:ascii="Cambria" w:hAnsi="Cambria" w:cstheme="minorHAnsi"/>
          <w:sz w:val="22"/>
          <w:u w:val="dotted"/>
          <w:lang w:val="hr-HR"/>
        </w:rPr>
        <w:tab/>
      </w:r>
      <w:r w:rsidRPr="00934420">
        <w:rPr>
          <w:rFonts w:ascii="Cambria" w:hAnsi="Cambria" w:cstheme="minorHAnsi"/>
          <w:sz w:val="22"/>
          <w:u w:val="dotted"/>
          <w:lang w:val="hr-HR"/>
        </w:rPr>
        <w:tab/>
      </w:r>
      <w:r w:rsidRPr="00934420">
        <w:rPr>
          <w:rFonts w:ascii="Cambria" w:hAnsi="Cambria" w:cstheme="minorHAnsi"/>
          <w:sz w:val="22"/>
          <w:u w:val="dotted"/>
          <w:lang w:val="hr-HR"/>
        </w:rPr>
        <w:tab/>
      </w:r>
      <w:r w:rsidRPr="00934420">
        <w:rPr>
          <w:rFonts w:ascii="Cambria" w:hAnsi="Cambria" w:cstheme="minorHAnsi"/>
          <w:sz w:val="22"/>
          <w:u w:val="dotted"/>
          <w:lang w:val="hr-HR"/>
        </w:rPr>
        <w:tab/>
      </w:r>
      <w:r w:rsidRPr="00934420">
        <w:rPr>
          <w:rFonts w:ascii="Cambria" w:hAnsi="Cambria" w:cstheme="minorHAnsi"/>
          <w:sz w:val="22"/>
          <w:lang w:val="hr-HR"/>
        </w:rPr>
        <w:t>max. 90 bodova</w:t>
      </w:r>
    </w:p>
    <w:p w:rsidR="000D4770" w:rsidRPr="00934420" w:rsidRDefault="000D4770" w:rsidP="000D4770">
      <w:pPr>
        <w:jc w:val="both"/>
        <w:rPr>
          <w:rFonts w:ascii="Cambria" w:hAnsi="Cambria" w:cstheme="minorHAnsi"/>
          <w:b/>
          <w:bCs/>
          <w:sz w:val="22"/>
          <w:bdr w:val="single" w:sz="4" w:space="0" w:color="auto"/>
        </w:rPr>
      </w:pPr>
      <w:r w:rsidRPr="00934420">
        <w:rPr>
          <w:rFonts w:ascii="Cambria" w:hAnsi="Cambria" w:cstheme="minorHAnsi"/>
          <w:sz w:val="22"/>
          <w:lang w:val="sr-Latn-ME"/>
        </w:rPr>
        <w:t>Kvalitet-Rok izvršenja usluge</w:t>
      </w:r>
      <w:r w:rsidRPr="00934420">
        <w:rPr>
          <w:rFonts w:ascii="Cambria" w:hAnsi="Cambria" w:cstheme="minorHAnsi"/>
          <w:sz w:val="22"/>
          <w:u w:val="dotted"/>
          <w:lang w:val="hr-HR"/>
        </w:rPr>
        <w:tab/>
      </w:r>
      <w:r w:rsidRPr="00934420">
        <w:rPr>
          <w:rFonts w:ascii="Cambria" w:hAnsi="Cambria" w:cstheme="minorHAnsi"/>
          <w:sz w:val="22"/>
          <w:u w:val="dotted"/>
          <w:lang w:val="hr-HR"/>
        </w:rPr>
        <w:tab/>
      </w:r>
      <w:r w:rsidRPr="00934420">
        <w:rPr>
          <w:rFonts w:ascii="Cambria" w:hAnsi="Cambria" w:cstheme="minorHAnsi"/>
          <w:sz w:val="22"/>
          <w:u w:val="dotted"/>
          <w:lang w:val="hr-HR"/>
        </w:rPr>
        <w:tab/>
      </w:r>
      <w:r w:rsidRPr="00934420">
        <w:rPr>
          <w:rFonts w:ascii="Cambria" w:hAnsi="Cambria" w:cstheme="minorHAnsi"/>
          <w:sz w:val="22"/>
          <w:u w:val="dotted"/>
          <w:lang w:val="hr-HR"/>
        </w:rPr>
        <w:tab/>
      </w:r>
      <w:r w:rsidRPr="00934420">
        <w:rPr>
          <w:rFonts w:ascii="Cambria" w:hAnsi="Cambria" w:cstheme="minorHAnsi"/>
          <w:sz w:val="22"/>
          <w:lang w:val="hr-HR"/>
        </w:rPr>
        <w:t>max. 10 bodova</w:t>
      </w:r>
    </w:p>
    <w:p w:rsidR="000D4770" w:rsidRPr="00934420" w:rsidRDefault="000D4770" w:rsidP="000D4770">
      <w:pPr>
        <w:pStyle w:val="ListParagraph"/>
        <w:spacing w:line="276" w:lineRule="auto"/>
        <w:ind w:left="228"/>
        <w:jc w:val="both"/>
        <w:rPr>
          <w:rFonts w:ascii="Cambria" w:hAnsi="Cambria" w:cstheme="minorHAnsi"/>
          <w:b/>
          <w:sz w:val="14"/>
          <w:szCs w:val="16"/>
          <w:u w:val="single"/>
        </w:rPr>
      </w:pPr>
    </w:p>
    <w:p w:rsidR="000D4770" w:rsidRPr="00934420" w:rsidRDefault="000D4770" w:rsidP="000D4770">
      <w:pPr>
        <w:jc w:val="both"/>
        <w:rPr>
          <w:rFonts w:ascii="Cambria" w:hAnsi="Cambria" w:cstheme="minorHAnsi"/>
          <w:b/>
          <w:sz w:val="22"/>
        </w:rPr>
      </w:pPr>
      <w:r w:rsidRPr="00934420">
        <w:rPr>
          <w:rFonts w:ascii="Cambria" w:hAnsi="Cambria" w:cstheme="minorHAnsi"/>
          <w:b/>
          <w:lang w:val="hr-HR"/>
        </w:rPr>
        <w:t>podkriterijum ponuđena cijena</w:t>
      </w:r>
      <w:r w:rsidRPr="00934420">
        <w:rPr>
          <w:rFonts w:ascii="Cambria" w:hAnsi="Cambria" w:cstheme="minorHAnsi"/>
          <w:b/>
        </w:rPr>
        <w:t xml:space="preserve"> maksimalni broj bodova po ovom podkriterijumu=90</w:t>
      </w:r>
      <w:r w:rsidRPr="00934420">
        <w:rPr>
          <w:rFonts w:ascii="Cambria" w:hAnsi="Cambria" w:cstheme="minorHAnsi"/>
          <w:b/>
          <w:lang w:val="hr-HR"/>
        </w:rPr>
        <w:t>:</w:t>
      </w:r>
    </w:p>
    <w:p w:rsidR="000D4770" w:rsidRPr="00934420" w:rsidRDefault="000D4770" w:rsidP="000D4770">
      <w:pPr>
        <w:jc w:val="both"/>
        <w:rPr>
          <w:rFonts w:ascii="Cambria" w:hAnsi="Cambria" w:cstheme="minorHAnsi"/>
          <w:sz w:val="22"/>
          <w:lang w:val="sr-Latn-CS"/>
        </w:rPr>
      </w:pPr>
      <w:r w:rsidRPr="00934420">
        <w:rPr>
          <w:rFonts w:ascii="Cambria" w:hAnsi="Cambria" w:cstheme="minorHAnsi"/>
          <w:sz w:val="22"/>
        </w:rPr>
        <w:t xml:space="preserve">Ponuđena cijena </w:t>
      </w:r>
      <w:r w:rsidRPr="00934420">
        <w:rPr>
          <w:rFonts w:ascii="Cambria" w:hAnsi="Cambria" w:cstheme="minorHAnsi"/>
          <w:sz w:val="22"/>
          <w:lang w:val="sr-Latn-CS"/>
        </w:rPr>
        <w:t>je opredjeljujući podkriterijum za vrednovanje ponuda. Pod ponuđenom cijenom podrazumjeva se ukupna cijena robe bliže određena tehničkom Specifikacijom.</w:t>
      </w:r>
    </w:p>
    <w:p w:rsidR="000D4770" w:rsidRPr="00934420" w:rsidRDefault="000D4770" w:rsidP="000D4770">
      <w:pPr>
        <w:pStyle w:val="ListParagraph"/>
        <w:spacing w:line="276" w:lineRule="auto"/>
        <w:ind w:left="0"/>
        <w:jc w:val="both"/>
        <w:rPr>
          <w:rFonts w:ascii="Cambria" w:hAnsi="Cambria" w:cstheme="minorHAnsi"/>
          <w:b/>
          <w:sz w:val="14"/>
          <w:szCs w:val="16"/>
        </w:rPr>
      </w:pPr>
    </w:p>
    <w:p w:rsidR="000D4770" w:rsidRPr="00934420" w:rsidRDefault="000D4770" w:rsidP="000D4770">
      <w:pPr>
        <w:jc w:val="both"/>
        <w:rPr>
          <w:rFonts w:ascii="Cambria" w:hAnsi="Cambria" w:cstheme="minorHAnsi"/>
          <w:sz w:val="22"/>
          <w:lang w:val="sr-Latn-CS"/>
        </w:rPr>
      </w:pPr>
      <w:r w:rsidRPr="00934420">
        <w:rPr>
          <w:rFonts w:ascii="Cambria" w:hAnsi="Cambria" w:cstheme="minorHAnsi"/>
          <w:sz w:val="22"/>
          <w:lang w:val="sr-Latn-CS"/>
        </w:rPr>
        <w:t>Ponuđaču koji ponudi najnižu cijenu dodijeliće se maksimalan broj bodova po ovom podkriterijumu (90), dok se bodovi ostalim ponuđačima dodjeljuju u zavisnosti od odnosa ukupne cijene koju su ponudili i najniže ponuđene cijene po sledećoj formuli:</w:t>
      </w:r>
    </w:p>
    <w:p w:rsidR="000D4770" w:rsidRPr="00934420" w:rsidRDefault="000D4770" w:rsidP="000D4770">
      <w:pPr>
        <w:ind w:left="284"/>
        <w:rPr>
          <w:rFonts w:ascii="Cambria" w:hAnsi="Cambria" w:cstheme="minorHAnsi"/>
          <w:b/>
          <w:sz w:val="14"/>
          <w:szCs w:val="16"/>
          <w:bdr w:val="single" w:sz="4" w:space="0" w:color="auto"/>
        </w:rPr>
      </w:pPr>
    </w:p>
    <w:p w:rsidR="000D4770" w:rsidRPr="00934420" w:rsidRDefault="000D4770" w:rsidP="000D4770">
      <w:pPr>
        <w:ind w:left="284"/>
        <w:jc w:val="center"/>
        <w:rPr>
          <w:rFonts w:ascii="Cambria" w:hAnsi="Cambria" w:cstheme="minorHAnsi"/>
          <w:b/>
          <w:sz w:val="22"/>
          <w:bdr w:val="single" w:sz="4" w:space="0" w:color="auto"/>
        </w:rPr>
      </w:pPr>
      <w:r w:rsidRPr="00934420">
        <w:rPr>
          <w:rFonts w:ascii="Cambria" w:hAnsi="Cambria" w:cstheme="minorHAnsi"/>
          <w:b/>
          <w:sz w:val="22"/>
          <w:bdr w:val="single" w:sz="4" w:space="0" w:color="auto"/>
        </w:rPr>
        <w:t xml:space="preserve">broj bodova =(najniža ponuđena cijena/ ponuđena cijena) x 90  </w:t>
      </w:r>
    </w:p>
    <w:p w:rsidR="000D4770" w:rsidRPr="00934420" w:rsidRDefault="000D4770" w:rsidP="000D4770">
      <w:pPr>
        <w:autoSpaceDE w:val="0"/>
        <w:autoSpaceDN w:val="0"/>
        <w:adjustRightInd w:val="0"/>
        <w:ind w:firstLine="567"/>
        <w:jc w:val="both"/>
        <w:rPr>
          <w:rFonts w:ascii="Cambria" w:hAnsi="Cambria" w:cstheme="minorHAnsi"/>
          <w:sz w:val="14"/>
          <w:szCs w:val="16"/>
        </w:rPr>
      </w:pPr>
    </w:p>
    <w:p w:rsidR="000D4770" w:rsidRPr="00934420" w:rsidRDefault="000D4770" w:rsidP="000D4770">
      <w:pPr>
        <w:autoSpaceDE w:val="0"/>
        <w:autoSpaceDN w:val="0"/>
        <w:adjustRightInd w:val="0"/>
        <w:jc w:val="both"/>
        <w:rPr>
          <w:rFonts w:ascii="Cambria" w:hAnsi="Cambria" w:cstheme="minorHAnsi"/>
          <w:sz w:val="22"/>
        </w:rPr>
      </w:pPr>
      <w:r w:rsidRPr="00934420">
        <w:rPr>
          <w:rFonts w:ascii="Cambria" w:hAnsi="Cambria" w:cstheme="minorHAnsi"/>
          <w:sz w:val="22"/>
        </w:rPr>
        <w:t>Ako je ponuđena cijena 0,00 EUR-a prilikom vrednovanja te cijene po podkriterijumu najniža ponuđena cijena uzima se da je ponuđena cijena 0,01 EUR.</w:t>
      </w:r>
    </w:p>
    <w:p w:rsidR="000D4770" w:rsidRPr="00934420" w:rsidRDefault="000D4770" w:rsidP="000D4770">
      <w:pPr>
        <w:rPr>
          <w:rFonts w:ascii="Cambria" w:hAnsi="Cambria" w:cstheme="minorHAnsi"/>
          <w:sz w:val="22"/>
        </w:rPr>
      </w:pPr>
    </w:p>
    <w:p w:rsidR="000D4770" w:rsidRPr="00934420" w:rsidRDefault="000D4770" w:rsidP="000D4770">
      <w:pPr>
        <w:jc w:val="both"/>
        <w:rPr>
          <w:rFonts w:ascii="Cambria" w:hAnsi="Cambria" w:cstheme="minorHAnsi"/>
          <w:lang w:val="sr-Latn-CS"/>
        </w:rPr>
      </w:pPr>
      <w:r w:rsidRPr="00934420">
        <w:rPr>
          <w:rFonts w:ascii="Cambria" w:hAnsi="Cambria" w:cstheme="minorHAnsi"/>
          <w:b/>
          <w:lang w:val="hr-HR"/>
        </w:rPr>
        <w:t xml:space="preserve"> </w:t>
      </w:r>
      <w:r w:rsidRPr="00934420">
        <w:rPr>
          <w:rFonts w:ascii="Cambria" w:hAnsi="Cambria"/>
          <w:b/>
          <w:u w:val="single"/>
        </w:rPr>
        <w:t>KVALITET se vrednuje na osnovu parametra Rok izvršenja usluge</w:t>
      </w:r>
      <w:r w:rsidRPr="00934420">
        <w:rPr>
          <w:rFonts w:ascii="Cambria" w:hAnsi="Cambria" w:cstheme="minorHAnsi"/>
          <w:b/>
          <w:lang w:val="hr-HR"/>
        </w:rPr>
        <w:t xml:space="preserve"> (</w:t>
      </w:r>
      <w:r w:rsidRPr="00934420">
        <w:rPr>
          <w:rFonts w:ascii="Cambria" w:hAnsi="Cambria"/>
          <w:b/>
          <w:u w:val="single"/>
        </w:rPr>
        <w:t>maksimalno 10 bodova)</w:t>
      </w:r>
      <w:r w:rsidRPr="00934420">
        <w:rPr>
          <w:rFonts w:ascii="Cambria" w:hAnsi="Cambria" w:cstheme="minorHAnsi"/>
          <w:lang w:val="sr-Latn-CS"/>
        </w:rPr>
        <w:t xml:space="preserve"> </w:t>
      </w:r>
    </w:p>
    <w:p w:rsidR="000D4770" w:rsidRPr="00934420" w:rsidRDefault="000D4770" w:rsidP="000D4770">
      <w:pPr>
        <w:jc w:val="both"/>
        <w:rPr>
          <w:rFonts w:ascii="Cambria" w:hAnsi="Cambria"/>
        </w:rPr>
      </w:pPr>
      <w:r w:rsidRPr="00934420">
        <w:rPr>
          <w:rFonts w:ascii="Cambria" w:hAnsi="Cambria"/>
          <w:b/>
          <w:u w:val="single"/>
        </w:rPr>
        <w:t>Pod rokom izvršenja usluge</w:t>
      </w:r>
      <w:r w:rsidRPr="00934420">
        <w:rPr>
          <w:rFonts w:ascii="Cambria" w:hAnsi="Cambria"/>
        </w:rPr>
        <w:t xml:space="preserve"> se podrazumijeva </w:t>
      </w:r>
      <w:r w:rsidR="00F83094" w:rsidRPr="00934420">
        <w:rPr>
          <w:rFonts w:ascii="Cambria" w:hAnsi="Cambria"/>
        </w:rPr>
        <w:t>maksimalno vrijeme</w:t>
      </w:r>
      <w:r w:rsidR="00396013" w:rsidRPr="00934420">
        <w:rPr>
          <w:rFonts w:ascii="Cambria" w:hAnsi="Cambria"/>
        </w:rPr>
        <w:t xml:space="preserve"> u satima,</w:t>
      </w:r>
      <w:r w:rsidR="00F83094" w:rsidRPr="00934420">
        <w:rPr>
          <w:rFonts w:ascii="Cambria" w:hAnsi="Cambria"/>
        </w:rPr>
        <w:t xml:space="preserve"> </w:t>
      </w:r>
      <w:r w:rsidRPr="00934420">
        <w:rPr>
          <w:rFonts w:ascii="Cambria" w:hAnsi="Cambria"/>
        </w:rPr>
        <w:t xml:space="preserve">za koji će ponuđači izvršiti uslugu od dana </w:t>
      </w:r>
      <w:r w:rsidR="00F83094" w:rsidRPr="00934420">
        <w:rPr>
          <w:rFonts w:ascii="Cambria" w:hAnsi="Cambria"/>
        </w:rPr>
        <w:t>dostavljnja zahtjeva.</w:t>
      </w:r>
    </w:p>
    <w:p w:rsidR="00F83094" w:rsidRPr="00934420" w:rsidRDefault="00F83094" w:rsidP="000D4770">
      <w:pPr>
        <w:jc w:val="both"/>
        <w:rPr>
          <w:rFonts w:ascii="Cambria" w:hAnsi="Cambria"/>
        </w:rPr>
      </w:pPr>
    </w:p>
    <w:p w:rsidR="000D4770" w:rsidRPr="00934420" w:rsidRDefault="000D4770" w:rsidP="000D4770">
      <w:pPr>
        <w:jc w:val="both"/>
        <w:rPr>
          <w:rFonts w:ascii="Cambria" w:hAnsi="Cambria"/>
          <w:b/>
          <w:color w:val="000000"/>
        </w:rPr>
      </w:pPr>
    </w:p>
    <w:p w:rsidR="000D4770" w:rsidRPr="00934420" w:rsidRDefault="000D4770" w:rsidP="000D4770">
      <w:pPr>
        <w:jc w:val="both"/>
        <w:rPr>
          <w:rFonts w:ascii="Cambria" w:hAnsi="Cambria"/>
          <w:b/>
          <w:color w:val="000000"/>
          <w:u w:val="single"/>
        </w:rPr>
      </w:pPr>
      <w:r w:rsidRPr="00934420">
        <w:rPr>
          <w:rFonts w:ascii="Cambria" w:hAnsi="Cambria"/>
          <w:b/>
          <w:color w:val="000000"/>
        </w:rPr>
        <w:t xml:space="preserve">Maksimalni rok izvršenja usluge : </w:t>
      </w:r>
      <w:r w:rsidR="00F83094" w:rsidRPr="00934420">
        <w:rPr>
          <w:rFonts w:ascii="Cambria" w:hAnsi="Cambria"/>
          <w:b/>
          <w:color w:val="000000"/>
          <w:u w:val="single"/>
        </w:rPr>
        <w:t>24 sata od slanja zahtjeva od stra</w:t>
      </w:r>
      <w:r w:rsidR="00396013" w:rsidRPr="00934420">
        <w:rPr>
          <w:rFonts w:ascii="Cambria" w:hAnsi="Cambria"/>
          <w:b/>
          <w:color w:val="000000"/>
          <w:u w:val="single"/>
        </w:rPr>
        <w:t>ne naručioca</w:t>
      </w:r>
      <w:r w:rsidRPr="00934420">
        <w:rPr>
          <w:rFonts w:ascii="Cambria" w:hAnsi="Cambria"/>
          <w:b/>
          <w:color w:val="000000"/>
          <w:u w:val="single"/>
        </w:rPr>
        <w:t xml:space="preserve">.   </w:t>
      </w:r>
    </w:p>
    <w:p w:rsidR="000D4770" w:rsidRPr="00934420" w:rsidRDefault="000D4770" w:rsidP="000D4770">
      <w:pPr>
        <w:jc w:val="both"/>
        <w:rPr>
          <w:rFonts w:ascii="Cambria" w:hAnsi="Cambria"/>
          <w:lang w:val="sr-Latn-CS"/>
        </w:rPr>
      </w:pPr>
      <w:r w:rsidRPr="00934420">
        <w:rPr>
          <w:rFonts w:ascii="Cambria" w:hAnsi="Cambria"/>
          <w:lang w:val="sr-Latn-CS"/>
        </w:rPr>
        <w:t>Ponuđaču koji ponudi najkraći rok izvršenja usluge, dodijeliće se maksimalan broj bodova po ovom podkriterijumu (10), dok bodovi ostalim ponuđačima dodjeljuju u zavisnosti od odnosa najkraćeg roka isporuke robe i ponuđenog roka isporuke robe po sledećoj formuli:</w:t>
      </w:r>
    </w:p>
    <w:p w:rsidR="000D4770" w:rsidRPr="00C5124E" w:rsidRDefault="000D4770" w:rsidP="000D4770">
      <w:pPr>
        <w:jc w:val="both"/>
        <w:rPr>
          <w:rFonts w:ascii="Cambria" w:hAnsi="Cambria" w:cstheme="minorHAnsi"/>
          <w:b/>
          <w:i/>
        </w:rPr>
      </w:pPr>
      <w:r w:rsidRPr="00934420">
        <w:rPr>
          <w:rFonts w:ascii="Cambria" w:hAnsi="Cambria"/>
          <w:b/>
          <w:color w:val="000000"/>
          <w:bdr w:val="single" w:sz="4" w:space="0" w:color="auto"/>
        </w:rPr>
        <w:t>broj bodova =(najkraći rok izvršenja usluge / ponuđeni rok izvršenja usluge) x 10</w:t>
      </w:r>
    </w:p>
    <w:p w:rsidR="004277D4" w:rsidRPr="00B11BA2" w:rsidRDefault="004277D4" w:rsidP="00982B9D">
      <w:pPr>
        <w:jc w:val="both"/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4277D4" w:rsidRPr="00B11BA2" w:rsidRDefault="004277D4" w:rsidP="00982B9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outlineLvl w:val="0"/>
        <w:rPr>
          <w:rFonts w:asciiTheme="majorHAnsi" w:hAnsiTheme="majorHAnsi"/>
          <w:b/>
          <w:lang w:val="sr-Latn-ME"/>
        </w:rPr>
      </w:pPr>
      <w:bookmarkStart w:id="6" w:name="_Toc62730560"/>
      <w:r w:rsidRPr="00B11BA2">
        <w:rPr>
          <w:rFonts w:asciiTheme="majorHAnsi" w:hAnsiTheme="majorHAnsi"/>
          <w:b/>
          <w:lang w:val="sr-Latn-ME"/>
        </w:rPr>
        <w:t>JEZIK PONUDE</w:t>
      </w:r>
      <w:bookmarkEnd w:id="6"/>
    </w:p>
    <w:p w:rsidR="004277D4" w:rsidRPr="00B11BA2" w:rsidRDefault="004277D4" w:rsidP="00982B9D">
      <w:pPr>
        <w:jc w:val="both"/>
        <w:rPr>
          <w:rFonts w:asciiTheme="majorHAnsi" w:hAnsiTheme="majorHAnsi" w:cs="Arial"/>
          <w:color w:val="000000"/>
          <w:lang w:val="sr-Latn-ME"/>
        </w:rPr>
      </w:pPr>
      <w:r w:rsidRPr="00B11BA2">
        <w:rPr>
          <w:rFonts w:asciiTheme="majorHAnsi" w:hAnsiTheme="majorHAnsi" w:cs="Arial"/>
          <w:color w:val="000000"/>
          <w:lang w:val="sr-Latn-ME"/>
        </w:rPr>
        <w:t>Ponuda se sačinjava na:</w:t>
      </w:r>
    </w:p>
    <w:p w:rsidR="004277D4" w:rsidRPr="00B11BA2" w:rsidRDefault="004277D4" w:rsidP="00982B9D">
      <w:pPr>
        <w:jc w:val="both"/>
        <w:rPr>
          <w:rFonts w:asciiTheme="majorHAnsi" w:hAnsiTheme="majorHAnsi" w:cs="Arial"/>
          <w:b/>
          <w:bCs/>
          <w:color w:val="000000"/>
          <w:sz w:val="12"/>
          <w:lang w:val="sr-Latn-ME"/>
        </w:rPr>
      </w:pPr>
    </w:p>
    <w:p w:rsidR="004277D4" w:rsidRPr="00B11BA2" w:rsidRDefault="009511C9" w:rsidP="00982B9D">
      <w:pPr>
        <w:jc w:val="both"/>
        <w:rPr>
          <w:rFonts w:asciiTheme="majorHAnsi" w:hAnsiTheme="majorHAnsi" w:cs="Arial"/>
          <w:color w:val="000000"/>
          <w:lang w:val="sr-Latn-ME"/>
        </w:rPr>
      </w:pPr>
      <w:r w:rsidRPr="00B11BA2">
        <w:rPr>
          <w:rFonts w:asciiTheme="majorHAnsi" w:hAnsiTheme="majorHAnsi" w:cs="Arial"/>
          <w:color w:val="000000"/>
          <w:lang w:val="sr-Latn-ME"/>
        </w:rPr>
        <w:sym w:font="Wingdings" w:char="F0FD"/>
      </w:r>
      <w:r w:rsidR="004277D4" w:rsidRPr="00B11BA2">
        <w:rPr>
          <w:rFonts w:asciiTheme="majorHAnsi" w:hAnsiTheme="majorHAnsi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4277D4" w:rsidRPr="00620141" w:rsidRDefault="004277D4" w:rsidP="00982B9D">
      <w:pPr>
        <w:jc w:val="both"/>
        <w:rPr>
          <w:rFonts w:asciiTheme="majorHAnsi" w:hAnsiTheme="majorHAnsi" w:cs="Arial"/>
          <w:sz w:val="14"/>
          <w:highlight w:val="yellow"/>
          <w:lang w:val="sr-Latn-ME"/>
        </w:rPr>
      </w:pPr>
    </w:p>
    <w:p w:rsidR="004277D4" w:rsidRPr="00620141" w:rsidRDefault="004277D4" w:rsidP="00982B9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outlineLvl w:val="0"/>
        <w:rPr>
          <w:rFonts w:asciiTheme="majorHAnsi" w:hAnsiTheme="majorHAnsi"/>
          <w:b/>
          <w:lang w:val="sr-Latn-ME"/>
        </w:rPr>
      </w:pPr>
      <w:bookmarkStart w:id="7" w:name="_Toc62730561"/>
      <w:r w:rsidRPr="00620141">
        <w:rPr>
          <w:rFonts w:asciiTheme="majorHAnsi" w:hAnsiTheme="majorHAnsi"/>
          <w:b/>
          <w:lang w:val="sr-Latn-ME"/>
        </w:rPr>
        <w:t>NAČIN, MJESTO I VRIJEME PODNOŠENJA PONUDA I OTVARANJA PONUDA</w:t>
      </w:r>
      <w:bookmarkEnd w:id="7"/>
    </w:p>
    <w:p w:rsidR="004277D4" w:rsidRPr="00620141" w:rsidRDefault="004277D4" w:rsidP="00982B9D">
      <w:pPr>
        <w:jc w:val="both"/>
        <w:rPr>
          <w:rFonts w:asciiTheme="majorHAnsi" w:hAnsiTheme="majorHAnsi" w:cs="Arial"/>
          <w:color w:val="000000"/>
          <w:lang w:val="sr-Latn-ME"/>
        </w:rPr>
      </w:pPr>
      <w:r w:rsidRPr="00620141">
        <w:rPr>
          <w:rFonts w:asciiTheme="majorHAnsi" w:hAnsiTheme="majorHAnsi" w:cs="Arial"/>
          <w:color w:val="000000"/>
          <w:lang w:val="sr-Latn-ME"/>
        </w:rPr>
        <w:t xml:space="preserve">Ponude se podnose preko ESJN-a zaključno sa danom </w:t>
      </w:r>
      <w:r w:rsidR="009A7F6B">
        <w:rPr>
          <w:rFonts w:asciiTheme="majorHAnsi" w:hAnsiTheme="majorHAnsi" w:cs="Arial"/>
          <w:color w:val="000000"/>
          <w:lang w:val="sr-Latn-ME"/>
        </w:rPr>
        <w:t>18</w:t>
      </w:r>
      <w:r w:rsidR="003D1781">
        <w:rPr>
          <w:rFonts w:asciiTheme="majorHAnsi" w:hAnsiTheme="majorHAnsi" w:cs="Arial"/>
          <w:color w:val="000000"/>
          <w:lang w:val="sr-Latn-ME"/>
        </w:rPr>
        <w:t>.0</w:t>
      </w:r>
      <w:r w:rsidR="009A7F6B">
        <w:rPr>
          <w:rFonts w:asciiTheme="majorHAnsi" w:hAnsiTheme="majorHAnsi" w:cs="Arial"/>
          <w:color w:val="000000"/>
          <w:lang w:val="sr-Latn-ME"/>
        </w:rPr>
        <w:t>6</w:t>
      </w:r>
      <w:r w:rsidR="003D1781">
        <w:rPr>
          <w:rFonts w:asciiTheme="majorHAnsi" w:hAnsiTheme="majorHAnsi" w:cs="Arial"/>
          <w:color w:val="000000"/>
          <w:lang w:val="sr-Latn-ME"/>
        </w:rPr>
        <w:t>.2026</w:t>
      </w:r>
      <w:r w:rsidR="00AB6490" w:rsidRPr="00620141">
        <w:rPr>
          <w:rFonts w:asciiTheme="majorHAnsi" w:hAnsiTheme="majorHAnsi" w:cs="Arial"/>
          <w:color w:val="000000"/>
          <w:lang w:val="sr-Latn-ME"/>
        </w:rPr>
        <w:t>.</w:t>
      </w:r>
      <w:r w:rsidRPr="00620141">
        <w:rPr>
          <w:rFonts w:asciiTheme="majorHAnsi" w:hAnsiTheme="majorHAnsi" w:cs="Arial"/>
          <w:color w:val="000000"/>
          <w:lang w:val="sr-Latn-ME"/>
        </w:rPr>
        <w:t xml:space="preserve"> godine do </w:t>
      </w:r>
      <w:r w:rsidR="00AB6490" w:rsidRPr="00620141">
        <w:rPr>
          <w:rFonts w:asciiTheme="majorHAnsi" w:hAnsiTheme="majorHAnsi" w:cs="Arial"/>
          <w:color w:val="000000"/>
          <w:lang w:val="sr-Latn-ME"/>
        </w:rPr>
        <w:t>12</w:t>
      </w:r>
      <w:r w:rsidRPr="00620141">
        <w:rPr>
          <w:rFonts w:asciiTheme="majorHAnsi" w:hAnsiTheme="majorHAnsi" w:cs="Arial"/>
          <w:color w:val="000000"/>
          <w:lang w:val="sr-Latn-ME"/>
        </w:rPr>
        <w:t xml:space="preserve"> sati.</w:t>
      </w:r>
    </w:p>
    <w:p w:rsidR="00343B91" w:rsidRPr="00620141" w:rsidRDefault="00343B91" w:rsidP="00343B91">
      <w:pPr>
        <w:jc w:val="both"/>
        <w:rPr>
          <w:rFonts w:ascii="Cambria" w:hAnsi="Cambria" w:cs="Arial"/>
          <w:color w:val="000000"/>
          <w:sz w:val="10"/>
          <w:lang w:val="sr-Latn-ME"/>
        </w:rPr>
      </w:pPr>
    </w:p>
    <w:p w:rsidR="00343B91" w:rsidRPr="00620141" w:rsidRDefault="00343B91" w:rsidP="00343B91">
      <w:pPr>
        <w:jc w:val="both"/>
        <w:rPr>
          <w:rFonts w:ascii="Cambria" w:hAnsi="Cambria" w:cs="Arial"/>
          <w:color w:val="000000"/>
          <w:lang w:val="sr-Latn-ME"/>
        </w:rPr>
      </w:pPr>
      <w:r w:rsidRPr="00620141">
        <w:rPr>
          <w:rFonts w:ascii="Cambria" w:hAnsi="Cambria" w:cs="Arial"/>
          <w:color w:val="000000"/>
          <w:lang w:val="sr-Latn-ME"/>
        </w:rPr>
        <w:t xml:space="preserve">Otvaranje ponuda održaće se dana  </w:t>
      </w:r>
      <w:r w:rsidR="009A7F6B">
        <w:rPr>
          <w:rFonts w:ascii="Cambria" w:hAnsi="Cambria" w:cs="Arial"/>
          <w:color w:val="000000"/>
          <w:lang w:val="sr-Latn-ME"/>
        </w:rPr>
        <w:t>18.06</w:t>
      </w:r>
      <w:r w:rsidR="003D1781">
        <w:rPr>
          <w:rFonts w:ascii="Cambria" w:hAnsi="Cambria" w:cs="Arial"/>
          <w:color w:val="000000"/>
          <w:lang w:val="sr-Latn-ME"/>
        </w:rPr>
        <w:t>.2026</w:t>
      </w:r>
      <w:r w:rsidRPr="00620141">
        <w:rPr>
          <w:rFonts w:ascii="Cambria" w:hAnsi="Cambria" w:cs="Arial"/>
          <w:color w:val="000000"/>
          <w:lang w:val="sr-Latn-ME"/>
        </w:rPr>
        <w:t xml:space="preserve">. godine u 12 sati. </w:t>
      </w:r>
    </w:p>
    <w:p w:rsidR="00343B91" w:rsidRPr="00B11BA2" w:rsidRDefault="00343B91" w:rsidP="00982B9D">
      <w:pPr>
        <w:jc w:val="both"/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4277D4" w:rsidRPr="00B11BA2" w:rsidRDefault="004277D4" w:rsidP="00982B9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outlineLvl w:val="0"/>
        <w:rPr>
          <w:rFonts w:asciiTheme="majorHAnsi" w:hAnsiTheme="majorHAnsi"/>
          <w:b/>
          <w:lang w:val="sr-Latn-ME"/>
        </w:rPr>
      </w:pPr>
      <w:bookmarkStart w:id="8" w:name="_Toc62730563"/>
      <w:r w:rsidRPr="00B11BA2">
        <w:rPr>
          <w:rFonts w:asciiTheme="majorHAnsi" w:hAnsiTheme="majorHAnsi"/>
          <w:b/>
          <w:lang w:val="sr-Latn-ME"/>
        </w:rPr>
        <w:t>TAJNOST PODATAKA</w:t>
      </w:r>
      <w:bookmarkEnd w:id="8"/>
    </w:p>
    <w:p w:rsidR="004277D4" w:rsidRPr="00B11BA2" w:rsidRDefault="004277D4" w:rsidP="00982B9D">
      <w:pPr>
        <w:jc w:val="both"/>
        <w:rPr>
          <w:rFonts w:asciiTheme="majorHAnsi" w:hAnsiTheme="majorHAnsi" w:cs="Arial"/>
          <w:color w:val="000000"/>
          <w:lang w:val="sr-Latn-ME"/>
        </w:rPr>
      </w:pPr>
      <w:r w:rsidRPr="00B11BA2">
        <w:rPr>
          <w:rFonts w:asciiTheme="majorHAnsi" w:hAnsiTheme="majorHAnsi" w:cs="Arial"/>
          <w:color w:val="000000"/>
          <w:lang w:val="sr-Latn-ME"/>
        </w:rPr>
        <w:t xml:space="preserve"> Tenderska dokumentacija sadrži tajne podatke</w:t>
      </w:r>
    </w:p>
    <w:p w:rsidR="004277D4" w:rsidRPr="00B11BA2" w:rsidRDefault="004277D4" w:rsidP="00982B9D">
      <w:pPr>
        <w:jc w:val="both"/>
        <w:rPr>
          <w:rFonts w:asciiTheme="majorHAnsi" w:hAnsiTheme="majorHAnsi" w:cs="Arial"/>
          <w:color w:val="000000"/>
          <w:sz w:val="8"/>
          <w:lang w:val="sr-Latn-ME"/>
        </w:rPr>
      </w:pPr>
    </w:p>
    <w:p w:rsidR="004277D4" w:rsidRPr="00B11BA2" w:rsidRDefault="00080ACF" w:rsidP="00982B9D">
      <w:pPr>
        <w:jc w:val="both"/>
        <w:rPr>
          <w:rFonts w:asciiTheme="majorHAnsi" w:hAnsiTheme="majorHAnsi" w:cs="Arial"/>
          <w:color w:val="000000"/>
          <w:lang w:val="sr-Latn-ME"/>
        </w:rPr>
      </w:pPr>
      <w:r w:rsidRPr="00B11BA2">
        <w:rPr>
          <w:rFonts w:asciiTheme="majorHAnsi" w:hAnsiTheme="majorHAnsi" w:cs="Arial"/>
          <w:color w:val="000000"/>
          <w:lang w:val="sr-Latn-ME"/>
        </w:rPr>
        <w:sym w:font="Wingdings" w:char="F0FD"/>
      </w:r>
      <w:r w:rsidR="004277D4" w:rsidRPr="00B11BA2">
        <w:rPr>
          <w:rFonts w:asciiTheme="majorHAnsi" w:hAnsiTheme="majorHAnsi" w:cs="Arial"/>
          <w:color w:val="000000"/>
          <w:lang w:val="sr-Latn-ME"/>
        </w:rPr>
        <w:t xml:space="preserve"> ne</w:t>
      </w:r>
    </w:p>
    <w:p w:rsidR="004277D4" w:rsidRPr="00620141" w:rsidRDefault="004277D4" w:rsidP="00982B9D">
      <w:pPr>
        <w:rPr>
          <w:rFonts w:asciiTheme="majorHAnsi" w:hAnsiTheme="majorHAnsi" w:cs="Arial"/>
          <w:sz w:val="14"/>
          <w:lang w:val="sr-Latn-ME"/>
        </w:rPr>
      </w:pPr>
    </w:p>
    <w:p w:rsidR="004277D4" w:rsidRPr="00B11BA2" w:rsidRDefault="004277D4" w:rsidP="00982B9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outlineLvl w:val="0"/>
        <w:rPr>
          <w:rFonts w:asciiTheme="majorHAnsi" w:hAnsiTheme="majorHAnsi"/>
          <w:b/>
          <w:lang w:val="sr-Latn-ME"/>
        </w:rPr>
      </w:pPr>
      <w:bookmarkStart w:id="9" w:name="_Toc62730564"/>
      <w:r w:rsidRPr="00B11BA2">
        <w:rPr>
          <w:rFonts w:asciiTheme="majorHAnsi" w:hAnsiTheme="majorHAnsi"/>
          <w:b/>
          <w:lang w:val="sr-Latn-ME"/>
        </w:rPr>
        <w:t>UPUTSTVO ZA SAČINJAVANJE PONUDE</w:t>
      </w:r>
      <w:bookmarkEnd w:id="9"/>
    </w:p>
    <w:p w:rsidR="004277D4" w:rsidRPr="00B11BA2" w:rsidRDefault="004277D4" w:rsidP="00982B9D">
      <w:pPr>
        <w:jc w:val="both"/>
        <w:rPr>
          <w:rFonts w:asciiTheme="majorHAnsi" w:hAnsiTheme="majorHAnsi" w:cs="Arial"/>
          <w:lang w:val="sr-Latn-ME"/>
        </w:rPr>
      </w:pPr>
      <w:r w:rsidRPr="00B11BA2">
        <w:rPr>
          <w:rFonts w:asciiTheme="majorHAnsi" w:hAnsiTheme="majorHAnsi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4277D4" w:rsidRPr="00B11BA2" w:rsidRDefault="004277D4" w:rsidP="00982B9D">
      <w:pPr>
        <w:jc w:val="both"/>
        <w:rPr>
          <w:rFonts w:asciiTheme="majorHAnsi" w:hAnsiTheme="majorHAnsi" w:cs="Arial"/>
          <w:lang w:val="sr-Latn-ME"/>
        </w:rPr>
      </w:pPr>
      <w:r w:rsidRPr="00B11BA2">
        <w:rPr>
          <w:rFonts w:asciiTheme="majorHAnsi" w:hAnsiTheme="majorHAnsi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4277D4" w:rsidRPr="00B11BA2" w:rsidRDefault="004277D4" w:rsidP="00982B9D">
      <w:pPr>
        <w:jc w:val="both"/>
        <w:rPr>
          <w:rFonts w:asciiTheme="majorHAnsi" w:eastAsia="Calibri" w:hAnsiTheme="majorHAnsi" w:cs="Arial"/>
          <w:lang w:val="sr-Latn-ME"/>
        </w:rPr>
      </w:pPr>
      <w:r w:rsidRPr="00B11BA2">
        <w:rPr>
          <w:rFonts w:asciiTheme="majorHAnsi" w:hAnsiTheme="majorHAnsi" w:cs="Arial"/>
          <w:lang w:val="sr-Latn-ME"/>
        </w:rPr>
        <w:t xml:space="preserve">Ponuđač je dužan da tačno i nedvosmisleno popuni </w:t>
      </w:r>
      <w:r w:rsidRPr="00B11BA2">
        <w:rPr>
          <w:rFonts w:asciiTheme="majorHAnsi" w:eastAsia="Calibri" w:hAnsiTheme="majorHAnsi" w:cs="Arial"/>
          <w:lang w:val="sr-Latn-ME"/>
        </w:rPr>
        <w:t>Izjavu privrednog subjekta u skladu sa zahtjevima iz tenderske dokumentacije.</w:t>
      </w:r>
    </w:p>
    <w:p w:rsidR="003B3D63" w:rsidRPr="00B11BA2" w:rsidRDefault="003B3D63" w:rsidP="00982B9D">
      <w:pPr>
        <w:jc w:val="both"/>
        <w:rPr>
          <w:rFonts w:asciiTheme="majorHAnsi" w:eastAsia="Calibri" w:hAnsiTheme="majorHAnsi" w:cs="Arial"/>
          <w:lang w:val="sr-Latn-ME"/>
        </w:rPr>
      </w:pPr>
    </w:p>
    <w:p w:rsidR="004277D4" w:rsidRPr="00B11BA2" w:rsidRDefault="004277D4" w:rsidP="00982B9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outlineLvl w:val="0"/>
        <w:rPr>
          <w:rFonts w:asciiTheme="majorHAnsi" w:hAnsiTheme="majorHAnsi"/>
          <w:b/>
          <w:lang w:val="sr-Latn-ME"/>
        </w:rPr>
      </w:pPr>
      <w:bookmarkStart w:id="10" w:name="_Toc62730565"/>
      <w:r w:rsidRPr="00B11BA2">
        <w:rPr>
          <w:rFonts w:asciiTheme="majorHAnsi" w:hAnsiTheme="majorHAnsi"/>
          <w:b/>
          <w:lang w:val="sr-Latn-ME"/>
        </w:rPr>
        <w:lastRenderedPageBreak/>
        <w:t>NAČIN ZAKLJUČIVANJA I IZMJENE UGOVORA O JAVNOJ NABAVCI</w:t>
      </w:r>
      <w:bookmarkEnd w:id="10"/>
    </w:p>
    <w:p w:rsidR="004277D4" w:rsidRPr="00B11BA2" w:rsidRDefault="004277D4" w:rsidP="00982B9D">
      <w:pPr>
        <w:jc w:val="both"/>
        <w:rPr>
          <w:rFonts w:asciiTheme="majorHAnsi" w:hAnsiTheme="majorHAnsi" w:cs="Arial"/>
          <w:lang w:val="sr-Latn-ME"/>
        </w:rPr>
      </w:pPr>
      <w:r w:rsidRPr="00B11BA2">
        <w:rPr>
          <w:rFonts w:asciiTheme="majorHAnsi" w:hAnsiTheme="majorHAnsi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4277D4" w:rsidRPr="00620141" w:rsidRDefault="004277D4" w:rsidP="00982B9D">
      <w:pPr>
        <w:jc w:val="both"/>
        <w:rPr>
          <w:rFonts w:asciiTheme="majorHAnsi" w:hAnsiTheme="majorHAnsi" w:cs="Arial"/>
          <w:sz w:val="10"/>
          <w:lang w:val="sr-Latn-ME"/>
        </w:rPr>
      </w:pPr>
    </w:p>
    <w:p w:rsidR="004277D4" w:rsidRPr="00B11BA2" w:rsidRDefault="004277D4" w:rsidP="00982B9D">
      <w:pPr>
        <w:jc w:val="both"/>
        <w:rPr>
          <w:rFonts w:asciiTheme="majorHAnsi" w:hAnsiTheme="majorHAnsi" w:cs="Arial"/>
          <w:lang w:val="sr-Latn-ME"/>
        </w:rPr>
      </w:pPr>
      <w:r w:rsidRPr="00B11BA2">
        <w:rPr>
          <w:rFonts w:asciiTheme="majorHAnsi" w:hAnsiTheme="majorHAnsi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4277D4" w:rsidRPr="00620141" w:rsidRDefault="004277D4" w:rsidP="00982B9D">
      <w:pPr>
        <w:jc w:val="both"/>
        <w:rPr>
          <w:rFonts w:asciiTheme="majorHAnsi" w:hAnsiTheme="majorHAnsi" w:cs="Arial"/>
          <w:sz w:val="10"/>
          <w:lang w:val="sr-Latn-ME"/>
        </w:rPr>
      </w:pPr>
    </w:p>
    <w:p w:rsidR="004277D4" w:rsidRPr="00B11BA2" w:rsidRDefault="004277D4" w:rsidP="00982B9D">
      <w:pPr>
        <w:jc w:val="both"/>
        <w:rPr>
          <w:rFonts w:asciiTheme="majorHAnsi" w:hAnsiTheme="majorHAnsi" w:cs="Arial"/>
          <w:color w:val="000000"/>
          <w:lang w:val="sr-Latn-ME"/>
        </w:rPr>
      </w:pPr>
      <w:r w:rsidRPr="00B11BA2">
        <w:rPr>
          <w:rFonts w:asciiTheme="majorHAnsi" w:hAnsiTheme="majorHAnsi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B11BA2">
        <w:rPr>
          <w:rFonts w:asciiTheme="majorHAnsi" w:hAnsiTheme="majorHAnsi" w:cs="Arial"/>
          <w:color w:val="000000"/>
          <w:vertAlign w:val="superscript"/>
          <w:lang w:val="sr-Latn-ME"/>
        </w:rPr>
        <w:footnoteReference w:id="9"/>
      </w:r>
    </w:p>
    <w:p w:rsidR="00D470BE" w:rsidRPr="00620141" w:rsidRDefault="00D470BE" w:rsidP="00982B9D">
      <w:pPr>
        <w:jc w:val="both"/>
        <w:rPr>
          <w:rFonts w:asciiTheme="majorHAnsi" w:hAnsiTheme="majorHAnsi" w:cs="Arial"/>
          <w:color w:val="000000"/>
          <w:sz w:val="1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470BE" w:rsidRPr="00B11BA2" w:rsidTr="00E95E20">
        <w:tc>
          <w:tcPr>
            <w:tcW w:w="9288" w:type="dxa"/>
          </w:tcPr>
          <w:p w:rsidR="0082209B" w:rsidRPr="00B11BA2" w:rsidRDefault="0082209B" w:rsidP="0082209B">
            <w:pPr>
              <w:pStyle w:val="BodyText2"/>
              <w:spacing w:after="0" w:line="240" w:lineRule="auto"/>
              <w:jc w:val="both"/>
              <w:rPr>
                <w:rFonts w:asciiTheme="majorHAnsi" w:hAnsiTheme="majorHAnsi"/>
                <w:b/>
                <w:sz w:val="23"/>
                <w:szCs w:val="23"/>
                <w:lang w:val="sr-Latn-CS"/>
              </w:rPr>
            </w:pPr>
            <w:r w:rsidRPr="00B11BA2">
              <w:rPr>
                <w:rFonts w:asciiTheme="majorHAnsi" w:hAnsiTheme="majorHAnsi"/>
                <w:b/>
                <w:sz w:val="23"/>
                <w:szCs w:val="23"/>
                <w:lang w:val="sr-Latn-CS"/>
              </w:rPr>
              <w:t>Ugovorena kazna</w:t>
            </w:r>
          </w:p>
          <w:p w:rsidR="0082209B" w:rsidRPr="00B11BA2" w:rsidRDefault="0082209B" w:rsidP="0082209B">
            <w:pPr>
              <w:pStyle w:val="BodyText2"/>
              <w:spacing w:after="0" w:line="240" w:lineRule="auto"/>
              <w:jc w:val="both"/>
              <w:rPr>
                <w:rFonts w:asciiTheme="majorHAnsi" w:hAnsiTheme="majorHAnsi"/>
                <w:sz w:val="10"/>
                <w:szCs w:val="23"/>
                <w:lang w:val="sr-Latn-CS"/>
              </w:rPr>
            </w:pPr>
          </w:p>
          <w:p w:rsidR="0082209B" w:rsidRPr="00B11BA2" w:rsidRDefault="0082209B" w:rsidP="0082209B">
            <w:pPr>
              <w:pStyle w:val="BodyText2"/>
              <w:spacing w:after="0" w:line="240" w:lineRule="auto"/>
              <w:jc w:val="both"/>
              <w:rPr>
                <w:rFonts w:asciiTheme="majorHAnsi" w:hAnsiTheme="majorHAnsi"/>
                <w:sz w:val="23"/>
                <w:szCs w:val="23"/>
              </w:rPr>
            </w:pPr>
            <w:r w:rsidRPr="00B11BA2">
              <w:rPr>
                <w:rFonts w:asciiTheme="majorHAnsi" w:hAnsiTheme="majorHAnsi"/>
                <w:sz w:val="23"/>
                <w:szCs w:val="23"/>
                <w:lang w:val="sr-Latn-CS"/>
              </w:rPr>
              <w:t xml:space="preserve">Ako Izvršilac usluge kasni sa izvršenjem usluge više od jednog dana (24 časa) obavezan je da Naručiocu usluge plati </w:t>
            </w:r>
            <w:r w:rsidRPr="00B11BA2">
              <w:rPr>
                <w:rFonts w:asciiTheme="majorHAnsi" w:hAnsiTheme="majorHAnsi"/>
                <w:sz w:val="23"/>
                <w:szCs w:val="23"/>
              </w:rPr>
              <w:t xml:space="preserve">iznos ugovorene kazne od </w:t>
            </w:r>
            <w:r w:rsidRPr="00B11BA2">
              <w:rPr>
                <w:rFonts w:asciiTheme="majorHAnsi" w:hAnsiTheme="majorHAnsi"/>
                <w:sz w:val="23"/>
                <w:szCs w:val="23"/>
                <w:lang w:val="sr-Latn-CS"/>
              </w:rPr>
              <w:t>2‰</w:t>
            </w:r>
            <w:r w:rsidRPr="00B11BA2">
              <w:rPr>
                <w:rFonts w:asciiTheme="majorHAnsi" w:hAnsiTheme="majorHAnsi"/>
                <w:sz w:val="23"/>
                <w:szCs w:val="23"/>
              </w:rPr>
              <w:t xml:space="preserve"> od vrijednosti ovog Ugovora za svaki dan zakašnjenja, s tim da ukoliko ugovorena kazna pređe iznos od 5% od vrijednosti ugovora ovaj Ugovor se smatra raskinutim.</w:t>
            </w:r>
          </w:p>
          <w:p w:rsidR="0082209B" w:rsidRPr="00B11BA2" w:rsidRDefault="0082209B" w:rsidP="0082209B">
            <w:pPr>
              <w:jc w:val="both"/>
              <w:rPr>
                <w:rFonts w:asciiTheme="majorHAnsi" w:hAnsiTheme="majorHAnsi"/>
                <w:sz w:val="16"/>
                <w:szCs w:val="16"/>
                <w:lang w:val="sr-Latn-CS"/>
              </w:rPr>
            </w:pPr>
          </w:p>
          <w:p w:rsidR="0082209B" w:rsidRPr="00B11BA2" w:rsidRDefault="0082209B" w:rsidP="0082209B">
            <w:pPr>
              <w:jc w:val="both"/>
              <w:rPr>
                <w:rFonts w:asciiTheme="majorHAnsi" w:hAnsiTheme="majorHAnsi"/>
                <w:sz w:val="23"/>
                <w:szCs w:val="23"/>
                <w:lang w:val="sr-Latn-CS"/>
              </w:rPr>
            </w:pPr>
            <w:r w:rsidRPr="00B11BA2">
              <w:rPr>
                <w:rFonts w:asciiTheme="majorHAnsi" w:hAnsiTheme="majorHAnsi"/>
                <w:sz w:val="23"/>
                <w:szCs w:val="23"/>
                <w:lang w:val="sr-Latn-CS"/>
              </w:rPr>
              <w:t>Ugovorne strane su saglasne da Naručilac usluge nije dužan da obavijesti Izvršioca usluge da je zapao u kašnjenje, već da odmah po zapadanju u kašnjenje Naručilac usluge ima pravo da traži isplatu ugovorene kazne. Ako Izvršilac usluge ne plati ugovorenu kaznu, Naručilac usluge može da navedeni iznos ugovorene kazne naplati i odbije od bilo kog potraživanja Izvršioca usluge prema njemu, koji bi nastao po bilo kom osnovu.</w:t>
            </w:r>
          </w:p>
          <w:p w:rsidR="007E2305" w:rsidRPr="00620141" w:rsidRDefault="007E2305" w:rsidP="0082209B">
            <w:pPr>
              <w:rPr>
                <w:rFonts w:asciiTheme="majorHAnsi" w:hAnsiTheme="majorHAnsi"/>
                <w:b/>
                <w:i/>
                <w:color w:val="000000"/>
                <w:sz w:val="10"/>
              </w:rPr>
            </w:pPr>
          </w:p>
          <w:p w:rsidR="0082209B" w:rsidRPr="00B11BA2" w:rsidRDefault="0082209B" w:rsidP="0082209B">
            <w:pPr>
              <w:rPr>
                <w:rFonts w:ascii="Cambria" w:hAnsi="Cambria"/>
                <w:b/>
                <w:i/>
                <w:sz w:val="23"/>
                <w:szCs w:val="23"/>
                <w:lang w:val="sr-Latn-CS"/>
              </w:rPr>
            </w:pPr>
            <w:r w:rsidRPr="00B11BA2">
              <w:rPr>
                <w:rFonts w:asciiTheme="majorHAnsi" w:hAnsiTheme="majorHAnsi"/>
              </w:rPr>
              <w:t xml:space="preserve"> </w:t>
            </w:r>
            <w:r w:rsidRPr="00B11BA2">
              <w:rPr>
                <w:rFonts w:ascii="Cambria" w:hAnsi="Cambria"/>
                <w:b/>
                <w:i/>
                <w:sz w:val="23"/>
                <w:szCs w:val="23"/>
                <w:lang w:val="sr-Latn-CS"/>
              </w:rPr>
              <w:t>Pravo ugovornih strana na raskid ugovora</w:t>
            </w:r>
          </w:p>
          <w:p w:rsidR="0082209B" w:rsidRPr="00B11BA2" w:rsidRDefault="0082209B" w:rsidP="0082209B">
            <w:pPr>
              <w:jc w:val="both"/>
              <w:rPr>
                <w:rFonts w:ascii="Cambria" w:hAnsi="Cambria"/>
                <w:color w:val="000000"/>
                <w:sz w:val="23"/>
                <w:szCs w:val="23"/>
              </w:rPr>
            </w:pPr>
            <w:r w:rsidRPr="00B11BA2">
              <w:rPr>
                <w:rFonts w:ascii="Cambria" w:hAnsi="Cambria"/>
                <w:sz w:val="23"/>
                <w:szCs w:val="23"/>
                <w:lang w:val="sr-Latn-CS"/>
              </w:rPr>
              <w:t xml:space="preserve">Naručilac usluge je dužan da  raskine ovaj ugovor iz razloga navedenim u članu 150 </w:t>
            </w:r>
            <w:r w:rsidRPr="00B11BA2">
              <w:rPr>
                <w:rFonts w:ascii="Cambria" w:hAnsi="Cambria"/>
                <w:color w:val="000000"/>
                <w:sz w:val="23"/>
                <w:szCs w:val="23"/>
              </w:rPr>
              <w:t>Zakona o javnim nabavkama, kojim se propisuje raskid ugovora o javnoj nabavci.</w:t>
            </w:r>
          </w:p>
          <w:p w:rsidR="0082209B" w:rsidRPr="00B11BA2" w:rsidRDefault="0082209B" w:rsidP="0082209B">
            <w:pPr>
              <w:rPr>
                <w:rFonts w:ascii="Cambria" w:hAnsi="Cambria"/>
                <w:b/>
                <w:i/>
                <w:sz w:val="16"/>
                <w:szCs w:val="16"/>
                <w:lang w:val="sr-Latn-CS"/>
              </w:rPr>
            </w:pPr>
          </w:p>
          <w:p w:rsidR="0082209B" w:rsidRPr="00B11BA2" w:rsidRDefault="0082209B" w:rsidP="0082209B">
            <w:pPr>
              <w:jc w:val="both"/>
              <w:rPr>
                <w:rFonts w:ascii="Cambria" w:hAnsi="Cambria"/>
                <w:sz w:val="23"/>
                <w:szCs w:val="23"/>
                <w:lang w:val="sr-Latn-CS"/>
              </w:rPr>
            </w:pPr>
            <w:r w:rsidRPr="00B11BA2">
              <w:rPr>
                <w:rFonts w:ascii="Cambria" w:hAnsi="Cambria"/>
                <w:sz w:val="23"/>
                <w:szCs w:val="23"/>
                <w:lang w:val="sr-Latn-CS"/>
              </w:rPr>
              <w:t xml:space="preserve">Ugovorne strane su saglasne da se ugovor može raskinuti pismenim sporazumom koji potpisuju obje ugovorne strane, osim u slučaju da </w:t>
            </w:r>
            <w:r w:rsidRPr="00B11BA2">
              <w:rPr>
                <w:rFonts w:ascii="Cambria" w:hAnsi="Cambria"/>
                <w:i/>
                <w:sz w:val="23"/>
                <w:szCs w:val="23"/>
                <w:lang w:val="sr-Latn-CS"/>
              </w:rPr>
              <w:t>Naručilac usluge</w:t>
            </w:r>
            <w:r w:rsidRPr="00B11BA2">
              <w:rPr>
                <w:rFonts w:ascii="Cambria" w:hAnsi="Cambria"/>
                <w:sz w:val="23"/>
                <w:szCs w:val="23"/>
                <w:lang w:val="sr-Latn-CS"/>
              </w:rPr>
              <w:t xml:space="preserve"> trpi štetu iz razloga što </w:t>
            </w:r>
            <w:r w:rsidRPr="00B11BA2">
              <w:rPr>
                <w:rFonts w:ascii="Cambria" w:hAnsi="Cambria"/>
                <w:i/>
                <w:sz w:val="23"/>
                <w:szCs w:val="23"/>
                <w:lang w:val="sr-Latn-CS"/>
              </w:rPr>
              <w:t>Izvršilac usluge</w:t>
            </w:r>
            <w:r w:rsidRPr="00B11BA2">
              <w:rPr>
                <w:rFonts w:ascii="Cambria" w:hAnsi="Cambria"/>
                <w:sz w:val="23"/>
                <w:szCs w:val="23"/>
                <w:lang w:val="sr-Latn-CS"/>
              </w:rPr>
              <w:t xml:space="preserve"> ne izvršava ili neopravdano kasni sa izvršavanjem svojih obaveza. U tom slučaju </w:t>
            </w:r>
            <w:r w:rsidRPr="00B11BA2">
              <w:rPr>
                <w:rFonts w:ascii="Cambria" w:hAnsi="Cambria"/>
                <w:i/>
                <w:sz w:val="23"/>
                <w:szCs w:val="23"/>
                <w:lang w:val="sr-Latn-CS"/>
              </w:rPr>
              <w:t>Naručilac usluge</w:t>
            </w:r>
            <w:r w:rsidRPr="00B11BA2">
              <w:rPr>
                <w:rFonts w:ascii="Cambria" w:hAnsi="Cambria"/>
                <w:sz w:val="23"/>
                <w:szCs w:val="23"/>
                <w:lang w:val="sr-Latn-CS"/>
              </w:rPr>
              <w:t xml:space="preserve"> ima pravo na jednostrani raskid ugovora uz otkazni rok od 30 dana od dana nastupanja razloga za raskid ugovora.</w:t>
            </w:r>
          </w:p>
          <w:p w:rsidR="0082209B" w:rsidRPr="00620141" w:rsidRDefault="0082209B" w:rsidP="0082209B">
            <w:pPr>
              <w:pStyle w:val="BodyText2"/>
              <w:spacing w:after="0" w:line="240" w:lineRule="auto"/>
              <w:jc w:val="both"/>
              <w:rPr>
                <w:rFonts w:asciiTheme="majorHAnsi" w:hAnsiTheme="majorHAnsi"/>
                <w:sz w:val="12"/>
                <w:szCs w:val="24"/>
              </w:rPr>
            </w:pPr>
          </w:p>
          <w:p w:rsidR="0082209B" w:rsidRPr="00B11BA2" w:rsidRDefault="0082209B" w:rsidP="0082209B">
            <w:pPr>
              <w:pStyle w:val="BodyText2"/>
              <w:spacing w:after="0" w:line="240" w:lineRule="auto"/>
              <w:jc w:val="both"/>
              <w:rPr>
                <w:rFonts w:ascii="Cambria" w:hAnsi="Cambria"/>
                <w:b/>
                <w:sz w:val="23"/>
                <w:szCs w:val="23"/>
              </w:rPr>
            </w:pPr>
            <w:r w:rsidRPr="00B11BA2">
              <w:rPr>
                <w:rFonts w:ascii="Cambria" w:hAnsi="Cambria"/>
                <w:b/>
                <w:sz w:val="23"/>
                <w:szCs w:val="23"/>
              </w:rPr>
              <w:t>Rešavanje pitanja koja nisu regulisana ugovorom i način rešavanje sporova</w:t>
            </w:r>
          </w:p>
          <w:p w:rsidR="0082209B" w:rsidRPr="00B11BA2" w:rsidRDefault="0082209B" w:rsidP="0082209B">
            <w:pPr>
              <w:jc w:val="both"/>
              <w:rPr>
                <w:rFonts w:ascii="Cambria" w:hAnsi="Cambria"/>
                <w:sz w:val="23"/>
                <w:szCs w:val="23"/>
                <w:lang w:val="sr-Latn-CS"/>
              </w:rPr>
            </w:pPr>
            <w:r w:rsidRPr="00B11BA2">
              <w:rPr>
                <w:rFonts w:ascii="Cambria" w:hAnsi="Cambria"/>
                <w:sz w:val="23"/>
                <w:szCs w:val="23"/>
                <w:lang w:val="sr-Latn-CS"/>
              </w:rPr>
              <w:t>Za sve što nije regulisano ugovorom primjenjivaće se odredbe Zakona o obligacionim odnosima, Zakona o javnim nabavkama, Zakona o željeznici i Zakona o bezbjednosti, organizaciji i efikasnosti željezničkog prevoza.</w:t>
            </w:r>
          </w:p>
          <w:p w:rsidR="0082209B" w:rsidRPr="00620141" w:rsidRDefault="0082209B" w:rsidP="0082209B">
            <w:pPr>
              <w:jc w:val="both"/>
              <w:rPr>
                <w:rFonts w:ascii="Cambria" w:hAnsi="Cambria"/>
                <w:sz w:val="12"/>
                <w:szCs w:val="20"/>
                <w:lang w:val="sr-Latn-CS"/>
              </w:rPr>
            </w:pPr>
          </w:p>
          <w:p w:rsidR="00D470BE" w:rsidRPr="00B11BA2" w:rsidRDefault="0082209B" w:rsidP="00340E23">
            <w:pPr>
              <w:jc w:val="both"/>
              <w:rPr>
                <w:rFonts w:ascii="Cambria" w:hAnsi="Cambria"/>
                <w:sz w:val="23"/>
                <w:szCs w:val="23"/>
                <w:lang w:val="sr-Latn-CS"/>
              </w:rPr>
            </w:pPr>
            <w:r w:rsidRPr="00B11BA2">
              <w:rPr>
                <w:rFonts w:ascii="Cambria" w:hAnsi="Cambria"/>
                <w:sz w:val="23"/>
                <w:szCs w:val="23"/>
                <w:lang w:val="sr-Latn-CS"/>
              </w:rPr>
              <w:t>Ugovorne strane su saglasne da će eventualne sporove rešavati mirnim putem u duhu dobrih poslovnih običaja i morala. U suprotnom, ugovara se nadležnost Privrednog suda u Podgorici.</w:t>
            </w:r>
          </w:p>
        </w:tc>
      </w:tr>
    </w:tbl>
    <w:p w:rsidR="004277D4" w:rsidRPr="00B11BA2" w:rsidRDefault="004277D4" w:rsidP="00982B9D">
      <w:pPr>
        <w:jc w:val="both"/>
        <w:rPr>
          <w:rFonts w:asciiTheme="majorHAnsi" w:hAnsiTheme="majorHAnsi" w:cs="Arial"/>
          <w:b/>
          <w:bCs/>
          <w:color w:val="000000"/>
          <w:lang w:val="sr-Latn-ME"/>
        </w:rPr>
      </w:pPr>
    </w:p>
    <w:p w:rsidR="004277D4" w:rsidRPr="00B11BA2" w:rsidRDefault="00D060F6" w:rsidP="00982B9D">
      <w:pPr>
        <w:jc w:val="both"/>
        <w:rPr>
          <w:rFonts w:asciiTheme="majorHAnsi" w:hAnsiTheme="majorHAnsi" w:cs="Arial"/>
          <w:b/>
          <w:bCs/>
          <w:color w:val="FF0000"/>
          <w:lang w:val="sr-Latn-ME"/>
        </w:rPr>
      </w:pPr>
      <w:r w:rsidRPr="00B11BA2">
        <w:rPr>
          <w:rFonts w:asciiTheme="majorHAnsi" w:hAnsiTheme="majorHAnsi" w:cs="Arial"/>
          <w:color w:val="000000"/>
          <w:lang w:val="sr-Latn-ME"/>
        </w:rPr>
        <w:sym w:font="Wingdings" w:char="F0FD"/>
      </w:r>
      <w:r w:rsidR="004277D4" w:rsidRPr="00B11BA2">
        <w:rPr>
          <w:rFonts w:asciiTheme="majorHAnsi" w:hAnsiTheme="majorHAnsi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</w:t>
      </w:r>
      <w:r w:rsidR="004277D4" w:rsidRPr="00B11BA2">
        <w:rPr>
          <w:rFonts w:asciiTheme="majorHAnsi" w:hAnsiTheme="majorHAnsi" w:cs="Arial"/>
          <w:color w:val="000000"/>
          <w:vertAlign w:val="superscript"/>
          <w:lang w:val="sr-Latn-ME"/>
        </w:rPr>
        <w:footnoteReference w:id="10"/>
      </w:r>
    </w:p>
    <w:p w:rsidR="00721410" w:rsidRPr="00B11BA2" w:rsidRDefault="00721410" w:rsidP="00982B9D">
      <w:pPr>
        <w:jc w:val="both"/>
        <w:rPr>
          <w:rFonts w:asciiTheme="majorHAnsi" w:hAnsiTheme="majorHAnsi" w:cs="Arial"/>
          <w:color w:val="000000"/>
        </w:rPr>
      </w:pPr>
      <w:r w:rsidRPr="00B11BA2">
        <w:rPr>
          <w:rFonts w:asciiTheme="majorHAnsi" w:hAnsiTheme="majorHAnsi" w:cs="Arial"/>
          <w:color w:val="000000"/>
        </w:rPr>
        <w:t xml:space="preserve">Ugovor o javnoj nabavci tokom njegovog trajanja može da se izmijeni bez sprovođenja novog postupka javne nabavke u skladu sa članom 151 Zakona o javnim nabavkama: </w:t>
      </w:r>
    </w:p>
    <w:p w:rsidR="00721410" w:rsidRPr="00620141" w:rsidRDefault="00721410" w:rsidP="00982B9D">
      <w:pPr>
        <w:jc w:val="both"/>
        <w:rPr>
          <w:rFonts w:asciiTheme="majorHAnsi" w:hAnsiTheme="majorHAnsi" w:cs="Arial"/>
          <w:color w:val="000000"/>
          <w:sz w:val="10"/>
        </w:rPr>
      </w:pPr>
    </w:p>
    <w:p w:rsidR="00721410" w:rsidRPr="00B11BA2" w:rsidRDefault="00721410" w:rsidP="00982B9D">
      <w:pPr>
        <w:autoSpaceDE w:val="0"/>
        <w:autoSpaceDN w:val="0"/>
        <w:adjustRightInd w:val="0"/>
        <w:jc w:val="both"/>
        <w:rPr>
          <w:rFonts w:asciiTheme="majorHAnsi" w:eastAsiaTheme="minorHAnsi" w:hAnsiTheme="majorHAnsi" w:cs="Arial"/>
        </w:rPr>
      </w:pPr>
      <w:r w:rsidRPr="00B11BA2">
        <w:rPr>
          <w:rFonts w:asciiTheme="majorHAnsi" w:eastAsiaTheme="minorHAnsi" w:hAnsiTheme="majorHAnsi" w:cs="Arial"/>
        </w:rPr>
        <w:t xml:space="preserve">1) radi nabavke dodatnih roba, usluga ili radova, koji su postali neophodni, a koji nijesu bili uključeni u prvobitni ugovor o javnoj nabavci, ako promjena privrednog subjekta sa kojim je zaključen ugovor nije moguća iz ekonomskih ili tehničkih razloga, kao što su zahtjevi kompatibilnosti sa postojećom opremom, uslugama ili radovima nabavljenim u </w:t>
      </w:r>
      <w:r w:rsidRPr="00B11BA2">
        <w:rPr>
          <w:rFonts w:asciiTheme="majorHAnsi" w:eastAsiaTheme="minorHAnsi" w:hAnsiTheme="majorHAnsi" w:cs="Arial"/>
        </w:rPr>
        <w:lastRenderedPageBreak/>
        <w:t>okviru prvobitne nabavke i može da prouzrokuje značajne poteškoće ili znatno povećavanje troškova za naručioca a povećanje vrijednosti ugovora nije veće od 20% vrijednosti prvobitnog ugovora,</w:t>
      </w:r>
    </w:p>
    <w:p w:rsidR="00721410" w:rsidRPr="00B11BA2" w:rsidRDefault="00721410" w:rsidP="00982B9D">
      <w:pPr>
        <w:autoSpaceDE w:val="0"/>
        <w:autoSpaceDN w:val="0"/>
        <w:adjustRightInd w:val="0"/>
        <w:jc w:val="both"/>
        <w:rPr>
          <w:rFonts w:asciiTheme="majorHAnsi" w:eastAsiaTheme="minorHAnsi" w:hAnsiTheme="majorHAnsi" w:cs="Arial"/>
          <w:sz w:val="14"/>
        </w:rPr>
      </w:pPr>
    </w:p>
    <w:p w:rsidR="00721410" w:rsidRPr="00B11BA2" w:rsidRDefault="00721410" w:rsidP="00982B9D">
      <w:pPr>
        <w:autoSpaceDE w:val="0"/>
        <w:autoSpaceDN w:val="0"/>
        <w:adjustRightInd w:val="0"/>
        <w:jc w:val="both"/>
        <w:rPr>
          <w:rFonts w:asciiTheme="majorHAnsi" w:eastAsiaTheme="minorHAnsi" w:hAnsiTheme="majorHAnsi" w:cs="Arial"/>
        </w:rPr>
      </w:pPr>
      <w:r w:rsidRPr="00B11BA2">
        <w:rPr>
          <w:rFonts w:asciiTheme="majorHAnsi" w:eastAsiaTheme="minorHAnsi" w:hAnsiTheme="majorHAnsi" w:cs="Arial"/>
        </w:rPr>
        <w:t>2) kada je potreba za izmjenom ugovora nastala zbog okolnosti koje naručilac u vrijeme zaključivanja ugovora nije mogao da predvidi, a izmjenom se ne mijenja priroda ugovora a povećanje vrijednosti ugovora nije veće od 20% vrijednosti prvobitnog ugovora.</w:t>
      </w:r>
    </w:p>
    <w:p w:rsidR="007E2305" w:rsidRPr="00B11BA2" w:rsidRDefault="007E2305" w:rsidP="00982B9D">
      <w:pPr>
        <w:jc w:val="both"/>
        <w:rPr>
          <w:rFonts w:asciiTheme="majorHAnsi" w:hAnsiTheme="majorHAnsi" w:cs="Arial"/>
          <w:b/>
          <w:bCs/>
          <w:color w:val="FF0000"/>
          <w:lang w:val="sr-Latn-ME"/>
        </w:rPr>
      </w:pPr>
    </w:p>
    <w:p w:rsidR="004277D4" w:rsidRPr="00B11BA2" w:rsidRDefault="004277D4" w:rsidP="00982B9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outlineLvl w:val="0"/>
        <w:rPr>
          <w:rFonts w:asciiTheme="majorHAnsi" w:hAnsiTheme="majorHAnsi"/>
          <w:b/>
          <w:lang w:val="sr-Latn-ME"/>
        </w:rPr>
      </w:pPr>
      <w:bookmarkStart w:id="11" w:name="_Toc62730566"/>
      <w:r w:rsidRPr="00B11BA2">
        <w:rPr>
          <w:rFonts w:asciiTheme="majorHAnsi" w:hAnsiTheme="majorHAnsi"/>
          <w:b/>
          <w:lang w:val="sr-Latn-ME"/>
        </w:rPr>
        <w:t>ZAHTJEV ZA POJAŠNJENJE ILI IZMJENU I DOPUNU TENDERSKE DOKUMENTACIJE</w:t>
      </w:r>
      <w:bookmarkEnd w:id="11"/>
    </w:p>
    <w:p w:rsidR="00670B5E" w:rsidRDefault="00670B5E" w:rsidP="00982B9D">
      <w:pPr>
        <w:autoSpaceDE w:val="0"/>
        <w:autoSpaceDN w:val="0"/>
        <w:adjustRightInd w:val="0"/>
        <w:jc w:val="both"/>
        <w:rPr>
          <w:rFonts w:asciiTheme="majorHAnsi" w:hAnsiTheme="majorHAnsi" w:cs="Arial"/>
          <w:lang w:val="sr-Latn-ME"/>
        </w:rPr>
      </w:pPr>
    </w:p>
    <w:p w:rsidR="004277D4" w:rsidRPr="00B11BA2" w:rsidRDefault="004277D4" w:rsidP="00982B9D">
      <w:pPr>
        <w:autoSpaceDE w:val="0"/>
        <w:autoSpaceDN w:val="0"/>
        <w:adjustRightInd w:val="0"/>
        <w:jc w:val="both"/>
        <w:rPr>
          <w:rFonts w:asciiTheme="majorHAnsi" w:hAnsiTheme="majorHAnsi" w:cs="Arial"/>
          <w:lang w:val="sr-Latn-ME"/>
        </w:rPr>
      </w:pPr>
      <w:r w:rsidRPr="00B11BA2">
        <w:rPr>
          <w:rFonts w:asciiTheme="majorHAnsi" w:hAnsiTheme="majorHAnsi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4277D4" w:rsidRPr="00B11BA2" w:rsidRDefault="004277D4" w:rsidP="00982B9D">
      <w:pPr>
        <w:jc w:val="both"/>
        <w:rPr>
          <w:rFonts w:asciiTheme="majorHAnsi" w:hAnsiTheme="majorHAnsi" w:cs="Arial"/>
          <w:sz w:val="8"/>
          <w:lang w:val="sr-Latn-ME"/>
        </w:rPr>
      </w:pPr>
    </w:p>
    <w:p w:rsidR="004277D4" w:rsidRPr="00B11BA2" w:rsidRDefault="004277D4" w:rsidP="00982B9D">
      <w:pPr>
        <w:jc w:val="both"/>
        <w:rPr>
          <w:rFonts w:asciiTheme="majorHAnsi" w:hAnsiTheme="majorHAnsi" w:cs="Arial"/>
          <w:lang w:val="sr-Latn-ME"/>
        </w:rPr>
      </w:pPr>
      <w:r w:rsidRPr="00B11BA2">
        <w:rPr>
          <w:rFonts w:asciiTheme="majorHAnsi" w:hAnsiTheme="majorHAnsi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343B91" w:rsidRDefault="004277D4" w:rsidP="00982B9D">
      <w:pPr>
        <w:jc w:val="both"/>
        <w:rPr>
          <w:rFonts w:asciiTheme="majorHAnsi" w:hAnsiTheme="majorHAnsi" w:cs="Arial"/>
          <w:color w:val="000000"/>
          <w:lang w:val="sr-Latn-ME"/>
        </w:rPr>
      </w:pPr>
      <w:r w:rsidRPr="00B11BA2">
        <w:rPr>
          <w:rFonts w:asciiTheme="majorHAnsi" w:hAnsiTheme="majorHAnsi" w:cs="Arial"/>
          <w:color w:val="000000"/>
          <w:lang w:val="sr-Latn-ME"/>
        </w:rPr>
        <w:t>Zahtjev se podnosi isključivo putem ESJN-a.</w:t>
      </w:r>
    </w:p>
    <w:p w:rsidR="000D4770" w:rsidRDefault="000D4770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0D4770" w:rsidRDefault="000D4770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0D4770" w:rsidRDefault="000D4770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0D4770" w:rsidRDefault="000D4770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0D4770" w:rsidRDefault="000D4770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0D4770" w:rsidRDefault="000D4770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0D4770" w:rsidRDefault="000D4770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0D4770" w:rsidRDefault="000D4770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0D4770" w:rsidRDefault="000D4770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0D4770" w:rsidRDefault="000D4770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0D4770" w:rsidRDefault="000D4770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0D4770" w:rsidRDefault="000D4770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0D4770" w:rsidRDefault="000D4770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0D4770" w:rsidRDefault="000D4770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0D4770" w:rsidRDefault="000D4770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0D4770" w:rsidRDefault="000D4770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0D4770" w:rsidRDefault="000D4770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0D4770" w:rsidRDefault="000D4770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0D4770" w:rsidRDefault="000D4770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0D4770" w:rsidRDefault="000D4770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0D4770" w:rsidRDefault="000D4770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0D4770" w:rsidRDefault="000D4770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0D4770" w:rsidRDefault="000D4770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0D4770" w:rsidRDefault="000D4770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0D4770" w:rsidRDefault="000D4770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0D4770" w:rsidRDefault="000D4770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0D4770" w:rsidRDefault="000D4770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0D4770" w:rsidRDefault="000D4770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0D4770" w:rsidRDefault="000D4770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0D4770" w:rsidRDefault="000D4770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0D4770" w:rsidRDefault="000D4770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0D4770" w:rsidRPr="00620141" w:rsidRDefault="000D4770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B06207" w:rsidRPr="00B11BA2" w:rsidRDefault="00B06207" w:rsidP="00B06207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center"/>
        <w:outlineLvl w:val="0"/>
        <w:rPr>
          <w:rFonts w:asciiTheme="majorHAnsi" w:hAnsiTheme="majorHAnsi" w:cs="Arial"/>
          <w:b/>
          <w:bCs/>
          <w:color w:val="000000"/>
        </w:rPr>
      </w:pPr>
      <w:bookmarkStart w:id="12" w:name="_Toc416180136"/>
      <w:bookmarkStart w:id="13" w:name="_Toc508349235"/>
      <w:bookmarkStart w:id="14" w:name="_Toc44578276"/>
      <w:r w:rsidRPr="00B11BA2">
        <w:rPr>
          <w:rFonts w:asciiTheme="majorHAnsi" w:hAnsiTheme="majorHAnsi" w:cs="Arial"/>
          <w:b/>
          <w:bCs/>
        </w:rPr>
        <w:t>IZJAVA NARUČIOCA O NEPOSTOJANJU SUKOBA INTERESA</w:t>
      </w:r>
      <w:bookmarkEnd w:id="12"/>
      <w:bookmarkEnd w:id="13"/>
      <w:bookmarkEnd w:id="14"/>
    </w:p>
    <w:p w:rsidR="00B06207" w:rsidRPr="00B11BA2" w:rsidRDefault="00B06207" w:rsidP="00B06207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highlight w:val="yellow"/>
          <w:u w:val="single"/>
        </w:rPr>
      </w:pPr>
    </w:p>
    <w:p w:rsidR="0087285D" w:rsidRPr="0087285D" w:rsidRDefault="0087285D" w:rsidP="0087285D">
      <w:pPr>
        <w:jc w:val="both"/>
        <w:rPr>
          <w:rFonts w:asciiTheme="majorHAnsi" w:hAnsiTheme="majorHAnsi"/>
          <w:sz w:val="22"/>
        </w:rPr>
      </w:pPr>
      <w:bookmarkStart w:id="15" w:name="_Toc62730568"/>
      <w:r w:rsidRPr="0087285D">
        <w:rPr>
          <w:rFonts w:asciiTheme="majorHAnsi" w:hAnsiTheme="majorHAnsi"/>
          <w:sz w:val="22"/>
        </w:rPr>
        <w:t xml:space="preserve">Broj:  </w:t>
      </w:r>
      <w:r w:rsidRPr="0087285D">
        <w:rPr>
          <w:rFonts w:asciiTheme="majorHAnsi" w:hAnsiTheme="majorHAnsi"/>
          <w:sz w:val="22"/>
          <w:u w:val="single"/>
        </w:rPr>
        <w:t>____</w:t>
      </w:r>
      <w:r w:rsidR="00C01635">
        <w:rPr>
          <w:rFonts w:asciiTheme="majorHAnsi" w:hAnsiTheme="majorHAnsi"/>
          <w:sz w:val="22"/>
          <w:u w:val="single"/>
        </w:rPr>
        <w:t>5129</w:t>
      </w:r>
      <w:r w:rsidRPr="0087285D">
        <w:rPr>
          <w:rFonts w:asciiTheme="majorHAnsi" w:hAnsiTheme="majorHAnsi"/>
          <w:sz w:val="22"/>
          <w:u w:val="single"/>
        </w:rPr>
        <w:t>___/2_</w:t>
      </w:r>
    </w:p>
    <w:p w:rsidR="0087285D" w:rsidRPr="0087285D" w:rsidRDefault="0087285D" w:rsidP="0087285D">
      <w:pPr>
        <w:jc w:val="both"/>
        <w:rPr>
          <w:rFonts w:asciiTheme="majorHAnsi" w:hAnsiTheme="majorHAnsi" w:cstheme="minorHAnsi"/>
          <w:sz w:val="22"/>
          <w:lang w:val="it-IT"/>
        </w:rPr>
      </w:pPr>
      <w:r w:rsidRPr="0087285D">
        <w:rPr>
          <w:rFonts w:asciiTheme="majorHAnsi" w:hAnsiTheme="majorHAnsi"/>
          <w:sz w:val="22"/>
        </w:rPr>
        <w:t xml:space="preserve">Mjesto i datum: </w:t>
      </w:r>
      <w:r w:rsidRPr="0087285D">
        <w:rPr>
          <w:rFonts w:asciiTheme="majorHAnsi" w:hAnsiTheme="majorHAnsi" w:cstheme="minorHAnsi"/>
          <w:sz w:val="22"/>
          <w:lang w:val="it-IT"/>
        </w:rPr>
        <w:t>______</w:t>
      </w:r>
      <w:r w:rsidR="00C01635" w:rsidRPr="00C01635">
        <w:rPr>
          <w:rFonts w:asciiTheme="majorHAnsi" w:hAnsiTheme="majorHAnsi" w:cstheme="minorHAnsi"/>
          <w:sz w:val="22"/>
          <w:u w:val="single"/>
          <w:lang w:val="it-IT"/>
        </w:rPr>
        <w:t>10.06.</w:t>
      </w:r>
      <w:r w:rsidRPr="00C01635">
        <w:rPr>
          <w:rFonts w:asciiTheme="majorHAnsi" w:hAnsiTheme="majorHAnsi" w:cstheme="minorHAnsi"/>
          <w:sz w:val="22"/>
          <w:u w:val="single"/>
          <w:lang w:val="it-IT"/>
        </w:rPr>
        <w:t>_______.</w:t>
      </w:r>
      <w:r w:rsidRPr="0087285D">
        <w:rPr>
          <w:rFonts w:asciiTheme="majorHAnsi" w:hAnsiTheme="majorHAnsi" w:cstheme="minorHAnsi"/>
          <w:sz w:val="22"/>
          <w:lang w:val="it-IT"/>
        </w:rPr>
        <w:t xml:space="preserve"> godine</w:t>
      </w:r>
    </w:p>
    <w:p w:rsidR="0087285D" w:rsidRPr="0087285D" w:rsidRDefault="0087285D" w:rsidP="0087285D">
      <w:pPr>
        <w:jc w:val="both"/>
        <w:rPr>
          <w:rFonts w:asciiTheme="majorHAnsi" w:hAnsiTheme="majorHAnsi"/>
          <w:b/>
          <w:bCs/>
          <w:sz w:val="14"/>
          <w:szCs w:val="16"/>
        </w:rPr>
      </w:pPr>
    </w:p>
    <w:p w:rsidR="0087285D" w:rsidRPr="0087285D" w:rsidRDefault="0087285D" w:rsidP="0087285D">
      <w:pPr>
        <w:jc w:val="both"/>
        <w:rPr>
          <w:rFonts w:asciiTheme="majorHAnsi" w:hAnsiTheme="majorHAnsi"/>
          <w:b/>
          <w:bCs/>
          <w:sz w:val="14"/>
          <w:szCs w:val="16"/>
        </w:rPr>
      </w:pPr>
    </w:p>
    <w:p w:rsidR="0087285D" w:rsidRPr="0087285D" w:rsidRDefault="0087285D" w:rsidP="0087285D">
      <w:pPr>
        <w:jc w:val="both"/>
        <w:rPr>
          <w:rFonts w:asciiTheme="majorHAnsi" w:hAnsiTheme="majorHAnsi"/>
          <w:sz w:val="22"/>
        </w:rPr>
      </w:pPr>
      <w:r w:rsidRPr="0087285D">
        <w:rPr>
          <w:rFonts w:asciiTheme="majorHAnsi" w:hAnsiTheme="majorHAnsi"/>
          <w:sz w:val="22"/>
        </w:rPr>
        <w:t>Na osnovu člana 93 stav 1 Zakona o javnim nabavkama ("Službeni list Crne Gore", br. 074/19, 003/23, 011/23 i 084/24)</w:t>
      </w:r>
    </w:p>
    <w:p w:rsidR="0087285D" w:rsidRPr="0087285D" w:rsidRDefault="0087285D" w:rsidP="0087285D">
      <w:pPr>
        <w:tabs>
          <w:tab w:val="left" w:pos="3290"/>
        </w:tabs>
        <w:jc w:val="center"/>
        <w:rPr>
          <w:rFonts w:asciiTheme="majorHAnsi" w:hAnsiTheme="majorHAnsi"/>
          <w:b/>
          <w:bCs/>
        </w:rPr>
      </w:pPr>
    </w:p>
    <w:p w:rsidR="0087285D" w:rsidRPr="0087285D" w:rsidRDefault="0087285D" w:rsidP="0087285D">
      <w:pPr>
        <w:tabs>
          <w:tab w:val="left" w:pos="3290"/>
        </w:tabs>
        <w:jc w:val="center"/>
        <w:rPr>
          <w:rFonts w:asciiTheme="majorHAnsi" w:hAnsiTheme="majorHAnsi"/>
          <w:b/>
          <w:bCs/>
        </w:rPr>
      </w:pPr>
      <w:r w:rsidRPr="0087285D">
        <w:rPr>
          <w:rFonts w:asciiTheme="majorHAnsi" w:hAnsiTheme="majorHAnsi"/>
          <w:b/>
          <w:bCs/>
        </w:rPr>
        <w:t>Izjavljujem</w:t>
      </w:r>
    </w:p>
    <w:p w:rsidR="0087285D" w:rsidRPr="0087285D" w:rsidRDefault="0087285D" w:rsidP="0087285D">
      <w:pPr>
        <w:tabs>
          <w:tab w:val="left" w:pos="3290"/>
        </w:tabs>
        <w:jc w:val="both"/>
        <w:rPr>
          <w:rFonts w:asciiTheme="majorHAnsi" w:hAnsiTheme="majorHAnsi"/>
          <w:color w:val="000000"/>
          <w:lang w:val="sr-Latn-CS"/>
        </w:rPr>
      </w:pPr>
    </w:p>
    <w:p w:rsidR="0087285D" w:rsidRPr="0087285D" w:rsidRDefault="0087285D" w:rsidP="0087285D">
      <w:pPr>
        <w:contextualSpacing/>
        <w:jc w:val="both"/>
        <w:rPr>
          <w:rFonts w:asciiTheme="majorHAnsi" w:hAnsiTheme="majorHAnsi"/>
          <w:color w:val="000000"/>
          <w:sz w:val="22"/>
        </w:rPr>
      </w:pPr>
      <w:r w:rsidRPr="0087285D">
        <w:rPr>
          <w:rFonts w:asciiTheme="majorHAnsi" w:hAnsiTheme="majorHAnsi"/>
          <w:color w:val="000000"/>
          <w:sz w:val="22"/>
        </w:rPr>
        <w:t xml:space="preserve">da u postupku javne nabavke redni broj 177 iz Plana javne nabavke broj </w:t>
      </w:r>
      <w:r w:rsidRPr="0087285D">
        <w:rPr>
          <w:rFonts w:asciiTheme="majorHAnsi" w:hAnsiTheme="majorHAnsi" w:cstheme="minorHAnsi"/>
          <w:sz w:val="22"/>
        </w:rPr>
        <w:t>25119 od 03.03.2026</w:t>
      </w:r>
      <w:r w:rsidRPr="0087285D">
        <w:rPr>
          <w:rFonts w:asciiTheme="majorHAnsi" w:hAnsiTheme="majorHAnsi"/>
          <w:sz w:val="22"/>
          <w:lang w:val="sr-Latn-CS"/>
        </w:rPr>
        <w:t xml:space="preserve">. </w:t>
      </w:r>
      <w:r w:rsidRPr="0087285D">
        <w:rPr>
          <w:rFonts w:asciiTheme="majorHAnsi" w:hAnsiTheme="majorHAnsi"/>
          <w:color w:val="000000"/>
          <w:sz w:val="22"/>
        </w:rPr>
        <w:t>godine za nabavku usluge:</w:t>
      </w:r>
      <w:r w:rsidRPr="0087285D">
        <w:rPr>
          <w:rFonts w:asciiTheme="majorHAnsi" w:hAnsiTheme="majorHAnsi" w:cstheme="minorHAnsi"/>
          <w:b/>
          <w:sz w:val="22"/>
          <w:lang w:val="sr-Latn-ME"/>
        </w:rPr>
        <w:t xml:space="preserve"> Usluga održavanje softvera,</w:t>
      </w:r>
      <w:r w:rsidRPr="0087285D">
        <w:rPr>
          <w:rFonts w:asciiTheme="majorHAnsi" w:hAnsiTheme="majorHAnsi"/>
          <w:color w:val="000000"/>
          <w:sz w:val="22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87285D" w:rsidRPr="0087285D" w:rsidRDefault="0087285D" w:rsidP="0087285D">
      <w:pPr>
        <w:tabs>
          <w:tab w:val="left" w:pos="3290"/>
        </w:tabs>
        <w:jc w:val="both"/>
        <w:rPr>
          <w:rFonts w:asciiTheme="majorHAnsi" w:hAnsiTheme="majorHAnsi"/>
          <w:color w:val="000000"/>
          <w:sz w:val="22"/>
        </w:rPr>
      </w:pPr>
    </w:p>
    <w:p w:rsidR="0087285D" w:rsidRPr="0087285D" w:rsidRDefault="0087285D" w:rsidP="0087285D">
      <w:pPr>
        <w:tabs>
          <w:tab w:val="left" w:pos="3290"/>
        </w:tabs>
        <w:jc w:val="right"/>
        <w:rPr>
          <w:rFonts w:asciiTheme="majorHAnsi" w:hAnsiTheme="majorHAnsi"/>
          <w:color w:val="000000"/>
          <w:sz w:val="22"/>
        </w:rPr>
      </w:pPr>
      <w:r w:rsidRPr="0087285D">
        <w:rPr>
          <w:rFonts w:asciiTheme="majorHAnsi" w:hAnsiTheme="majorHAnsi"/>
          <w:b/>
          <w:color w:val="000000"/>
          <w:sz w:val="22"/>
        </w:rPr>
        <w:t xml:space="preserve">Ovlašćeno lice Naručioca: </w:t>
      </w:r>
      <w:r w:rsidRPr="0087285D">
        <w:rPr>
          <w:rFonts w:asciiTheme="majorHAnsi" w:hAnsiTheme="majorHAnsi"/>
          <w:b/>
          <w:color w:val="000000"/>
          <w:sz w:val="22"/>
        </w:rPr>
        <w:tab/>
        <w:t>Izvršna direktorica:          Marina Bošković, dipl.ing.el</w:t>
      </w:r>
      <w:r w:rsidRPr="0087285D">
        <w:rPr>
          <w:rFonts w:asciiTheme="majorHAnsi" w:hAnsiTheme="majorHAnsi"/>
          <w:color w:val="000000"/>
          <w:sz w:val="22"/>
        </w:rPr>
        <w:t xml:space="preserve">                                           _____________________</w:t>
      </w:r>
    </w:p>
    <w:p w:rsidR="0087285D" w:rsidRPr="0087285D" w:rsidRDefault="0087285D" w:rsidP="0087285D">
      <w:pPr>
        <w:tabs>
          <w:tab w:val="left" w:pos="3290"/>
        </w:tabs>
        <w:rPr>
          <w:rFonts w:asciiTheme="majorHAnsi" w:hAnsiTheme="majorHAnsi"/>
          <w:iCs/>
          <w:color w:val="000000"/>
          <w:sz w:val="22"/>
        </w:rPr>
      </w:pPr>
      <w:r w:rsidRPr="0087285D">
        <w:rPr>
          <w:rFonts w:asciiTheme="majorHAnsi" w:hAnsiTheme="majorHAnsi"/>
          <w:iCs/>
          <w:color w:val="000000"/>
          <w:sz w:val="22"/>
        </w:rPr>
        <w:tab/>
      </w:r>
      <w:r w:rsidRPr="0087285D">
        <w:rPr>
          <w:rFonts w:asciiTheme="majorHAnsi" w:hAnsiTheme="majorHAnsi"/>
          <w:iCs/>
          <w:color w:val="000000"/>
          <w:sz w:val="22"/>
        </w:rPr>
        <w:tab/>
      </w:r>
      <w:r w:rsidRPr="0087285D">
        <w:rPr>
          <w:rFonts w:asciiTheme="majorHAnsi" w:hAnsiTheme="majorHAnsi"/>
          <w:iCs/>
          <w:color w:val="000000"/>
          <w:sz w:val="22"/>
        </w:rPr>
        <w:tab/>
      </w:r>
      <w:r w:rsidRPr="0087285D">
        <w:rPr>
          <w:rFonts w:asciiTheme="majorHAnsi" w:hAnsiTheme="majorHAnsi"/>
          <w:iCs/>
          <w:color w:val="000000"/>
          <w:sz w:val="22"/>
        </w:rPr>
        <w:tab/>
      </w:r>
      <w:r w:rsidRPr="0087285D">
        <w:rPr>
          <w:rFonts w:asciiTheme="majorHAnsi" w:hAnsiTheme="majorHAnsi"/>
          <w:iCs/>
          <w:color w:val="000000"/>
          <w:sz w:val="22"/>
        </w:rPr>
        <w:tab/>
      </w:r>
      <w:r w:rsidRPr="0087285D">
        <w:rPr>
          <w:rFonts w:asciiTheme="majorHAnsi" w:hAnsiTheme="majorHAnsi"/>
          <w:iCs/>
          <w:color w:val="000000"/>
          <w:sz w:val="22"/>
        </w:rPr>
        <w:tab/>
      </w:r>
      <w:r w:rsidRPr="0087285D">
        <w:rPr>
          <w:rFonts w:asciiTheme="majorHAnsi" w:hAnsiTheme="majorHAnsi"/>
          <w:iCs/>
          <w:color w:val="000000"/>
          <w:sz w:val="22"/>
        </w:rPr>
        <w:tab/>
      </w:r>
      <w:r w:rsidRPr="0087285D">
        <w:rPr>
          <w:rFonts w:asciiTheme="majorHAnsi" w:hAnsiTheme="majorHAnsi"/>
          <w:iCs/>
          <w:color w:val="000000"/>
          <w:sz w:val="22"/>
        </w:rPr>
        <w:tab/>
        <w:t xml:space="preserve">         s.r.</w:t>
      </w:r>
    </w:p>
    <w:p w:rsidR="0087285D" w:rsidRPr="0087285D" w:rsidRDefault="0087285D" w:rsidP="0087285D">
      <w:pPr>
        <w:tabs>
          <w:tab w:val="left" w:pos="3290"/>
        </w:tabs>
        <w:jc w:val="right"/>
        <w:rPr>
          <w:rFonts w:asciiTheme="majorHAnsi" w:hAnsiTheme="majorHAnsi"/>
          <w:color w:val="000000"/>
          <w:sz w:val="22"/>
        </w:rPr>
      </w:pPr>
    </w:p>
    <w:p w:rsidR="0087285D" w:rsidRPr="0087285D" w:rsidRDefault="0087285D" w:rsidP="0087285D">
      <w:pPr>
        <w:tabs>
          <w:tab w:val="left" w:pos="3290"/>
        </w:tabs>
        <w:ind w:left="5664" w:firstLine="708"/>
        <w:rPr>
          <w:rFonts w:asciiTheme="majorHAnsi" w:hAnsiTheme="majorHAnsi"/>
          <w:iCs/>
          <w:color w:val="000000"/>
          <w:sz w:val="8"/>
          <w:szCs w:val="10"/>
        </w:rPr>
      </w:pPr>
    </w:p>
    <w:p w:rsidR="0087285D" w:rsidRPr="0087285D" w:rsidRDefault="0087285D" w:rsidP="0087285D">
      <w:pPr>
        <w:tabs>
          <w:tab w:val="left" w:pos="3290"/>
        </w:tabs>
        <w:ind w:left="7230" w:hanging="7230"/>
        <w:rPr>
          <w:rFonts w:asciiTheme="majorHAnsi" w:hAnsiTheme="majorHAnsi"/>
          <w:b/>
          <w:color w:val="000000"/>
          <w:sz w:val="22"/>
        </w:rPr>
      </w:pPr>
      <w:r w:rsidRPr="0087285D">
        <w:rPr>
          <w:rFonts w:asciiTheme="majorHAnsi" w:hAnsiTheme="majorHAnsi"/>
          <w:b/>
          <w:color w:val="000000"/>
          <w:sz w:val="22"/>
        </w:rPr>
        <w:t>Službenik za javne nabavke  :</w:t>
      </w:r>
    </w:p>
    <w:p w:rsidR="0087285D" w:rsidRPr="0087285D" w:rsidRDefault="0087285D" w:rsidP="0087285D">
      <w:pPr>
        <w:tabs>
          <w:tab w:val="left" w:pos="3290"/>
        </w:tabs>
        <w:ind w:left="7230" w:hanging="7230"/>
        <w:rPr>
          <w:rFonts w:asciiTheme="majorHAnsi" w:hAnsiTheme="majorHAnsi"/>
          <w:color w:val="000000"/>
          <w:sz w:val="22"/>
        </w:rPr>
      </w:pPr>
      <w:r w:rsidRPr="0087285D">
        <w:rPr>
          <w:rFonts w:asciiTheme="majorHAnsi" w:hAnsiTheme="majorHAnsi"/>
          <w:b/>
          <w:color w:val="000000"/>
          <w:sz w:val="22"/>
        </w:rPr>
        <w:t xml:space="preserve">                                                                                                                         MSc  Ljiljana Radonjić</w:t>
      </w:r>
      <w:r w:rsidRPr="0087285D">
        <w:rPr>
          <w:rFonts w:asciiTheme="majorHAnsi" w:hAnsiTheme="majorHAnsi"/>
          <w:color w:val="000000"/>
          <w:sz w:val="22"/>
        </w:rPr>
        <w:t xml:space="preserve">                                          _____________________</w:t>
      </w:r>
    </w:p>
    <w:p w:rsidR="0087285D" w:rsidRPr="0087285D" w:rsidRDefault="0087285D" w:rsidP="0087285D">
      <w:pPr>
        <w:tabs>
          <w:tab w:val="left" w:pos="3290"/>
        </w:tabs>
        <w:jc w:val="center"/>
        <w:rPr>
          <w:rFonts w:asciiTheme="majorHAnsi" w:hAnsiTheme="majorHAnsi"/>
          <w:color w:val="000000"/>
          <w:sz w:val="22"/>
        </w:rPr>
      </w:pPr>
      <w:r w:rsidRPr="0087285D">
        <w:rPr>
          <w:rFonts w:asciiTheme="majorHAnsi" w:hAnsiTheme="majorHAnsi"/>
          <w:iCs/>
          <w:color w:val="000000"/>
          <w:sz w:val="22"/>
        </w:rPr>
        <w:tab/>
      </w:r>
      <w:r w:rsidRPr="0087285D">
        <w:rPr>
          <w:rFonts w:asciiTheme="majorHAnsi" w:hAnsiTheme="majorHAnsi"/>
          <w:iCs/>
          <w:color w:val="000000"/>
          <w:sz w:val="22"/>
        </w:rPr>
        <w:tab/>
      </w:r>
      <w:r w:rsidRPr="0087285D">
        <w:rPr>
          <w:rFonts w:asciiTheme="majorHAnsi" w:hAnsiTheme="majorHAnsi"/>
          <w:iCs/>
          <w:color w:val="000000"/>
          <w:sz w:val="22"/>
        </w:rPr>
        <w:tab/>
      </w:r>
      <w:r w:rsidRPr="0087285D">
        <w:rPr>
          <w:rFonts w:asciiTheme="majorHAnsi" w:hAnsiTheme="majorHAnsi"/>
          <w:iCs/>
          <w:color w:val="000000"/>
          <w:sz w:val="22"/>
        </w:rPr>
        <w:tab/>
      </w:r>
      <w:r w:rsidRPr="0087285D">
        <w:rPr>
          <w:rFonts w:asciiTheme="majorHAnsi" w:hAnsiTheme="majorHAnsi"/>
          <w:iCs/>
          <w:color w:val="000000"/>
          <w:sz w:val="22"/>
        </w:rPr>
        <w:tab/>
      </w:r>
      <w:r w:rsidRPr="0087285D">
        <w:rPr>
          <w:rFonts w:asciiTheme="majorHAnsi" w:hAnsiTheme="majorHAnsi"/>
          <w:iCs/>
          <w:color w:val="000000"/>
          <w:sz w:val="22"/>
        </w:rPr>
        <w:tab/>
      </w:r>
      <w:r w:rsidRPr="0087285D">
        <w:rPr>
          <w:rFonts w:asciiTheme="majorHAnsi" w:hAnsiTheme="majorHAnsi"/>
          <w:iCs/>
          <w:color w:val="000000"/>
          <w:sz w:val="22"/>
        </w:rPr>
        <w:tab/>
        <w:t>s.r.</w:t>
      </w:r>
    </w:p>
    <w:p w:rsidR="0087285D" w:rsidRPr="0087285D" w:rsidRDefault="0087285D" w:rsidP="0087285D">
      <w:pPr>
        <w:tabs>
          <w:tab w:val="left" w:pos="3290"/>
        </w:tabs>
        <w:ind w:left="5664" w:firstLine="708"/>
        <w:rPr>
          <w:rFonts w:asciiTheme="majorHAnsi" w:hAnsiTheme="majorHAnsi"/>
          <w:iCs/>
          <w:color w:val="000000"/>
          <w:sz w:val="8"/>
          <w:szCs w:val="10"/>
        </w:rPr>
      </w:pPr>
    </w:p>
    <w:p w:rsidR="0087285D" w:rsidRPr="0087285D" w:rsidRDefault="0087285D" w:rsidP="0087285D">
      <w:pPr>
        <w:tabs>
          <w:tab w:val="left" w:pos="3290"/>
        </w:tabs>
        <w:jc w:val="center"/>
        <w:rPr>
          <w:rFonts w:asciiTheme="majorHAnsi" w:hAnsiTheme="majorHAnsi"/>
          <w:color w:val="000000"/>
          <w:sz w:val="22"/>
        </w:rPr>
      </w:pPr>
    </w:p>
    <w:p w:rsidR="0087285D" w:rsidRPr="0087285D" w:rsidRDefault="0087285D" w:rsidP="0087285D">
      <w:pPr>
        <w:rPr>
          <w:rFonts w:asciiTheme="majorHAnsi" w:hAnsiTheme="majorHAnsi"/>
          <w:b/>
          <w:color w:val="000000"/>
          <w:sz w:val="22"/>
        </w:rPr>
      </w:pPr>
      <w:r w:rsidRPr="0087285D">
        <w:rPr>
          <w:rFonts w:asciiTheme="majorHAnsi" w:hAnsiTheme="majorHAnsi"/>
          <w:b/>
          <w:color w:val="000000"/>
          <w:sz w:val="22"/>
        </w:rPr>
        <w:t>Lice koje je učestvovalo u planiranju javne nabavke:</w:t>
      </w:r>
    </w:p>
    <w:p w:rsidR="0087285D" w:rsidRPr="0087285D" w:rsidRDefault="0087285D" w:rsidP="0087285D">
      <w:pPr>
        <w:rPr>
          <w:rFonts w:asciiTheme="majorHAnsi" w:hAnsiTheme="majorHAnsi"/>
          <w:b/>
          <w:color w:val="000000"/>
          <w:sz w:val="22"/>
        </w:rPr>
      </w:pPr>
      <w:r w:rsidRPr="0087285D">
        <w:rPr>
          <w:rFonts w:asciiTheme="majorHAnsi" w:hAnsiTheme="majorHAnsi"/>
          <w:b/>
          <w:color w:val="000000"/>
          <w:sz w:val="22"/>
        </w:rPr>
        <w:t xml:space="preserve">                                                                                                                         Milojka Cicmil, dipl.mat.</w:t>
      </w:r>
    </w:p>
    <w:p w:rsidR="0087285D" w:rsidRPr="0087285D" w:rsidRDefault="0087285D" w:rsidP="0087285D">
      <w:pPr>
        <w:ind w:left="7230" w:hanging="1470"/>
        <w:rPr>
          <w:rFonts w:asciiTheme="majorHAnsi" w:hAnsiTheme="majorHAnsi"/>
          <w:sz w:val="22"/>
        </w:rPr>
      </w:pPr>
      <w:r w:rsidRPr="0087285D">
        <w:rPr>
          <w:rFonts w:asciiTheme="majorHAnsi" w:hAnsiTheme="majorHAnsi"/>
          <w:b/>
          <w:sz w:val="22"/>
        </w:rPr>
        <w:t xml:space="preserve">      </w:t>
      </w:r>
      <w:r w:rsidRPr="0087285D">
        <w:rPr>
          <w:rFonts w:asciiTheme="majorHAnsi" w:hAnsiTheme="majorHAnsi"/>
          <w:sz w:val="22"/>
        </w:rPr>
        <w:t xml:space="preserve">                              _____________________</w:t>
      </w:r>
    </w:p>
    <w:p w:rsidR="0087285D" w:rsidRPr="0087285D" w:rsidRDefault="0087285D" w:rsidP="0087285D">
      <w:pPr>
        <w:ind w:left="7092" w:firstLine="108"/>
        <w:jc w:val="center"/>
        <w:rPr>
          <w:rFonts w:asciiTheme="majorHAnsi" w:hAnsiTheme="majorHAnsi"/>
          <w:iCs/>
          <w:color w:val="000000"/>
          <w:sz w:val="22"/>
        </w:rPr>
      </w:pPr>
      <w:r w:rsidRPr="0087285D">
        <w:rPr>
          <w:rFonts w:asciiTheme="majorHAnsi" w:hAnsiTheme="majorHAnsi"/>
          <w:iCs/>
          <w:color w:val="000000"/>
          <w:sz w:val="22"/>
        </w:rPr>
        <w:t>s.r.</w:t>
      </w:r>
    </w:p>
    <w:p w:rsidR="0087285D" w:rsidRPr="0087285D" w:rsidRDefault="0087285D" w:rsidP="0087285D">
      <w:pPr>
        <w:tabs>
          <w:tab w:val="left" w:pos="3290"/>
        </w:tabs>
        <w:rPr>
          <w:rFonts w:asciiTheme="majorHAnsi" w:hAnsiTheme="majorHAnsi"/>
          <w:iCs/>
          <w:color w:val="000000"/>
          <w:sz w:val="14"/>
          <w:szCs w:val="16"/>
        </w:rPr>
      </w:pPr>
    </w:p>
    <w:p w:rsidR="0087285D" w:rsidRPr="0087285D" w:rsidRDefault="0087285D" w:rsidP="0087285D">
      <w:pPr>
        <w:tabs>
          <w:tab w:val="left" w:pos="3290"/>
        </w:tabs>
        <w:rPr>
          <w:rFonts w:asciiTheme="majorHAnsi" w:hAnsiTheme="majorHAnsi"/>
          <w:b/>
          <w:iCs/>
          <w:color w:val="000000"/>
          <w:sz w:val="22"/>
        </w:rPr>
      </w:pPr>
      <w:r w:rsidRPr="0087285D">
        <w:rPr>
          <w:rFonts w:asciiTheme="majorHAnsi" w:hAnsiTheme="majorHAnsi"/>
          <w:b/>
          <w:iCs/>
          <w:color w:val="000000"/>
          <w:sz w:val="22"/>
        </w:rPr>
        <w:t xml:space="preserve">Predsjednik komisije </w:t>
      </w:r>
      <w:r w:rsidRPr="0087285D">
        <w:rPr>
          <w:rFonts w:asciiTheme="majorHAnsi" w:hAnsiTheme="majorHAnsi"/>
          <w:b/>
          <w:sz w:val="22"/>
        </w:rPr>
        <w:t>za sprovođenje postupka javne nabavk</w:t>
      </w:r>
      <w:r w:rsidRPr="0087285D">
        <w:rPr>
          <w:rFonts w:asciiTheme="majorHAnsi" w:hAnsiTheme="majorHAnsi"/>
          <w:b/>
          <w:iCs/>
          <w:color w:val="000000"/>
          <w:sz w:val="22"/>
        </w:rPr>
        <w:t xml:space="preserve">e: </w:t>
      </w:r>
    </w:p>
    <w:p w:rsidR="0087285D" w:rsidRPr="0087285D" w:rsidRDefault="0087285D" w:rsidP="0087285D">
      <w:pPr>
        <w:tabs>
          <w:tab w:val="left" w:pos="3290"/>
        </w:tabs>
        <w:rPr>
          <w:rFonts w:asciiTheme="majorHAnsi" w:hAnsiTheme="majorHAnsi"/>
          <w:sz w:val="18"/>
          <w:szCs w:val="19"/>
        </w:rPr>
      </w:pPr>
      <w:r w:rsidRPr="0087285D">
        <w:rPr>
          <w:rFonts w:asciiTheme="majorHAnsi" w:hAnsiTheme="majorHAnsi"/>
          <w:sz w:val="22"/>
        </w:rPr>
        <w:tab/>
      </w:r>
      <w:r w:rsidRPr="0087285D">
        <w:rPr>
          <w:rFonts w:asciiTheme="majorHAnsi" w:hAnsiTheme="majorHAnsi"/>
          <w:sz w:val="22"/>
        </w:rPr>
        <w:tab/>
      </w:r>
      <w:r w:rsidRPr="0087285D">
        <w:rPr>
          <w:rFonts w:asciiTheme="majorHAnsi" w:hAnsiTheme="majorHAnsi"/>
          <w:sz w:val="22"/>
        </w:rPr>
        <w:tab/>
        <w:t xml:space="preserve">                                     </w:t>
      </w:r>
      <w:r w:rsidRPr="0087285D">
        <w:rPr>
          <w:rFonts w:asciiTheme="majorHAnsi" w:hAnsiTheme="majorHAnsi"/>
          <w:b/>
          <w:sz w:val="22"/>
        </w:rPr>
        <w:t>Oliver Sošić, dipl.pravnik</w:t>
      </w:r>
      <w:r w:rsidRPr="0087285D">
        <w:rPr>
          <w:rFonts w:asciiTheme="majorHAnsi" w:hAnsiTheme="majorHAnsi" w:cstheme="minorHAnsi"/>
          <w:sz w:val="22"/>
        </w:rPr>
        <w:t xml:space="preserve">                                    </w:t>
      </w:r>
      <w:r w:rsidRPr="0087285D">
        <w:rPr>
          <w:rFonts w:asciiTheme="majorHAnsi" w:hAnsiTheme="majorHAnsi"/>
          <w:sz w:val="22"/>
        </w:rPr>
        <w:tab/>
      </w:r>
      <w:r w:rsidRPr="0087285D">
        <w:rPr>
          <w:rFonts w:asciiTheme="majorHAnsi" w:hAnsiTheme="majorHAnsi"/>
          <w:sz w:val="22"/>
        </w:rPr>
        <w:tab/>
      </w:r>
      <w:r w:rsidRPr="0087285D">
        <w:rPr>
          <w:rFonts w:asciiTheme="majorHAnsi" w:hAnsiTheme="majorHAnsi"/>
          <w:sz w:val="22"/>
        </w:rPr>
        <w:tab/>
        <w:t xml:space="preserve">       </w:t>
      </w:r>
      <w:r w:rsidRPr="0087285D">
        <w:rPr>
          <w:rFonts w:asciiTheme="majorHAnsi" w:hAnsiTheme="majorHAnsi"/>
          <w:sz w:val="22"/>
        </w:rPr>
        <w:tab/>
      </w:r>
      <w:r w:rsidRPr="0087285D">
        <w:rPr>
          <w:rFonts w:asciiTheme="majorHAnsi" w:hAnsiTheme="majorHAnsi"/>
          <w:sz w:val="22"/>
        </w:rPr>
        <w:tab/>
      </w:r>
      <w:r w:rsidRPr="0087285D">
        <w:rPr>
          <w:rFonts w:asciiTheme="majorHAnsi" w:hAnsiTheme="majorHAnsi"/>
          <w:sz w:val="22"/>
        </w:rPr>
        <w:tab/>
      </w:r>
      <w:r w:rsidRPr="0087285D">
        <w:rPr>
          <w:rFonts w:asciiTheme="majorHAnsi" w:hAnsiTheme="majorHAnsi"/>
          <w:sz w:val="22"/>
        </w:rPr>
        <w:tab/>
        <w:t xml:space="preserve">  </w:t>
      </w:r>
      <w:r w:rsidRPr="0087285D">
        <w:rPr>
          <w:rFonts w:asciiTheme="majorHAnsi" w:hAnsiTheme="majorHAnsi"/>
          <w:color w:val="000000"/>
          <w:sz w:val="22"/>
        </w:rPr>
        <w:t>_____________________</w:t>
      </w:r>
    </w:p>
    <w:p w:rsidR="0087285D" w:rsidRPr="0087285D" w:rsidRDefault="0087285D" w:rsidP="0087285D">
      <w:pPr>
        <w:ind w:left="6372"/>
        <w:jc w:val="center"/>
        <w:rPr>
          <w:rFonts w:asciiTheme="majorHAnsi" w:hAnsiTheme="majorHAnsi"/>
          <w:iCs/>
          <w:color w:val="000000"/>
          <w:sz w:val="22"/>
        </w:rPr>
      </w:pPr>
      <w:r w:rsidRPr="0087285D">
        <w:rPr>
          <w:rFonts w:asciiTheme="majorHAnsi" w:hAnsiTheme="majorHAnsi"/>
          <w:iCs/>
          <w:color w:val="000000"/>
          <w:sz w:val="22"/>
        </w:rPr>
        <w:t xml:space="preserve">    </w:t>
      </w:r>
      <w:r w:rsidRPr="0087285D">
        <w:rPr>
          <w:rFonts w:asciiTheme="majorHAnsi" w:hAnsiTheme="majorHAnsi"/>
          <w:iCs/>
          <w:color w:val="000000"/>
          <w:sz w:val="22"/>
        </w:rPr>
        <w:tab/>
        <w:t xml:space="preserve">    s.r.</w:t>
      </w:r>
    </w:p>
    <w:p w:rsidR="0087285D" w:rsidRPr="0087285D" w:rsidRDefault="0087285D" w:rsidP="0087285D">
      <w:pPr>
        <w:ind w:left="6372"/>
        <w:jc w:val="center"/>
        <w:rPr>
          <w:rFonts w:asciiTheme="majorHAnsi" w:hAnsiTheme="majorHAnsi"/>
          <w:iCs/>
          <w:color w:val="000000"/>
          <w:sz w:val="22"/>
        </w:rPr>
      </w:pPr>
    </w:p>
    <w:p w:rsidR="0087285D" w:rsidRPr="0087285D" w:rsidRDefault="0087285D" w:rsidP="0087285D">
      <w:pPr>
        <w:ind w:left="6372" w:hanging="6372"/>
        <w:jc w:val="both"/>
        <w:rPr>
          <w:rFonts w:asciiTheme="majorHAnsi" w:hAnsiTheme="majorHAnsi"/>
          <w:b/>
          <w:color w:val="000000"/>
          <w:sz w:val="22"/>
        </w:rPr>
      </w:pPr>
      <w:r w:rsidRPr="0087285D">
        <w:rPr>
          <w:rFonts w:asciiTheme="majorHAnsi" w:hAnsiTheme="majorHAnsi"/>
          <w:b/>
          <w:sz w:val="22"/>
        </w:rPr>
        <w:t>Član komisije za sprovođenje postupka javne nabavke</w:t>
      </w:r>
      <w:r w:rsidRPr="0087285D">
        <w:rPr>
          <w:rFonts w:asciiTheme="majorHAnsi" w:hAnsiTheme="majorHAnsi"/>
          <w:b/>
          <w:color w:val="000000"/>
          <w:sz w:val="22"/>
        </w:rPr>
        <w:t>:</w:t>
      </w:r>
    </w:p>
    <w:p w:rsidR="0087285D" w:rsidRPr="0087285D" w:rsidRDefault="0087285D" w:rsidP="0087285D">
      <w:pPr>
        <w:tabs>
          <w:tab w:val="left" w:pos="3290"/>
        </w:tabs>
        <w:ind w:left="7230" w:hanging="7230"/>
        <w:jc w:val="right"/>
        <w:rPr>
          <w:rFonts w:asciiTheme="majorHAnsi" w:hAnsiTheme="majorHAnsi"/>
          <w:color w:val="000000"/>
          <w:sz w:val="22"/>
        </w:rPr>
      </w:pPr>
      <w:r w:rsidRPr="0087285D">
        <w:rPr>
          <w:rFonts w:asciiTheme="majorHAnsi" w:hAnsiTheme="majorHAnsi"/>
          <w:b/>
          <w:color w:val="000000"/>
          <w:sz w:val="22"/>
        </w:rPr>
        <w:t>MSc  Ljiljana Radonjić</w:t>
      </w:r>
      <w:r w:rsidRPr="0087285D">
        <w:rPr>
          <w:rFonts w:asciiTheme="majorHAnsi" w:hAnsiTheme="majorHAnsi"/>
          <w:color w:val="000000"/>
          <w:sz w:val="22"/>
        </w:rPr>
        <w:t xml:space="preserve">                                         </w:t>
      </w:r>
    </w:p>
    <w:p w:rsidR="0087285D" w:rsidRPr="0087285D" w:rsidRDefault="0087285D" w:rsidP="0087285D">
      <w:pPr>
        <w:tabs>
          <w:tab w:val="left" w:pos="3290"/>
        </w:tabs>
        <w:ind w:left="7230" w:hanging="7230"/>
        <w:jc w:val="right"/>
        <w:rPr>
          <w:rFonts w:asciiTheme="majorHAnsi" w:hAnsiTheme="majorHAnsi"/>
          <w:color w:val="000000"/>
          <w:sz w:val="22"/>
        </w:rPr>
      </w:pPr>
      <w:r w:rsidRPr="0087285D">
        <w:rPr>
          <w:rFonts w:asciiTheme="majorHAnsi" w:hAnsiTheme="majorHAnsi"/>
          <w:color w:val="000000"/>
          <w:sz w:val="22"/>
        </w:rPr>
        <w:t xml:space="preserve"> _____________________</w:t>
      </w:r>
    </w:p>
    <w:p w:rsidR="0087285D" w:rsidRPr="0087285D" w:rsidRDefault="0087285D" w:rsidP="0087285D">
      <w:pPr>
        <w:tabs>
          <w:tab w:val="left" w:pos="3290"/>
        </w:tabs>
        <w:jc w:val="right"/>
        <w:rPr>
          <w:rFonts w:asciiTheme="majorHAnsi" w:hAnsiTheme="majorHAnsi"/>
          <w:color w:val="000000"/>
          <w:sz w:val="22"/>
        </w:rPr>
      </w:pPr>
      <w:r w:rsidRPr="0087285D">
        <w:rPr>
          <w:rFonts w:asciiTheme="majorHAnsi" w:hAnsiTheme="majorHAnsi"/>
          <w:iCs/>
          <w:color w:val="000000"/>
          <w:sz w:val="22"/>
        </w:rPr>
        <w:tab/>
      </w:r>
      <w:r w:rsidRPr="0087285D">
        <w:rPr>
          <w:rFonts w:asciiTheme="majorHAnsi" w:hAnsiTheme="majorHAnsi"/>
          <w:iCs/>
          <w:color w:val="000000"/>
          <w:sz w:val="22"/>
        </w:rPr>
        <w:tab/>
      </w:r>
      <w:r w:rsidRPr="0087285D">
        <w:rPr>
          <w:rFonts w:asciiTheme="majorHAnsi" w:hAnsiTheme="majorHAnsi"/>
          <w:iCs/>
          <w:color w:val="000000"/>
          <w:sz w:val="22"/>
        </w:rPr>
        <w:tab/>
        <w:t>s.r.</w:t>
      </w:r>
    </w:p>
    <w:p w:rsidR="0087285D" w:rsidRPr="0087285D" w:rsidRDefault="0087285D" w:rsidP="0087285D">
      <w:pPr>
        <w:ind w:left="6372" w:hanging="6372"/>
        <w:jc w:val="both"/>
        <w:rPr>
          <w:rFonts w:asciiTheme="majorHAnsi" w:hAnsiTheme="majorHAnsi"/>
          <w:iCs/>
          <w:color w:val="000000"/>
          <w:sz w:val="22"/>
        </w:rPr>
      </w:pPr>
    </w:p>
    <w:p w:rsidR="0087285D" w:rsidRPr="0087285D" w:rsidRDefault="0087285D" w:rsidP="0087285D">
      <w:pPr>
        <w:tabs>
          <w:tab w:val="left" w:pos="3290"/>
        </w:tabs>
        <w:rPr>
          <w:rFonts w:asciiTheme="majorHAnsi" w:hAnsiTheme="majorHAnsi"/>
          <w:b/>
          <w:iCs/>
          <w:color w:val="000000"/>
          <w:sz w:val="22"/>
        </w:rPr>
      </w:pPr>
      <w:r w:rsidRPr="0087285D">
        <w:rPr>
          <w:rFonts w:asciiTheme="majorHAnsi" w:hAnsiTheme="majorHAnsi"/>
          <w:b/>
          <w:iCs/>
          <w:color w:val="000000"/>
          <w:sz w:val="22"/>
        </w:rPr>
        <w:t>Član komisije za sprovođenje postupka javne nabavke:</w:t>
      </w:r>
    </w:p>
    <w:p w:rsidR="0087285D" w:rsidRPr="0087285D" w:rsidRDefault="0087285D" w:rsidP="0087285D">
      <w:pPr>
        <w:rPr>
          <w:rFonts w:asciiTheme="majorHAnsi" w:hAnsiTheme="majorHAnsi"/>
          <w:b/>
          <w:color w:val="000000"/>
          <w:sz w:val="22"/>
        </w:rPr>
      </w:pPr>
      <w:r w:rsidRPr="0087285D">
        <w:rPr>
          <w:rFonts w:asciiTheme="majorHAnsi" w:hAnsiTheme="majorHAnsi"/>
          <w:b/>
          <w:color w:val="000000"/>
          <w:sz w:val="22"/>
        </w:rPr>
        <w:t xml:space="preserve">                                                                                                                              Milojka Cicmil, dipl.mat.</w:t>
      </w:r>
    </w:p>
    <w:p w:rsidR="0087285D" w:rsidRPr="0087285D" w:rsidRDefault="0087285D" w:rsidP="0087285D">
      <w:pPr>
        <w:tabs>
          <w:tab w:val="left" w:pos="3290"/>
        </w:tabs>
        <w:jc w:val="center"/>
        <w:rPr>
          <w:rFonts w:asciiTheme="majorHAnsi" w:hAnsiTheme="majorHAnsi"/>
          <w:color w:val="000000"/>
          <w:sz w:val="22"/>
        </w:rPr>
      </w:pPr>
      <w:r w:rsidRPr="0087285D">
        <w:rPr>
          <w:rFonts w:asciiTheme="majorHAnsi" w:hAnsiTheme="majorHAnsi" w:cstheme="minorHAnsi"/>
          <w:sz w:val="22"/>
        </w:rPr>
        <w:tab/>
      </w:r>
      <w:r w:rsidRPr="0087285D">
        <w:rPr>
          <w:rFonts w:asciiTheme="majorHAnsi" w:hAnsiTheme="majorHAnsi" w:cstheme="minorHAnsi"/>
          <w:b/>
          <w:sz w:val="22"/>
        </w:rPr>
        <w:tab/>
      </w:r>
      <w:r w:rsidRPr="0087285D">
        <w:rPr>
          <w:rFonts w:asciiTheme="majorHAnsi" w:hAnsiTheme="majorHAnsi"/>
          <w:iCs/>
          <w:color w:val="000000"/>
          <w:sz w:val="22"/>
        </w:rPr>
        <w:tab/>
      </w:r>
      <w:r w:rsidRPr="0087285D">
        <w:rPr>
          <w:rFonts w:asciiTheme="majorHAnsi" w:hAnsiTheme="majorHAnsi"/>
          <w:iCs/>
          <w:color w:val="000000"/>
          <w:sz w:val="22"/>
        </w:rPr>
        <w:tab/>
        <w:t xml:space="preserve">                                </w:t>
      </w:r>
      <w:r w:rsidRPr="0087285D">
        <w:rPr>
          <w:rFonts w:asciiTheme="majorHAnsi" w:hAnsiTheme="majorHAnsi"/>
          <w:iCs/>
          <w:color w:val="000000"/>
          <w:sz w:val="22"/>
        </w:rPr>
        <w:tab/>
      </w:r>
      <w:r w:rsidRPr="0087285D">
        <w:rPr>
          <w:rFonts w:asciiTheme="majorHAnsi" w:hAnsiTheme="majorHAnsi"/>
          <w:sz w:val="22"/>
        </w:rPr>
        <w:t>__________</w:t>
      </w:r>
      <w:r w:rsidRPr="0087285D">
        <w:rPr>
          <w:rFonts w:asciiTheme="majorHAnsi" w:hAnsiTheme="majorHAnsi"/>
          <w:color w:val="000000"/>
          <w:sz w:val="22"/>
        </w:rPr>
        <w:t xml:space="preserve">__________    </w:t>
      </w:r>
    </w:p>
    <w:p w:rsidR="0087285D" w:rsidRPr="0087285D" w:rsidRDefault="0087285D" w:rsidP="0087285D">
      <w:pPr>
        <w:tabs>
          <w:tab w:val="left" w:pos="3290"/>
        </w:tabs>
        <w:jc w:val="center"/>
        <w:rPr>
          <w:rFonts w:asciiTheme="majorHAnsi" w:hAnsiTheme="majorHAnsi"/>
          <w:iCs/>
          <w:color w:val="000000"/>
          <w:sz w:val="22"/>
        </w:rPr>
      </w:pPr>
      <w:r w:rsidRPr="0087285D">
        <w:rPr>
          <w:rFonts w:asciiTheme="majorHAnsi" w:hAnsiTheme="majorHAnsi"/>
          <w:color w:val="000000"/>
          <w:sz w:val="22"/>
        </w:rPr>
        <w:t xml:space="preserve">                                                                </w:t>
      </w:r>
      <w:r w:rsidRPr="0087285D">
        <w:rPr>
          <w:rFonts w:asciiTheme="majorHAnsi" w:hAnsiTheme="majorHAnsi"/>
          <w:iCs/>
          <w:color w:val="000000"/>
          <w:sz w:val="22"/>
        </w:rPr>
        <w:tab/>
      </w:r>
      <w:r w:rsidRPr="0087285D">
        <w:rPr>
          <w:rFonts w:asciiTheme="majorHAnsi" w:hAnsiTheme="majorHAnsi"/>
          <w:iCs/>
          <w:color w:val="000000"/>
          <w:sz w:val="22"/>
        </w:rPr>
        <w:tab/>
        <w:t xml:space="preserve">                                                    s.r.</w:t>
      </w:r>
    </w:p>
    <w:p w:rsidR="0087285D" w:rsidRPr="0087285D" w:rsidRDefault="0087285D" w:rsidP="0087285D">
      <w:pPr>
        <w:tabs>
          <w:tab w:val="left" w:pos="3290"/>
        </w:tabs>
        <w:ind w:left="6521" w:hanging="3641"/>
        <w:rPr>
          <w:rFonts w:asciiTheme="majorHAnsi" w:hAnsiTheme="majorHAnsi"/>
          <w:iCs/>
          <w:color w:val="000000"/>
          <w:sz w:val="22"/>
        </w:rPr>
      </w:pPr>
      <w:r w:rsidRPr="0087285D">
        <w:rPr>
          <w:rFonts w:asciiTheme="majorHAnsi" w:hAnsiTheme="majorHAnsi"/>
          <w:sz w:val="22"/>
        </w:rPr>
        <w:tab/>
      </w:r>
      <w:r w:rsidRPr="0087285D">
        <w:rPr>
          <w:rFonts w:asciiTheme="majorHAnsi" w:hAnsiTheme="majorHAnsi"/>
          <w:sz w:val="22"/>
        </w:rPr>
        <w:tab/>
      </w:r>
    </w:p>
    <w:p w:rsidR="0087285D" w:rsidRPr="0087285D" w:rsidRDefault="0087285D" w:rsidP="0087285D">
      <w:pPr>
        <w:ind w:left="6372"/>
        <w:jc w:val="both"/>
        <w:rPr>
          <w:rFonts w:asciiTheme="majorHAnsi" w:hAnsiTheme="majorHAnsi"/>
          <w:iCs/>
          <w:color w:val="000000"/>
          <w:sz w:val="8"/>
          <w:szCs w:val="10"/>
        </w:rPr>
      </w:pPr>
    </w:p>
    <w:p w:rsidR="0087285D" w:rsidRPr="0087285D" w:rsidRDefault="0087285D" w:rsidP="0087285D">
      <w:pPr>
        <w:ind w:left="6372"/>
        <w:jc w:val="both"/>
        <w:rPr>
          <w:rFonts w:asciiTheme="majorHAnsi" w:hAnsiTheme="majorHAnsi"/>
          <w:b/>
          <w:iCs/>
          <w:color w:val="000000"/>
          <w:sz w:val="8"/>
          <w:szCs w:val="10"/>
        </w:rPr>
      </w:pPr>
    </w:p>
    <w:p w:rsidR="0087285D" w:rsidRPr="0087285D" w:rsidRDefault="0087285D" w:rsidP="0087285D">
      <w:pPr>
        <w:tabs>
          <w:tab w:val="left" w:pos="3290"/>
        </w:tabs>
        <w:jc w:val="both"/>
        <w:rPr>
          <w:rFonts w:asciiTheme="majorHAnsi" w:hAnsiTheme="majorHAnsi"/>
          <w:b/>
          <w:sz w:val="22"/>
        </w:rPr>
      </w:pPr>
      <w:r w:rsidRPr="0087285D">
        <w:rPr>
          <w:rFonts w:asciiTheme="majorHAnsi" w:hAnsiTheme="majorHAnsi"/>
          <w:b/>
          <w:iCs/>
          <w:color w:val="000000"/>
          <w:sz w:val="22"/>
        </w:rPr>
        <w:t xml:space="preserve">Zamjenik predsjednika komisije </w:t>
      </w:r>
      <w:r w:rsidRPr="0087285D">
        <w:rPr>
          <w:rFonts w:asciiTheme="majorHAnsi" w:hAnsiTheme="majorHAnsi"/>
          <w:b/>
          <w:sz w:val="22"/>
        </w:rPr>
        <w:t>za sprovođenje postupka javne nabavk</w:t>
      </w:r>
      <w:r w:rsidRPr="0087285D">
        <w:rPr>
          <w:rFonts w:asciiTheme="majorHAnsi" w:hAnsiTheme="majorHAnsi"/>
          <w:b/>
          <w:iCs/>
          <w:color w:val="000000"/>
          <w:sz w:val="22"/>
        </w:rPr>
        <w:t>e:</w:t>
      </w:r>
      <w:r w:rsidRPr="0087285D">
        <w:rPr>
          <w:rFonts w:asciiTheme="majorHAnsi" w:hAnsiTheme="majorHAnsi"/>
          <w:b/>
          <w:sz w:val="22"/>
        </w:rPr>
        <w:t xml:space="preserve"> </w:t>
      </w:r>
    </w:p>
    <w:p w:rsidR="0087285D" w:rsidRPr="0087285D" w:rsidRDefault="0087285D" w:rsidP="0087285D">
      <w:pPr>
        <w:tabs>
          <w:tab w:val="left" w:pos="3290"/>
        </w:tabs>
        <w:ind w:left="2880"/>
        <w:rPr>
          <w:rFonts w:asciiTheme="majorHAnsi" w:hAnsiTheme="majorHAnsi"/>
          <w:color w:val="000000"/>
          <w:sz w:val="22"/>
        </w:rPr>
      </w:pPr>
      <w:r w:rsidRPr="0087285D">
        <w:rPr>
          <w:rFonts w:asciiTheme="majorHAnsi" w:hAnsiTheme="majorHAnsi"/>
          <w:sz w:val="22"/>
        </w:rPr>
        <w:t xml:space="preserve">                                                              </w:t>
      </w:r>
      <w:r w:rsidRPr="0087285D">
        <w:rPr>
          <w:rFonts w:asciiTheme="majorHAnsi" w:hAnsiTheme="majorHAnsi" w:cstheme="minorHAnsi"/>
          <w:b/>
          <w:sz w:val="22"/>
        </w:rPr>
        <w:t>Saša Pejović, dipl.pravnik</w:t>
      </w:r>
      <w:r w:rsidRPr="0087285D">
        <w:rPr>
          <w:rFonts w:asciiTheme="majorHAnsi" w:hAnsiTheme="majorHAnsi" w:cstheme="minorHAnsi"/>
          <w:sz w:val="22"/>
        </w:rPr>
        <w:t xml:space="preserve">                                                              </w:t>
      </w:r>
    </w:p>
    <w:p w:rsidR="0087285D" w:rsidRPr="0087285D" w:rsidRDefault="0087285D" w:rsidP="0087285D">
      <w:pPr>
        <w:tabs>
          <w:tab w:val="left" w:pos="3290"/>
        </w:tabs>
        <w:jc w:val="center"/>
        <w:rPr>
          <w:rFonts w:asciiTheme="majorHAnsi" w:hAnsiTheme="majorHAnsi"/>
          <w:color w:val="000000"/>
          <w:sz w:val="22"/>
        </w:rPr>
      </w:pPr>
      <w:r w:rsidRPr="0087285D">
        <w:rPr>
          <w:rFonts w:asciiTheme="majorHAnsi" w:hAnsiTheme="majorHAnsi"/>
          <w:iCs/>
          <w:color w:val="000000"/>
          <w:sz w:val="22"/>
        </w:rPr>
        <w:tab/>
      </w:r>
      <w:r w:rsidRPr="0087285D">
        <w:rPr>
          <w:rFonts w:asciiTheme="majorHAnsi" w:hAnsiTheme="majorHAnsi"/>
          <w:iCs/>
          <w:color w:val="000000"/>
          <w:sz w:val="22"/>
        </w:rPr>
        <w:tab/>
      </w:r>
      <w:r w:rsidRPr="0087285D">
        <w:rPr>
          <w:rFonts w:asciiTheme="majorHAnsi" w:hAnsiTheme="majorHAnsi"/>
          <w:iCs/>
          <w:color w:val="000000"/>
          <w:sz w:val="22"/>
        </w:rPr>
        <w:tab/>
        <w:t xml:space="preserve">            </w:t>
      </w:r>
      <w:r w:rsidRPr="0087285D">
        <w:rPr>
          <w:rFonts w:asciiTheme="majorHAnsi" w:hAnsiTheme="majorHAnsi"/>
          <w:sz w:val="22"/>
        </w:rPr>
        <w:t>__________</w:t>
      </w:r>
      <w:r w:rsidRPr="0087285D">
        <w:rPr>
          <w:rFonts w:asciiTheme="majorHAnsi" w:hAnsiTheme="majorHAnsi"/>
          <w:color w:val="000000"/>
          <w:sz w:val="22"/>
        </w:rPr>
        <w:t xml:space="preserve">__________    </w:t>
      </w:r>
    </w:p>
    <w:p w:rsidR="0087285D" w:rsidRPr="0087285D" w:rsidRDefault="0087285D" w:rsidP="0087285D">
      <w:pPr>
        <w:tabs>
          <w:tab w:val="left" w:pos="3290"/>
        </w:tabs>
        <w:jc w:val="center"/>
        <w:rPr>
          <w:rFonts w:asciiTheme="majorHAnsi" w:hAnsiTheme="majorHAnsi"/>
          <w:iCs/>
          <w:color w:val="000000"/>
          <w:sz w:val="22"/>
        </w:rPr>
      </w:pPr>
      <w:r w:rsidRPr="0087285D">
        <w:rPr>
          <w:rFonts w:asciiTheme="majorHAnsi" w:hAnsiTheme="majorHAnsi"/>
          <w:color w:val="000000"/>
          <w:sz w:val="22"/>
        </w:rPr>
        <w:t xml:space="preserve">                                                                </w:t>
      </w:r>
      <w:r w:rsidRPr="0087285D">
        <w:rPr>
          <w:rFonts w:asciiTheme="majorHAnsi" w:hAnsiTheme="majorHAnsi"/>
          <w:iCs/>
          <w:color w:val="000000"/>
          <w:sz w:val="22"/>
        </w:rPr>
        <w:tab/>
      </w:r>
      <w:r w:rsidRPr="0087285D">
        <w:rPr>
          <w:rFonts w:asciiTheme="majorHAnsi" w:hAnsiTheme="majorHAnsi"/>
          <w:iCs/>
          <w:color w:val="000000"/>
          <w:sz w:val="22"/>
        </w:rPr>
        <w:tab/>
        <w:t xml:space="preserve">             s.r.</w:t>
      </w:r>
    </w:p>
    <w:p w:rsidR="004277D4" w:rsidRPr="00B11BA2" w:rsidRDefault="004277D4" w:rsidP="00982B9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outlineLvl w:val="0"/>
        <w:rPr>
          <w:rFonts w:asciiTheme="majorHAnsi" w:hAnsiTheme="majorHAnsi"/>
          <w:b/>
          <w:iCs/>
          <w:lang w:val="sr-Latn-ME"/>
        </w:rPr>
      </w:pPr>
      <w:r w:rsidRPr="00B11BA2">
        <w:rPr>
          <w:rFonts w:asciiTheme="majorHAnsi" w:hAnsiTheme="majorHAnsi"/>
          <w:b/>
          <w:lang w:val="sr-Latn-ME"/>
        </w:rPr>
        <w:lastRenderedPageBreak/>
        <w:t>UPUTSTVO O PRAVNOM SREDSTVU</w:t>
      </w:r>
      <w:bookmarkEnd w:id="15"/>
    </w:p>
    <w:p w:rsidR="004277D4" w:rsidRPr="00B11BA2" w:rsidRDefault="004277D4" w:rsidP="00982B9D">
      <w:pPr>
        <w:tabs>
          <w:tab w:val="left" w:pos="5760"/>
        </w:tabs>
        <w:jc w:val="center"/>
        <w:rPr>
          <w:rFonts w:asciiTheme="majorHAnsi" w:hAnsiTheme="majorHAnsi" w:cs="Arial"/>
          <w:color w:val="000000"/>
          <w:lang w:val="sr-Latn-ME"/>
        </w:rPr>
      </w:pPr>
    </w:p>
    <w:p w:rsidR="004277D4" w:rsidRPr="00B11BA2" w:rsidRDefault="004277D4" w:rsidP="00982B9D">
      <w:pPr>
        <w:tabs>
          <w:tab w:val="left" w:pos="5760"/>
        </w:tabs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  <w:r w:rsidRPr="00B11BA2">
        <w:rPr>
          <w:rFonts w:asciiTheme="majorHAnsi" w:hAnsiTheme="majorHAnsi" w:cs="Arial"/>
          <w:color w:val="000000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4277D4" w:rsidRPr="00B11BA2" w:rsidRDefault="004277D4" w:rsidP="00982B9D">
      <w:pPr>
        <w:tabs>
          <w:tab w:val="left" w:pos="5760"/>
        </w:tabs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B11BA2" w:rsidRDefault="004277D4" w:rsidP="00982B9D">
      <w:pPr>
        <w:autoSpaceDE w:val="0"/>
        <w:autoSpaceDN w:val="0"/>
        <w:adjustRightInd w:val="0"/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  <w:r w:rsidRPr="00B11BA2">
        <w:rPr>
          <w:rFonts w:asciiTheme="majorHAnsi" w:hAnsiTheme="majorHAnsi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4277D4" w:rsidRPr="00B11BA2" w:rsidRDefault="004277D4" w:rsidP="00982B9D">
      <w:pPr>
        <w:autoSpaceDE w:val="0"/>
        <w:autoSpaceDN w:val="0"/>
        <w:adjustRightInd w:val="0"/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B11BA2" w:rsidRDefault="004277D4" w:rsidP="00982B9D">
      <w:pPr>
        <w:autoSpaceDE w:val="0"/>
        <w:autoSpaceDN w:val="0"/>
        <w:adjustRightInd w:val="0"/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  <w:r w:rsidRPr="00B11BA2">
        <w:rPr>
          <w:rFonts w:asciiTheme="majorHAnsi" w:hAnsiTheme="majorHAnsi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4277D4" w:rsidRPr="00B11BA2" w:rsidRDefault="004277D4" w:rsidP="00982B9D">
      <w:pPr>
        <w:tabs>
          <w:tab w:val="left" w:pos="5760"/>
        </w:tabs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B11BA2" w:rsidRDefault="004277D4" w:rsidP="00982B9D">
      <w:pPr>
        <w:tabs>
          <w:tab w:val="left" w:pos="5760"/>
        </w:tabs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  <w:r w:rsidRPr="00B11BA2">
        <w:rPr>
          <w:rFonts w:asciiTheme="majorHAnsi" w:hAnsiTheme="majorHAnsi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4277D4" w:rsidRPr="00B11BA2" w:rsidRDefault="004277D4" w:rsidP="00982B9D">
      <w:pPr>
        <w:tabs>
          <w:tab w:val="left" w:pos="5760"/>
        </w:tabs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D54AEA" w:rsidRDefault="004277D4" w:rsidP="00982B9D">
      <w:pPr>
        <w:tabs>
          <w:tab w:val="left" w:pos="5760"/>
        </w:tabs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  <w:r w:rsidRPr="00B11BA2">
        <w:rPr>
          <w:rFonts w:asciiTheme="majorHAnsi" w:hAnsiTheme="majorHAnsi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B11BA2">
          <w:rPr>
            <w:rStyle w:val="Hyperlink"/>
            <w:rFonts w:asciiTheme="majorHAnsi" w:hAnsiTheme="majorHAnsi" w:cs="Arial"/>
            <w:lang w:val="sr-Latn-ME"/>
          </w:rPr>
          <w:t>http://www.kontrola-nabavki.me/</w:t>
        </w:r>
      </w:hyperlink>
      <w:r w:rsidRPr="00B11BA2">
        <w:rPr>
          <w:rFonts w:asciiTheme="majorHAnsi" w:hAnsiTheme="majorHAnsi" w:cs="Arial"/>
          <w:color w:val="000000"/>
          <w:lang w:val="sr-Latn-ME"/>
        </w:rPr>
        <w:t>.“.</w:t>
      </w:r>
    </w:p>
    <w:p w:rsidR="004277D4" w:rsidRPr="00D54AEA" w:rsidRDefault="004277D4" w:rsidP="00982B9D">
      <w:pPr>
        <w:tabs>
          <w:tab w:val="left" w:pos="5760"/>
        </w:tabs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D54AEA" w:rsidRDefault="004277D4" w:rsidP="00982B9D">
      <w:pPr>
        <w:tabs>
          <w:tab w:val="left" w:pos="5760"/>
        </w:tabs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D54AEA" w:rsidRDefault="004277D4" w:rsidP="00982B9D">
      <w:pPr>
        <w:tabs>
          <w:tab w:val="left" w:pos="5760"/>
        </w:tabs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D54AEA" w:rsidRDefault="004277D4" w:rsidP="00982B9D">
      <w:pPr>
        <w:tabs>
          <w:tab w:val="left" w:pos="5760"/>
        </w:tabs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D54AEA" w:rsidRDefault="004277D4" w:rsidP="00982B9D">
      <w:pPr>
        <w:tabs>
          <w:tab w:val="left" w:pos="5760"/>
        </w:tabs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D54AEA" w:rsidRDefault="004277D4" w:rsidP="00982B9D">
      <w:pPr>
        <w:tabs>
          <w:tab w:val="left" w:pos="5760"/>
        </w:tabs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D54AEA" w:rsidRDefault="004277D4" w:rsidP="00982B9D">
      <w:pPr>
        <w:tabs>
          <w:tab w:val="left" w:pos="5760"/>
        </w:tabs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D54AEA" w:rsidRDefault="004277D4" w:rsidP="00982B9D">
      <w:pPr>
        <w:tabs>
          <w:tab w:val="left" w:pos="5760"/>
        </w:tabs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D54AEA" w:rsidRDefault="004277D4" w:rsidP="00982B9D">
      <w:pPr>
        <w:tabs>
          <w:tab w:val="left" w:pos="5760"/>
        </w:tabs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D54AEA" w:rsidRDefault="004277D4" w:rsidP="00982B9D">
      <w:pPr>
        <w:tabs>
          <w:tab w:val="left" w:pos="5760"/>
        </w:tabs>
        <w:jc w:val="both"/>
        <w:rPr>
          <w:rFonts w:asciiTheme="majorHAnsi" w:hAnsiTheme="majorHAnsi" w:cs="Arial"/>
          <w:color w:val="000000"/>
          <w:lang w:val="sr-Latn-ME"/>
        </w:rPr>
      </w:pPr>
    </w:p>
    <w:p w:rsidR="00A45768" w:rsidRPr="00D54AEA" w:rsidRDefault="00A45768" w:rsidP="00982B9D">
      <w:pPr>
        <w:rPr>
          <w:rFonts w:asciiTheme="majorHAnsi" w:hAnsiTheme="majorHAnsi"/>
        </w:rPr>
      </w:pPr>
    </w:p>
    <w:sectPr w:rsidR="00A45768" w:rsidRPr="00D54AEA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2B6D" w:rsidRDefault="00182B6D" w:rsidP="004277D4">
      <w:r>
        <w:separator/>
      </w:r>
    </w:p>
  </w:endnote>
  <w:endnote w:type="continuationSeparator" w:id="0">
    <w:p w:rsidR="00182B6D" w:rsidRDefault="00182B6D" w:rsidP="004277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1432842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B15FB" w:rsidRDefault="00CB15F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92A5D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CB15FB" w:rsidRDefault="00CB15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2B6D" w:rsidRDefault="00182B6D" w:rsidP="004277D4">
      <w:r>
        <w:separator/>
      </w:r>
    </w:p>
  </w:footnote>
  <w:footnote w:type="continuationSeparator" w:id="0">
    <w:p w:rsidR="00182B6D" w:rsidRDefault="00182B6D" w:rsidP="004277D4">
      <w:r>
        <w:continuationSeparator/>
      </w:r>
    </w:p>
  </w:footnote>
  <w:footnote w:id="1">
    <w:p w:rsidR="004277D4" w:rsidRPr="007F2BA0" w:rsidRDefault="004277D4" w:rsidP="004277D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4277D4" w:rsidRPr="007F2BA0" w:rsidRDefault="004277D4" w:rsidP="004277D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4277D4" w:rsidRPr="007F2BA0" w:rsidRDefault="004277D4" w:rsidP="004277D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4277D4" w:rsidRPr="007F2BA0" w:rsidRDefault="004277D4" w:rsidP="004277D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tenderske dokumentacije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4277D4" w:rsidRPr="00367536" w:rsidRDefault="004277D4" w:rsidP="004277D4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r w:rsidRPr="007F2BA0">
        <w:rPr>
          <w:rFonts w:ascii="Arial" w:hAnsi="Arial" w:cs="Arial"/>
          <w:sz w:val="14"/>
          <w:szCs w:val="16"/>
        </w:rPr>
        <w:t>uključujući i sve troškove, nagrade i moguća obnavljanja ugovora na osnovu okvirnog sporazuma.</w:t>
      </w:r>
    </w:p>
  </w:footnote>
  <w:footnote w:id="6">
    <w:p w:rsidR="00B840A3" w:rsidRPr="0083641C" w:rsidRDefault="00B840A3" w:rsidP="00B840A3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7">
    <w:p w:rsidR="00B840A3" w:rsidRPr="00F6061C" w:rsidRDefault="00B840A3" w:rsidP="00B840A3">
      <w:pPr>
        <w:pStyle w:val="FootnoteText"/>
        <w:rPr>
          <w:lang w:val="sr-Latn-ME"/>
        </w:rPr>
      </w:pPr>
      <w:r>
        <w:rPr>
          <w:rStyle w:val="FootnoteReference"/>
        </w:rPr>
        <w:footnoteRef/>
      </w:r>
      <w:r>
        <w:t xml:space="preserve"> </w:t>
      </w:r>
      <w:r w:rsidRPr="00695AF3">
        <w:rPr>
          <w:rFonts w:ascii="Arial" w:hAnsi="Arial" w:cs="Arial"/>
          <w:sz w:val="16"/>
          <w:szCs w:val="16"/>
          <w:lang w:val="sr-Latn-ME"/>
        </w:rPr>
        <w:t>Naručilac definiše uslove okvirnog sporazuma</w:t>
      </w:r>
    </w:p>
  </w:footnote>
  <w:footnote w:id="8">
    <w:p w:rsidR="000D4770" w:rsidRPr="007F2BA0" w:rsidRDefault="000D4770" w:rsidP="000D4770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:rsidR="004277D4" w:rsidRPr="002E211C" w:rsidRDefault="004277D4" w:rsidP="004277D4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  <w:footnote w:id="10">
    <w:p w:rsidR="004277D4" w:rsidRPr="002E211C" w:rsidRDefault="004277D4" w:rsidP="004277D4">
      <w:pPr>
        <w:pStyle w:val="FootnoteText"/>
        <w:jc w:val="both"/>
        <w:rPr>
          <w:rFonts w:ascii="Arial" w:hAnsi="Arial" w:cs="Arial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sz w:val="16"/>
          <w:szCs w:val="16"/>
        </w:rPr>
        <w:t xml:space="preserve"> Ukoliko se ne predviđa </w:t>
      </w:r>
      <w:r w:rsidRPr="002E211C">
        <w:rPr>
          <w:rFonts w:ascii="Arial" w:hAnsi="Arial" w:cs="Arial"/>
          <w:sz w:val="16"/>
          <w:szCs w:val="16"/>
          <w:lang w:val="sr-Latn-ME"/>
        </w:rPr>
        <w:t>brisati iz tenderske dokumentacije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C48E38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13F4A7B"/>
    <w:multiLevelType w:val="hybridMultilevel"/>
    <w:tmpl w:val="E5D0D808"/>
    <w:lvl w:ilvl="0" w:tplc="85A6BAE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C43B43"/>
    <w:multiLevelType w:val="hybridMultilevel"/>
    <w:tmpl w:val="69185962"/>
    <w:lvl w:ilvl="0" w:tplc="AFF603A6">
      <w:start w:val="33"/>
      <w:numFmt w:val="bullet"/>
      <w:lvlText w:val="-"/>
      <w:lvlJc w:val="left"/>
      <w:pPr>
        <w:ind w:left="360" w:hanging="360"/>
      </w:pPr>
      <w:rPr>
        <w:rFonts w:ascii="Cambria" w:eastAsia="Times New Roman" w:hAnsi="Cambria" w:cs="Times New Roman" w:hint="default"/>
        <w:b/>
        <w:sz w:val="24"/>
      </w:rPr>
    </w:lvl>
    <w:lvl w:ilvl="1" w:tplc="2C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280264"/>
    <w:multiLevelType w:val="hybridMultilevel"/>
    <w:tmpl w:val="AC6E71A6"/>
    <w:lvl w:ilvl="0" w:tplc="9DF8A7EC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DF364B7"/>
    <w:multiLevelType w:val="hybridMultilevel"/>
    <w:tmpl w:val="5C882F8E"/>
    <w:lvl w:ilvl="0" w:tplc="0A0E3382">
      <w:start w:val="1"/>
      <w:numFmt w:val="decimal"/>
      <w:lvlText w:val="%1."/>
      <w:lvlJc w:val="left"/>
      <w:pPr>
        <w:ind w:left="-5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664" w:hanging="360"/>
      </w:pPr>
    </w:lvl>
    <w:lvl w:ilvl="2" w:tplc="0409001B" w:tentative="1">
      <w:start w:val="1"/>
      <w:numFmt w:val="lowerRoman"/>
      <w:lvlText w:val="%3."/>
      <w:lvlJc w:val="right"/>
      <w:pPr>
        <w:ind w:left="1384" w:hanging="180"/>
      </w:pPr>
    </w:lvl>
    <w:lvl w:ilvl="3" w:tplc="0409000F" w:tentative="1">
      <w:start w:val="1"/>
      <w:numFmt w:val="decimal"/>
      <w:lvlText w:val="%4."/>
      <w:lvlJc w:val="left"/>
      <w:pPr>
        <w:ind w:left="2104" w:hanging="360"/>
      </w:pPr>
    </w:lvl>
    <w:lvl w:ilvl="4" w:tplc="04090019" w:tentative="1">
      <w:start w:val="1"/>
      <w:numFmt w:val="lowerLetter"/>
      <w:lvlText w:val="%5."/>
      <w:lvlJc w:val="left"/>
      <w:pPr>
        <w:ind w:left="2824" w:hanging="360"/>
      </w:pPr>
    </w:lvl>
    <w:lvl w:ilvl="5" w:tplc="0409001B" w:tentative="1">
      <w:start w:val="1"/>
      <w:numFmt w:val="lowerRoman"/>
      <w:lvlText w:val="%6."/>
      <w:lvlJc w:val="right"/>
      <w:pPr>
        <w:ind w:left="3544" w:hanging="180"/>
      </w:pPr>
    </w:lvl>
    <w:lvl w:ilvl="6" w:tplc="0409000F" w:tentative="1">
      <w:start w:val="1"/>
      <w:numFmt w:val="decimal"/>
      <w:lvlText w:val="%7."/>
      <w:lvlJc w:val="left"/>
      <w:pPr>
        <w:ind w:left="4264" w:hanging="360"/>
      </w:pPr>
    </w:lvl>
    <w:lvl w:ilvl="7" w:tplc="04090019" w:tentative="1">
      <w:start w:val="1"/>
      <w:numFmt w:val="lowerLetter"/>
      <w:lvlText w:val="%8."/>
      <w:lvlJc w:val="left"/>
      <w:pPr>
        <w:ind w:left="4984" w:hanging="360"/>
      </w:pPr>
    </w:lvl>
    <w:lvl w:ilvl="8" w:tplc="0409001B" w:tentative="1">
      <w:start w:val="1"/>
      <w:numFmt w:val="lowerRoman"/>
      <w:lvlText w:val="%9."/>
      <w:lvlJc w:val="right"/>
      <w:pPr>
        <w:ind w:left="5704" w:hanging="180"/>
      </w:pPr>
    </w:lvl>
  </w:abstractNum>
  <w:abstractNum w:abstractNumId="10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5"/>
  </w:num>
  <w:num w:numId="5">
    <w:abstractNumId w:val="0"/>
  </w:num>
  <w:num w:numId="6">
    <w:abstractNumId w:val="7"/>
  </w:num>
  <w:num w:numId="7">
    <w:abstractNumId w:val="4"/>
  </w:num>
  <w:num w:numId="8">
    <w:abstractNumId w:val="2"/>
  </w:num>
  <w:num w:numId="9">
    <w:abstractNumId w:val="9"/>
  </w:num>
  <w:num w:numId="10">
    <w:abstractNumId w:val="1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7D4"/>
    <w:rsid w:val="00002DEB"/>
    <w:rsid w:val="00006CA5"/>
    <w:rsid w:val="0000792C"/>
    <w:rsid w:val="0001599A"/>
    <w:rsid w:val="00032D24"/>
    <w:rsid w:val="000347B9"/>
    <w:rsid w:val="00035C06"/>
    <w:rsid w:val="000426CB"/>
    <w:rsid w:val="00061ACA"/>
    <w:rsid w:val="00070008"/>
    <w:rsid w:val="00080ACF"/>
    <w:rsid w:val="00091FCE"/>
    <w:rsid w:val="00095F9A"/>
    <w:rsid w:val="000A4491"/>
    <w:rsid w:val="000A5F23"/>
    <w:rsid w:val="000C3C8A"/>
    <w:rsid w:val="000D05C2"/>
    <w:rsid w:val="000D4770"/>
    <w:rsid w:val="000F1AA4"/>
    <w:rsid w:val="000F6962"/>
    <w:rsid w:val="000F77D6"/>
    <w:rsid w:val="00123831"/>
    <w:rsid w:val="00150EAC"/>
    <w:rsid w:val="00153DC4"/>
    <w:rsid w:val="00182B6D"/>
    <w:rsid w:val="0019088B"/>
    <w:rsid w:val="001A78BC"/>
    <w:rsid w:val="001C11F9"/>
    <w:rsid w:val="001D2F21"/>
    <w:rsid w:val="001D3CA9"/>
    <w:rsid w:val="001E1B2D"/>
    <w:rsid w:val="001E3E61"/>
    <w:rsid w:val="0020238D"/>
    <w:rsid w:val="002300B1"/>
    <w:rsid w:val="002410FE"/>
    <w:rsid w:val="00241E96"/>
    <w:rsid w:val="002461FA"/>
    <w:rsid w:val="0025599A"/>
    <w:rsid w:val="0025697A"/>
    <w:rsid w:val="002647A0"/>
    <w:rsid w:val="002B4AC5"/>
    <w:rsid w:val="002E4F09"/>
    <w:rsid w:val="00317677"/>
    <w:rsid w:val="00340E23"/>
    <w:rsid w:val="00343B91"/>
    <w:rsid w:val="00356BAB"/>
    <w:rsid w:val="00356FC9"/>
    <w:rsid w:val="003927E8"/>
    <w:rsid w:val="00392A5D"/>
    <w:rsid w:val="003942F7"/>
    <w:rsid w:val="00396013"/>
    <w:rsid w:val="003976CB"/>
    <w:rsid w:val="003B2558"/>
    <w:rsid w:val="003B37B6"/>
    <w:rsid w:val="003B3D63"/>
    <w:rsid w:val="003C6413"/>
    <w:rsid w:val="003C7E81"/>
    <w:rsid w:val="003D1781"/>
    <w:rsid w:val="003D3FFC"/>
    <w:rsid w:val="003F4BBE"/>
    <w:rsid w:val="00420B55"/>
    <w:rsid w:val="004277D4"/>
    <w:rsid w:val="0043568F"/>
    <w:rsid w:val="004356BB"/>
    <w:rsid w:val="00436385"/>
    <w:rsid w:val="0043764A"/>
    <w:rsid w:val="00476808"/>
    <w:rsid w:val="004852B1"/>
    <w:rsid w:val="0048558D"/>
    <w:rsid w:val="004D19CF"/>
    <w:rsid w:val="004D1D05"/>
    <w:rsid w:val="004E4E8B"/>
    <w:rsid w:val="004E764E"/>
    <w:rsid w:val="004F3087"/>
    <w:rsid w:val="004F7B4C"/>
    <w:rsid w:val="00507E3C"/>
    <w:rsid w:val="00511393"/>
    <w:rsid w:val="00521D4C"/>
    <w:rsid w:val="00527EFF"/>
    <w:rsid w:val="00541DB1"/>
    <w:rsid w:val="00560A15"/>
    <w:rsid w:val="00595576"/>
    <w:rsid w:val="005A5A0B"/>
    <w:rsid w:val="005B5196"/>
    <w:rsid w:val="005B753A"/>
    <w:rsid w:val="005D07A2"/>
    <w:rsid w:val="00603074"/>
    <w:rsid w:val="00605038"/>
    <w:rsid w:val="00620141"/>
    <w:rsid w:val="00624E0B"/>
    <w:rsid w:val="00625E14"/>
    <w:rsid w:val="00631F25"/>
    <w:rsid w:val="006532B6"/>
    <w:rsid w:val="0065760F"/>
    <w:rsid w:val="00670B5E"/>
    <w:rsid w:val="0067681F"/>
    <w:rsid w:val="006848E5"/>
    <w:rsid w:val="006A785B"/>
    <w:rsid w:val="006B13FD"/>
    <w:rsid w:val="006B1453"/>
    <w:rsid w:val="006C05FB"/>
    <w:rsid w:val="006C175A"/>
    <w:rsid w:val="006C3B1F"/>
    <w:rsid w:val="006C6217"/>
    <w:rsid w:val="006E0C73"/>
    <w:rsid w:val="006E27B1"/>
    <w:rsid w:val="006E3A70"/>
    <w:rsid w:val="006E3BB8"/>
    <w:rsid w:val="00700224"/>
    <w:rsid w:val="00721410"/>
    <w:rsid w:val="00750925"/>
    <w:rsid w:val="007530A3"/>
    <w:rsid w:val="00770FC4"/>
    <w:rsid w:val="00790856"/>
    <w:rsid w:val="007A76B6"/>
    <w:rsid w:val="007C75A9"/>
    <w:rsid w:val="007E1E13"/>
    <w:rsid w:val="007E2305"/>
    <w:rsid w:val="00820160"/>
    <w:rsid w:val="0082209B"/>
    <w:rsid w:val="008239BC"/>
    <w:rsid w:val="00823DF4"/>
    <w:rsid w:val="008262C9"/>
    <w:rsid w:val="00837015"/>
    <w:rsid w:val="00867819"/>
    <w:rsid w:val="008717A5"/>
    <w:rsid w:val="0087285D"/>
    <w:rsid w:val="00884A9B"/>
    <w:rsid w:val="00894A19"/>
    <w:rsid w:val="008B1BD8"/>
    <w:rsid w:val="008D547B"/>
    <w:rsid w:val="008F4F77"/>
    <w:rsid w:val="009142EC"/>
    <w:rsid w:val="00926572"/>
    <w:rsid w:val="00931613"/>
    <w:rsid w:val="00932CD2"/>
    <w:rsid w:val="00934420"/>
    <w:rsid w:val="00942220"/>
    <w:rsid w:val="009511C9"/>
    <w:rsid w:val="00953B3F"/>
    <w:rsid w:val="009661DA"/>
    <w:rsid w:val="00972643"/>
    <w:rsid w:val="00975D0A"/>
    <w:rsid w:val="00982B9D"/>
    <w:rsid w:val="009A1205"/>
    <w:rsid w:val="009A4B59"/>
    <w:rsid w:val="009A7F6B"/>
    <w:rsid w:val="009C44D2"/>
    <w:rsid w:val="009E139B"/>
    <w:rsid w:val="00A14309"/>
    <w:rsid w:val="00A167A9"/>
    <w:rsid w:val="00A43512"/>
    <w:rsid w:val="00A45768"/>
    <w:rsid w:val="00A53A1C"/>
    <w:rsid w:val="00A57512"/>
    <w:rsid w:val="00A633D2"/>
    <w:rsid w:val="00A63A46"/>
    <w:rsid w:val="00A8194E"/>
    <w:rsid w:val="00AA0805"/>
    <w:rsid w:val="00AB6490"/>
    <w:rsid w:val="00AB6981"/>
    <w:rsid w:val="00AC0BAB"/>
    <w:rsid w:val="00AC7011"/>
    <w:rsid w:val="00AD0626"/>
    <w:rsid w:val="00AD2C46"/>
    <w:rsid w:val="00B06207"/>
    <w:rsid w:val="00B11BA2"/>
    <w:rsid w:val="00B53A73"/>
    <w:rsid w:val="00B566C2"/>
    <w:rsid w:val="00B840A3"/>
    <w:rsid w:val="00BA6584"/>
    <w:rsid w:val="00BE2796"/>
    <w:rsid w:val="00BF61D3"/>
    <w:rsid w:val="00C01635"/>
    <w:rsid w:val="00C01D23"/>
    <w:rsid w:val="00C07A33"/>
    <w:rsid w:val="00C176E7"/>
    <w:rsid w:val="00C21AFB"/>
    <w:rsid w:val="00C40148"/>
    <w:rsid w:val="00C405B0"/>
    <w:rsid w:val="00C63906"/>
    <w:rsid w:val="00C659B2"/>
    <w:rsid w:val="00C65D7B"/>
    <w:rsid w:val="00CA28E5"/>
    <w:rsid w:val="00CB15FB"/>
    <w:rsid w:val="00CB1B8A"/>
    <w:rsid w:val="00CB493D"/>
    <w:rsid w:val="00CC10FF"/>
    <w:rsid w:val="00CF5D91"/>
    <w:rsid w:val="00D01B3F"/>
    <w:rsid w:val="00D060F6"/>
    <w:rsid w:val="00D13306"/>
    <w:rsid w:val="00D17E9A"/>
    <w:rsid w:val="00D470BE"/>
    <w:rsid w:val="00D54AEA"/>
    <w:rsid w:val="00D5506F"/>
    <w:rsid w:val="00D6353D"/>
    <w:rsid w:val="00D64B0C"/>
    <w:rsid w:val="00D70C74"/>
    <w:rsid w:val="00D93BCE"/>
    <w:rsid w:val="00DB0A5E"/>
    <w:rsid w:val="00DC501B"/>
    <w:rsid w:val="00DD55EC"/>
    <w:rsid w:val="00E57140"/>
    <w:rsid w:val="00E64FCA"/>
    <w:rsid w:val="00E8098C"/>
    <w:rsid w:val="00EA6A3F"/>
    <w:rsid w:val="00EB0D25"/>
    <w:rsid w:val="00EC4FC7"/>
    <w:rsid w:val="00F20B31"/>
    <w:rsid w:val="00F32503"/>
    <w:rsid w:val="00F3439C"/>
    <w:rsid w:val="00F42F9C"/>
    <w:rsid w:val="00F83094"/>
    <w:rsid w:val="00F83F99"/>
    <w:rsid w:val="00F90765"/>
    <w:rsid w:val="00F941E6"/>
    <w:rsid w:val="00FC450D"/>
    <w:rsid w:val="00FD03E2"/>
    <w:rsid w:val="00FD0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BC97A8"/>
  <w15:docId w15:val="{979B7FCA-1866-44EA-B9E0-43A570F6D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77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4277D4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4277D4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277D4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4277D4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38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3831"/>
    <w:rPr>
      <w:rFonts w:ascii="Tahoma" w:eastAsia="Times New Roman" w:hAnsi="Tahoma" w:cs="Tahoma"/>
      <w:sz w:val="16"/>
      <w:szCs w:val="16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rsid w:val="0001599A"/>
    <w:pPr>
      <w:spacing w:before="96" w:after="120" w:line="360" w:lineRule="atLeast"/>
      <w:ind w:left="720"/>
    </w:pPr>
    <w:rPr>
      <w:rFonts w:ascii="Calibri" w:eastAsia="Calibri" w:hAnsi="Calibri" w:cs="Calibri"/>
      <w:sz w:val="22"/>
      <w:szCs w:val="22"/>
      <w:lang w:val="sr-Latn-CS"/>
    </w:rPr>
  </w:style>
  <w:style w:type="table" w:styleId="TableGrid">
    <w:name w:val="Table Grid"/>
    <w:basedOn w:val="TableNormal"/>
    <w:uiPriority w:val="59"/>
    <w:rsid w:val="000F1A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link w:val="BodyText2Char"/>
    <w:uiPriority w:val="99"/>
    <w:unhideWhenUsed/>
    <w:rsid w:val="00D470BE"/>
    <w:pPr>
      <w:spacing w:after="120" w:line="480" w:lineRule="auto"/>
    </w:pPr>
    <w:rPr>
      <w:rFonts w:ascii="Calibri" w:eastAsia="Calibri" w:hAnsi="Calibri" w:cs="Calibri"/>
      <w:sz w:val="22"/>
      <w:szCs w:val="22"/>
    </w:rPr>
  </w:style>
  <w:style w:type="character" w:customStyle="1" w:styleId="BodyText2Char">
    <w:name w:val="Body Text 2 Char"/>
    <w:basedOn w:val="DefaultParagraphFont"/>
    <w:link w:val="BodyText2"/>
    <w:uiPriority w:val="99"/>
    <w:rsid w:val="00D470BE"/>
    <w:rPr>
      <w:rFonts w:ascii="Calibri" w:eastAsia="Calibri" w:hAnsi="Calibri" w:cs="Calibri"/>
      <w:lang w:val="en-US"/>
    </w:rPr>
  </w:style>
  <w:style w:type="character" w:customStyle="1" w:styleId="ListParagraphChar">
    <w:name w:val="List Paragraph Char"/>
    <w:link w:val="ListParagraph"/>
    <w:uiPriority w:val="99"/>
    <w:locked/>
    <w:rsid w:val="009A1205"/>
    <w:rPr>
      <w:rFonts w:ascii="Calibri" w:eastAsia="Calibri" w:hAnsi="Calibri" w:cs="Calibri"/>
      <w:lang w:val="sr-Latn-CS"/>
    </w:rPr>
  </w:style>
  <w:style w:type="paragraph" w:styleId="Header">
    <w:name w:val="header"/>
    <w:basedOn w:val="Normal"/>
    <w:link w:val="HeaderChar"/>
    <w:uiPriority w:val="99"/>
    <w:unhideWhenUsed/>
    <w:rsid w:val="00932CD2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2CD2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32CD2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2CD2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6E27B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88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9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9</Pages>
  <Words>2356</Words>
  <Characters>13430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Pc-113</dc:creator>
  <cp:lastModifiedBy>Ljiljana Radonjic</cp:lastModifiedBy>
  <cp:revision>102</cp:revision>
  <dcterms:created xsi:type="dcterms:W3CDTF">2023-10-09T11:29:00Z</dcterms:created>
  <dcterms:modified xsi:type="dcterms:W3CDTF">2026-06-15T10:01:00Z</dcterms:modified>
</cp:coreProperties>
</file>