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ED79" w14:textId="0B01DEB8" w:rsidR="005040A1" w:rsidRPr="009B53D8" w:rsidRDefault="005040A1" w:rsidP="003225B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B53D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060A3C" w14:textId="4609CC1A" w:rsidR="005040A1" w:rsidRPr="00320ECD" w:rsidRDefault="005040A1" w:rsidP="003225B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20ECD">
        <w:rPr>
          <w:rFonts w:ascii="Times New Roman" w:hAnsi="Times New Roman" w:cs="Times New Roman"/>
          <w:sz w:val="24"/>
          <w:szCs w:val="24"/>
        </w:rPr>
        <w:t xml:space="preserve">Broj: </w:t>
      </w:r>
      <w:r w:rsidRPr="009B53D8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 w:rsidR="00EB1A2D">
        <w:rPr>
          <w:rFonts w:ascii="Times New Roman" w:hAnsi="Times New Roman" w:cs="Times New Roman"/>
          <w:sz w:val="24"/>
          <w:szCs w:val="24"/>
          <w:lang w:val="sr-Latn-ME"/>
        </w:rPr>
        <w:t>8</w:t>
      </w:r>
    </w:p>
    <w:p w14:paraId="24C35A05" w14:textId="7E7BBFDB" w:rsidR="005040A1" w:rsidRPr="00320ECD" w:rsidRDefault="005040A1" w:rsidP="00322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CD">
        <w:rPr>
          <w:rFonts w:ascii="Times New Roman" w:hAnsi="Times New Roman" w:cs="Times New Roman"/>
          <w:sz w:val="24"/>
          <w:szCs w:val="24"/>
        </w:rPr>
        <w:t xml:space="preserve">Budva, </w:t>
      </w:r>
      <w:r w:rsidR="00EB1A2D">
        <w:rPr>
          <w:rFonts w:ascii="Times New Roman" w:hAnsi="Times New Roman" w:cs="Times New Roman"/>
          <w:sz w:val="24"/>
          <w:szCs w:val="24"/>
        </w:rPr>
        <w:t>04.06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320ECD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2F7DCFD7" w14:textId="77777777" w:rsidR="006B698D" w:rsidRPr="000C3EC2" w:rsidRDefault="006B698D" w:rsidP="00322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482F43E5" w14:textId="32B98AED" w:rsidR="006B698D" w:rsidRPr="000C3EC2" w:rsidRDefault="007B7388" w:rsidP="00322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48 i </w:t>
      </w:r>
      <w:r w:rsidR="005C4DAA" w:rsidRPr="000C3EC2">
        <w:rPr>
          <w:rFonts w:ascii="Times New Roman" w:hAnsi="Times New Roman" w:cs="Times New Roman"/>
          <w:sz w:val="24"/>
          <w:szCs w:val="24"/>
          <w:lang w:val="sr-Latn-CS"/>
        </w:rPr>
        <w:t>9</w:t>
      </w:r>
      <w:r w:rsidR="00B37E31" w:rsidRPr="000C3EC2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 Zakona o javnim nabavkama („Službeni list CG“, br. </w:t>
      </w:r>
      <w:r w:rsidRPr="000C3EC2">
        <w:rPr>
          <w:rFonts w:ascii="Times New Roman" w:hAnsi="Times New Roman" w:cs="Times New Roman"/>
          <w:sz w:val="24"/>
          <w:szCs w:val="24"/>
          <w:lang w:val="it-IT"/>
        </w:rPr>
        <w:t xml:space="preserve"> 74/19</w:t>
      </w:r>
      <w:r w:rsidR="00ED2BBB" w:rsidRPr="000C3EC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D5E93" w:rsidRPr="000C3EC2">
        <w:rPr>
          <w:rFonts w:ascii="Times New Roman" w:hAnsi="Times New Roman" w:cs="Times New Roman"/>
          <w:sz w:val="24"/>
          <w:szCs w:val="24"/>
          <w:lang w:val="it-IT"/>
        </w:rPr>
        <w:t>003/23, 011/23</w:t>
      </w:r>
      <w:r w:rsidR="00A90E93" w:rsidRPr="000C3EC2">
        <w:rPr>
          <w:rFonts w:ascii="Times New Roman" w:hAnsi="Times New Roman" w:cs="Times New Roman"/>
          <w:sz w:val="24"/>
          <w:szCs w:val="24"/>
          <w:lang w:val="it-IT"/>
        </w:rPr>
        <w:t>, 084/24</w:t>
      </w:r>
      <w:r w:rsidRPr="000C3EC2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B6D81">
        <w:rPr>
          <w:rFonts w:ascii="Times New Roman" w:hAnsi="Times New Roman" w:cs="Times New Roman"/>
          <w:sz w:val="24"/>
          <w:szCs w:val="24"/>
          <w:lang w:val="sr-Latn-CS"/>
        </w:rPr>
        <w:t xml:space="preserve">na zahtjev zainteresovanog privrednog subjekta, 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DE0DA6" w:rsidRPr="000C3EC2">
        <w:rPr>
          <w:rFonts w:ascii="Times New Roman" w:hAnsi="Times New Roman" w:cs="Times New Roman"/>
          <w:sz w:val="24"/>
          <w:szCs w:val="24"/>
          <w:lang w:val="sr-Latn-CS"/>
        </w:rPr>
        <w:t>vrši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1FAE4373" w14:textId="77777777" w:rsidR="00B908E1" w:rsidRPr="000C3EC2" w:rsidRDefault="00B908E1" w:rsidP="00322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4131188" w14:textId="5347C789" w:rsidR="007B7388" w:rsidRPr="000C3EC2" w:rsidRDefault="00B37E31" w:rsidP="003225B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>IZMJENA</w:t>
      </w:r>
      <w:r w:rsidR="00587D6A"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6B698D"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broj </w:t>
      </w:r>
      <w:r w:rsidR="00FF37B0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</w:p>
    <w:p w14:paraId="400DC6C3" w14:textId="461F1B07" w:rsidR="00322D78" w:rsidRDefault="000C6A32" w:rsidP="003225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Hlk202431233"/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413D39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413D39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0C469F54" w14:textId="77777777" w:rsidR="000C6A32" w:rsidRDefault="000C6A32" w:rsidP="003225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C61BD85" w14:textId="4AA23519" w:rsidR="000C6A32" w:rsidRDefault="00462D60" w:rsidP="003225B9">
      <w:pPr>
        <w:pStyle w:val="ListParagraph"/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>Mijenja se uslov za obavljanje djelatnosti na CEJN-u:</w:t>
      </w:r>
    </w:p>
    <w:p w14:paraId="4DFBD09E" w14:textId="77777777" w:rsidR="00462D60" w:rsidRDefault="00462D60" w:rsidP="003225B9">
      <w:pPr>
        <w:spacing w:after="0" w:line="240" w:lineRule="auto"/>
        <w:jc w:val="both"/>
        <w:rPr>
          <w:rFonts w:eastAsia="Calibri"/>
        </w:rPr>
      </w:pPr>
    </w:p>
    <w:p w14:paraId="31779566" w14:textId="0229DBD1" w:rsidR="00462D60" w:rsidRDefault="00462D60" w:rsidP="003225B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462D6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treba da je upisan u Centralni registar privrednih subjekata ili drugi odgovarajući registar u državi u kojoj privredni subjekat ima sjedište. Naručilac će u postupku provjere Izjave privrednog subjekta, radi utvrđivanja ispunjenosti navednenog uslova, tražiti sledeće dokaze: dokaz o registraciji u Centralnom registru privrednih subjekata ili drugom odgovarajućem registru, sa podacima o ovlašćenom licu privrednog subjekta, da je privredni subjekat registrovan za pružanje arhitektonskih i inženjerskih usluga i građevinskih aktivnosti u Srbiji.</w:t>
      </w:r>
    </w:p>
    <w:p w14:paraId="6EB8082B" w14:textId="72FDAFCD" w:rsidR="00462D60" w:rsidRDefault="00462D60" w:rsidP="003225B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 sada glasi:</w:t>
      </w:r>
    </w:p>
    <w:p w14:paraId="1868C567" w14:textId="67E90FBB" w:rsidR="00462D60" w:rsidRDefault="00462D60" w:rsidP="003225B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462D6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treba da je upisan u Centralni registar privrednih subjekata ili drugi odgovarajući registar u državi u kojoj privredni subjekat ima sjedište. Naručilac će u postupku provjere Izjave privrednog subjekta, radi utvrđivanja ispunjenosti navednenog uslova, tražiti sledeće dokaze: dokaz o registraciji u Centralnom registru privrednih subjekata ili drugom odgovarajućem registru, sa podacima o ovlašćenom licu privrednog subjekta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</w:p>
    <w:p w14:paraId="6557B79F" w14:textId="77777777" w:rsidR="00462D60" w:rsidRPr="00462D60" w:rsidRDefault="00462D60" w:rsidP="003225B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7F587D0" w14:textId="435BBA0B" w:rsidR="00010C96" w:rsidRDefault="00293338" w:rsidP="003225B9">
      <w:pPr>
        <w:pStyle w:val="ListParagraph"/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 xml:space="preserve">Mijenja se </w:t>
      </w:r>
      <w:r w:rsidR="00C15092">
        <w:rPr>
          <w:rFonts w:eastAsia="Calibri"/>
        </w:rPr>
        <w:t>NAČIN, MJESTO I VRIJEME PODNOŠENJA PONUDA I OTVARANJA PONUDA</w:t>
      </w:r>
      <w:r w:rsidR="00170AE9">
        <w:rPr>
          <w:rFonts w:eastAsia="Calibri"/>
        </w:rPr>
        <w:t>,</w:t>
      </w:r>
      <w:r w:rsidR="007351CF">
        <w:rPr>
          <w:rFonts w:eastAsia="Calibri"/>
        </w:rPr>
        <w:t xml:space="preserve"> </w:t>
      </w:r>
      <w:r w:rsidR="00454E4B">
        <w:rPr>
          <w:rFonts w:eastAsia="Calibri"/>
        </w:rPr>
        <w:t>i sada glasi</w:t>
      </w:r>
      <w:r w:rsidR="00FE13C0">
        <w:rPr>
          <w:rFonts w:eastAsia="Calibri"/>
        </w:rPr>
        <w:t>:</w:t>
      </w:r>
      <w:bookmarkEnd w:id="0"/>
    </w:p>
    <w:p w14:paraId="25F2CFE9" w14:textId="77777777" w:rsidR="00010C96" w:rsidRDefault="00010C96" w:rsidP="003225B9">
      <w:pPr>
        <w:pStyle w:val="ListParagraph"/>
        <w:jc w:val="both"/>
        <w:rPr>
          <w:rFonts w:eastAsia="Calibri"/>
        </w:rPr>
      </w:pPr>
    </w:p>
    <w:p w14:paraId="3244A0EA" w14:textId="27A2036A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Ponude se podnose preko ESJN-a (</w:t>
      </w:r>
      <w:hyperlink r:id="rId7" w:history="1">
        <w:r w:rsidRPr="00BC4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https://cejn.gov.me/landingPage</w:t>
        </w:r>
      </w:hyperlink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zaključno sa danom  </w:t>
      </w:r>
      <w:r w:rsidR="00444E9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22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.06.2026. godine do 09:00 sati</w:t>
      </w: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0DDE0B4D" w14:textId="3C5F910B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</w:t>
      </w:r>
      <w:r w:rsidR="00444E9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22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.06.2026. godine u 09:00 sati. </w:t>
      </w:r>
    </w:p>
    <w:p w14:paraId="1A6437BB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11BAC19A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Izjava privrednog subjekta i garancija ponude podnose se u elektronskom obliku putem ESJN.</w:t>
      </w:r>
    </w:p>
    <w:p w14:paraId="44A1DB0E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105D8513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6EC6ED56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08BE85D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725E15D1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1E77F18F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7A7AAD86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4F5FDED2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lastRenderedPageBreak/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2BF402EB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4B20C909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43CD4C0A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35EAF972" w14:textId="77777777" w:rsidR="00125F86" w:rsidRPr="00BC4E15" w:rsidRDefault="00125F8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Original garancije ponude u pisanom obliku dostavlja se: </w:t>
      </w:r>
    </w:p>
    <w:p w14:paraId="12704DC7" w14:textId="77777777" w:rsidR="00125F86" w:rsidRPr="00BC4E15" w:rsidRDefault="00125F86" w:rsidP="003225B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Rimski trg 46, Podgorica,</w:t>
      </w:r>
    </w:p>
    <w:p w14:paraId="79648A14" w14:textId="77777777" w:rsidR="00125F86" w:rsidRPr="00BC4E15" w:rsidRDefault="00125F86" w:rsidP="003225B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Rimski trg 46, Podgorica,</w:t>
      </w:r>
    </w:p>
    <w:p w14:paraId="67439675" w14:textId="5E32DBE6" w:rsidR="00BC4E15" w:rsidRPr="00BC4E15" w:rsidRDefault="00125F86" w:rsidP="003225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radnim danima od 08:00 do 11:00 i od 12:00 do 14:00 sati, zaključno sa danom </w:t>
      </w:r>
      <w:r w:rsidR="00444E95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22</w:t>
      </w:r>
      <w:r w:rsidRPr="00BC4E15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.06.2026. godine do 09:00 sati</w:t>
      </w:r>
      <w:r w:rsidR="00797760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</w:t>
      </w:r>
    </w:p>
    <w:p w14:paraId="4C176EFE" w14:textId="77777777" w:rsidR="00010C96" w:rsidRDefault="00010C96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4037E9BD" w14:textId="77777777" w:rsidR="00EC3787" w:rsidRDefault="00EC378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31145B00" w14:textId="5937552A" w:rsidR="00A2760F" w:rsidRDefault="00892E32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Privredni subjekat može da izjavi žalbu protiv ove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izmjene </w:t>
      </w:r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 dokumentacije Komisiji za zaštitu prava</w:t>
      </w:r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 roku od deset dana od dana objavljivanja</w:t>
      </w:r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izmjene tenderske dokumentacije, ako je rok za podnošenje prijava za kvalifikaciju, odnosno ponuda najmanje 15 dana od dana objavljivanja, odnosno dostavljanja tenderske dokumentacije ili izmjene i dopune tenderske dokumentacije</w:t>
      </w:r>
      <w:r w:rsidR="00EC378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52EC4F8E" w14:textId="77777777" w:rsidR="00EC3787" w:rsidRPr="00EC3787" w:rsidRDefault="00EC378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4B2811F8" w14:textId="77777777" w:rsidR="007E46A7" w:rsidRPr="007E46A7" w:rsidRDefault="007E46A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Žalba se izjavljuje preko naručioca neposredno putem ESJN-a. Žalba koja nije podnesena na naprijed predviđeni način biće odbijena kao nedozvoljena.</w:t>
      </w:r>
    </w:p>
    <w:p w14:paraId="2F710B41" w14:textId="2AFFE058" w:rsidR="007E46A7" w:rsidRPr="007E46A7" w:rsidRDefault="007E46A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67573A0" w14:textId="4C717374" w:rsidR="007E46A7" w:rsidRPr="007E46A7" w:rsidRDefault="007E46A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Ukoliko je predmet nabavke podijeljen po partijama, a žalba se odnosi samo na određenu/e partiju/e, naknada se plaća u iznosu 1% od procijenjene vrijednosti javne nabavke te/tih partije/a.</w:t>
      </w:r>
    </w:p>
    <w:p w14:paraId="2BBE822A" w14:textId="72C92276" w:rsidR="00B51584" w:rsidRDefault="007E46A7" w:rsidP="0032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Instrukcije za plaćanje naknade za vođenje postupka od strane žalilaca iz inostranstva nalaze se na internet stranici Komisije za zaštitu prava nabavki http://www.kontrola-nabavki.me/.“.</w:t>
      </w:r>
    </w:p>
    <w:p w14:paraId="6CDC3A02" w14:textId="77777777" w:rsidR="00016749" w:rsidRPr="000C3EC2" w:rsidRDefault="00016749" w:rsidP="003225B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14:paraId="02789AE7" w14:textId="18B307FE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Predsjednik komisije za sprovođenje postupka javne nabavke </w:t>
      </w:r>
    </w:p>
    <w:p w14:paraId="67DB4484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Aleksandra Raičević, dipl.pravnik                                                   </w:t>
      </w:r>
    </w:p>
    <w:p w14:paraId="61E0696D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395389" w14:textId="77777777" w:rsidR="00ED2410" w:rsidRPr="003225B9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3225B9">
        <w:rPr>
          <w:rFonts w:ascii="Times New Roman" w:eastAsia="Calibri" w:hAnsi="Times New Roman" w:cs="Times New Roman"/>
          <w:i/>
          <w:iCs/>
        </w:rPr>
        <w:t xml:space="preserve">                          s.r.</w:t>
      </w:r>
    </w:p>
    <w:p w14:paraId="27469FEA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719246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3944879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2F055F19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Ana Mršulja, spec.App menadžmenta u građevinarstvu, član                                                                                                                                            </w:t>
      </w:r>
    </w:p>
    <w:bookmarkEnd w:id="1"/>
    <w:p w14:paraId="7C1E097C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5EDE39" w14:textId="77777777" w:rsidR="00ED2410" w:rsidRPr="003225B9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3225B9">
        <w:rPr>
          <w:rFonts w:ascii="Times New Roman" w:eastAsia="Calibri" w:hAnsi="Times New Roman" w:cs="Times New Roman"/>
          <w:i/>
          <w:iCs/>
        </w:rPr>
        <w:t xml:space="preserve">                          s.r.</w:t>
      </w:r>
    </w:p>
    <w:p w14:paraId="7D7FF410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C31555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471619BF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Maja Delić, spec.sci. Arh, član                                                                                                                                         </w:t>
      </w:r>
    </w:p>
    <w:p w14:paraId="35E6933F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ABB013" w14:textId="77777777" w:rsidR="00ED2410" w:rsidRPr="003225B9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3225B9">
        <w:rPr>
          <w:rFonts w:ascii="Times New Roman" w:eastAsia="Calibri" w:hAnsi="Times New Roman" w:cs="Times New Roman"/>
          <w:i/>
          <w:iCs/>
        </w:rPr>
        <w:t xml:space="preserve">                          s.r.</w:t>
      </w:r>
    </w:p>
    <w:p w14:paraId="7A8EC116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925051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75201FD8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Novica Mitrović, dipl.inženjer arhitekture član                                                                                                                                        </w:t>
      </w:r>
    </w:p>
    <w:p w14:paraId="6C729B4D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BCC04E" w14:textId="77777777" w:rsidR="00ED2410" w:rsidRPr="003225B9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</w:t>
      </w:r>
      <w:r w:rsidRPr="003225B9">
        <w:rPr>
          <w:rFonts w:ascii="Times New Roman" w:eastAsia="Calibri" w:hAnsi="Times New Roman" w:cs="Times New Roman"/>
          <w:i/>
          <w:iCs/>
        </w:rPr>
        <w:t xml:space="preserve">       s.r.</w:t>
      </w:r>
    </w:p>
    <w:p w14:paraId="2F9A70BE" w14:textId="77777777" w:rsidR="003225B9" w:rsidRPr="00A21483" w:rsidRDefault="003225B9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B5D661" w14:textId="77777777" w:rsidR="00ED2410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35EE0834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Igor Vučinić, dipl.ecc, član                                                                                                                                           </w:t>
      </w:r>
    </w:p>
    <w:p w14:paraId="07BD78E1" w14:textId="77777777" w:rsidR="00ED2410" w:rsidRPr="00A21483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3E61B1" w14:textId="3272EE0F" w:rsidR="009377EB" w:rsidRPr="003225B9" w:rsidRDefault="00ED2410" w:rsidP="0032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3225B9">
        <w:rPr>
          <w:rFonts w:ascii="Times New Roman" w:eastAsia="Calibri" w:hAnsi="Times New Roman" w:cs="Times New Roman"/>
          <w:i/>
          <w:iCs/>
        </w:rPr>
        <w:t xml:space="preserve">                          s.r.</w:t>
      </w:r>
    </w:p>
    <w:sectPr w:rsidR="009377EB" w:rsidRPr="003225B9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6ECAC" w14:textId="77777777" w:rsidR="000724A8" w:rsidRDefault="000724A8" w:rsidP="00303553">
      <w:pPr>
        <w:spacing w:after="0" w:line="240" w:lineRule="auto"/>
      </w:pPr>
      <w:r>
        <w:separator/>
      </w:r>
    </w:p>
  </w:endnote>
  <w:endnote w:type="continuationSeparator" w:id="0">
    <w:p w14:paraId="04E304E8" w14:textId="77777777" w:rsidR="000724A8" w:rsidRDefault="000724A8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05E7" w14:textId="77777777" w:rsidR="000724A8" w:rsidRDefault="000724A8" w:rsidP="00303553">
      <w:pPr>
        <w:spacing w:after="0" w:line="240" w:lineRule="auto"/>
      </w:pPr>
      <w:r>
        <w:separator/>
      </w:r>
    </w:p>
  </w:footnote>
  <w:footnote w:type="continuationSeparator" w:id="0">
    <w:p w14:paraId="78C43579" w14:textId="77777777" w:rsidR="000724A8" w:rsidRDefault="000724A8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03BC9"/>
    <w:multiLevelType w:val="hybridMultilevel"/>
    <w:tmpl w:val="BC4A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94662"/>
    <w:multiLevelType w:val="hybridMultilevel"/>
    <w:tmpl w:val="6C44FB32"/>
    <w:lvl w:ilvl="0" w:tplc="312CC72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3932"/>
    <w:multiLevelType w:val="multilevel"/>
    <w:tmpl w:val="0B2043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514E67"/>
    <w:multiLevelType w:val="hybridMultilevel"/>
    <w:tmpl w:val="05446F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9123">
    <w:abstractNumId w:val="1"/>
  </w:num>
  <w:num w:numId="2" w16cid:durableId="372926238">
    <w:abstractNumId w:val="3"/>
  </w:num>
  <w:num w:numId="3" w16cid:durableId="38290134">
    <w:abstractNumId w:val="2"/>
  </w:num>
  <w:num w:numId="4" w16cid:durableId="1904368542">
    <w:abstractNumId w:val="2"/>
  </w:num>
  <w:num w:numId="5" w16cid:durableId="1061175052">
    <w:abstractNumId w:val="4"/>
  </w:num>
  <w:num w:numId="6" w16cid:durableId="9929725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C96"/>
    <w:rsid w:val="00010EF3"/>
    <w:rsid w:val="00012828"/>
    <w:rsid w:val="00016749"/>
    <w:rsid w:val="00017065"/>
    <w:rsid w:val="000246E1"/>
    <w:rsid w:val="000278E8"/>
    <w:rsid w:val="00036670"/>
    <w:rsid w:val="000379F6"/>
    <w:rsid w:val="000438A1"/>
    <w:rsid w:val="00051267"/>
    <w:rsid w:val="00057B10"/>
    <w:rsid w:val="00063DFE"/>
    <w:rsid w:val="000724A8"/>
    <w:rsid w:val="00086E92"/>
    <w:rsid w:val="000954B6"/>
    <w:rsid w:val="00096174"/>
    <w:rsid w:val="000A72CD"/>
    <w:rsid w:val="000B5FFD"/>
    <w:rsid w:val="000C1EAC"/>
    <w:rsid w:val="000C3EC2"/>
    <w:rsid w:val="000C6A32"/>
    <w:rsid w:val="000D0709"/>
    <w:rsid w:val="000D0BFD"/>
    <w:rsid w:val="000D4020"/>
    <w:rsid w:val="000D6900"/>
    <w:rsid w:val="000E0A95"/>
    <w:rsid w:val="000E2470"/>
    <w:rsid w:val="000F3689"/>
    <w:rsid w:val="000F4A50"/>
    <w:rsid w:val="000F6384"/>
    <w:rsid w:val="00114369"/>
    <w:rsid w:val="0012283B"/>
    <w:rsid w:val="00123A17"/>
    <w:rsid w:val="00124364"/>
    <w:rsid w:val="00125F86"/>
    <w:rsid w:val="00130F60"/>
    <w:rsid w:val="00131702"/>
    <w:rsid w:val="001328AF"/>
    <w:rsid w:val="00140623"/>
    <w:rsid w:val="0014227D"/>
    <w:rsid w:val="0014341F"/>
    <w:rsid w:val="0015351D"/>
    <w:rsid w:val="0015422E"/>
    <w:rsid w:val="0015455D"/>
    <w:rsid w:val="00170AE9"/>
    <w:rsid w:val="001713ED"/>
    <w:rsid w:val="00197C82"/>
    <w:rsid w:val="001B4D87"/>
    <w:rsid w:val="001C4B64"/>
    <w:rsid w:val="001C5CE9"/>
    <w:rsid w:val="001D6577"/>
    <w:rsid w:val="001E0EA0"/>
    <w:rsid w:val="001F27B1"/>
    <w:rsid w:val="001F4665"/>
    <w:rsid w:val="001F7847"/>
    <w:rsid w:val="001F79DC"/>
    <w:rsid w:val="00200AA7"/>
    <w:rsid w:val="002010B9"/>
    <w:rsid w:val="0020607C"/>
    <w:rsid w:val="0021083D"/>
    <w:rsid w:val="002179F0"/>
    <w:rsid w:val="002225FF"/>
    <w:rsid w:val="002255F8"/>
    <w:rsid w:val="002302F7"/>
    <w:rsid w:val="00236990"/>
    <w:rsid w:val="002379A8"/>
    <w:rsid w:val="0024099A"/>
    <w:rsid w:val="002417B1"/>
    <w:rsid w:val="00247B5D"/>
    <w:rsid w:val="00270B10"/>
    <w:rsid w:val="00274DA4"/>
    <w:rsid w:val="00277136"/>
    <w:rsid w:val="0028239B"/>
    <w:rsid w:val="0028297D"/>
    <w:rsid w:val="00283F6A"/>
    <w:rsid w:val="00287631"/>
    <w:rsid w:val="00290464"/>
    <w:rsid w:val="00290732"/>
    <w:rsid w:val="00293338"/>
    <w:rsid w:val="002953AC"/>
    <w:rsid w:val="002A40E5"/>
    <w:rsid w:val="002A5C3A"/>
    <w:rsid w:val="002B1F1E"/>
    <w:rsid w:val="002B44E2"/>
    <w:rsid w:val="002C0585"/>
    <w:rsid w:val="002C40EA"/>
    <w:rsid w:val="002D3B0C"/>
    <w:rsid w:val="002D765C"/>
    <w:rsid w:val="002F3F65"/>
    <w:rsid w:val="00303553"/>
    <w:rsid w:val="00310586"/>
    <w:rsid w:val="003225B9"/>
    <w:rsid w:val="00322D78"/>
    <w:rsid w:val="00327D21"/>
    <w:rsid w:val="00332EE7"/>
    <w:rsid w:val="003446A4"/>
    <w:rsid w:val="003521FC"/>
    <w:rsid w:val="003524F4"/>
    <w:rsid w:val="00352937"/>
    <w:rsid w:val="00371DF2"/>
    <w:rsid w:val="003738C1"/>
    <w:rsid w:val="0037469A"/>
    <w:rsid w:val="003758D0"/>
    <w:rsid w:val="003801C8"/>
    <w:rsid w:val="00386C76"/>
    <w:rsid w:val="0038740F"/>
    <w:rsid w:val="00390D59"/>
    <w:rsid w:val="00391650"/>
    <w:rsid w:val="00392771"/>
    <w:rsid w:val="00394A8D"/>
    <w:rsid w:val="00396295"/>
    <w:rsid w:val="003A27F2"/>
    <w:rsid w:val="003A698D"/>
    <w:rsid w:val="003A7BF0"/>
    <w:rsid w:val="003B52DF"/>
    <w:rsid w:val="003C230E"/>
    <w:rsid w:val="003C25E9"/>
    <w:rsid w:val="003C397F"/>
    <w:rsid w:val="003D3CE8"/>
    <w:rsid w:val="003D753F"/>
    <w:rsid w:val="003F2C96"/>
    <w:rsid w:val="003F3515"/>
    <w:rsid w:val="004017DB"/>
    <w:rsid w:val="00406128"/>
    <w:rsid w:val="0040671F"/>
    <w:rsid w:val="00406B20"/>
    <w:rsid w:val="00413D39"/>
    <w:rsid w:val="004335DB"/>
    <w:rsid w:val="00435CF5"/>
    <w:rsid w:val="00436E00"/>
    <w:rsid w:val="00444E95"/>
    <w:rsid w:val="00446DAF"/>
    <w:rsid w:val="00454E4B"/>
    <w:rsid w:val="00462D0F"/>
    <w:rsid w:val="00462D60"/>
    <w:rsid w:val="00466412"/>
    <w:rsid w:val="004670D8"/>
    <w:rsid w:val="00471FF3"/>
    <w:rsid w:val="00472A78"/>
    <w:rsid w:val="00483263"/>
    <w:rsid w:val="0049165F"/>
    <w:rsid w:val="004A3B95"/>
    <w:rsid w:val="004B2058"/>
    <w:rsid w:val="004B6043"/>
    <w:rsid w:val="004D57B2"/>
    <w:rsid w:val="004E133C"/>
    <w:rsid w:val="004E2995"/>
    <w:rsid w:val="004F5B1F"/>
    <w:rsid w:val="004F7548"/>
    <w:rsid w:val="005004F7"/>
    <w:rsid w:val="005014DA"/>
    <w:rsid w:val="005040A1"/>
    <w:rsid w:val="00507528"/>
    <w:rsid w:val="005233F6"/>
    <w:rsid w:val="00531DF5"/>
    <w:rsid w:val="00532502"/>
    <w:rsid w:val="00560E89"/>
    <w:rsid w:val="0057496C"/>
    <w:rsid w:val="005766A1"/>
    <w:rsid w:val="00587D6A"/>
    <w:rsid w:val="00587E53"/>
    <w:rsid w:val="00591579"/>
    <w:rsid w:val="005A242A"/>
    <w:rsid w:val="005B2AE5"/>
    <w:rsid w:val="005B73B8"/>
    <w:rsid w:val="005C4DAA"/>
    <w:rsid w:val="005C580B"/>
    <w:rsid w:val="005C6AAA"/>
    <w:rsid w:val="005D25E3"/>
    <w:rsid w:val="005E54AA"/>
    <w:rsid w:val="0060392D"/>
    <w:rsid w:val="0061591B"/>
    <w:rsid w:val="00616846"/>
    <w:rsid w:val="00626A83"/>
    <w:rsid w:val="0063180A"/>
    <w:rsid w:val="00632DDA"/>
    <w:rsid w:val="00635CE3"/>
    <w:rsid w:val="00640A6C"/>
    <w:rsid w:val="0064205F"/>
    <w:rsid w:val="0064356D"/>
    <w:rsid w:val="00651A19"/>
    <w:rsid w:val="00651A59"/>
    <w:rsid w:val="00672FDC"/>
    <w:rsid w:val="00682433"/>
    <w:rsid w:val="00682D7D"/>
    <w:rsid w:val="0068424B"/>
    <w:rsid w:val="006851CE"/>
    <w:rsid w:val="00685285"/>
    <w:rsid w:val="0069048F"/>
    <w:rsid w:val="006931DB"/>
    <w:rsid w:val="006A3DB6"/>
    <w:rsid w:val="006B2D92"/>
    <w:rsid w:val="006B698D"/>
    <w:rsid w:val="006B6EAA"/>
    <w:rsid w:val="006C33EF"/>
    <w:rsid w:val="006C3B33"/>
    <w:rsid w:val="006D7B80"/>
    <w:rsid w:val="006F0E0C"/>
    <w:rsid w:val="0070210B"/>
    <w:rsid w:val="0070289A"/>
    <w:rsid w:val="00710FEA"/>
    <w:rsid w:val="007216B6"/>
    <w:rsid w:val="00722859"/>
    <w:rsid w:val="0072468E"/>
    <w:rsid w:val="00730C5F"/>
    <w:rsid w:val="0073100F"/>
    <w:rsid w:val="007342D2"/>
    <w:rsid w:val="007351CF"/>
    <w:rsid w:val="00741C30"/>
    <w:rsid w:val="00744C3D"/>
    <w:rsid w:val="007523AC"/>
    <w:rsid w:val="00753733"/>
    <w:rsid w:val="00754D85"/>
    <w:rsid w:val="0076419F"/>
    <w:rsid w:val="00765726"/>
    <w:rsid w:val="0076676F"/>
    <w:rsid w:val="00770822"/>
    <w:rsid w:val="00783AEE"/>
    <w:rsid w:val="0078460F"/>
    <w:rsid w:val="007851F4"/>
    <w:rsid w:val="00785F56"/>
    <w:rsid w:val="007902B6"/>
    <w:rsid w:val="00790ADA"/>
    <w:rsid w:val="00797760"/>
    <w:rsid w:val="007A34D1"/>
    <w:rsid w:val="007A5795"/>
    <w:rsid w:val="007A6255"/>
    <w:rsid w:val="007A65D2"/>
    <w:rsid w:val="007B3237"/>
    <w:rsid w:val="007B7388"/>
    <w:rsid w:val="007C3C90"/>
    <w:rsid w:val="007C6FAC"/>
    <w:rsid w:val="007D41D0"/>
    <w:rsid w:val="007E395F"/>
    <w:rsid w:val="007E46A7"/>
    <w:rsid w:val="007E7683"/>
    <w:rsid w:val="007F131F"/>
    <w:rsid w:val="007F3A26"/>
    <w:rsid w:val="007F3EFD"/>
    <w:rsid w:val="007F422A"/>
    <w:rsid w:val="007F5C7B"/>
    <w:rsid w:val="00803110"/>
    <w:rsid w:val="00806AC6"/>
    <w:rsid w:val="00810284"/>
    <w:rsid w:val="008130DE"/>
    <w:rsid w:val="00814401"/>
    <w:rsid w:val="00837F63"/>
    <w:rsid w:val="0084287C"/>
    <w:rsid w:val="00844C9D"/>
    <w:rsid w:val="00857C10"/>
    <w:rsid w:val="0086490C"/>
    <w:rsid w:val="0087182B"/>
    <w:rsid w:val="008761AE"/>
    <w:rsid w:val="0088497C"/>
    <w:rsid w:val="00892E32"/>
    <w:rsid w:val="00894083"/>
    <w:rsid w:val="008B230E"/>
    <w:rsid w:val="008B6C17"/>
    <w:rsid w:val="008C722C"/>
    <w:rsid w:val="008D1988"/>
    <w:rsid w:val="008D7CFD"/>
    <w:rsid w:val="008F25EF"/>
    <w:rsid w:val="008F406C"/>
    <w:rsid w:val="00900749"/>
    <w:rsid w:val="009050FB"/>
    <w:rsid w:val="00906E35"/>
    <w:rsid w:val="00913AB5"/>
    <w:rsid w:val="00914A25"/>
    <w:rsid w:val="009150C3"/>
    <w:rsid w:val="0091769F"/>
    <w:rsid w:val="00920288"/>
    <w:rsid w:val="009334B4"/>
    <w:rsid w:val="00935E97"/>
    <w:rsid w:val="00936211"/>
    <w:rsid w:val="009377EB"/>
    <w:rsid w:val="00941105"/>
    <w:rsid w:val="00942714"/>
    <w:rsid w:val="009443C0"/>
    <w:rsid w:val="0094507A"/>
    <w:rsid w:val="00946B10"/>
    <w:rsid w:val="00960019"/>
    <w:rsid w:val="0096491F"/>
    <w:rsid w:val="0096540A"/>
    <w:rsid w:val="009714DC"/>
    <w:rsid w:val="00973A63"/>
    <w:rsid w:val="0098023C"/>
    <w:rsid w:val="00996337"/>
    <w:rsid w:val="00996CD1"/>
    <w:rsid w:val="009A0AF7"/>
    <w:rsid w:val="009A473D"/>
    <w:rsid w:val="009A61D7"/>
    <w:rsid w:val="009B2006"/>
    <w:rsid w:val="009B3435"/>
    <w:rsid w:val="009B7143"/>
    <w:rsid w:val="009D1825"/>
    <w:rsid w:val="009E49DC"/>
    <w:rsid w:val="009E5E83"/>
    <w:rsid w:val="009F3580"/>
    <w:rsid w:val="00A0014F"/>
    <w:rsid w:val="00A1249A"/>
    <w:rsid w:val="00A13664"/>
    <w:rsid w:val="00A15AEE"/>
    <w:rsid w:val="00A23F68"/>
    <w:rsid w:val="00A25D3B"/>
    <w:rsid w:val="00A26463"/>
    <w:rsid w:val="00A2760F"/>
    <w:rsid w:val="00A41993"/>
    <w:rsid w:val="00A451E1"/>
    <w:rsid w:val="00A515F8"/>
    <w:rsid w:val="00A619FB"/>
    <w:rsid w:val="00A61C7C"/>
    <w:rsid w:val="00A63D50"/>
    <w:rsid w:val="00A649A6"/>
    <w:rsid w:val="00A70BF4"/>
    <w:rsid w:val="00A7794C"/>
    <w:rsid w:val="00A77C30"/>
    <w:rsid w:val="00A84188"/>
    <w:rsid w:val="00A8489D"/>
    <w:rsid w:val="00A90E93"/>
    <w:rsid w:val="00A91DFA"/>
    <w:rsid w:val="00A932E9"/>
    <w:rsid w:val="00A93CBB"/>
    <w:rsid w:val="00AA0EA9"/>
    <w:rsid w:val="00AA2D44"/>
    <w:rsid w:val="00AB202F"/>
    <w:rsid w:val="00AB211A"/>
    <w:rsid w:val="00AB6D81"/>
    <w:rsid w:val="00AC7432"/>
    <w:rsid w:val="00AD082A"/>
    <w:rsid w:val="00AD11FC"/>
    <w:rsid w:val="00AD7931"/>
    <w:rsid w:val="00AE4860"/>
    <w:rsid w:val="00AF3573"/>
    <w:rsid w:val="00AF517E"/>
    <w:rsid w:val="00B066A9"/>
    <w:rsid w:val="00B100EE"/>
    <w:rsid w:val="00B16D91"/>
    <w:rsid w:val="00B24404"/>
    <w:rsid w:val="00B31819"/>
    <w:rsid w:val="00B37E31"/>
    <w:rsid w:val="00B4098A"/>
    <w:rsid w:val="00B420BD"/>
    <w:rsid w:val="00B422A7"/>
    <w:rsid w:val="00B42717"/>
    <w:rsid w:val="00B42F34"/>
    <w:rsid w:val="00B460A6"/>
    <w:rsid w:val="00B51584"/>
    <w:rsid w:val="00B560C1"/>
    <w:rsid w:val="00B738E3"/>
    <w:rsid w:val="00B75A09"/>
    <w:rsid w:val="00B76DF0"/>
    <w:rsid w:val="00B85F07"/>
    <w:rsid w:val="00B865A4"/>
    <w:rsid w:val="00B87CCB"/>
    <w:rsid w:val="00B908E1"/>
    <w:rsid w:val="00B95617"/>
    <w:rsid w:val="00BA36CF"/>
    <w:rsid w:val="00BA631E"/>
    <w:rsid w:val="00BB77D1"/>
    <w:rsid w:val="00BC08A4"/>
    <w:rsid w:val="00BC1876"/>
    <w:rsid w:val="00BC4E15"/>
    <w:rsid w:val="00BC6D0F"/>
    <w:rsid w:val="00BD03AB"/>
    <w:rsid w:val="00BD7353"/>
    <w:rsid w:val="00BE7A10"/>
    <w:rsid w:val="00BF08B6"/>
    <w:rsid w:val="00BF2B63"/>
    <w:rsid w:val="00C04761"/>
    <w:rsid w:val="00C12708"/>
    <w:rsid w:val="00C12DE4"/>
    <w:rsid w:val="00C15092"/>
    <w:rsid w:val="00C201FE"/>
    <w:rsid w:val="00C26B24"/>
    <w:rsid w:val="00C31640"/>
    <w:rsid w:val="00C43338"/>
    <w:rsid w:val="00C437DB"/>
    <w:rsid w:val="00C45529"/>
    <w:rsid w:val="00C459FA"/>
    <w:rsid w:val="00C46029"/>
    <w:rsid w:val="00C5005B"/>
    <w:rsid w:val="00C51B10"/>
    <w:rsid w:val="00C53AB5"/>
    <w:rsid w:val="00C63AA4"/>
    <w:rsid w:val="00C6668C"/>
    <w:rsid w:val="00C74F43"/>
    <w:rsid w:val="00C82128"/>
    <w:rsid w:val="00C82F7B"/>
    <w:rsid w:val="00C86F91"/>
    <w:rsid w:val="00C94BFF"/>
    <w:rsid w:val="00C95482"/>
    <w:rsid w:val="00CA058F"/>
    <w:rsid w:val="00CA4DD2"/>
    <w:rsid w:val="00CD1C8A"/>
    <w:rsid w:val="00CD5DB8"/>
    <w:rsid w:val="00CD760D"/>
    <w:rsid w:val="00CE3D66"/>
    <w:rsid w:val="00CF05B6"/>
    <w:rsid w:val="00CF704E"/>
    <w:rsid w:val="00D001D9"/>
    <w:rsid w:val="00D01895"/>
    <w:rsid w:val="00D01E99"/>
    <w:rsid w:val="00D07EE6"/>
    <w:rsid w:val="00D100AF"/>
    <w:rsid w:val="00D111EA"/>
    <w:rsid w:val="00D11ACE"/>
    <w:rsid w:val="00D20D22"/>
    <w:rsid w:val="00D20F11"/>
    <w:rsid w:val="00D26C0A"/>
    <w:rsid w:val="00D272DA"/>
    <w:rsid w:val="00D27B29"/>
    <w:rsid w:val="00D3618C"/>
    <w:rsid w:val="00D376EC"/>
    <w:rsid w:val="00D61EC2"/>
    <w:rsid w:val="00D65541"/>
    <w:rsid w:val="00D7389D"/>
    <w:rsid w:val="00D775CC"/>
    <w:rsid w:val="00D82B73"/>
    <w:rsid w:val="00D84E2B"/>
    <w:rsid w:val="00D84E82"/>
    <w:rsid w:val="00D86311"/>
    <w:rsid w:val="00D94A08"/>
    <w:rsid w:val="00D97B7F"/>
    <w:rsid w:val="00DA660A"/>
    <w:rsid w:val="00DB3451"/>
    <w:rsid w:val="00DC7C2F"/>
    <w:rsid w:val="00DD1BB0"/>
    <w:rsid w:val="00DE0DA6"/>
    <w:rsid w:val="00DE4DC4"/>
    <w:rsid w:val="00DE6527"/>
    <w:rsid w:val="00DF1331"/>
    <w:rsid w:val="00DF157A"/>
    <w:rsid w:val="00DF1780"/>
    <w:rsid w:val="00E06399"/>
    <w:rsid w:val="00E0750B"/>
    <w:rsid w:val="00E1190C"/>
    <w:rsid w:val="00E15C00"/>
    <w:rsid w:val="00E16299"/>
    <w:rsid w:val="00E26E47"/>
    <w:rsid w:val="00E27F89"/>
    <w:rsid w:val="00E40953"/>
    <w:rsid w:val="00E41ED2"/>
    <w:rsid w:val="00E47768"/>
    <w:rsid w:val="00E54AC8"/>
    <w:rsid w:val="00E5661E"/>
    <w:rsid w:val="00E56E1E"/>
    <w:rsid w:val="00E6041C"/>
    <w:rsid w:val="00E641F4"/>
    <w:rsid w:val="00E65BF5"/>
    <w:rsid w:val="00E660EB"/>
    <w:rsid w:val="00E717FD"/>
    <w:rsid w:val="00E95416"/>
    <w:rsid w:val="00E95621"/>
    <w:rsid w:val="00EA43DA"/>
    <w:rsid w:val="00EA4F3C"/>
    <w:rsid w:val="00EB1A2D"/>
    <w:rsid w:val="00EB3B99"/>
    <w:rsid w:val="00EC3787"/>
    <w:rsid w:val="00ED2410"/>
    <w:rsid w:val="00ED2BBB"/>
    <w:rsid w:val="00ED441A"/>
    <w:rsid w:val="00ED5E93"/>
    <w:rsid w:val="00EF0AB5"/>
    <w:rsid w:val="00EF1C15"/>
    <w:rsid w:val="00EF4F38"/>
    <w:rsid w:val="00F42340"/>
    <w:rsid w:val="00F44073"/>
    <w:rsid w:val="00F4781A"/>
    <w:rsid w:val="00F50A74"/>
    <w:rsid w:val="00F50EB8"/>
    <w:rsid w:val="00F51587"/>
    <w:rsid w:val="00F5307D"/>
    <w:rsid w:val="00F56A57"/>
    <w:rsid w:val="00F57B23"/>
    <w:rsid w:val="00F6542D"/>
    <w:rsid w:val="00F67837"/>
    <w:rsid w:val="00F74B88"/>
    <w:rsid w:val="00F7598F"/>
    <w:rsid w:val="00F76DD4"/>
    <w:rsid w:val="00F773F2"/>
    <w:rsid w:val="00F81557"/>
    <w:rsid w:val="00FA5860"/>
    <w:rsid w:val="00FB178C"/>
    <w:rsid w:val="00FB23C0"/>
    <w:rsid w:val="00FC2550"/>
    <w:rsid w:val="00FC5383"/>
    <w:rsid w:val="00FC5A7B"/>
    <w:rsid w:val="00FD66B7"/>
    <w:rsid w:val="00FD70BB"/>
    <w:rsid w:val="00FE13C0"/>
    <w:rsid w:val="00FF37B0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584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jn.gov.me/landing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1166</Words>
  <Characters>7409</Characters>
  <Application>Microsoft Office Word</Application>
  <DocSecurity>0</DocSecurity>
  <Lines>168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Mršulja Ana</cp:lastModifiedBy>
  <cp:revision>460</cp:revision>
  <cp:lastPrinted>2026-05-11T07:59:00Z</cp:lastPrinted>
  <dcterms:created xsi:type="dcterms:W3CDTF">2022-09-23T07:09:00Z</dcterms:created>
  <dcterms:modified xsi:type="dcterms:W3CDTF">2026-06-04T10:55:00Z</dcterms:modified>
</cp:coreProperties>
</file>