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C184" w14:textId="77777777" w:rsidR="00585E95" w:rsidRDefault="00000000">
      <w:pPr>
        <w:jc w:val="right"/>
        <w:rPr>
          <w:rFonts w:ascii="Arial" w:hAnsi="Arial" w:cs="Arial"/>
          <w:b/>
          <w:color w:val="000000"/>
          <w:lang w:val="sr-Latn-ME"/>
        </w:rPr>
      </w:pPr>
      <w:r>
        <w:rPr>
          <w:rFonts w:ascii="Arial" w:hAnsi="Arial" w:cs="Arial"/>
          <w:b/>
          <w:color w:val="000000"/>
          <w:lang w:val="sr-Latn-ME"/>
        </w:rPr>
        <w:t xml:space="preserve">OBRAZAC 1  </w:t>
      </w:r>
    </w:p>
    <w:p w14:paraId="0E0CC71D" w14:textId="77777777" w:rsidR="00585E95" w:rsidRDefault="00585E95">
      <w:pPr>
        <w:rPr>
          <w:rFonts w:ascii="Arial" w:hAnsi="Arial" w:cs="Arial"/>
          <w:color w:val="000000"/>
          <w:lang w:val="sr-Latn-ME"/>
        </w:rPr>
      </w:pPr>
    </w:p>
    <w:p w14:paraId="1B3F5511" w14:textId="499D1AA5" w:rsidR="00585E95" w:rsidRDefault="00000000">
      <w:pPr>
        <w:jc w:val="both"/>
        <w:rPr>
          <w:rFonts w:ascii="Arial" w:hAnsi="Arial" w:cs="Arial"/>
          <w:b/>
          <w:color w:val="000000"/>
          <w:u w:val="single"/>
        </w:rPr>
      </w:pPr>
      <w:bookmarkStart w:id="0" w:name="_Hlk168255444"/>
      <w:r>
        <w:rPr>
          <w:rFonts w:ascii="Arial" w:hAnsi="Arial" w:cs="Arial"/>
          <w:b/>
          <w:color w:val="000000"/>
          <w:u w:val="single"/>
        </w:rPr>
        <w:t>J</w:t>
      </w:r>
      <w:r w:rsidR="00112170">
        <w:rPr>
          <w:rFonts w:ascii="Arial" w:hAnsi="Arial" w:cs="Arial"/>
          <w:b/>
          <w:color w:val="000000"/>
          <w:u w:val="single"/>
        </w:rPr>
        <w:t>U VSŠ POLICIJSKA AKADEMIJA DANILOVGRAD</w:t>
      </w:r>
    </w:p>
    <w:bookmarkEnd w:id="0"/>
    <w:p w14:paraId="67AF231F" w14:textId="2266F43A" w:rsidR="00585E95" w:rsidRDefault="00000000">
      <w:pPr>
        <w:jc w:val="both"/>
        <w:rPr>
          <w:rFonts w:ascii="Arial" w:hAnsi="Arial" w:cs="Arial"/>
          <w:bCs/>
        </w:rPr>
      </w:pPr>
      <w:r>
        <w:rPr>
          <w:rFonts w:ascii="Arial" w:hAnsi="Arial" w:cs="Arial"/>
        </w:rPr>
        <w:t xml:space="preserve">Broj iz evidencije postupaka javnih nabavki: </w:t>
      </w:r>
      <w:r w:rsidR="00112170">
        <w:rPr>
          <w:rFonts w:ascii="Arial" w:hAnsi="Arial" w:cs="Arial"/>
        </w:rPr>
        <w:t>2587/</w:t>
      </w:r>
      <w:r w:rsidR="0095721C">
        <w:rPr>
          <w:rFonts w:ascii="Arial" w:hAnsi="Arial" w:cs="Arial"/>
        </w:rPr>
        <w:t>1</w:t>
      </w:r>
    </w:p>
    <w:p w14:paraId="3060AA03" w14:textId="77777777" w:rsidR="00112170" w:rsidRDefault="00000000">
      <w:pPr>
        <w:jc w:val="both"/>
        <w:rPr>
          <w:rFonts w:ascii="Arial" w:hAnsi="Arial" w:cs="Arial"/>
          <w:color w:val="000000"/>
        </w:rPr>
      </w:pPr>
      <w:r>
        <w:rPr>
          <w:rFonts w:ascii="Arial" w:hAnsi="Arial" w:cs="Arial"/>
          <w:color w:val="000000"/>
        </w:rPr>
        <w:t xml:space="preserve">Redni broj iz Plana javnih nabavki: </w:t>
      </w:r>
      <w:r w:rsidR="00112170">
        <w:rPr>
          <w:rFonts w:ascii="Arial" w:hAnsi="Arial" w:cs="Arial"/>
          <w:color w:val="000000"/>
        </w:rPr>
        <w:t>8</w:t>
      </w:r>
    </w:p>
    <w:p w14:paraId="601D2163" w14:textId="38D3F3DF" w:rsidR="00585E95" w:rsidRDefault="00000000">
      <w:pPr>
        <w:jc w:val="both"/>
        <w:rPr>
          <w:rFonts w:ascii="Arial" w:hAnsi="Arial" w:cs="Arial"/>
          <w:b/>
          <w:bCs/>
          <w:color w:val="000000"/>
        </w:rPr>
      </w:pPr>
      <w:r>
        <w:rPr>
          <w:rFonts w:ascii="Arial" w:hAnsi="Arial" w:cs="Arial"/>
          <w:color w:val="000000"/>
        </w:rPr>
        <w:t xml:space="preserve">Mjesto i datum: </w:t>
      </w:r>
      <w:r w:rsidR="00112170">
        <w:rPr>
          <w:rFonts w:ascii="Arial" w:hAnsi="Arial" w:cs="Arial"/>
          <w:bCs/>
          <w:color w:val="000000"/>
        </w:rPr>
        <w:t>Danilovgrad</w:t>
      </w:r>
      <w:r>
        <w:rPr>
          <w:rFonts w:ascii="Arial" w:hAnsi="Arial" w:cs="Arial"/>
          <w:bCs/>
          <w:color w:val="000000"/>
        </w:rPr>
        <w:t xml:space="preserve">, </w:t>
      </w:r>
      <w:r w:rsidR="00112170">
        <w:rPr>
          <w:rFonts w:ascii="Arial" w:hAnsi="Arial" w:cs="Arial"/>
          <w:bCs/>
          <w:color w:val="000000"/>
        </w:rPr>
        <w:t>03.06.2026</w:t>
      </w:r>
      <w:r>
        <w:rPr>
          <w:rFonts w:ascii="Arial" w:hAnsi="Arial" w:cs="Arial"/>
          <w:bCs/>
          <w:color w:val="000000"/>
        </w:rPr>
        <w:t>. godine</w:t>
      </w:r>
    </w:p>
    <w:p w14:paraId="5896AD8D" w14:textId="77777777" w:rsidR="00585E95" w:rsidRDefault="00585E95">
      <w:pPr>
        <w:rPr>
          <w:rFonts w:ascii="Arial" w:hAnsi="Arial" w:cs="Arial"/>
          <w:highlight w:val="yellow"/>
        </w:rPr>
      </w:pPr>
    </w:p>
    <w:p w14:paraId="278CEB37" w14:textId="77777777" w:rsidR="00585E95" w:rsidRDefault="00585E95">
      <w:pPr>
        <w:rPr>
          <w:rFonts w:ascii="Arial" w:hAnsi="Arial" w:cs="Arial"/>
          <w:highlight w:val="yellow"/>
        </w:rPr>
      </w:pPr>
    </w:p>
    <w:p w14:paraId="64287385" w14:textId="77777777" w:rsidR="00585E95" w:rsidRDefault="00585E95">
      <w:pPr>
        <w:rPr>
          <w:rFonts w:ascii="Arial" w:hAnsi="Arial" w:cs="Arial"/>
          <w:highlight w:val="yellow"/>
        </w:rPr>
      </w:pPr>
    </w:p>
    <w:p w14:paraId="7EE4ADA6" w14:textId="3106CBB5" w:rsidR="00585E95" w:rsidRDefault="00000000" w:rsidP="00112170">
      <w:pPr>
        <w:jc w:val="both"/>
        <w:rPr>
          <w:rFonts w:ascii="Arial" w:hAnsi="Arial" w:cs="Arial"/>
          <w:b/>
          <w:color w:val="000000"/>
          <w:u w:val="single"/>
        </w:rPr>
      </w:pPr>
      <w:r>
        <w:rPr>
          <w:rFonts w:ascii="Arial" w:hAnsi="Arial" w:cs="Arial"/>
        </w:rPr>
        <w:t xml:space="preserve">Na osnovu člana 53 stav 3 Zakona o javnim nabavkama („Službeni list CG“, br. 74/19 i 3/23) </w:t>
      </w:r>
      <w:r w:rsidR="00112170" w:rsidRPr="00112170">
        <w:rPr>
          <w:rFonts w:ascii="Arial" w:hAnsi="Arial" w:cs="Arial"/>
          <w:bCs/>
          <w:color w:val="000000"/>
          <w:u w:val="single"/>
        </w:rPr>
        <w:t>JU VSŠ POLICIJSKA AKADEMIJA DANILOVGRAD</w:t>
      </w:r>
      <w:r>
        <w:rPr>
          <w:rFonts w:ascii="Arial" w:hAnsi="Arial" w:cs="Arial"/>
          <w:b/>
          <w:color w:val="000000"/>
          <w:u w:val="single"/>
        </w:rPr>
        <w:t xml:space="preserve"> </w:t>
      </w:r>
      <w:r>
        <w:rPr>
          <w:rFonts w:ascii="Arial" w:hAnsi="Arial" w:cs="Arial"/>
        </w:rPr>
        <w:t>objavljuje</w:t>
      </w:r>
      <w:r>
        <w:rPr>
          <w:rFonts w:ascii="Arial" w:hAnsi="Arial" w:cs="Arial"/>
          <w:b/>
          <w:bCs/>
          <w:color w:val="000000"/>
        </w:rPr>
        <w:t xml:space="preserve">        </w:t>
      </w:r>
    </w:p>
    <w:p w14:paraId="25E6AE92" w14:textId="77777777" w:rsidR="00585E95" w:rsidRDefault="00585E95">
      <w:pPr>
        <w:tabs>
          <w:tab w:val="left" w:pos="1276"/>
          <w:tab w:val="left" w:pos="3261"/>
        </w:tabs>
        <w:jc w:val="both"/>
        <w:rPr>
          <w:rFonts w:ascii="Arial" w:hAnsi="Arial" w:cs="Arial"/>
          <w:b/>
          <w:bCs/>
          <w:color w:val="000000"/>
        </w:rPr>
      </w:pPr>
    </w:p>
    <w:p w14:paraId="1DC3D4DB" w14:textId="77777777" w:rsidR="00585E95" w:rsidRDefault="00585E95">
      <w:pPr>
        <w:tabs>
          <w:tab w:val="left" w:pos="1276"/>
          <w:tab w:val="left" w:pos="3261"/>
        </w:tabs>
        <w:jc w:val="both"/>
        <w:rPr>
          <w:rFonts w:ascii="Arial" w:hAnsi="Arial" w:cs="Arial"/>
          <w:b/>
          <w:bCs/>
          <w:color w:val="000000"/>
        </w:rPr>
      </w:pPr>
    </w:p>
    <w:p w14:paraId="7CC9A9C6" w14:textId="77777777" w:rsidR="00585E95" w:rsidRDefault="00585E95">
      <w:pPr>
        <w:tabs>
          <w:tab w:val="left" w:pos="1276"/>
          <w:tab w:val="left" w:pos="3261"/>
        </w:tabs>
        <w:jc w:val="both"/>
        <w:rPr>
          <w:rFonts w:ascii="Arial" w:hAnsi="Arial" w:cs="Arial"/>
          <w:b/>
          <w:bCs/>
          <w:color w:val="000000"/>
        </w:rPr>
      </w:pPr>
    </w:p>
    <w:p w14:paraId="5F83176D" w14:textId="77777777" w:rsidR="00585E95" w:rsidRDefault="00585E95">
      <w:pPr>
        <w:tabs>
          <w:tab w:val="left" w:pos="1276"/>
          <w:tab w:val="left" w:pos="3261"/>
        </w:tabs>
        <w:jc w:val="both"/>
        <w:rPr>
          <w:rFonts w:ascii="Arial" w:hAnsi="Arial" w:cs="Arial"/>
          <w:b/>
          <w:bCs/>
          <w:color w:val="000000"/>
        </w:rPr>
      </w:pPr>
    </w:p>
    <w:p w14:paraId="43268C3C" w14:textId="77777777" w:rsidR="00585E95" w:rsidRDefault="00585E95">
      <w:pPr>
        <w:tabs>
          <w:tab w:val="left" w:pos="1276"/>
          <w:tab w:val="left" w:pos="3261"/>
        </w:tabs>
        <w:jc w:val="both"/>
        <w:rPr>
          <w:rFonts w:ascii="Arial" w:hAnsi="Arial" w:cs="Arial"/>
          <w:b/>
          <w:bCs/>
          <w:color w:val="000000"/>
        </w:rPr>
      </w:pPr>
    </w:p>
    <w:p w14:paraId="38DEB942" w14:textId="77777777" w:rsidR="00585E95" w:rsidRDefault="00000000">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14:paraId="5375DC30" w14:textId="77777777" w:rsidR="00585E95" w:rsidRDefault="00585E95">
      <w:pPr>
        <w:keepNext/>
        <w:jc w:val="center"/>
        <w:outlineLvl w:val="0"/>
        <w:rPr>
          <w:rFonts w:ascii="Arial" w:hAnsi="Arial" w:cs="Arial"/>
          <w:b/>
          <w:bCs/>
          <w:color w:val="000000"/>
        </w:rPr>
      </w:pPr>
    </w:p>
    <w:p w14:paraId="6B8CF4A7" w14:textId="77777777" w:rsidR="00585E95" w:rsidRDefault="00000000">
      <w:pPr>
        <w:jc w:val="center"/>
        <w:rPr>
          <w:rFonts w:ascii="Arial" w:hAnsi="Arial" w:cs="Arial"/>
          <w:b/>
          <w:bCs/>
          <w:color w:val="000000"/>
          <w:sz w:val="28"/>
          <w:szCs w:val="28"/>
        </w:rPr>
      </w:pPr>
      <w:r>
        <w:rPr>
          <w:rFonts w:ascii="Arial" w:hAnsi="Arial" w:cs="Arial"/>
          <w:b/>
          <w:bCs/>
          <w:color w:val="000000"/>
          <w:sz w:val="28"/>
          <w:szCs w:val="28"/>
        </w:rPr>
        <w:t>TENDERSKU DOKUMENTACIJU</w:t>
      </w:r>
    </w:p>
    <w:p w14:paraId="199294FE" w14:textId="77777777" w:rsidR="00585E95" w:rsidRDefault="00000000">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276AA486" w14:textId="52C91E29" w:rsidR="00585E95" w:rsidRDefault="00000000">
      <w:pPr>
        <w:jc w:val="center"/>
        <w:rPr>
          <w:rFonts w:ascii="Arial" w:hAnsi="Arial" w:cs="Arial"/>
        </w:rPr>
      </w:pPr>
      <w:r>
        <w:rPr>
          <w:rFonts w:ascii="Arial" w:hAnsi="Arial" w:cs="Arial"/>
          <w:b/>
          <w:bCs/>
          <w:i/>
          <w:color w:val="000000"/>
          <w:sz w:val="28"/>
          <w:szCs w:val="28"/>
          <w:u w:val="single"/>
        </w:rPr>
        <w:t xml:space="preserve">Nabavka </w:t>
      </w:r>
      <w:r w:rsidR="0095721C">
        <w:rPr>
          <w:rFonts w:ascii="Arial" w:hAnsi="Arial" w:cs="Arial"/>
          <w:b/>
          <w:bCs/>
          <w:i/>
          <w:color w:val="000000"/>
          <w:sz w:val="28"/>
          <w:szCs w:val="28"/>
          <w:u w:val="single"/>
        </w:rPr>
        <w:t>montažnih</w:t>
      </w:r>
      <w:r w:rsidR="00112170">
        <w:rPr>
          <w:rFonts w:ascii="Arial" w:hAnsi="Arial" w:cs="Arial"/>
          <w:b/>
          <w:bCs/>
          <w:i/>
          <w:color w:val="000000"/>
          <w:sz w:val="28"/>
          <w:szCs w:val="28"/>
          <w:u w:val="single"/>
        </w:rPr>
        <w:t xml:space="preserve"> kontejnera za učionički prostor</w:t>
      </w:r>
      <w:r>
        <w:rPr>
          <w:rFonts w:ascii="Arial" w:hAnsi="Arial" w:cs="Arial"/>
          <w:b/>
          <w:bCs/>
          <w:i/>
          <w:color w:val="000000"/>
          <w:sz w:val="28"/>
          <w:szCs w:val="28"/>
          <w:u w:val="single"/>
        </w:rPr>
        <w:t xml:space="preserve"> </w:t>
      </w:r>
    </w:p>
    <w:p w14:paraId="413670C3" w14:textId="77777777" w:rsidR="00585E95" w:rsidRDefault="00585E95">
      <w:pPr>
        <w:jc w:val="both"/>
        <w:rPr>
          <w:rFonts w:ascii="Arial" w:hAnsi="Arial" w:cs="Arial"/>
          <w:color w:val="000000"/>
        </w:rPr>
      </w:pPr>
    </w:p>
    <w:p w14:paraId="6090B8A3" w14:textId="77777777" w:rsidR="00585E95" w:rsidRDefault="00585E95">
      <w:pPr>
        <w:jc w:val="both"/>
        <w:rPr>
          <w:rFonts w:ascii="Arial" w:hAnsi="Arial" w:cs="Arial"/>
          <w:color w:val="000000"/>
        </w:rPr>
      </w:pPr>
    </w:p>
    <w:p w14:paraId="2B083037" w14:textId="77777777" w:rsidR="00585E95" w:rsidRDefault="00000000">
      <w:pPr>
        <w:jc w:val="both"/>
        <w:rPr>
          <w:rFonts w:ascii="Arial" w:hAnsi="Arial" w:cs="Arial"/>
          <w:color w:val="000000"/>
        </w:rPr>
      </w:pPr>
      <w:r>
        <w:rPr>
          <w:rFonts w:ascii="Arial" w:hAnsi="Arial" w:cs="Arial"/>
          <w:color w:val="000000"/>
        </w:rPr>
        <w:t>Predmet nabavke se nabavlja:</w:t>
      </w:r>
    </w:p>
    <w:p w14:paraId="742E7024" w14:textId="77777777" w:rsidR="00585E95" w:rsidRDefault="00585E95">
      <w:pPr>
        <w:jc w:val="both"/>
        <w:rPr>
          <w:rFonts w:ascii="Arial" w:hAnsi="Arial" w:cs="Arial"/>
          <w:color w:val="000000"/>
        </w:rPr>
      </w:pPr>
    </w:p>
    <w:p w14:paraId="3490FDD4" w14:textId="77777777" w:rsidR="00585E95" w:rsidRDefault="00000000">
      <w:pPr>
        <w:rPr>
          <w:rFonts w:ascii="Arial" w:hAnsi="Arial" w:cs="Arial"/>
          <w:color w:val="000000"/>
          <w:lang w:val="sr-Latn-ME"/>
        </w:rPr>
      </w:pPr>
      <w:r>
        <w:rPr>
          <w:rFonts w:ascii="Arial" w:hAnsi="Arial" w:cs="Arial"/>
          <w:color w:val="000000"/>
          <w:lang w:val="sr-Latn-ME"/>
        </w:rPr>
        <w:sym w:font="Wingdings" w:char="F0A8"/>
      </w:r>
      <w:r>
        <w:rPr>
          <w:rFonts w:ascii="Arial" w:hAnsi="Arial" w:cs="Arial"/>
          <w:bCs/>
          <w:color w:val="000000"/>
        </w:rPr>
        <w:t xml:space="preserve"> </w:t>
      </w:r>
      <w:r>
        <w:rPr>
          <w:rFonts w:ascii="Arial" w:hAnsi="Arial" w:cs="Arial"/>
          <w:color w:val="000000"/>
          <w:lang w:val="sr-Latn-ME"/>
        </w:rPr>
        <w:t xml:space="preserve">kao cjelina </w:t>
      </w:r>
    </w:p>
    <w:p w14:paraId="39668575" w14:textId="77777777" w:rsidR="00585E95" w:rsidRDefault="00585E95">
      <w:pPr>
        <w:rPr>
          <w:rFonts w:ascii="Arial" w:hAnsi="Arial" w:cs="Arial"/>
          <w:color w:val="000000"/>
          <w:highlight w:val="yellow"/>
        </w:rPr>
      </w:pPr>
    </w:p>
    <w:p w14:paraId="2D1AB25F" w14:textId="77777777" w:rsidR="00585E95" w:rsidRDefault="00585E95">
      <w:pPr>
        <w:rPr>
          <w:rFonts w:ascii="Arial" w:hAnsi="Arial" w:cs="Arial"/>
          <w:color w:val="000000"/>
          <w:lang w:val="sr-Latn-ME"/>
        </w:rPr>
      </w:pPr>
    </w:p>
    <w:p w14:paraId="7439AA52" w14:textId="77777777" w:rsidR="00585E95" w:rsidRDefault="00585E95">
      <w:pPr>
        <w:rPr>
          <w:rFonts w:ascii="Arial" w:hAnsi="Arial" w:cs="Arial"/>
          <w:color w:val="000000"/>
          <w:lang w:val="sr-Latn-ME"/>
        </w:rPr>
      </w:pPr>
    </w:p>
    <w:p w14:paraId="6347F463" w14:textId="77777777" w:rsidR="00585E95" w:rsidRDefault="00585E95">
      <w:pPr>
        <w:rPr>
          <w:rFonts w:ascii="Arial" w:hAnsi="Arial" w:cs="Arial"/>
          <w:color w:val="000000"/>
          <w:lang w:val="sr-Latn-ME"/>
        </w:rPr>
      </w:pPr>
    </w:p>
    <w:p w14:paraId="5A7769AE" w14:textId="77777777" w:rsidR="00585E95" w:rsidRDefault="00585E95">
      <w:pPr>
        <w:rPr>
          <w:rFonts w:ascii="Arial" w:hAnsi="Arial" w:cs="Arial"/>
          <w:color w:val="000000"/>
          <w:lang w:val="sr-Latn-ME"/>
        </w:rPr>
      </w:pPr>
    </w:p>
    <w:p w14:paraId="321E31BF" w14:textId="77777777" w:rsidR="00585E95" w:rsidRDefault="00585E95">
      <w:pPr>
        <w:rPr>
          <w:rFonts w:ascii="Arial" w:hAnsi="Arial" w:cs="Arial"/>
          <w:color w:val="000000"/>
          <w:lang w:val="sr-Latn-ME"/>
        </w:rPr>
      </w:pPr>
    </w:p>
    <w:p w14:paraId="4B6737B0" w14:textId="77777777" w:rsidR="00585E95" w:rsidRDefault="00585E95">
      <w:pPr>
        <w:rPr>
          <w:rFonts w:ascii="Arial" w:hAnsi="Arial" w:cs="Arial"/>
          <w:color w:val="000000"/>
          <w:lang w:val="sr-Latn-ME"/>
        </w:rPr>
      </w:pPr>
    </w:p>
    <w:p w14:paraId="51D049D5" w14:textId="77777777" w:rsidR="00585E95" w:rsidRDefault="00585E95">
      <w:pPr>
        <w:rPr>
          <w:rFonts w:ascii="Arial" w:hAnsi="Arial" w:cs="Arial"/>
          <w:color w:val="000000"/>
          <w:lang w:val="sr-Latn-ME"/>
        </w:rPr>
      </w:pPr>
    </w:p>
    <w:p w14:paraId="3EAD43A0" w14:textId="77777777" w:rsidR="00585E95" w:rsidRDefault="00585E95">
      <w:pPr>
        <w:rPr>
          <w:rFonts w:ascii="Arial" w:hAnsi="Arial" w:cs="Arial"/>
          <w:color w:val="000000"/>
          <w:lang w:val="sr-Latn-ME"/>
        </w:rPr>
      </w:pPr>
    </w:p>
    <w:p w14:paraId="18082366" w14:textId="77777777" w:rsidR="00585E95" w:rsidRDefault="00585E95">
      <w:pPr>
        <w:rPr>
          <w:rFonts w:ascii="Arial" w:hAnsi="Arial" w:cs="Arial"/>
          <w:color w:val="000000"/>
          <w:lang w:val="sr-Latn-ME"/>
        </w:rPr>
      </w:pPr>
    </w:p>
    <w:p w14:paraId="0B42C478" w14:textId="77777777" w:rsidR="00585E95" w:rsidRDefault="00585E95">
      <w:pPr>
        <w:rPr>
          <w:rFonts w:ascii="Arial" w:hAnsi="Arial" w:cs="Arial"/>
          <w:color w:val="000000"/>
          <w:lang w:val="sr-Latn-ME"/>
        </w:rPr>
      </w:pPr>
    </w:p>
    <w:p w14:paraId="1B77DCDA" w14:textId="77777777" w:rsidR="00585E95" w:rsidRDefault="00585E95">
      <w:pPr>
        <w:rPr>
          <w:rFonts w:ascii="Arial" w:hAnsi="Arial" w:cs="Arial"/>
          <w:color w:val="000000"/>
          <w:lang w:val="sr-Latn-ME"/>
        </w:rPr>
      </w:pPr>
    </w:p>
    <w:p w14:paraId="606065F1" w14:textId="77777777" w:rsidR="00585E95" w:rsidRDefault="00585E95">
      <w:pPr>
        <w:rPr>
          <w:rFonts w:ascii="Arial" w:hAnsi="Arial" w:cs="Arial"/>
          <w:color w:val="000000"/>
          <w:lang w:val="sr-Latn-ME"/>
        </w:rPr>
      </w:pPr>
    </w:p>
    <w:p w14:paraId="6D33CB14" w14:textId="77777777" w:rsidR="00585E95" w:rsidRDefault="00585E95">
      <w:pPr>
        <w:rPr>
          <w:rFonts w:ascii="Arial" w:hAnsi="Arial" w:cs="Arial"/>
          <w:color w:val="000000"/>
          <w:lang w:val="sr-Latn-ME"/>
        </w:rPr>
      </w:pPr>
    </w:p>
    <w:p w14:paraId="7702BA1E" w14:textId="77777777" w:rsidR="00585E95" w:rsidRDefault="00585E95">
      <w:pPr>
        <w:rPr>
          <w:rFonts w:ascii="Arial" w:hAnsi="Arial" w:cs="Arial"/>
          <w:color w:val="000000"/>
          <w:lang w:val="sr-Latn-ME"/>
        </w:rPr>
      </w:pPr>
    </w:p>
    <w:p w14:paraId="3EAB1AD8" w14:textId="77777777" w:rsidR="00585E95" w:rsidRDefault="00585E95">
      <w:pPr>
        <w:rPr>
          <w:rFonts w:ascii="Arial" w:hAnsi="Arial" w:cs="Arial"/>
          <w:color w:val="000000"/>
          <w:lang w:val="sr-Latn-ME"/>
        </w:rPr>
      </w:pPr>
    </w:p>
    <w:p w14:paraId="45319361" w14:textId="77777777" w:rsidR="00585E95" w:rsidRDefault="00585E95">
      <w:pPr>
        <w:rPr>
          <w:rFonts w:ascii="Arial" w:hAnsi="Arial" w:cs="Arial"/>
          <w:color w:val="000000"/>
          <w:lang w:val="sr-Latn-ME"/>
        </w:rPr>
      </w:pPr>
    </w:p>
    <w:p w14:paraId="19EFD1F3" w14:textId="77777777" w:rsidR="00585E95" w:rsidRDefault="00585E95">
      <w:pPr>
        <w:rPr>
          <w:rFonts w:ascii="Arial" w:hAnsi="Arial" w:cs="Arial"/>
          <w:color w:val="000000"/>
          <w:lang w:val="sr-Latn-ME"/>
        </w:rPr>
      </w:pPr>
    </w:p>
    <w:p w14:paraId="2056055C" w14:textId="77777777" w:rsidR="00585E95" w:rsidRDefault="00585E95">
      <w:pPr>
        <w:rPr>
          <w:rFonts w:ascii="Arial" w:hAnsi="Arial" w:cs="Arial"/>
          <w:color w:val="000000"/>
          <w:lang w:val="sr-Latn-ME"/>
        </w:rPr>
      </w:pPr>
    </w:p>
    <w:p w14:paraId="1F186919" w14:textId="77777777" w:rsidR="00585E95" w:rsidRDefault="00585E95">
      <w:pPr>
        <w:rPr>
          <w:rFonts w:ascii="Arial" w:hAnsi="Arial" w:cs="Arial"/>
          <w:color w:val="000000"/>
          <w:lang w:val="sr-Latn-ME"/>
        </w:rPr>
      </w:pPr>
    </w:p>
    <w:p w14:paraId="0684B349" w14:textId="77777777" w:rsidR="00585E95"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POZIV ZA NADMETANJE</w:t>
      </w:r>
      <w:r>
        <w:rPr>
          <w:rFonts w:ascii="Arial" w:hAnsi="Arial"/>
          <w:b/>
          <w:color w:val="000000"/>
          <w:szCs w:val="32"/>
          <w:vertAlign w:val="superscript"/>
          <w:lang w:val="sr-Latn-ME"/>
        </w:rPr>
        <w:footnoteReference w:id="1"/>
      </w:r>
      <w:bookmarkEnd w:id="1"/>
      <w:r>
        <w:rPr>
          <w:rFonts w:ascii="Arial" w:hAnsi="Arial"/>
          <w:b/>
          <w:color w:val="000000"/>
          <w:szCs w:val="32"/>
          <w:lang w:val="sr-Latn-ME"/>
        </w:rPr>
        <w:t xml:space="preserve"> </w:t>
      </w:r>
    </w:p>
    <w:p w14:paraId="2BDEAAC6" w14:textId="77777777" w:rsidR="00585E95" w:rsidRDefault="00000000">
      <w:pPr>
        <w:rPr>
          <w:rFonts w:ascii="Arial" w:hAnsi="Arial" w:cs="Arial"/>
          <w:b/>
          <w:bCs/>
          <w:color w:val="000000"/>
          <w:lang w:val="sr-Latn-ME"/>
        </w:rPr>
      </w:pPr>
      <w:r>
        <w:rPr>
          <w:rFonts w:ascii="Arial" w:hAnsi="Arial" w:cs="Arial"/>
          <w:b/>
          <w:bCs/>
          <w:color w:val="000000"/>
          <w:lang w:val="sr-Latn-ME"/>
        </w:rPr>
        <w:tab/>
      </w:r>
    </w:p>
    <w:p w14:paraId="184A2AB3" w14:textId="77777777" w:rsidR="00585E95" w:rsidRDefault="00585E95">
      <w:pPr>
        <w:ind w:left="360"/>
        <w:jc w:val="center"/>
        <w:rPr>
          <w:rFonts w:ascii="Arial" w:hAnsi="Arial" w:cs="Arial"/>
          <w:b/>
          <w:bCs/>
          <w:color w:val="000000"/>
          <w:lang w:val="sr-Latn-ME"/>
        </w:rPr>
      </w:pPr>
    </w:p>
    <w:p w14:paraId="7054D46A" w14:textId="77777777" w:rsidR="00585E95"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0165D9FA" w14:textId="77777777" w:rsidR="00585E95"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3B67FBDA"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1F359E3C"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6704200A"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44DFAF9"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5EA1E60A" w14:textId="77777777" w:rsidR="00585E95"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040307B2" w14:textId="77777777" w:rsidR="00585E95"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034AE706" w14:textId="77777777" w:rsidR="00585E95"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6B8D7CDC"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2DFC0028"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379ECF3B"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6280D5F6"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039D1BCF"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3D4074B8"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6CCA8A3D"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3126265F"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1F9AC6AE"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0FC4D595"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0D427CD7"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4ABBF110" w14:textId="77777777" w:rsidR="00585E95" w:rsidRDefault="00585E95">
      <w:pPr>
        <w:rPr>
          <w:rFonts w:ascii="Calibri" w:eastAsia="Calibri" w:hAnsi="Calibri"/>
          <w:color w:val="000000"/>
          <w:sz w:val="22"/>
          <w:szCs w:val="22"/>
          <w:lang w:val="sr-Latn-ME"/>
        </w:rPr>
      </w:pPr>
    </w:p>
    <w:p w14:paraId="271BCC0E" w14:textId="77777777" w:rsidR="00585E95"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3"/>
      </w:r>
      <w:bookmarkEnd w:id="2"/>
    </w:p>
    <w:p w14:paraId="706FF55F" w14:textId="77777777" w:rsidR="00585E95" w:rsidRDefault="00585E95">
      <w:pPr>
        <w:rPr>
          <w:rFonts w:ascii="Calibri" w:eastAsia="Calibri" w:hAnsi="Calibri"/>
          <w:color w:val="000000"/>
          <w:sz w:val="22"/>
          <w:szCs w:val="22"/>
          <w:lang w:val="sr-Latn-ME"/>
        </w:rPr>
      </w:pPr>
    </w:p>
    <w:p w14:paraId="122537DF" w14:textId="77777777" w:rsidR="00585E95"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38DD3151" w14:textId="77777777" w:rsidR="00585E95"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18B9B8F6" w14:textId="77777777" w:rsidR="00585E95" w:rsidRDefault="00585E95">
      <w:pPr>
        <w:rPr>
          <w:rFonts w:ascii="Calibri" w:eastAsia="Calibri" w:hAnsi="Calibri"/>
          <w:color w:val="000000"/>
          <w:sz w:val="22"/>
          <w:szCs w:val="22"/>
          <w:lang w:val="sr-Latn-ME"/>
        </w:rPr>
      </w:pPr>
    </w:p>
    <w:p w14:paraId="27F96240"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4"/>
      </w:r>
      <w:bookmarkEnd w:id="3"/>
    </w:p>
    <w:p w14:paraId="253B0386" w14:textId="77777777" w:rsidR="00585E95" w:rsidRDefault="00585E95">
      <w:pPr>
        <w:jc w:val="both"/>
        <w:rPr>
          <w:rFonts w:ascii="Arial" w:hAnsi="Arial" w:cs="Arial"/>
          <w:b/>
          <w:bCs/>
          <w:color w:val="000000"/>
          <w:lang w:val="sr-Latn-ME"/>
        </w:rPr>
      </w:pPr>
    </w:p>
    <w:p w14:paraId="6402F016" w14:textId="77777777" w:rsidR="00585E95"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5FC175F9" w14:textId="77777777" w:rsidR="00585E95" w:rsidRDefault="00000000">
      <w:pPr>
        <w:spacing w:line="259"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1BD7C693" w14:textId="343353A1" w:rsidR="00585E95" w:rsidRDefault="00000000">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kao cjeline je </w:t>
      </w:r>
      <w:r w:rsidR="00112170" w:rsidRPr="00112170">
        <w:rPr>
          <w:rFonts w:ascii="Arial" w:eastAsia="Calibri" w:hAnsi="Arial" w:cs="Arial"/>
          <w:color w:val="000000"/>
          <w:sz w:val="22"/>
          <w:szCs w:val="22"/>
        </w:rPr>
        <w:t xml:space="preserve">33.057,85 </w:t>
      </w:r>
      <w:r>
        <w:rPr>
          <w:rFonts w:ascii="Arial" w:eastAsia="Calibri" w:hAnsi="Arial" w:cs="Arial"/>
          <w:color w:val="000000"/>
          <w:sz w:val="22"/>
          <w:szCs w:val="22"/>
          <w:lang w:val="sr-Latn-ME"/>
        </w:rPr>
        <w:t>€.</w:t>
      </w:r>
    </w:p>
    <w:p w14:paraId="3FE9A535" w14:textId="77777777" w:rsidR="00585E95" w:rsidRDefault="0000000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lastRenderedPageBreak/>
        <w:t>Obrazloženje razloga zašto predmet nabavke nije podijeljen na partije:</w:t>
      </w:r>
      <w:r>
        <w:rPr>
          <w:rFonts w:ascii="Arial" w:hAnsi="Arial" w:cs="Arial"/>
          <w:color w:val="000000"/>
          <w:vertAlign w:val="superscript"/>
          <w:lang w:val="sr-Latn-ME"/>
        </w:rPr>
        <w:footnoteReference w:id="6"/>
      </w:r>
    </w:p>
    <w:p w14:paraId="0173B7C0" w14:textId="77777777" w:rsidR="00585E95" w:rsidRDefault="00585E95">
      <w:pPr>
        <w:jc w:val="both"/>
        <w:rPr>
          <w:rFonts w:ascii="Arial" w:hAnsi="Arial" w:cs="Arial"/>
          <w:color w:val="000000"/>
          <w:lang w:val="sr-Latn-ME"/>
        </w:rPr>
      </w:pPr>
    </w:p>
    <w:p w14:paraId="4F5CFDE4" w14:textId="77777777" w:rsidR="00585E95" w:rsidRDefault="00000000">
      <w:pPr>
        <w:jc w:val="both"/>
        <w:rPr>
          <w:rFonts w:ascii="Arial" w:hAnsi="Arial" w:cs="Arial"/>
          <w:color w:val="000000"/>
          <w:lang w:val="sr-Latn-ME"/>
        </w:rPr>
      </w:pPr>
      <w:r>
        <w:rPr>
          <w:rFonts w:ascii="Arial" w:hAnsi="Arial" w:cs="Arial"/>
          <w:color w:val="000000"/>
          <w:lang w:val="sr-Latn-ME"/>
        </w:rPr>
        <w:t>Predmet javne nabavke je definisan kao cjelina i ne može se dijeliti po partijama.</w:t>
      </w:r>
    </w:p>
    <w:p w14:paraId="3D84F610" w14:textId="77777777" w:rsidR="00585E95" w:rsidRDefault="00585E95">
      <w:pPr>
        <w:jc w:val="both"/>
        <w:rPr>
          <w:rFonts w:ascii="Arial" w:hAnsi="Arial" w:cs="Arial"/>
          <w:color w:val="000000"/>
          <w:lang w:val="sr-Latn-ME"/>
        </w:rPr>
      </w:pPr>
    </w:p>
    <w:p w14:paraId="30E087C6" w14:textId="77777777" w:rsidR="00585E95" w:rsidRDefault="00585E95">
      <w:pPr>
        <w:jc w:val="both"/>
        <w:rPr>
          <w:rFonts w:ascii="Arial" w:hAnsi="Arial" w:cs="Arial"/>
          <w:color w:val="000000"/>
          <w:lang w:val="sr-Latn-ME"/>
        </w:rPr>
      </w:pPr>
    </w:p>
    <w:p w14:paraId="30C5871B" w14:textId="77777777" w:rsidR="00585E95" w:rsidRDefault="0000000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24DCD7EC" w14:textId="77777777" w:rsidR="00585E95" w:rsidRDefault="00585E95">
      <w:pPr>
        <w:jc w:val="both"/>
        <w:rPr>
          <w:rFonts w:ascii="Arial" w:hAnsi="Arial" w:cs="Arial"/>
          <w:color w:val="000000"/>
          <w:lang w:val="sr-Latn-ME"/>
        </w:rPr>
      </w:pPr>
    </w:p>
    <w:p w14:paraId="47544CA7" w14:textId="77777777" w:rsidR="00585E95" w:rsidRDefault="00000000">
      <w:pPr>
        <w:jc w:val="both"/>
        <w:rPr>
          <w:rFonts w:ascii="Arial" w:hAnsi="Arial" w:cs="Arial"/>
          <w:color w:val="000000"/>
          <w:lang w:val="sr-Latn-ME"/>
        </w:rPr>
      </w:pPr>
      <w:bookmarkStart w:id="4" w:name="_Hlk128470177"/>
      <w:r>
        <w:rPr>
          <w:rFonts w:ascii="Arial" w:hAnsi="Arial" w:cs="Arial"/>
          <w:color w:val="000000"/>
          <w:lang w:val="sr-Latn-ME"/>
        </w:rPr>
        <w:t>Nije primjenljivo.</w:t>
      </w:r>
    </w:p>
    <w:bookmarkEnd w:id="4"/>
    <w:p w14:paraId="080D8D4B" w14:textId="77777777" w:rsidR="00585E95" w:rsidRDefault="00585E95">
      <w:pPr>
        <w:jc w:val="both"/>
        <w:rPr>
          <w:rFonts w:ascii="Arial" w:hAnsi="Arial" w:cs="Arial"/>
          <w:color w:val="000000"/>
          <w:lang w:val="sr-Latn-ME"/>
        </w:rPr>
      </w:pPr>
    </w:p>
    <w:p w14:paraId="0AF23BEF" w14:textId="77777777" w:rsidR="00585E95" w:rsidRDefault="00585E95">
      <w:pPr>
        <w:jc w:val="both"/>
        <w:rPr>
          <w:rFonts w:ascii="Arial" w:hAnsi="Arial" w:cs="Arial"/>
          <w:color w:val="000000"/>
          <w:lang w:val="sr-Latn-ME"/>
        </w:rPr>
      </w:pPr>
    </w:p>
    <w:p w14:paraId="09F1F075" w14:textId="77777777" w:rsidR="00585E95" w:rsidRDefault="0000000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21A26790" w14:textId="77777777" w:rsidR="00585E95" w:rsidRDefault="00585E95">
      <w:pPr>
        <w:jc w:val="both"/>
        <w:rPr>
          <w:rFonts w:ascii="Arial" w:hAnsi="Arial" w:cs="Arial"/>
          <w:lang w:val="sr-Latn-ME"/>
        </w:rPr>
      </w:pPr>
    </w:p>
    <w:p w14:paraId="6E6BB57C" w14:textId="77777777" w:rsidR="00585E95" w:rsidRDefault="00000000">
      <w:pPr>
        <w:jc w:val="both"/>
        <w:rPr>
          <w:rFonts w:ascii="Arial" w:hAnsi="Arial" w:cs="Arial"/>
          <w:lang w:val="sr-Latn-ME"/>
        </w:rPr>
      </w:pPr>
      <w:r>
        <w:rPr>
          <w:rFonts w:ascii="Arial" w:hAnsi="Arial" w:cs="Arial"/>
          <w:lang w:val="sr-Latn-ME"/>
        </w:rPr>
        <w:t>Nije primjenljivo.</w:t>
      </w:r>
    </w:p>
    <w:p w14:paraId="351E3C66" w14:textId="77777777" w:rsidR="00585E95" w:rsidRDefault="00585E95">
      <w:pPr>
        <w:jc w:val="both"/>
        <w:rPr>
          <w:rFonts w:ascii="Arial" w:hAnsi="Arial" w:cs="Arial"/>
          <w:lang w:val="sr-Latn-ME"/>
        </w:rPr>
      </w:pPr>
    </w:p>
    <w:p w14:paraId="63FFF3B0" w14:textId="77777777" w:rsidR="00585E95" w:rsidRDefault="00585E95">
      <w:pPr>
        <w:jc w:val="both"/>
        <w:rPr>
          <w:rFonts w:ascii="Arial" w:hAnsi="Arial" w:cs="Arial"/>
          <w:lang w:val="sr-Latn-ME"/>
        </w:rPr>
      </w:pPr>
    </w:p>
    <w:p w14:paraId="6D349095" w14:textId="77777777" w:rsidR="00585E95"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149BA8AE" w14:textId="77777777" w:rsidR="00585E95" w:rsidRDefault="00585E95">
      <w:pPr>
        <w:jc w:val="both"/>
        <w:rPr>
          <w:rFonts w:ascii="Arial" w:hAnsi="Arial" w:cs="Arial"/>
          <w:lang w:val="sr-Latn-ME"/>
        </w:rPr>
      </w:pPr>
    </w:p>
    <w:p w14:paraId="32A2DB20" w14:textId="77777777" w:rsidR="00585E95" w:rsidRDefault="00000000">
      <w:pPr>
        <w:jc w:val="both"/>
        <w:rPr>
          <w:rFonts w:ascii="Arial" w:hAnsi="Arial" w:cs="Arial"/>
          <w:color w:val="222A35"/>
          <w:lang w:val="sr-Latn-ME"/>
        </w:rPr>
      </w:pPr>
      <w:r>
        <w:rPr>
          <w:rFonts w:ascii="Arial" w:hAnsi="Arial" w:cs="Arial"/>
          <w:color w:val="222A35"/>
          <w:lang w:val="sr-Latn-ME"/>
        </w:rPr>
        <w:t>Nije primjenljivo.</w:t>
      </w:r>
    </w:p>
    <w:p w14:paraId="2CBD3225" w14:textId="77777777" w:rsidR="00585E95" w:rsidRDefault="00585E95">
      <w:pPr>
        <w:jc w:val="both"/>
        <w:rPr>
          <w:rFonts w:ascii="Arial" w:hAnsi="Arial" w:cs="Arial"/>
          <w:color w:val="222A35"/>
          <w:lang w:val="sr-Latn-ME"/>
        </w:rPr>
      </w:pPr>
    </w:p>
    <w:p w14:paraId="71396EE9" w14:textId="77777777" w:rsidR="00585E95" w:rsidRDefault="00585E95">
      <w:pPr>
        <w:jc w:val="both"/>
        <w:rPr>
          <w:rFonts w:ascii="Arial" w:hAnsi="Arial" w:cs="Arial"/>
          <w:lang w:val="sr-Latn-ME"/>
        </w:rPr>
      </w:pPr>
    </w:p>
    <w:p w14:paraId="4360C6B2" w14:textId="77777777" w:rsidR="00585E95"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72B383C9" w14:textId="77777777" w:rsidR="00585E95" w:rsidRDefault="00585E95">
      <w:pPr>
        <w:jc w:val="both"/>
        <w:rPr>
          <w:rFonts w:ascii="Arial" w:hAnsi="Arial" w:cs="Arial"/>
          <w:color w:val="FF0000"/>
          <w:lang w:val="sr-Latn-ME"/>
        </w:rPr>
      </w:pPr>
    </w:p>
    <w:p w14:paraId="6BD3B026" w14:textId="77777777" w:rsidR="00585E95" w:rsidRDefault="00000000">
      <w:pPr>
        <w:jc w:val="both"/>
        <w:rPr>
          <w:rFonts w:ascii="Arial" w:hAnsi="Arial" w:cs="Arial"/>
          <w:color w:val="222A35"/>
          <w:lang w:val="sr-Latn-ME"/>
        </w:rPr>
      </w:pPr>
      <w:r>
        <w:rPr>
          <w:rFonts w:ascii="Arial" w:hAnsi="Arial" w:cs="Arial"/>
          <w:color w:val="222A35"/>
          <w:lang w:val="sr-Latn-ME"/>
        </w:rPr>
        <w:t>Nije primjenljivo.</w:t>
      </w:r>
    </w:p>
    <w:p w14:paraId="3319A501" w14:textId="77777777" w:rsidR="00585E95" w:rsidRDefault="00585E95">
      <w:pPr>
        <w:jc w:val="both"/>
        <w:rPr>
          <w:rFonts w:ascii="Arial" w:hAnsi="Arial" w:cs="Arial"/>
          <w:color w:val="222A35"/>
          <w:lang w:val="sr-Latn-ME"/>
        </w:rPr>
      </w:pPr>
    </w:p>
    <w:p w14:paraId="79DBF34C" w14:textId="77777777" w:rsidR="00585E95" w:rsidRDefault="00585E95">
      <w:pPr>
        <w:jc w:val="both"/>
        <w:rPr>
          <w:rFonts w:ascii="Arial" w:hAnsi="Arial" w:cs="Arial"/>
          <w:color w:val="000000"/>
          <w:lang w:val="sr-Latn-ME"/>
        </w:rPr>
      </w:pPr>
    </w:p>
    <w:p w14:paraId="0611A5F2" w14:textId="77777777" w:rsidR="00585E95"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6E17E7CA" w14:textId="77777777" w:rsidR="00585E95" w:rsidRDefault="00585E95">
      <w:pPr>
        <w:jc w:val="both"/>
        <w:rPr>
          <w:rFonts w:ascii="Arial" w:hAnsi="Arial" w:cs="Arial"/>
          <w:b/>
          <w:bCs/>
          <w:color w:val="000000"/>
          <w:lang w:val="sr-Latn-ME"/>
        </w:rPr>
      </w:pPr>
    </w:p>
    <w:p w14:paraId="26241709" w14:textId="77777777" w:rsidR="00585E95" w:rsidRDefault="00000000">
      <w:pPr>
        <w:jc w:val="both"/>
        <w:rPr>
          <w:rFonts w:ascii="Arial" w:hAnsi="Arial" w:cs="Arial"/>
          <w:lang w:val="sr-Latn-ME"/>
        </w:rPr>
      </w:pPr>
      <w:r>
        <w:rPr>
          <w:rFonts w:ascii="Arial" w:hAnsi="Arial" w:cs="Arial"/>
          <w:lang w:val="sr-Latn-ME"/>
        </w:rPr>
        <w:t>Mogućnost podnošenja ponude sa varijantama</w:t>
      </w:r>
    </w:p>
    <w:p w14:paraId="5194886A" w14:textId="77777777" w:rsidR="00585E95" w:rsidRDefault="00585E95">
      <w:pPr>
        <w:jc w:val="both"/>
        <w:rPr>
          <w:rFonts w:ascii="Arial" w:hAnsi="Arial" w:cs="Arial"/>
          <w:lang w:val="sr-Latn-ME"/>
        </w:rPr>
      </w:pPr>
    </w:p>
    <w:p w14:paraId="4A4223AC"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14:paraId="665F5D2A" w14:textId="77777777" w:rsidR="00585E95" w:rsidRDefault="00585E95">
      <w:pPr>
        <w:jc w:val="both"/>
        <w:rPr>
          <w:rFonts w:ascii="Arial" w:hAnsi="Arial" w:cs="Arial"/>
          <w:color w:val="000000"/>
          <w:lang w:val="sr-Latn-ME"/>
        </w:rPr>
      </w:pPr>
    </w:p>
    <w:p w14:paraId="738612BC" w14:textId="77777777" w:rsidR="00585E95" w:rsidRDefault="00585E95">
      <w:pPr>
        <w:jc w:val="both"/>
        <w:rPr>
          <w:rFonts w:ascii="Arial" w:hAnsi="Arial" w:cs="Arial"/>
          <w:b/>
          <w:bCs/>
          <w:color w:val="FF0000"/>
          <w:lang w:val="sr-Latn-ME"/>
        </w:rPr>
      </w:pPr>
    </w:p>
    <w:p w14:paraId="7989A783" w14:textId="77777777" w:rsidR="00585E95" w:rsidRDefault="0000000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30EC381D" w14:textId="77777777" w:rsidR="00585E95" w:rsidRDefault="00585E95">
      <w:pPr>
        <w:jc w:val="both"/>
        <w:rPr>
          <w:rFonts w:ascii="Arial" w:hAnsi="Arial" w:cs="Arial"/>
          <w:b/>
          <w:bCs/>
          <w:color w:val="FF0000"/>
          <w:lang w:val="sr-Latn-ME"/>
        </w:rPr>
      </w:pPr>
    </w:p>
    <w:p w14:paraId="71317D2F"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129C6D50" w14:textId="77777777" w:rsidR="00585E95" w:rsidRDefault="00585E95">
      <w:pPr>
        <w:jc w:val="both"/>
        <w:rPr>
          <w:rFonts w:ascii="Arial" w:hAnsi="Arial" w:cs="Arial"/>
          <w:b/>
          <w:bCs/>
          <w:color w:val="FF0000"/>
          <w:lang w:val="sr-Latn-ME"/>
        </w:rPr>
      </w:pPr>
    </w:p>
    <w:p w14:paraId="161A45A5"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5" w:name="_Toc62730556"/>
      <w:r>
        <w:rPr>
          <w:rFonts w:ascii="Arial" w:hAnsi="Arial"/>
          <w:b/>
          <w:szCs w:val="32"/>
          <w:lang w:val="sr-Latn-ME"/>
        </w:rPr>
        <w:t>NAČIN UTVRĐIVANJA EKVIVALENTNOSTI</w:t>
      </w:r>
      <w:bookmarkEnd w:id="5"/>
    </w:p>
    <w:p w14:paraId="08EE8B89" w14:textId="77777777" w:rsidR="00585E95" w:rsidRDefault="00000000">
      <w:pPr>
        <w:jc w:val="both"/>
        <w:rPr>
          <w:rFonts w:ascii="Arial" w:hAnsi="Arial" w:cs="Arial"/>
          <w:color w:val="000000"/>
          <w:lang w:val="sr-Latn-ME"/>
        </w:rPr>
      </w:pPr>
      <w:r>
        <w:rPr>
          <w:rFonts w:ascii="Arial" w:hAnsi="Arial" w:cs="Arial"/>
          <w:color w:val="000000"/>
          <w:lang w:val="sr-Latn-ME"/>
        </w:rPr>
        <w:t>Nije primjenljivo.</w:t>
      </w:r>
    </w:p>
    <w:p w14:paraId="426BA9E9" w14:textId="77777777" w:rsidR="00585E95" w:rsidRDefault="00585E95">
      <w:pPr>
        <w:jc w:val="both"/>
        <w:rPr>
          <w:rFonts w:ascii="Arial" w:hAnsi="Arial" w:cs="Arial"/>
          <w:bCs/>
          <w:color w:val="FF0000"/>
          <w:lang w:val="sr-Latn-ME"/>
        </w:rPr>
      </w:pPr>
    </w:p>
    <w:p w14:paraId="376230C1"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7"/>
      <w:r>
        <w:rPr>
          <w:rFonts w:ascii="Arial" w:hAnsi="Arial"/>
          <w:b/>
          <w:szCs w:val="32"/>
          <w:lang w:val="sr-Latn-ME"/>
        </w:rPr>
        <w:lastRenderedPageBreak/>
        <w:t>OSNOVI ZA OBAVEZNO ISKLJUČENJE IZ POSTUPKA JAVNE NABAVKE</w:t>
      </w:r>
      <w:bookmarkEnd w:id="6"/>
    </w:p>
    <w:p w14:paraId="4CF51F2C" w14:textId="77777777" w:rsidR="00585E95" w:rsidRDefault="00000000">
      <w:pPr>
        <w:rPr>
          <w:rFonts w:ascii="Arial" w:hAnsi="Arial" w:cs="Arial"/>
          <w:lang w:val="sr-Latn-ME"/>
        </w:rPr>
      </w:pPr>
      <w:r>
        <w:rPr>
          <w:rFonts w:ascii="Arial" w:hAnsi="Arial" w:cs="Arial"/>
          <w:lang w:val="sr-Latn-ME"/>
        </w:rPr>
        <w:t xml:space="preserve">Privredni subjekat će se isključiti iz postupka javne nabavke, ako: </w:t>
      </w:r>
    </w:p>
    <w:p w14:paraId="72B9CAA0" w14:textId="77777777" w:rsidR="00585E95" w:rsidRDefault="00000000">
      <w:pPr>
        <w:numPr>
          <w:ilvl w:val="0"/>
          <w:numId w:val="6"/>
        </w:numPr>
        <w:rPr>
          <w:rFonts w:ascii="Arial" w:hAnsi="Arial" w:cs="Arial"/>
          <w:lang w:val="sr-Latn-ME"/>
        </w:rPr>
      </w:pPr>
      <w:bookmarkStart w:id="7" w:name="_Toc62730558"/>
      <w:r>
        <w:rPr>
          <w:rFonts w:ascii="Arial" w:hAnsi="Arial" w:cs="Arial"/>
          <w:lang w:val="sr-Latn-ME"/>
        </w:rPr>
        <w:t>je vršio neprimjeren uticaj u smislu člana 38 stav 2 tačka 1 ovog zakona;</w:t>
      </w:r>
    </w:p>
    <w:p w14:paraId="5C9F4EB0" w14:textId="77777777" w:rsidR="00585E95" w:rsidRDefault="00000000">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69AABCC" w14:textId="77777777" w:rsidR="00585E95" w:rsidRDefault="00000000">
      <w:pPr>
        <w:numPr>
          <w:ilvl w:val="0"/>
          <w:numId w:val="6"/>
        </w:numPr>
        <w:rPr>
          <w:rFonts w:ascii="Arial" w:hAnsi="Arial" w:cs="Arial"/>
          <w:lang w:val="sr-Latn-ME"/>
        </w:rPr>
      </w:pPr>
      <w:r>
        <w:rPr>
          <w:rFonts w:ascii="Arial" w:hAnsi="Arial" w:cs="Arial"/>
          <w:lang w:val="sr-Latn-ME"/>
        </w:rPr>
        <w:t>ne ispunjava uslov iz člana 99 ovog zakona;</w:t>
      </w:r>
    </w:p>
    <w:p w14:paraId="56BDA699" w14:textId="77777777" w:rsidR="00585E95" w:rsidRDefault="00000000">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44AD0E3A" w14:textId="77777777" w:rsidR="00585E95" w:rsidRDefault="00000000">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3E07AE52" w14:textId="77777777" w:rsidR="00585E95" w:rsidRDefault="00000000">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7B7652B" w14:textId="77777777" w:rsidR="00585E95" w:rsidRDefault="00000000">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1B0F33E" w14:textId="77777777" w:rsidR="00585E95" w:rsidRDefault="00000000">
      <w:pPr>
        <w:numPr>
          <w:ilvl w:val="0"/>
          <w:numId w:val="6"/>
        </w:numPr>
        <w:rPr>
          <w:rFonts w:ascii="Arial" w:hAnsi="Arial" w:cs="Arial"/>
          <w:lang w:val="sr-Latn-ME"/>
        </w:rPr>
      </w:pPr>
      <w:r>
        <w:rPr>
          <w:rFonts w:ascii="Arial" w:hAnsi="Arial" w:cs="Arial"/>
          <w:lang w:val="sr-Latn-ME"/>
        </w:rPr>
        <w:t>postoji drugi razlog propisan ovim zakonom.</w:t>
      </w:r>
    </w:p>
    <w:p w14:paraId="5C707C72" w14:textId="77777777" w:rsidR="00585E95" w:rsidRDefault="00585E95">
      <w:pPr>
        <w:ind w:left="1080"/>
        <w:rPr>
          <w:rFonts w:ascii="Arial" w:hAnsi="Arial" w:cs="Arial"/>
          <w:lang w:val="sr-Latn-ME"/>
        </w:rPr>
      </w:pPr>
    </w:p>
    <w:p w14:paraId="626302F8"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7"/>
    </w:p>
    <w:p w14:paraId="0B75D0F8" w14:textId="77777777" w:rsidR="00585E95" w:rsidRDefault="00000000">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0CAE30C2"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garanciju za dobro izvršenje ugovora, za slučaj povrede ugovorenih obaveza u iznosu od 10% od vrijednosti ugovora sa rokom važenja 30 dana dužim od ugovorenog roka.</w:t>
      </w:r>
    </w:p>
    <w:p w14:paraId="11913CC6" w14:textId="77777777" w:rsidR="00585E95" w:rsidRDefault="00585E95">
      <w:pPr>
        <w:jc w:val="both"/>
        <w:rPr>
          <w:rFonts w:ascii="Arial" w:hAnsi="Arial" w:cs="Arial"/>
          <w:color w:val="000000"/>
          <w:lang w:val="sr-Latn-ME"/>
        </w:rPr>
      </w:pPr>
    </w:p>
    <w:p w14:paraId="34666BD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8" w:name="_Toc62730559"/>
      <w:r>
        <w:rPr>
          <w:rFonts w:ascii="Arial" w:hAnsi="Arial"/>
          <w:b/>
          <w:szCs w:val="32"/>
          <w:lang w:val="sr-Latn-ME"/>
        </w:rPr>
        <w:t>METODOLOGIJA VREDNOVANJA PONUDA</w:t>
      </w:r>
      <w:bookmarkEnd w:id="8"/>
    </w:p>
    <w:p w14:paraId="099EAAE9" w14:textId="77777777" w:rsidR="00CB2FB2" w:rsidRPr="00CB2FB2" w:rsidRDefault="00CB2FB2" w:rsidP="00CB2FB2">
      <w:pPr>
        <w:jc w:val="both"/>
        <w:rPr>
          <w:rFonts w:ascii="Arial" w:hAnsi="Arial" w:cs="Arial"/>
          <w:color w:val="000000"/>
          <w:lang w:val="sr-Latn-ME"/>
        </w:rPr>
      </w:pPr>
      <w:bookmarkStart w:id="9" w:name="_Toc62730560"/>
      <w:r w:rsidRPr="00CB2FB2">
        <w:rPr>
          <w:rFonts w:ascii="Arial" w:hAnsi="Arial" w:cs="Arial"/>
          <w:color w:val="000000"/>
          <w:lang w:val="sr-Latn-ME"/>
        </w:rPr>
        <w:t>Naručilac se opredijelio za vrednovanje ponuda po kriterijumu odnos cijene i kvaliteta , a shodno Pravilniku o metodologiji načina vrednovanja ponuda u postupku javne nabavke,vrednovanje će se vršiti na osnovu sljedećih parametara koji važi za sve partije:</w:t>
      </w:r>
    </w:p>
    <w:p w14:paraId="12212B5F"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1. Parametar: Cijena (C) ..................maksimalan broj bodova 90 </w:t>
      </w:r>
    </w:p>
    <w:p w14:paraId="1D898D7E"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2. Parametar: Kvalitet (K) ...............maksimalan broj bodova 10 </w:t>
      </w:r>
    </w:p>
    <w:p w14:paraId="4105D42B"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Ukupan broj bodova = broj bodova za ponuđenu cijenu (C) + broj bodova za kvalitet (K) </w:t>
      </w:r>
    </w:p>
    <w:p w14:paraId="56236A7C"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1.</w:t>
      </w:r>
      <w:r w:rsidRPr="00CB2FB2">
        <w:rPr>
          <w:rFonts w:ascii="Arial" w:hAnsi="Arial" w:cs="Arial"/>
          <w:color w:val="000000"/>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FAFE718"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Broj bodova(C)= (najniža ponudjena cijena bez PDV / ponudjena cijena bez PDV) ×90 </w:t>
      </w:r>
    </w:p>
    <w:p w14:paraId="5F9F78C5"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Ako je ponuđena cijena 0,00 EUR-a prilikom vrednovanja te cijene po parametru najniža ponuđena cijena uzima se da je ponuđena cijena 0,01 EUR. </w:t>
      </w:r>
    </w:p>
    <w:p w14:paraId="1FE8CE98"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lastRenderedPageBreak/>
        <w:t>2.</w:t>
      </w:r>
      <w:r w:rsidRPr="00CB2FB2">
        <w:rPr>
          <w:rFonts w:ascii="Arial" w:hAnsi="Arial" w:cs="Arial"/>
          <w:color w:val="000000"/>
          <w:lang w:val="sr-Latn-ME"/>
        </w:rPr>
        <w:tab/>
        <w:t>Parametar kvalitet (K) vrednovaće se na sljedeći način: max 10 bodova za izbor najpovoljnije ponude primjenom parametra kvalitet, kao osnova za vrednovanje uzima se rok isporuke robe.</w:t>
      </w:r>
    </w:p>
    <w:p w14:paraId="414A73B0" w14:textId="1979C141" w:rsidR="00CB2FB2" w:rsidRPr="00CB2FB2" w:rsidRDefault="00CB2FB2" w:rsidP="00CB2FB2">
      <w:pPr>
        <w:jc w:val="both"/>
        <w:rPr>
          <w:rFonts w:ascii="Arial" w:hAnsi="Arial" w:cs="Arial"/>
          <w:color w:val="000000"/>
        </w:rPr>
      </w:pPr>
      <w:r w:rsidRPr="00CB2FB2">
        <w:rPr>
          <w:rFonts w:ascii="Arial" w:hAnsi="Arial" w:cs="Arial"/>
          <w:color w:val="000000"/>
        </w:rPr>
        <w:t xml:space="preserve">Parametar kvalitet (K) – rok isporuke, vrednovaće se na sljedeći način: max 10 bodova primjenom ovog parametra dobija ponuđač sa najkraćim ponuđenim rokom isporuke, a drugi ponuđači dobijaju proporcionalno manji broj bodova po formuli: Broj bodova(K)= (najkraći ponuđeni rok isporuke/ ponuđeni rok isporuke) × 10. Rok isporuke iskazuje se u danima. Napomena: maksimalni rok isporuke iznosi </w:t>
      </w:r>
      <w:r>
        <w:rPr>
          <w:rFonts w:ascii="Arial" w:hAnsi="Arial" w:cs="Arial"/>
          <w:color w:val="000000"/>
        </w:rPr>
        <w:t>45</w:t>
      </w:r>
      <w:r w:rsidRPr="00CB2FB2">
        <w:rPr>
          <w:rFonts w:ascii="Arial" w:hAnsi="Arial" w:cs="Arial"/>
          <w:color w:val="000000"/>
        </w:rPr>
        <w:t xml:space="preserve"> dana od zaključenja ugovora. Ponuđač sa najkraćim ponuđenim rokom isporuke dobija maksimalni broj bodova u skladu sa ovim parametrom, a drugi ponuđači dobijaju proporcionalan broj bodova po datoj formuli. U cilju dostavljanja uporedivih ponuda ponuđač je dužan u dijelu rok isporuke - Zahtjevi u pogledu načina izvršavanja predmeta nabavke koji su od značaja za sačinjavanje ponude i izvršenje ugovora, navesti tačan rok isporuke računajući od dana zaključenja ugovora, izražen u danima. Broj bodova(K)= (najkraći ponuđeni rok isporuke / ponuđeni rok isporuke) × 10</w:t>
      </w:r>
    </w:p>
    <w:p w14:paraId="6044F1F0"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Ponuđač sa najvećim brojem bodova (C + K) će biti izabran kao prvorangirani. Ekonomski najpovoljnija ponuda je ponuda sa najvećim brojem bodova.</w:t>
      </w:r>
    </w:p>
    <w:p w14:paraId="40B06BE6"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JEZIK PONUDE</w:t>
      </w:r>
      <w:bookmarkEnd w:id="9"/>
    </w:p>
    <w:p w14:paraId="4B28375D" w14:textId="77777777" w:rsidR="00585E95" w:rsidRDefault="00000000">
      <w:pPr>
        <w:jc w:val="both"/>
        <w:rPr>
          <w:rFonts w:ascii="Arial" w:hAnsi="Arial" w:cs="Arial"/>
          <w:color w:val="000000"/>
          <w:lang w:val="sr-Latn-ME"/>
        </w:rPr>
      </w:pPr>
      <w:r>
        <w:rPr>
          <w:rFonts w:ascii="Arial" w:hAnsi="Arial" w:cs="Arial"/>
          <w:color w:val="000000"/>
          <w:lang w:val="sr-Latn-ME"/>
        </w:rPr>
        <w:t>Ponuda se sačinjava na:</w:t>
      </w:r>
    </w:p>
    <w:p w14:paraId="60E0B856"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280C950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1"/>
      <w:r>
        <w:rPr>
          <w:rFonts w:ascii="Arial" w:hAnsi="Arial"/>
          <w:b/>
          <w:szCs w:val="32"/>
          <w:lang w:val="sr-Latn-ME"/>
        </w:rPr>
        <w:t>NAČIN, MJESTO I VRIJEME PODNOŠENJA PONUDA I OTVARANJA PONUDA</w:t>
      </w:r>
      <w:bookmarkEnd w:id="10"/>
    </w:p>
    <w:p w14:paraId="05BD386F" w14:textId="77777777" w:rsidR="00585E95" w:rsidRDefault="00585E95">
      <w:pPr>
        <w:jc w:val="both"/>
        <w:rPr>
          <w:rFonts w:ascii="Arial" w:hAnsi="Arial" w:cs="Arial"/>
          <w:b/>
          <w:bCs/>
          <w:color w:val="000000"/>
          <w:lang w:val="sr-Latn-ME"/>
        </w:rPr>
      </w:pPr>
    </w:p>
    <w:p w14:paraId="472AB179" w14:textId="43E6B6D1" w:rsidR="00585E95" w:rsidRDefault="00000000">
      <w:pPr>
        <w:jc w:val="both"/>
        <w:rPr>
          <w:rFonts w:ascii="Arial" w:hAnsi="Arial" w:cs="Arial"/>
          <w:color w:val="000000"/>
          <w:lang w:val="sr-Latn-ME"/>
        </w:rPr>
      </w:pPr>
      <w:r>
        <w:rPr>
          <w:rFonts w:ascii="Arial" w:hAnsi="Arial" w:cs="Arial"/>
          <w:color w:val="000000"/>
          <w:lang w:val="sr-Latn-ME"/>
        </w:rPr>
        <w:t xml:space="preserve">Ponude se podnose preko ESJN-a zaključno sa danom </w:t>
      </w:r>
      <w:bookmarkStart w:id="11" w:name="_Hlk168255660"/>
      <w:bookmarkStart w:id="12" w:name="_Hlk168662822"/>
      <w:r w:rsidR="00112170">
        <w:rPr>
          <w:rFonts w:ascii="Arial" w:hAnsi="Arial" w:cs="Arial"/>
          <w:color w:val="000000"/>
          <w:lang w:val="sr-Latn-ME"/>
        </w:rPr>
        <w:t>19.06.2026</w:t>
      </w:r>
      <w:r>
        <w:rPr>
          <w:rFonts w:ascii="Arial" w:hAnsi="Arial" w:cs="Arial"/>
          <w:color w:val="000000"/>
          <w:lang w:val="sr-Latn-ME"/>
        </w:rPr>
        <w:t xml:space="preserve">. godine do 10:00 </w:t>
      </w:r>
      <w:bookmarkEnd w:id="11"/>
      <w:r>
        <w:rPr>
          <w:rFonts w:ascii="Arial" w:hAnsi="Arial" w:cs="Arial"/>
          <w:color w:val="000000"/>
          <w:lang w:val="sr-Latn-ME"/>
        </w:rPr>
        <w:t>sati</w:t>
      </w:r>
      <w:bookmarkEnd w:id="12"/>
      <w:r>
        <w:rPr>
          <w:rFonts w:ascii="Arial" w:hAnsi="Arial" w:cs="Arial"/>
          <w:color w:val="000000"/>
          <w:lang w:val="sr-Latn-ME"/>
        </w:rPr>
        <w:t>.</w:t>
      </w:r>
    </w:p>
    <w:p w14:paraId="4BE73CCF" w14:textId="77777777" w:rsidR="00585E95" w:rsidRDefault="00585E95">
      <w:pPr>
        <w:jc w:val="both"/>
        <w:rPr>
          <w:rFonts w:ascii="Arial" w:hAnsi="Arial" w:cs="Arial"/>
          <w:b/>
          <w:bCs/>
          <w:i/>
          <w:iCs/>
          <w:color w:val="000000"/>
          <w:lang w:val="sr-Latn-ME"/>
        </w:rPr>
      </w:pPr>
    </w:p>
    <w:p w14:paraId="0114A07A" w14:textId="4282FE45" w:rsidR="00585E95" w:rsidRDefault="00000000">
      <w:pPr>
        <w:jc w:val="both"/>
        <w:rPr>
          <w:rFonts w:ascii="Arial" w:hAnsi="Arial" w:cs="Arial"/>
          <w:color w:val="000000"/>
          <w:lang w:val="sr-Latn-ME"/>
        </w:rPr>
      </w:pPr>
      <w:r>
        <w:rPr>
          <w:rFonts w:ascii="Arial" w:hAnsi="Arial" w:cs="Arial"/>
          <w:color w:val="000000"/>
          <w:lang w:val="sr-Latn-ME"/>
        </w:rPr>
        <w:t xml:space="preserve">Otvaranje ponuda održaće se dana  </w:t>
      </w:r>
      <w:bookmarkStart w:id="13" w:name="_Hlk168255749"/>
      <w:r w:rsidR="00112170">
        <w:rPr>
          <w:rFonts w:ascii="Arial" w:hAnsi="Arial" w:cs="Arial"/>
          <w:color w:val="000000"/>
          <w:lang w:val="sr-Latn-ME"/>
        </w:rPr>
        <w:t>19.06.2026</w:t>
      </w:r>
      <w:r>
        <w:rPr>
          <w:rFonts w:ascii="Arial" w:hAnsi="Arial" w:cs="Arial"/>
          <w:color w:val="000000"/>
          <w:lang w:val="sr-Latn-ME"/>
        </w:rPr>
        <w:t>. godine u 10:00 sati</w:t>
      </w:r>
      <w:bookmarkEnd w:id="13"/>
      <w:r>
        <w:rPr>
          <w:rFonts w:ascii="Arial" w:hAnsi="Arial" w:cs="Arial"/>
          <w:color w:val="000000"/>
          <w:lang w:val="sr-Latn-ME"/>
        </w:rPr>
        <w:t xml:space="preserve">. </w:t>
      </w:r>
    </w:p>
    <w:p w14:paraId="0F5D228B" w14:textId="77777777" w:rsidR="00585E95" w:rsidRDefault="00585E95">
      <w:pPr>
        <w:jc w:val="both"/>
        <w:rPr>
          <w:rFonts w:ascii="Arial" w:hAnsi="Arial" w:cs="Arial"/>
          <w:color w:val="000000"/>
          <w:lang w:val="sr-Latn-ME"/>
        </w:rPr>
      </w:pPr>
    </w:p>
    <w:p w14:paraId="0302E726"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14:paraId="216A41B6" w14:textId="0DDA5137" w:rsidR="00585E95" w:rsidRDefault="00000000">
      <w:pPr>
        <w:numPr>
          <w:ilvl w:val="0"/>
          <w:numId w:val="9"/>
        </w:numPr>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bookmarkStart w:id="14" w:name="_Hlk168255719"/>
      <w:r w:rsidR="00112170">
        <w:rPr>
          <w:rFonts w:ascii="Arial" w:eastAsia="Calibri" w:hAnsi="Arial" w:cs="Arial"/>
          <w:color w:val="000000"/>
        </w:rPr>
        <w:t>Bozova glavica bb. Danilovgrad</w:t>
      </w:r>
    </w:p>
    <w:bookmarkEnd w:id="14"/>
    <w:p w14:paraId="13E492F5" w14:textId="77777777" w:rsidR="00112170" w:rsidRDefault="00000000" w:rsidP="00112170">
      <w:pPr>
        <w:numPr>
          <w:ilvl w:val="0"/>
          <w:numId w:val="9"/>
        </w:numPr>
        <w:jc w:val="both"/>
        <w:rPr>
          <w:rFonts w:ascii="Arial" w:eastAsia="Calibri" w:hAnsi="Arial" w:cs="Arial"/>
          <w:color w:val="000000"/>
          <w:lang w:val="sr-Latn-ME"/>
        </w:rPr>
      </w:pPr>
      <w:r w:rsidRPr="00112170">
        <w:rPr>
          <w:rFonts w:ascii="Arial" w:eastAsia="Calibri" w:hAnsi="Arial" w:cs="Arial"/>
          <w:color w:val="000000"/>
          <w:lang w:val="sr-Latn-ME"/>
        </w:rPr>
        <w:t xml:space="preserve">preporučenom pošiljkom sa povratnicom na adresi </w:t>
      </w:r>
      <w:r w:rsidR="00112170">
        <w:rPr>
          <w:rFonts w:ascii="Arial" w:eastAsia="Calibri" w:hAnsi="Arial" w:cs="Arial"/>
          <w:color w:val="000000"/>
        </w:rPr>
        <w:t>Bozova glavica bb. Danilovgrad</w:t>
      </w:r>
    </w:p>
    <w:p w14:paraId="14CB60AD" w14:textId="7A7848BE" w:rsidR="00585E95" w:rsidRPr="00112170" w:rsidRDefault="00000000" w:rsidP="00112170">
      <w:pPr>
        <w:numPr>
          <w:ilvl w:val="0"/>
          <w:numId w:val="9"/>
        </w:numPr>
        <w:jc w:val="both"/>
        <w:rPr>
          <w:rFonts w:ascii="Arial" w:eastAsia="Calibri" w:hAnsi="Arial" w:cs="Arial"/>
          <w:color w:val="000000"/>
          <w:lang w:val="sr-Latn-ME"/>
        </w:rPr>
      </w:pPr>
      <w:r w:rsidRPr="00112170">
        <w:rPr>
          <w:rFonts w:ascii="Arial" w:eastAsia="Calibri" w:hAnsi="Arial" w:cs="Arial"/>
          <w:color w:val="000000"/>
          <w:lang w:val="sr-Latn-ME"/>
        </w:rPr>
        <w:t xml:space="preserve">radnim danima od 07:00 do 15:00 sati, zaključno sa danom </w:t>
      </w:r>
      <w:r w:rsidR="00112170">
        <w:rPr>
          <w:rFonts w:ascii="Arial" w:eastAsia="Calibri" w:hAnsi="Arial" w:cs="Arial"/>
          <w:color w:val="000000"/>
          <w:lang w:val="sr-Latn-ME"/>
        </w:rPr>
        <w:t>19.06.2026</w:t>
      </w:r>
      <w:r w:rsidRPr="00112170">
        <w:rPr>
          <w:rFonts w:ascii="Arial" w:eastAsia="Calibri" w:hAnsi="Arial" w:cs="Arial"/>
          <w:color w:val="000000"/>
          <w:lang w:val="sr-Latn-ME"/>
        </w:rPr>
        <w:t>. godine do 10:00 sati.</w:t>
      </w:r>
    </w:p>
    <w:p w14:paraId="594895DD" w14:textId="77777777" w:rsidR="00585E95" w:rsidRDefault="00585E95">
      <w:pPr>
        <w:rPr>
          <w:rFonts w:ascii="Arial" w:hAnsi="Arial" w:cs="Arial"/>
          <w:i/>
          <w:iCs/>
          <w:color w:val="000000"/>
          <w:sz w:val="16"/>
          <w:szCs w:val="16"/>
          <w:lang w:val="sr-Latn-ME"/>
        </w:rPr>
      </w:pPr>
    </w:p>
    <w:p w14:paraId="50AA2CA4" w14:textId="77777777" w:rsidR="00585E95" w:rsidRDefault="00000000">
      <w:pPr>
        <w:jc w:val="both"/>
        <w:rPr>
          <w:rFonts w:ascii="Arial" w:hAnsi="Arial" w:cs="Arial"/>
          <w:color w:val="000000"/>
          <w:lang w:val="sr-Latn-ME"/>
        </w:rPr>
      </w:pPr>
      <w:r>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B7F809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5" w:name="_Toc62730562"/>
      <w:r>
        <w:rPr>
          <w:rFonts w:ascii="Arial" w:hAnsi="Arial"/>
          <w:b/>
          <w:szCs w:val="32"/>
          <w:lang w:val="sr-Latn-ME"/>
        </w:rPr>
        <w:lastRenderedPageBreak/>
        <w:t>USLOVI ZA AKTIVIRANJE GARANCIJE PONUDE</w:t>
      </w:r>
      <w:r>
        <w:rPr>
          <w:rFonts w:ascii="Arial" w:hAnsi="Arial"/>
          <w:b/>
          <w:szCs w:val="32"/>
          <w:vertAlign w:val="superscript"/>
          <w:lang w:val="sr-Latn-ME"/>
        </w:rPr>
        <w:footnoteReference w:id="7"/>
      </w:r>
      <w:bookmarkEnd w:id="15"/>
    </w:p>
    <w:p w14:paraId="55743795" w14:textId="77777777" w:rsidR="00585E95" w:rsidRDefault="00000000">
      <w:pPr>
        <w:jc w:val="both"/>
        <w:rPr>
          <w:rFonts w:ascii="Arial" w:hAnsi="Arial" w:cs="Arial"/>
          <w:lang w:val="sr-Latn-ME"/>
        </w:rPr>
      </w:pPr>
      <w:r>
        <w:rPr>
          <w:rFonts w:ascii="Arial" w:hAnsi="Arial" w:cs="Arial"/>
          <w:lang w:val="sr-Latn-ME"/>
        </w:rPr>
        <w:t xml:space="preserve">Garancija ponude će se aktivirati ako ponuđač: </w:t>
      </w:r>
    </w:p>
    <w:p w14:paraId="66852119" w14:textId="77777777" w:rsidR="00585E95" w:rsidRDefault="00000000">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1C53B159" w14:textId="77777777" w:rsidR="00585E95" w:rsidRDefault="00000000">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51C7611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6" w:name="_Toc62730563"/>
      <w:r>
        <w:rPr>
          <w:rFonts w:ascii="Arial" w:hAnsi="Arial"/>
          <w:b/>
          <w:szCs w:val="32"/>
          <w:lang w:val="sr-Latn-ME"/>
        </w:rPr>
        <w:t>TAJNOST PODATAKA</w:t>
      </w:r>
      <w:bookmarkEnd w:id="16"/>
    </w:p>
    <w:p w14:paraId="68E3E327" w14:textId="77777777" w:rsidR="00585E95" w:rsidRDefault="00000000">
      <w:pPr>
        <w:jc w:val="both"/>
        <w:rPr>
          <w:rFonts w:ascii="Arial" w:hAnsi="Arial" w:cs="Arial"/>
          <w:color w:val="000000"/>
          <w:lang w:val="sr-Latn-ME"/>
        </w:rPr>
      </w:pPr>
      <w:r>
        <w:rPr>
          <w:rFonts w:ascii="Arial" w:hAnsi="Arial" w:cs="Arial"/>
          <w:color w:val="000000"/>
          <w:lang w:val="sr-Latn-ME"/>
        </w:rPr>
        <w:t xml:space="preserve"> Tenderska dokumentacija sadrži tajne podatke</w:t>
      </w:r>
    </w:p>
    <w:p w14:paraId="098E336D"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2F57916C"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7" w:name="_Toc62730564"/>
      <w:r>
        <w:rPr>
          <w:rFonts w:ascii="Arial" w:hAnsi="Arial"/>
          <w:b/>
          <w:szCs w:val="32"/>
          <w:lang w:val="sr-Latn-ME"/>
        </w:rPr>
        <w:t>UPUTSTVO ZA SAČINJAVANJE PONUDE</w:t>
      </w:r>
      <w:bookmarkEnd w:id="17"/>
    </w:p>
    <w:p w14:paraId="4D72B83F" w14:textId="77777777" w:rsidR="00585E95" w:rsidRDefault="00000000">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51324D3" w14:textId="77777777" w:rsidR="00585E95" w:rsidRDefault="00000000">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0A7887A0" w14:textId="77777777" w:rsidR="00585E95" w:rsidRDefault="00000000">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4CF7B7DA"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8" w:name="_Toc62730565"/>
      <w:r>
        <w:rPr>
          <w:rFonts w:ascii="Arial" w:hAnsi="Arial"/>
          <w:b/>
          <w:szCs w:val="32"/>
          <w:lang w:val="sr-Latn-ME"/>
        </w:rPr>
        <w:t>NAČIN ZAKLJUČIVANJA I IZMJENE UGOVORA O JAVNOJ NABAVCI</w:t>
      </w:r>
      <w:bookmarkEnd w:id="18"/>
    </w:p>
    <w:p w14:paraId="43FD8FF6" w14:textId="77777777" w:rsidR="002C1933" w:rsidRPr="002C1933" w:rsidRDefault="002C1933" w:rsidP="002C1933">
      <w:pPr>
        <w:jc w:val="both"/>
        <w:rPr>
          <w:rFonts w:ascii="Arial" w:hAnsi="Arial" w:cs="Arial"/>
          <w:i/>
        </w:rPr>
      </w:pPr>
      <w:r w:rsidRPr="002C1933">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232D2278" w14:textId="77777777" w:rsidR="002C1933" w:rsidRPr="002C1933" w:rsidRDefault="002C1933" w:rsidP="002C1933">
      <w:pPr>
        <w:jc w:val="both"/>
        <w:rPr>
          <w:rFonts w:ascii="Arial" w:hAnsi="Arial" w:cs="Arial"/>
        </w:rPr>
      </w:pPr>
      <w:r w:rsidRPr="002C1933">
        <w:rPr>
          <w:rFonts w:ascii="Arial" w:hAnsi="Arial" w:cs="Arial"/>
        </w:rPr>
        <w:t>Ugovor o javnoj nabavci mora da bude u skladu sa uslovima utvrđenim tenderskom dokumentacijom, izabranom ponudom i odlukom o izboru najpovoljnije ponude, osim u pogledu iskazivanja PDV-a.</w:t>
      </w:r>
    </w:p>
    <w:p w14:paraId="572DCA5C" w14:textId="77777777" w:rsidR="002C1933" w:rsidRPr="002C1933" w:rsidRDefault="002C1933" w:rsidP="002C1933">
      <w:pPr>
        <w:jc w:val="both"/>
        <w:rPr>
          <w:rFonts w:ascii="Arial" w:hAnsi="Arial" w:cs="Arial"/>
        </w:rPr>
      </w:pPr>
      <w:r w:rsidRPr="002C1933">
        <w:rPr>
          <w:rFonts w:ascii="Arial" w:hAnsi="Arial" w:cs="Arial"/>
          <w:color w:val="000000"/>
        </w:rPr>
        <w:t>Ugovor između naručioca i ponuđača čija je ponuda izabrana kao najpovoljnija, pored uslova koji su propisani ovom tenderskom dokumentacijom, će sadržati i sljedeće:</w:t>
      </w:r>
      <w:r>
        <w:rPr>
          <w:vertAlign w:val="superscript"/>
        </w:rPr>
        <w:footnoteReference w:id="8"/>
      </w:r>
    </w:p>
    <w:p w14:paraId="5DC9BB7F" w14:textId="29A931C3" w:rsidR="002C1933" w:rsidRPr="002C1933" w:rsidRDefault="002C1933" w:rsidP="002C1933">
      <w:pPr>
        <w:jc w:val="both"/>
        <w:rPr>
          <w:rFonts w:ascii="Arial" w:eastAsia="PMingLiU" w:hAnsi="Arial" w:cs="Arial"/>
          <w:bCs/>
          <w:color w:val="000000"/>
          <w:lang w:eastAsia="zh-TW"/>
        </w:rPr>
      </w:pPr>
      <w:r w:rsidRPr="002C1933">
        <w:rPr>
          <w:rFonts w:ascii="Arial" w:hAnsi="Arial" w:cs="Arial"/>
          <w:color w:val="000000"/>
        </w:rPr>
        <w:t>Ugovorne strane su saglasne da do raskida ovog Ugovora može doći ako dobavljač ne bude izvršio svoje obaveze u roku i na način predviđen Ugovorom:</w:t>
      </w:r>
    </w:p>
    <w:p w14:paraId="1F2AD1BA" w14:textId="6AB75C1F" w:rsidR="002C1933" w:rsidRPr="002C1933" w:rsidRDefault="002C1933" w:rsidP="002C1933">
      <w:pPr>
        <w:jc w:val="both"/>
        <w:rPr>
          <w:rFonts w:ascii="Arial" w:hAnsi="Arial" w:cs="Arial"/>
          <w:color w:val="000000"/>
        </w:rPr>
      </w:pPr>
      <w:r w:rsidRPr="002C1933">
        <w:rPr>
          <w:rFonts w:ascii="Arial" w:hAnsi="Arial" w:cs="Arial"/>
          <w:color w:val="000000"/>
        </w:rPr>
        <w:t>U slučaju kada Naručilac prilikom isporuke robe ustanovi da kontenjeri koje su predmet ovog ugovora odstupaju od ponuđenih tehničkih karakteristika i ostalih uslova iz ponude Dobavljača</w:t>
      </w:r>
    </w:p>
    <w:p w14:paraId="48BC9733" w14:textId="144D4CE3" w:rsidR="002C1933" w:rsidRPr="002C1933" w:rsidRDefault="002C1933" w:rsidP="002C1933">
      <w:pPr>
        <w:jc w:val="both"/>
        <w:rPr>
          <w:rFonts w:ascii="Arial" w:hAnsi="Arial" w:cs="Arial"/>
          <w:color w:val="000000"/>
        </w:rPr>
      </w:pPr>
      <w:r w:rsidRPr="002C1933">
        <w:rPr>
          <w:rFonts w:ascii="Arial" w:hAnsi="Arial" w:cs="Arial"/>
          <w:color w:val="000000"/>
        </w:rPr>
        <w:t>U slučaju da se Dobavljač  ne pridržava ugovorenog roka isporuke i nakon pisanog upozorenja Naručioca</w:t>
      </w:r>
    </w:p>
    <w:p w14:paraId="06015613" w14:textId="77777777" w:rsidR="002C1933" w:rsidRPr="002C1933" w:rsidRDefault="002C1933" w:rsidP="002C1933">
      <w:pPr>
        <w:jc w:val="both"/>
        <w:rPr>
          <w:rFonts w:ascii="Arial" w:hAnsi="Arial" w:cs="Arial"/>
          <w:color w:val="000000"/>
        </w:rPr>
      </w:pPr>
      <w:r w:rsidRPr="002C1933">
        <w:rPr>
          <w:rFonts w:ascii="Arial" w:hAnsi="Arial" w:cs="Arial"/>
          <w:color w:val="000000"/>
        </w:rPr>
        <w:t>Ugovor o javnoj nabavci tokom njegovog trajanja može da se izmijeni bez sprovođenja novog postupka javne nabavke:</w:t>
      </w:r>
    </w:p>
    <w:p w14:paraId="1AE5EA7E" w14:textId="7D4EEB5A" w:rsidR="002C1933" w:rsidRPr="002C1933" w:rsidRDefault="002C1933" w:rsidP="002C1933">
      <w:pPr>
        <w:jc w:val="both"/>
        <w:rPr>
          <w:rFonts w:ascii="Arial" w:hAnsi="Arial" w:cs="Arial"/>
          <w:color w:val="000000"/>
        </w:rPr>
      </w:pPr>
      <w:r w:rsidRPr="002C1933">
        <w:rPr>
          <w:rFonts w:ascii="Arial" w:hAnsi="Arial" w:cs="Arial"/>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w:t>
      </w:r>
      <w:r w:rsidRPr="002C1933">
        <w:rPr>
          <w:rFonts w:ascii="Arial" w:hAnsi="Arial" w:cs="Arial"/>
          <w:color w:val="000000"/>
        </w:rPr>
        <w:lastRenderedPageBreak/>
        <w:t>kojima se mijenja ukupna priroda ugovora o javnoj nabavci, a povećanje vrijednosti</w:t>
      </w:r>
      <w:r>
        <w:rPr>
          <w:rFonts w:ascii="Arial" w:hAnsi="Arial" w:cs="Arial"/>
          <w:color w:val="000000"/>
        </w:rPr>
        <w:t xml:space="preserve"> </w:t>
      </w:r>
      <w:r w:rsidRPr="002C1933">
        <w:rPr>
          <w:rFonts w:ascii="Arial" w:hAnsi="Arial" w:cs="Arial"/>
          <w:color w:val="000000"/>
        </w:rPr>
        <w:t>ugovora nije veće od 20% vrijednosti prvobitnog ugovora,</w:t>
      </w:r>
    </w:p>
    <w:p w14:paraId="0161A198" w14:textId="77777777" w:rsidR="002C1933" w:rsidRPr="002C1933" w:rsidRDefault="002C1933" w:rsidP="002C1933">
      <w:pPr>
        <w:jc w:val="both"/>
        <w:rPr>
          <w:rFonts w:ascii="Arial" w:hAnsi="Arial" w:cs="Arial"/>
          <w:color w:val="000000"/>
        </w:rPr>
      </w:pPr>
      <w:r w:rsidRPr="002C1933">
        <w:rPr>
          <w:rFonts w:ascii="Arial" w:hAnsi="Arial" w:cs="Arial"/>
          <w:color w:val="000000"/>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980F214" w14:textId="77777777" w:rsidR="002C1933" w:rsidRDefault="002C1933" w:rsidP="002C1933">
      <w:pPr>
        <w:jc w:val="both"/>
        <w:rPr>
          <w:rFonts w:ascii="Arial" w:hAnsi="Arial" w:cs="Arial"/>
          <w:color w:val="000000"/>
        </w:rPr>
      </w:pPr>
      <w:r w:rsidRPr="002C1933">
        <w:rPr>
          <w:rFonts w:ascii="Arial" w:hAnsi="Arial" w:cs="Arial"/>
          <w:color w:val="000000"/>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6FBCDCB3" w14:textId="37D9F420" w:rsidR="002C1933" w:rsidRPr="002C1933" w:rsidRDefault="002C1933" w:rsidP="002C1933">
      <w:pPr>
        <w:jc w:val="both"/>
        <w:rPr>
          <w:rFonts w:ascii="Arial" w:hAnsi="Arial" w:cs="Arial"/>
          <w:color w:val="000000"/>
        </w:rPr>
      </w:pPr>
      <w:r>
        <w:rPr>
          <w:rFonts w:ascii="Arial" w:hAnsi="Arial" w:cs="Arial"/>
          <w:color w:val="000000"/>
        </w:rPr>
        <w:t>O</w:t>
      </w:r>
      <w:r w:rsidRPr="002C1933">
        <w:rPr>
          <w:rFonts w:ascii="Arial" w:hAnsi="Arial" w:cs="Arial"/>
          <w:color w:val="000000"/>
        </w:rPr>
        <w:t>snove raskida ugovora u skladu sa članom 150 Zakona o javnim nabavkama,</w:t>
      </w:r>
    </w:p>
    <w:p w14:paraId="03A0A18F" w14:textId="57727309" w:rsidR="002C1933" w:rsidRPr="002C1933" w:rsidRDefault="002C1933" w:rsidP="002C1933">
      <w:pPr>
        <w:jc w:val="both"/>
        <w:rPr>
          <w:rFonts w:ascii="Arial" w:hAnsi="Arial" w:cs="Arial"/>
          <w:color w:val="000000"/>
        </w:rPr>
      </w:pPr>
      <w:r w:rsidRPr="002C1933">
        <w:rPr>
          <w:rFonts w:ascii="Arial" w:hAnsi="Arial" w:cs="Arial"/>
          <w:color w:val="000000"/>
        </w:rPr>
        <w:t>Za sve što nije definisano Ugovorom primjenjivaće se odredbe Zakona o obligacionim odnosima Crne Gore („Sl. list Crne Gore“, broj 47/08).</w:t>
      </w:r>
    </w:p>
    <w:p w14:paraId="44629642" w14:textId="03EDDD68" w:rsidR="002C1933" w:rsidRPr="002C1933" w:rsidRDefault="002C1933" w:rsidP="002C1933">
      <w:pPr>
        <w:jc w:val="both"/>
        <w:rPr>
          <w:rFonts w:ascii="Arial" w:hAnsi="Arial" w:cs="Arial"/>
          <w:color w:val="000000"/>
        </w:rPr>
      </w:pPr>
      <w:r w:rsidRPr="002C1933">
        <w:rPr>
          <w:rFonts w:ascii="Arial" w:hAnsi="Arial" w:cs="Arial"/>
          <w:color w:val="000000"/>
        </w:rPr>
        <w:t>Sve eventualne sporove proistekle iz Ugovora  ugovorne strane nastojaće da riješe sporazumno, a u slučaju nemogućnosti takvog rješenja eventualne sporove rješavaće Privredni sud Crne Gore.</w:t>
      </w:r>
    </w:p>
    <w:p w14:paraId="152B3B5E" w14:textId="74B4E9B7" w:rsidR="002C1933" w:rsidRPr="002C1933" w:rsidRDefault="002C1933" w:rsidP="002C1933">
      <w:pPr>
        <w:jc w:val="both"/>
        <w:rPr>
          <w:rFonts w:ascii="Arial" w:hAnsi="Arial" w:cs="Arial"/>
          <w:color w:val="000000"/>
        </w:rPr>
      </w:pPr>
      <w:r w:rsidRPr="002C1933">
        <w:rPr>
          <w:rFonts w:ascii="Arial" w:hAnsi="Arial" w:cs="Arial"/>
          <w:color w:val="000000"/>
        </w:rPr>
        <w:t xml:space="preserve"> Ugovor o javnoj nabavci koji je zaključen uz kršenje antikorupcijskog pravila u smislu člana 38 stav 3 Zakona o javnim nabavkama („Službeni list CG“, br. 74/19, 3/23 i 11/23)) ništav je.</w:t>
      </w:r>
    </w:p>
    <w:p w14:paraId="10985CC2" w14:textId="77777777" w:rsidR="00585E95" w:rsidRDefault="00000000">
      <w:pPr>
        <w:jc w:val="both"/>
        <w:rPr>
          <w:rFonts w:ascii="Arial" w:hAnsi="Arial" w:cs="Arial"/>
          <w:color w:val="000000"/>
          <w:lang w:val="sr-Latn-ME"/>
        </w:rPr>
      </w:pPr>
      <w:r>
        <w:rPr>
          <w:rFonts w:ascii="Arial" w:hAnsi="Arial" w:cs="Arial"/>
          <w:color w:val="000000"/>
          <w:lang w:val="sr-Latn-ME"/>
        </w:rPr>
        <w:t>Ugovorne strane su saglasne da eventualne sporove povodom ovog ugovora rješavaju sporazumom. U protivnom, ugovara se nadležnost suda u Podgorici.</w:t>
      </w:r>
    </w:p>
    <w:p w14:paraId="402B3F24" w14:textId="77777777" w:rsidR="00585E95" w:rsidRDefault="00585E95">
      <w:pPr>
        <w:jc w:val="both"/>
        <w:rPr>
          <w:rFonts w:ascii="Arial" w:hAnsi="Arial" w:cs="Arial"/>
          <w:b/>
          <w:bCs/>
          <w:color w:val="FF0000"/>
          <w:lang w:val="sr-Latn-ME"/>
        </w:rPr>
      </w:pPr>
    </w:p>
    <w:p w14:paraId="56222F8E"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9" w:name="_Toc62730566"/>
      <w:r>
        <w:rPr>
          <w:rFonts w:ascii="Arial" w:hAnsi="Arial"/>
          <w:b/>
          <w:szCs w:val="32"/>
          <w:lang w:val="sr-Latn-ME"/>
        </w:rPr>
        <w:t>ZAHTJEV ZA POJAŠNJENJE ILI IZMJENU I DOPUNU TENDERSKE DOKUMENTACIJE</w:t>
      </w:r>
      <w:bookmarkEnd w:id="19"/>
    </w:p>
    <w:p w14:paraId="78872E81" w14:textId="77777777" w:rsidR="00585E95" w:rsidRDefault="00000000">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50FF57C" w14:textId="77777777" w:rsidR="00585E95" w:rsidRDefault="00585E95">
      <w:pPr>
        <w:jc w:val="both"/>
        <w:rPr>
          <w:rFonts w:ascii="Arial" w:hAnsi="Arial" w:cs="Arial"/>
          <w:lang w:val="sr-Latn-ME"/>
        </w:rPr>
      </w:pPr>
    </w:p>
    <w:p w14:paraId="0049822C" w14:textId="77777777" w:rsidR="00585E95" w:rsidRDefault="0000000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1F1389A9" w14:textId="77777777" w:rsidR="00585E95" w:rsidRDefault="00585E95">
      <w:pPr>
        <w:jc w:val="both"/>
        <w:rPr>
          <w:rFonts w:ascii="Arial" w:hAnsi="Arial" w:cs="Arial"/>
          <w:lang w:val="sr-Latn-ME"/>
        </w:rPr>
      </w:pPr>
    </w:p>
    <w:p w14:paraId="4B94CA4C" w14:textId="77777777" w:rsidR="00585E95" w:rsidRDefault="00000000">
      <w:pPr>
        <w:jc w:val="both"/>
        <w:rPr>
          <w:rFonts w:ascii="Arial" w:hAnsi="Arial" w:cs="Arial"/>
          <w:color w:val="000000"/>
          <w:lang w:val="sr-Latn-ME"/>
        </w:rPr>
      </w:pPr>
      <w:r>
        <w:rPr>
          <w:rFonts w:ascii="Arial" w:hAnsi="Arial" w:cs="Arial"/>
          <w:color w:val="000000"/>
          <w:lang w:val="sr-Latn-ME"/>
        </w:rPr>
        <w:t>Zahtjev se podnosi isključivo putem ESJN-a.</w:t>
      </w:r>
    </w:p>
    <w:p w14:paraId="2621ACCA" w14:textId="77777777" w:rsidR="00585E95" w:rsidRDefault="00585E95">
      <w:pPr>
        <w:jc w:val="both"/>
        <w:rPr>
          <w:rFonts w:ascii="Arial" w:hAnsi="Arial" w:cs="Arial"/>
          <w:color w:val="000000"/>
          <w:lang w:val="sr-Latn-ME"/>
        </w:rPr>
      </w:pPr>
    </w:p>
    <w:p w14:paraId="74EE796D" w14:textId="77777777" w:rsidR="00585E95" w:rsidRDefault="00585E95">
      <w:pPr>
        <w:jc w:val="both"/>
        <w:rPr>
          <w:rFonts w:ascii="Arial" w:hAnsi="Arial" w:cs="Arial"/>
          <w:color w:val="000000"/>
          <w:lang w:val="sr-Latn-ME"/>
        </w:rPr>
      </w:pPr>
    </w:p>
    <w:p w14:paraId="7BB545B4" w14:textId="77777777" w:rsidR="00585E95" w:rsidRDefault="00585E95">
      <w:pPr>
        <w:jc w:val="both"/>
        <w:rPr>
          <w:rFonts w:ascii="Arial" w:hAnsi="Arial" w:cs="Arial"/>
          <w:color w:val="000000"/>
          <w:lang w:val="sr-Latn-ME"/>
        </w:rPr>
      </w:pPr>
    </w:p>
    <w:p w14:paraId="743FF503" w14:textId="77777777" w:rsidR="00585E95" w:rsidRDefault="00585E95">
      <w:pPr>
        <w:jc w:val="both"/>
        <w:rPr>
          <w:rFonts w:ascii="Arial" w:hAnsi="Arial" w:cs="Arial"/>
          <w:color w:val="000000"/>
          <w:lang w:val="sr-Latn-ME"/>
        </w:rPr>
      </w:pPr>
    </w:p>
    <w:p w14:paraId="54A76036" w14:textId="77777777" w:rsidR="00585E95" w:rsidRDefault="00585E95">
      <w:pPr>
        <w:jc w:val="both"/>
        <w:rPr>
          <w:rFonts w:ascii="Arial" w:hAnsi="Arial" w:cs="Arial"/>
          <w:color w:val="000000"/>
          <w:lang w:val="sr-Latn-ME"/>
        </w:rPr>
      </w:pPr>
    </w:p>
    <w:p w14:paraId="3422D5A7" w14:textId="77777777" w:rsidR="00585E95" w:rsidRDefault="00585E95">
      <w:pPr>
        <w:jc w:val="both"/>
        <w:rPr>
          <w:rFonts w:ascii="Arial" w:hAnsi="Arial" w:cs="Arial"/>
          <w:color w:val="000000"/>
          <w:lang w:val="sr-Latn-ME"/>
        </w:rPr>
      </w:pPr>
    </w:p>
    <w:p w14:paraId="376B3FEF" w14:textId="77777777" w:rsidR="00585E95" w:rsidRDefault="00585E95">
      <w:pPr>
        <w:jc w:val="both"/>
        <w:rPr>
          <w:rFonts w:ascii="Arial" w:hAnsi="Arial" w:cs="Arial"/>
          <w:color w:val="000000"/>
          <w:lang w:val="sr-Latn-ME"/>
        </w:rPr>
      </w:pPr>
    </w:p>
    <w:p w14:paraId="28808C9E" w14:textId="77777777" w:rsidR="00585E95" w:rsidRDefault="00585E95">
      <w:pPr>
        <w:jc w:val="both"/>
        <w:rPr>
          <w:rFonts w:ascii="Arial" w:hAnsi="Arial" w:cs="Arial"/>
          <w:color w:val="000000"/>
          <w:lang w:val="sr-Latn-ME"/>
        </w:rPr>
      </w:pPr>
    </w:p>
    <w:p w14:paraId="669F463D" w14:textId="77777777" w:rsidR="00585E95" w:rsidRDefault="00585E95">
      <w:pPr>
        <w:jc w:val="both"/>
        <w:rPr>
          <w:rFonts w:ascii="Arial" w:hAnsi="Arial" w:cs="Arial"/>
          <w:color w:val="000000"/>
          <w:lang w:val="sr-Latn-ME"/>
        </w:rPr>
      </w:pPr>
    </w:p>
    <w:p w14:paraId="07567EE3" w14:textId="77777777" w:rsidR="00585E95" w:rsidRDefault="00585E95">
      <w:pPr>
        <w:jc w:val="both"/>
        <w:rPr>
          <w:rFonts w:ascii="Arial" w:hAnsi="Arial" w:cs="Arial"/>
          <w:color w:val="000000"/>
          <w:lang w:val="sr-Latn-ME"/>
        </w:rPr>
      </w:pPr>
    </w:p>
    <w:p w14:paraId="1C4E6D16" w14:textId="77777777" w:rsidR="00585E95" w:rsidRDefault="00585E95">
      <w:pPr>
        <w:jc w:val="both"/>
        <w:rPr>
          <w:rFonts w:ascii="Arial" w:hAnsi="Arial" w:cs="Arial"/>
          <w:color w:val="000000"/>
          <w:lang w:val="sr-Latn-ME"/>
        </w:rPr>
      </w:pPr>
    </w:p>
    <w:p w14:paraId="07BB9553" w14:textId="77777777" w:rsidR="00585E95" w:rsidRDefault="00585E95">
      <w:pPr>
        <w:jc w:val="both"/>
        <w:rPr>
          <w:rFonts w:ascii="Arial" w:hAnsi="Arial" w:cs="Arial"/>
          <w:color w:val="000000"/>
          <w:lang w:val="sr-Latn-ME"/>
        </w:rPr>
      </w:pPr>
    </w:p>
    <w:p w14:paraId="425C4AB3" w14:textId="77777777" w:rsidR="00585E95" w:rsidRDefault="00585E95">
      <w:pPr>
        <w:jc w:val="both"/>
        <w:rPr>
          <w:rFonts w:ascii="Arial" w:hAnsi="Arial" w:cs="Arial"/>
          <w:color w:val="000000"/>
          <w:lang w:val="sr-Latn-ME"/>
        </w:rPr>
      </w:pPr>
    </w:p>
    <w:p w14:paraId="541B3890" w14:textId="77777777" w:rsidR="00112170" w:rsidRDefault="00112170">
      <w:pPr>
        <w:jc w:val="both"/>
        <w:rPr>
          <w:rFonts w:ascii="Arial" w:hAnsi="Arial" w:cs="Arial"/>
          <w:color w:val="000000"/>
          <w:lang w:val="sr-Latn-ME"/>
        </w:rPr>
      </w:pPr>
    </w:p>
    <w:p w14:paraId="7DF6E579" w14:textId="77777777" w:rsidR="00585E95" w:rsidRDefault="00585E95">
      <w:pPr>
        <w:jc w:val="both"/>
        <w:rPr>
          <w:rFonts w:ascii="Arial" w:hAnsi="Arial" w:cs="Arial"/>
          <w:color w:val="000000"/>
          <w:lang w:val="sr-Latn-ME"/>
        </w:rPr>
      </w:pPr>
    </w:p>
    <w:p w14:paraId="03CE587C" w14:textId="77777777" w:rsidR="00585E95" w:rsidRDefault="00000000">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contextualSpacing/>
        <w:jc w:val="both"/>
        <w:outlineLvl w:val="0"/>
        <w:rPr>
          <w:rFonts w:ascii="Arial" w:hAnsi="Arial"/>
          <w:b/>
          <w:color w:val="000000"/>
          <w:szCs w:val="32"/>
          <w:lang w:val="sr-Latn-ME"/>
        </w:rPr>
      </w:pPr>
      <w:bookmarkStart w:id="20" w:name="_Hlk213225912"/>
      <w:r>
        <w:rPr>
          <w:rFonts w:ascii="Arial" w:hAnsi="Arial"/>
          <w:b/>
          <w:szCs w:val="32"/>
          <w:lang w:val="sr-Latn-ME"/>
        </w:rPr>
        <w:t>IZJAVA NARUČIOCA O NEPOSTOJANJU SUKOBA INTERESA</w:t>
      </w:r>
    </w:p>
    <w:p w14:paraId="1E254B77" w14:textId="77777777" w:rsidR="00585E95" w:rsidRDefault="00585E95">
      <w:pPr>
        <w:tabs>
          <w:tab w:val="left" w:pos="1701"/>
          <w:tab w:val="left" w:pos="4820"/>
        </w:tabs>
        <w:jc w:val="both"/>
        <w:rPr>
          <w:rFonts w:ascii="Arial" w:hAnsi="Arial" w:cs="Arial"/>
          <w:color w:val="000000"/>
          <w:u w:val="single"/>
          <w:lang w:val="sr-Latn-ME"/>
        </w:rPr>
      </w:pPr>
    </w:p>
    <w:p w14:paraId="17CCD379" w14:textId="091F0A17" w:rsidR="00585E95" w:rsidRDefault="00112170">
      <w:pPr>
        <w:jc w:val="both"/>
        <w:rPr>
          <w:rFonts w:ascii="Arial" w:hAnsi="Arial" w:cs="Arial"/>
          <w:bCs/>
          <w:color w:val="000000"/>
        </w:rPr>
      </w:pPr>
      <w:r>
        <w:rPr>
          <w:rFonts w:ascii="Arial" w:hAnsi="Arial" w:cs="Arial"/>
          <w:bCs/>
          <w:color w:val="000000"/>
        </w:rPr>
        <w:t>JU VSŠ POLICIJSKA AKADEMIJA DANILOVGRAD</w:t>
      </w:r>
    </w:p>
    <w:p w14:paraId="27D98820" w14:textId="4AEA64FD" w:rsidR="00585E95" w:rsidRDefault="00000000">
      <w:pPr>
        <w:jc w:val="both"/>
        <w:rPr>
          <w:rFonts w:ascii="Arial" w:hAnsi="Arial" w:cs="Arial"/>
          <w:color w:val="000000"/>
          <w:lang w:val="sr-Latn-ME"/>
        </w:rPr>
      </w:pPr>
      <w:r>
        <w:rPr>
          <w:rFonts w:ascii="Arial" w:hAnsi="Arial" w:cs="Arial"/>
          <w:color w:val="000000"/>
          <w:lang w:val="sr-Latn-ME"/>
        </w:rPr>
        <w:t xml:space="preserve">Broj: </w:t>
      </w:r>
      <w:r w:rsidR="00CB2FB2">
        <w:rPr>
          <w:rFonts w:ascii="Arial" w:hAnsi="Arial" w:cs="Arial"/>
          <w:color w:val="000000"/>
          <w:lang w:val="sr-Latn-ME"/>
        </w:rPr>
        <w:t>2587/1</w:t>
      </w:r>
    </w:p>
    <w:p w14:paraId="5F47EBD2" w14:textId="6DC6998D" w:rsidR="00585E95" w:rsidRDefault="00000000">
      <w:pPr>
        <w:jc w:val="both"/>
        <w:rPr>
          <w:rFonts w:ascii="Arial" w:hAnsi="Arial" w:cs="Arial"/>
          <w:color w:val="000000"/>
          <w:lang w:val="sr-Latn-ME"/>
        </w:rPr>
      </w:pPr>
      <w:r>
        <w:rPr>
          <w:rFonts w:ascii="Arial" w:hAnsi="Arial" w:cs="Arial"/>
          <w:color w:val="000000"/>
          <w:lang w:val="sr-Latn-ME"/>
        </w:rPr>
        <w:t xml:space="preserve">Mjesto i datum: </w:t>
      </w:r>
      <w:r w:rsidR="00CB2FB2">
        <w:rPr>
          <w:rFonts w:ascii="Arial" w:hAnsi="Arial" w:cs="Arial"/>
          <w:color w:val="000000"/>
          <w:lang w:val="sr-Latn-ME"/>
        </w:rPr>
        <w:t>Danilovgrad</w:t>
      </w:r>
      <w:r>
        <w:rPr>
          <w:rFonts w:ascii="Arial" w:hAnsi="Arial" w:cs="Arial"/>
          <w:color w:val="000000"/>
          <w:lang w:val="sr-Latn-ME"/>
        </w:rPr>
        <w:t xml:space="preserve"> </w:t>
      </w:r>
      <w:r w:rsidR="00CB2FB2">
        <w:rPr>
          <w:rFonts w:ascii="Arial" w:hAnsi="Arial" w:cs="Arial"/>
          <w:color w:val="000000"/>
          <w:lang w:val="sr-Latn-ME"/>
        </w:rPr>
        <w:t>03.06.2026</w:t>
      </w:r>
      <w:r>
        <w:rPr>
          <w:rFonts w:ascii="Arial" w:hAnsi="Arial" w:cs="Arial"/>
          <w:color w:val="000000"/>
          <w:lang w:val="sr-Latn-ME"/>
        </w:rPr>
        <w:t>. godine</w:t>
      </w:r>
    </w:p>
    <w:p w14:paraId="652EB9F8" w14:textId="77777777" w:rsidR="00585E95" w:rsidRDefault="00585E95">
      <w:pPr>
        <w:jc w:val="both"/>
        <w:rPr>
          <w:rFonts w:ascii="Arial" w:hAnsi="Arial" w:cs="Arial"/>
          <w:b/>
          <w:bCs/>
          <w:color w:val="000000"/>
          <w:lang w:val="sr-Latn-ME"/>
        </w:rPr>
      </w:pPr>
    </w:p>
    <w:p w14:paraId="4CA14166" w14:textId="77777777" w:rsidR="00585E95" w:rsidRDefault="00585E95">
      <w:pPr>
        <w:jc w:val="both"/>
        <w:rPr>
          <w:rFonts w:ascii="Arial" w:hAnsi="Arial" w:cs="Arial"/>
          <w:b/>
          <w:bCs/>
          <w:color w:val="000000"/>
          <w:lang w:val="sr-Latn-ME"/>
        </w:rPr>
      </w:pPr>
    </w:p>
    <w:p w14:paraId="6156CBE1" w14:textId="77777777" w:rsidR="00585E95" w:rsidRDefault="00000000">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59D8712B" w14:textId="77777777" w:rsidR="00585E95" w:rsidRDefault="00585E95">
      <w:pPr>
        <w:tabs>
          <w:tab w:val="left" w:pos="3290"/>
        </w:tabs>
        <w:jc w:val="both"/>
        <w:rPr>
          <w:rFonts w:ascii="Arial" w:hAnsi="Arial" w:cs="Arial"/>
          <w:color w:val="000000"/>
          <w:lang w:val="sr-Latn-ME"/>
        </w:rPr>
      </w:pPr>
    </w:p>
    <w:p w14:paraId="5F7A772E" w14:textId="77777777" w:rsidR="00585E95" w:rsidRDefault="00585E95">
      <w:pPr>
        <w:tabs>
          <w:tab w:val="left" w:pos="3290"/>
        </w:tabs>
        <w:jc w:val="both"/>
        <w:rPr>
          <w:rFonts w:ascii="Arial" w:hAnsi="Arial" w:cs="Arial"/>
          <w:color w:val="000000"/>
          <w:lang w:val="sr-Latn-ME"/>
        </w:rPr>
      </w:pPr>
    </w:p>
    <w:p w14:paraId="783B0383" w14:textId="77777777" w:rsidR="00585E95" w:rsidRDefault="00000000">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0B02B6B3" w14:textId="77777777" w:rsidR="00585E95" w:rsidRDefault="00585E95">
      <w:pPr>
        <w:tabs>
          <w:tab w:val="left" w:pos="3290"/>
        </w:tabs>
        <w:jc w:val="both"/>
        <w:rPr>
          <w:rFonts w:ascii="Arial" w:hAnsi="Arial" w:cs="Arial"/>
          <w:color w:val="000000"/>
          <w:lang w:val="sr-Latn-ME"/>
        </w:rPr>
      </w:pPr>
    </w:p>
    <w:p w14:paraId="0227991E" w14:textId="7F0A16B0" w:rsidR="00585E95" w:rsidRDefault="00CB2FB2">
      <w:pPr>
        <w:tabs>
          <w:tab w:val="left" w:pos="3290"/>
        </w:tabs>
        <w:jc w:val="both"/>
        <w:rPr>
          <w:rFonts w:ascii="Arial" w:hAnsi="Arial" w:cs="Arial"/>
          <w:color w:val="000000"/>
          <w:lang w:val="sr-Latn-ME"/>
        </w:rPr>
      </w:pPr>
      <w:r w:rsidRPr="00CB2FB2">
        <w:rPr>
          <w:rFonts w:ascii="Arial" w:hAnsi="Arial" w:cs="Arial"/>
          <w:color w:val="000000"/>
        </w:rPr>
        <w:t xml:space="preserve">da u postupku javne nabavke redni broj 9 iz Plana javnih nabavki broj 254/1 od 27.01.2026. godine (šifra 25038) za </w:t>
      </w:r>
      <w:r w:rsidRPr="00CB2FB2">
        <w:rPr>
          <w:rFonts w:ascii="Arial" w:hAnsi="Arial" w:cs="Arial"/>
          <w:b/>
          <w:color w:val="000000"/>
        </w:rPr>
        <w:t>nabavku roba</w:t>
      </w:r>
      <w:r>
        <w:rPr>
          <w:rFonts w:ascii="Arial" w:hAnsi="Arial" w:cs="Arial"/>
          <w:b/>
          <w:color w:val="000000"/>
        </w:rPr>
        <w:t xml:space="preserve">-Nabavka kontejnera za učionički prostor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2D813C9" w14:textId="77777777" w:rsidR="00585E95" w:rsidRDefault="00585E95">
      <w:pPr>
        <w:tabs>
          <w:tab w:val="left" w:pos="3290"/>
        </w:tabs>
        <w:jc w:val="both"/>
        <w:rPr>
          <w:rFonts w:ascii="Arial" w:hAnsi="Arial" w:cs="Arial"/>
          <w:color w:val="000000"/>
          <w:lang w:val="sr-Latn-ME"/>
        </w:rPr>
      </w:pPr>
    </w:p>
    <w:p w14:paraId="315CC239" w14:textId="77777777" w:rsidR="00CB2FB2" w:rsidRPr="00CB2FB2" w:rsidRDefault="00CB2FB2" w:rsidP="00CB2FB2">
      <w:pPr>
        <w:jc w:val="right"/>
        <w:rPr>
          <w:rFonts w:ascii="Arial" w:hAnsi="Arial" w:cs="Arial"/>
          <w:color w:val="000000"/>
          <w:u w:val="single"/>
        </w:rPr>
      </w:pPr>
      <w:r w:rsidRPr="00CB2FB2">
        <w:rPr>
          <w:rFonts w:ascii="Arial" w:hAnsi="Arial" w:cs="Arial"/>
          <w:color w:val="000000"/>
        </w:rPr>
        <w:t>Ovlašćeno lice naručioca Nenad Vojinović</w:t>
      </w:r>
      <w:r w:rsidRPr="00CB2FB2">
        <w:rPr>
          <w:rFonts w:ascii="Arial" w:hAnsi="Arial" w:cs="Arial"/>
          <w:color w:val="000000"/>
          <w:u w:val="single"/>
        </w:rPr>
        <w:t xml:space="preserve"> </w:t>
      </w:r>
    </w:p>
    <w:p w14:paraId="4E93E404" w14:textId="77777777" w:rsidR="00CB2FB2" w:rsidRPr="00CB2FB2" w:rsidRDefault="00CB2FB2" w:rsidP="00CB2FB2">
      <w:pPr>
        <w:jc w:val="right"/>
        <w:rPr>
          <w:rFonts w:ascii="Arial" w:hAnsi="Arial" w:cs="Arial"/>
          <w:color w:val="000000"/>
        </w:rPr>
      </w:pPr>
      <w:r w:rsidRPr="00CB2FB2">
        <w:rPr>
          <w:rFonts w:ascii="Arial" w:hAnsi="Arial" w:cs="Arial"/>
          <w:color w:val="000000"/>
          <w:u w:val="single"/>
        </w:rPr>
        <w:t>_____________________</w:t>
      </w:r>
    </w:p>
    <w:p w14:paraId="1A9F4918"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 xml:space="preserve">                  s.r.</w:t>
      </w:r>
    </w:p>
    <w:p w14:paraId="6BC3D6D0" w14:textId="77777777" w:rsidR="00CB2FB2" w:rsidRPr="00CB2FB2" w:rsidRDefault="00CB2FB2" w:rsidP="00CB2FB2">
      <w:pPr>
        <w:jc w:val="right"/>
        <w:rPr>
          <w:rFonts w:ascii="Arial" w:hAnsi="Arial" w:cs="Arial"/>
          <w:i/>
          <w:iCs/>
          <w:color w:val="000000"/>
        </w:rPr>
      </w:pPr>
      <w:r w:rsidRPr="00CB2FB2">
        <w:rPr>
          <w:rFonts w:ascii="Arial" w:hAnsi="Arial" w:cs="Arial"/>
          <w:color w:val="000000"/>
        </w:rPr>
        <w:t>Službenik za javne nabavke  Dragica Čović</w:t>
      </w:r>
    </w:p>
    <w:p w14:paraId="5314D323"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____________________</w:t>
      </w:r>
    </w:p>
    <w:p w14:paraId="60F4BD01"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 xml:space="preserve"> s.r.</w:t>
      </w:r>
    </w:p>
    <w:p w14:paraId="2803C0A8" w14:textId="77777777" w:rsidR="00CB2FB2" w:rsidRPr="00CB2FB2" w:rsidRDefault="00CB2FB2" w:rsidP="00CB2FB2">
      <w:pPr>
        <w:jc w:val="right"/>
        <w:rPr>
          <w:rFonts w:ascii="Arial" w:hAnsi="Arial" w:cs="Arial"/>
          <w:color w:val="000000"/>
        </w:rPr>
      </w:pPr>
      <w:r w:rsidRPr="00CB2FB2">
        <w:rPr>
          <w:rFonts w:ascii="Arial" w:hAnsi="Arial" w:cs="Arial"/>
          <w:color w:val="000000"/>
        </w:rPr>
        <w:t>Lice koje je učestvovalo u planiranju javne nabavke Vesna Mrdović __________________</w:t>
      </w:r>
    </w:p>
    <w:p w14:paraId="0A83427C" w14:textId="3391B20F" w:rsidR="00CB2FB2" w:rsidRPr="00CB2FB2" w:rsidRDefault="00CB2FB2" w:rsidP="00CB2FB2">
      <w:pPr>
        <w:jc w:val="right"/>
        <w:rPr>
          <w:rFonts w:ascii="Arial" w:hAnsi="Arial" w:cs="Arial"/>
          <w:i/>
          <w:iCs/>
          <w:color w:val="000000"/>
        </w:rPr>
      </w:pPr>
      <w:r w:rsidRPr="00CB2FB2">
        <w:rPr>
          <w:rFonts w:ascii="Arial" w:hAnsi="Arial" w:cs="Arial"/>
          <w:i/>
          <w:iCs/>
          <w:color w:val="000000"/>
        </w:rPr>
        <w:t xml:space="preserve">s.r. </w:t>
      </w:r>
    </w:p>
    <w:p w14:paraId="689A3914" w14:textId="77777777" w:rsidR="00CB2FB2" w:rsidRPr="00CB2FB2" w:rsidRDefault="00CB2FB2" w:rsidP="00CB2FB2">
      <w:pPr>
        <w:jc w:val="right"/>
        <w:rPr>
          <w:rFonts w:ascii="Arial" w:hAnsi="Arial" w:cs="Arial"/>
          <w:color w:val="000000"/>
        </w:rPr>
      </w:pPr>
      <w:r w:rsidRPr="00CB2FB2">
        <w:rPr>
          <w:rFonts w:ascii="Arial" w:hAnsi="Arial" w:cs="Arial"/>
          <w:iCs/>
          <w:color w:val="000000"/>
        </w:rPr>
        <w:t xml:space="preserve">Član komisije </w:t>
      </w:r>
      <w:r w:rsidRPr="00CB2FB2">
        <w:rPr>
          <w:rFonts w:ascii="Arial" w:hAnsi="Arial" w:cs="Arial"/>
          <w:color w:val="000000"/>
        </w:rPr>
        <w:t>za sprovođenje postupka javne nabavk</w:t>
      </w:r>
      <w:r w:rsidRPr="00CB2FB2">
        <w:rPr>
          <w:rFonts w:ascii="Arial" w:hAnsi="Arial" w:cs="Arial"/>
          <w:iCs/>
          <w:color w:val="000000"/>
        </w:rPr>
        <w:t>e</w:t>
      </w:r>
      <w:r w:rsidRPr="00CB2FB2">
        <w:rPr>
          <w:rFonts w:ascii="Arial" w:hAnsi="Arial" w:cs="Arial"/>
          <w:color w:val="000000"/>
        </w:rPr>
        <w:t xml:space="preserve"> Dragica Čović</w:t>
      </w:r>
    </w:p>
    <w:p w14:paraId="7F8CB0A5" w14:textId="77777777" w:rsidR="00CB2FB2" w:rsidRPr="00CB2FB2" w:rsidRDefault="00CB2FB2" w:rsidP="00CB2FB2">
      <w:pPr>
        <w:jc w:val="right"/>
        <w:rPr>
          <w:rFonts w:ascii="Arial" w:hAnsi="Arial" w:cs="Arial"/>
          <w:color w:val="000000"/>
        </w:rPr>
      </w:pPr>
      <w:r w:rsidRPr="00CB2FB2">
        <w:rPr>
          <w:rFonts w:ascii="Arial" w:hAnsi="Arial" w:cs="Arial"/>
          <w:color w:val="000000"/>
          <w:u w:val="single"/>
        </w:rPr>
        <w:t>_____________________</w:t>
      </w:r>
    </w:p>
    <w:p w14:paraId="536197DC"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s.r.</w:t>
      </w:r>
    </w:p>
    <w:p w14:paraId="620BBEBE" w14:textId="1E636D46" w:rsidR="00CB2FB2" w:rsidRPr="00CB2FB2" w:rsidRDefault="00CB2FB2" w:rsidP="00CB2FB2">
      <w:pPr>
        <w:jc w:val="right"/>
        <w:rPr>
          <w:rFonts w:ascii="Arial" w:hAnsi="Arial" w:cs="Arial"/>
          <w:color w:val="000000"/>
          <w:u w:val="single"/>
        </w:rPr>
      </w:pPr>
      <w:r w:rsidRPr="00CB2FB2">
        <w:rPr>
          <w:rFonts w:ascii="Arial" w:hAnsi="Arial" w:cs="Arial"/>
          <w:iCs/>
          <w:color w:val="000000"/>
        </w:rPr>
        <w:t xml:space="preserve">Član komisije </w:t>
      </w:r>
      <w:r w:rsidRPr="00CB2FB2">
        <w:rPr>
          <w:rFonts w:ascii="Arial" w:hAnsi="Arial" w:cs="Arial"/>
          <w:color w:val="000000"/>
        </w:rPr>
        <w:t>za sprovođenje postupka javne nabavk</w:t>
      </w:r>
      <w:r w:rsidRPr="00CB2FB2">
        <w:rPr>
          <w:rFonts w:ascii="Arial" w:hAnsi="Arial" w:cs="Arial"/>
          <w:iCs/>
          <w:color w:val="000000"/>
        </w:rPr>
        <w:t>e</w:t>
      </w:r>
      <w:r w:rsidRPr="00CB2FB2">
        <w:rPr>
          <w:rFonts w:ascii="Arial" w:hAnsi="Arial" w:cs="Arial"/>
          <w:color w:val="000000"/>
        </w:rPr>
        <w:t xml:space="preserve"> </w:t>
      </w:r>
      <w:r>
        <w:rPr>
          <w:rFonts w:ascii="Arial" w:hAnsi="Arial" w:cs="Arial"/>
          <w:color w:val="000000"/>
        </w:rPr>
        <w:t>Ljubiša Koković</w:t>
      </w:r>
    </w:p>
    <w:p w14:paraId="77A16778" w14:textId="77777777" w:rsidR="00CB2FB2" w:rsidRPr="00CB2FB2" w:rsidRDefault="00CB2FB2" w:rsidP="00CB2FB2">
      <w:pPr>
        <w:jc w:val="right"/>
        <w:rPr>
          <w:rFonts w:ascii="Arial" w:hAnsi="Arial" w:cs="Arial"/>
          <w:color w:val="000000"/>
        </w:rPr>
      </w:pPr>
      <w:r w:rsidRPr="00CB2FB2">
        <w:rPr>
          <w:rFonts w:ascii="Arial" w:hAnsi="Arial" w:cs="Arial"/>
          <w:color w:val="000000"/>
          <w:u w:val="single"/>
        </w:rPr>
        <w:t>_____________________</w:t>
      </w:r>
    </w:p>
    <w:p w14:paraId="060B6EBE"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s.r.</w:t>
      </w:r>
    </w:p>
    <w:p w14:paraId="7FA42425" w14:textId="77777777" w:rsidR="00CB2FB2" w:rsidRPr="00CB2FB2" w:rsidRDefault="00CB2FB2" w:rsidP="00CB2FB2">
      <w:pPr>
        <w:jc w:val="right"/>
        <w:rPr>
          <w:rFonts w:ascii="Arial" w:hAnsi="Arial" w:cs="Arial"/>
          <w:color w:val="000000"/>
        </w:rPr>
      </w:pPr>
      <w:r w:rsidRPr="00CB2FB2">
        <w:rPr>
          <w:rFonts w:ascii="Arial" w:hAnsi="Arial" w:cs="Arial"/>
          <w:iCs/>
          <w:color w:val="000000"/>
        </w:rPr>
        <w:t xml:space="preserve">Član komisije </w:t>
      </w:r>
      <w:r w:rsidRPr="00CB2FB2">
        <w:rPr>
          <w:rFonts w:ascii="Arial" w:hAnsi="Arial" w:cs="Arial"/>
          <w:color w:val="000000"/>
        </w:rPr>
        <w:t>za sprovođenje postupka javne nabavk</w:t>
      </w:r>
      <w:r w:rsidRPr="00CB2FB2">
        <w:rPr>
          <w:rFonts w:ascii="Arial" w:hAnsi="Arial" w:cs="Arial"/>
          <w:iCs/>
          <w:color w:val="000000"/>
        </w:rPr>
        <w:t xml:space="preserve">e </w:t>
      </w:r>
      <w:r w:rsidRPr="00CB2FB2">
        <w:rPr>
          <w:rFonts w:ascii="Arial" w:hAnsi="Arial" w:cs="Arial"/>
          <w:color w:val="000000"/>
        </w:rPr>
        <w:t>Savo Konjević</w:t>
      </w:r>
    </w:p>
    <w:p w14:paraId="6CFC67A6" w14:textId="7B5BE092" w:rsidR="00585E95" w:rsidRPr="00CB2FB2" w:rsidRDefault="00CB2FB2" w:rsidP="00CB2FB2">
      <w:pPr>
        <w:jc w:val="right"/>
        <w:rPr>
          <w:rFonts w:ascii="Arial" w:hAnsi="Arial" w:cs="Arial"/>
          <w:i/>
          <w:iCs/>
          <w:color w:val="000000"/>
        </w:rPr>
      </w:pPr>
      <w:r w:rsidRPr="00CB2FB2">
        <w:rPr>
          <w:rFonts w:ascii="Arial" w:hAnsi="Arial" w:cs="Arial"/>
          <w:i/>
          <w:iCs/>
          <w:color w:val="000000"/>
        </w:rPr>
        <w:t xml:space="preserve">                                                                                                  ____________________</w:t>
      </w:r>
      <w:r>
        <w:rPr>
          <w:rFonts w:ascii="Arial" w:hAnsi="Arial" w:cs="Arial"/>
          <w:iCs/>
          <w:color w:val="000000"/>
          <w:lang w:val="sr-Latn-ME"/>
        </w:rPr>
        <w:t xml:space="preserve">                            </w:t>
      </w:r>
      <w:bookmarkEnd w:id="20"/>
    </w:p>
    <w:p w14:paraId="2A214EF5" w14:textId="77777777" w:rsidR="00585E95" w:rsidRDefault="00585E95">
      <w:pPr>
        <w:jc w:val="both"/>
        <w:rPr>
          <w:rFonts w:ascii="Arial" w:hAnsi="Arial"/>
          <w:b/>
          <w:sz w:val="28"/>
          <w:szCs w:val="32"/>
          <w:lang w:val="sr-Latn-ME"/>
        </w:rPr>
      </w:pPr>
      <w:bookmarkStart w:id="21" w:name="_Toc62730568"/>
    </w:p>
    <w:p w14:paraId="691A5BA8" w14:textId="77777777" w:rsidR="00CB2FB2" w:rsidRDefault="00CB2FB2">
      <w:pPr>
        <w:jc w:val="both"/>
        <w:rPr>
          <w:rFonts w:ascii="Arial" w:hAnsi="Arial"/>
          <w:b/>
          <w:sz w:val="28"/>
          <w:szCs w:val="32"/>
          <w:lang w:val="sr-Latn-ME"/>
        </w:rPr>
      </w:pPr>
    </w:p>
    <w:p w14:paraId="009151D9" w14:textId="77777777" w:rsidR="00CB2FB2" w:rsidRDefault="00CB2FB2">
      <w:pPr>
        <w:jc w:val="both"/>
        <w:rPr>
          <w:rFonts w:ascii="Arial" w:hAnsi="Arial"/>
          <w:b/>
          <w:sz w:val="28"/>
          <w:szCs w:val="32"/>
          <w:lang w:val="sr-Latn-ME"/>
        </w:rPr>
      </w:pPr>
    </w:p>
    <w:p w14:paraId="584615B2" w14:textId="77777777" w:rsidR="00CB2FB2" w:rsidRDefault="00CB2FB2">
      <w:pPr>
        <w:jc w:val="both"/>
        <w:rPr>
          <w:rFonts w:ascii="Arial" w:hAnsi="Arial"/>
          <w:b/>
          <w:sz w:val="28"/>
          <w:szCs w:val="32"/>
          <w:lang w:val="sr-Latn-ME"/>
        </w:rPr>
      </w:pPr>
    </w:p>
    <w:p w14:paraId="0CD35DF4" w14:textId="77777777" w:rsidR="00CB2FB2" w:rsidRDefault="00CB2FB2">
      <w:pPr>
        <w:jc w:val="both"/>
        <w:rPr>
          <w:rFonts w:ascii="Arial" w:hAnsi="Arial"/>
          <w:b/>
          <w:sz w:val="28"/>
          <w:szCs w:val="32"/>
          <w:lang w:val="sr-Latn-ME"/>
        </w:rPr>
      </w:pPr>
    </w:p>
    <w:p w14:paraId="4E66B5A7" w14:textId="77777777" w:rsidR="00CB2FB2" w:rsidRDefault="00CB2FB2">
      <w:pPr>
        <w:jc w:val="both"/>
        <w:rPr>
          <w:rFonts w:ascii="Arial" w:hAnsi="Arial"/>
          <w:b/>
          <w:sz w:val="28"/>
          <w:szCs w:val="32"/>
          <w:lang w:val="sr-Latn-ME"/>
        </w:rPr>
      </w:pPr>
    </w:p>
    <w:p w14:paraId="06F72C6A" w14:textId="77777777" w:rsidR="00CB2FB2" w:rsidRDefault="00CB2FB2">
      <w:pPr>
        <w:jc w:val="both"/>
        <w:rPr>
          <w:rFonts w:ascii="Arial" w:hAnsi="Arial"/>
          <w:b/>
          <w:sz w:val="28"/>
          <w:szCs w:val="32"/>
          <w:lang w:val="sr-Latn-ME"/>
        </w:rPr>
      </w:pPr>
    </w:p>
    <w:p w14:paraId="5ADEC606" w14:textId="5553B297" w:rsidR="00585E95" w:rsidRDefault="00000000">
      <w:pPr>
        <w:jc w:val="both"/>
        <w:rPr>
          <w:rFonts w:ascii="Arial" w:hAnsi="Arial"/>
          <w:b/>
          <w:iCs/>
          <w:sz w:val="28"/>
          <w:szCs w:val="32"/>
          <w:lang w:val="sr-Latn-ME"/>
        </w:rPr>
      </w:pPr>
      <w:r>
        <w:rPr>
          <w:rFonts w:ascii="Arial" w:hAnsi="Arial"/>
          <w:b/>
          <w:sz w:val="28"/>
          <w:szCs w:val="32"/>
          <w:lang w:val="sr-Latn-ME"/>
        </w:rPr>
        <w:t>UPUTSTVO O PRAVNOM SREDSTVU</w:t>
      </w:r>
      <w:bookmarkEnd w:id="21"/>
    </w:p>
    <w:p w14:paraId="2F5FB6C9" w14:textId="77777777" w:rsidR="00585E95" w:rsidRDefault="00585E95">
      <w:pPr>
        <w:tabs>
          <w:tab w:val="left" w:pos="5760"/>
        </w:tabs>
        <w:jc w:val="center"/>
        <w:rPr>
          <w:rFonts w:ascii="Arial" w:hAnsi="Arial" w:cs="Arial"/>
          <w:color w:val="000000"/>
          <w:lang w:val="sr-Latn-ME"/>
        </w:rPr>
      </w:pPr>
    </w:p>
    <w:p w14:paraId="05F4185C" w14:textId="77777777" w:rsidR="00585E95" w:rsidRDefault="00000000">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00574503" w14:textId="77777777" w:rsidR="00585E95" w:rsidRDefault="00000000">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EFF316C" w14:textId="77777777" w:rsidR="00585E95" w:rsidRDefault="00000000">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F17D1F5" w14:textId="77777777" w:rsidR="00585E95" w:rsidRDefault="00000000">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FDE5E13" w14:textId="77777777" w:rsidR="00585E95" w:rsidRDefault="00585E95">
      <w:pPr>
        <w:tabs>
          <w:tab w:val="left" w:pos="5760"/>
        </w:tabs>
        <w:jc w:val="both"/>
        <w:rPr>
          <w:rFonts w:ascii="Arial" w:hAnsi="Arial" w:cs="Arial"/>
          <w:color w:val="000000"/>
          <w:lang w:val="sr-Latn-ME"/>
        </w:rPr>
      </w:pPr>
    </w:p>
    <w:p w14:paraId="30CBCFFA" w14:textId="77777777" w:rsidR="00585E95" w:rsidRDefault="00000000">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15F671D4" w14:textId="77777777" w:rsidR="00585E95" w:rsidRDefault="00585E95">
      <w:pPr>
        <w:autoSpaceDE w:val="0"/>
        <w:autoSpaceDN w:val="0"/>
        <w:adjustRightInd w:val="0"/>
        <w:ind w:firstLine="567"/>
        <w:jc w:val="both"/>
        <w:rPr>
          <w:rFonts w:ascii="Arial" w:hAnsi="Arial" w:cs="Arial"/>
          <w:color w:val="000000"/>
          <w:lang w:val="sr-Latn-ME"/>
        </w:rPr>
      </w:pPr>
    </w:p>
    <w:p w14:paraId="2A799AD9" w14:textId="77777777" w:rsidR="00585E95" w:rsidRDefault="0000000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6363F97" w14:textId="77777777" w:rsidR="00585E95" w:rsidRDefault="00585E95">
      <w:pPr>
        <w:tabs>
          <w:tab w:val="left" w:pos="5760"/>
        </w:tabs>
        <w:ind w:firstLine="567"/>
        <w:jc w:val="both"/>
        <w:rPr>
          <w:rFonts w:ascii="Arial" w:hAnsi="Arial" w:cs="Arial"/>
          <w:color w:val="000000"/>
          <w:lang w:val="sr-Latn-ME"/>
        </w:rPr>
      </w:pPr>
    </w:p>
    <w:p w14:paraId="3A3245A5" w14:textId="77777777" w:rsidR="00585E95"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5A690DA" w14:textId="77777777" w:rsidR="00585E95" w:rsidRDefault="00585E95">
      <w:pPr>
        <w:tabs>
          <w:tab w:val="left" w:pos="5760"/>
        </w:tabs>
        <w:ind w:firstLine="567"/>
        <w:jc w:val="both"/>
        <w:rPr>
          <w:rFonts w:ascii="Arial" w:hAnsi="Arial" w:cs="Arial"/>
          <w:color w:val="000000"/>
          <w:lang w:val="sr-Latn-ME"/>
        </w:rPr>
      </w:pPr>
    </w:p>
    <w:p w14:paraId="520FC0BA" w14:textId="77777777" w:rsidR="00585E95"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00585E95">
          <w:rPr>
            <w:rStyle w:val="Hyperlink"/>
            <w:rFonts w:ascii="Arial" w:hAnsi="Arial" w:cs="Arial"/>
            <w:lang w:val="sr-Latn-ME"/>
          </w:rPr>
          <w:t>http://www.kontrola-nabavki.me/</w:t>
        </w:r>
      </w:hyperlink>
      <w:r>
        <w:rPr>
          <w:rFonts w:ascii="Arial" w:hAnsi="Arial" w:cs="Arial"/>
          <w:color w:val="000000"/>
          <w:lang w:val="sr-Latn-ME"/>
        </w:rPr>
        <w:t>.“.</w:t>
      </w:r>
    </w:p>
    <w:sectPr w:rsidR="00585E9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A5D4" w14:textId="77777777" w:rsidR="007323DB" w:rsidRDefault="007323DB">
      <w:r>
        <w:separator/>
      </w:r>
    </w:p>
  </w:endnote>
  <w:endnote w:type="continuationSeparator" w:id="0">
    <w:p w14:paraId="34790749" w14:textId="77777777" w:rsidR="007323DB" w:rsidRDefault="0073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20606"/>
      <w:docPartObj>
        <w:docPartGallery w:val="AutoText"/>
      </w:docPartObj>
    </w:sdtPr>
    <w:sdtContent>
      <w:sdt>
        <w:sdtPr>
          <w:id w:val="1728636285"/>
          <w:docPartObj>
            <w:docPartGallery w:val="AutoText"/>
          </w:docPartObj>
        </w:sdtPr>
        <w:sdtContent>
          <w:p w14:paraId="675F6371" w14:textId="77777777" w:rsidR="00585E95" w:rsidRDefault="00000000">
            <w:pPr>
              <w:pStyle w:val="Footer"/>
              <w:jc w:val="center"/>
            </w:pPr>
            <w:r>
              <w:t xml:space="preserve">Strana </w:t>
            </w:r>
            <w:r>
              <w:rPr>
                <w:b/>
                <w:bCs/>
              </w:rPr>
              <w:fldChar w:fldCharType="begin"/>
            </w:r>
            <w:r>
              <w:rPr>
                <w:b/>
                <w:bCs/>
              </w:rPr>
              <w:instrText xml:space="preserve"> PAGE </w:instrText>
            </w:r>
            <w:r>
              <w:rPr>
                <w:b/>
                <w:bCs/>
              </w:rPr>
              <w:fldChar w:fldCharType="separate"/>
            </w:r>
            <w:r>
              <w:rPr>
                <w:b/>
                <w:bCs/>
              </w:rPr>
              <w:t>10</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rPr>
              <w:t>10</w:t>
            </w:r>
            <w:r>
              <w:rPr>
                <w:b/>
                <w:bCs/>
              </w:rPr>
              <w:fldChar w:fldCharType="end"/>
            </w:r>
          </w:p>
        </w:sdtContent>
      </w:sdt>
    </w:sdtContent>
  </w:sdt>
  <w:p w14:paraId="5176DAB7" w14:textId="77777777" w:rsidR="00585E95" w:rsidRDefault="00585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2AB37" w14:textId="77777777" w:rsidR="007323DB" w:rsidRDefault="007323DB">
      <w:r>
        <w:separator/>
      </w:r>
    </w:p>
  </w:footnote>
  <w:footnote w:type="continuationSeparator" w:id="0">
    <w:p w14:paraId="5C8CF892" w14:textId="77777777" w:rsidR="007323DB" w:rsidRDefault="007323DB">
      <w:r>
        <w:continuationSeparator/>
      </w:r>
    </w:p>
  </w:footnote>
  <w:footnote w:id="1">
    <w:p w14:paraId="290D43A5"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CE8E1EF"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D309B98"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1CCDBCCF"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BD11995" w14:textId="77777777" w:rsidR="00585E95"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FCF2E70"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3BABE38D" w14:textId="77777777" w:rsidR="00585E95"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6915360" w14:textId="77777777" w:rsidR="002C1933" w:rsidRDefault="002C1933" w:rsidP="002C193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B51A" w14:textId="77777777" w:rsidR="00585E95" w:rsidRDefault="00585E95">
    <w:pPr>
      <w:pStyle w:val="Header"/>
      <w:jc w:val="center"/>
    </w:pPr>
  </w:p>
  <w:p w14:paraId="29A59078" w14:textId="77777777" w:rsidR="00585E95" w:rsidRDefault="00585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26C92F31"/>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multilevel"/>
    <w:tmpl w:val="3C815F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BAC4276"/>
    <w:multiLevelType w:val="multilevel"/>
    <w:tmpl w:val="7BAC4276"/>
    <w:lvl w:ilvl="0">
      <w:start w:val="15"/>
      <w:numFmt w:val="decimal"/>
      <w:lvlText w:val="%1."/>
      <w:lvlJc w:val="left"/>
      <w:pPr>
        <w:ind w:left="1080" w:hanging="360"/>
      </w:pPr>
      <w:rPr>
        <w:rFonts w:hint="default"/>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5093695">
    <w:abstractNumId w:val="0"/>
  </w:num>
  <w:num w:numId="2" w16cid:durableId="697126084">
    <w:abstractNumId w:val="1"/>
  </w:num>
  <w:num w:numId="3" w16cid:durableId="1650984367">
    <w:abstractNumId w:val="5"/>
  </w:num>
  <w:num w:numId="4" w16cid:durableId="1034770288">
    <w:abstractNumId w:val="6"/>
  </w:num>
  <w:num w:numId="5" w16cid:durableId="1158153327">
    <w:abstractNumId w:val="7"/>
  </w:num>
  <w:num w:numId="6" w16cid:durableId="583299143">
    <w:abstractNumId w:val="8"/>
  </w:num>
  <w:num w:numId="7" w16cid:durableId="1888878919">
    <w:abstractNumId w:val="4"/>
  </w:num>
  <w:num w:numId="8" w16cid:durableId="996690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7263963">
    <w:abstractNumId w:val="3"/>
  </w:num>
  <w:num w:numId="10" w16cid:durableId="750001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5531E"/>
    <w:rsid w:val="00112170"/>
    <w:rsid w:val="001962A6"/>
    <w:rsid w:val="001A5F33"/>
    <w:rsid w:val="001B32BB"/>
    <w:rsid w:val="002146BE"/>
    <w:rsid w:val="00230643"/>
    <w:rsid w:val="0024444E"/>
    <w:rsid w:val="002C1933"/>
    <w:rsid w:val="003014D6"/>
    <w:rsid w:val="00351F0E"/>
    <w:rsid w:val="00387A26"/>
    <w:rsid w:val="003A1EED"/>
    <w:rsid w:val="003B7BA5"/>
    <w:rsid w:val="003F5889"/>
    <w:rsid w:val="0040154D"/>
    <w:rsid w:val="00446157"/>
    <w:rsid w:val="004849FE"/>
    <w:rsid w:val="00487421"/>
    <w:rsid w:val="004B4915"/>
    <w:rsid w:val="004F10D0"/>
    <w:rsid w:val="004F41A8"/>
    <w:rsid w:val="00556748"/>
    <w:rsid w:val="00563F8E"/>
    <w:rsid w:val="005811FE"/>
    <w:rsid w:val="00585E95"/>
    <w:rsid w:val="005A45ED"/>
    <w:rsid w:val="00714A6B"/>
    <w:rsid w:val="007323DB"/>
    <w:rsid w:val="0074036C"/>
    <w:rsid w:val="00756409"/>
    <w:rsid w:val="00776932"/>
    <w:rsid w:val="00830208"/>
    <w:rsid w:val="008627B7"/>
    <w:rsid w:val="0087274F"/>
    <w:rsid w:val="0089098C"/>
    <w:rsid w:val="008B1629"/>
    <w:rsid w:val="009238B0"/>
    <w:rsid w:val="0095721C"/>
    <w:rsid w:val="009E49F5"/>
    <w:rsid w:val="00A44AAA"/>
    <w:rsid w:val="00A82087"/>
    <w:rsid w:val="00A92E80"/>
    <w:rsid w:val="00AA1943"/>
    <w:rsid w:val="00AC2D15"/>
    <w:rsid w:val="00AD2A5B"/>
    <w:rsid w:val="00B07EB8"/>
    <w:rsid w:val="00B24E2C"/>
    <w:rsid w:val="00B87937"/>
    <w:rsid w:val="00B9691A"/>
    <w:rsid w:val="00C30D16"/>
    <w:rsid w:val="00C6679A"/>
    <w:rsid w:val="00C964ED"/>
    <w:rsid w:val="00CA76BE"/>
    <w:rsid w:val="00CB2FB2"/>
    <w:rsid w:val="00CC343F"/>
    <w:rsid w:val="00D11AB8"/>
    <w:rsid w:val="00D424DA"/>
    <w:rsid w:val="00D45DAF"/>
    <w:rsid w:val="00D51FD3"/>
    <w:rsid w:val="00D91721"/>
    <w:rsid w:val="00D937C3"/>
    <w:rsid w:val="00DA0228"/>
    <w:rsid w:val="00DB1A00"/>
    <w:rsid w:val="00DF5612"/>
    <w:rsid w:val="00E461A7"/>
    <w:rsid w:val="00EE2C17"/>
    <w:rsid w:val="00F02C35"/>
    <w:rsid w:val="00F43845"/>
    <w:rsid w:val="00F57201"/>
    <w:rsid w:val="00F76AF1"/>
    <w:rsid w:val="00FC540F"/>
    <w:rsid w:val="00FF5F18"/>
    <w:rsid w:val="6EC30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6824"/>
  <w15:docId w15:val="{B36B6D25-F208-462C-842A-C432E886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kern w:val="0"/>
      <w:sz w:val="20"/>
      <w:szCs w:val="20"/>
      <w14:ligatures w14:val="none"/>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qFormat/>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2254</Words>
  <Characters>12852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 Jablan</dc:creator>
  <cp:lastModifiedBy>Milica Čović</cp:lastModifiedBy>
  <cp:revision>4</cp:revision>
  <cp:lastPrinted>2025-11-05T08:03:00Z</cp:lastPrinted>
  <dcterms:created xsi:type="dcterms:W3CDTF">2026-06-03T16:01:00Z</dcterms:created>
  <dcterms:modified xsi:type="dcterms:W3CDTF">2026-06-03T16:19:00Z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3E630A97DED24A38B067FB98CBCBAF85_13</vt:lpwstr>
  </property>
</Properties>
</file>