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3BF90" w14:textId="77777777" w:rsidR="00FB640A" w:rsidRDefault="00FB640A">
      <w:pPr>
        <w:jc w:val="right"/>
        <w:rPr>
          <w:rFonts w:ascii="Arial" w:hAnsi="Arial" w:cs="Arial"/>
          <w:b/>
          <w:color w:val="000000"/>
        </w:rPr>
      </w:pPr>
    </w:p>
    <w:p w14:paraId="0AE8DBCB" w14:textId="77777777" w:rsidR="00FB640A" w:rsidRDefault="00A77316">
      <w:pPr>
        <w:jc w:val="right"/>
        <w:rPr>
          <w:rFonts w:ascii="Arial" w:hAnsi="Arial" w:cs="Arial"/>
          <w:b/>
          <w:color w:val="000000"/>
        </w:rPr>
      </w:pPr>
      <w:r>
        <w:rPr>
          <w:rFonts w:ascii="Arial" w:hAnsi="Arial" w:cs="Arial"/>
          <w:b/>
          <w:color w:val="000000"/>
        </w:rPr>
        <w:t xml:space="preserve">OBRAZAC 1  </w:t>
      </w:r>
    </w:p>
    <w:p w14:paraId="2244C47A" w14:textId="77777777" w:rsidR="00FB640A" w:rsidRPr="00462BFB" w:rsidRDefault="00A77316">
      <w:pPr>
        <w:jc w:val="both"/>
        <w:rPr>
          <w:rFonts w:asciiTheme="minorHAnsi" w:hAnsiTheme="minorHAnsi" w:cstheme="minorHAnsi"/>
        </w:rPr>
      </w:pPr>
      <w:r w:rsidRPr="00462BFB">
        <w:rPr>
          <w:rFonts w:asciiTheme="minorHAnsi" w:hAnsiTheme="minorHAnsi" w:cstheme="minorHAnsi"/>
        </w:rPr>
        <w:t>JPU “Ljubica Popović”</w:t>
      </w:r>
    </w:p>
    <w:p w14:paraId="43324BF8" w14:textId="5BED6977" w:rsidR="00FB640A" w:rsidRPr="00462BFB" w:rsidRDefault="00A77316">
      <w:pPr>
        <w:jc w:val="both"/>
        <w:rPr>
          <w:rFonts w:asciiTheme="minorHAnsi" w:hAnsiTheme="minorHAnsi" w:cstheme="minorHAnsi"/>
        </w:rPr>
      </w:pPr>
      <w:r w:rsidRPr="00462BFB">
        <w:rPr>
          <w:rFonts w:asciiTheme="minorHAnsi" w:hAnsiTheme="minorHAnsi" w:cstheme="minorHAnsi"/>
        </w:rPr>
        <w:t>Broj iz evidencije postupaka javnih nabavki:</w:t>
      </w:r>
      <w:r w:rsidR="00845FFA">
        <w:rPr>
          <w:rFonts w:asciiTheme="minorHAnsi" w:eastAsia="SimSun" w:hAnsiTheme="minorHAnsi" w:cstheme="minorHAnsi"/>
          <w:color w:val="222222"/>
          <w:shd w:val="clear" w:color="auto" w:fill="FFFFFF"/>
        </w:rPr>
        <w:t>0</w:t>
      </w:r>
      <w:r w:rsidR="00A74630">
        <w:rPr>
          <w:rFonts w:asciiTheme="minorHAnsi" w:eastAsia="SimSun" w:hAnsiTheme="minorHAnsi" w:cstheme="minorHAnsi"/>
          <w:color w:val="222222"/>
          <w:shd w:val="clear" w:color="auto" w:fill="FFFFFF"/>
        </w:rPr>
        <w:t>7</w:t>
      </w:r>
      <w:r w:rsidR="00462BFB" w:rsidRPr="00462BFB">
        <w:rPr>
          <w:rFonts w:asciiTheme="minorHAnsi" w:eastAsia="SimSun" w:hAnsiTheme="minorHAnsi" w:cstheme="minorHAnsi"/>
          <w:color w:val="222222"/>
          <w:shd w:val="clear" w:color="auto" w:fill="FFFFFF"/>
        </w:rPr>
        <w:t>/2</w:t>
      </w:r>
      <w:r w:rsidR="00845FFA">
        <w:rPr>
          <w:rFonts w:asciiTheme="minorHAnsi" w:eastAsia="SimSun" w:hAnsiTheme="minorHAnsi" w:cstheme="minorHAnsi"/>
          <w:color w:val="222222"/>
          <w:shd w:val="clear" w:color="auto" w:fill="FFFFFF"/>
        </w:rPr>
        <w:t>6</w:t>
      </w:r>
    </w:p>
    <w:p w14:paraId="7B994627" w14:textId="7E3824CC" w:rsidR="00FB640A" w:rsidRPr="00462BFB" w:rsidRDefault="00A77316">
      <w:pPr>
        <w:jc w:val="both"/>
        <w:rPr>
          <w:rFonts w:asciiTheme="minorHAnsi" w:hAnsiTheme="minorHAnsi" w:cstheme="minorHAnsi"/>
          <w:color w:val="000000"/>
        </w:rPr>
      </w:pPr>
      <w:r w:rsidRPr="00462BFB">
        <w:rPr>
          <w:rFonts w:asciiTheme="minorHAnsi" w:hAnsiTheme="minorHAnsi" w:cstheme="minorHAnsi"/>
          <w:color w:val="000000"/>
        </w:rPr>
        <w:t>Redni broj iz Plana javnih nabavki :</w:t>
      </w:r>
      <w:r w:rsidR="00A74630">
        <w:rPr>
          <w:rFonts w:asciiTheme="minorHAnsi" w:hAnsiTheme="minorHAnsi" w:cstheme="minorHAnsi"/>
          <w:color w:val="000000"/>
        </w:rPr>
        <w:t>9</w:t>
      </w:r>
    </w:p>
    <w:p w14:paraId="422536EF" w14:textId="06909C9E" w:rsidR="00FB640A" w:rsidRPr="00462BFB" w:rsidRDefault="00A77316">
      <w:pPr>
        <w:jc w:val="both"/>
        <w:rPr>
          <w:rFonts w:asciiTheme="minorHAnsi" w:hAnsiTheme="minorHAnsi" w:cstheme="minorHAnsi"/>
          <w:b/>
          <w:bCs/>
          <w:color w:val="000000"/>
        </w:rPr>
      </w:pPr>
      <w:r w:rsidRPr="00462BFB">
        <w:rPr>
          <w:rFonts w:asciiTheme="minorHAnsi" w:hAnsiTheme="minorHAnsi" w:cstheme="minorHAnsi"/>
          <w:color w:val="000000"/>
        </w:rPr>
        <w:t>Podgorica,</w:t>
      </w:r>
      <w:r w:rsidR="00A74630">
        <w:rPr>
          <w:rFonts w:asciiTheme="minorHAnsi" w:hAnsiTheme="minorHAnsi" w:cstheme="minorHAnsi"/>
          <w:color w:val="000000"/>
          <w:lang w:val="sr-Latn-RS"/>
        </w:rPr>
        <w:t>03</w:t>
      </w:r>
      <w:r w:rsidRPr="00462BFB">
        <w:rPr>
          <w:rFonts w:asciiTheme="minorHAnsi" w:hAnsiTheme="minorHAnsi" w:cstheme="minorHAnsi"/>
          <w:color w:val="000000"/>
        </w:rPr>
        <w:t>.0</w:t>
      </w:r>
      <w:r w:rsidR="00A74630">
        <w:rPr>
          <w:rFonts w:asciiTheme="minorHAnsi" w:hAnsiTheme="minorHAnsi" w:cstheme="minorHAnsi"/>
          <w:color w:val="000000"/>
        </w:rPr>
        <w:t>6</w:t>
      </w:r>
      <w:r w:rsidRPr="00462BFB">
        <w:rPr>
          <w:rFonts w:asciiTheme="minorHAnsi" w:hAnsiTheme="minorHAnsi" w:cstheme="minorHAnsi"/>
          <w:color w:val="000000"/>
        </w:rPr>
        <w:t>.202</w:t>
      </w:r>
      <w:r w:rsidR="00845FFA">
        <w:rPr>
          <w:rFonts w:asciiTheme="minorHAnsi" w:hAnsiTheme="minorHAnsi" w:cstheme="minorHAnsi"/>
          <w:color w:val="000000"/>
          <w:lang w:val="sr-Latn-RS"/>
        </w:rPr>
        <w:t>6</w:t>
      </w:r>
      <w:r w:rsidRPr="00462BFB">
        <w:rPr>
          <w:rFonts w:asciiTheme="minorHAnsi" w:hAnsiTheme="minorHAnsi" w:cstheme="minorHAnsi"/>
          <w:color w:val="000000"/>
        </w:rPr>
        <w:t>. god</w:t>
      </w:r>
    </w:p>
    <w:p w14:paraId="28B956E7" w14:textId="77777777" w:rsidR="00FB640A" w:rsidRPr="00462BFB" w:rsidRDefault="00FB640A">
      <w:pPr>
        <w:rPr>
          <w:rFonts w:asciiTheme="minorHAnsi" w:hAnsiTheme="minorHAnsi" w:cstheme="minorHAnsi"/>
        </w:rPr>
      </w:pPr>
    </w:p>
    <w:p w14:paraId="69479ADB" w14:textId="77777777" w:rsidR="00FB640A" w:rsidRPr="00462BFB" w:rsidRDefault="00FB640A">
      <w:pPr>
        <w:rPr>
          <w:rFonts w:asciiTheme="minorHAnsi" w:hAnsiTheme="minorHAnsi" w:cstheme="minorHAnsi"/>
        </w:rPr>
      </w:pPr>
    </w:p>
    <w:p w14:paraId="7B0CB393" w14:textId="77777777" w:rsidR="00FB640A" w:rsidRPr="00462BFB" w:rsidRDefault="00FB640A">
      <w:pPr>
        <w:rPr>
          <w:rFonts w:asciiTheme="minorHAnsi" w:hAnsiTheme="minorHAnsi" w:cstheme="minorHAnsi"/>
        </w:rPr>
      </w:pPr>
    </w:p>
    <w:p w14:paraId="3151FD73" w14:textId="77777777" w:rsidR="00FB640A" w:rsidRPr="00462BFB" w:rsidRDefault="00A77316">
      <w:pPr>
        <w:tabs>
          <w:tab w:val="left" w:pos="1276"/>
          <w:tab w:val="left" w:pos="3261"/>
        </w:tabs>
        <w:jc w:val="both"/>
        <w:rPr>
          <w:rFonts w:asciiTheme="minorHAnsi" w:hAnsiTheme="minorHAnsi" w:cstheme="minorHAnsi"/>
          <w:b/>
          <w:bCs/>
          <w:color w:val="000000"/>
        </w:rPr>
      </w:pPr>
      <w:r w:rsidRPr="00462BFB">
        <w:rPr>
          <w:rFonts w:asciiTheme="minorHAnsi" w:hAnsiTheme="minorHAnsi" w:cstheme="minorHAnsi"/>
        </w:rPr>
        <w:t>Na osnovu člana 53 stav 3 Zakona o javnim nabavkama („Službeni list CG“, br. 74/19 i 3/23  )JPU “Ljubica Popović” objavljuje:</w:t>
      </w:r>
      <w:r w:rsidRPr="00462BFB">
        <w:rPr>
          <w:rFonts w:asciiTheme="minorHAnsi" w:hAnsiTheme="minorHAnsi" w:cstheme="minorHAnsi"/>
          <w:b/>
          <w:bCs/>
          <w:color w:val="000000"/>
        </w:rPr>
        <w:t xml:space="preserve">        </w:t>
      </w:r>
    </w:p>
    <w:p w14:paraId="3174DFBF" w14:textId="77777777" w:rsidR="00FB640A" w:rsidRPr="00462BFB" w:rsidRDefault="00FB640A">
      <w:pPr>
        <w:tabs>
          <w:tab w:val="left" w:pos="1276"/>
          <w:tab w:val="left" w:pos="3261"/>
        </w:tabs>
        <w:jc w:val="both"/>
        <w:rPr>
          <w:rFonts w:asciiTheme="minorHAnsi" w:hAnsiTheme="minorHAnsi" w:cstheme="minorHAnsi"/>
          <w:b/>
          <w:bCs/>
          <w:color w:val="000000"/>
        </w:rPr>
      </w:pPr>
    </w:p>
    <w:p w14:paraId="6BB87A5A" w14:textId="77777777" w:rsidR="00FB640A" w:rsidRPr="00462BFB" w:rsidRDefault="00FB640A">
      <w:pPr>
        <w:tabs>
          <w:tab w:val="left" w:pos="1276"/>
          <w:tab w:val="left" w:pos="3261"/>
        </w:tabs>
        <w:jc w:val="both"/>
        <w:rPr>
          <w:rFonts w:asciiTheme="minorHAnsi" w:hAnsiTheme="minorHAnsi" w:cstheme="minorHAnsi"/>
          <w:b/>
          <w:bCs/>
          <w:color w:val="000000"/>
        </w:rPr>
      </w:pPr>
    </w:p>
    <w:p w14:paraId="1F3AB1FA" w14:textId="77777777" w:rsidR="00FB640A" w:rsidRPr="00462BFB" w:rsidRDefault="00FB640A">
      <w:pPr>
        <w:tabs>
          <w:tab w:val="left" w:pos="1276"/>
          <w:tab w:val="left" w:pos="3261"/>
        </w:tabs>
        <w:jc w:val="both"/>
        <w:rPr>
          <w:rFonts w:asciiTheme="minorHAnsi" w:hAnsiTheme="minorHAnsi" w:cstheme="minorHAnsi"/>
          <w:b/>
          <w:bCs/>
          <w:color w:val="000000"/>
        </w:rPr>
      </w:pPr>
    </w:p>
    <w:p w14:paraId="29CA9139" w14:textId="77777777" w:rsidR="00FB640A" w:rsidRPr="00462BFB" w:rsidRDefault="00FB640A">
      <w:pPr>
        <w:tabs>
          <w:tab w:val="left" w:pos="1276"/>
          <w:tab w:val="left" w:pos="3261"/>
        </w:tabs>
        <w:jc w:val="both"/>
        <w:rPr>
          <w:rFonts w:asciiTheme="minorHAnsi" w:hAnsiTheme="minorHAnsi" w:cstheme="minorHAnsi"/>
          <w:b/>
          <w:bCs/>
          <w:color w:val="000000"/>
        </w:rPr>
      </w:pPr>
    </w:p>
    <w:p w14:paraId="5B320388" w14:textId="77777777" w:rsidR="00FB640A" w:rsidRPr="00462BFB" w:rsidRDefault="00FB640A">
      <w:pPr>
        <w:tabs>
          <w:tab w:val="left" w:pos="1276"/>
          <w:tab w:val="left" w:pos="3261"/>
        </w:tabs>
        <w:jc w:val="both"/>
        <w:rPr>
          <w:rFonts w:asciiTheme="minorHAnsi" w:hAnsiTheme="minorHAnsi" w:cstheme="minorHAnsi"/>
          <w:b/>
          <w:bCs/>
          <w:color w:val="000000"/>
        </w:rPr>
      </w:pPr>
    </w:p>
    <w:p w14:paraId="28BE71B8" w14:textId="77777777" w:rsidR="00FB640A" w:rsidRPr="00462BFB" w:rsidRDefault="00A77316">
      <w:pPr>
        <w:tabs>
          <w:tab w:val="left" w:pos="1276"/>
          <w:tab w:val="left" w:pos="3261"/>
        </w:tabs>
        <w:jc w:val="both"/>
        <w:rPr>
          <w:rFonts w:asciiTheme="minorHAnsi" w:hAnsiTheme="minorHAnsi" w:cstheme="minorHAnsi"/>
        </w:rPr>
      </w:pPr>
      <w:r w:rsidRPr="00462BFB">
        <w:rPr>
          <w:rFonts w:asciiTheme="minorHAnsi" w:hAnsiTheme="minorHAnsi" w:cstheme="minorHAnsi"/>
          <w:b/>
          <w:bCs/>
          <w:color w:val="000000"/>
        </w:rPr>
        <w:t xml:space="preserve">                                          </w:t>
      </w:r>
      <w:r w:rsidRPr="00462BFB">
        <w:rPr>
          <w:rFonts w:asciiTheme="minorHAnsi" w:hAnsiTheme="minorHAnsi" w:cstheme="minorHAnsi"/>
          <w:b/>
          <w:bCs/>
          <w:color w:val="000000"/>
        </w:rPr>
        <w:tab/>
      </w:r>
      <w:r w:rsidRPr="00462BFB">
        <w:rPr>
          <w:rFonts w:asciiTheme="minorHAnsi" w:hAnsiTheme="minorHAnsi" w:cstheme="minorHAnsi"/>
          <w:bCs/>
          <w:color w:val="000000"/>
        </w:rPr>
        <w:t xml:space="preserve">                                                      </w:t>
      </w:r>
    </w:p>
    <w:p w14:paraId="2D1D563E" w14:textId="77777777" w:rsidR="00FB640A" w:rsidRPr="00462BFB" w:rsidRDefault="00FB640A">
      <w:pPr>
        <w:keepNext/>
        <w:jc w:val="center"/>
        <w:outlineLvl w:val="0"/>
        <w:rPr>
          <w:rFonts w:asciiTheme="minorHAnsi" w:hAnsiTheme="minorHAnsi" w:cstheme="minorHAnsi"/>
          <w:b/>
          <w:bCs/>
          <w:color w:val="000000"/>
        </w:rPr>
      </w:pPr>
    </w:p>
    <w:p w14:paraId="59825D6A" w14:textId="77777777" w:rsidR="00FB640A" w:rsidRPr="00462BFB" w:rsidRDefault="00A77316">
      <w:pPr>
        <w:jc w:val="center"/>
        <w:rPr>
          <w:rFonts w:asciiTheme="minorHAnsi" w:hAnsiTheme="minorHAnsi" w:cstheme="minorHAnsi"/>
          <w:b/>
          <w:bCs/>
          <w:color w:val="000000"/>
          <w:sz w:val="28"/>
          <w:szCs w:val="28"/>
        </w:rPr>
      </w:pPr>
      <w:r w:rsidRPr="00462BFB">
        <w:rPr>
          <w:rFonts w:asciiTheme="minorHAnsi" w:hAnsiTheme="minorHAnsi" w:cstheme="minorHAnsi"/>
          <w:b/>
          <w:bCs/>
          <w:color w:val="000000"/>
          <w:sz w:val="28"/>
          <w:szCs w:val="28"/>
        </w:rPr>
        <w:t>TENDERSKU DOKUMENTACIJU</w:t>
      </w:r>
    </w:p>
    <w:p w14:paraId="7946A3FD" w14:textId="77777777" w:rsidR="00FB640A" w:rsidRPr="00462BFB" w:rsidRDefault="00A77316">
      <w:pPr>
        <w:jc w:val="center"/>
        <w:rPr>
          <w:rFonts w:asciiTheme="minorHAnsi" w:hAnsiTheme="minorHAnsi" w:cstheme="minorHAnsi"/>
          <w:b/>
          <w:bCs/>
          <w:color w:val="000000"/>
          <w:sz w:val="28"/>
          <w:szCs w:val="28"/>
        </w:rPr>
      </w:pPr>
      <w:r w:rsidRPr="00462BFB">
        <w:rPr>
          <w:rFonts w:asciiTheme="minorHAnsi" w:hAnsiTheme="minorHAnsi" w:cstheme="minorHAnsi"/>
          <w:b/>
          <w:bCs/>
          <w:color w:val="000000"/>
          <w:sz w:val="28"/>
          <w:szCs w:val="28"/>
        </w:rPr>
        <w:t>ZA OTVORENI POSTUPAK JAVNE NABAVKE</w:t>
      </w:r>
    </w:p>
    <w:p w14:paraId="260E241D" w14:textId="77777777" w:rsidR="00FB640A" w:rsidRPr="00462BFB" w:rsidRDefault="00FB640A" w:rsidP="00BD4F39">
      <w:pPr>
        <w:jc w:val="center"/>
        <w:rPr>
          <w:rFonts w:asciiTheme="minorHAnsi" w:hAnsiTheme="minorHAnsi" w:cstheme="minorHAnsi"/>
          <w:b/>
          <w:bCs/>
          <w:color w:val="000000"/>
          <w:sz w:val="28"/>
          <w:szCs w:val="28"/>
        </w:rPr>
      </w:pPr>
    </w:p>
    <w:p w14:paraId="2AFF3C77" w14:textId="26E01EBD" w:rsidR="00DF0153" w:rsidRDefault="00DF0153" w:rsidP="00825B35">
      <w:pPr>
        <w:jc w:val="center"/>
        <w:rPr>
          <w:rFonts w:asciiTheme="minorHAnsi" w:hAnsiTheme="minorHAnsi" w:cstheme="minorHAnsi"/>
          <w:sz w:val="28"/>
          <w:szCs w:val="28"/>
          <w:shd w:val="clear" w:color="auto" w:fill="FFFFFF"/>
          <w:lang w:val="sr-Latn-RS"/>
        </w:rPr>
      </w:pPr>
      <w:r w:rsidRPr="00DF0153">
        <w:rPr>
          <w:rFonts w:asciiTheme="minorHAnsi" w:hAnsiTheme="minorHAnsi" w:cstheme="minorHAnsi"/>
          <w:sz w:val="28"/>
          <w:szCs w:val="28"/>
          <w:shd w:val="clear" w:color="auto" w:fill="FFFFFF"/>
          <w:lang w:val="sr-Latn-RS"/>
        </w:rPr>
        <w:t xml:space="preserve">Nabavka </w:t>
      </w:r>
      <w:r w:rsidR="00825B35">
        <w:rPr>
          <w:rFonts w:asciiTheme="minorHAnsi" w:hAnsiTheme="minorHAnsi" w:cstheme="minorHAnsi"/>
          <w:sz w:val="28"/>
          <w:szCs w:val="28"/>
          <w:shd w:val="clear" w:color="auto" w:fill="FFFFFF"/>
          <w:lang w:val="sr-Latn-RS"/>
        </w:rPr>
        <w:t>pileće</w:t>
      </w:r>
      <w:r w:rsidR="007A79AB">
        <w:rPr>
          <w:rFonts w:asciiTheme="minorHAnsi" w:hAnsiTheme="minorHAnsi" w:cstheme="minorHAnsi"/>
          <w:sz w:val="28"/>
          <w:szCs w:val="28"/>
          <w:shd w:val="clear" w:color="auto" w:fill="FFFFFF"/>
          <w:lang w:val="sr-Latn-RS"/>
        </w:rPr>
        <w:t>g</w:t>
      </w:r>
      <w:r w:rsidR="00825B35">
        <w:rPr>
          <w:rFonts w:asciiTheme="minorHAnsi" w:hAnsiTheme="minorHAnsi" w:cstheme="minorHAnsi"/>
          <w:sz w:val="28"/>
          <w:szCs w:val="28"/>
          <w:shd w:val="clear" w:color="auto" w:fill="FFFFFF"/>
          <w:lang w:val="sr-Latn-RS"/>
        </w:rPr>
        <w:t xml:space="preserve"> mesa</w:t>
      </w:r>
    </w:p>
    <w:p w14:paraId="785A1949" w14:textId="77777777" w:rsidR="00DF0153" w:rsidRDefault="00DF0153">
      <w:pPr>
        <w:jc w:val="both"/>
        <w:rPr>
          <w:rFonts w:asciiTheme="minorHAnsi" w:hAnsiTheme="minorHAnsi" w:cstheme="minorHAnsi"/>
          <w:sz w:val="28"/>
          <w:szCs w:val="28"/>
          <w:shd w:val="clear" w:color="auto" w:fill="FFFFFF"/>
          <w:lang w:val="sr-Latn-RS"/>
        </w:rPr>
      </w:pPr>
    </w:p>
    <w:p w14:paraId="57BDF956" w14:textId="1CBF778D" w:rsidR="00FB640A" w:rsidRPr="00462BFB" w:rsidRDefault="00A77316">
      <w:pPr>
        <w:jc w:val="both"/>
        <w:rPr>
          <w:rFonts w:asciiTheme="minorHAnsi" w:hAnsiTheme="minorHAnsi" w:cstheme="minorHAnsi"/>
          <w:color w:val="000000"/>
        </w:rPr>
      </w:pPr>
      <w:r w:rsidRPr="00462BFB">
        <w:rPr>
          <w:rFonts w:asciiTheme="minorHAnsi" w:hAnsiTheme="minorHAnsi" w:cstheme="minorHAnsi"/>
          <w:color w:val="000000"/>
        </w:rPr>
        <w:t>Predmet nabavke se nabavlja:</w:t>
      </w:r>
    </w:p>
    <w:p w14:paraId="2E13347B" w14:textId="77777777" w:rsidR="00FB640A" w:rsidRPr="00462BFB" w:rsidRDefault="00FB640A">
      <w:pPr>
        <w:jc w:val="both"/>
        <w:rPr>
          <w:rFonts w:asciiTheme="minorHAnsi" w:hAnsiTheme="minorHAnsi" w:cstheme="minorHAnsi"/>
          <w:color w:val="000000"/>
        </w:rPr>
      </w:pPr>
    </w:p>
    <w:p w14:paraId="31D11D2A" w14:textId="77777777" w:rsidR="00FB640A" w:rsidRPr="00462BFB" w:rsidRDefault="00A77316">
      <w:pPr>
        <w:jc w:val="both"/>
        <w:rPr>
          <w:rFonts w:asciiTheme="minorHAnsi" w:hAnsiTheme="minorHAnsi" w:cstheme="minorHAnsi"/>
          <w:color w:val="000000"/>
        </w:rPr>
      </w:pPr>
      <w:r w:rsidRPr="00462BFB">
        <w:rPr>
          <w:rFonts w:asciiTheme="minorHAnsi" w:hAnsiTheme="minorHAnsi" w:cstheme="minorHAnsi"/>
          <w:color w:val="000000"/>
        </w:rPr>
        <w:sym w:font="Wingdings" w:char="F078"/>
      </w:r>
      <w:r w:rsidRPr="00462BFB">
        <w:rPr>
          <w:rFonts w:asciiTheme="minorHAnsi" w:hAnsiTheme="minorHAnsi" w:cstheme="minorHAnsi"/>
          <w:color w:val="000000"/>
        </w:rPr>
        <w:t xml:space="preserve"> kao cjelina </w:t>
      </w:r>
    </w:p>
    <w:p w14:paraId="3E589CDD" w14:textId="77777777" w:rsidR="00FB640A" w:rsidRPr="00462BFB" w:rsidRDefault="00A77316">
      <w:pPr>
        <w:jc w:val="both"/>
        <w:rPr>
          <w:rFonts w:asciiTheme="minorHAnsi" w:hAnsiTheme="minorHAnsi" w:cstheme="minorHAnsi"/>
          <w:color w:val="000000"/>
        </w:rPr>
      </w:pPr>
      <w:r w:rsidRPr="00462BFB">
        <w:rPr>
          <w:rFonts w:asciiTheme="minorHAnsi" w:hAnsiTheme="minorHAnsi" w:cstheme="minorHAnsi"/>
          <w:color w:val="000000"/>
        </w:rPr>
        <w:sym w:font="Wingdings" w:char="F06F"/>
      </w:r>
      <w:r w:rsidRPr="00462BFB">
        <w:rPr>
          <w:rFonts w:asciiTheme="minorHAnsi" w:hAnsiTheme="minorHAnsi" w:cstheme="minorHAnsi"/>
          <w:color w:val="000000"/>
        </w:rPr>
        <w:t xml:space="preserve"> po partijama</w:t>
      </w:r>
    </w:p>
    <w:p w14:paraId="6886A47F" w14:textId="77777777" w:rsidR="00FB640A" w:rsidRPr="00462BFB" w:rsidRDefault="00FB640A">
      <w:pPr>
        <w:rPr>
          <w:rFonts w:asciiTheme="minorHAnsi" w:hAnsiTheme="minorHAnsi" w:cstheme="minorHAnsi"/>
          <w:color w:val="000000"/>
        </w:rPr>
      </w:pPr>
    </w:p>
    <w:p w14:paraId="106190A7" w14:textId="77777777" w:rsidR="00FB640A" w:rsidRPr="00462BFB" w:rsidRDefault="00FB640A">
      <w:pPr>
        <w:rPr>
          <w:rFonts w:asciiTheme="minorHAnsi" w:hAnsiTheme="minorHAnsi" w:cstheme="minorHAnsi"/>
          <w:color w:val="000000"/>
        </w:rPr>
      </w:pPr>
    </w:p>
    <w:p w14:paraId="09F71B75" w14:textId="77777777" w:rsidR="00FB640A" w:rsidRPr="00462BFB" w:rsidRDefault="00FB640A">
      <w:pPr>
        <w:rPr>
          <w:rFonts w:asciiTheme="minorHAnsi" w:hAnsiTheme="minorHAnsi" w:cstheme="minorHAnsi"/>
          <w:color w:val="000000"/>
        </w:rPr>
      </w:pPr>
    </w:p>
    <w:p w14:paraId="67E5013D" w14:textId="77777777" w:rsidR="00FB640A" w:rsidRPr="00462BFB" w:rsidRDefault="00FB640A">
      <w:pPr>
        <w:rPr>
          <w:rFonts w:asciiTheme="minorHAnsi" w:hAnsiTheme="minorHAnsi" w:cstheme="minorHAnsi"/>
          <w:color w:val="000000"/>
        </w:rPr>
      </w:pPr>
    </w:p>
    <w:p w14:paraId="576D61AB" w14:textId="77777777" w:rsidR="00FB640A" w:rsidRDefault="00FB640A">
      <w:pPr>
        <w:rPr>
          <w:rFonts w:ascii="Arial" w:hAnsi="Arial" w:cs="Arial"/>
          <w:color w:val="000000"/>
        </w:rPr>
      </w:pPr>
    </w:p>
    <w:p w14:paraId="1A48B52A" w14:textId="77777777" w:rsidR="00FB640A" w:rsidRDefault="00FB640A">
      <w:pPr>
        <w:rPr>
          <w:rFonts w:ascii="Arial" w:hAnsi="Arial" w:cs="Arial"/>
          <w:color w:val="000000"/>
        </w:rPr>
      </w:pPr>
    </w:p>
    <w:p w14:paraId="725AD024" w14:textId="77777777" w:rsidR="00FB640A" w:rsidRDefault="00FB640A">
      <w:pPr>
        <w:rPr>
          <w:rFonts w:ascii="Arial" w:hAnsi="Arial" w:cs="Arial"/>
          <w:color w:val="000000"/>
        </w:rPr>
      </w:pPr>
    </w:p>
    <w:p w14:paraId="20EFE4A6" w14:textId="77777777" w:rsidR="00FB640A" w:rsidRDefault="00FB640A">
      <w:pPr>
        <w:rPr>
          <w:rFonts w:ascii="Arial" w:hAnsi="Arial" w:cs="Arial"/>
          <w:color w:val="000000"/>
        </w:rPr>
      </w:pPr>
    </w:p>
    <w:p w14:paraId="2E23799D" w14:textId="77777777" w:rsidR="00FB640A" w:rsidRDefault="00FB640A">
      <w:pPr>
        <w:rPr>
          <w:rFonts w:ascii="Arial" w:hAnsi="Arial" w:cs="Arial"/>
          <w:color w:val="000000"/>
        </w:rPr>
      </w:pPr>
    </w:p>
    <w:p w14:paraId="21FD568D" w14:textId="77777777" w:rsidR="00FB640A" w:rsidRDefault="00FB640A">
      <w:pPr>
        <w:rPr>
          <w:rFonts w:ascii="Arial" w:hAnsi="Arial" w:cs="Arial"/>
          <w:color w:val="000000"/>
        </w:rPr>
      </w:pPr>
    </w:p>
    <w:p w14:paraId="0EEE22E3" w14:textId="77777777" w:rsidR="00FB640A" w:rsidRDefault="00FB640A">
      <w:pPr>
        <w:rPr>
          <w:rFonts w:ascii="Arial" w:hAnsi="Arial" w:cs="Arial"/>
          <w:color w:val="000000"/>
        </w:rPr>
      </w:pPr>
    </w:p>
    <w:p w14:paraId="60BD12C3" w14:textId="77777777" w:rsidR="00FB640A" w:rsidRDefault="00FB640A">
      <w:pPr>
        <w:rPr>
          <w:rFonts w:ascii="Arial" w:hAnsi="Arial" w:cs="Arial"/>
          <w:color w:val="000000"/>
        </w:rPr>
      </w:pPr>
    </w:p>
    <w:p w14:paraId="5085BACD" w14:textId="77777777" w:rsidR="00FB640A" w:rsidRDefault="00FB640A">
      <w:pPr>
        <w:rPr>
          <w:rFonts w:ascii="Arial" w:hAnsi="Arial" w:cs="Arial"/>
          <w:color w:val="000000"/>
        </w:rPr>
      </w:pPr>
    </w:p>
    <w:p w14:paraId="355C1CE5" w14:textId="77777777" w:rsidR="00FB640A" w:rsidRDefault="00FB640A">
      <w:pPr>
        <w:rPr>
          <w:rFonts w:ascii="Arial" w:hAnsi="Arial" w:cs="Arial"/>
          <w:color w:val="000000"/>
        </w:rPr>
      </w:pPr>
    </w:p>
    <w:p w14:paraId="29CD4F8A" w14:textId="77777777" w:rsidR="00FB640A" w:rsidRDefault="00FB640A">
      <w:pPr>
        <w:rPr>
          <w:rFonts w:ascii="Arial" w:hAnsi="Arial" w:cs="Arial"/>
          <w:color w:val="000000"/>
        </w:rPr>
      </w:pPr>
    </w:p>
    <w:p w14:paraId="44712C83" w14:textId="77777777" w:rsidR="00FB640A" w:rsidRDefault="00FB640A">
      <w:pPr>
        <w:rPr>
          <w:rFonts w:ascii="Arial" w:hAnsi="Arial" w:cs="Arial"/>
          <w:color w:val="000000"/>
        </w:rPr>
      </w:pPr>
    </w:p>
    <w:p w14:paraId="44C56D17" w14:textId="77777777" w:rsidR="00FB640A" w:rsidRDefault="00FB640A">
      <w:pPr>
        <w:rPr>
          <w:rFonts w:ascii="Arial" w:hAnsi="Arial" w:cs="Arial"/>
          <w:color w:val="000000"/>
        </w:rPr>
      </w:pPr>
    </w:p>
    <w:p w14:paraId="64F6DA7A" w14:textId="77777777" w:rsidR="00FB640A" w:rsidRDefault="00FB640A">
      <w:pPr>
        <w:rPr>
          <w:rFonts w:ascii="Arial" w:hAnsi="Arial" w:cs="Arial"/>
          <w:color w:val="000000"/>
        </w:rPr>
      </w:pPr>
    </w:p>
    <w:p w14:paraId="6D287354" w14:textId="77777777" w:rsidR="00FB640A" w:rsidRDefault="00FB640A">
      <w:pPr>
        <w:rPr>
          <w:rFonts w:ascii="Arial" w:hAnsi="Arial" w:cs="Arial"/>
          <w:color w:val="000000"/>
        </w:rPr>
      </w:pPr>
    </w:p>
    <w:p w14:paraId="6E577D5F" w14:textId="77777777" w:rsidR="00462BFB" w:rsidRPr="00462BFB" w:rsidRDefault="00462BFB" w:rsidP="00462BFB">
      <w:pPr>
        <w:rPr>
          <w:rFonts w:asciiTheme="minorHAnsi" w:hAnsiTheme="minorHAnsi" w:cstheme="minorHAnsi"/>
          <w:color w:val="000000"/>
          <w:sz w:val="22"/>
          <w:szCs w:val="22"/>
        </w:rPr>
      </w:pPr>
    </w:p>
    <w:p w14:paraId="2D719C20" w14:textId="77777777" w:rsidR="00462BFB" w:rsidRPr="00462BFB" w:rsidRDefault="00462BFB" w:rsidP="00462BF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r w:rsidRPr="00462BFB">
        <w:rPr>
          <w:rFonts w:asciiTheme="minorHAnsi" w:hAnsiTheme="minorHAnsi" w:cstheme="minorHAnsi"/>
          <w:b/>
          <w:color w:val="000000"/>
          <w:sz w:val="22"/>
          <w:szCs w:val="22"/>
        </w:rPr>
        <w:t>POZIV ZA NADMETANJE</w:t>
      </w:r>
      <w:r w:rsidRPr="00462BFB">
        <w:rPr>
          <w:rFonts w:asciiTheme="minorHAnsi" w:hAnsiTheme="minorHAnsi" w:cstheme="minorHAnsi"/>
          <w:b/>
          <w:color w:val="000000"/>
          <w:sz w:val="22"/>
          <w:szCs w:val="22"/>
          <w:vertAlign w:val="superscript"/>
        </w:rPr>
        <w:footnoteReference w:id="1"/>
      </w:r>
      <w:r w:rsidRPr="00462BFB">
        <w:rPr>
          <w:rFonts w:asciiTheme="minorHAnsi" w:hAnsiTheme="minorHAnsi" w:cstheme="minorHAnsi"/>
          <w:b/>
          <w:color w:val="000000"/>
          <w:sz w:val="22"/>
          <w:szCs w:val="22"/>
        </w:rPr>
        <w:t xml:space="preserve"> </w:t>
      </w:r>
    </w:p>
    <w:p w14:paraId="7A7F3FC7" w14:textId="77777777" w:rsidR="00462BFB" w:rsidRPr="00462BFB" w:rsidRDefault="00462BFB" w:rsidP="00462BFB">
      <w:pPr>
        <w:ind w:left="360"/>
        <w:jc w:val="center"/>
        <w:rPr>
          <w:rFonts w:asciiTheme="minorHAnsi" w:hAnsiTheme="minorHAnsi" w:cstheme="minorHAnsi"/>
          <w:b/>
          <w:bCs/>
          <w:color w:val="000000"/>
          <w:sz w:val="22"/>
          <w:szCs w:val="22"/>
        </w:rPr>
      </w:pPr>
    </w:p>
    <w:p w14:paraId="7EBEB26B" w14:textId="77777777" w:rsidR="00462BFB" w:rsidRPr="00462BFB" w:rsidRDefault="00462BFB" w:rsidP="00462BFB">
      <w:pPr>
        <w:numPr>
          <w:ilvl w:val="0"/>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Podaci o naručiocu;</w:t>
      </w:r>
    </w:p>
    <w:p w14:paraId="74CFC042" w14:textId="77777777" w:rsidR="00462BFB" w:rsidRPr="00462BFB" w:rsidRDefault="00462BFB" w:rsidP="00462BFB">
      <w:pPr>
        <w:numPr>
          <w:ilvl w:val="0"/>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 xml:space="preserve">Podaci o postupku i predmetu javne nabavke: </w:t>
      </w:r>
    </w:p>
    <w:p w14:paraId="610F9AE3"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Vrsta postupka,</w:t>
      </w:r>
    </w:p>
    <w:p w14:paraId="2EB5DA7F"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Predmet javne nabavke (vrsta predmeta, naziv i opis predmeta),</w:t>
      </w:r>
    </w:p>
    <w:p w14:paraId="118C006C"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Procijenjena vrijednost predmeta nabavke</w:t>
      </w:r>
      <w:r w:rsidRPr="00462BFB">
        <w:rPr>
          <w:rFonts w:asciiTheme="minorHAnsi" w:eastAsia="Calibri" w:hAnsiTheme="minorHAnsi" w:cstheme="minorHAnsi"/>
          <w:color w:val="000000"/>
          <w:sz w:val="22"/>
          <w:szCs w:val="22"/>
          <w:vertAlign w:val="superscript"/>
        </w:rPr>
        <w:footnoteReference w:id="2"/>
      </w:r>
      <w:r w:rsidRPr="00462BFB">
        <w:rPr>
          <w:rFonts w:asciiTheme="minorHAnsi" w:eastAsia="Calibri" w:hAnsiTheme="minorHAnsi" w:cstheme="minorHAnsi"/>
          <w:color w:val="000000"/>
          <w:sz w:val="22"/>
          <w:szCs w:val="22"/>
        </w:rPr>
        <w:t>,</w:t>
      </w:r>
    </w:p>
    <w:p w14:paraId="42F8F13F"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 xml:space="preserve">Način nabavke: </w:t>
      </w:r>
    </w:p>
    <w:p w14:paraId="634BD8B3" w14:textId="77777777" w:rsidR="00462BFB" w:rsidRPr="00462BFB" w:rsidRDefault="00462BFB" w:rsidP="00462BFB">
      <w:pPr>
        <w:numPr>
          <w:ilvl w:val="0"/>
          <w:numId w:val="7"/>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Cjelina, po partijama,</w:t>
      </w:r>
    </w:p>
    <w:p w14:paraId="6FC52A8F" w14:textId="77777777" w:rsidR="00462BFB" w:rsidRPr="00462BFB" w:rsidRDefault="00462BFB" w:rsidP="00462BFB">
      <w:pPr>
        <w:numPr>
          <w:ilvl w:val="0"/>
          <w:numId w:val="7"/>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Zajednička nabavka,</w:t>
      </w:r>
    </w:p>
    <w:p w14:paraId="79FEA07D" w14:textId="77777777" w:rsidR="00462BFB" w:rsidRPr="00462BFB" w:rsidRDefault="00462BFB" w:rsidP="00462BFB">
      <w:pPr>
        <w:numPr>
          <w:ilvl w:val="0"/>
          <w:numId w:val="7"/>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Centralizovana nabavka,</w:t>
      </w:r>
    </w:p>
    <w:p w14:paraId="385FD505"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Posebni oblik nabavke:</w:t>
      </w:r>
    </w:p>
    <w:p w14:paraId="4F7BF329" w14:textId="77777777" w:rsidR="00462BFB" w:rsidRPr="00462BFB" w:rsidRDefault="00462BFB" w:rsidP="00462BFB">
      <w:pPr>
        <w:numPr>
          <w:ilvl w:val="0"/>
          <w:numId w:val="8"/>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Okvirni sporazum,</w:t>
      </w:r>
    </w:p>
    <w:p w14:paraId="612C5DA2" w14:textId="77777777" w:rsidR="00462BFB" w:rsidRPr="00462BFB" w:rsidRDefault="00462BFB" w:rsidP="00462BFB">
      <w:pPr>
        <w:numPr>
          <w:ilvl w:val="0"/>
          <w:numId w:val="8"/>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Dinamički sistem nabavki,</w:t>
      </w:r>
    </w:p>
    <w:p w14:paraId="7E1105B6" w14:textId="77777777" w:rsidR="00462BFB" w:rsidRPr="00462BFB" w:rsidRDefault="00462BFB" w:rsidP="00462BFB">
      <w:pPr>
        <w:numPr>
          <w:ilvl w:val="0"/>
          <w:numId w:val="8"/>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Elektronska aukcija,</w:t>
      </w:r>
    </w:p>
    <w:p w14:paraId="6E150C9A" w14:textId="77777777" w:rsidR="00462BFB" w:rsidRPr="00462BFB" w:rsidRDefault="00462BFB" w:rsidP="00462BFB">
      <w:pPr>
        <w:numPr>
          <w:ilvl w:val="0"/>
          <w:numId w:val="8"/>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Elektronski katalog,</w:t>
      </w:r>
    </w:p>
    <w:p w14:paraId="389168F5"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Uslovi za učešće u postupku javne nabavke i posebni osnovi za isključenje,</w:t>
      </w:r>
    </w:p>
    <w:p w14:paraId="3D743FF8"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Kriterijum za izbor najpovoljnije ponude,</w:t>
      </w:r>
    </w:p>
    <w:p w14:paraId="2FC6D314"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Način, mjesto i vrijeme podnošenja ponuda i otvaranja ponuda,</w:t>
      </w:r>
    </w:p>
    <w:p w14:paraId="799C72C4"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Rok za donošenje odluke o izboru,</w:t>
      </w:r>
    </w:p>
    <w:p w14:paraId="01EBB481"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Rok važenja ponude,</w:t>
      </w:r>
    </w:p>
    <w:p w14:paraId="4A787089" w14:textId="77777777" w:rsidR="00462BFB" w:rsidRPr="00462BFB" w:rsidRDefault="00462BFB" w:rsidP="00462BFB">
      <w:pPr>
        <w:numPr>
          <w:ilvl w:val="1"/>
          <w:numId w:val="2"/>
        </w:numPr>
        <w:spacing w:after="160" w:line="259" w:lineRule="auto"/>
        <w:contextualSpacing/>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Garancija ponude</w:t>
      </w:r>
    </w:p>
    <w:p w14:paraId="0982100B" w14:textId="77777777" w:rsidR="00462BFB" w:rsidRPr="00462BFB" w:rsidRDefault="00462BFB" w:rsidP="00462BFB">
      <w:pPr>
        <w:rPr>
          <w:rFonts w:asciiTheme="minorHAnsi" w:eastAsia="Calibri" w:hAnsiTheme="minorHAnsi" w:cstheme="minorHAnsi"/>
          <w:color w:val="000000"/>
          <w:sz w:val="22"/>
          <w:szCs w:val="22"/>
        </w:rPr>
      </w:pPr>
    </w:p>
    <w:p w14:paraId="5DAE1910" w14:textId="77777777" w:rsidR="00462BFB" w:rsidRPr="00462BFB" w:rsidRDefault="00462BFB" w:rsidP="00462BF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r w:rsidRPr="00462BFB">
        <w:rPr>
          <w:rFonts w:asciiTheme="minorHAnsi" w:hAnsiTheme="minorHAnsi" w:cstheme="minorHAnsi"/>
          <w:b/>
          <w:color w:val="000000"/>
          <w:sz w:val="22"/>
          <w:szCs w:val="22"/>
        </w:rPr>
        <w:t>TEHNIČKA SPECIFIKACIJA PREDMETA JAVNE NABAVKE</w:t>
      </w:r>
      <w:r w:rsidRPr="00462BFB">
        <w:rPr>
          <w:rFonts w:asciiTheme="minorHAnsi" w:hAnsiTheme="minorHAnsi" w:cstheme="minorHAnsi"/>
          <w:b/>
          <w:color w:val="000000"/>
          <w:sz w:val="22"/>
          <w:szCs w:val="22"/>
          <w:vertAlign w:val="superscript"/>
        </w:rPr>
        <w:footnoteReference w:id="3"/>
      </w:r>
    </w:p>
    <w:p w14:paraId="7B0454F3" w14:textId="77777777" w:rsidR="00462BFB" w:rsidRPr="00462BFB" w:rsidRDefault="00462BFB" w:rsidP="00462BFB">
      <w:pPr>
        <w:rPr>
          <w:rFonts w:asciiTheme="minorHAnsi" w:eastAsia="Calibri" w:hAnsiTheme="minorHAnsi" w:cstheme="minorHAnsi"/>
          <w:color w:val="000000"/>
          <w:sz w:val="22"/>
          <w:szCs w:val="22"/>
        </w:rPr>
      </w:pPr>
    </w:p>
    <w:p w14:paraId="703BDBD2" w14:textId="77777777" w:rsidR="00462BFB" w:rsidRPr="00462BFB" w:rsidRDefault="00462BFB" w:rsidP="00462BFB">
      <w:pPr>
        <w:numPr>
          <w:ilvl w:val="0"/>
          <w:numId w:val="5"/>
        </w:numPr>
        <w:spacing w:after="160" w:line="259" w:lineRule="auto"/>
        <w:contextualSpacing/>
        <w:jc w:val="both"/>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Naziv i opis predmeta nabavke u cjelini, po partijama i stavkama sa bitnim karakteristikama</w:t>
      </w:r>
    </w:p>
    <w:p w14:paraId="436CF6B5" w14:textId="77777777" w:rsidR="00462BFB" w:rsidRPr="00462BFB" w:rsidRDefault="00462BFB" w:rsidP="00462BFB">
      <w:pPr>
        <w:numPr>
          <w:ilvl w:val="0"/>
          <w:numId w:val="5"/>
        </w:numPr>
        <w:spacing w:after="160" w:line="259" w:lineRule="auto"/>
        <w:contextualSpacing/>
        <w:jc w:val="both"/>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46415B7D" w14:textId="77777777" w:rsidR="00462BFB" w:rsidRPr="00462BFB" w:rsidRDefault="00462BFB" w:rsidP="00462BFB">
      <w:pPr>
        <w:rPr>
          <w:rFonts w:asciiTheme="minorHAnsi" w:eastAsia="Calibri" w:hAnsiTheme="minorHAnsi" w:cstheme="minorHAnsi"/>
          <w:color w:val="000000"/>
          <w:sz w:val="22"/>
          <w:szCs w:val="22"/>
        </w:rPr>
      </w:pPr>
    </w:p>
    <w:p w14:paraId="545FAD2A"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10" w:hanging="720"/>
        <w:jc w:val="both"/>
        <w:outlineLvl w:val="0"/>
        <w:rPr>
          <w:rFonts w:asciiTheme="minorHAnsi" w:hAnsiTheme="minorHAnsi" w:cstheme="minorHAnsi"/>
          <w:b/>
          <w:color w:val="000000"/>
          <w:sz w:val="22"/>
          <w:szCs w:val="22"/>
        </w:rPr>
      </w:pPr>
      <w:r w:rsidRPr="00462BFB">
        <w:rPr>
          <w:rFonts w:asciiTheme="minorHAnsi" w:hAnsiTheme="minorHAnsi" w:cstheme="minorHAnsi"/>
          <w:b/>
          <w:color w:val="000000"/>
          <w:sz w:val="22"/>
          <w:szCs w:val="22"/>
        </w:rPr>
        <w:t>DODATNE INFORMACIJE O PREDMETU I POSTUPKU NABAVKE</w:t>
      </w:r>
      <w:r w:rsidRPr="00462BFB">
        <w:rPr>
          <w:rFonts w:asciiTheme="minorHAnsi" w:hAnsiTheme="minorHAnsi" w:cstheme="minorHAnsi"/>
          <w:b/>
          <w:color w:val="000000"/>
          <w:sz w:val="22"/>
          <w:szCs w:val="22"/>
          <w:vertAlign w:val="superscript"/>
        </w:rPr>
        <w:footnoteReference w:id="4"/>
      </w:r>
    </w:p>
    <w:p w14:paraId="75830D87" w14:textId="77777777" w:rsidR="00462BFB" w:rsidRPr="00462BFB" w:rsidRDefault="00462BFB" w:rsidP="00462BFB">
      <w:pPr>
        <w:jc w:val="both"/>
        <w:rPr>
          <w:rFonts w:asciiTheme="minorHAnsi" w:hAnsiTheme="minorHAnsi" w:cstheme="minorHAnsi"/>
          <w:b/>
          <w:bCs/>
          <w:color w:val="000000"/>
          <w:sz w:val="22"/>
          <w:szCs w:val="22"/>
        </w:rPr>
      </w:pPr>
    </w:p>
    <w:p w14:paraId="3FAAFC1D" w14:textId="77777777" w:rsidR="00462BFB" w:rsidRPr="00462BFB" w:rsidRDefault="00462BFB" w:rsidP="00462BFB">
      <w:pPr>
        <w:pBdr>
          <w:top w:val="single" w:sz="4" w:space="1" w:color="auto"/>
          <w:left w:val="single" w:sz="4" w:space="0" w:color="auto"/>
          <w:bottom w:val="single" w:sz="4" w:space="1" w:color="auto"/>
          <w:right w:val="single" w:sz="4" w:space="4" w:color="auto"/>
        </w:pBdr>
        <w:shd w:val="clear" w:color="auto" w:fill="D9D9D9"/>
        <w:tabs>
          <w:tab w:val="left" w:pos="90"/>
        </w:tabs>
        <w:spacing w:after="160" w:line="259" w:lineRule="auto"/>
        <w:ind w:left="90" w:firstLine="90"/>
        <w:rPr>
          <w:rFonts w:asciiTheme="minorHAnsi" w:eastAsia="Calibri" w:hAnsiTheme="minorHAnsi" w:cstheme="minorHAnsi"/>
          <w:b/>
          <w:bCs/>
          <w:color w:val="000000"/>
          <w:sz w:val="22"/>
          <w:szCs w:val="22"/>
        </w:rPr>
      </w:pPr>
      <w:r w:rsidRPr="00462BFB">
        <w:rPr>
          <w:rFonts w:asciiTheme="minorHAnsi" w:eastAsia="Calibri" w:hAnsiTheme="minorHAnsi" w:cstheme="minorHAnsi"/>
          <w:b/>
          <w:bCs/>
          <w:color w:val="000000"/>
          <w:sz w:val="22"/>
          <w:szCs w:val="22"/>
        </w:rPr>
        <w:lastRenderedPageBreak/>
        <w:t>Procijenjena vrijednost predmenta nabavke:</w:t>
      </w:r>
      <w:r w:rsidRPr="00462BFB">
        <w:rPr>
          <w:rFonts w:asciiTheme="minorHAnsi" w:eastAsia="Calibri" w:hAnsiTheme="minorHAnsi" w:cstheme="minorHAnsi"/>
          <w:b/>
          <w:bCs/>
          <w:color w:val="000000"/>
          <w:sz w:val="22"/>
          <w:szCs w:val="22"/>
          <w:vertAlign w:val="superscript"/>
        </w:rPr>
        <w:footnoteReference w:id="5"/>
      </w:r>
    </w:p>
    <w:p w14:paraId="1D96B8FB" w14:textId="77777777" w:rsidR="00462BFB" w:rsidRPr="00462BFB" w:rsidRDefault="00462BFB" w:rsidP="00462BFB">
      <w:pPr>
        <w:spacing w:after="160" w:line="259" w:lineRule="auto"/>
        <w:jc w:val="both"/>
        <w:rPr>
          <w:rFonts w:asciiTheme="minorHAnsi" w:eastAsia="Calibri" w:hAnsiTheme="minorHAnsi" w:cstheme="minorHAnsi"/>
          <w:b/>
          <w:bCs/>
          <w:color w:val="000000"/>
          <w:sz w:val="22"/>
          <w:szCs w:val="22"/>
        </w:rPr>
      </w:pPr>
      <w:r w:rsidRPr="00462BFB">
        <w:rPr>
          <w:rFonts w:asciiTheme="minorHAnsi" w:eastAsia="Calibri" w:hAnsiTheme="minorHAnsi" w:cstheme="minorHAnsi"/>
          <w:color w:val="000000"/>
          <w:sz w:val="22"/>
          <w:szCs w:val="22"/>
        </w:rPr>
        <w:sym w:font="Wingdings" w:char="F0A8"/>
      </w:r>
      <w:r w:rsidRPr="00462BFB">
        <w:rPr>
          <w:rFonts w:asciiTheme="minorHAnsi" w:eastAsia="Calibri" w:hAnsiTheme="minorHAnsi" w:cstheme="minorHAnsi"/>
          <w:color w:val="000000"/>
          <w:sz w:val="22"/>
          <w:szCs w:val="22"/>
        </w:rPr>
        <w:t xml:space="preserve"> </w:t>
      </w:r>
      <w:r w:rsidRPr="00462BFB">
        <w:rPr>
          <w:rFonts w:asciiTheme="minorHAnsi" w:eastAsia="Calibri" w:hAnsiTheme="minorHAnsi" w:cstheme="minorHAnsi"/>
          <w:b/>
          <w:bCs/>
          <w:color w:val="000000"/>
          <w:sz w:val="22"/>
          <w:szCs w:val="22"/>
        </w:rPr>
        <w:t>Procijenjena vrijednost predmeta nabavke bez zaključivanja okvirnog sporazuma</w:t>
      </w:r>
      <w:r w:rsidRPr="00462BFB">
        <w:rPr>
          <w:rFonts w:asciiTheme="minorHAnsi" w:eastAsia="Calibri" w:hAnsiTheme="minorHAnsi" w:cstheme="minorHAnsi"/>
          <w:color w:val="000000"/>
          <w:sz w:val="22"/>
          <w:szCs w:val="22"/>
        </w:rPr>
        <w:t>:</w:t>
      </w:r>
    </w:p>
    <w:p w14:paraId="3A4343DC" w14:textId="41DD70E6" w:rsidR="00462BFB" w:rsidRPr="00462BFB" w:rsidRDefault="00462BFB" w:rsidP="00462BFB">
      <w:pPr>
        <w:spacing w:after="160" w:line="259" w:lineRule="auto"/>
        <w:jc w:val="both"/>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 xml:space="preserve"> </w:t>
      </w:r>
      <w:r w:rsidRPr="00462BFB">
        <w:rPr>
          <w:rFonts w:asciiTheme="minorHAnsi" w:eastAsia="Calibri" w:hAnsiTheme="minorHAnsi" w:cstheme="minorHAnsi"/>
          <w:color w:val="000000"/>
          <w:sz w:val="22"/>
          <w:szCs w:val="22"/>
        </w:rPr>
        <w:sym w:font="Wingdings" w:char="00A8"/>
      </w:r>
      <w:r w:rsidRPr="00462BFB">
        <w:rPr>
          <w:rFonts w:asciiTheme="minorHAnsi" w:eastAsia="Calibri" w:hAnsiTheme="minorHAnsi" w:cstheme="minorHAnsi"/>
          <w:color w:val="000000"/>
          <w:sz w:val="22"/>
          <w:szCs w:val="22"/>
        </w:rPr>
        <w:t xml:space="preserve"> kao cjeline je </w:t>
      </w:r>
      <w:r w:rsidR="00825B35">
        <w:rPr>
          <w:rFonts w:asciiTheme="minorHAnsi" w:eastAsia="Calibri" w:hAnsiTheme="minorHAnsi" w:cstheme="minorHAnsi"/>
          <w:color w:val="000000"/>
          <w:sz w:val="22"/>
          <w:szCs w:val="22"/>
        </w:rPr>
        <w:t>3</w:t>
      </w:r>
      <w:r w:rsidR="00DF0153">
        <w:rPr>
          <w:rFonts w:asciiTheme="minorHAnsi" w:eastAsia="Calibri" w:hAnsiTheme="minorHAnsi" w:cstheme="minorHAnsi"/>
          <w:color w:val="000000"/>
          <w:sz w:val="22"/>
          <w:szCs w:val="22"/>
        </w:rPr>
        <w:t>0</w:t>
      </w:r>
      <w:r>
        <w:rPr>
          <w:rFonts w:asciiTheme="minorHAnsi" w:eastAsia="Calibri" w:hAnsiTheme="minorHAnsi" w:cstheme="minorHAnsi"/>
          <w:color w:val="000000"/>
          <w:sz w:val="22"/>
          <w:szCs w:val="22"/>
        </w:rPr>
        <w:t>.000</w:t>
      </w:r>
      <w:r w:rsidRPr="00462BFB">
        <w:rPr>
          <w:rFonts w:asciiTheme="minorHAnsi" w:eastAsia="Calibri" w:hAnsiTheme="minorHAnsi" w:cstheme="minorHAnsi"/>
          <w:color w:val="000000"/>
          <w:sz w:val="22"/>
          <w:szCs w:val="22"/>
        </w:rPr>
        <w:t>,</w:t>
      </w:r>
      <w:r>
        <w:rPr>
          <w:rFonts w:asciiTheme="minorHAnsi" w:eastAsia="Calibri" w:hAnsiTheme="minorHAnsi" w:cstheme="minorHAnsi"/>
          <w:color w:val="000000"/>
          <w:sz w:val="22"/>
          <w:szCs w:val="22"/>
        </w:rPr>
        <w:t>00</w:t>
      </w:r>
      <w:r w:rsidRPr="00462BFB">
        <w:rPr>
          <w:rFonts w:asciiTheme="minorHAnsi" w:eastAsia="Calibri" w:hAnsiTheme="minorHAnsi" w:cstheme="minorHAnsi"/>
          <w:color w:val="000000"/>
          <w:sz w:val="22"/>
          <w:szCs w:val="22"/>
        </w:rPr>
        <w:t xml:space="preserve"> eura bez PDV-a</w:t>
      </w:r>
    </w:p>
    <w:p w14:paraId="418F1E1F" w14:textId="77777777" w:rsidR="00462BFB" w:rsidRPr="00462BFB" w:rsidRDefault="00462BFB" w:rsidP="00462BFB">
      <w:pPr>
        <w:jc w:val="both"/>
        <w:rPr>
          <w:rFonts w:asciiTheme="minorHAnsi" w:hAnsiTheme="minorHAnsi" w:cstheme="minorHAnsi"/>
          <w:color w:val="000000"/>
          <w:sz w:val="22"/>
          <w:szCs w:val="22"/>
        </w:rPr>
      </w:pPr>
    </w:p>
    <w:p w14:paraId="2A8364E1" w14:textId="77777777" w:rsidR="00462BFB" w:rsidRPr="00462BFB" w:rsidRDefault="00462BFB" w:rsidP="00462BFB">
      <w:pPr>
        <w:jc w:val="both"/>
        <w:rPr>
          <w:rFonts w:asciiTheme="minorHAnsi" w:hAnsiTheme="minorHAnsi" w:cstheme="minorHAnsi"/>
          <w:color w:val="000000"/>
          <w:sz w:val="22"/>
          <w:szCs w:val="22"/>
        </w:rPr>
      </w:pPr>
    </w:p>
    <w:p w14:paraId="0DC1C882" w14:textId="77777777" w:rsidR="00462BFB" w:rsidRPr="00462BFB" w:rsidRDefault="00462BFB" w:rsidP="00462BFB">
      <w:pPr>
        <w:pBdr>
          <w:top w:val="single" w:sz="4" w:space="1" w:color="auto"/>
          <w:left w:val="single" w:sz="4" w:space="4"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462BFB">
        <w:rPr>
          <w:rFonts w:asciiTheme="minorHAnsi" w:hAnsiTheme="minorHAnsi" w:cstheme="minorHAnsi"/>
          <w:b/>
          <w:color w:val="000000"/>
          <w:sz w:val="22"/>
          <w:szCs w:val="22"/>
        </w:rPr>
        <w:t>PODACI O NARUČIOCIMA KOJI ZAKLJUČUJU ZAJEDNIČKU NABAVKU</w:t>
      </w:r>
    </w:p>
    <w:p w14:paraId="5E35E29D" w14:textId="77777777" w:rsidR="00462BFB" w:rsidRPr="00462BFB" w:rsidRDefault="00462BFB" w:rsidP="00462BFB">
      <w:pPr>
        <w:jc w:val="both"/>
        <w:rPr>
          <w:rFonts w:asciiTheme="minorHAnsi" w:hAnsiTheme="minorHAnsi" w:cstheme="minorHAnsi"/>
          <w:color w:val="000000"/>
          <w:sz w:val="22"/>
          <w:szCs w:val="22"/>
        </w:rPr>
      </w:pPr>
    </w:p>
    <w:p w14:paraId="54439480"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 xml:space="preserve">Zajednička nabavka se sprovodi za; </w:t>
      </w:r>
      <w:r w:rsidRPr="00462BFB">
        <w:rPr>
          <w:rFonts w:asciiTheme="minorHAnsi" w:hAnsiTheme="minorHAnsi" w:cstheme="minorHAnsi"/>
          <w:b/>
          <w:color w:val="000000"/>
          <w:sz w:val="22"/>
          <w:szCs w:val="22"/>
          <w:u w:val="single"/>
        </w:rPr>
        <w:t>Nije primjenivo.</w:t>
      </w:r>
    </w:p>
    <w:p w14:paraId="3FA4C8D1" w14:textId="77777777" w:rsidR="00462BFB" w:rsidRPr="00462BFB" w:rsidRDefault="00462BFB" w:rsidP="00462BFB">
      <w:pPr>
        <w:jc w:val="both"/>
        <w:rPr>
          <w:rFonts w:asciiTheme="minorHAnsi" w:hAnsiTheme="minorHAnsi" w:cstheme="minorHAnsi"/>
          <w:color w:val="000000"/>
          <w:sz w:val="22"/>
          <w:szCs w:val="22"/>
        </w:rPr>
      </w:pPr>
    </w:p>
    <w:p w14:paraId="2FB8DD5B" w14:textId="77777777" w:rsidR="00462BFB" w:rsidRPr="00462BFB" w:rsidRDefault="00462BFB" w:rsidP="00462BFB">
      <w:pPr>
        <w:pBdr>
          <w:top w:val="single" w:sz="4" w:space="1" w:color="auto"/>
          <w:left w:val="single" w:sz="4" w:space="0"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462BFB">
        <w:rPr>
          <w:rFonts w:asciiTheme="minorHAnsi" w:hAnsiTheme="minorHAnsi" w:cstheme="minorHAnsi"/>
          <w:b/>
          <w:color w:val="000000"/>
          <w:sz w:val="22"/>
          <w:szCs w:val="22"/>
        </w:rPr>
        <w:t>PODACI O NARUČIOCIMA KOJI SU UKLJUČENI U CENTRALIZOVANU NABAVKU</w:t>
      </w:r>
    </w:p>
    <w:p w14:paraId="6210C752" w14:textId="77777777" w:rsidR="00462BFB" w:rsidRPr="00462BFB" w:rsidRDefault="00462BFB" w:rsidP="00462BFB">
      <w:pPr>
        <w:ind w:left="180"/>
        <w:jc w:val="both"/>
        <w:rPr>
          <w:rFonts w:asciiTheme="minorHAnsi" w:hAnsiTheme="minorHAnsi" w:cstheme="minorHAnsi"/>
          <w:sz w:val="22"/>
          <w:szCs w:val="22"/>
        </w:rPr>
      </w:pPr>
    </w:p>
    <w:p w14:paraId="38BB77C5"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Centralizovana nabavka se sprovodi za</w:t>
      </w:r>
      <w:r w:rsidRPr="00462BFB">
        <w:rPr>
          <w:rFonts w:asciiTheme="minorHAnsi" w:hAnsiTheme="minorHAnsi" w:cstheme="minorHAnsi"/>
          <w:b/>
          <w:color w:val="000000"/>
          <w:sz w:val="22"/>
          <w:szCs w:val="22"/>
          <w:u w:val="single"/>
        </w:rPr>
        <w:t xml:space="preserve"> Nije primjenivo.</w:t>
      </w:r>
    </w:p>
    <w:p w14:paraId="0AEE9863" w14:textId="77777777" w:rsidR="00462BFB" w:rsidRPr="00462BFB" w:rsidRDefault="00462BFB" w:rsidP="00462BFB">
      <w:pPr>
        <w:jc w:val="both"/>
        <w:rPr>
          <w:rFonts w:asciiTheme="minorHAnsi" w:hAnsiTheme="minorHAnsi" w:cstheme="minorHAnsi"/>
          <w:sz w:val="22"/>
          <w:szCs w:val="22"/>
        </w:rPr>
      </w:pPr>
    </w:p>
    <w:p w14:paraId="7E58BCF1" w14:textId="77777777" w:rsidR="00462BFB" w:rsidRPr="00462BFB" w:rsidRDefault="00462BFB" w:rsidP="00462B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462BFB">
        <w:rPr>
          <w:rFonts w:asciiTheme="minorHAnsi" w:hAnsiTheme="minorHAnsi" w:cstheme="minorHAnsi"/>
          <w:b/>
          <w:sz w:val="22"/>
          <w:szCs w:val="22"/>
        </w:rPr>
        <w:t>NAČIN SPROVOĐENJA ELEKTRONSKE AUKCIJE</w:t>
      </w:r>
    </w:p>
    <w:p w14:paraId="2D55657C" w14:textId="77777777" w:rsidR="00462BFB" w:rsidRPr="00462BFB" w:rsidRDefault="00462BFB" w:rsidP="00462BFB">
      <w:pPr>
        <w:jc w:val="both"/>
        <w:rPr>
          <w:rFonts w:asciiTheme="minorHAnsi" w:hAnsiTheme="minorHAnsi" w:cstheme="minorHAnsi"/>
          <w:sz w:val="22"/>
          <w:szCs w:val="22"/>
        </w:rPr>
      </w:pPr>
    </w:p>
    <w:p w14:paraId="40230A4F" w14:textId="77777777" w:rsidR="00462BFB" w:rsidRPr="00462BFB" w:rsidRDefault="00462BFB" w:rsidP="00462BFB">
      <w:pPr>
        <w:jc w:val="both"/>
        <w:rPr>
          <w:rFonts w:asciiTheme="minorHAnsi" w:hAnsiTheme="minorHAnsi" w:cstheme="minorHAnsi"/>
          <w:color w:val="222A35"/>
          <w:sz w:val="22"/>
          <w:szCs w:val="22"/>
        </w:rPr>
      </w:pPr>
      <w:r w:rsidRPr="00462BFB">
        <w:rPr>
          <w:rFonts w:asciiTheme="minorHAnsi" w:hAnsiTheme="minorHAnsi" w:cstheme="minorHAnsi"/>
          <w:color w:val="222A35"/>
          <w:sz w:val="22"/>
          <w:szCs w:val="22"/>
        </w:rPr>
        <w:t>Elektronska aukcija će se sprovesti nakon ocjene ponuda, kao elektronski proces koji se ponavlja, radi postizanja nove (</w:t>
      </w:r>
      <w:r w:rsidRPr="00462BFB">
        <w:rPr>
          <w:rFonts w:asciiTheme="minorHAnsi" w:hAnsiTheme="minorHAnsi" w:cstheme="minorHAnsi"/>
          <w:sz w:val="22"/>
          <w:szCs w:val="22"/>
          <w:u w:val="single"/>
        </w:rPr>
        <w:t>upisati kriterijum za koji se sprovodi elektronska aukcija)</w:t>
      </w:r>
      <w:r w:rsidRPr="00462BFB">
        <w:rPr>
          <w:rFonts w:asciiTheme="minorHAnsi" w:hAnsiTheme="minorHAnsi" w:cstheme="minorHAnsi"/>
          <w:color w:val="222A35"/>
          <w:sz w:val="22"/>
          <w:szCs w:val="22"/>
        </w:rPr>
        <w:t>.</w:t>
      </w:r>
    </w:p>
    <w:p w14:paraId="1B4F3E63" w14:textId="77777777" w:rsidR="00462BFB" w:rsidRPr="00462BFB" w:rsidRDefault="00462BFB" w:rsidP="00462BFB">
      <w:pPr>
        <w:jc w:val="both"/>
        <w:rPr>
          <w:rFonts w:asciiTheme="minorHAnsi" w:hAnsiTheme="minorHAnsi" w:cstheme="minorHAnsi"/>
          <w:color w:val="222A35"/>
          <w:sz w:val="22"/>
          <w:szCs w:val="22"/>
        </w:rPr>
      </w:pPr>
    </w:p>
    <w:p w14:paraId="4A190C98" w14:textId="77777777" w:rsidR="00462BFB" w:rsidRPr="00462BFB" w:rsidRDefault="00462BFB" w:rsidP="00462BFB">
      <w:pPr>
        <w:jc w:val="both"/>
        <w:rPr>
          <w:rFonts w:asciiTheme="minorHAnsi" w:hAnsiTheme="minorHAnsi" w:cstheme="minorHAnsi"/>
          <w:color w:val="222A35"/>
          <w:sz w:val="22"/>
          <w:szCs w:val="22"/>
        </w:rPr>
      </w:pPr>
      <w:r w:rsidRPr="00462BFB">
        <w:rPr>
          <w:rFonts w:asciiTheme="minorHAnsi" w:hAnsiTheme="minorHAnsi" w:cstheme="minorHAnsi"/>
          <w:color w:val="222A35"/>
          <w:sz w:val="22"/>
          <w:szCs w:val="22"/>
        </w:rPr>
        <w:t xml:space="preserve"> </w:t>
      </w:r>
      <w:r w:rsidRPr="00462BFB">
        <w:rPr>
          <w:rFonts w:asciiTheme="minorHAnsi" w:hAnsiTheme="minorHAnsi" w:cstheme="minorHAnsi"/>
          <w:b/>
          <w:color w:val="000000"/>
          <w:sz w:val="22"/>
          <w:szCs w:val="22"/>
          <w:u w:val="single"/>
        </w:rPr>
        <w:t>Nije primjenivo.</w:t>
      </w:r>
    </w:p>
    <w:p w14:paraId="3E04F8A3" w14:textId="77777777" w:rsidR="00462BFB" w:rsidRPr="00462BFB" w:rsidRDefault="00462BFB" w:rsidP="00462BFB">
      <w:pPr>
        <w:jc w:val="both"/>
        <w:rPr>
          <w:rFonts w:asciiTheme="minorHAnsi" w:hAnsiTheme="minorHAnsi" w:cstheme="minorHAnsi"/>
          <w:sz w:val="22"/>
          <w:szCs w:val="22"/>
        </w:rPr>
      </w:pPr>
    </w:p>
    <w:p w14:paraId="5FC361C0" w14:textId="77777777" w:rsidR="00462BFB" w:rsidRPr="00462BFB" w:rsidRDefault="00462BFB" w:rsidP="00462B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462BFB">
        <w:rPr>
          <w:rFonts w:asciiTheme="minorHAnsi" w:hAnsiTheme="minorHAnsi" w:cstheme="minorHAnsi"/>
          <w:b/>
          <w:sz w:val="22"/>
          <w:szCs w:val="22"/>
        </w:rPr>
        <w:t>ELEKTRONSKI KATALOG</w:t>
      </w:r>
      <w:r w:rsidRPr="00462BFB">
        <w:rPr>
          <w:rFonts w:asciiTheme="minorHAnsi" w:hAnsiTheme="minorHAnsi" w:cstheme="minorHAnsi"/>
          <w:b/>
          <w:color w:val="FF0000"/>
          <w:sz w:val="22"/>
          <w:szCs w:val="22"/>
        </w:rPr>
        <w:t xml:space="preserve"> </w:t>
      </w:r>
    </w:p>
    <w:p w14:paraId="6589E91A" w14:textId="77777777" w:rsidR="00462BFB" w:rsidRPr="00462BFB" w:rsidRDefault="00462BFB" w:rsidP="00462BFB">
      <w:pPr>
        <w:jc w:val="both"/>
        <w:rPr>
          <w:rFonts w:asciiTheme="minorHAnsi" w:hAnsiTheme="minorHAnsi" w:cstheme="minorHAnsi"/>
          <w:color w:val="FF0000"/>
          <w:sz w:val="22"/>
          <w:szCs w:val="22"/>
        </w:rPr>
      </w:pPr>
    </w:p>
    <w:p w14:paraId="76C068ED" w14:textId="77777777" w:rsidR="00462BFB" w:rsidRPr="00462BFB" w:rsidRDefault="00462BFB" w:rsidP="00462BFB">
      <w:pPr>
        <w:jc w:val="both"/>
        <w:rPr>
          <w:rFonts w:asciiTheme="minorHAnsi" w:hAnsiTheme="minorHAnsi" w:cstheme="minorHAnsi"/>
          <w:color w:val="222A35"/>
          <w:sz w:val="22"/>
          <w:szCs w:val="22"/>
        </w:rPr>
      </w:pPr>
      <w:r w:rsidRPr="00462BFB">
        <w:rPr>
          <w:rFonts w:asciiTheme="minorHAnsi" w:hAnsiTheme="minorHAnsi" w:cstheme="minorHAnsi"/>
          <w:color w:val="222A35"/>
          <w:sz w:val="22"/>
          <w:szCs w:val="22"/>
        </w:rPr>
        <w:t xml:space="preserve">Elektronski katalog sastavlja ponuđač u skladu s tehničkim specifikacijama i u formi </w:t>
      </w:r>
    </w:p>
    <w:p w14:paraId="4E864E2C" w14:textId="77777777" w:rsidR="00462BFB" w:rsidRPr="00462BFB" w:rsidRDefault="00462BFB" w:rsidP="00462BFB">
      <w:pPr>
        <w:jc w:val="both"/>
        <w:rPr>
          <w:rFonts w:asciiTheme="minorHAnsi" w:hAnsiTheme="minorHAnsi" w:cstheme="minorHAnsi"/>
          <w:color w:val="222A35"/>
          <w:sz w:val="22"/>
          <w:szCs w:val="22"/>
        </w:rPr>
      </w:pPr>
    </w:p>
    <w:p w14:paraId="1171D46A" w14:textId="77777777" w:rsidR="00462BFB" w:rsidRPr="00462BFB" w:rsidRDefault="00462BFB" w:rsidP="00462BFB">
      <w:pPr>
        <w:jc w:val="both"/>
        <w:rPr>
          <w:rFonts w:asciiTheme="minorHAnsi" w:hAnsiTheme="minorHAnsi" w:cstheme="minorHAnsi"/>
          <w:color w:val="222A35"/>
          <w:sz w:val="22"/>
          <w:szCs w:val="22"/>
        </w:rPr>
      </w:pPr>
      <w:r w:rsidRPr="00462BFB">
        <w:rPr>
          <w:rFonts w:asciiTheme="minorHAnsi" w:hAnsiTheme="minorHAnsi" w:cstheme="minorHAnsi"/>
          <w:b/>
          <w:color w:val="000000"/>
          <w:sz w:val="22"/>
          <w:szCs w:val="22"/>
          <w:u w:val="single"/>
        </w:rPr>
        <w:t>Nije primjenivo.</w:t>
      </w:r>
    </w:p>
    <w:p w14:paraId="56EEA599" w14:textId="77777777" w:rsidR="00462BFB" w:rsidRPr="00462BFB" w:rsidRDefault="00462BFB" w:rsidP="00462BFB">
      <w:pPr>
        <w:jc w:val="both"/>
        <w:rPr>
          <w:rFonts w:asciiTheme="minorHAnsi" w:hAnsiTheme="minorHAnsi" w:cstheme="minorHAnsi"/>
          <w:b/>
          <w:bCs/>
          <w:color w:val="FF0000"/>
          <w:sz w:val="22"/>
          <w:szCs w:val="22"/>
        </w:rPr>
      </w:pPr>
    </w:p>
    <w:p w14:paraId="1C53B62D" w14:textId="77777777" w:rsidR="00462BFB" w:rsidRPr="00462BFB" w:rsidRDefault="00462BFB" w:rsidP="00462BFB">
      <w:pPr>
        <w:pBdr>
          <w:top w:val="single" w:sz="4" w:space="1" w:color="auto"/>
          <w:left w:val="single" w:sz="4" w:space="4" w:color="auto"/>
          <w:bottom w:val="single" w:sz="4" w:space="1" w:color="auto"/>
          <w:right w:val="single" w:sz="4" w:space="4" w:color="auto"/>
        </w:pBdr>
        <w:shd w:val="clear" w:color="auto" w:fill="D9D9D9"/>
        <w:ind w:left="180"/>
        <w:jc w:val="both"/>
        <w:rPr>
          <w:rFonts w:asciiTheme="minorHAnsi" w:hAnsiTheme="minorHAnsi" w:cstheme="minorHAnsi"/>
          <w:b/>
          <w:bCs/>
          <w:color w:val="FF0000"/>
          <w:sz w:val="22"/>
          <w:szCs w:val="22"/>
        </w:rPr>
      </w:pPr>
      <w:r w:rsidRPr="00462BFB">
        <w:rPr>
          <w:rFonts w:asciiTheme="minorHAnsi" w:hAnsiTheme="minorHAnsi" w:cstheme="minorHAnsi"/>
          <w:b/>
          <w:sz w:val="22"/>
          <w:szCs w:val="22"/>
        </w:rPr>
        <w:t>REZERVISANA NABAVKA</w:t>
      </w:r>
    </w:p>
    <w:p w14:paraId="52809CC9" w14:textId="77777777" w:rsidR="00462BFB" w:rsidRPr="00462BFB" w:rsidRDefault="00462BFB" w:rsidP="00462BFB">
      <w:pPr>
        <w:jc w:val="both"/>
        <w:rPr>
          <w:rFonts w:asciiTheme="minorHAnsi" w:hAnsiTheme="minorHAnsi" w:cstheme="minorHAnsi"/>
          <w:b/>
          <w:bCs/>
          <w:color w:val="FF0000"/>
          <w:sz w:val="22"/>
          <w:szCs w:val="22"/>
        </w:rPr>
      </w:pPr>
    </w:p>
    <w:p w14:paraId="2B0BACF4"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sym w:font="Wingdings" w:char="F0A8"/>
      </w:r>
      <w:r w:rsidRPr="00462BFB">
        <w:rPr>
          <w:rFonts w:asciiTheme="minorHAnsi" w:hAnsiTheme="minorHAnsi" w:cstheme="minorHAnsi"/>
          <w:color w:val="000000"/>
          <w:sz w:val="22"/>
          <w:szCs w:val="22"/>
        </w:rPr>
        <w:t xml:space="preserve"> Ne</w:t>
      </w:r>
    </w:p>
    <w:p w14:paraId="79F6CFA0"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hanging="540"/>
        <w:jc w:val="both"/>
        <w:outlineLvl w:val="0"/>
        <w:rPr>
          <w:rFonts w:asciiTheme="minorHAnsi" w:hAnsiTheme="minorHAnsi" w:cstheme="minorHAnsi"/>
          <w:b/>
          <w:sz w:val="22"/>
          <w:szCs w:val="22"/>
        </w:rPr>
      </w:pPr>
      <w:r w:rsidRPr="00462BFB">
        <w:rPr>
          <w:rFonts w:asciiTheme="minorHAnsi" w:hAnsiTheme="minorHAnsi" w:cstheme="minorHAnsi"/>
          <w:b/>
          <w:sz w:val="22"/>
          <w:szCs w:val="22"/>
        </w:rPr>
        <w:t>NAČIN UTVRĐIVANJA EKVIVALENTNOSTI</w:t>
      </w:r>
    </w:p>
    <w:p w14:paraId="0C8815CE" w14:textId="77777777" w:rsidR="00462BFB" w:rsidRPr="00462BFB" w:rsidRDefault="00462BFB" w:rsidP="00462BFB">
      <w:pPr>
        <w:jc w:val="both"/>
        <w:rPr>
          <w:rFonts w:asciiTheme="minorHAnsi" w:hAnsiTheme="minorHAnsi" w:cstheme="minorHAnsi"/>
          <w:bCs/>
          <w:color w:val="000000"/>
          <w:sz w:val="22"/>
          <w:szCs w:val="22"/>
        </w:rPr>
      </w:pPr>
      <w:r w:rsidRPr="00462BFB">
        <w:rPr>
          <w:rFonts w:asciiTheme="minorHAnsi" w:hAnsiTheme="minorHAnsi" w:cstheme="minorHAnsi"/>
          <w:bCs/>
          <w:color w:val="000000"/>
          <w:sz w:val="22"/>
          <w:szCs w:val="22"/>
        </w:rPr>
        <w:t xml:space="preserve">Način utvrđivanja ekvivalentnosti: </w:t>
      </w:r>
      <w:r w:rsidRPr="00462BFB">
        <w:rPr>
          <w:rFonts w:asciiTheme="minorHAnsi" w:hAnsiTheme="minorHAnsi" w:cstheme="minorHAnsi"/>
          <w:b/>
          <w:color w:val="000000"/>
          <w:sz w:val="22"/>
          <w:szCs w:val="22"/>
          <w:u w:val="single"/>
        </w:rPr>
        <w:t>Nije primjenivo.</w:t>
      </w:r>
    </w:p>
    <w:p w14:paraId="5BB929DF"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 w:firstLine="0"/>
        <w:outlineLvl w:val="0"/>
        <w:rPr>
          <w:rFonts w:asciiTheme="minorHAnsi" w:hAnsiTheme="minorHAnsi" w:cstheme="minorHAnsi"/>
          <w:b/>
          <w:sz w:val="22"/>
          <w:szCs w:val="22"/>
        </w:rPr>
      </w:pPr>
      <w:r w:rsidRPr="00462BFB">
        <w:rPr>
          <w:rFonts w:asciiTheme="minorHAnsi" w:hAnsiTheme="minorHAnsi" w:cstheme="minorHAnsi"/>
          <w:b/>
          <w:sz w:val="22"/>
          <w:szCs w:val="22"/>
        </w:rPr>
        <w:t>OSNOVI ZA OBAVEZNO ISKLJUČENJE IZ POSTUPKA JAVNE NABAVKE</w:t>
      </w:r>
    </w:p>
    <w:p w14:paraId="69882607" w14:textId="77777777" w:rsidR="00462BFB" w:rsidRPr="00462BFB" w:rsidRDefault="00462BFB" w:rsidP="00462BFB">
      <w:pPr>
        <w:rPr>
          <w:rFonts w:asciiTheme="minorHAnsi" w:hAnsiTheme="minorHAnsi" w:cstheme="minorHAnsi"/>
          <w:sz w:val="22"/>
          <w:szCs w:val="22"/>
          <w:lang w:val="sr-Latn-ME"/>
        </w:rPr>
      </w:pPr>
      <w:r w:rsidRPr="00462BFB">
        <w:rPr>
          <w:rFonts w:asciiTheme="minorHAnsi" w:hAnsiTheme="minorHAnsi" w:cstheme="minorHAnsi"/>
          <w:sz w:val="22"/>
          <w:szCs w:val="22"/>
          <w:lang w:val="sr-Latn-ME"/>
        </w:rPr>
        <w:t xml:space="preserve">Privredni subjekat će se isključiti iz postupka javne nabavke, ako: </w:t>
      </w:r>
    </w:p>
    <w:p w14:paraId="2727C877"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je vršio neprimjeren uticaj u smislu člana 38 stav 2 tačka 1 ovog zakona;</w:t>
      </w:r>
    </w:p>
    <w:p w14:paraId="3C42429D"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postoji sukob interesa iz člana 41 stav 1 tačka 2 ili člana 42 ovog zakona;</w:t>
      </w:r>
    </w:p>
    <w:p w14:paraId="55026284"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ne ispunjava uslov iz člana 99 ovog zakona;</w:t>
      </w:r>
    </w:p>
    <w:p w14:paraId="578A47DB"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ne ispunjava uslov iz čl. 102, 104 ili 106 ovog zakona predviđen tenderskom dokumentacijom;</w:t>
      </w:r>
    </w:p>
    <w:p w14:paraId="6EF37798"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lastRenderedPageBreak/>
        <w:t>nije dostavio izjavu privrednog subjekta ili dostavljena izjava ne sadrži informacije i podatke tražene tenderskom dokumentacijom ili je nepravilno sačinjena;</w:t>
      </w:r>
    </w:p>
    <w:p w14:paraId="0D3FF6A9"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postoji razlog na osnovu kojeg se smatra da je odustao od prijave, odnosno ponude, a koji je propisan članom 120 stav 15 ovog zakona;</w:t>
      </w:r>
    </w:p>
    <w:p w14:paraId="69E66F5C"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84AFE94" w14:textId="77777777" w:rsidR="00462BFB" w:rsidRPr="00462BFB" w:rsidRDefault="00462BFB" w:rsidP="00462BFB">
      <w:pPr>
        <w:numPr>
          <w:ilvl w:val="0"/>
          <w:numId w:val="6"/>
        </w:numPr>
        <w:rPr>
          <w:rFonts w:asciiTheme="minorHAnsi" w:hAnsiTheme="minorHAnsi" w:cstheme="minorHAnsi"/>
          <w:sz w:val="22"/>
          <w:szCs w:val="22"/>
          <w:lang w:val="sr-Latn-ME"/>
        </w:rPr>
      </w:pPr>
      <w:r w:rsidRPr="00462BFB">
        <w:rPr>
          <w:rFonts w:asciiTheme="minorHAnsi" w:hAnsiTheme="minorHAnsi" w:cstheme="minorHAnsi"/>
          <w:sz w:val="22"/>
          <w:szCs w:val="22"/>
          <w:lang w:val="sr-Latn-ME"/>
        </w:rPr>
        <w:t>postoji drugi razlog propisan ovim zakonom.</w:t>
      </w:r>
    </w:p>
    <w:p w14:paraId="00154BA9" w14:textId="77777777" w:rsidR="00462BFB" w:rsidRPr="00462BFB" w:rsidRDefault="00462BFB" w:rsidP="00462BFB">
      <w:pPr>
        <w:jc w:val="both"/>
        <w:rPr>
          <w:rFonts w:asciiTheme="minorHAnsi" w:hAnsiTheme="minorHAnsi" w:cstheme="minorHAnsi"/>
          <w:sz w:val="22"/>
          <w:szCs w:val="22"/>
        </w:rPr>
      </w:pPr>
    </w:p>
    <w:p w14:paraId="4C044858"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hanging="450"/>
        <w:outlineLvl w:val="0"/>
        <w:rPr>
          <w:rFonts w:asciiTheme="minorHAnsi" w:hAnsiTheme="minorHAnsi" w:cstheme="minorHAnsi"/>
          <w:b/>
          <w:sz w:val="22"/>
          <w:szCs w:val="22"/>
        </w:rPr>
      </w:pPr>
      <w:r w:rsidRPr="00462BFB">
        <w:rPr>
          <w:rFonts w:asciiTheme="minorHAnsi" w:hAnsiTheme="minorHAnsi" w:cstheme="minorHAnsi"/>
          <w:b/>
          <w:sz w:val="22"/>
          <w:szCs w:val="22"/>
        </w:rPr>
        <w:t>SREDSTVA FINANSIJSKOG OBEZBJEĐENJA UGOVORA O JAVNOJ NABAVCI</w:t>
      </w:r>
    </w:p>
    <w:p w14:paraId="5B58296A" w14:textId="77777777" w:rsidR="00462BFB" w:rsidRPr="00462BFB" w:rsidRDefault="00462BFB" w:rsidP="00462BFB">
      <w:pPr>
        <w:jc w:val="both"/>
        <w:rPr>
          <w:rFonts w:asciiTheme="minorHAnsi" w:hAnsiTheme="minorHAnsi" w:cstheme="minorHAnsi"/>
          <w:color w:val="000000"/>
          <w:sz w:val="22"/>
          <w:szCs w:val="22"/>
        </w:rPr>
      </w:pPr>
    </w:p>
    <w:p w14:paraId="6039BFFE" w14:textId="77777777" w:rsidR="00462BFB" w:rsidRPr="00462BFB" w:rsidRDefault="00462BFB" w:rsidP="00462BFB">
      <w:pPr>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Ponuđač čija ponuda bude izabrana kao najpovoljnija je dužan da uz potpisan ugovor o javnoj nabavci dostavi naručiocu:</w:t>
      </w:r>
    </w:p>
    <w:p w14:paraId="2287501D" w14:textId="3BEA7B58" w:rsidR="00462BFB" w:rsidRPr="00462BFB" w:rsidRDefault="00462BFB" w:rsidP="00462BFB">
      <w:pPr>
        <w:jc w:val="both"/>
        <w:rPr>
          <w:rFonts w:asciiTheme="minorHAnsi" w:hAnsiTheme="minorHAnsi" w:cstheme="minorHAnsi"/>
          <w:sz w:val="22"/>
          <w:szCs w:val="22"/>
          <w:lang w:val="sr-Latn-ME"/>
        </w:rPr>
      </w:pPr>
      <w:r w:rsidRPr="00462BFB">
        <w:rPr>
          <w:rFonts w:asciiTheme="minorHAnsi" w:hAnsiTheme="minorHAnsi" w:cstheme="minorHAnsi"/>
          <w:color w:val="000000"/>
          <w:sz w:val="22"/>
          <w:szCs w:val="22"/>
          <w:lang w:val="sr-Latn-ME"/>
        </w:rPr>
        <w:sym w:font="Wingdings" w:char="F0A8"/>
      </w:r>
      <w:r w:rsidRPr="00462BFB">
        <w:rPr>
          <w:rFonts w:asciiTheme="minorHAnsi" w:hAnsiTheme="minorHAnsi" w:cstheme="minorHAnsi"/>
          <w:color w:val="000000"/>
          <w:sz w:val="22"/>
          <w:szCs w:val="22"/>
          <w:lang w:val="sr-Latn-ME"/>
        </w:rPr>
        <w:t xml:space="preserve"> </w:t>
      </w:r>
      <w:r w:rsidRPr="00462BFB">
        <w:rPr>
          <w:rFonts w:asciiTheme="minorHAnsi" w:hAnsiTheme="minorHAnsi" w:cstheme="minorHAnsi"/>
          <w:sz w:val="22"/>
          <w:szCs w:val="22"/>
          <w:lang w:val="sr-Latn-ME"/>
        </w:rPr>
        <w:t>garanciju za dobro izvršenje ugovora  ako su potpisnici dužni da ga izvršavaju</w:t>
      </w:r>
      <w:r w:rsidRPr="00462BFB">
        <w:rPr>
          <w:rFonts w:asciiTheme="minorHAnsi" w:hAnsiTheme="minorHAnsi" w:cstheme="minorHAnsi"/>
          <w:sz w:val="22"/>
          <w:szCs w:val="22"/>
          <w:vertAlign w:val="superscript"/>
          <w:lang w:val="sr-Latn-ME"/>
        </w:rPr>
        <w:footnoteReference w:id="6"/>
      </w:r>
      <w:r w:rsidRPr="00462BFB">
        <w:rPr>
          <w:rFonts w:asciiTheme="minorHAnsi" w:hAnsiTheme="minorHAnsi" w:cstheme="minorHAnsi"/>
          <w:sz w:val="22"/>
          <w:szCs w:val="22"/>
          <w:lang w:val="sr-Latn-ME"/>
        </w:rPr>
        <w:t xml:space="preserve">, za slučaj povrede ugovorenih obaveza </w:t>
      </w:r>
      <w:r w:rsidRPr="00462BFB">
        <w:rPr>
          <w:rFonts w:asciiTheme="minorHAnsi" w:hAnsiTheme="minorHAnsi" w:cstheme="minorHAnsi"/>
          <w:color w:val="000000"/>
          <w:sz w:val="22"/>
          <w:szCs w:val="22"/>
          <w:lang w:val="sr-Latn-ME"/>
        </w:rPr>
        <w:t>u iznosu od 10 % od vrijednosti ugovora</w:t>
      </w:r>
      <w:r w:rsidRPr="00462BFB">
        <w:rPr>
          <w:rFonts w:asciiTheme="minorHAnsi" w:hAnsiTheme="minorHAnsi" w:cstheme="minorHAnsi"/>
          <w:sz w:val="22"/>
          <w:szCs w:val="22"/>
          <w:vertAlign w:val="superscript"/>
          <w:lang w:val="sr-Latn-ME"/>
        </w:rPr>
        <w:t xml:space="preserve"> </w:t>
      </w:r>
      <w:r w:rsidRPr="00462BFB">
        <w:rPr>
          <w:rFonts w:asciiTheme="minorHAnsi" w:hAnsiTheme="minorHAnsi" w:cstheme="minorHAnsi"/>
          <w:sz w:val="22"/>
          <w:szCs w:val="22"/>
          <w:vertAlign w:val="superscript"/>
          <w:lang w:val="sr-Latn-ME"/>
        </w:rPr>
        <w:footnoteReference w:id="7"/>
      </w:r>
      <w:r w:rsidRPr="00462BFB">
        <w:rPr>
          <w:rFonts w:asciiTheme="minorHAnsi" w:hAnsiTheme="minorHAnsi" w:cstheme="minorHAnsi"/>
          <w:sz w:val="22"/>
          <w:szCs w:val="22"/>
          <w:lang w:val="sr-Latn-ME"/>
        </w:rPr>
        <w:t xml:space="preserve"> sa rokom va</w:t>
      </w:r>
      <w:r w:rsidR="0042601D">
        <w:rPr>
          <w:rFonts w:asciiTheme="minorHAnsi" w:hAnsiTheme="minorHAnsi" w:cstheme="minorHAnsi"/>
          <w:sz w:val="22"/>
          <w:szCs w:val="22"/>
          <w:lang w:val="sr-Latn-ME"/>
        </w:rPr>
        <w:t>ž</w:t>
      </w:r>
      <w:r w:rsidRPr="00462BFB">
        <w:rPr>
          <w:rFonts w:asciiTheme="minorHAnsi" w:hAnsiTheme="minorHAnsi" w:cstheme="minorHAnsi"/>
          <w:sz w:val="22"/>
          <w:szCs w:val="22"/>
          <w:lang w:val="sr-Latn-ME"/>
        </w:rPr>
        <w:t xml:space="preserve">enja </w:t>
      </w:r>
      <w:r w:rsidR="0042601D">
        <w:rPr>
          <w:rFonts w:asciiTheme="minorHAnsi" w:hAnsiTheme="minorHAnsi" w:cstheme="minorHAnsi"/>
          <w:sz w:val="22"/>
          <w:szCs w:val="22"/>
          <w:lang w:val="sr-Latn-ME"/>
        </w:rPr>
        <w:t>30</w:t>
      </w:r>
      <w:r w:rsidRPr="00462BFB">
        <w:rPr>
          <w:rFonts w:asciiTheme="minorHAnsi" w:hAnsiTheme="minorHAnsi" w:cstheme="minorHAnsi"/>
          <w:sz w:val="22"/>
          <w:szCs w:val="22"/>
          <w:lang w:val="sr-Latn-ME"/>
        </w:rPr>
        <w:t xml:space="preserve"> dana dužim od ugovorenog roka</w:t>
      </w:r>
      <w:r w:rsidR="0042601D">
        <w:rPr>
          <w:rFonts w:asciiTheme="minorHAnsi" w:hAnsiTheme="minorHAnsi" w:cstheme="minorHAnsi"/>
          <w:sz w:val="22"/>
          <w:szCs w:val="22"/>
          <w:lang w:val="sr-Latn-ME"/>
        </w:rPr>
        <w:t>.</w:t>
      </w:r>
    </w:p>
    <w:p w14:paraId="34129522"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450"/>
        </w:tabs>
        <w:spacing w:before="240" w:after="160" w:line="259" w:lineRule="auto"/>
        <w:ind w:hanging="270"/>
        <w:outlineLvl w:val="0"/>
        <w:rPr>
          <w:rFonts w:asciiTheme="minorHAnsi" w:hAnsiTheme="minorHAnsi" w:cstheme="minorHAnsi"/>
          <w:b/>
          <w:color w:val="000000"/>
          <w:sz w:val="22"/>
          <w:szCs w:val="22"/>
        </w:rPr>
      </w:pPr>
      <w:r w:rsidRPr="00462BFB">
        <w:rPr>
          <w:rFonts w:asciiTheme="minorHAnsi" w:hAnsiTheme="minorHAnsi" w:cstheme="minorHAnsi"/>
          <w:b/>
          <w:sz w:val="22"/>
          <w:szCs w:val="22"/>
        </w:rPr>
        <w:t>METODOLOGIJA VREDNOVANJA PONUDA</w:t>
      </w:r>
    </w:p>
    <w:p w14:paraId="47F0191C" w14:textId="77777777" w:rsidR="00462BFB" w:rsidRPr="00462BFB" w:rsidRDefault="00462BFB" w:rsidP="00462BFB">
      <w:pPr>
        <w:rPr>
          <w:rFonts w:asciiTheme="minorHAnsi" w:hAnsiTheme="minorHAnsi" w:cstheme="minorHAnsi"/>
          <w:sz w:val="22"/>
          <w:szCs w:val="22"/>
        </w:rPr>
      </w:pPr>
    </w:p>
    <w:p w14:paraId="61002641"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Naručilac će u postupku javne nabavki izabrati ekonomski najpovoljniju ponudu, primjenom pristupa isplativosti, po osnovu kriterijuma</w:t>
      </w:r>
      <w:r w:rsidRPr="00462BFB">
        <w:rPr>
          <w:rFonts w:asciiTheme="minorHAnsi" w:hAnsiTheme="minorHAnsi" w:cstheme="minorHAnsi"/>
          <w:sz w:val="22"/>
          <w:szCs w:val="22"/>
          <w:vertAlign w:val="superscript"/>
        </w:rPr>
        <w:footnoteReference w:id="8"/>
      </w:r>
      <w:r w:rsidRPr="00462BFB">
        <w:rPr>
          <w:rFonts w:asciiTheme="minorHAnsi" w:hAnsiTheme="minorHAnsi" w:cstheme="minorHAnsi"/>
          <w:sz w:val="22"/>
          <w:szCs w:val="22"/>
        </w:rPr>
        <w:t xml:space="preserve">: </w:t>
      </w:r>
    </w:p>
    <w:p w14:paraId="5DC878B5"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color w:val="000000"/>
          <w:sz w:val="22"/>
          <w:szCs w:val="22"/>
        </w:rPr>
        <w:sym w:font="Wingdings" w:char="F0A8"/>
      </w:r>
      <w:r w:rsidRPr="00462BFB">
        <w:rPr>
          <w:rFonts w:asciiTheme="minorHAnsi" w:hAnsiTheme="minorHAnsi" w:cstheme="minorHAnsi"/>
          <w:color w:val="000000"/>
          <w:sz w:val="22"/>
          <w:szCs w:val="22"/>
        </w:rPr>
        <w:t xml:space="preserve"> </w:t>
      </w:r>
      <w:r w:rsidRPr="00462BFB">
        <w:rPr>
          <w:rFonts w:asciiTheme="minorHAnsi" w:hAnsiTheme="minorHAnsi" w:cstheme="minorHAnsi"/>
          <w:sz w:val="22"/>
          <w:szCs w:val="22"/>
        </w:rPr>
        <w:t xml:space="preserve">odnos cijene i kvaliteta </w:t>
      </w:r>
    </w:p>
    <w:p w14:paraId="6ECBA393" w14:textId="77777777" w:rsidR="00462BFB" w:rsidRPr="00462BFB" w:rsidRDefault="00462BFB" w:rsidP="00462BFB">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96"/>
      </w:tblGrid>
      <w:tr w:rsidR="00462BFB" w:rsidRPr="00462BFB" w14:paraId="17BF7E6C" w14:textId="77777777" w:rsidTr="00AD54A4">
        <w:tc>
          <w:tcPr>
            <w:tcW w:w="9830" w:type="dxa"/>
          </w:tcPr>
          <w:p w14:paraId="154F26DB" w14:textId="77777777" w:rsidR="00462BFB" w:rsidRPr="00462BFB" w:rsidRDefault="00462BFB" w:rsidP="00462BFB">
            <w:pPr>
              <w:rPr>
                <w:rFonts w:asciiTheme="minorHAnsi" w:hAnsiTheme="minorHAnsi" w:cstheme="minorHAnsi"/>
                <w:i/>
                <w:iCs/>
                <w:sz w:val="22"/>
                <w:szCs w:val="22"/>
              </w:rPr>
            </w:pPr>
            <w:r w:rsidRPr="00462BFB">
              <w:rPr>
                <w:rFonts w:asciiTheme="minorHAnsi" w:hAnsiTheme="minorHAnsi" w:cstheme="minorHAnsi"/>
                <w:i/>
                <w:iCs/>
                <w:sz w:val="22"/>
                <w:szCs w:val="22"/>
              </w:rPr>
              <w:t>Naručilac se opredijelio za vrednovanje ponuda po kriterijumu odnos cijene i kvaliteta, koje će se vršiti na osnovu sljedećih parametara:</w:t>
            </w:r>
          </w:p>
          <w:p w14:paraId="18925B21" w14:textId="0A593C64" w:rsidR="00462BFB" w:rsidRPr="00462BFB" w:rsidRDefault="00462BFB" w:rsidP="00462BFB">
            <w:pPr>
              <w:rPr>
                <w:rFonts w:asciiTheme="minorHAnsi" w:hAnsiTheme="minorHAnsi" w:cstheme="minorHAnsi"/>
                <w:i/>
                <w:iCs/>
                <w:sz w:val="22"/>
                <w:szCs w:val="22"/>
              </w:rPr>
            </w:pPr>
            <w:r w:rsidRPr="00462BFB">
              <w:rPr>
                <w:rFonts w:asciiTheme="minorHAnsi" w:hAnsiTheme="minorHAnsi" w:cstheme="minorHAnsi"/>
                <w:i/>
                <w:iCs/>
                <w:sz w:val="22"/>
                <w:szCs w:val="22"/>
              </w:rPr>
              <w:t xml:space="preserve">1. Parametar: Cijena (C) ..................maksimalan broj bodova </w:t>
            </w:r>
            <w:r w:rsidR="00CE19AA">
              <w:rPr>
                <w:rFonts w:asciiTheme="minorHAnsi" w:hAnsiTheme="minorHAnsi" w:cstheme="minorHAnsi"/>
                <w:i/>
                <w:iCs/>
                <w:sz w:val="22"/>
                <w:szCs w:val="22"/>
              </w:rPr>
              <w:t>9</w:t>
            </w:r>
            <w:r w:rsidRPr="00462BFB">
              <w:rPr>
                <w:rFonts w:asciiTheme="minorHAnsi" w:hAnsiTheme="minorHAnsi" w:cstheme="minorHAnsi"/>
                <w:i/>
                <w:iCs/>
                <w:sz w:val="22"/>
                <w:szCs w:val="22"/>
              </w:rPr>
              <w:t>0</w:t>
            </w:r>
          </w:p>
          <w:p w14:paraId="41BEC3F9" w14:textId="57DDA4FF" w:rsidR="00462BFB" w:rsidRPr="00462BFB" w:rsidRDefault="00462BFB" w:rsidP="00462BFB">
            <w:pPr>
              <w:rPr>
                <w:rFonts w:asciiTheme="minorHAnsi" w:hAnsiTheme="minorHAnsi" w:cstheme="minorHAnsi"/>
                <w:i/>
                <w:iCs/>
                <w:sz w:val="22"/>
                <w:szCs w:val="22"/>
              </w:rPr>
            </w:pPr>
            <w:r w:rsidRPr="00462BFB">
              <w:rPr>
                <w:rFonts w:asciiTheme="minorHAnsi" w:hAnsiTheme="minorHAnsi" w:cstheme="minorHAnsi"/>
                <w:i/>
                <w:iCs/>
                <w:sz w:val="22"/>
                <w:szCs w:val="22"/>
              </w:rPr>
              <w:t xml:space="preserve">2. Parametar: Kvalitet (K) ...............maksimalan broj bodova </w:t>
            </w:r>
            <w:r w:rsidR="00CE19AA">
              <w:rPr>
                <w:rFonts w:asciiTheme="minorHAnsi" w:hAnsiTheme="minorHAnsi" w:cstheme="minorHAnsi"/>
                <w:i/>
                <w:iCs/>
                <w:sz w:val="22"/>
                <w:szCs w:val="22"/>
              </w:rPr>
              <w:t>1</w:t>
            </w:r>
            <w:r w:rsidRPr="00462BFB">
              <w:rPr>
                <w:rFonts w:asciiTheme="minorHAnsi" w:hAnsiTheme="minorHAnsi" w:cstheme="minorHAnsi"/>
                <w:i/>
                <w:iCs/>
                <w:sz w:val="22"/>
                <w:szCs w:val="22"/>
              </w:rPr>
              <w:t xml:space="preserve">0 </w:t>
            </w:r>
          </w:p>
          <w:p w14:paraId="4E711022" w14:textId="77777777" w:rsidR="00462BFB" w:rsidRPr="00462BFB" w:rsidRDefault="00462BFB" w:rsidP="00462BFB">
            <w:pPr>
              <w:rPr>
                <w:rFonts w:asciiTheme="minorHAnsi" w:hAnsiTheme="minorHAnsi" w:cstheme="minorHAnsi"/>
                <w:i/>
                <w:iCs/>
                <w:sz w:val="22"/>
                <w:szCs w:val="22"/>
              </w:rPr>
            </w:pPr>
          </w:p>
          <w:p w14:paraId="6284B8AC" w14:textId="77777777" w:rsidR="00462BFB" w:rsidRPr="00462BFB" w:rsidRDefault="00462BFB" w:rsidP="00462BFB">
            <w:pPr>
              <w:rPr>
                <w:rFonts w:asciiTheme="minorHAnsi" w:hAnsiTheme="minorHAnsi" w:cstheme="minorHAnsi"/>
                <w:i/>
                <w:iCs/>
                <w:sz w:val="22"/>
                <w:szCs w:val="22"/>
              </w:rPr>
            </w:pPr>
            <w:r w:rsidRPr="00462BFB">
              <w:rPr>
                <w:rFonts w:asciiTheme="minorHAnsi" w:hAnsiTheme="minorHAnsi" w:cstheme="minorHAnsi"/>
                <w:i/>
                <w:iCs/>
                <w:sz w:val="22"/>
                <w:szCs w:val="22"/>
              </w:rPr>
              <w:t xml:space="preserve">Ukupan broj bodova = broj bodova za ponuđenu cijenu (C) + broj bodova za kvalitet (K) </w:t>
            </w:r>
          </w:p>
          <w:p w14:paraId="18AD93E6" w14:textId="77777777" w:rsidR="00462BFB" w:rsidRPr="00462BFB" w:rsidRDefault="00462BFB" w:rsidP="00462BFB">
            <w:pPr>
              <w:rPr>
                <w:rFonts w:asciiTheme="minorHAnsi" w:hAnsiTheme="minorHAnsi" w:cstheme="minorHAnsi"/>
                <w:i/>
                <w:iCs/>
                <w:sz w:val="22"/>
                <w:szCs w:val="22"/>
              </w:rPr>
            </w:pPr>
          </w:p>
          <w:p w14:paraId="560FAA3B" w14:textId="7EB0A72A" w:rsidR="00462BFB" w:rsidRPr="00462BFB" w:rsidRDefault="00462BFB" w:rsidP="00462BFB">
            <w:pPr>
              <w:numPr>
                <w:ilvl w:val="0"/>
                <w:numId w:val="10"/>
              </w:numPr>
              <w:contextualSpacing/>
              <w:rPr>
                <w:rFonts w:asciiTheme="minorHAnsi" w:hAnsiTheme="minorHAnsi" w:cstheme="minorHAnsi"/>
                <w:i/>
                <w:iCs/>
                <w:sz w:val="22"/>
                <w:szCs w:val="22"/>
              </w:rPr>
            </w:pPr>
            <w:r w:rsidRPr="00462BFB">
              <w:rPr>
                <w:rFonts w:asciiTheme="minorHAnsi" w:hAnsiTheme="minorHAnsi" w:cstheme="minorHAnsi"/>
                <w:i/>
                <w:iCs/>
                <w:sz w:val="22"/>
                <w:szCs w:val="22"/>
              </w:rPr>
              <w:t xml:space="preserve">Parametar cijena (C) vrednovaće se na sljedeći način: max </w:t>
            </w:r>
            <w:r w:rsidR="00A566E3">
              <w:rPr>
                <w:rFonts w:asciiTheme="minorHAnsi" w:hAnsiTheme="minorHAnsi" w:cstheme="minorHAnsi"/>
                <w:i/>
                <w:iCs/>
                <w:sz w:val="22"/>
                <w:szCs w:val="22"/>
                <w:lang w:val="sr-Latn-ME"/>
              </w:rPr>
              <w:t>9</w:t>
            </w:r>
            <w:r w:rsidRPr="00462BFB">
              <w:rPr>
                <w:rFonts w:asciiTheme="minorHAnsi" w:hAnsiTheme="minorHAnsi" w:cstheme="minorHAnsi"/>
                <w:i/>
                <w:iCs/>
                <w:sz w:val="22"/>
                <w:szCs w:val="22"/>
                <w:lang w:val="sr-Latn-ME"/>
              </w:rPr>
              <w:t xml:space="preserve">0 </w:t>
            </w:r>
            <w:r w:rsidRPr="00462BFB">
              <w:rPr>
                <w:rFonts w:asciiTheme="minorHAnsi" w:hAnsiTheme="minorHAnsi" w:cstheme="minorHAnsi"/>
                <w:i/>
                <w:iCs/>
                <w:sz w:val="22"/>
                <w:szCs w:val="22"/>
              </w:rPr>
              <w:t xml:space="preserve">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20284CF" w14:textId="484CE08D" w:rsidR="00462BFB" w:rsidRPr="00462BFB" w:rsidRDefault="00462BFB" w:rsidP="00462BFB">
            <w:pPr>
              <w:ind w:left="360"/>
              <w:contextualSpacing/>
              <w:rPr>
                <w:rFonts w:asciiTheme="minorHAnsi" w:hAnsiTheme="minorHAnsi" w:cstheme="minorHAnsi"/>
                <w:i/>
                <w:iCs/>
                <w:sz w:val="22"/>
                <w:szCs w:val="22"/>
              </w:rPr>
            </w:pPr>
            <w:r w:rsidRPr="00462BFB">
              <w:rPr>
                <w:rFonts w:asciiTheme="minorHAnsi" w:hAnsiTheme="minorHAnsi" w:cstheme="minorHAnsi"/>
                <w:i/>
                <w:iCs/>
                <w:sz w:val="22"/>
                <w:szCs w:val="22"/>
              </w:rPr>
              <w:t>Broj bodova(C)= (najniža ponuđena cijena bez PDV / ponuđena cijena bez PDV) ×</w:t>
            </w:r>
            <w:r w:rsidR="00A566E3">
              <w:rPr>
                <w:rFonts w:asciiTheme="minorHAnsi" w:hAnsiTheme="minorHAnsi" w:cstheme="minorHAnsi"/>
                <w:i/>
                <w:iCs/>
                <w:sz w:val="22"/>
                <w:szCs w:val="22"/>
                <w:lang w:val="sr-Latn-ME"/>
              </w:rPr>
              <w:t>9</w:t>
            </w:r>
            <w:r w:rsidRPr="00462BFB">
              <w:rPr>
                <w:rFonts w:asciiTheme="minorHAnsi" w:hAnsiTheme="minorHAnsi" w:cstheme="minorHAnsi"/>
                <w:i/>
                <w:iCs/>
                <w:sz w:val="22"/>
                <w:szCs w:val="22"/>
              </w:rPr>
              <w:t xml:space="preserve">0 </w:t>
            </w:r>
          </w:p>
          <w:p w14:paraId="25ADB7D7" w14:textId="77777777" w:rsidR="00462BFB" w:rsidRPr="00462BFB" w:rsidRDefault="00462BFB" w:rsidP="00462BFB">
            <w:pPr>
              <w:ind w:left="360"/>
              <w:contextualSpacing/>
              <w:rPr>
                <w:rFonts w:asciiTheme="minorHAnsi" w:hAnsiTheme="minorHAnsi" w:cstheme="minorHAnsi"/>
                <w:i/>
                <w:iCs/>
                <w:sz w:val="22"/>
                <w:szCs w:val="22"/>
              </w:rPr>
            </w:pPr>
            <w:r w:rsidRPr="00462BFB">
              <w:rPr>
                <w:rFonts w:asciiTheme="minorHAnsi" w:hAnsiTheme="minorHAnsi" w:cstheme="minorHAnsi"/>
                <w:i/>
                <w:iCs/>
                <w:sz w:val="22"/>
                <w:szCs w:val="22"/>
                <w:lang w:val="fr-FR"/>
              </w:rPr>
              <w:t xml:space="preserve">Ako je ponuđena cijena 0,00 EUR-a prilikom vrednovanja te cijene po parametru najniža ponuđena cijena uzima se da je ponuđena cijena 0,01 EUR. </w:t>
            </w:r>
          </w:p>
          <w:p w14:paraId="14728741" w14:textId="77777777" w:rsidR="00462BFB" w:rsidRPr="00462BFB" w:rsidRDefault="00462BFB" w:rsidP="00462BFB">
            <w:pPr>
              <w:rPr>
                <w:rFonts w:asciiTheme="minorHAnsi" w:hAnsiTheme="minorHAnsi" w:cstheme="minorHAnsi"/>
                <w:i/>
                <w:iCs/>
                <w:sz w:val="22"/>
                <w:szCs w:val="22"/>
                <w:lang w:val="fr-FR"/>
              </w:rPr>
            </w:pPr>
          </w:p>
          <w:p w14:paraId="43553CEB" w14:textId="7160FB76" w:rsidR="00462BFB" w:rsidRPr="00A566E3" w:rsidRDefault="00462BFB" w:rsidP="00A566E3">
            <w:pPr>
              <w:numPr>
                <w:ilvl w:val="0"/>
                <w:numId w:val="10"/>
              </w:numPr>
              <w:contextualSpacing/>
              <w:rPr>
                <w:rFonts w:asciiTheme="minorHAnsi" w:hAnsiTheme="minorHAnsi" w:cstheme="minorHAnsi"/>
                <w:i/>
                <w:iCs/>
                <w:sz w:val="22"/>
                <w:szCs w:val="22"/>
                <w:lang w:val="fr-FR"/>
              </w:rPr>
            </w:pPr>
            <w:r w:rsidRPr="00462BFB">
              <w:rPr>
                <w:rFonts w:asciiTheme="minorHAnsi" w:hAnsiTheme="minorHAnsi" w:cstheme="minorHAnsi"/>
                <w:i/>
                <w:iCs/>
                <w:sz w:val="22"/>
                <w:szCs w:val="22"/>
                <w:lang w:val="fr-FR"/>
              </w:rPr>
              <w:t xml:space="preserve">Parametar kvalitet (K) vrednovaće se na sljedeći način: Maksimalan broj bodova po ovom potkriterijumu je </w:t>
            </w:r>
            <w:r w:rsidR="00A566E3">
              <w:rPr>
                <w:rFonts w:asciiTheme="minorHAnsi" w:hAnsiTheme="minorHAnsi" w:cstheme="minorHAnsi"/>
                <w:i/>
                <w:iCs/>
                <w:sz w:val="22"/>
                <w:szCs w:val="22"/>
                <w:lang w:val="fr-FR"/>
              </w:rPr>
              <w:t>1</w:t>
            </w:r>
            <w:r w:rsidRPr="00462BFB">
              <w:rPr>
                <w:rFonts w:asciiTheme="minorHAnsi" w:hAnsiTheme="minorHAnsi" w:cstheme="minorHAnsi"/>
                <w:i/>
                <w:iCs/>
                <w:sz w:val="22"/>
                <w:szCs w:val="22"/>
                <w:lang w:val="fr-FR"/>
              </w:rPr>
              <w:t>0.</w:t>
            </w:r>
          </w:p>
          <w:p w14:paraId="380ECE3A" w14:textId="77777777" w:rsidR="00462BFB" w:rsidRPr="00462BFB" w:rsidRDefault="00462BFB" w:rsidP="00462BFB">
            <w:pPr>
              <w:ind w:left="360"/>
              <w:contextualSpacing/>
              <w:rPr>
                <w:rFonts w:asciiTheme="minorHAnsi" w:hAnsiTheme="minorHAnsi" w:cstheme="minorHAnsi"/>
                <w:i/>
                <w:iCs/>
                <w:sz w:val="22"/>
                <w:szCs w:val="22"/>
                <w:lang w:val="fr-FR"/>
              </w:rPr>
            </w:pPr>
            <w:r w:rsidRPr="00462BFB">
              <w:rPr>
                <w:rFonts w:asciiTheme="minorHAnsi" w:hAnsiTheme="minorHAnsi" w:cstheme="minorHAnsi"/>
                <w:i/>
                <w:iCs/>
                <w:sz w:val="22"/>
                <w:szCs w:val="22"/>
                <w:lang w:val="fr-FR"/>
              </w:rPr>
              <w:t>Kao osnova za vrednovanje uzima se:</w:t>
            </w:r>
          </w:p>
          <w:p w14:paraId="30C41CC1" w14:textId="77777777" w:rsidR="00462BFB" w:rsidRPr="00462BFB" w:rsidRDefault="00462BFB" w:rsidP="00462BFB">
            <w:pPr>
              <w:ind w:left="360"/>
              <w:rPr>
                <w:rFonts w:asciiTheme="minorHAnsi" w:hAnsiTheme="minorHAnsi" w:cstheme="minorHAnsi"/>
                <w:i/>
                <w:iCs/>
                <w:sz w:val="22"/>
                <w:szCs w:val="22"/>
                <w:lang w:val="sr-Latn-ME"/>
              </w:rPr>
            </w:pPr>
          </w:p>
          <w:p w14:paraId="1D1B8F3A" w14:textId="77777777" w:rsidR="00DF0153" w:rsidRDefault="00462BFB" w:rsidP="00DF0153">
            <w:pPr>
              <w:ind w:left="360"/>
              <w:rPr>
                <w:rFonts w:asciiTheme="minorHAnsi" w:hAnsiTheme="minorHAnsi" w:cstheme="minorHAnsi"/>
                <w:i/>
                <w:iCs/>
                <w:sz w:val="22"/>
                <w:szCs w:val="22"/>
                <w:lang w:val="sr-Latn-ME"/>
              </w:rPr>
            </w:pPr>
            <w:r w:rsidRPr="00462BFB">
              <w:rPr>
                <w:rFonts w:asciiTheme="minorHAnsi" w:hAnsiTheme="minorHAnsi" w:cstheme="minorHAnsi"/>
                <w:i/>
                <w:iCs/>
                <w:sz w:val="22"/>
                <w:szCs w:val="22"/>
              </w:rPr>
              <w:sym w:font="Wingdings" w:char="F078"/>
            </w:r>
            <w:r w:rsidRPr="00462BFB">
              <w:rPr>
                <w:rFonts w:asciiTheme="minorHAnsi" w:hAnsiTheme="minorHAnsi" w:cstheme="minorHAnsi"/>
                <w:i/>
                <w:iCs/>
                <w:sz w:val="22"/>
                <w:szCs w:val="22"/>
                <w:lang w:val="sr-Latn-ME"/>
              </w:rPr>
              <w:t xml:space="preserve"> rok isporuke</w:t>
            </w:r>
          </w:p>
          <w:p w14:paraId="13615325" w14:textId="25EA0055" w:rsidR="00462BFB" w:rsidRPr="00DF0153" w:rsidRDefault="00DF0153" w:rsidP="00DF0153">
            <w:pPr>
              <w:ind w:left="360"/>
              <w:rPr>
                <w:rFonts w:asciiTheme="minorHAnsi" w:hAnsiTheme="minorHAnsi" w:cstheme="minorHAnsi"/>
                <w:i/>
                <w:iCs/>
                <w:sz w:val="22"/>
                <w:szCs w:val="22"/>
                <w:lang w:val="sr-Latn-ME"/>
              </w:rPr>
            </w:pPr>
            <w:r w:rsidRPr="00DF0153">
              <w:rPr>
                <w:rFonts w:asciiTheme="minorHAnsi" w:eastAsia="sans-serif" w:hAnsiTheme="minorHAnsi" w:cstheme="minorHAnsi"/>
                <w:i/>
                <w:iCs/>
                <w:sz w:val="22"/>
                <w:szCs w:val="22"/>
              </w:rPr>
              <w:t>Parametar kvalitet (K) – rok pojdinačne isporuke robe, vrednovaće se na sljedeći način: max 10 bodova primjenom ovog parametra dobija ponuđač sa najkraćim ponuđenim rokom isporuke, a drugi ponuđači dobijaju proporcionalno manji broj bodova po formuli: Broj bodova(K)= (najkraći ponuđeni rok isporuke/ ponuđeni rok isporuke) × 10. Rok isporuke iskazuje se u satima. Najkraći ponuđeni rok pojedinačne isporuke ne može biti kraći od 12sata niti duži od 72 sata od zahtjeva za pojedinačnu isporuku Naručioca. Napomena: Svaka isporuka mora biti isporučena u centralnoj kuhinji Vrtića u vremenskom intervalu od 06:00 časova do 08:00 časova.</w:t>
            </w:r>
          </w:p>
        </w:tc>
      </w:tr>
    </w:tbl>
    <w:p w14:paraId="2861AFC1" w14:textId="77777777" w:rsidR="00462BFB" w:rsidRPr="00462BFB" w:rsidRDefault="00462BFB" w:rsidP="00462BFB">
      <w:pPr>
        <w:jc w:val="both"/>
        <w:rPr>
          <w:rFonts w:asciiTheme="minorHAnsi" w:hAnsiTheme="minorHAnsi" w:cstheme="minorHAnsi"/>
          <w:i/>
          <w:iCs/>
          <w:color w:val="000000"/>
          <w:sz w:val="22"/>
          <w:szCs w:val="22"/>
        </w:rPr>
      </w:pPr>
    </w:p>
    <w:p w14:paraId="46A053A2"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462BFB">
        <w:rPr>
          <w:rFonts w:asciiTheme="minorHAnsi" w:hAnsiTheme="minorHAnsi" w:cstheme="minorHAnsi"/>
          <w:b/>
          <w:sz w:val="22"/>
          <w:szCs w:val="22"/>
        </w:rPr>
        <w:t>JEZIK PONUDE</w:t>
      </w:r>
    </w:p>
    <w:p w14:paraId="0FB5437F" w14:textId="77777777" w:rsidR="00462BFB" w:rsidRPr="00462BFB" w:rsidRDefault="00462BFB" w:rsidP="00462BFB">
      <w:pPr>
        <w:jc w:val="both"/>
        <w:rPr>
          <w:rFonts w:asciiTheme="minorHAnsi" w:hAnsiTheme="minorHAnsi" w:cstheme="minorHAnsi"/>
          <w:b/>
          <w:bCs/>
          <w:color w:val="000000"/>
          <w:sz w:val="22"/>
          <w:szCs w:val="22"/>
        </w:rPr>
      </w:pPr>
    </w:p>
    <w:p w14:paraId="37EB2A37"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Ponuda se sačinjava na:</w:t>
      </w:r>
    </w:p>
    <w:p w14:paraId="53BF59F8" w14:textId="77777777" w:rsidR="00462BFB" w:rsidRPr="00462BFB" w:rsidRDefault="00462BFB" w:rsidP="00462BFB">
      <w:pPr>
        <w:jc w:val="both"/>
        <w:rPr>
          <w:rFonts w:asciiTheme="minorHAnsi" w:hAnsiTheme="minorHAnsi" w:cstheme="minorHAnsi"/>
          <w:b/>
          <w:bCs/>
          <w:color w:val="000000"/>
          <w:sz w:val="22"/>
          <w:szCs w:val="22"/>
        </w:rPr>
      </w:pPr>
    </w:p>
    <w:p w14:paraId="6EEB5EB3"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sym w:font="Wingdings" w:char="F0A8"/>
      </w:r>
      <w:r w:rsidRPr="00462BFB">
        <w:rPr>
          <w:rFonts w:asciiTheme="minorHAnsi" w:hAnsiTheme="minorHAnsi" w:cstheme="minorHAnsi"/>
          <w:color w:val="000000"/>
          <w:sz w:val="22"/>
          <w:szCs w:val="22"/>
        </w:rPr>
        <w:t xml:space="preserve"> crnogorski jezik i drugi jezik koji je u službenoj upotrebi u Crnoj Gori, u skladu sa Ustavom i zakonom</w:t>
      </w:r>
    </w:p>
    <w:p w14:paraId="569CF089" w14:textId="77777777" w:rsidR="00462BFB" w:rsidRPr="00462BFB" w:rsidRDefault="00462BFB" w:rsidP="00462BFB">
      <w:pPr>
        <w:jc w:val="both"/>
        <w:rPr>
          <w:rFonts w:asciiTheme="minorHAnsi" w:hAnsiTheme="minorHAnsi" w:cstheme="minorHAnsi"/>
          <w:color w:val="000000"/>
          <w:sz w:val="22"/>
          <w:szCs w:val="22"/>
        </w:rPr>
      </w:pPr>
    </w:p>
    <w:p w14:paraId="5DC4AD2E" w14:textId="77777777" w:rsidR="00462BFB" w:rsidRPr="00462BFB" w:rsidRDefault="00462BFB" w:rsidP="00462BFB">
      <w:pPr>
        <w:jc w:val="both"/>
        <w:rPr>
          <w:rFonts w:asciiTheme="minorHAnsi" w:hAnsiTheme="minorHAnsi" w:cstheme="minorHAnsi"/>
          <w:sz w:val="22"/>
          <w:szCs w:val="22"/>
          <w:lang w:val="sr-Latn-ME"/>
        </w:rPr>
      </w:pPr>
      <w:r w:rsidRPr="00462BFB">
        <w:rPr>
          <w:rFonts w:asciiTheme="minorHAnsi" w:hAnsiTheme="minorHAnsi" w:cstheme="minorHAnsi"/>
          <w:color w:val="000000"/>
          <w:sz w:val="22"/>
          <w:szCs w:val="22"/>
        </w:rPr>
        <w:sym w:font="Wingdings" w:char="F0A8"/>
      </w:r>
      <w:r w:rsidRPr="00462BFB">
        <w:rPr>
          <w:rFonts w:asciiTheme="minorHAnsi" w:hAnsiTheme="minorHAnsi" w:cstheme="minorHAnsi"/>
          <w:color w:val="000000"/>
          <w:sz w:val="22"/>
          <w:szCs w:val="22"/>
          <w:lang w:val="sr-Latn-ME"/>
        </w:rPr>
        <w:t xml:space="preserve"> </w:t>
      </w:r>
      <w:r w:rsidRPr="00462BFB">
        <w:rPr>
          <w:rFonts w:asciiTheme="minorHAnsi" w:hAnsiTheme="minorHAnsi" w:cstheme="minorHAnsi"/>
          <w:color w:val="000000"/>
          <w:sz w:val="22"/>
          <w:szCs w:val="22"/>
        </w:rPr>
        <w:t>crnogorski jezik</w:t>
      </w:r>
      <w:r w:rsidRPr="00462BFB">
        <w:rPr>
          <w:rFonts w:asciiTheme="minorHAnsi" w:hAnsiTheme="minorHAnsi" w:cstheme="minorHAnsi"/>
          <w:color w:val="000000"/>
          <w:sz w:val="22"/>
          <w:szCs w:val="22"/>
          <w:lang w:val="sr-Latn-ME"/>
        </w:rPr>
        <w:t xml:space="preserve"> za ponudu u cjelini.</w:t>
      </w:r>
    </w:p>
    <w:p w14:paraId="5D34AFC0"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462BFB">
        <w:rPr>
          <w:rFonts w:asciiTheme="minorHAnsi" w:hAnsiTheme="minorHAnsi" w:cstheme="minorHAnsi"/>
          <w:b/>
          <w:sz w:val="22"/>
          <w:szCs w:val="22"/>
        </w:rPr>
        <w:t>NAČIN, MJESTO I VRIJEME PODNOŠENJA PONUDA I OTVARANJA PONUDA</w:t>
      </w:r>
    </w:p>
    <w:p w14:paraId="4947441F" w14:textId="77777777" w:rsidR="00462BFB" w:rsidRPr="00462BFB" w:rsidRDefault="00462BFB" w:rsidP="00462BFB">
      <w:pPr>
        <w:jc w:val="both"/>
        <w:rPr>
          <w:rFonts w:asciiTheme="minorHAnsi" w:hAnsiTheme="minorHAnsi" w:cstheme="minorHAnsi"/>
          <w:b/>
          <w:bCs/>
          <w:color w:val="000000"/>
          <w:sz w:val="22"/>
          <w:szCs w:val="22"/>
        </w:rPr>
      </w:pPr>
    </w:p>
    <w:p w14:paraId="6D1A8AD8" w14:textId="67B3AEF5" w:rsidR="00462BFB" w:rsidRDefault="00462BFB" w:rsidP="00462BFB">
      <w:pPr>
        <w:jc w:val="both"/>
        <w:rPr>
          <w:rFonts w:asciiTheme="minorHAnsi" w:hAnsiTheme="minorHAnsi" w:cstheme="minorHAnsi"/>
          <w:b/>
          <w:color w:val="000000"/>
          <w:sz w:val="22"/>
          <w:szCs w:val="22"/>
          <w:lang w:val="sr-Latn-ME"/>
        </w:rPr>
      </w:pPr>
      <w:r w:rsidRPr="00462BFB">
        <w:rPr>
          <w:rFonts w:asciiTheme="minorHAnsi" w:hAnsiTheme="minorHAnsi" w:cstheme="minorHAnsi"/>
          <w:b/>
          <w:color w:val="000000"/>
          <w:sz w:val="22"/>
          <w:szCs w:val="22"/>
        </w:rPr>
        <w:t xml:space="preserve">Ponude se podnose preko ESJN-a  zaključno sa danom </w:t>
      </w:r>
      <w:r w:rsidR="00DF0153">
        <w:rPr>
          <w:rFonts w:asciiTheme="minorHAnsi" w:hAnsiTheme="minorHAnsi" w:cstheme="minorHAnsi"/>
          <w:b/>
          <w:color w:val="000000"/>
          <w:sz w:val="22"/>
          <w:szCs w:val="22"/>
          <w:lang w:val="sr-Latn-ME"/>
        </w:rPr>
        <w:t>18</w:t>
      </w:r>
      <w:r w:rsidR="00845FFA" w:rsidRPr="00845FFA">
        <w:rPr>
          <w:rFonts w:asciiTheme="minorHAnsi" w:hAnsiTheme="minorHAnsi" w:cstheme="minorHAnsi"/>
          <w:b/>
          <w:color w:val="000000"/>
          <w:sz w:val="22"/>
          <w:szCs w:val="22"/>
          <w:lang w:val="sr-Latn-ME"/>
        </w:rPr>
        <w:t>.0</w:t>
      </w:r>
      <w:r w:rsidR="00DF0153">
        <w:rPr>
          <w:rFonts w:asciiTheme="minorHAnsi" w:hAnsiTheme="minorHAnsi" w:cstheme="minorHAnsi"/>
          <w:b/>
          <w:color w:val="000000"/>
          <w:sz w:val="22"/>
          <w:szCs w:val="22"/>
          <w:lang w:val="sr-Latn-ME"/>
        </w:rPr>
        <w:t>6</w:t>
      </w:r>
      <w:r w:rsidR="00845FFA" w:rsidRPr="00845FFA">
        <w:rPr>
          <w:rFonts w:asciiTheme="minorHAnsi" w:hAnsiTheme="minorHAnsi" w:cstheme="minorHAnsi"/>
          <w:b/>
          <w:color w:val="000000"/>
          <w:sz w:val="22"/>
          <w:szCs w:val="22"/>
          <w:lang w:val="sr-Latn-ME"/>
        </w:rPr>
        <w:t>.2026 godine do 11</w:t>
      </w:r>
      <w:r w:rsidR="00DF0153">
        <w:rPr>
          <w:rFonts w:asciiTheme="minorHAnsi" w:hAnsiTheme="minorHAnsi" w:cstheme="minorHAnsi"/>
          <w:b/>
          <w:color w:val="000000"/>
          <w:sz w:val="22"/>
          <w:szCs w:val="22"/>
          <w:lang w:val="sr-Latn-ME"/>
        </w:rPr>
        <w:t>:</w:t>
      </w:r>
      <w:r w:rsidR="00825B35">
        <w:rPr>
          <w:rFonts w:asciiTheme="minorHAnsi" w:hAnsiTheme="minorHAnsi" w:cstheme="minorHAnsi"/>
          <w:b/>
          <w:color w:val="000000"/>
          <w:sz w:val="22"/>
          <w:szCs w:val="22"/>
          <w:lang w:val="sr-Latn-ME"/>
        </w:rPr>
        <w:t>30</w:t>
      </w:r>
      <w:r w:rsidR="00845FFA" w:rsidRPr="00845FFA">
        <w:rPr>
          <w:rFonts w:asciiTheme="minorHAnsi" w:hAnsiTheme="minorHAnsi" w:cstheme="minorHAnsi"/>
          <w:b/>
          <w:color w:val="000000"/>
          <w:sz w:val="22"/>
          <w:szCs w:val="22"/>
          <w:lang w:val="sr-Latn-ME"/>
        </w:rPr>
        <w:t xml:space="preserve"> časova</w:t>
      </w:r>
      <w:r w:rsidR="00845FFA">
        <w:rPr>
          <w:rFonts w:asciiTheme="minorHAnsi" w:hAnsiTheme="minorHAnsi" w:cstheme="minorHAnsi"/>
          <w:b/>
          <w:color w:val="000000"/>
          <w:sz w:val="22"/>
          <w:szCs w:val="22"/>
          <w:lang w:val="sr-Latn-ME"/>
        </w:rPr>
        <w:t>.</w:t>
      </w:r>
    </w:p>
    <w:p w14:paraId="5B902F18" w14:textId="77777777" w:rsidR="00845FFA" w:rsidRPr="00462BFB" w:rsidRDefault="00845FFA" w:rsidP="00462BFB">
      <w:pPr>
        <w:jc w:val="both"/>
        <w:rPr>
          <w:rFonts w:asciiTheme="minorHAnsi" w:hAnsiTheme="minorHAnsi" w:cstheme="minorHAnsi"/>
          <w:color w:val="000000"/>
          <w:sz w:val="22"/>
          <w:szCs w:val="22"/>
        </w:rPr>
      </w:pPr>
    </w:p>
    <w:p w14:paraId="2E4D8000" w14:textId="4221C569"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 xml:space="preserve">Otvaranje ponuda održaće se </w:t>
      </w:r>
      <w:r w:rsidR="00DF0153">
        <w:rPr>
          <w:rFonts w:asciiTheme="minorHAnsi" w:hAnsiTheme="minorHAnsi" w:cstheme="minorHAnsi"/>
          <w:color w:val="000000"/>
          <w:sz w:val="22"/>
          <w:szCs w:val="22"/>
        </w:rPr>
        <w:t>18.06.</w:t>
      </w:r>
      <w:r w:rsidR="00845FFA" w:rsidRPr="00845FFA">
        <w:rPr>
          <w:rFonts w:asciiTheme="minorHAnsi" w:hAnsiTheme="minorHAnsi" w:cstheme="minorHAnsi"/>
          <w:color w:val="000000"/>
          <w:sz w:val="22"/>
          <w:szCs w:val="22"/>
        </w:rPr>
        <w:t xml:space="preserve">2026 godine </w:t>
      </w:r>
      <w:r w:rsidR="00845FFA">
        <w:rPr>
          <w:rFonts w:asciiTheme="minorHAnsi" w:hAnsiTheme="minorHAnsi" w:cstheme="minorHAnsi"/>
          <w:color w:val="000000"/>
          <w:sz w:val="22"/>
          <w:szCs w:val="22"/>
        </w:rPr>
        <w:t>u</w:t>
      </w:r>
      <w:r w:rsidR="00845FFA" w:rsidRPr="00845FFA">
        <w:rPr>
          <w:rFonts w:asciiTheme="minorHAnsi" w:hAnsiTheme="minorHAnsi" w:cstheme="minorHAnsi"/>
          <w:color w:val="000000"/>
          <w:sz w:val="22"/>
          <w:szCs w:val="22"/>
        </w:rPr>
        <w:t xml:space="preserve"> 11</w:t>
      </w:r>
      <w:r w:rsidR="00DF0153">
        <w:rPr>
          <w:rFonts w:asciiTheme="minorHAnsi" w:hAnsiTheme="minorHAnsi" w:cstheme="minorHAnsi"/>
          <w:color w:val="000000"/>
          <w:sz w:val="22"/>
          <w:szCs w:val="22"/>
        </w:rPr>
        <w:t>:</w:t>
      </w:r>
      <w:r w:rsidR="00825B35">
        <w:rPr>
          <w:rFonts w:asciiTheme="minorHAnsi" w:hAnsiTheme="minorHAnsi" w:cstheme="minorHAnsi"/>
          <w:color w:val="000000"/>
          <w:sz w:val="22"/>
          <w:szCs w:val="22"/>
        </w:rPr>
        <w:t>3</w:t>
      </w:r>
      <w:r w:rsidR="00845FFA" w:rsidRPr="00845FFA">
        <w:rPr>
          <w:rFonts w:asciiTheme="minorHAnsi" w:hAnsiTheme="minorHAnsi" w:cstheme="minorHAnsi"/>
          <w:color w:val="000000"/>
          <w:sz w:val="22"/>
          <w:szCs w:val="22"/>
        </w:rPr>
        <w:t>0 časova</w:t>
      </w:r>
      <w:r w:rsidRPr="00462BFB">
        <w:rPr>
          <w:rFonts w:asciiTheme="minorHAnsi" w:hAnsiTheme="minorHAnsi" w:cstheme="minorHAnsi"/>
          <w:color w:val="000000"/>
          <w:sz w:val="22"/>
          <w:szCs w:val="22"/>
        </w:rPr>
        <w:t>.</w:t>
      </w:r>
    </w:p>
    <w:p w14:paraId="6E343978" w14:textId="77777777" w:rsidR="00462BFB" w:rsidRPr="00462BFB" w:rsidRDefault="00462BFB" w:rsidP="00462BFB">
      <w:pPr>
        <w:shd w:val="clear" w:color="auto" w:fill="FFFFFF"/>
        <w:jc w:val="both"/>
        <w:rPr>
          <w:rFonts w:asciiTheme="minorHAnsi" w:hAnsiTheme="minorHAnsi" w:cstheme="minorHAnsi"/>
          <w:sz w:val="22"/>
          <w:szCs w:val="22"/>
        </w:rPr>
      </w:pPr>
      <w:r w:rsidRPr="00462BFB">
        <w:rPr>
          <w:rFonts w:asciiTheme="minorHAnsi" w:hAnsiTheme="minorHAnsi" w:cstheme="minorHAnsi"/>
          <w:sz w:val="22"/>
          <w:szCs w:val="22"/>
          <w:shd w:val="clear" w:color="auto" w:fill="FFFFFF"/>
        </w:rPr>
        <w:t>Napomena: U skladu sa Zakonom o javnim nabavkama Izjava privrednog subjekta i garancija ponude podnose se u elektronskom obliku putem ESJN.</w:t>
      </w:r>
    </w:p>
    <w:p w14:paraId="648D96A5" w14:textId="77777777" w:rsidR="00462BFB" w:rsidRPr="00462BFB" w:rsidRDefault="00462BFB" w:rsidP="00462BFB">
      <w:pPr>
        <w:shd w:val="clear" w:color="auto" w:fill="FFFFFF"/>
        <w:jc w:val="both"/>
        <w:rPr>
          <w:rFonts w:asciiTheme="minorHAnsi" w:hAnsiTheme="minorHAnsi" w:cstheme="minorHAnsi"/>
          <w:sz w:val="22"/>
          <w:szCs w:val="22"/>
        </w:rPr>
      </w:pPr>
      <w:r w:rsidRPr="00462BFB">
        <w:rPr>
          <w:rFonts w:asciiTheme="minorHAnsi" w:hAnsiTheme="minorHAnsi" w:cstheme="minorHAnsi"/>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26D92111" w14:textId="77777777" w:rsidR="00462BFB" w:rsidRPr="00462BFB" w:rsidRDefault="00462BFB" w:rsidP="00462BFB">
      <w:pPr>
        <w:rPr>
          <w:rFonts w:asciiTheme="minorHAnsi" w:hAnsiTheme="minorHAnsi" w:cstheme="minorHAnsi"/>
          <w:i/>
          <w:iCs/>
          <w:color w:val="000000"/>
          <w:sz w:val="22"/>
          <w:szCs w:val="22"/>
        </w:rPr>
      </w:pPr>
    </w:p>
    <w:p w14:paraId="72D65CF1"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sym w:font="Wingdings" w:char="F0FD"/>
      </w:r>
      <w:r w:rsidRPr="00462BFB">
        <w:rPr>
          <w:rFonts w:asciiTheme="minorHAnsi" w:hAnsiTheme="minorHAnsi" w:cstheme="minorHAnsi"/>
          <w:color w:val="000000"/>
          <w:sz w:val="22"/>
          <w:szCs w:val="22"/>
        </w:rPr>
        <w:t xml:space="preserve"> </w:t>
      </w:r>
      <w:r w:rsidRPr="00462BFB">
        <w:rPr>
          <w:rFonts w:asciiTheme="minorHAnsi" w:hAnsiTheme="minorHAnsi" w:cstheme="minorHAnsi"/>
          <w:b/>
          <w:color w:val="000000"/>
          <w:sz w:val="22"/>
          <w:szCs w:val="22"/>
        </w:rPr>
        <w:t>Dio ponude koje se ne dostavlja preko ESJN-a, a odnosi se na Garanciju ponude dostavlja se:</w:t>
      </w:r>
      <w:r w:rsidRPr="00462BFB">
        <w:rPr>
          <w:rFonts w:asciiTheme="minorHAnsi" w:hAnsiTheme="minorHAnsi" w:cstheme="minorHAnsi"/>
          <w:color w:val="000000"/>
          <w:sz w:val="22"/>
          <w:szCs w:val="22"/>
        </w:rPr>
        <w:t xml:space="preserve"> </w:t>
      </w:r>
    </w:p>
    <w:p w14:paraId="24B88C9A" w14:textId="77777777" w:rsidR="00462BFB" w:rsidRPr="00462BFB" w:rsidRDefault="00462BFB" w:rsidP="00462BFB">
      <w:pPr>
        <w:jc w:val="both"/>
        <w:rPr>
          <w:rFonts w:asciiTheme="minorHAnsi" w:hAnsiTheme="minorHAnsi" w:cstheme="minorHAnsi"/>
          <w:color w:val="000000"/>
          <w:sz w:val="22"/>
          <w:szCs w:val="22"/>
        </w:rPr>
      </w:pPr>
    </w:p>
    <w:p w14:paraId="56F6BDF2" w14:textId="1F137B49" w:rsidR="00462BFB" w:rsidRPr="00462BFB" w:rsidRDefault="00462BFB" w:rsidP="00462BFB">
      <w:pPr>
        <w:numPr>
          <w:ilvl w:val="0"/>
          <w:numId w:val="9"/>
        </w:numPr>
        <w:contextualSpacing/>
        <w:jc w:val="both"/>
        <w:rPr>
          <w:rFonts w:asciiTheme="minorHAnsi" w:eastAsia="Calibri" w:hAnsiTheme="minorHAnsi" w:cstheme="minorHAnsi"/>
          <w:color w:val="000000"/>
          <w:sz w:val="22"/>
          <w:szCs w:val="22"/>
        </w:rPr>
      </w:pPr>
      <w:r w:rsidRPr="00462BFB">
        <w:rPr>
          <w:rFonts w:asciiTheme="minorHAnsi" w:eastAsia="Calibri" w:hAnsiTheme="minorHAnsi" w:cstheme="minorHAnsi"/>
          <w:color w:val="000000"/>
          <w:sz w:val="22"/>
          <w:szCs w:val="22"/>
        </w:rPr>
        <w:t>neposrednim podnošenjem na arhivi naručioca na adresi</w:t>
      </w:r>
      <w:r w:rsidR="0068271D">
        <w:rPr>
          <w:rFonts w:asciiTheme="minorHAnsi" w:eastAsia="Calibri" w:hAnsiTheme="minorHAnsi" w:cstheme="minorHAnsi"/>
          <w:color w:val="000000"/>
          <w:sz w:val="22"/>
          <w:szCs w:val="22"/>
        </w:rPr>
        <w:t>:</w:t>
      </w:r>
      <w:r w:rsidRPr="00462BFB">
        <w:rPr>
          <w:rFonts w:asciiTheme="minorHAnsi" w:eastAsia="Calibri" w:hAnsiTheme="minorHAnsi" w:cstheme="minorHAnsi"/>
          <w:color w:val="000000"/>
          <w:sz w:val="22"/>
          <w:szCs w:val="22"/>
        </w:rPr>
        <w:t xml:space="preserve"> </w:t>
      </w:r>
      <w:r w:rsidR="0068271D" w:rsidRPr="0068271D">
        <w:rPr>
          <w:rFonts w:asciiTheme="minorHAnsi" w:eastAsia="Calibri" w:hAnsiTheme="minorHAnsi" w:cstheme="minorHAnsi"/>
          <w:color w:val="000000"/>
          <w:sz w:val="22"/>
          <w:szCs w:val="22"/>
        </w:rPr>
        <w:t>Arhitekte Milana Popovića 1</w:t>
      </w:r>
      <w:r w:rsidR="0068271D">
        <w:rPr>
          <w:rFonts w:asciiTheme="minorHAnsi" w:eastAsia="Calibri" w:hAnsiTheme="minorHAnsi" w:cstheme="minorHAnsi"/>
          <w:color w:val="000000"/>
          <w:sz w:val="22"/>
          <w:szCs w:val="22"/>
        </w:rPr>
        <w:t>, 81000 Podgorica;</w:t>
      </w:r>
    </w:p>
    <w:p w14:paraId="52E1CA20" w14:textId="633C0095" w:rsidR="00462BFB" w:rsidRPr="00462BFB" w:rsidRDefault="00462BFB" w:rsidP="00462BFB">
      <w:pPr>
        <w:numPr>
          <w:ilvl w:val="0"/>
          <w:numId w:val="9"/>
        </w:numPr>
        <w:contextualSpacing/>
        <w:jc w:val="both"/>
        <w:rPr>
          <w:rFonts w:asciiTheme="minorHAnsi" w:hAnsiTheme="minorHAnsi" w:cstheme="minorHAnsi"/>
          <w:color w:val="000000"/>
          <w:sz w:val="22"/>
          <w:szCs w:val="22"/>
        </w:rPr>
      </w:pPr>
      <w:r w:rsidRPr="00462BFB">
        <w:rPr>
          <w:rFonts w:asciiTheme="minorHAnsi" w:eastAsia="Calibri" w:hAnsiTheme="minorHAnsi" w:cstheme="minorHAnsi"/>
          <w:color w:val="000000"/>
          <w:sz w:val="22"/>
          <w:szCs w:val="22"/>
        </w:rPr>
        <w:t xml:space="preserve">preporučenom pošiljkom sa povratnicom na adresi </w:t>
      </w:r>
      <w:r w:rsidR="0068271D" w:rsidRPr="0068271D">
        <w:rPr>
          <w:rFonts w:asciiTheme="minorHAnsi" w:eastAsia="Calibri" w:hAnsiTheme="minorHAnsi" w:cstheme="minorHAnsi"/>
          <w:color w:val="000000"/>
          <w:sz w:val="22"/>
          <w:szCs w:val="22"/>
        </w:rPr>
        <w:t>Arhitekte Milana Popovića 1, 81000 Podgorica</w:t>
      </w:r>
      <w:r w:rsidRPr="00462BFB">
        <w:rPr>
          <w:rFonts w:asciiTheme="minorHAnsi" w:eastAsia="Calibri" w:hAnsiTheme="minorHAnsi" w:cstheme="minorHAnsi"/>
          <w:color w:val="000000"/>
          <w:sz w:val="22"/>
          <w:szCs w:val="22"/>
        </w:rPr>
        <w:t>;</w:t>
      </w:r>
    </w:p>
    <w:p w14:paraId="3B1405F7" w14:textId="77777777" w:rsidR="00462BFB" w:rsidRPr="00462BFB" w:rsidRDefault="00462BFB" w:rsidP="00462BFB">
      <w:pPr>
        <w:ind w:left="720"/>
        <w:contextualSpacing/>
        <w:jc w:val="both"/>
        <w:rPr>
          <w:rFonts w:asciiTheme="minorHAnsi" w:hAnsiTheme="minorHAnsi" w:cstheme="minorHAnsi"/>
          <w:color w:val="000000"/>
          <w:sz w:val="22"/>
          <w:szCs w:val="22"/>
        </w:rPr>
      </w:pPr>
    </w:p>
    <w:p w14:paraId="0A35B47E" w14:textId="4EB5C2C2"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radnim danima od 8:00 do 1</w:t>
      </w:r>
      <w:r w:rsidR="0068271D">
        <w:rPr>
          <w:rFonts w:asciiTheme="minorHAnsi" w:hAnsiTheme="minorHAnsi" w:cstheme="minorHAnsi"/>
          <w:color w:val="000000"/>
          <w:sz w:val="22"/>
          <w:szCs w:val="22"/>
          <w:lang w:val="sr-Latn-ME"/>
        </w:rPr>
        <w:t>4</w:t>
      </w:r>
      <w:r w:rsidRPr="00462BFB">
        <w:rPr>
          <w:rFonts w:asciiTheme="minorHAnsi" w:hAnsiTheme="minorHAnsi" w:cstheme="minorHAnsi"/>
          <w:color w:val="000000"/>
          <w:sz w:val="22"/>
          <w:szCs w:val="22"/>
        </w:rPr>
        <w:t xml:space="preserve">:00 </w:t>
      </w:r>
      <w:r w:rsidR="0068271D">
        <w:rPr>
          <w:rFonts w:asciiTheme="minorHAnsi" w:hAnsiTheme="minorHAnsi" w:cstheme="minorHAnsi"/>
          <w:color w:val="000000"/>
          <w:sz w:val="22"/>
          <w:szCs w:val="22"/>
        </w:rPr>
        <w:t>časova</w:t>
      </w:r>
      <w:r w:rsidRPr="00462BFB">
        <w:rPr>
          <w:rFonts w:asciiTheme="minorHAnsi" w:hAnsiTheme="minorHAnsi" w:cstheme="minorHAnsi"/>
          <w:color w:val="000000"/>
          <w:sz w:val="22"/>
          <w:szCs w:val="22"/>
        </w:rPr>
        <w:t>, zaključno sa danom</w:t>
      </w:r>
      <w:bookmarkStart w:id="0" w:name="_Hlk221613076"/>
      <w:r w:rsidR="00DF0153">
        <w:rPr>
          <w:rFonts w:asciiTheme="minorHAnsi" w:hAnsiTheme="minorHAnsi" w:cstheme="minorHAnsi"/>
          <w:color w:val="000000"/>
          <w:sz w:val="22"/>
          <w:szCs w:val="22"/>
        </w:rPr>
        <w:t xml:space="preserve"> </w:t>
      </w:r>
      <w:r w:rsidR="00DF0153">
        <w:rPr>
          <w:rFonts w:asciiTheme="minorHAnsi" w:hAnsiTheme="minorHAnsi" w:cstheme="minorHAnsi"/>
          <w:color w:val="000000"/>
          <w:sz w:val="22"/>
          <w:szCs w:val="22"/>
          <w:lang w:val="sr-Latn-ME"/>
        </w:rPr>
        <w:t>18</w:t>
      </w:r>
      <w:r w:rsidR="00845FFA">
        <w:rPr>
          <w:rFonts w:asciiTheme="minorHAnsi" w:hAnsiTheme="minorHAnsi" w:cstheme="minorHAnsi"/>
          <w:color w:val="000000"/>
          <w:sz w:val="22"/>
          <w:szCs w:val="22"/>
          <w:lang w:val="sr-Latn-ME"/>
        </w:rPr>
        <w:t>.0</w:t>
      </w:r>
      <w:r w:rsidR="00DF0153">
        <w:rPr>
          <w:rFonts w:asciiTheme="minorHAnsi" w:hAnsiTheme="minorHAnsi" w:cstheme="minorHAnsi"/>
          <w:color w:val="000000"/>
          <w:sz w:val="22"/>
          <w:szCs w:val="22"/>
          <w:lang w:val="sr-Latn-ME"/>
        </w:rPr>
        <w:t>6</w:t>
      </w:r>
      <w:r w:rsidR="00845FFA">
        <w:rPr>
          <w:rFonts w:asciiTheme="minorHAnsi" w:hAnsiTheme="minorHAnsi" w:cstheme="minorHAnsi"/>
          <w:color w:val="000000"/>
          <w:sz w:val="22"/>
          <w:szCs w:val="22"/>
          <w:lang w:val="sr-Latn-ME"/>
        </w:rPr>
        <w:t>.2026</w:t>
      </w:r>
      <w:r w:rsidRPr="00462BFB">
        <w:rPr>
          <w:rFonts w:asciiTheme="minorHAnsi" w:hAnsiTheme="minorHAnsi" w:cstheme="minorHAnsi"/>
          <w:color w:val="000000"/>
          <w:sz w:val="22"/>
          <w:szCs w:val="22"/>
        </w:rPr>
        <w:t xml:space="preserve"> godine do 1</w:t>
      </w:r>
      <w:r w:rsidR="00845FFA">
        <w:rPr>
          <w:rFonts w:asciiTheme="minorHAnsi" w:hAnsiTheme="minorHAnsi" w:cstheme="minorHAnsi"/>
          <w:color w:val="000000"/>
          <w:sz w:val="22"/>
          <w:szCs w:val="22"/>
        </w:rPr>
        <w:t>1</w:t>
      </w:r>
      <w:r w:rsidR="00DF0153">
        <w:rPr>
          <w:rFonts w:asciiTheme="minorHAnsi" w:hAnsiTheme="minorHAnsi" w:cstheme="minorHAnsi"/>
          <w:color w:val="000000"/>
          <w:sz w:val="22"/>
          <w:szCs w:val="22"/>
        </w:rPr>
        <w:t>:</w:t>
      </w:r>
      <w:r w:rsidR="00825B35">
        <w:rPr>
          <w:rFonts w:asciiTheme="minorHAnsi" w:hAnsiTheme="minorHAnsi" w:cstheme="minorHAnsi"/>
          <w:color w:val="000000"/>
          <w:sz w:val="22"/>
          <w:szCs w:val="22"/>
        </w:rPr>
        <w:t>30</w:t>
      </w:r>
      <w:r w:rsidR="00845FFA">
        <w:rPr>
          <w:rFonts w:asciiTheme="minorHAnsi" w:hAnsiTheme="minorHAnsi" w:cstheme="minorHAnsi"/>
          <w:color w:val="000000"/>
          <w:sz w:val="22"/>
          <w:szCs w:val="22"/>
        </w:rPr>
        <w:t xml:space="preserve"> </w:t>
      </w:r>
      <w:r w:rsidR="00392747">
        <w:rPr>
          <w:rFonts w:asciiTheme="minorHAnsi" w:hAnsiTheme="minorHAnsi" w:cstheme="minorHAnsi"/>
          <w:color w:val="000000"/>
          <w:sz w:val="22"/>
          <w:szCs w:val="22"/>
        </w:rPr>
        <w:t>časova</w:t>
      </w:r>
      <w:bookmarkEnd w:id="0"/>
      <w:r w:rsidRPr="00462BFB">
        <w:rPr>
          <w:rFonts w:asciiTheme="minorHAnsi" w:hAnsiTheme="minorHAnsi" w:cstheme="minorHAnsi"/>
          <w:color w:val="000000"/>
          <w:sz w:val="22"/>
          <w:szCs w:val="22"/>
        </w:rPr>
        <w:t>.</w:t>
      </w:r>
    </w:p>
    <w:p w14:paraId="4959FE7E" w14:textId="77777777" w:rsidR="00462BFB" w:rsidRPr="00462BFB" w:rsidRDefault="00462BFB" w:rsidP="00462BFB">
      <w:pPr>
        <w:jc w:val="both"/>
        <w:rPr>
          <w:rFonts w:asciiTheme="minorHAnsi" w:hAnsiTheme="minorHAnsi" w:cstheme="minorHAnsi"/>
          <w:color w:val="000000"/>
          <w:sz w:val="22"/>
          <w:szCs w:val="22"/>
        </w:rPr>
      </w:pPr>
    </w:p>
    <w:p w14:paraId="1C8514DF"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462BFB">
        <w:rPr>
          <w:rFonts w:asciiTheme="minorHAnsi" w:hAnsiTheme="minorHAnsi" w:cstheme="minorHAnsi"/>
          <w:b/>
          <w:sz w:val="22"/>
          <w:szCs w:val="22"/>
        </w:rPr>
        <w:lastRenderedPageBreak/>
        <w:t>USLOVI ZA AKTIVIRANJE GARANCIJE PONUDE</w:t>
      </w:r>
      <w:r w:rsidRPr="00462BFB">
        <w:rPr>
          <w:rFonts w:asciiTheme="minorHAnsi" w:hAnsiTheme="minorHAnsi" w:cstheme="minorHAnsi"/>
          <w:b/>
          <w:sz w:val="22"/>
          <w:szCs w:val="22"/>
          <w:vertAlign w:val="superscript"/>
        </w:rPr>
        <w:footnoteReference w:id="9"/>
      </w:r>
    </w:p>
    <w:p w14:paraId="387E7479" w14:textId="77777777" w:rsidR="00462BFB" w:rsidRPr="00462BFB" w:rsidRDefault="00462BFB" w:rsidP="00462BFB">
      <w:pPr>
        <w:jc w:val="both"/>
        <w:rPr>
          <w:rFonts w:asciiTheme="minorHAnsi" w:hAnsiTheme="minorHAnsi" w:cstheme="minorHAnsi"/>
          <w:b/>
          <w:bCs/>
          <w:color w:val="000000"/>
          <w:sz w:val="22"/>
          <w:szCs w:val="22"/>
        </w:rPr>
      </w:pPr>
    </w:p>
    <w:p w14:paraId="6647080B" w14:textId="77777777" w:rsidR="00462BFB" w:rsidRPr="00462BFB" w:rsidRDefault="00462BFB" w:rsidP="00462BFB">
      <w:pPr>
        <w:jc w:val="both"/>
        <w:rPr>
          <w:rFonts w:asciiTheme="minorHAnsi" w:hAnsiTheme="minorHAnsi" w:cstheme="minorHAnsi"/>
          <w:sz w:val="22"/>
          <w:szCs w:val="22"/>
          <w:lang w:val="sr-Latn-ME"/>
        </w:rPr>
      </w:pPr>
      <w:r w:rsidRPr="00462BFB">
        <w:rPr>
          <w:rFonts w:asciiTheme="minorHAnsi" w:hAnsiTheme="minorHAnsi" w:cstheme="minorHAnsi"/>
          <w:sz w:val="22"/>
          <w:szCs w:val="22"/>
          <w:lang w:val="sr-Latn-ME"/>
        </w:rPr>
        <w:t xml:space="preserve">Garancija ponude će se aktivirati ako ponuđač: </w:t>
      </w:r>
    </w:p>
    <w:p w14:paraId="4E0C6FC7" w14:textId="77777777" w:rsidR="00462BFB" w:rsidRPr="00462BFB" w:rsidRDefault="00462BFB" w:rsidP="00462BFB">
      <w:pPr>
        <w:autoSpaceDE w:val="0"/>
        <w:autoSpaceDN w:val="0"/>
        <w:adjustRightInd w:val="0"/>
        <w:spacing w:before="60" w:after="60"/>
        <w:ind w:left="567" w:hanging="283"/>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1) odustane od ponude u roku važenja ponude i/ili</w:t>
      </w:r>
    </w:p>
    <w:p w14:paraId="4E2900B4" w14:textId="77777777" w:rsidR="00462BFB" w:rsidRPr="00462BFB" w:rsidRDefault="00462BFB" w:rsidP="00462BFB">
      <w:pPr>
        <w:autoSpaceDE w:val="0"/>
        <w:autoSpaceDN w:val="0"/>
        <w:adjustRightInd w:val="0"/>
        <w:spacing w:before="60" w:after="60"/>
        <w:ind w:firstLine="283"/>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 xml:space="preserve"> 2) odbije da zaključi ugovor o javnoj nabavci ili okvirni sporazum.</w:t>
      </w:r>
    </w:p>
    <w:p w14:paraId="0885A847" w14:textId="656CA7C0" w:rsidR="00462BFB" w:rsidRPr="00A566E3" w:rsidRDefault="00462BFB" w:rsidP="00A566E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462BFB">
        <w:rPr>
          <w:rFonts w:asciiTheme="minorHAnsi" w:hAnsiTheme="minorHAnsi" w:cstheme="minorHAnsi"/>
          <w:b/>
          <w:sz w:val="22"/>
          <w:szCs w:val="22"/>
        </w:rPr>
        <w:t>TAJNOST PODATAKA</w:t>
      </w:r>
    </w:p>
    <w:p w14:paraId="0A955B87"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Tenderska dokumentacija sadrži tajne podatke</w:t>
      </w:r>
    </w:p>
    <w:p w14:paraId="1EE4F235" w14:textId="77777777" w:rsidR="00462BFB" w:rsidRPr="00462BFB" w:rsidRDefault="00462BFB" w:rsidP="00462BFB">
      <w:pPr>
        <w:jc w:val="both"/>
        <w:rPr>
          <w:rFonts w:asciiTheme="minorHAnsi" w:hAnsiTheme="minorHAnsi" w:cstheme="minorHAnsi"/>
          <w:color w:val="000000"/>
          <w:sz w:val="22"/>
          <w:szCs w:val="22"/>
        </w:rPr>
      </w:pPr>
    </w:p>
    <w:p w14:paraId="502C9C84"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sym w:font="Wingdings" w:char="F0A8"/>
      </w:r>
      <w:r w:rsidRPr="00462BFB">
        <w:rPr>
          <w:rFonts w:asciiTheme="minorHAnsi" w:hAnsiTheme="minorHAnsi" w:cstheme="minorHAnsi"/>
          <w:color w:val="000000"/>
          <w:sz w:val="22"/>
          <w:szCs w:val="22"/>
        </w:rPr>
        <w:t xml:space="preserve"> ne</w:t>
      </w:r>
    </w:p>
    <w:p w14:paraId="5A7D55CF"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462BFB">
        <w:rPr>
          <w:rFonts w:asciiTheme="minorHAnsi" w:hAnsiTheme="minorHAnsi" w:cstheme="minorHAnsi"/>
          <w:b/>
          <w:sz w:val="22"/>
          <w:szCs w:val="22"/>
        </w:rPr>
        <w:t>UPUTSTVO ZA SAČINJAVANJE PONUDE</w:t>
      </w:r>
    </w:p>
    <w:p w14:paraId="1551C895" w14:textId="77777777" w:rsidR="00462BFB" w:rsidRPr="00462BFB" w:rsidRDefault="00462BFB" w:rsidP="00462BFB">
      <w:pPr>
        <w:rPr>
          <w:rFonts w:asciiTheme="minorHAnsi" w:hAnsiTheme="minorHAnsi" w:cstheme="minorHAnsi"/>
          <w:sz w:val="22"/>
          <w:szCs w:val="22"/>
        </w:rPr>
      </w:pPr>
    </w:p>
    <w:p w14:paraId="7D88C28F"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029CDE44"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Ispunjenost uslova za učešće u postupku javne nabavke dokazuje se izjavom privrednog subjekta.</w:t>
      </w:r>
      <w:r w:rsidRPr="00462BFB">
        <w:t xml:space="preserve"> </w:t>
      </w:r>
      <w:r w:rsidRPr="00462BFB">
        <w:rPr>
          <w:rFonts w:asciiTheme="minorHAnsi" w:hAnsiTheme="minorHAnsi" w:cstheme="minorHAnsi"/>
          <w:sz w:val="22"/>
          <w:szCs w:val="22"/>
        </w:rPr>
        <w:t>Izjava privrednog subjekta podnosi se u elektronskom obliku putem ESJN-a u skladu sa Pravilnikom o obrascu izjave privrednog subjekta "Službeni list Crne Gore, broj 114/2024" od 29.11.2024.</w:t>
      </w:r>
    </w:p>
    <w:p w14:paraId="570782FC" w14:textId="77777777" w:rsidR="00462BFB" w:rsidRPr="00462BFB" w:rsidRDefault="00462BFB" w:rsidP="00462BFB">
      <w:pPr>
        <w:jc w:val="both"/>
        <w:rPr>
          <w:rFonts w:asciiTheme="minorHAnsi" w:hAnsiTheme="minorHAnsi" w:cstheme="minorHAnsi"/>
          <w:i/>
          <w:iCs/>
          <w:color w:val="000000"/>
          <w:sz w:val="22"/>
          <w:szCs w:val="22"/>
        </w:rPr>
      </w:pPr>
      <w:r w:rsidRPr="00462BFB">
        <w:rPr>
          <w:rFonts w:asciiTheme="minorHAnsi" w:hAnsiTheme="minorHAnsi" w:cstheme="minorHAnsi"/>
          <w:sz w:val="22"/>
          <w:szCs w:val="22"/>
        </w:rPr>
        <w:t xml:space="preserve">Ponuđač je dužan da tačno i nedvosmisleno popuni </w:t>
      </w:r>
      <w:r w:rsidRPr="00462BFB">
        <w:rPr>
          <w:rFonts w:asciiTheme="minorHAnsi" w:eastAsia="Calibri" w:hAnsiTheme="minorHAnsi" w:cstheme="minorHAnsi"/>
          <w:sz w:val="22"/>
          <w:szCs w:val="22"/>
        </w:rPr>
        <w:t>Izjavu privrednog subjekta u skladu sa zahtjevima iz tenderske dokumentacije.</w:t>
      </w:r>
    </w:p>
    <w:p w14:paraId="5638E4CD"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r w:rsidRPr="00462BFB">
        <w:rPr>
          <w:rFonts w:asciiTheme="minorHAnsi" w:hAnsiTheme="minorHAnsi" w:cstheme="minorHAnsi"/>
          <w:b/>
          <w:sz w:val="22"/>
          <w:szCs w:val="22"/>
        </w:rPr>
        <w:t>NAČIN ZAKLJUČIVANJA I IZMJENE UGOVORA O JAVNOJ NABAVCI</w:t>
      </w:r>
    </w:p>
    <w:p w14:paraId="5FAE627D" w14:textId="77777777" w:rsidR="00462BFB" w:rsidRPr="00462BFB" w:rsidRDefault="00462BFB" w:rsidP="00462BFB">
      <w:pPr>
        <w:jc w:val="both"/>
        <w:rPr>
          <w:rFonts w:asciiTheme="minorHAnsi" w:hAnsiTheme="minorHAnsi" w:cstheme="minorHAnsi"/>
          <w:i/>
          <w:sz w:val="22"/>
          <w:szCs w:val="22"/>
        </w:rPr>
      </w:pPr>
    </w:p>
    <w:p w14:paraId="40054355"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 xml:space="preserve">Naručilac zaključuje ugovor o javnoj nabavci u pisanom ili elektronskom obliku sa ponuđačem čija je ponuda izabrana kao najpovoljnija, nakon izvršnosti odluke o izboru najpovoljnije ponude. </w:t>
      </w:r>
    </w:p>
    <w:p w14:paraId="24F4D944" w14:textId="77777777" w:rsidR="00462BFB" w:rsidRPr="00462BFB" w:rsidRDefault="00462BFB" w:rsidP="00462BFB">
      <w:pPr>
        <w:jc w:val="both"/>
        <w:rPr>
          <w:rFonts w:asciiTheme="minorHAnsi" w:hAnsiTheme="minorHAnsi" w:cstheme="minorHAnsi"/>
          <w:sz w:val="22"/>
          <w:szCs w:val="22"/>
        </w:rPr>
      </w:pPr>
    </w:p>
    <w:p w14:paraId="603FC0D2"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08D51E32" w14:textId="77777777" w:rsidR="00462BFB" w:rsidRDefault="00462BFB" w:rsidP="00462BFB">
      <w:pPr>
        <w:jc w:val="both"/>
        <w:rPr>
          <w:rFonts w:asciiTheme="minorHAnsi" w:hAnsiTheme="minorHAnsi" w:cstheme="minorHAnsi"/>
          <w:sz w:val="22"/>
          <w:szCs w:val="22"/>
        </w:rPr>
      </w:pPr>
    </w:p>
    <w:p w14:paraId="729EB68E" w14:textId="5D93F5A5" w:rsidR="00DF0153" w:rsidRDefault="00B77385" w:rsidP="00462BFB">
      <w:pPr>
        <w:jc w:val="both"/>
        <w:rPr>
          <w:rFonts w:asciiTheme="minorHAnsi" w:hAnsiTheme="minorHAnsi" w:cstheme="minorHAnsi"/>
          <w:sz w:val="22"/>
          <w:szCs w:val="22"/>
        </w:rPr>
      </w:pPr>
      <w:r w:rsidRPr="00B77385">
        <w:rPr>
          <w:rFonts w:asciiTheme="minorHAnsi" w:hAnsiTheme="minorHAnsi" w:cstheme="minorHAnsi"/>
          <w:sz w:val="22"/>
          <w:szCs w:val="22"/>
        </w:rPr>
        <w:t>Ugovor se potpisuje na procijenjenu vrijednost</w:t>
      </w:r>
      <w:r>
        <w:rPr>
          <w:rFonts w:asciiTheme="minorHAnsi" w:hAnsiTheme="minorHAnsi" w:cstheme="minorHAnsi"/>
          <w:sz w:val="22"/>
          <w:szCs w:val="22"/>
        </w:rPr>
        <w:t>.</w:t>
      </w:r>
    </w:p>
    <w:p w14:paraId="0F922196" w14:textId="77777777" w:rsidR="00B77385" w:rsidRPr="00462BFB" w:rsidRDefault="00B77385" w:rsidP="00462BFB">
      <w:pPr>
        <w:jc w:val="both"/>
        <w:rPr>
          <w:rFonts w:asciiTheme="minorHAnsi" w:hAnsiTheme="minorHAnsi" w:cstheme="minorHAnsi"/>
          <w:sz w:val="22"/>
          <w:szCs w:val="22"/>
        </w:rPr>
      </w:pPr>
    </w:p>
    <w:p w14:paraId="72F418D6"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462BFB">
        <w:rPr>
          <w:rFonts w:asciiTheme="minorHAnsi" w:hAnsiTheme="minorHAnsi" w:cstheme="minorHAnsi"/>
          <w:color w:val="000000"/>
          <w:sz w:val="22"/>
          <w:szCs w:val="22"/>
          <w:vertAlign w:val="superscript"/>
        </w:rPr>
        <w:footnoteReference w:id="10"/>
      </w:r>
    </w:p>
    <w:p w14:paraId="1969BE2F" w14:textId="77777777" w:rsidR="00462BFB" w:rsidRPr="00462BFB" w:rsidRDefault="00462BFB" w:rsidP="00462BFB">
      <w:pPr>
        <w:jc w:val="both"/>
        <w:rPr>
          <w:rFonts w:asciiTheme="minorHAnsi" w:hAnsiTheme="minorHAnsi" w:cstheme="minorHAnsi"/>
          <w:color w:val="000000"/>
          <w:sz w:val="22"/>
          <w:szCs w:val="22"/>
        </w:rPr>
      </w:pPr>
    </w:p>
    <w:p w14:paraId="08B1CF0B" w14:textId="77777777" w:rsidR="00462BFB" w:rsidRPr="00462BFB" w:rsidRDefault="00462BFB" w:rsidP="00462BFB">
      <w:pPr>
        <w:jc w:val="both"/>
        <w:rPr>
          <w:rFonts w:asciiTheme="minorHAnsi" w:eastAsia="PMingLiU" w:hAnsiTheme="minorHAnsi" w:cstheme="minorHAnsi"/>
          <w:sz w:val="22"/>
          <w:szCs w:val="22"/>
          <w:lang w:val="sr-Latn-CS"/>
        </w:rPr>
      </w:pPr>
      <w:r w:rsidRPr="00462BFB">
        <w:rPr>
          <w:rFonts w:asciiTheme="minorHAnsi" w:eastAsia="PMingLiU" w:hAnsiTheme="minorHAnsi" w:cstheme="minorHAnsi"/>
          <w:sz w:val="22"/>
          <w:szCs w:val="22"/>
          <w:lang w:val="sr-Latn-CS"/>
        </w:rPr>
        <w:t>Izabrani ponuđač se obavezuje da plati ugovornu kaznu u visini 2‰ za svaki dan kašnjenja u isporuci robe, a najviše 5% od ukupne vrijednosti ugovorenog posla.</w:t>
      </w:r>
    </w:p>
    <w:p w14:paraId="286094CA" w14:textId="4F5BBF88" w:rsidR="00462BFB" w:rsidRPr="00462BFB" w:rsidRDefault="00462BFB" w:rsidP="00462BFB">
      <w:pPr>
        <w:jc w:val="both"/>
        <w:rPr>
          <w:rFonts w:asciiTheme="minorHAnsi" w:eastAsia="Calibri" w:hAnsiTheme="minorHAnsi" w:cstheme="minorHAnsi"/>
          <w:sz w:val="22"/>
          <w:szCs w:val="22"/>
        </w:rPr>
      </w:pPr>
      <w:r w:rsidRPr="00462BFB">
        <w:rPr>
          <w:rFonts w:asciiTheme="minorHAnsi" w:eastAsia="Calibri" w:hAnsiTheme="minorHAnsi" w:cstheme="minorHAnsi"/>
          <w:sz w:val="22"/>
          <w:szCs w:val="22"/>
        </w:rPr>
        <w:t xml:space="preserve">Ugovorne strane su saglasne da </w:t>
      </w:r>
      <w:r w:rsidR="00B77385">
        <w:rPr>
          <w:rFonts w:asciiTheme="minorHAnsi" w:eastAsia="Calibri" w:hAnsiTheme="minorHAnsi" w:cstheme="minorHAnsi"/>
          <w:sz w:val="22"/>
          <w:szCs w:val="22"/>
        </w:rPr>
        <w:t xml:space="preserve">će </w:t>
      </w:r>
      <w:r w:rsidRPr="00462BFB">
        <w:rPr>
          <w:rFonts w:asciiTheme="minorHAnsi" w:eastAsia="Calibri" w:hAnsiTheme="minorHAnsi" w:cstheme="minorHAnsi"/>
          <w:sz w:val="22"/>
          <w:szCs w:val="22"/>
        </w:rPr>
        <w:t xml:space="preserve">do raskida Ugovora doći ako Dobavljač ne bude izvršavao svoje obaveze u rokovima i na način predvidjen Ugovorom: </w:t>
      </w:r>
    </w:p>
    <w:p w14:paraId="1C38E147" w14:textId="77777777" w:rsidR="00462BFB" w:rsidRPr="00462BFB" w:rsidRDefault="00462BFB" w:rsidP="00462BFB">
      <w:pPr>
        <w:jc w:val="both"/>
        <w:rPr>
          <w:rFonts w:asciiTheme="minorHAnsi" w:eastAsia="Calibri" w:hAnsiTheme="minorHAnsi" w:cstheme="minorHAnsi"/>
          <w:sz w:val="22"/>
          <w:szCs w:val="22"/>
        </w:rPr>
      </w:pPr>
      <w:r w:rsidRPr="00462BFB">
        <w:rPr>
          <w:rFonts w:asciiTheme="minorHAnsi" w:eastAsia="Calibri" w:hAnsiTheme="minorHAnsi" w:cstheme="minorHAnsi"/>
          <w:sz w:val="22"/>
          <w:szCs w:val="22"/>
        </w:rPr>
        <w:t xml:space="preserve">-U slučaju kada Naručilac ustanovi da roba koja je predmet ovog ugovora ili način na koje se isporučuje, odstupa od ponuđenog iz ponude Dobavljača. </w:t>
      </w:r>
    </w:p>
    <w:p w14:paraId="4D2716BE" w14:textId="77777777" w:rsidR="00462BFB" w:rsidRPr="00462BFB" w:rsidRDefault="00462BFB" w:rsidP="00462BFB">
      <w:pPr>
        <w:jc w:val="both"/>
        <w:rPr>
          <w:rFonts w:asciiTheme="minorHAnsi" w:hAnsiTheme="minorHAnsi" w:cstheme="minorHAnsi"/>
          <w:b/>
          <w:bCs/>
          <w:color w:val="FF0000"/>
          <w:sz w:val="22"/>
          <w:szCs w:val="22"/>
        </w:rPr>
      </w:pPr>
    </w:p>
    <w:p w14:paraId="3D7BDFCA" w14:textId="1D525469" w:rsidR="00462BFB" w:rsidRPr="00462BFB" w:rsidRDefault="00A566E3" w:rsidP="00462BFB">
      <w:pPr>
        <w:jc w:val="both"/>
        <w:rPr>
          <w:rFonts w:asciiTheme="minorHAnsi" w:hAnsiTheme="minorHAnsi" w:cstheme="minorHAnsi"/>
          <w:sz w:val="22"/>
          <w:szCs w:val="22"/>
        </w:rPr>
      </w:pPr>
      <w:r w:rsidRPr="00A566E3">
        <w:rPr>
          <w:rFonts w:asciiTheme="minorHAnsi" w:hAnsiTheme="minorHAnsi" w:cstheme="minorHAnsi"/>
          <w:sz w:val="22"/>
          <w:szCs w:val="22"/>
        </w:rPr>
        <w:lastRenderedPageBreak/>
        <w:t xml:space="preserve">Naručilac će vršiti kvalitativnu i kvantitativnu kontrolu </w:t>
      </w:r>
      <w:r w:rsidR="00DF0153">
        <w:rPr>
          <w:rFonts w:asciiTheme="minorHAnsi" w:hAnsiTheme="minorHAnsi" w:cstheme="minorHAnsi"/>
          <w:sz w:val="22"/>
          <w:szCs w:val="22"/>
        </w:rPr>
        <w:t xml:space="preserve">mesa </w:t>
      </w:r>
      <w:r w:rsidRPr="00A566E3">
        <w:rPr>
          <w:rFonts w:asciiTheme="minorHAnsi" w:hAnsiTheme="minorHAnsi" w:cstheme="minorHAnsi"/>
          <w:sz w:val="22"/>
          <w:szCs w:val="22"/>
        </w:rPr>
        <w:t xml:space="preserve">prilikom svake isporuke. Provjeravaće se da li isporučeno </w:t>
      </w:r>
      <w:r w:rsidR="00DF0153">
        <w:rPr>
          <w:rFonts w:asciiTheme="minorHAnsi" w:hAnsiTheme="minorHAnsi" w:cstheme="minorHAnsi"/>
          <w:sz w:val="22"/>
          <w:szCs w:val="22"/>
        </w:rPr>
        <w:t>meso</w:t>
      </w:r>
      <w:r w:rsidRPr="00A566E3">
        <w:rPr>
          <w:rFonts w:asciiTheme="minorHAnsi" w:hAnsiTheme="minorHAnsi" w:cstheme="minorHAnsi"/>
          <w:sz w:val="22"/>
          <w:szCs w:val="22"/>
        </w:rPr>
        <w:t xml:space="preserve"> odgovara traženim karakteristikama Naručioca koji su bili definisani tehničkom specifikacijom predmeta javne nabavke (kolona Opis predmeta nabavke i Bitne karakteristike predmeta nabavke), količini koju je Naručilac trebovao i prihvaćenoj ponudi Dobavljača. Ukoliko se ispostavi da isporučeno </w:t>
      </w:r>
      <w:r w:rsidR="00DF0153">
        <w:rPr>
          <w:rFonts w:asciiTheme="minorHAnsi" w:hAnsiTheme="minorHAnsi" w:cstheme="minorHAnsi"/>
          <w:sz w:val="22"/>
          <w:szCs w:val="22"/>
        </w:rPr>
        <w:t xml:space="preserve">meso </w:t>
      </w:r>
      <w:r w:rsidRPr="00A566E3">
        <w:rPr>
          <w:rFonts w:asciiTheme="minorHAnsi" w:hAnsiTheme="minorHAnsi" w:cstheme="minorHAnsi"/>
          <w:sz w:val="22"/>
          <w:szCs w:val="22"/>
        </w:rPr>
        <w:t xml:space="preserve">ne odgovara ugovorenom kvalitetu i traženoj količini, Izabrani ponuđač će biti dužan da isto zamijeni, odnosno da isporuči traženu količinu, u roku od 24 sata od momenta prijema Zahtjeva za reklamaciju. </w:t>
      </w:r>
      <w:r w:rsidR="0068271D" w:rsidRPr="0068271D">
        <w:rPr>
          <w:rFonts w:asciiTheme="minorHAnsi" w:hAnsiTheme="minorHAnsi" w:cstheme="minorHAnsi"/>
          <w:sz w:val="22"/>
          <w:szCs w:val="22"/>
        </w:rPr>
        <w:t>Ukoliko Dobavljač ne postupi u skladu sa traženim, naručilac će raskinuti Ugovor i aktivirati Garanciju za dobro izvršenje ugovora</w:t>
      </w:r>
      <w:r>
        <w:rPr>
          <w:rFonts w:asciiTheme="minorHAnsi" w:hAnsiTheme="minorHAnsi" w:cstheme="minorHAnsi"/>
          <w:sz w:val="22"/>
          <w:szCs w:val="22"/>
        </w:rPr>
        <w:t>.</w:t>
      </w:r>
    </w:p>
    <w:p w14:paraId="54452106" w14:textId="77777777" w:rsidR="00462BFB" w:rsidRPr="00462BFB" w:rsidRDefault="00462BFB" w:rsidP="00462BFB">
      <w:pPr>
        <w:jc w:val="both"/>
        <w:rPr>
          <w:rFonts w:asciiTheme="minorHAnsi" w:hAnsiTheme="minorHAnsi" w:cstheme="minorHAnsi"/>
          <w:b/>
          <w:bCs/>
          <w:color w:val="000000"/>
          <w:sz w:val="22"/>
          <w:szCs w:val="22"/>
        </w:rPr>
      </w:pPr>
    </w:p>
    <w:p w14:paraId="7B10B872"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sym w:font="Wingdings" w:char="F0A8"/>
      </w:r>
      <w:r w:rsidRPr="00462BFB">
        <w:rPr>
          <w:rFonts w:asciiTheme="minorHAnsi" w:hAnsiTheme="minorHAnsi" w:cstheme="minorHAnsi"/>
          <w:sz w:val="22"/>
          <w:szCs w:val="22"/>
        </w:rPr>
        <w:t xml:space="preserve"> Ugovor o javnoj nabavci tokom njegovog trajanja može da se izmijeni bez sprovođenja novog postupka javne nabavke u skladu sa članom 151 Zakona o javnim nabavkama: </w:t>
      </w:r>
    </w:p>
    <w:p w14:paraId="4B80E260" w14:textId="77777777" w:rsidR="00462BFB" w:rsidRPr="00462BFB" w:rsidRDefault="00462BFB" w:rsidP="00462BFB">
      <w:pPr>
        <w:jc w:val="both"/>
        <w:rPr>
          <w:rFonts w:asciiTheme="minorHAnsi" w:hAnsiTheme="minorHAnsi" w:cstheme="minorHAnsi"/>
          <w:color w:val="000000"/>
          <w:sz w:val="22"/>
          <w:szCs w:val="22"/>
        </w:rPr>
      </w:pPr>
    </w:p>
    <w:p w14:paraId="2A796B8C"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1) 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0F1F9834" w14:textId="77777777" w:rsidR="00462BFB" w:rsidRPr="00462BFB" w:rsidRDefault="00462BFB" w:rsidP="00462BFB">
      <w:pPr>
        <w:jc w:val="both"/>
        <w:rPr>
          <w:rFonts w:asciiTheme="minorHAnsi" w:hAnsiTheme="minorHAnsi" w:cstheme="minorHAnsi"/>
          <w:color w:val="000000"/>
          <w:sz w:val="22"/>
          <w:szCs w:val="22"/>
        </w:rPr>
      </w:pPr>
    </w:p>
    <w:p w14:paraId="4A1EBB29"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17FEFD8C" w14:textId="77777777" w:rsidR="00462BFB" w:rsidRPr="00462BFB" w:rsidRDefault="00462BFB" w:rsidP="00462BFB">
      <w:pPr>
        <w:jc w:val="both"/>
        <w:rPr>
          <w:rFonts w:asciiTheme="minorHAnsi" w:hAnsiTheme="minorHAnsi" w:cstheme="minorHAnsi"/>
          <w:color w:val="000000"/>
          <w:sz w:val="22"/>
          <w:szCs w:val="22"/>
        </w:rPr>
      </w:pPr>
    </w:p>
    <w:p w14:paraId="2C519BAF"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3)kada je potreba za izmjenom ugovora nastala zbog okolnosti koje naručilac u vrijeme zaključivanja ugovora nije mogao da predvidi, a izmjenom se ne mijenja priroda ugovora a povećanje vrijednosti ugovora nije veće od 20% vrijednosti prvobitnog ugovora.</w:t>
      </w:r>
    </w:p>
    <w:p w14:paraId="51CE486A"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3 a) kada je potreba za izmjenom ugovora nastala zbog okolnosti koje naručilac u vrijeme zaključivanja ugovora nije mogao da predvidi, a izmjenom se ne mijenja priroda ugovora već se vrši samo smanjenje ugovorene vrijednosti.</w:t>
      </w:r>
    </w:p>
    <w:p w14:paraId="71BCDB0E"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3 b) kada se vrši zamjena podugovarača u skladu sa članom 128 st.10,11, i 12 Zakona.</w:t>
      </w:r>
    </w:p>
    <w:p w14:paraId="752C8C0A"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49054176" w14:textId="77777777" w:rsidR="00462BFB" w:rsidRPr="00462BFB" w:rsidRDefault="00462BFB" w:rsidP="00462BFB">
      <w:pPr>
        <w:jc w:val="both"/>
        <w:rPr>
          <w:rFonts w:asciiTheme="minorHAnsi" w:hAnsiTheme="minorHAnsi" w:cstheme="minorHAnsi"/>
          <w:color w:val="000000"/>
          <w:sz w:val="22"/>
          <w:szCs w:val="22"/>
        </w:rPr>
      </w:pPr>
    </w:p>
    <w:p w14:paraId="69AD2002" w14:textId="77777777"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Ponuđač je dužan da potpiše Ugovor u roku od 15 dana od dana dostavljanja, i u istom roku vrati Naručiocu potpisan ugovorvzajedno sa garancijom za dobro izvršenje ugovora i avansnom garancijom.</w:t>
      </w:r>
    </w:p>
    <w:p w14:paraId="31B1EC41" w14:textId="77777777" w:rsidR="00462BFB" w:rsidRPr="00462BFB" w:rsidRDefault="00462BFB" w:rsidP="00462BFB">
      <w:pPr>
        <w:jc w:val="both"/>
        <w:rPr>
          <w:rFonts w:asciiTheme="minorHAnsi" w:hAnsiTheme="minorHAnsi" w:cstheme="minorHAnsi"/>
          <w:color w:val="000000"/>
          <w:sz w:val="22"/>
          <w:szCs w:val="22"/>
        </w:rPr>
      </w:pPr>
    </w:p>
    <w:p w14:paraId="11C1594D"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color w:val="000000"/>
          <w:sz w:val="22"/>
          <w:szCs w:val="22"/>
        </w:rPr>
        <w:t>Ugovor o javnoj nabavci koji je zaključen uz kršenje antikorupcijskog pravila u skladu sa odredbama člana 38 ZJN (Sl.list Crne Gore br. 74/19</w:t>
      </w:r>
      <w:r w:rsidRPr="00462BFB">
        <w:rPr>
          <w:rFonts w:asciiTheme="minorHAnsi" w:hAnsiTheme="minorHAnsi" w:cstheme="minorHAnsi"/>
          <w:color w:val="000000"/>
          <w:sz w:val="22"/>
          <w:szCs w:val="22"/>
          <w:lang w:val="sr-Latn-ME"/>
        </w:rPr>
        <w:t>, 03/23 i 11/23</w:t>
      </w:r>
      <w:r w:rsidRPr="00462BFB">
        <w:rPr>
          <w:rFonts w:asciiTheme="minorHAnsi" w:hAnsiTheme="minorHAnsi" w:cstheme="minorHAnsi"/>
          <w:color w:val="000000"/>
          <w:sz w:val="22"/>
          <w:szCs w:val="22"/>
        </w:rPr>
        <w:t>) ništav je.</w:t>
      </w:r>
    </w:p>
    <w:p w14:paraId="418B90BA" w14:textId="77777777" w:rsidR="00462BFB" w:rsidRDefault="00462BFB" w:rsidP="00462BFB">
      <w:pPr>
        <w:jc w:val="both"/>
        <w:rPr>
          <w:rFonts w:asciiTheme="minorHAnsi" w:hAnsiTheme="minorHAnsi" w:cstheme="minorHAnsi"/>
          <w:b/>
          <w:bCs/>
          <w:color w:val="FF0000"/>
          <w:sz w:val="22"/>
          <w:szCs w:val="22"/>
        </w:rPr>
      </w:pPr>
    </w:p>
    <w:p w14:paraId="36D3C66C" w14:textId="77777777" w:rsidR="00B6773C" w:rsidRDefault="00B6773C" w:rsidP="00462BFB">
      <w:pPr>
        <w:jc w:val="both"/>
        <w:rPr>
          <w:rFonts w:asciiTheme="minorHAnsi" w:hAnsiTheme="minorHAnsi" w:cstheme="minorHAnsi"/>
          <w:b/>
          <w:bCs/>
          <w:color w:val="FF0000"/>
          <w:sz w:val="22"/>
          <w:szCs w:val="22"/>
        </w:rPr>
      </w:pPr>
    </w:p>
    <w:p w14:paraId="646BF9CE" w14:textId="77777777" w:rsidR="00B6773C" w:rsidRPr="00462BFB" w:rsidRDefault="00B6773C" w:rsidP="00462BFB">
      <w:pPr>
        <w:jc w:val="both"/>
        <w:rPr>
          <w:rFonts w:asciiTheme="minorHAnsi" w:hAnsiTheme="minorHAnsi" w:cstheme="minorHAnsi"/>
          <w:b/>
          <w:bCs/>
          <w:color w:val="FF0000"/>
          <w:sz w:val="22"/>
          <w:szCs w:val="22"/>
        </w:rPr>
      </w:pPr>
    </w:p>
    <w:p w14:paraId="223BFA6D"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r w:rsidRPr="00462BFB">
        <w:rPr>
          <w:rFonts w:asciiTheme="minorHAnsi" w:hAnsiTheme="minorHAnsi" w:cstheme="minorHAnsi"/>
          <w:b/>
          <w:sz w:val="22"/>
          <w:szCs w:val="22"/>
        </w:rPr>
        <w:lastRenderedPageBreak/>
        <w:t>ZAHTJEV ZA POJAŠNJENJE ILI IZMJENU I DOPUNU TENDERSKE DOKUMENTACIJE</w:t>
      </w:r>
    </w:p>
    <w:p w14:paraId="7202ECAE" w14:textId="77777777" w:rsidR="00462BFB" w:rsidRPr="00462BFB" w:rsidRDefault="00462BFB" w:rsidP="00462BFB">
      <w:pPr>
        <w:jc w:val="both"/>
        <w:rPr>
          <w:rFonts w:asciiTheme="minorHAnsi" w:hAnsiTheme="minorHAnsi" w:cstheme="minorHAnsi"/>
          <w:sz w:val="22"/>
          <w:szCs w:val="22"/>
        </w:rPr>
      </w:pPr>
    </w:p>
    <w:p w14:paraId="753EBB2E" w14:textId="77777777" w:rsidR="00462BFB" w:rsidRPr="00462BFB" w:rsidRDefault="00462BFB" w:rsidP="00462BFB">
      <w:pPr>
        <w:autoSpaceDE w:val="0"/>
        <w:autoSpaceDN w:val="0"/>
        <w:adjustRightInd w:val="0"/>
        <w:jc w:val="both"/>
        <w:rPr>
          <w:rFonts w:asciiTheme="minorHAnsi" w:hAnsiTheme="minorHAnsi" w:cstheme="minorHAnsi"/>
          <w:sz w:val="22"/>
          <w:szCs w:val="22"/>
        </w:rPr>
      </w:pPr>
      <w:r w:rsidRPr="00462BFB">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71BDA91" w14:textId="77777777" w:rsidR="00462BFB" w:rsidRPr="00462BFB" w:rsidRDefault="00462BFB" w:rsidP="00462BFB">
      <w:pPr>
        <w:jc w:val="both"/>
        <w:rPr>
          <w:rFonts w:asciiTheme="minorHAnsi" w:hAnsiTheme="minorHAnsi" w:cstheme="minorHAnsi"/>
          <w:sz w:val="22"/>
          <w:szCs w:val="22"/>
        </w:rPr>
      </w:pPr>
      <w:r w:rsidRPr="00462BFB">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1B30164D" w14:textId="146C6E42" w:rsidR="00462BFB" w:rsidRPr="00462BFB" w:rsidRDefault="00462BFB" w:rsidP="00462BFB">
      <w:pPr>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Zahtjev se podnosi isključivo putem ESJN-a.</w:t>
      </w:r>
    </w:p>
    <w:p w14:paraId="1ED441F8" w14:textId="77777777" w:rsidR="00462BFB" w:rsidRPr="00462BFB" w:rsidRDefault="00462BFB" w:rsidP="00462BFB">
      <w:pPr>
        <w:rPr>
          <w:rFonts w:asciiTheme="minorHAnsi" w:hAnsiTheme="minorHAnsi" w:cstheme="minorHAnsi"/>
          <w:color w:val="000000"/>
          <w:sz w:val="22"/>
          <w:szCs w:val="22"/>
        </w:rPr>
      </w:pPr>
      <w:r w:rsidRPr="00462BFB">
        <w:rPr>
          <w:rFonts w:asciiTheme="minorHAnsi" w:hAnsiTheme="minorHAnsi" w:cstheme="minorHAnsi"/>
          <w:color w:val="000000"/>
          <w:sz w:val="22"/>
          <w:szCs w:val="22"/>
        </w:rPr>
        <w:br w:type="page"/>
      </w:r>
    </w:p>
    <w:p w14:paraId="4E161DA7" w14:textId="77777777" w:rsidR="00462BFB" w:rsidRPr="00462BFB" w:rsidRDefault="00462BFB" w:rsidP="006827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180"/>
        <w:jc w:val="both"/>
        <w:outlineLvl w:val="0"/>
        <w:rPr>
          <w:rFonts w:asciiTheme="minorHAnsi" w:hAnsiTheme="minorHAnsi" w:cstheme="minorHAnsi"/>
          <w:b/>
          <w:color w:val="000000"/>
          <w:sz w:val="22"/>
          <w:szCs w:val="22"/>
        </w:rPr>
      </w:pPr>
      <w:bookmarkStart w:id="1" w:name="_Hlk223950834"/>
      <w:r w:rsidRPr="00462BFB">
        <w:rPr>
          <w:rFonts w:asciiTheme="minorHAnsi" w:hAnsiTheme="minorHAnsi" w:cstheme="minorHAnsi"/>
          <w:b/>
          <w:sz w:val="22"/>
          <w:szCs w:val="22"/>
        </w:rPr>
        <w:lastRenderedPageBreak/>
        <w:t>IZJAVA NARUČIOCA O NEPOSTOJANJU SUKOBA INTERESA</w:t>
      </w:r>
    </w:p>
    <w:p w14:paraId="0FA92C0D" w14:textId="77777777" w:rsidR="00845FFA" w:rsidRPr="00845FFA" w:rsidRDefault="00845FFA" w:rsidP="00845FFA">
      <w:pPr>
        <w:rPr>
          <w:rFonts w:ascii="Calibri" w:hAnsi="Calibri" w:cs="Calibri"/>
          <w:color w:val="000000"/>
          <w:sz w:val="22"/>
          <w:szCs w:val="22"/>
        </w:rPr>
      </w:pPr>
      <w:r w:rsidRPr="00845FFA">
        <w:rPr>
          <w:rFonts w:ascii="Calibri" w:hAnsi="Calibri" w:cs="Calibri"/>
          <w:color w:val="000000"/>
          <w:sz w:val="22"/>
          <w:szCs w:val="22"/>
        </w:rPr>
        <w:t>JPU Ljubica Popović</w:t>
      </w:r>
    </w:p>
    <w:p w14:paraId="680BA079" w14:textId="26B1EB67" w:rsidR="00845FFA" w:rsidRPr="00845FFA" w:rsidRDefault="00845FFA" w:rsidP="00845FFA">
      <w:pPr>
        <w:rPr>
          <w:rFonts w:ascii="Calibri" w:hAnsi="Calibri" w:cs="Calibri"/>
          <w:color w:val="000000"/>
          <w:sz w:val="22"/>
          <w:szCs w:val="22"/>
        </w:rPr>
      </w:pPr>
      <w:r w:rsidRPr="00845FFA">
        <w:rPr>
          <w:rFonts w:ascii="Calibri" w:hAnsi="Calibri" w:cs="Calibri"/>
          <w:color w:val="000000"/>
          <w:sz w:val="22"/>
          <w:szCs w:val="22"/>
        </w:rPr>
        <w:t>Broj:</w:t>
      </w:r>
      <w:r>
        <w:rPr>
          <w:rFonts w:ascii="Calibri" w:hAnsi="Calibri" w:cs="Calibri"/>
          <w:color w:val="000000"/>
          <w:sz w:val="22"/>
          <w:szCs w:val="22"/>
        </w:rPr>
        <w:t xml:space="preserve"> </w:t>
      </w:r>
    </w:p>
    <w:p w14:paraId="2118332D" w14:textId="134F3253" w:rsidR="00845FFA" w:rsidRPr="00845FFA" w:rsidRDefault="00845FFA" w:rsidP="00845FFA">
      <w:pPr>
        <w:rPr>
          <w:rFonts w:ascii="Calibri" w:hAnsi="Calibri" w:cs="Calibri"/>
          <w:color w:val="000000"/>
          <w:sz w:val="22"/>
          <w:szCs w:val="22"/>
        </w:rPr>
      </w:pPr>
      <w:r w:rsidRPr="00845FFA">
        <w:rPr>
          <w:rFonts w:ascii="Calibri" w:hAnsi="Calibri" w:cs="Calibri"/>
          <w:color w:val="000000"/>
          <w:sz w:val="22"/>
          <w:szCs w:val="22"/>
        </w:rPr>
        <w:t>Mjesto i datum: Podgorica,</w:t>
      </w:r>
      <w:r w:rsidR="00DF0153">
        <w:rPr>
          <w:rFonts w:ascii="Calibri" w:hAnsi="Calibri" w:cs="Calibri"/>
          <w:color w:val="000000"/>
          <w:sz w:val="22"/>
          <w:szCs w:val="22"/>
        </w:rPr>
        <w:t>03.06.2026</w:t>
      </w:r>
    </w:p>
    <w:p w14:paraId="38700A6F" w14:textId="77777777" w:rsidR="00845FFA" w:rsidRPr="00845FFA" w:rsidRDefault="00845FFA" w:rsidP="00845FFA">
      <w:pPr>
        <w:rPr>
          <w:rFonts w:ascii="Calibri" w:hAnsi="Calibri" w:cs="Calibri"/>
          <w:color w:val="000000"/>
          <w:sz w:val="22"/>
          <w:szCs w:val="22"/>
        </w:rPr>
      </w:pPr>
    </w:p>
    <w:p w14:paraId="3D4D09EF" w14:textId="547E1AA2" w:rsidR="00845FFA" w:rsidRPr="00845FFA" w:rsidRDefault="00845FFA" w:rsidP="00845FFA">
      <w:pPr>
        <w:jc w:val="center"/>
        <w:rPr>
          <w:rFonts w:ascii="Calibri" w:hAnsi="Calibri" w:cs="Calibri"/>
          <w:color w:val="000000"/>
          <w:sz w:val="22"/>
          <w:szCs w:val="22"/>
        </w:rPr>
      </w:pPr>
      <w:r w:rsidRPr="00845FFA">
        <w:rPr>
          <w:rFonts w:ascii="Calibri" w:hAnsi="Calibri" w:cs="Calibri"/>
          <w:color w:val="000000"/>
          <w:sz w:val="22"/>
          <w:szCs w:val="22"/>
        </w:rPr>
        <w:t>U skladu sa članom 43 stav 1 Zakona o javnim nabavkama („Službeni list CG”, br.74/19 i 3/23),</w:t>
      </w:r>
    </w:p>
    <w:p w14:paraId="4F82E5D9" w14:textId="77777777" w:rsidR="00845FFA" w:rsidRPr="00845FFA" w:rsidRDefault="00845FFA" w:rsidP="00845FFA">
      <w:pPr>
        <w:jc w:val="center"/>
        <w:rPr>
          <w:rFonts w:ascii="Calibri" w:hAnsi="Calibri" w:cs="Calibri"/>
          <w:color w:val="000000"/>
          <w:sz w:val="22"/>
          <w:szCs w:val="22"/>
        </w:rPr>
      </w:pPr>
      <w:r w:rsidRPr="00845FFA">
        <w:rPr>
          <w:rFonts w:ascii="Calibri" w:hAnsi="Calibri" w:cs="Calibri"/>
          <w:color w:val="000000"/>
          <w:sz w:val="22"/>
          <w:szCs w:val="22"/>
        </w:rPr>
        <w:t>Izjavljujem</w:t>
      </w:r>
    </w:p>
    <w:p w14:paraId="6BB88F5E" w14:textId="77777777" w:rsidR="00845FFA" w:rsidRPr="00845FFA" w:rsidRDefault="00845FFA" w:rsidP="00845FFA">
      <w:pPr>
        <w:rPr>
          <w:rFonts w:ascii="Calibri" w:hAnsi="Calibri" w:cs="Calibri"/>
          <w:color w:val="000000"/>
          <w:sz w:val="22"/>
          <w:szCs w:val="22"/>
        </w:rPr>
      </w:pPr>
    </w:p>
    <w:p w14:paraId="22610BAD" w14:textId="1DAD4E84" w:rsidR="00845FFA" w:rsidRPr="00845FFA" w:rsidRDefault="00845FFA" w:rsidP="00845FFA">
      <w:pPr>
        <w:jc w:val="both"/>
        <w:rPr>
          <w:rFonts w:ascii="Calibri" w:hAnsi="Calibri" w:cs="Calibri"/>
          <w:color w:val="000000"/>
          <w:sz w:val="22"/>
          <w:szCs w:val="22"/>
        </w:rPr>
      </w:pPr>
      <w:r w:rsidRPr="00845FFA">
        <w:rPr>
          <w:rFonts w:ascii="Calibri" w:hAnsi="Calibri" w:cs="Calibri"/>
          <w:color w:val="000000"/>
          <w:sz w:val="22"/>
          <w:szCs w:val="22"/>
        </w:rPr>
        <w:t xml:space="preserve">da u postupku javne nabavke redni broj </w:t>
      </w:r>
      <w:r w:rsidR="00825B35">
        <w:rPr>
          <w:rFonts w:ascii="Calibri" w:hAnsi="Calibri" w:cs="Calibri"/>
          <w:color w:val="000000"/>
          <w:sz w:val="22"/>
          <w:szCs w:val="22"/>
        </w:rPr>
        <w:t>9</w:t>
      </w:r>
      <w:r w:rsidRPr="00845FFA">
        <w:rPr>
          <w:rFonts w:ascii="Calibri" w:hAnsi="Calibri" w:cs="Calibri"/>
          <w:color w:val="000000"/>
          <w:sz w:val="22"/>
          <w:szCs w:val="22"/>
        </w:rPr>
        <w:t xml:space="preserve"> iz Plana javnih nabavki br. 24757, objavljenog na portalu Direktorata za politiku javnih nabavki, dana 29.januara 2026. godine, za nabavku robe: </w:t>
      </w:r>
      <w:r w:rsidR="00DF0153" w:rsidRPr="00DF0153">
        <w:rPr>
          <w:rFonts w:ascii="Calibri" w:hAnsi="Calibri" w:cs="Calibri"/>
          <w:color w:val="000000"/>
          <w:sz w:val="22"/>
          <w:szCs w:val="22"/>
        </w:rPr>
        <w:t xml:space="preserve">Nabavka </w:t>
      </w:r>
      <w:r w:rsidR="00825B35">
        <w:rPr>
          <w:rFonts w:ascii="Calibri" w:hAnsi="Calibri" w:cs="Calibri"/>
          <w:color w:val="000000"/>
          <w:sz w:val="22"/>
          <w:szCs w:val="22"/>
        </w:rPr>
        <w:t>pilećeg</w:t>
      </w:r>
      <w:r w:rsidR="00DF0153" w:rsidRPr="00DF0153">
        <w:rPr>
          <w:rFonts w:ascii="Calibri" w:hAnsi="Calibri" w:cs="Calibri"/>
          <w:color w:val="000000"/>
          <w:sz w:val="22"/>
          <w:szCs w:val="22"/>
        </w:rPr>
        <w:t xml:space="preserve"> mesa</w:t>
      </w:r>
      <w:r w:rsidRPr="00845FFA">
        <w:rPr>
          <w:rFonts w:ascii="Calibri" w:hAnsi="Calibri" w:cs="Calibri"/>
          <w:color w:val="000000"/>
          <w:sz w:val="22"/>
          <w:szCs w:val="22"/>
        </w:rPr>
        <w:t>, nijesam u sukobu interesa u smislu člana 41 stav 1 tačka 1 Zakona o javnim nabavkama i da ne postoji ekonomski i drugi lični interes koji može uticati na moju nepristrasnost i nezavisnost u ovom postupku javne nabavke.</w:t>
      </w:r>
    </w:p>
    <w:p w14:paraId="0009AF83" w14:textId="77777777" w:rsidR="00845FFA" w:rsidRPr="00845FFA" w:rsidRDefault="00845FFA" w:rsidP="00845FFA">
      <w:pPr>
        <w:rPr>
          <w:rFonts w:ascii="Calibri" w:hAnsi="Calibri" w:cs="Calibri"/>
          <w:color w:val="000000"/>
          <w:sz w:val="22"/>
          <w:szCs w:val="22"/>
        </w:rPr>
      </w:pPr>
    </w:p>
    <w:p w14:paraId="0BF0348E" w14:textId="77777777" w:rsidR="00845FFA" w:rsidRPr="00845FFA" w:rsidRDefault="00845FFA" w:rsidP="00845FFA">
      <w:pPr>
        <w:tabs>
          <w:tab w:val="left" w:pos="3290"/>
        </w:tabs>
        <w:jc w:val="both"/>
        <w:rPr>
          <w:rFonts w:ascii="Calibri" w:hAnsi="Calibri" w:cs="Calibri"/>
          <w:b/>
          <w:color w:val="000000"/>
          <w:sz w:val="22"/>
          <w:szCs w:val="22"/>
        </w:rPr>
      </w:pPr>
      <w:r w:rsidRPr="00845FFA">
        <w:rPr>
          <w:rFonts w:ascii="Calibri" w:hAnsi="Calibri" w:cs="Calibri"/>
          <w:color w:val="000000"/>
          <w:sz w:val="22"/>
          <w:szCs w:val="22"/>
        </w:rPr>
        <w:t xml:space="preserve">                                                                                                                                            </w:t>
      </w:r>
      <w:r w:rsidRPr="00845FFA">
        <w:rPr>
          <w:rFonts w:ascii="Calibri" w:hAnsi="Calibri" w:cs="Calibri"/>
          <w:b/>
          <w:color w:val="000000"/>
          <w:sz w:val="22"/>
          <w:szCs w:val="22"/>
        </w:rPr>
        <w:t xml:space="preserve">Ovlašćeno lice naručioca </w:t>
      </w:r>
    </w:p>
    <w:p w14:paraId="191CF1DF" w14:textId="77777777" w:rsidR="00845FFA" w:rsidRPr="00845FFA" w:rsidRDefault="00845FFA" w:rsidP="00845FFA">
      <w:pPr>
        <w:jc w:val="center"/>
        <w:rPr>
          <w:rFonts w:ascii="Calibri" w:eastAsia="Calibri" w:hAnsi="Calibri" w:cs="Calibri"/>
          <w:b/>
          <w:color w:val="000000"/>
          <w:sz w:val="22"/>
          <w:szCs w:val="22"/>
        </w:rPr>
      </w:pPr>
      <w:r w:rsidRPr="00845FFA">
        <w:rPr>
          <w:rFonts w:ascii="Calibri" w:eastAsia="Calibri" w:hAnsi="Calibri" w:cs="Calibri"/>
          <w:b/>
          <w:color w:val="000000"/>
          <w:sz w:val="22"/>
          <w:szCs w:val="22"/>
        </w:rPr>
        <w:t xml:space="preserve">                                                                                                                                          Direktorka,</w:t>
      </w:r>
    </w:p>
    <w:p w14:paraId="0677BA07" w14:textId="77777777" w:rsidR="00845FFA" w:rsidRPr="00845FFA" w:rsidRDefault="00845FFA" w:rsidP="00845FFA">
      <w:pPr>
        <w:jc w:val="center"/>
        <w:rPr>
          <w:rFonts w:ascii="Calibri" w:eastAsia="Calibri" w:hAnsi="Calibri" w:cs="Calibri"/>
          <w:color w:val="000000"/>
          <w:sz w:val="22"/>
          <w:szCs w:val="22"/>
        </w:rPr>
      </w:pPr>
      <w:r w:rsidRPr="00845FFA">
        <w:rPr>
          <w:rFonts w:ascii="Calibri" w:eastAsia="Calibri" w:hAnsi="Calibri" w:cs="Calibri"/>
          <w:color w:val="000000"/>
          <w:sz w:val="22"/>
          <w:szCs w:val="22"/>
        </w:rPr>
        <w:t xml:space="preserve">                                                                                                                                       </w:t>
      </w:r>
      <w:bookmarkStart w:id="2" w:name="_Hlk179182009"/>
      <w:r w:rsidRPr="00845FFA">
        <w:rPr>
          <w:rFonts w:ascii="Calibri" w:eastAsia="Calibri" w:hAnsi="Calibri" w:cs="Calibri"/>
          <w:color w:val="000000"/>
          <w:sz w:val="22"/>
          <w:szCs w:val="22"/>
        </w:rPr>
        <w:t>Vesna NIkolić</w:t>
      </w:r>
    </w:p>
    <w:bookmarkEnd w:id="2"/>
    <w:p w14:paraId="3A2852FE" w14:textId="77777777" w:rsidR="00845FFA" w:rsidRPr="00845FFA" w:rsidRDefault="00845FFA" w:rsidP="00845FFA">
      <w:pPr>
        <w:tabs>
          <w:tab w:val="left" w:pos="3290"/>
        </w:tabs>
        <w:ind w:firstLine="1134"/>
        <w:jc w:val="right"/>
        <w:rPr>
          <w:rFonts w:ascii="Calibri" w:hAnsi="Calibri" w:cs="Calibri"/>
          <w:color w:val="000000"/>
          <w:sz w:val="22"/>
          <w:szCs w:val="22"/>
        </w:rPr>
      </w:pPr>
      <w:r w:rsidRPr="00845FFA">
        <w:rPr>
          <w:rFonts w:ascii="Calibri" w:hAnsi="Calibri" w:cs="Calibri"/>
          <w:color w:val="000000"/>
          <w:sz w:val="22"/>
          <w:szCs w:val="22"/>
        </w:rPr>
        <w:t>_______________________</w:t>
      </w:r>
    </w:p>
    <w:p w14:paraId="3804B9CF" w14:textId="77777777" w:rsidR="00845FFA" w:rsidRPr="00845FFA" w:rsidRDefault="00845FFA" w:rsidP="00845FFA">
      <w:pPr>
        <w:tabs>
          <w:tab w:val="left" w:pos="3290"/>
        </w:tabs>
        <w:ind w:left="5664" w:firstLine="708"/>
        <w:jc w:val="center"/>
        <w:rPr>
          <w:rFonts w:ascii="Calibri" w:hAnsi="Calibri" w:cs="Calibri"/>
          <w:i/>
          <w:iCs/>
          <w:color w:val="000000"/>
          <w:sz w:val="22"/>
          <w:szCs w:val="22"/>
        </w:rPr>
      </w:pPr>
      <w:r w:rsidRPr="00845FFA">
        <w:rPr>
          <w:rFonts w:ascii="Calibri" w:hAnsi="Calibri" w:cs="Calibri"/>
          <w:i/>
          <w:iCs/>
          <w:color w:val="000000"/>
          <w:sz w:val="22"/>
          <w:szCs w:val="22"/>
        </w:rPr>
        <w:t xml:space="preserve">       s.r.</w:t>
      </w:r>
    </w:p>
    <w:p w14:paraId="28590461" w14:textId="77777777" w:rsidR="00845FFA" w:rsidRPr="00845FFA" w:rsidRDefault="00845FFA" w:rsidP="00845FFA">
      <w:pPr>
        <w:ind w:firstLine="1134"/>
        <w:jc w:val="right"/>
        <w:rPr>
          <w:rFonts w:ascii="Calibri" w:eastAsia="Calibri" w:hAnsi="Calibri" w:cs="Calibri"/>
          <w:b/>
          <w:sz w:val="22"/>
          <w:szCs w:val="22"/>
        </w:rPr>
      </w:pPr>
      <w:r w:rsidRPr="00845FFA">
        <w:rPr>
          <w:rFonts w:ascii="Calibri" w:hAnsi="Calibri" w:cs="Calibri"/>
          <w:b/>
          <w:color w:val="000000"/>
          <w:sz w:val="22"/>
          <w:szCs w:val="22"/>
        </w:rPr>
        <w:t>Službenik za javne nabavke</w:t>
      </w:r>
      <w:r w:rsidRPr="00845FFA">
        <w:rPr>
          <w:rFonts w:ascii="Calibri" w:eastAsia="Calibri" w:hAnsi="Calibri" w:cs="Calibri"/>
          <w:b/>
          <w:sz w:val="22"/>
          <w:szCs w:val="22"/>
        </w:rPr>
        <w:t xml:space="preserve"> </w:t>
      </w:r>
    </w:p>
    <w:p w14:paraId="7A09D055" w14:textId="77777777" w:rsidR="00845FFA" w:rsidRPr="00845FFA" w:rsidRDefault="00845FFA" w:rsidP="00845FFA">
      <w:pPr>
        <w:wordWrap w:val="0"/>
        <w:ind w:firstLine="1134"/>
        <w:jc w:val="right"/>
        <w:rPr>
          <w:rFonts w:ascii="Calibri" w:eastAsia="Calibri" w:hAnsi="Calibri" w:cs="Calibri"/>
          <w:bCs/>
          <w:sz w:val="22"/>
          <w:szCs w:val="22"/>
        </w:rPr>
      </w:pPr>
      <w:r w:rsidRPr="00845FFA">
        <w:rPr>
          <w:rFonts w:ascii="Calibri" w:eastAsia="Calibri" w:hAnsi="Calibri" w:cs="Calibri"/>
          <w:bCs/>
          <w:sz w:val="22"/>
          <w:szCs w:val="22"/>
        </w:rPr>
        <w:t>Aleksandra Popović</w:t>
      </w:r>
    </w:p>
    <w:p w14:paraId="658A3793" w14:textId="77777777" w:rsidR="00845FFA" w:rsidRDefault="00845FFA" w:rsidP="00845FFA">
      <w:pPr>
        <w:tabs>
          <w:tab w:val="left" w:pos="3290"/>
        </w:tabs>
        <w:ind w:firstLine="1134"/>
        <w:jc w:val="right"/>
        <w:rPr>
          <w:rFonts w:ascii="Calibri" w:hAnsi="Calibri" w:cs="Calibri"/>
          <w:bCs/>
          <w:color w:val="000000"/>
          <w:sz w:val="22"/>
          <w:szCs w:val="22"/>
        </w:rPr>
      </w:pPr>
      <w:r w:rsidRPr="00845FFA">
        <w:rPr>
          <w:rFonts w:ascii="Calibri" w:hAnsi="Calibri" w:cs="Calibri"/>
          <w:bCs/>
          <w:color w:val="000000"/>
          <w:sz w:val="22"/>
          <w:szCs w:val="22"/>
        </w:rPr>
        <w:t>_______________________</w:t>
      </w:r>
    </w:p>
    <w:p w14:paraId="14D709E0" w14:textId="77777777" w:rsidR="00B6773C" w:rsidRPr="00845FFA" w:rsidRDefault="00B6773C" w:rsidP="00845FFA">
      <w:pPr>
        <w:tabs>
          <w:tab w:val="left" w:pos="3290"/>
        </w:tabs>
        <w:ind w:firstLine="1134"/>
        <w:jc w:val="right"/>
        <w:rPr>
          <w:rFonts w:ascii="Calibri" w:hAnsi="Calibri" w:cs="Calibri"/>
          <w:bCs/>
          <w:color w:val="000000"/>
          <w:sz w:val="22"/>
          <w:szCs w:val="22"/>
        </w:rPr>
      </w:pPr>
    </w:p>
    <w:p w14:paraId="0282F56C" w14:textId="77777777" w:rsidR="00845FFA" w:rsidRDefault="00845FFA" w:rsidP="00845FFA">
      <w:pPr>
        <w:ind w:left="6372"/>
        <w:jc w:val="center"/>
        <w:rPr>
          <w:rFonts w:ascii="Calibri" w:hAnsi="Calibri" w:cs="Calibri"/>
          <w:bCs/>
          <w:i/>
          <w:iCs/>
          <w:color w:val="000000"/>
          <w:sz w:val="22"/>
          <w:szCs w:val="22"/>
        </w:rPr>
      </w:pPr>
      <w:r w:rsidRPr="00845FFA">
        <w:rPr>
          <w:rFonts w:ascii="Calibri" w:hAnsi="Calibri" w:cs="Calibri"/>
          <w:bCs/>
          <w:i/>
          <w:iCs/>
          <w:color w:val="000000"/>
          <w:sz w:val="22"/>
          <w:szCs w:val="22"/>
        </w:rPr>
        <w:t xml:space="preserve">              s.r.</w:t>
      </w:r>
    </w:p>
    <w:p w14:paraId="04FACA68" w14:textId="77777777" w:rsidR="00B6773C" w:rsidRDefault="00B6773C" w:rsidP="00845FFA">
      <w:pPr>
        <w:ind w:left="6372"/>
        <w:jc w:val="center"/>
        <w:rPr>
          <w:rFonts w:ascii="Calibri" w:hAnsi="Calibri" w:cs="Calibri"/>
          <w:bCs/>
          <w:i/>
          <w:iCs/>
          <w:color w:val="000000"/>
          <w:sz w:val="22"/>
          <w:szCs w:val="22"/>
        </w:rPr>
      </w:pPr>
    </w:p>
    <w:p w14:paraId="4766AAA4" w14:textId="5DB8280C" w:rsidR="00B6773C" w:rsidRPr="00845FFA" w:rsidRDefault="00B6773C" w:rsidP="00B6773C">
      <w:pPr>
        <w:tabs>
          <w:tab w:val="left" w:pos="3290"/>
        </w:tabs>
        <w:ind w:firstLine="1134"/>
        <w:jc w:val="right"/>
        <w:rPr>
          <w:rFonts w:ascii="Calibri" w:hAnsi="Calibri" w:cs="Calibri"/>
          <w:b/>
          <w:color w:val="000000"/>
          <w:sz w:val="22"/>
          <w:szCs w:val="22"/>
        </w:rPr>
      </w:pPr>
      <w:r w:rsidRPr="00B6773C">
        <w:rPr>
          <w:rFonts w:ascii="Calibri" w:hAnsi="Calibri" w:cs="Calibri"/>
          <w:b/>
          <w:color w:val="000000"/>
          <w:sz w:val="22"/>
          <w:szCs w:val="22"/>
        </w:rPr>
        <w:t xml:space="preserve">                                                                      Lice koje je učestvovalo u planiranju javne nabavke</w:t>
      </w:r>
      <w:r w:rsidRPr="00845FFA">
        <w:rPr>
          <w:rFonts w:ascii="Calibri" w:hAnsi="Calibri" w:cs="Calibri"/>
          <w:b/>
          <w:color w:val="000000"/>
          <w:sz w:val="22"/>
          <w:szCs w:val="22"/>
        </w:rPr>
        <w:t xml:space="preserve"> </w:t>
      </w:r>
    </w:p>
    <w:p w14:paraId="5D9D1D01" w14:textId="77777777" w:rsidR="00094B5B" w:rsidRDefault="00094B5B" w:rsidP="00B6773C">
      <w:pPr>
        <w:tabs>
          <w:tab w:val="left" w:pos="3290"/>
        </w:tabs>
        <w:ind w:firstLine="1134"/>
        <w:jc w:val="right"/>
        <w:rPr>
          <w:rFonts w:ascii="Calibri" w:eastAsia="Calibri" w:hAnsi="Calibri" w:cs="Calibri"/>
          <w:bCs/>
          <w:sz w:val="22"/>
          <w:szCs w:val="22"/>
        </w:rPr>
      </w:pPr>
      <w:r w:rsidRPr="00094B5B">
        <w:rPr>
          <w:rFonts w:ascii="Calibri" w:eastAsia="Calibri" w:hAnsi="Calibri" w:cs="Calibri"/>
          <w:bCs/>
          <w:sz w:val="22"/>
          <w:szCs w:val="22"/>
        </w:rPr>
        <w:t>Vidoje Živković</w:t>
      </w:r>
    </w:p>
    <w:p w14:paraId="3A034AE2" w14:textId="54691024" w:rsidR="00B6773C" w:rsidRPr="00845FFA" w:rsidRDefault="00B6773C" w:rsidP="00B6773C">
      <w:pPr>
        <w:tabs>
          <w:tab w:val="left" w:pos="3290"/>
        </w:tabs>
        <w:ind w:firstLine="1134"/>
        <w:jc w:val="right"/>
        <w:rPr>
          <w:rFonts w:ascii="Calibri" w:eastAsia="Calibri" w:hAnsi="Calibri" w:cs="Calibri"/>
          <w:bCs/>
          <w:sz w:val="22"/>
          <w:szCs w:val="22"/>
        </w:rPr>
      </w:pPr>
      <w:r w:rsidRPr="00845FFA">
        <w:rPr>
          <w:rFonts w:ascii="Calibri" w:eastAsia="Calibri" w:hAnsi="Calibri" w:cs="Calibri"/>
          <w:bCs/>
          <w:sz w:val="22"/>
          <w:szCs w:val="22"/>
        </w:rPr>
        <w:t>_______________________</w:t>
      </w:r>
    </w:p>
    <w:p w14:paraId="2B5CA196" w14:textId="77777777" w:rsidR="00B6773C" w:rsidRPr="00845FFA" w:rsidRDefault="00B6773C" w:rsidP="00B6773C">
      <w:pPr>
        <w:tabs>
          <w:tab w:val="left" w:pos="3290"/>
        </w:tabs>
        <w:ind w:firstLine="1134"/>
        <w:jc w:val="center"/>
        <w:rPr>
          <w:rFonts w:ascii="Calibri" w:hAnsi="Calibri" w:cs="Calibri"/>
          <w:bCs/>
          <w:i/>
          <w:iCs/>
          <w:color w:val="000000"/>
          <w:sz w:val="22"/>
          <w:szCs w:val="22"/>
        </w:rPr>
      </w:pPr>
      <w:r w:rsidRPr="00845FFA">
        <w:rPr>
          <w:rFonts w:ascii="Calibri" w:eastAsia="Calibri" w:hAnsi="Calibri" w:cs="Calibri"/>
          <w:bCs/>
          <w:i/>
          <w:iCs/>
          <w:sz w:val="22"/>
          <w:szCs w:val="22"/>
        </w:rPr>
        <w:t xml:space="preserve">                                                                                                                                                s.r</w:t>
      </w:r>
    </w:p>
    <w:p w14:paraId="6A6C551B" w14:textId="77777777" w:rsidR="00B6773C" w:rsidRDefault="00B6773C" w:rsidP="00845FFA">
      <w:pPr>
        <w:ind w:left="6372"/>
        <w:jc w:val="center"/>
        <w:rPr>
          <w:rFonts w:ascii="Calibri" w:hAnsi="Calibri" w:cs="Calibri"/>
          <w:bCs/>
          <w:i/>
          <w:iCs/>
          <w:color w:val="000000"/>
          <w:sz w:val="22"/>
          <w:szCs w:val="22"/>
        </w:rPr>
      </w:pPr>
    </w:p>
    <w:p w14:paraId="69E6743F" w14:textId="77777777" w:rsidR="00094B5B" w:rsidRPr="00845FFA" w:rsidRDefault="00094B5B" w:rsidP="00094B5B">
      <w:pPr>
        <w:tabs>
          <w:tab w:val="left" w:pos="3290"/>
        </w:tabs>
        <w:ind w:firstLine="1134"/>
        <w:jc w:val="right"/>
        <w:rPr>
          <w:rFonts w:ascii="Calibri" w:hAnsi="Calibri" w:cs="Calibri"/>
          <w:b/>
          <w:iCs/>
          <w:color w:val="000000"/>
          <w:sz w:val="22"/>
          <w:szCs w:val="22"/>
        </w:rPr>
      </w:pPr>
      <w:r w:rsidRPr="00845FFA">
        <w:rPr>
          <w:rFonts w:ascii="Calibri" w:hAnsi="Calibri" w:cs="Calibri"/>
          <w:b/>
          <w:iCs/>
          <w:color w:val="000000"/>
          <w:sz w:val="22"/>
          <w:szCs w:val="22"/>
        </w:rPr>
        <w:t xml:space="preserve">Član komisije </w:t>
      </w:r>
      <w:r w:rsidRPr="00845FFA">
        <w:rPr>
          <w:rFonts w:ascii="Calibri" w:hAnsi="Calibri" w:cs="Calibri"/>
          <w:b/>
          <w:sz w:val="22"/>
          <w:szCs w:val="22"/>
        </w:rPr>
        <w:t>za sprovođenje postupka javne nabavk</w:t>
      </w:r>
      <w:r w:rsidRPr="00845FFA">
        <w:rPr>
          <w:rFonts w:ascii="Calibri" w:hAnsi="Calibri" w:cs="Calibri"/>
          <w:b/>
          <w:iCs/>
          <w:color w:val="000000"/>
          <w:sz w:val="22"/>
          <w:szCs w:val="22"/>
        </w:rPr>
        <w:t>e</w:t>
      </w:r>
    </w:p>
    <w:p w14:paraId="1F3E61DD" w14:textId="77777777" w:rsidR="00094B5B" w:rsidRDefault="00094B5B" w:rsidP="00094B5B">
      <w:pPr>
        <w:tabs>
          <w:tab w:val="left" w:pos="3290"/>
        </w:tabs>
        <w:ind w:firstLine="1134"/>
        <w:jc w:val="right"/>
        <w:rPr>
          <w:rFonts w:ascii="Calibri" w:eastAsia="Calibri" w:hAnsi="Calibri" w:cs="Calibri"/>
          <w:bCs/>
          <w:sz w:val="22"/>
          <w:szCs w:val="22"/>
        </w:rPr>
      </w:pPr>
      <w:r>
        <w:rPr>
          <w:rFonts w:ascii="Calibri" w:eastAsia="Calibri" w:hAnsi="Calibri" w:cs="Calibri"/>
          <w:bCs/>
          <w:sz w:val="22"/>
          <w:szCs w:val="22"/>
        </w:rPr>
        <w:t>Aleksandra Popović</w:t>
      </w:r>
    </w:p>
    <w:p w14:paraId="373D15F4" w14:textId="77777777" w:rsidR="00094B5B" w:rsidRPr="00845FFA" w:rsidRDefault="00094B5B" w:rsidP="00094B5B">
      <w:pPr>
        <w:tabs>
          <w:tab w:val="left" w:pos="3290"/>
        </w:tabs>
        <w:ind w:firstLine="1134"/>
        <w:jc w:val="right"/>
        <w:rPr>
          <w:rFonts w:ascii="Calibri" w:eastAsia="Calibri" w:hAnsi="Calibri" w:cs="Calibri"/>
          <w:bCs/>
          <w:sz w:val="22"/>
          <w:szCs w:val="22"/>
        </w:rPr>
      </w:pPr>
      <w:r w:rsidRPr="00845FFA">
        <w:rPr>
          <w:rFonts w:ascii="Calibri" w:eastAsia="Calibri" w:hAnsi="Calibri" w:cs="Calibri"/>
          <w:bCs/>
          <w:sz w:val="22"/>
          <w:szCs w:val="22"/>
        </w:rPr>
        <w:t>_______________________</w:t>
      </w:r>
    </w:p>
    <w:p w14:paraId="3D801419" w14:textId="77777777" w:rsidR="00094B5B" w:rsidRPr="00845FFA" w:rsidRDefault="00094B5B" w:rsidP="00094B5B">
      <w:pPr>
        <w:tabs>
          <w:tab w:val="left" w:pos="3290"/>
        </w:tabs>
        <w:ind w:firstLine="1134"/>
        <w:jc w:val="center"/>
        <w:rPr>
          <w:rFonts w:ascii="Calibri" w:hAnsi="Calibri" w:cs="Calibri"/>
          <w:bCs/>
          <w:i/>
          <w:iCs/>
          <w:color w:val="000000"/>
          <w:sz w:val="22"/>
          <w:szCs w:val="22"/>
        </w:rPr>
      </w:pPr>
      <w:r w:rsidRPr="00845FFA">
        <w:rPr>
          <w:rFonts w:ascii="Calibri" w:eastAsia="Calibri" w:hAnsi="Calibri" w:cs="Calibri"/>
          <w:bCs/>
          <w:i/>
          <w:iCs/>
          <w:sz w:val="22"/>
          <w:szCs w:val="22"/>
        </w:rPr>
        <w:t xml:space="preserve">                                                                                                                                                s.r</w:t>
      </w:r>
    </w:p>
    <w:p w14:paraId="48CC8A67" w14:textId="77777777" w:rsidR="00094B5B" w:rsidRPr="00845FFA" w:rsidRDefault="00094B5B" w:rsidP="00845FFA">
      <w:pPr>
        <w:ind w:left="6372"/>
        <w:jc w:val="center"/>
        <w:rPr>
          <w:rFonts w:ascii="Calibri" w:hAnsi="Calibri" w:cs="Calibri"/>
          <w:bCs/>
          <w:i/>
          <w:iCs/>
          <w:color w:val="000000"/>
          <w:sz w:val="22"/>
          <w:szCs w:val="22"/>
        </w:rPr>
      </w:pPr>
    </w:p>
    <w:p w14:paraId="0EAD3145" w14:textId="77777777" w:rsidR="00845FFA" w:rsidRPr="00845FFA" w:rsidRDefault="00845FFA" w:rsidP="00845FFA">
      <w:pPr>
        <w:tabs>
          <w:tab w:val="left" w:pos="3290"/>
        </w:tabs>
        <w:ind w:firstLine="1134"/>
        <w:jc w:val="right"/>
        <w:rPr>
          <w:rFonts w:ascii="Calibri" w:hAnsi="Calibri" w:cs="Calibri"/>
          <w:b/>
          <w:iCs/>
          <w:color w:val="000000"/>
          <w:sz w:val="22"/>
          <w:szCs w:val="22"/>
        </w:rPr>
      </w:pPr>
      <w:bookmarkStart w:id="3" w:name="_Hlk179183275"/>
      <w:r w:rsidRPr="00845FFA">
        <w:rPr>
          <w:rFonts w:ascii="Calibri" w:hAnsi="Calibri" w:cs="Calibri"/>
          <w:b/>
          <w:iCs/>
          <w:color w:val="000000"/>
          <w:sz w:val="22"/>
          <w:szCs w:val="22"/>
        </w:rPr>
        <w:t xml:space="preserve">Član komisije </w:t>
      </w:r>
      <w:r w:rsidRPr="00845FFA">
        <w:rPr>
          <w:rFonts w:ascii="Calibri" w:hAnsi="Calibri" w:cs="Calibri"/>
          <w:b/>
          <w:sz w:val="22"/>
          <w:szCs w:val="22"/>
        </w:rPr>
        <w:t>za sprovođenje postupka javne nabavk</w:t>
      </w:r>
      <w:r w:rsidRPr="00845FFA">
        <w:rPr>
          <w:rFonts w:ascii="Calibri" w:hAnsi="Calibri" w:cs="Calibri"/>
          <w:b/>
          <w:iCs/>
          <w:color w:val="000000"/>
          <w:sz w:val="22"/>
          <w:szCs w:val="22"/>
        </w:rPr>
        <w:t>e</w:t>
      </w:r>
    </w:p>
    <w:p w14:paraId="2547EAF3" w14:textId="77777777" w:rsidR="00845FFA" w:rsidRPr="00845FFA" w:rsidRDefault="00845FFA" w:rsidP="00845FFA">
      <w:pPr>
        <w:tabs>
          <w:tab w:val="left" w:pos="3290"/>
        </w:tabs>
        <w:ind w:firstLine="1134"/>
        <w:jc w:val="right"/>
        <w:rPr>
          <w:rFonts w:ascii="Calibri" w:eastAsia="Calibri" w:hAnsi="Calibri" w:cs="Calibri"/>
          <w:bCs/>
          <w:sz w:val="22"/>
          <w:szCs w:val="22"/>
        </w:rPr>
      </w:pPr>
      <w:r w:rsidRPr="00845FFA">
        <w:rPr>
          <w:rFonts w:ascii="Calibri" w:eastAsia="Calibri" w:hAnsi="Calibri" w:cs="Calibri"/>
          <w:bCs/>
          <w:sz w:val="22"/>
          <w:szCs w:val="22"/>
        </w:rPr>
        <w:t>Vidoje Živković</w:t>
      </w:r>
    </w:p>
    <w:p w14:paraId="530D3FAC" w14:textId="77777777" w:rsidR="00845FFA" w:rsidRPr="00845FFA" w:rsidRDefault="00845FFA" w:rsidP="00845FFA">
      <w:pPr>
        <w:tabs>
          <w:tab w:val="left" w:pos="3290"/>
        </w:tabs>
        <w:ind w:firstLine="1134"/>
        <w:jc w:val="right"/>
        <w:rPr>
          <w:rFonts w:ascii="Calibri" w:hAnsi="Calibri" w:cs="Calibri"/>
          <w:bCs/>
          <w:color w:val="000000"/>
          <w:sz w:val="22"/>
          <w:szCs w:val="22"/>
        </w:rPr>
      </w:pPr>
      <w:r w:rsidRPr="00845FFA">
        <w:rPr>
          <w:rFonts w:ascii="Calibri" w:hAnsi="Calibri" w:cs="Calibri"/>
          <w:bCs/>
          <w:color w:val="000000"/>
          <w:sz w:val="22"/>
          <w:szCs w:val="22"/>
        </w:rPr>
        <w:t>________________________</w:t>
      </w:r>
    </w:p>
    <w:bookmarkEnd w:id="3"/>
    <w:p w14:paraId="3E5089B1" w14:textId="77777777" w:rsidR="00845FFA" w:rsidRDefault="00845FFA" w:rsidP="00845FFA">
      <w:pPr>
        <w:tabs>
          <w:tab w:val="left" w:pos="3290"/>
        </w:tabs>
        <w:ind w:firstLine="1134"/>
        <w:jc w:val="center"/>
        <w:rPr>
          <w:rFonts w:ascii="Calibri" w:hAnsi="Calibri" w:cs="Calibri"/>
          <w:i/>
          <w:iCs/>
          <w:color w:val="000000"/>
          <w:sz w:val="22"/>
          <w:szCs w:val="22"/>
        </w:rPr>
      </w:pPr>
      <w:r w:rsidRPr="00845FFA">
        <w:rPr>
          <w:sz w:val="22"/>
          <w:szCs w:val="22"/>
        </w:rPr>
        <w:t xml:space="preserve">                                                                                        </w:t>
      </w:r>
      <w:bookmarkEnd w:id="1"/>
      <w:r w:rsidRPr="00845FFA">
        <w:rPr>
          <w:rFonts w:ascii="Calibri" w:hAnsi="Calibri" w:cs="Calibri"/>
          <w:i/>
          <w:iCs/>
          <w:color w:val="000000"/>
          <w:sz w:val="22"/>
          <w:szCs w:val="22"/>
        </w:rPr>
        <w:t>s.r.</w:t>
      </w:r>
    </w:p>
    <w:p w14:paraId="69E712DF" w14:textId="77777777" w:rsidR="00DF0153" w:rsidRPr="00845FFA" w:rsidRDefault="00DF0153" w:rsidP="00DF0153">
      <w:pPr>
        <w:tabs>
          <w:tab w:val="left" w:pos="3290"/>
        </w:tabs>
        <w:ind w:firstLine="1134"/>
        <w:jc w:val="right"/>
        <w:rPr>
          <w:rFonts w:ascii="Calibri" w:hAnsi="Calibri" w:cs="Calibri"/>
          <w:b/>
          <w:iCs/>
          <w:color w:val="000000"/>
          <w:sz w:val="22"/>
          <w:szCs w:val="22"/>
        </w:rPr>
      </w:pPr>
      <w:r w:rsidRPr="00845FFA">
        <w:rPr>
          <w:rFonts w:ascii="Calibri" w:hAnsi="Calibri" w:cs="Calibri"/>
          <w:b/>
          <w:iCs/>
          <w:color w:val="000000"/>
          <w:sz w:val="22"/>
          <w:szCs w:val="22"/>
        </w:rPr>
        <w:t xml:space="preserve">Član komisije </w:t>
      </w:r>
      <w:r w:rsidRPr="00845FFA">
        <w:rPr>
          <w:rFonts w:ascii="Calibri" w:hAnsi="Calibri" w:cs="Calibri"/>
          <w:b/>
          <w:sz w:val="22"/>
          <w:szCs w:val="22"/>
        </w:rPr>
        <w:t>za sprovođenje postupka javne nabavk</w:t>
      </w:r>
      <w:r w:rsidRPr="00845FFA">
        <w:rPr>
          <w:rFonts w:ascii="Calibri" w:hAnsi="Calibri" w:cs="Calibri"/>
          <w:b/>
          <w:iCs/>
          <w:color w:val="000000"/>
          <w:sz w:val="22"/>
          <w:szCs w:val="22"/>
        </w:rPr>
        <w:t>e</w:t>
      </w:r>
    </w:p>
    <w:p w14:paraId="60CBD571" w14:textId="0A529A77" w:rsidR="00DF0153" w:rsidRPr="00845FFA" w:rsidRDefault="00DF0153" w:rsidP="00DF0153">
      <w:pPr>
        <w:tabs>
          <w:tab w:val="left" w:pos="3290"/>
        </w:tabs>
        <w:ind w:firstLine="1134"/>
        <w:jc w:val="right"/>
        <w:rPr>
          <w:rFonts w:ascii="Calibri" w:eastAsia="Calibri" w:hAnsi="Calibri" w:cs="Calibri"/>
          <w:bCs/>
          <w:sz w:val="22"/>
          <w:szCs w:val="22"/>
        </w:rPr>
      </w:pPr>
      <w:r>
        <w:rPr>
          <w:rFonts w:ascii="Calibri" w:eastAsia="Calibri" w:hAnsi="Calibri" w:cs="Calibri"/>
          <w:bCs/>
          <w:sz w:val="22"/>
          <w:szCs w:val="22"/>
        </w:rPr>
        <w:t>Nikolina Aleksić</w:t>
      </w:r>
    </w:p>
    <w:p w14:paraId="06C8477E" w14:textId="77777777" w:rsidR="00DF0153" w:rsidRPr="00845FFA" w:rsidRDefault="00DF0153" w:rsidP="00DF0153">
      <w:pPr>
        <w:tabs>
          <w:tab w:val="left" w:pos="3290"/>
        </w:tabs>
        <w:ind w:firstLine="1134"/>
        <w:jc w:val="right"/>
        <w:rPr>
          <w:rFonts w:ascii="Calibri" w:hAnsi="Calibri" w:cs="Calibri"/>
          <w:bCs/>
          <w:color w:val="000000"/>
          <w:sz w:val="22"/>
          <w:szCs w:val="22"/>
        </w:rPr>
      </w:pPr>
      <w:r w:rsidRPr="00845FFA">
        <w:rPr>
          <w:rFonts w:ascii="Calibri" w:hAnsi="Calibri" w:cs="Calibri"/>
          <w:bCs/>
          <w:color w:val="000000"/>
          <w:sz w:val="22"/>
          <w:szCs w:val="22"/>
        </w:rPr>
        <w:t>________________________</w:t>
      </w:r>
    </w:p>
    <w:p w14:paraId="4C6B4E6A" w14:textId="77777777" w:rsidR="00DF0153" w:rsidRDefault="00DF0153" w:rsidP="00DF0153">
      <w:pPr>
        <w:tabs>
          <w:tab w:val="left" w:pos="3290"/>
        </w:tabs>
        <w:ind w:firstLine="1134"/>
        <w:jc w:val="center"/>
        <w:rPr>
          <w:rFonts w:ascii="Calibri" w:hAnsi="Calibri" w:cs="Calibri"/>
          <w:i/>
          <w:iCs/>
          <w:color w:val="000000"/>
          <w:sz w:val="22"/>
          <w:szCs w:val="22"/>
        </w:rPr>
      </w:pPr>
      <w:r w:rsidRPr="00845FFA">
        <w:rPr>
          <w:sz w:val="22"/>
          <w:szCs w:val="22"/>
        </w:rPr>
        <w:t xml:space="preserve">                                                                                        </w:t>
      </w:r>
      <w:r w:rsidRPr="00845FFA">
        <w:rPr>
          <w:rFonts w:ascii="Calibri" w:hAnsi="Calibri" w:cs="Calibri"/>
          <w:i/>
          <w:iCs/>
          <w:color w:val="000000"/>
          <w:sz w:val="22"/>
          <w:szCs w:val="22"/>
        </w:rPr>
        <w:t>s.r.</w:t>
      </w:r>
    </w:p>
    <w:p w14:paraId="2AE89A60" w14:textId="7464D31D" w:rsidR="00825B35" w:rsidRDefault="00825B35">
      <w:pPr>
        <w:rPr>
          <w:rFonts w:ascii="Calibri" w:hAnsi="Calibri" w:cs="Calibri"/>
          <w:b/>
          <w:iCs/>
          <w:color w:val="000000"/>
          <w:sz w:val="22"/>
          <w:szCs w:val="22"/>
        </w:rPr>
      </w:pPr>
      <w:r>
        <w:rPr>
          <w:rFonts w:ascii="Calibri" w:hAnsi="Calibri" w:cs="Calibri"/>
          <w:b/>
          <w:iCs/>
          <w:color w:val="000000"/>
          <w:sz w:val="22"/>
          <w:szCs w:val="22"/>
        </w:rPr>
        <w:br w:type="page"/>
      </w:r>
    </w:p>
    <w:p w14:paraId="5B03FBD7" w14:textId="77777777" w:rsidR="0068271D" w:rsidRPr="00462BFB" w:rsidRDefault="0068271D" w:rsidP="00462BFB">
      <w:pPr>
        <w:tabs>
          <w:tab w:val="left" w:pos="3290"/>
        </w:tabs>
        <w:ind w:firstLine="1134"/>
        <w:jc w:val="center"/>
        <w:rPr>
          <w:rFonts w:asciiTheme="minorHAnsi" w:hAnsiTheme="minorHAnsi" w:cstheme="minorHAnsi"/>
          <w:i/>
          <w:iCs/>
          <w:color w:val="000000"/>
          <w:sz w:val="22"/>
          <w:szCs w:val="22"/>
        </w:rPr>
      </w:pPr>
    </w:p>
    <w:p w14:paraId="7C8ADA2A" w14:textId="77777777" w:rsidR="00462BFB" w:rsidRPr="00462BFB" w:rsidRDefault="00462BFB" w:rsidP="00462B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iCs/>
          <w:sz w:val="22"/>
          <w:szCs w:val="22"/>
        </w:rPr>
      </w:pPr>
      <w:r w:rsidRPr="00462BFB">
        <w:rPr>
          <w:rFonts w:asciiTheme="minorHAnsi" w:hAnsiTheme="minorHAnsi" w:cstheme="minorHAnsi"/>
          <w:b/>
          <w:sz w:val="22"/>
          <w:szCs w:val="22"/>
        </w:rPr>
        <w:t>UPUTSTVO O PRAVNOM SREDSTVU</w:t>
      </w:r>
    </w:p>
    <w:p w14:paraId="75E088EC" w14:textId="77777777" w:rsidR="00462BFB" w:rsidRPr="00462BFB" w:rsidRDefault="00462BFB" w:rsidP="00462BFB">
      <w:pPr>
        <w:tabs>
          <w:tab w:val="left" w:pos="5760"/>
        </w:tabs>
        <w:jc w:val="center"/>
        <w:rPr>
          <w:rFonts w:asciiTheme="minorHAnsi" w:hAnsiTheme="minorHAnsi" w:cstheme="minorHAnsi"/>
          <w:color w:val="000000"/>
          <w:sz w:val="22"/>
          <w:szCs w:val="22"/>
        </w:rPr>
      </w:pPr>
    </w:p>
    <w:p w14:paraId="41F1B5C1" w14:textId="77777777" w:rsidR="00462BFB" w:rsidRPr="00462BFB" w:rsidRDefault="00462BFB" w:rsidP="00462BFB">
      <w:pPr>
        <w:tabs>
          <w:tab w:val="left" w:pos="5760"/>
        </w:tabs>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lang w:val="sr-Latn-ME"/>
        </w:rPr>
        <w:t>Privredni subjekat može da izjavi žalbu protiv ove tenderske dokumentacije Komisiji za zaštitu prava</w:t>
      </w:r>
      <w:r w:rsidRPr="00462BFB">
        <w:rPr>
          <w:rFonts w:asciiTheme="minorHAnsi" w:hAnsiTheme="minorHAnsi" w:cstheme="minorHAnsi"/>
          <w:color w:val="000000"/>
          <w:sz w:val="22"/>
          <w:szCs w:val="22"/>
        </w:rPr>
        <w:t>:</w:t>
      </w:r>
    </w:p>
    <w:p w14:paraId="70D675DE" w14:textId="77777777" w:rsidR="00462BFB" w:rsidRPr="00462BFB" w:rsidRDefault="00462BFB" w:rsidP="00462BFB">
      <w:pPr>
        <w:autoSpaceDE w:val="0"/>
        <w:autoSpaceDN w:val="0"/>
        <w:adjustRightInd w:val="0"/>
        <w:spacing w:before="60" w:after="60"/>
        <w:ind w:left="567" w:hanging="283"/>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E74ADCC" w14:textId="77777777" w:rsidR="00462BFB" w:rsidRPr="00462BFB" w:rsidRDefault="00462BFB" w:rsidP="00462BFB">
      <w:pPr>
        <w:autoSpaceDE w:val="0"/>
        <w:autoSpaceDN w:val="0"/>
        <w:adjustRightInd w:val="0"/>
        <w:spacing w:before="60" w:after="60"/>
        <w:ind w:left="567" w:hanging="283"/>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D3C5789" w14:textId="77777777" w:rsidR="00462BFB" w:rsidRPr="00462BFB" w:rsidRDefault="00462BFB" w:rsidP="00462BFB">
      <w:pPr>
        <w:autoSpaceDE w:val="0"/>
        <w:autoSpaceDN w:val="0"/>
        <w:adjustRightInd w:val="0"/>
        <w:spacing w:before="60" w:after="60"/>
        <w:ind w:left="567" w:hanging="283"/>
        <w:jc w:val="both"/>
        <w:rPr>
          <w:rFonts w:asciiTheme="minorHAnsi" w:hAnsiTheme="minorHAnsi" w:cstheme="minorHAnsi"/>
          <w:color w:val="000000"/>
          <w:sz w:val="22"/>
          <w:szCs w:val="22"/>
        </w:rPr>
      </w:pPr>
      <w:r w:rsidRPr="00462BFB">
        <w:rPr>
          <w:rFonts w:asciiTheme="minorHAnsi" w:hAnsiTheme="minorHAnsi" w:cstheme="minorHAnsi"/>
          <w:color w:val="000000"/>
          <w:sz w:val="22"/>
          <w:szCs w:val="22"/>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EF6CFF3" w14:textId="77777777" w:rsidR="00462BFB" w:rsidRPr="00462BFB" w:rsidRDefault="00462BFB" w:rsidP="00462BFB">
      <w:pPr>
        <w:tabs>
          <w:tab w:val="left" w:pos="5760"/>
        </w:tabs>
        <w:jc w:val="both"/>
        <w:rPr>
          <w:rFonts w:asciiTheme="minorHAnsi" w:hAnsiTheme="minorHAnsi" w:cstheme="minorHAnsi"/>
          <w:color w:val="000000"/>
          <w:sz w:val="22"/>
          <w:szCs w:val="22"/>
          <w:lang w:val="sr-Latn-ME"/>
        </w:rPr>
      </w:pPr>
    </w:p>
    <w:p w14:paraId="3D948B6C" w14:textId="77777777" w:rsidR="00462BFB" w:rsidRPr="00462BFB" w:rsidRDefault="00462BFB" w:rsidP="00462BFB">
      <w:pPr>
        <w:autoSpaceDE w:val="0"/>
        <w:autoSpaceDN w:val="0"/>
        <w:adjustRightInd w:val="0"/>
        <w:ind w:firstLine="567"/>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06B58887" w14:textId="77777777" w:rsidR="00462BFB" w:rsidRPr="00462BFB" w:rsidRDefault="00462BFB" w:rsidP="00462BFB">
      <w:pPr>
        <w:autoSpaceDE w:val="0"/>
        <w:autoSpaceDN w:val="0"/>
        <w:adjustRightInd w:val="0"/>
        <w:ind w:firstLine="567"/>
        <w:jc w:val="both"/>
        <w:rPr>
          <w:rFonts w:asciiTheme="minorHAnsi" w:hAnsiTheme="minorHAnsi" w:cstheme="minorHAnsi"/>
          <w:color w:val="000000"/>
          <w:sz w:val="22"/>
          <w:szCs w:val="22"/>
          <w:lang w:val="sr-Latn-ME"/>
        </w:rPr>
      </w:pPr>
    </w:p>
    <w:p w14:paraId="7D4351CB" w14:textId="77777777" w:rsidR="00462BFB" w:rsidRPr="00462BFB" w:rsidRDefault="00462BFB" w:rsidP="00462BFB">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462BFB">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AA5E623" w14:textId="77777777" w:rsidR="00462BFB" w:rsidRPr="00462BFB" w:rsidRDefault="00462BFB" w:rsidP="00462BFB">
      <w:pPr>
        <w:tabs>
          <w:tab w:val="left" w:pos="5760"/>
        </w:tabs>
        <w:ind w:firstLine="567"/>
        <w:jc w:val="both"/>
        <w:rPr>
          <w:rFonts w:asciiTheme="minorHAnsi" w:hAnsiTheme="minorHAnsi" w:cstheme="minorHAnsi"/>
          <w:color w:val="000000"/>
          <w:sz w:val="22"/>
          <w:szCs w:val="22"/>
          <w:lang w:val="sr-Latn-ME"/>
        </w:rPr>
      </w:pPr>
    </w:p>
    <w:p w14:paraId="697A9D43" w14:textId="77777777" w:rsidR="00462BFB" w:rsidRPr="00462BFB" w:rsidRDefault="00462BFB" w:rsidP="00462BFB">
      <w:pPr>
        <w:tabs>
          <w:tab w:val="left" w:pos="5760"/>
        </w:tabs>
        <w:ind w:firstLine="567"/>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1FEFF74C" w14:textId="77777777" w:rsidR="00462BFB" w:rsidRPr="00462BFB" w:rsidRDefault="00462BFB" w:rsidP="00462BFB">
      <w:pPr>
        <w:tabs>
          <w:tab w:val="left" w:pos="5760"/>
        </w:tabs>
        <w:ind w:firstLine="567"/>
        <w:jc w:val="both"/>
        <w:rPr>
          <w:rFonts w:asciiTheme="minorHAnsi" w:hAnsiTheme="minorHAnsi" w:cstheme="minorHAnsi"/>
          <w:color w:val="000000"/>
          <w:sz w:val="22"/>
          <w:szCs w:val="22"/>
          <w:lang w:val="sr-Latn-ME"/>
        </w:rPr>
      </w:pPr>
    </w:p>
    <w:p w14:paraId="53EEDDEC" w14:textId="77777777" w:rsidR="00462BFB" w:rsidRPr="00462BFB" w:rsidRDefault="00462BFB" w:rsidP="00462BFB">
      <w:pPr>
        <w:tabs>
          <w:tab w:val="left" w:pos="5760"/>
        </w:tabs>
        <w:ind w:firstLine="567"/>
        <w:jc w:val="both"/>
        <w:rPr>
          <w:rFonts w:asciiTheme="minorHAnsi" w:hAnsiTheme="minorHAnsi" w:cstheme="minorHAnsi"/>
          <w:color w:val="000000"/>
          <w:sz w:val="22"/>
          <w:szCs w:val="22"/>
          <w:lang w:val="sr-Latn-ME"/>
        </w:rPr>
      </w:pPr>
      <w:r w:rsidRPr="00462BFB">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8" w:history="1">
        <w:r w:rsidRPr="00462BFB">
          <w:rPr>
            <w:rFonts w:asciiTheme="minorHAnsi" w:hAnsiTheme="minorHAnsi" w:cstheme="minorHAnsi"/>
            <w:color w:val="0000FF"/>
            <w:sz w:val="22"/>
            <w:szCs w:val="22"/>
            <w:u w:val="single"/>
            <w:lang w:val="sr-Latn-ME"/>
          </w:rPr>
          <w:t>http://www.kontrola-nabavki.me/</w:t>
        </w:r>
      </w:hyperlink>
      <w:r w:rsidRPr="00462BFB">
        <w:rPr>
          <w:rFonts w:asciiTheme="minorHAnsi" w:hAnsiTheme="minorHAnsi" w:cstheme="minorHAnsi"/>
          <w:color w:val="000000"/>
          <w:sz w:val="22"/>
          <w:szCs w:val="22"/>
          <w:lang w:val="sr-Latn-ME"/>
        </w:rPr>
        <w:t>.“.</w:t>
      </w:r>
    </w:p>
    <w:p w14:paraId="0DC4933C" w14:textId="77777777" w:rsidR="00462BFB" w:rsidRPr="00462BFB" w:rsidRDefault="00462BFB" w:rsidP="00462BFB">
      <w:pPr>
        <w:rPr>
          <w:rFonts w:asciiTheme="minorHAnsi" w:hAnsiTheme="minorHAnsi" w:cstheme="minorHAnsi"/>
          <w:sz w:val="22"/>
          <w:szCs w:val="22"/>
        </w:rPr>
      </w:pPr>
    </w:p>
    <w:p w14:paraId="0C2A8639" w14:textId="77777777" w:rsidR="00FB640A" w:rsidRDefault="00FB640A"/>
    <w:sectPr w:rsidR="00FB640A">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365AF" w14:textId="77777777" w:rsidR="00380F0F" w:rsidRDefault="00380F0F">
      <w:r>
        <w:separator/>
      </w:r>
    </w:p>
  </w:endnote>
  <w:endnote w:type="continuationSeparator" w:id="0">
    <w:p w14:paraId="60945621" w14:textId="77777777" w:rsidR="00380F0F" w:rsidRDefault="00380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2952B" w14:textId="77777777" w:rsidR="00380F0F" w:rsidRDefault="00380F0F">
      <w:r>
        <w:separator/>
      </w:r>
    </w:p>
  </w:footnote>
  <w:footnote w:type="continuationSeparator" w:id="0">
    <w:p w14:paraId="7C5AEC4C" w14:textId="77777777" w:rsidR="00380F0F" w:rsidRDefault="00380F0F">
      <w:r>
        <w:continuationSeparator/>
      </w:r>
    </w:p>
  </w:footnote>
  <w:footnote w:id="1">
    <w:p w14:paraId="495118DF" w14:textId="77777777" w:rsidR="00462BFB" w:rsidRDefault="00462BFB" w:rsidP="00462BFB">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47340611" w14:textId="77777777" w:rsidR="00462BFB" w:rsidRDefault="00462BFB" w:rsidP="00462BFB">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1D998F6" w14:textId="77777777" w:rsidR="00462BFB" w:rsidRDefault="00462BFB" w:rsidP="00462BFB">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03CDE698" w14:textId="77777777" w:rsidR="00462BFB" w:rsidRDefault="00462BFB" w:rsidP="00462BFB">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0D1404CD" w14:textId="77777777" w:rsidR="00462BFB" w:rsidRDefault="00462BFB" w:rsidP="00462BFB">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5408ED0F" w14:textId="77777777" w:rsidR="00462BFB" w:rsidRDefault="00462BFB" w:rsidP="00462BFB"/>
    <w:p w14:paraId="757B4850" w14:textId="77777777" w:rsidR="00462BFB" w:rsidRDefault="00462BFB" w:rsidP="00462BFB">
      <w:pPr>
        <w:autoSpaceDE w:val="0"/>
        <w:autoSpaceDN w:val="0"/>
        <w:adjustRightInd w:val="0"/>
        <w:contextualSpacing/>
        <w:jc w:val="both"/>
        <w:rPr>
          <w:rFonts w:ascii="Arial" w:hAnsi="Arial" w:cs="Arial"/>
          <w:sz w:val="14"/>
          <w:szCs w:val="16"/>
        </w:rPr>
      </w:pPr>
    </w:p>
  </w:footnote>
  <w:footnote w:id="7">
    <w:p w14:paraId="15922C89" w14:textId="77777777" w:rsidR="00462BFB" w:rsidRDefault="00462BFB" w:rsidP="00462BFB"/>
    <w:p w14:paraId="23C346D5" w14:textId="77777777" w:rsidR="00462BFB" w:rsidRDefault="00462BFB" w:rsidP="00462BFB">
      <w:pPr>
        <w:pStyle w:val="FootnoteText"/>
        <w:contextualSpacing/>
        <w:rPr>
          <w:rFonts w:ascii="Arial" w:hAnsi="Arial" w:cs="Arial"/>
          <w:sz w:val="16"/>
          <w:szCs w:val="16"/>
        </w:rPr>
      </w:pPr>
    </w:p>
  </w:footnote>
  <w:footnote w:id="8">
    <w:p w14:paraId="158122A9" w14:textId="77777777" w:rsidR="00462BFB" w:rsidRDefault="00462BFB" w:rsidP="00462BFB">
      <w:pPr>
        <w:autoSpaceDE w:val="0"/>
        <w:autoSpaceDN w:val="0"/>
        <w:adjustRightInd w:val="0"/>
        <w:contextualSpacing/>
        <w:jc w:val="both"/>
        <w:rPr>
          <w:rFonts w:ascii="Arial" w:hAnsi="Arial" w:cs="Arial"/>
          <w:sz w:val="14"/>
          <w:szCs w:val="16"/>
        </w:rPr>
      </w:pPr>
      <w:r>
        <w:rPr>
          <w:rFonts w:ascii="Arial" w:hAnsi="Arial" w:cs="Arial"/>
          <w:sz w:val="14"/>
          <w:szCs w:val="16"/>
          <w:lang w:val="sr-Latn-ME"/>
        </w:rPr>
        <w:t>9</w:t>
      </w:r>
      <w:r>
        <w:rPr>
          <w:rFonts w:ascii="Arial" w:hAnsi="Arial" w:cs="Arial"/>
          <w:sz w:val="14"/>
          <w:szCs w:val="16"/>
        </w:rPr>
        <w:t xml:space="preserve"> Naručilac je dužan da u tenderskoj dokumentaciji odredi da li su potpisnici okvirnog sporazuma dužni da ga izvršavaju</w:t>
      </w:r>
    </w:p>
    <w:p w14:paraId="161B7999" w14:textId="77777777" w:rsidR="00462BFB" w:rsidRDefault="00462BFB" w:rsidP="00462BFB">
      <w:pPr>
        <w:pStyle w:val="FootnoteText"/>
        <w:contextualSpacing/>
        <w:rPr>
          <w:rFonts w:ascii="Arial" w:hAnsi="Arial" w:cs="Arial"/>
          <w:sz w:val="16"/>
          <w:szCs w:val="16"/>
        </w:rPr>
      </w:pPr>
      <w:r>
        <w:rPr>
          <w:rFonts w:ascii="Arial" w:hAnsi="Arial" w:cs="Arial"/>
          <w:sz w:val="14"/>
          <w:szCs w:val="16"/>
          <w:lang w:val="sr-Latn-ME"/>
        </w:rPr>
        <w:t>10</w:t>
      </w:r>
      <w:r>
        <w:rPr>
          <w:rFonts w:ascii="Arial" w:hAnsi="Arial" w:cs="Arial"/>
          <w:sz w:val="14"/>
          <w:szCs w:val="16"/>
        </w:rPr>
        <w:t>Garancija se određuje u iznosu koji ne može da bude veći od 10% vrijednosti ugovora.</w:t>
      </w:r>
    </w:p>
    <w:p w14:paraId="3714B202" w14:textId="77777777" w:rsidR="00462BFB" w:rsidRDefault="00462BFB" w:rsidP="00462BFB">
      <w:pPr>
        <w:pStyle w:val="FootnoteText"/>
        <w:contextualSpacing/>
        <w:rPr>
          <w:rFonts w:ascii="Arial" w:hAnsi="Arial" w:cs="Arial"/>
          <w:sz w:val="14"/>
          <w:szCs w:val="16"/>
          <w:lang w:val="sr-Latn-ME"/>
        </w:rPr>
      </w:pPr>
      <w:r>
        <w:rPr>
          <w:rFonts w:ascii="Arial" w:hAnsi="Arial" w:cs="Arial"/>
          <w:sz w:val="14"/>
          <w:szCs w:val="16"/>
          <w:lang w:val="sr-Latn-ME"/>
        </w:rPr>
        <w:t>11Naručilac određuje jedan kriterijum za izbor najpovoljnije ponude, a ostale ponuđene opcije briše</w:t>
      </w:r>
    </w:p>
    <w:p w14:paraId="2FFDBEE2" w14:textId="77777777" w:rsidR="00462BFB" w:rsidRDefault="00462BFB" w:rsidP="00462BFB">
      <w:pPr>
        <w:pStyle w:val="FootnoteText"/>
        <w:contextualSpacing/>
        <w:rPr>
          <w:rFonts w:ascii="Arial" w:hAnsi="Arial" w:cs="Arial"/>
          <w:sz w:val="16"/>
          <w:szCs w:val="16"/>
          <w:lang w:val="sr-Latn-ME"/>
        </w:rPr>
      </w:pPr>
      <w:r>
        <w:rPr>
          <w:rFonts w:ascii="Arial" w:hAnsi="Arial" w:cs="Arial"/>
          <w:sz w:val="14"/>
          <w:szCs w:val="16"/>
          <w:lang w:val="sr-Latn-ME"/>
        </w:rPr>
        <w:t>12</w:t>
      </w:r>
      <w:r>
        <w:rPr>
          <w:rFonts w:ascii="Arial" w:hAnsi="Arial" w:cs="Arial"/>
          <w:sz w:val="14"/>
          <w:szCs w:val="16"/>
        </w:rPr>
        <w:t xml:space="preserve"> Ukoliko je predvi</w:t>
      </w:r>
      <w:r>
        <w:rPr>
          <w:rFonts w:ascii="Arial" w:hAnsi="Arial" w:cs="Arial"/>
          <w:sz w:val="14"/>
          <w:szCs w:val="16"/>
          <w:lang w:val="sr-Latn-ME"/>
        </w:rPr>
        <w:t>đeno podnošenje ponude sa varijanama opisati metodologiju vrednovanja ponuda, ukoliko nije brisati dio</w:t>
      </w:r>
    </w:p>
    <w:p w14:paraId="3490BADF" w14:textId="77777777" w:rsidR="00462BFB" w:rsidRDefault="00462BFB" w:rsidP="00462BFB">
      <w:pPr>
        <w:pStyle w:val="FootnoteText"/>
        <w:contextualSpacing/>
        <w:rPr>
          <w:rFonts w:ascii="Arial" w:hAnsi="Arial" w:cs="Arial"/>
          <w:sz w:val="14"/>
          <w:szCs w:val="16"/>
        </w:rPr>
      </w:pPr>
    </w:p>
  </w:footnote>
  <w:footnote w:id="9">
    <w:p w14:paraId="2F5DBD87" w14:textId="77777777" w:rsidR="00462BFB" w:rsidRDefault="00462BFB" w:rsidP="00462BFB">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3A3CA694" w14:textId="77777777" w:rsidR="00462BFB" w:rsidRDefault="00462BFB" w:rsidP="00462BFB">
      <w:pPr>
        <w:jc w:val="both"/>
        <w:rPr>
          <w:rFonts w:ascii="Arial" w:hAnsi="Arial" w:cs="Arial"/>
          <w:color w:val="000000"/>
          <w:sz w:val="16"/>
          <w:szCs w:val="16"/>
        </w:rPr>
      </w:pPr>
      <w:r>
        <w:rPr>
          <w:rFonts w:ascii="Arial" w:hAnsi="Arial" w:cs="Arial"/>
          <w:sz w:val="16"/>
          <w:szCs w:val="16"/>
          <w:lang w:val="sr-Latn-ME"/>
        </w:rPr>
        <w:t>14</w:t>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66A3F"/>
    <w:multiLevelType w:val="hybridMultilevel"/>
    <w:tmpl w:val="6EA8C0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6" w15:restartNumberingAfterBreak="0">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727918572">
    <w:abstractNumId w:val="0"/>
  </w:num>
  <w:num w:numId="2" w16cid:durableId="1854952068">
    <w:abstractNumId w:val="1"/>
  </w:num>
  <w:num w:numId="3" w16cid:durableId="823741225">
    <w:abstractNumId w:val="6"/>
  </w:num>
  <w:num w:numId="4" w16cid:durableId="988048334">
    <w:abstractNumId w:val="7"/>
  </w:num>
  <w:num w:numId="5" w16cid:durableId="138887561">
    <w:abstractNumId w:val="8"/>
  </w:num>
  <w:num w:numId="6" w16cid:durableId="409540480">
    <w:abstractNumId w:val="9"/>
  </w:num>
  <w:num w:numId="7" w16cid:durableId="453065150">
    <w:abstractNumId w:val="4"/>
  </w:num>
  <w:num w:numId="8" w16cid:durableId="290062718">
    <w:abstractNumId w:val="5"/>
  </w:num>
  <w:num w:numId="9" w16cid:durableId="185750572">
    <w:abstractNumId w:val="3"/>
  </w:num>
  <w:num w:numId="10" w16cid:durableId="219828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D16"/>
    <w:rsid w:val="00016D2E"/>
    <w:rsid w:val="00031FC4"/>
    <w:rsid w:val="000419DC"/>
    <w:rsid w:val="0005618B"/>
    <w:rsid w:val="00094B5B"/>
    <w:rsid w:val="001363E0"/>
    <w:rsid w:val="00156C77"/>
    <w:rsid w:val="00177545"/>
    <w:rsid w:val="0019021C"/>
    <w:rsid w:val="001D3866"/>
    <w:rsid w:val="001E10E8"/>
    <w:rsid w:val="00200F0C"/>
    <w:rsid w:val="00243D3D"/>
    <w:rsid w:val="0027270B"/>
    <w:rsid w:val="0027460B"/>
    <w:rsid w:val="002D3D89"/>
    <w:rsid w:val="002F0179"/>
    <w:rsid w:val="003407F5"/>
    <w:rsid w:val="00340FBE"/>
    <w:rsid w:val="00355286"/>
    <w:rsid w:val="00380F0F"/>
    <w:rsid w:val="00392747"/>
    <w:rsid w:val="00396D33"/>
    <w:rsid w:val="003B12E8"/>
    <w:rsid w:val="003B3BDC"/>
    <w:rsid w:val="003C20D3"/>
    <w:rsid w:val="003F0996"/>
    <w:rsid w:val="003F6CA4"/>
    <w:rsid w:val="00400D30"/>
    <w:rsid w:val="0042601D"/>
    <w:rsid w:val="00431586"/>
    <w:rsid w:val="00462BFB"/>
    <w:rsid w:val="00546D79"/>
    <w:rsid w:val="00575EF8"/>
    <w:rsid w:val="005859E8"/>
    <w:rsid w:val="005C60CD"/>
    <w:rsid w:val="00603FE0"/>
    <w:rsid w:val="00627D18"/>
    <w:rsid w:val="006315F0"/>
    <w:rsid w:val="006357C9"/>
    <w:rsid w:val="00656B88"/>
    <w:rsid w:val="0068271D"/>
    <w:rsid w:val="006D5DAF"/>
    <w:rsid w:val="0076482D"/>
    <w:rsid w:val="0076760D"/>
    <w:rsid w:val="00772282"/>
    <w:rsid w:val="00783A71"/>
    <w:rsid w:val="00787E22"/>
    <w:rsid w:val="007A79AB"/>
    <w:rsid w:val="007B5D16"/>
    <w:rsid w:val="00825B35"/>
    <w:rsid w:val="00845FFA"/>
    <w:rsid w:val="00860FCF"/>
    <w:rsid w:val="008C1334"/>
    <w:rsid w:val="00952598"/>
    <w:rsid w:val="00955153"/>
    <w:rsid w:val="0096567D"/>
    <w:rsid w:val="00991ECD"/>
    <w:rsid w:val="009A6422"/>
    <w:rsid w:val="00A415AA"/>
    <w:rsid w:val="00A43222"/>
    <w:rsid w:val="00A44487"/>
    <w:rsid w:val="00A44D44"/>
    <w:rsid w:val="00A566E3"/>
    <w:rsid w:val="00A7032C"/>
    <w:rsid w:val="00A72D5F"/>
    <w:rsid w:val="00A74630"/>
    <w:rsid w:val="00A77316"/>
    <w:rsid w:val="00A96C85"/>
    <w:rsid w:val="00AA5B1A"/>
    <w:rsid w:val="00AB0C0D"/>
    <w:rsid w:val="00AE2284"/>
    <w:rsid w:val="00B2163A"/>
    <w:rsid w:val="00B519C9"/>
    <w:rsid w:val="00B6773C"/>
    <w:rsid w:val="00B77385"/>
    <w:rsid w:val="00BD4F39"/>
    <w:rsid w:val="00BE55B2"/>
    <w:rsid w:val="00C06D53"/>
    <w:rsid w:val="00C13F05"/>
    <w:rsid w:val="00C22AFC"/>
    <w:rsid w:val="00C651F6"/>
    <w:rsid w:val="00CA633C"/>
    <w:rsid w:val="00CD6F04"/>
    <w:rsid w:val="00CD7729"/>
    <w:rsid w:val="00CE19AA"/>
    <w:rsid w:val="00CF19AD"/>
    <w:rsid w:val="00CF6FE9"/>
    <w:rsid w:val="00D10E3A"/>
    <w:rsid w:val="00D73D6A"/>
    <w:rsid w:val="00DF0153"/>
    <w:rsid w:val="00E600C0"/>
    <w:rsid w:val="00E87F55"/>
    <w:rsid w:val="00EA2D60"/>
    <w:rsid w:val="00EA47F4"/>
    <w:rsid w:val="00EF145E"/>
    <w:rsid w:val="00F041FB"/>
    <w:rsid w:val="00F258A1"/>
    <w:rsid w:val="00F9794A"/>
    <w:rsid w:val="00FA3F5F"/>
    <w:rsid w:val="00FA62B8"/>
    <w:rsid w:val="00FB640A"/>
    <w:rsid w:val="00FF506A"/>
    <w:rsid w:val="0117410B"/>
    <w:rsid w:val="4E360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82E83"/>
  <w15:docId w15:val="{82C5EE1F-81C4-4558-BFF1-26B2D0A3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link w:val="Heading1Char"/>
    <w:uiPriority w:val="1"/>
    <w:qFormat/>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2"/>
      <w:ind w:left="882" w:hanging="360"/>
    </w:pPr>
    <w:rPr>
      <w:rFonts w:ascii="Calibri" w:eastAsia="Calibri" w:hAnsi="Calibri"/>
    </w:rPr>
  </w:style>
  <w:style w:type="paragraph" w:styleId="Footer">
    <w:name w:val="footer"/>
    <w:basedOn w:val="Normal"/>
    <w:link w:val="FooterChar"/>
    <w:uiPriority w:val="99"/>
    <w:semiHidden/>
    <w:unhideWhenUsed/>
    <w:qFormat/>
    <w:pPr>
      <w:tabs>
        <w:tab w:val="center" w:pos="4703"/>
        <w:tab w:val="right" w:pos="9406"/>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link w:val="HeaderChar"/>
    <w:uiPriority w:val="99"/>
    <w:semiHidden/>
    <w:unhideWhenUsed/>
    <w:qFormat/>
    <w:pPr>
      <w:tabs>
        <w:tab w:val="center" w:pos="4703"/>
        <w:tab w:val="right" w:pos="9406"/>
      </w:tabs>
    </w:pPr>
  </w:style>
  <w:style w:type="character" w:styleId="Hyperlink">
    <w:name w:val="Hyperlink"/>
    <w:uiPriority w:val="99"/>
    <w:qFormat/>
    <w:rPr>
      <w:color w:val="0000FF"/>
      <w:u w:val="single"/>
    </w:rPr>
  </w:style>
  <w:style w:type="character" w:customStyle="1" w:styleId="Heading1Char">
    <w:name w:val="Heading 1 Char"/>
    <w:basedOn w:val="DefaultParagraphFont"/>
    <w:link w:val="Heading1"/>
    <w:uiPriority w:val="1"/>
    <w:qFormat/>
    <w:rPr>
      <w:rFonts w:ascii="Calibri" w:eastAsia="Calibri" w:hAnsi="Calibri"/>
      <w:b/>
      <w:bCs/>
      <w:sz w:val="28"/>
      <w:szCs w:val="28"/>
    </w:rPr>
  </w:style>
  <w:style w:type="character" w:customStyle="1" w:styleId="Heading2Char">
    <w:name w:val="Heading 2 Char"/>
    <w:basedOn w:val="DefaultParagraphFont"/>
    <w:link w:val="Heading2"/>
    <w:uiPriority w:val="1"/>
    <w:qFormat/>
    <w:rPr>
      <w:rFonts w:ascii="Calibri" w:eastAsia="Calibri" w:hAnsi="Calibri"/>
      <w:b/>
      <w:bCs/>
    </w:rPr>
  </w:style>
  <w:style w:type="character" w:customStyle="1" w:styleId="BodyTextChar">
    <w:name w:val="Body Text Char"/>
    <w:basedOn w:val="DefaultParagraphFont"/>
    <w:link w:val="BodyText"/>
    <w:uiPriority w:val="1"/>
    <w:qFormat/>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character" w:customStyle="1" w:styleId="HeaderChar">
    <w:name w:val="Header Char"/>
    <w:basedOn w:val="DefaultParagraphFont"/>
    <w:link w:val="Header"/>
    <w:uiPriority w:val="99"/>
    <w:semiHidden/>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Pr>
      <w:rFonts w:ascii="Times New Roman" w:eastAsia="Times New Roman" w:hAnsi="Times New Roman" w:cs="Times New Roman"/>
      <w:sz w:val="24"/>
      <w:szCs w:val="24"/>
    </w:rPr>
  </w:style>
  <w:style w:type="table" w:styleId="TableGrid">
    <w:name w:val="Table Grid"/>
    <w:basedOn w:val="TableNormal"/>
    <w:uiPriority w:val="59"/>
    <w:qFormat/>
    <w:rsid w:val="00462B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5F954-FAC3-41E4-BF89-32E817F29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2561</Words>
  <Characters>14602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dc:creator>
  <cp:lastModifiedBy>Aleksandra Popovic</cp:lastModifiedBy>
  <cp:revision>6</cp:revision>
  <cp:lastPrinted>2026-06-03T06:23:00Z</cp:lastPrinted>
  <dcterms:created xsi:type="dcterms:W3CDTF">2026-06-03T06:19:00Z</dcterms:created>
  <dcterms:modified xsi:type="dcterms:W3CDTF">2026-06-03T06:25:00Z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C8E5EFACE1A340E98E7E1E6AC3E85817_13</vt:lpwstr>
  </property>
</Properties>
</file>