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FB654" w14:textId="77777777" w:rsidR="00307C7D" w:rsidRPr="00307C7D" w:rsidRDefault="00307C7D" w:rsidP="00307C7D">
      <w:pPr>
        <w:spacing w:after="0" w:line="240" w:lineRule="auto"/>
        <w:jc w:val="right"/>
        <w:rPr>
          <w:rFonts w:ascii="Arial" w:eastAsia="Times New Roman" w:hAnsi="Arial" w:cs="Arial"/>
          <w:b/>
          <w:color w:val="000000"/>
          <w:sz w:val="24"/>
          <w:szCs w:val="24"/>
        </w:rPr>
      </w:pPr>
      <w:r w:rsidRPr="00307C7D">
        <w:rPr>
          <w:rFonts w:ascii="Arial" w:eastAsia="Times New Roman" w:hAnsi="Arial" w:cs="Arial"/>
          <w:b/>
          <w:color w:val="000000"/>
          <w:sz w:val="24"/>
          <w:szCs w:val="24"/>
        </w:rPr>
        <w:t xml:space="preserve">OBRAZAC 1  </w:t>
      </w:r>
    </w:p>
    <w:p w14:paraId="3AC26EBC" w14:textId="77777777" w:rsidR="00307C7D" w:rsidRPr="00307C7D" w:rsidRDefault="00307C7D" w:rsidP="00307C7D">
      <w:pPr>
        <w:spacing w:after="0" w:line="240" w:lineRule="auto"/>
        <w:rPr>
          <w:rFonts w:ascii="Arial" w:eastAsia="Times New Roman" w:hAnsi="Arial" w:cs="Arial"/>
          <w:color w:val="000000"/>
          <w:sz w:val="24"/>
          <w:szCs w:val="24"/>
        </w:rPr>
      </w:pPr>
    </w:p>
    <w:p w14:paraId="501F014E" w14:textId="77777777" w:rsidR="00307C7D" w:rsidRPr="00307C7D" w:rsidRDefault="00307C7D" w:rsidP="00307C7D">
      <w:pPr>
        <w:spacing w:after="0" w:line="240" w:lineRule="auto"/>
        <w:rPr>
          <w:rFonts w:ascii="Arial" w:eastAsia="Times New Roman" w:hAnsi="Arial" w:cs="Arial"/>
          <w:sz w:val="24"/>
          <w:szCs w:val="24"/>
        </w:rPr>
      </w:pPr>
    </w:p>
    <w:p w14:paraId="5081F376" w14:textId="77777777"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r w:rsidRPr="00045659">
        <w:rPr>
          <w:rFonts w:ascii="Arial" w:eastAsia="Times New Roman" w:hAnsi="Arial" w:cs="Arial"/>
          <w:color w:val="000000"/>
          <w:sz w:val="24"/>
          <w:szCs w:val="24"/>
          <w:lang w:val="en-US"/>
        </w:rPr>
        <w:t>Centralna banka Crne Gore</w:t>
      </w:r>
    </w:p>
    <w:p w14:paraId="2465E5D0" w14:textId="77777777"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
    <w:p w14:paraId="742E1E46" w14:textId="6846CDF1" w:rsidR="00045659" w:rsidRDefault="00045659" w:rsidP="00045659">
      <w:pPr>
        <w:spacing w:after="0"/>
        <w:jc w:val="both"/>
        <w:rPr>
          <w:rFonts w:ascii="Arial" w:eastAsia="Calibri" w:hAnsi="Arial" w:cs="Arial"/>
          <w:color w:val="000000"/>
          <w:sz w:val="24"/>
          <w:szCs w:val="24"/>
          <w:lang w:val="it-IT"/>
        </w:rPr>
      </w:pPr>
      <w:r w:rsidRPr="00045659">
        <w:rPr>
          <w:rFonts w:ascii="Arial" w:eastAsia="Times New Roman" w:hAnsi="Arial" w:cs="Arial"/>
          <w:sz w:val="24"/>
          <w:szCs w:val="24"/>
          <w:lang w:val="en-US"/>
        </w:rPr>
        <w:t xml:space="preserve">Broj iz evidencije postupaka javnih nabavki: </w:t>
      </w:r>
      <w:r w:rsidR="00002BD3" w:rsidRPr="00002BD3">
        <w:rPr>
          <w:rFonts w:ascii="Arial" w:eastAsia="Times New Roman" w:hAnsi="Arial" w:cs="Arial"/>
          <w:sz w:val="24"/>
          <w:szCs w:val="24"/>
          <w:lang w:val="en-US"/>
        </w:rPr>
        <w:t>16/2026 (12-</w:t>
      </w:r>
      <w:r w:rsidR="0032154A">
        <w:rPr>
          <w:rFonts w:ascii="Arial" w:eastAsia="Times New Roman" w:hAnsi="Arial" w:cs="Arial"/>
          <w:sz w:val="24"/>
          <w:szCs w:val="24"/>
          <w:lang w:val="en-US"/>
        </w:rPr>
        <w:t>458</w:t>
      </w:r>
      <w:r w:rsidR="00B0785D">
        <w:rPr>
          <w:rFonts w:ascii="Arial" w:eastAsia="Times New Roman" w:hAnsi="Arial" w:cs="Arial"/>
          <w:sz w:val="24"/>
          <w:szCs w:val="24"/>
          <w:lang w:val="en-US"/>
        </w:rPr>
        <w:t>5</w:t>
      </w:r>
      <w:r w:rsidR="00002BD3" w:rsidRPr="00002BD3">
        <w:rPr>
          <w:rFonts w:ascii="Arial" w:eastAsia="Times New Roman" w:hAnsi="Arial" w:cs="Arial"/>
          <w:sz w:val="24"/>
          <w:szCs w:val="24"/>
          <w:lang w:val="en-US"/>
        </w:rPr>
        <w:t>-</w:t>
      </w:r>
      <w:r w:rsidR="00002BD3">
        <w:rPr>
          <w:rFonts w:ascii="Arial" w:eastAsia="Times New Roman" w:hAnsi="Arial" w:cs="Arial"/>
          <w:sz w:val="24"/>
          <w:szCs w:val="24"/>
          <w:lang w:val="en-US"/>
        </w:rPr>
        <w:t>3</w:t>
      </w:r>
      <w:r w:rsidR="00002BD3" w:rsidRPr="00002BD3">
        <w:rPr>
          <w:rFonts w:ascii="Arial" w:eastAsia="Times New Roman" w:hAnsi="Arial" w:cs="Arial"/>
          <w:sz w:val="24"/>
          <w:szCs w:val="24"/>
          <w:lang w:val="en-US"/>
        </w:rPr>
        <w:t>/2026</w:t>
      </w:r>
      <w:r w:rsidR="0038520D" w:rsidRPr="0038520D">
        <w:rPr>
          <w:rFonts w:ascii="Arial" w:eastAsia="Times New Roman" w:hAnsi="Arial" w:cs="Arial"/>
          <w:sz w:val="24"/>
          <w:szCs w:val="24"/>
          <w:lang w:val="en-US"/>
        </w:rPr>
        <w:t>)</w:t>
      </w:r>
    </w:p>
    <w:p w14:paraId="284C48BC" w14:textId="77777777" w:rsidR="004139E0" w:rsidRPr="00045659" w:rsidRDefault="004139E0" w:rsidP="00045659">
      <w:pPr>
        <w:spacing w:after="0"/>
        <w:jc w:val="both"/>
        <w:rPr>
          <w:rFonts w:ascii="Arial" w:eastAsia="Calibri" w:hAnsi="Arial" w:cs="Arial"/>
          <w:color w:val="000000"/>
          <w:sz w:val="24"/>
          <w:szCs w:val="24"/>
        </w:rPr>
      </w:pPr>
    </w:p>
    <w:p w14:paraId="118F1DF4" w14:textId="64FF9723" w:rsidR="00045659" w:rsidRPr="00045659" w:rsidRDefault="00045659" w:rsidP="00045659">
      <w:pPr>
        <w:spacing w:after="0" w:line="240" w:lineRule="auto"/>
        <w:jc w:val="both"/>
        <w:rPr>
          <w:rFonts w:ascii="Arial" w:eastAsia="Times New Roman" w:hAnsi="Arial" w:cs="Arial"/>
          <w:color w:val="000000"/>
          <w:sz w:val="24"/>
          <w:szCs w:val="24"/>
          <w:lang w:val="en-US"/>
        </w:rPr>
      </w:pPr>
      <w:r w:rsidRPr="00045659">
        <w:rPr>
          <w:rFonts w:ascii="Arial" w:eastAsia="Times New Roman" w:hAnsi="Arial" w:cs="Arial"/>
          <w:color w:val="000000"/>
          <w:sz w:val="24"/>
          <w:szCs w:val="24"/>
          <w:lang w:val="en-US"/>
        </w:rPr>
        <w:t>Redni b</w:t>
      </w:r>
      <w:r w:rsidR="009A4C9C">
        <w:rPr>
          <w:rFonts w:ascii="Arial" w:eastAsia="Times New Roman" w:hAnsi="Arial" w:cs="Arial"/>
          <w:color w:val="000000"/>
          <w:sz w:val="24"/>
          <w:szCs w:val="24"/>
          <w:lang w:val="en-US"/>
        </w:rPr>
        <w:t xml:space="preserve">roj iz Plana javnih nabavki: </w:t>
      </w:r>
      <w:r w:rsidR="00002BD3">
        <w:rPr>
          <w:rFonts w:ascii="Arial" w:eastAsia="Times New Roman" w:hAnsi="Arial" w:cs="Arial"/>
          <w:color w:val="000000"/>
          <w:sz w:val="24"/>
          <w:szCs w:val="24"/>
          <w:lang w:val="en-US"/>
        </w:rPr>
        <w:t>244</w:t>
      </w:r>
    </w:p>
    <w:p w14:paraId="3A7CE252" w14:textId="77777777" w:rsidR="00045659" w:rsidRPr="00045659" w:rsidRDefault="00045659" w:rsidP="00045659">
      <w:pPr>
        <w:spacing w:after="0" w:line="240" w:lineRule="auto"/>
        <w:jc w:val="both"/>
        <w:rPr>
          <w:rFonts w:ascii="Arial" w:eastAsia="Times New Roman" w:hAnsi="Arial" w:cs="Arial"/>
          <w:color w:val="000000"/>
          <w:sz w:val="24"/>
          <w:szCs w:val="24"/>
          <w:lang w:val="en-US"/>
        </w:rPr>
      </w:pPr>
    </w:p>
    <w:p w14:paraId="640344F8" w14:textId="389BE820" w:rsidR="00045659" w:rsidRDefault="00045659" w:rsidP="00045659">
      <w:pPr>
        <w:spacing w:after="0" w:line="240" w:lineRule="auto"/>
        <w:jc w:val="both"/>
        <w:rPr>
          <w:rFonts w:ascii="Arial" w:eastAsia="Times New Roman" w:hAnsi="Arial" w:cs="Arial"/>
          <w:sz w:val="24"/>
          <w:szCs w:val="24"/>
          <w:lang w:val="en-US"/>
        </w:rPr>
      </w:pPr>
      <w:r w:rsidRPr="00045659">
        <w:rPr>
          <w:rFonts w:ascii="Arial" w:eastAsia="Times New Roman" w:hAnsi="Arial" w:cs="Arial"/>
          <w:color w:val="000000"/>
          <w:sz w:val="24"/>
          <w:szCs w:val="24"/>
          <w:lang w:val="en-US"/>
        </w:rPr>
        <w:t xml:space="preserve">Mjesto i datum: </w:t>
      </w:r>
      <w:r w:rsidRPr="0081284E">
        <w:rPr>
          <w:rFonts w:ascii="Arial" w:eastAsia="Times New Roman" w:hAnsi="Arial" w:cs="Arial"/>
          <w:sz w:val="24"/>
          <w:szCs w:val="24"/>
          <w:lang w:val="en-US"/>
        </w:rPr>
        <w:t xml:space="preserve">Podgorica, </w:t>
      </w:r>
      <w:r w:rsidR="00002BD3">
        <w:rPr>
          <w:rFonts w:ascii="Arial" w:eastAsia="Times New Roman" w:hAnsi="Arial" w:cs="Arial"/>
          <w:sz w:val="24"/>
          <w:szCs w:val="24"/>
          <w:lang w:val="en-US"/>
        </w:rPr>
        <w:t>02</w:t>
      </w:r>
      <w:r w:rsidR="004139E0" w:rsidRPr="0081284E">
        <w:rPr>
          <w:rFonts w:ascii="Arial" w:eastAsia="Times New Roman" w:hAnsi="Arial" w:cs="Arial"/>
          <w:sz w:val="24"/>
          <w:szCs w:val="24"/>
          <w:lang w:val="en-US"/>
        </w:rPr>
        <w:t>.</w:t>
      </w:r>
      <w:r w:rsidR="00002BD3">
        <w:rPr>
          <w:rFonts w:ascii="Arial" w:eastAsia="Times New Roman" w:hAnsi="Arial" w:cs="Arial"/>
          <w:sz w:val="24"/>
          <w:szCs w:val="24"/>
          <w:lang w:val="en-US"/>
        </w:rPr>
        <w:t>06</w:t>
      </w:r>
      <w:r w:rsidR="006A0FC2" w:rsidRPr="0081284E">
        <w:rPr>
          <w:rFonts w:ascii="Arial" w:eastAsia="Times New Roman" w:hAnsi="Arial" w:cs="Arial"/>
          <w:sz w:val="24"/>
          <w:szCs w:val="24"/>
          <w:lang w:val="en-US"/>
        </w:rPr>
        <w:t>.202</w:t>
      </w:r>
      <w:r w:rsidR="00002BD3">
        <w:rPr>
          <w:rFonts w:ascii="Arial" w:eastAsia="Times New Roman" w:hAnsi="Arial" w:cs="Arial"/>
          <w:sz w:val="24"/>
          <w:szCs w:val="24"/>
          <w:lang w:val="en-US"/>
        </w:rPr>
        <w:t>6</w:t>
      </w:r>
      <w:r w:rsidRPr="00045659">
        <w:rPr>
          <w:rFonts w:ascii="Arial" w:eastAsia="Times New Roman" w:hAnsi="Arial" w:cs="Arial"/>
          <w:sz w:val="24"/>
          <w:szCs w:val="24"/>
          <w:lang w:val="en-US"/>
        </w:rPr>
        <w:t>.</w:t>
      </w:r>
      <w:r w:rsidR="009F4CD3">
        <w:rPr>
          <w:rFonts w:ascii="Arial" w:eastAsia="Times New Roman" w:hAnsi="Arial" w:cs="Arial"/>
          <w:sz w:val="24"/>
          <w:szCs w:val="24"/>
          <w:lang w:val="en-US"/>
        </w:rPr>
        <w:t xml:space="preserve"> </w:t>
      </w:r>
      <w:r w:rsidRPr="00045659">
        <w:rPr>
          <w:rFonts w:ascii="Arial" w:eastAsia="Times New Roman" w:hAnsi="Arial" w:cs="Arial"/>
          <w:sz w:val="24"/>
          <w:szCs w:val="24"/>
          <w:lang w:val="en-US"/>
        </w:rPr>
        <w:t>godine</w:t>
      </w:r>
    </w:p>
    <w:p w14:paraId="6C79CE7C" w14:textId="77777777" w:rsidR="00045659" w:rsidRDefault="00045659" w:rsidP="00045659">
      <w:pPr>
        <w:spacing w:after="0" w:line="240" w:lineRule="auto"/>
        <w:jc w:val="both"/>
        <w:rPr>
          <w:rFonts w:ascii="Arial" w:eastAsia="Times New Roman" w:hAnsi="Arial" w:cs="Arial"/>
          <w:sz w:val="24"/>
          <w:szCs w:val="24"/>
          <w:lang w:val="en-US"/>
        </w:rPr>
      </w:pPr>
    </w:p>
    <w:p w14:paraId="17F35692" w14:textId="77777777" w:rsidR="00045659" w:rsidRDefault="00045659" w:rsidP="00045659">
      <w:pPr>
        <w:spacing w:after="0" w:line="240" w:lineRule="auto"/>
        <w:jc w:val="both"/>
        <w:rPr>
          <w:rFonts w:ascii="Arial" w:eastAsia="Times New Roman" w:hAnsi="Arial" w:cs="Arial"/>
          <w:sz w:val="24"/>
          <w:szCs w:val="24"/>
          <w:lang w:val="en-US"/>
        </w:rPr>
      </w:pPr>
    </w:p>
    <w:p w14:paraId="6D4CEBB0" w14:textId="77777777" w:rsidR="00045659" w:rsidRPr="00045659" w:rsidRDefault="00045659" w:rsidP="00045659">
      <w:pPr>
        <w:spacing w:after="0" w:line="240" w:lineRule="auto"/>
        <w:jc w:val="both"/>
        <w:rPr>
          <w:rFonts w:ascii="Arial" w:eastAsia="Times New Roman" w:hAnsi="Arial" w:cs="Arial"/>
          <w:b/>
          <w:bCs/>
          <w:color w:val="000000"/>
          <w:sz w:val="24"/>
          <w:szCs w:val="24"/>
          <w:lang w:val="en-US"/>
        </w:rPr>
      </w:pPr>
    </w:p>
    <w:p w14:paraId="3AFAB82C" w14:textId="77777777" w:rsidR="00307C7D" w:rsidRPr="00307C7D" w:rsidRDefault="00307C7D" w:rsidP="00307C7D">
      <w:pPr>
        <w:spacing w:after="0" w:line="240" w:lineRule="auto"/>
        <w:rPr>
          <w:rFonts w:ascii="Arial" w:eastAsia="Times New Roman" w:hAnsi="Arial" w:cs="Arial"/>
          <w:sz w:val="24"/>
          <w:szCs w:val="24"/>
        </w:rPr>
      </w:pPr>
    </w:p>
    <w:p w14:paraId="3F7845ED" w14:textId="77777777" w:rsidR="00307C7D" w:rsidRPr="00307C7D" w:rsidRDefault="00307C7D" w:rsidP="00307C7D">
      <w:pPr>
        <w:spacing w:after="0" w:line="240" w:lineRule="auto"/>
        <w:rPr>
          <w:rFonts w:ascii="Arial" w:eastAsia="Times New Roman" w:hAnsi="Arial" w:cs="Arial"/>
          <w:sz w:val="24"/>
          <w:szCs w:val="24"/>
        </w:rPr>
      </w:pPr>
    </w:p>
    <w:p w14:paraId="041F7C0E" w14:textId="77777777" w:rsidR="00307C7D" w:rsidRPr="00307C7D" w:rsidRDefault="009A4C9C" w:rsidP="009A4C9C">
      <w:pPr>
        <w:tabs>
          <w:tab w:val="left" w:pos="1276"/>
          <w:tab w:val="left" w:pos="3261"/>
        </w:tabs>
        <w:spacing w:after="0" w:line="240" w:lineRule="auto"/>
        <w:jc w:val="both"/>
        <w:rPr>
          <w:rFonts w:ascii="Arial" w:eastAsia="Times New Roman" w:hAnsi="Arial" w:cs="Arial"/>
          <w:b/>
          <w:bCs/>
          <w:color w:val="000000"/>
          <w:sz w:val="24"/>
          <w:szCs w:val="24"/>
        </w:rPr>
      </w:pPr>
      <w:r w:rsidRPr="009A4C9C">
        <w:rPr>
          <w:rFonts w:ascii="Arial" w:eastAsia="Times New Roman" w:hAnsi="Arial" w:cs="Arial"/>
          <w:sz w:val="24"/>
          <w:szCs w:val="24"/>
        </w:rPr>
        <w:t xml:space="preserve">Na osnovu člana 53 stav 3 Zakona o javnim nabavkama („Službeni list CG“, br. 74/19,  </w:t>
      </w:r>
      <w:r w:rsidR="005F787E">
        <w:rPr>
          <w:rFonts w:ascii="Arial" w:eastAsia="Times New Roman" w:hAnsi="Arial" w:cs="Arial"/>
          <w:sz w:val="24"/>
          <w:szCs w:val="24"/>
        </w:rPr>
        <w:t>0</w:t>
      </w:r>
      <w:r w:rsidRPr="009A4C9C">
        <w:rPr>
          <w:rFonts w:ascii="Arial" w:eastAsia="Times New Roman" w:hAnsi="Arial" w:cs="Arial"/>
          <w:sz w:val="24"/>
          <w:szCs w:val="24"/>
        </w:rPr>
        <w:t xml:space="preserve">3/23 i </w:t>
      </w:r>
      <w:r w:rsidR="0023044A">
        <w:rPr>
          <w:rFonts w:ascii="Arial" w:eastAsia="Times New Roman" w:hAnsi="Arial" w:cs="Arial"/>
          <w:sz w:val="24"/>
          <w:szCs w:val="24"/>
        </w:rPr>
        <w:t>84/24</w:t>
      </w:r>
      <w:r w:rsidRPr="009A4C9C">
        <w:rPr>
          <w:rFonts w:ascii="Arial" w:eastAsia="Times New Roman" w:hAnsi="Arial" w:cs="Arial"/>
          <w:sz w:val="24"/>
          <w:szCs w:val="24"/>
        </w:rPr>
        <w:t xml:space="preserve">) Centralna banka Crne Gore objavljuje        </w:t>
      </w:r>
    </w:p>
    <w:p w14:paraId="46E6C83A"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1E9C3A2E"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6A70B9C5"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0193AA37"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18F5A5D2" w14:textId="77777777" w:rsidR="00307C7D" w:rsidRPr="00307C7D" w:rsidRDefault="00307C7D" w:rsidP="00307C7D">
      <w:pPr>
        <w:tabs>
          <w:tab w:val="left" w:pos="1276"/>
          <w:tab w:val="left" w:pos="3261"/>
        </w:tabs>
        <w:spacing w:after="0" w:line="240" w:lineRule="auto"/>
        <w:jc w:val="both"/>
        <w:rPr>
          <w:rFonts w:ascii="Arial" w:eastAsia="Times New Roman" w:hAnsi="Arial" w:cs="Arial"/>
          <w:sz w:val="24"/>
          <w:szCs w:val="24"/>
        </w:rPr>
      </w:pPr>
      <w:r w:rsidRPr="00307C7D">
        <w:rPr>
          <w:rFonts w:ascii="Arial" w:eastAsia="Times New Roman" w:hAnsi="Arial" w:cs="Arial"/>
          <w:b/>
          <w:bCs/>
          <w:color w:val="000000"/>
          <w:sz w:val="24"/>
          <w:szCs w:val="24"/>
        </w:rPr>
        <w:t xml:space="preserve">                                          </w:t>
      </w:r>
      <w:r w:rsidRPr="00307C7D">
        <w:rPr>
          <w:rFonts w:ascii="Arial" w:eastAsia="Times New Roman" w:hAnsi="Arial" w:cs="Arial"/>
          <w:b/>
          <w:bCs/>
          <w:color w:val="000000"/>
          <w:sz w:val="24"/>
          <w:szCs w:val="24"/>
        </w:rPr>
        <w:tab/>
      </w:r>
      <w:r w:rsidRPr="00307C7D">
        <w:rPr>
          <w:rFonts w:ascii="Arial" w:eastAsia="Times New Roman" w:hAnsi="Arial" w:cs="Arial"/>
          <w:bCs/>
          <w:color w:val="000000"/>
          <w:sz w:val="24"/>
          <w:szCs w:val="24"/>
        </w:rPr>
        <w:t xml:space="preserve">                                                      </w:t>
      </w:r>
    </w:p>
    <w:p w14:paraId="22E738B7" w14:textId="77777777" w:rsidR="00307C7D" w:rsidRPr="00307C7D" w:rsidRDefault="00307C7D" w:rsidP="00307C7D">
      <w:pPr>
        <w:keepNext/>
        <w:spacing w:after="0" w:line="240" w:lineRule="auto"/>
        <w:jc w:val="center"/>
        <w:outlineLvl w:val="0"/>
        <w:rPr>
          <w:rFonts w:ascii="Arial" w:eastAsia="Times New Roman" w:hAnsi="Arial" w:cs="Arial"/>
          <w:b/>
          <w:bCs/>
          <w:color w:val="000000"/>
          <w:sz w:val="24"/>
          <w:szCs w:val="24"/>
        </w:rPr>
      </w:pPr>
    </w:p>
    <w:p w14:paraId="1B779824"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TENDERSKU DOKUMENTACIJU</w:t>
      </w:r>
    </w:p>
    <w:p w14:paraId="56145C21"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ZA OTVORENI POSTUPAK JAVNE NABAVKE</w:t>
      </w:r>
    </w:p>
    <w:p w14:paraId="661F4546" w14:textId="77777777" w:rsidR="004139E0" w:rsidRDefault="004139E0" w:rsidP="00402ADB">
      <w:pPr>
        <w:spacing w:after="0" w:line="240" w:lineRule="auto"/>
        <w:rPr>
          <w:rFonts w:ascii="Arial" w:eastAsia="Calibri" w:hAnsi="Arial" w:cs="Arial"/>
          <w:bCs/>
          <w:color w:val="000000"/>
          <w:sz w:val="28"/>
          <w:szCs w:val="28"/>
          <w:lang w:val="it-IT"/>
        </w:rPr>
      </w:pPr>
    </w:p>
    <w:p w14:paraId="73486414" w14:textId="45A54A21" w:rsidR="00897D3C" w:rsidRDefault="00002BD3" w:rsidP="00897D3C">
      <w:pPr>
        <w:spacing w:after="0" w:line="240" w:lineRule="auto"/>
        <w:jc w:val="center"/>
        <w:rPr>
          <w:rFonts w:ascii="Arial" w:eastAsia="Times New Roman" w:hAnsi="Arial" w:cs="Arial"/>
          <w:sz w:val="24"/>
          <w:szCs w:val="24"/>
        </w:rPr>
      </w:pPr>
      <w:r w:rsidRPr="00002BD3">
        <w:rPr>
          <w:rFonts w:ascii="Arial" w:eastAsia="Times New Roman" w:hAnsi="Arial" w:cs="Arial"/>
          <w:sz w:val="24"/>
          <w:szCs w:val="24"/>
        </w:rPr>
        <w:t>kovanje jubilarnog kovanog novca</w:t>
      </w:r>
    </w:p>
    <w:p w14:paraId="7119AF19" w14:textId="77777777" w:rsidR="00002BD3" w:rsidRPr="00307C7D" w:rsidRDefault="00002BD3" w:rsidP="00897D3C">
      <w:pPr>
        <w:spacing w:after="0" w:line="240" w:lineRule="auto"/>
        <w:jc w:val="center"/>
        <w:rPr>
          <w:rFonts w:ascii="Arial" w:eastAsia="Times New Roman" w:hAnsi="Arial" w:cs="Arial"/>
          <w:sz w:val="24"/>
          <w:szCs w:val="24"/>
        </w:rPr>
      </w:pPr>
    </w:p>
    <w:p w14:paraId="3B34599D"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Predmet nabavke se nabavlja:</w:t>
      </w:r>
    </w:p>
    <w:p w14:paraId="625EA9BC"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64A278FF" w14:textId="77777777" w:rsidR="00045659" w:rsidRPr="00045659" w:rsidRDefault="00045659" w:rsidP="00045659">
      <w:pPr>
        <w:spacing w:after="0" w:line="240" w:lineRule="auto"/>
        <w:jc w:val="both"/>
        <w:rPr>
          <w:rFonts w:ascii="Arial" w:eastAsia="Times New Roman" w:hAnsi="Arial" w:cs="Arial"/>
          <w:color w:val="000000"/>
          <w:sz w:val="24"/>
          <w:szCs w:val="24"/>
          <w:lang w:val="en-US"/>
        </w:rPr>
      </w:pPr>
      <w:r w:rsidRPr="00045659">
        <w:rPr>
          <w:rFonts w:ascii="Times New Roman" w:eastAsia="Calibri" w:hAnsi="Times New Roman" w:cs="Times New Roman"/>
          <w:color w:val="000000"/>
          <w:sz w:val="24"/>
          <w:szCs w:val="24"/>
          <w:lang w:val="en-US"/>
        </w:rPr>
        <w:sym w:font="Wingdings" w:char="00FE"/>
      </w:r>
      <w:r w:rsidRPr="00045659">
        <w:rPr>
          <w:rFonts w:ascii="Arial" w:eastAsia="Times New Roman" w:hAnsi="Arial" w:cs="Arial"/>
          <w:color w:val="000000"/>
          <w:sz w:val="24"/>
          <w:szCs w:val="24"/>
          <w:lang w:val="en-US"/>
        </w:rPr>
        <w:t xml:space="preserve"> kao cjelina </w:t>
      </w:r>
    </w:p>
    <w:p w14:paraId="4808B776"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11730821" w14:textId="77777777" w:rsidR="00307C7D" w:rsidRPr="00307C7D" w:rsidRDefault="00307C7D" w:rsidP="00307C7D">
      <w:pPr>
        <w:spacing w:after="0" w:line="240" w:lineRule="auto"/>
        <w:rPr>
          <w:rFonts w:ascii="Arial" w:eastAsia="Times New Roman" w:hAnsi="Arial" w:cs="Arial"/>
          <w:color w:val="000000"/>
          <w:sz w:val="24"/>
          <w:szCs w:val="24"/>
        </w:rPr>
      </w:pPr>
    </w:p>
    <w:p w14:paraId="050BA0CD" w14:textId="77777777" w:rsidR="00307C7D" w:rsidRPr="00307C7D" w:rsidRDefault="00307C7D" w:rsidP="00307C7D">
      <w:pPr>
        <w:spacing w:after="0" w:line="240" w:lineRule="auto"/>
        <w:rPr>
          <w:rFonts w:ascii="Arial" w:eastAsia="Times New Roman" w:hAnsi="Arial" w:cs="Arial"/>
          <w:color w:val="000000"/>
          <w:sz w:val="24"/>
          <w:szCs w:val="24"/>
        </w:rPr>
      </w:pPr>
    </w:p>
    <w:p w14:paraId="2A247E8A" w14:textId="77777777" w:rsidR="00307C7D" w:rsidRPr="00307C7D" w:rsidRDefault="00307C7D" w:rsidP="00307C7D">
      <w:pPr>
        <w:spacing w:after="0" w:line="240" w:lineRule="auto"/>
        <w:rPr>
          <w:rFonts w:ascii="Arial" w:eastAsia="Times New Roman" w:hAnsi="Arial" w:cs="Arial"/>
          <w:color w:val="000000"/>
          <w:sz w:val="24"/>
          <w:szCs w:val="24"/>
        </w:rPr>
      </w:pPr>
    </w:p>
    <w:p w14:paraId="55173219" w14:textId="77777777" w:rsidR="00307C7D" w:rsidRPr="00307C7D" w:rsidRDefault="00307C7D" w:rsidP="00307C7D">
      <w:pPr>
        <w:spacing w:after="0" w:line="240" w:lineRule="auto"/>
        <w:rPr>
          <w:rFonts w:ascii="Arial" w:eastAsia="Times New Roman" w:hAnsi="Arial" w:cs="Arial"/>
          <w:color w:val="000000"/>
          <w:sz w:val="24"/>
          <w:szCs w:val="24"/>
        </w:rPr>
      </w:pPr>
    </w:p>
    <w:p w14:paraId="75E9CB3C" w14:textId="77777777" w:rsidR="00307C7D" w:rsidRPr="00307C7D" w:rsidRDefault="00307C7D" w:rsidP="00307C7D">
      <w:pPr>
        <w:spacing w:after="0" w:line="240" w:lineRule="auto"/>
        <w:rPr>
          <w:rFonts w:ascii="Arial" w:eastAsia="Times New Roman" w:hAnsi="Arial" w:cs="Arial"/>
          <w:color w:val="000000"/>
          <w:sz w:val="24"/>
          <w:szCs w:val="24"/>
        </w:rPr>
      </w:pPr>
    </w:p>
    <w:p w14:paraId="2526BB0E" w14:textId="77777777" w:rsidR="00307C7D" w:rsidRPr="00307C7D" w:rsidRDefault="00307C7D" w:rsidP="00307C7D">
      <w:pPr>
        <w:spacing w:after="0" w:line="240" w:lineRule="auto"/>
        <w:rPr>
          <w:rFonts w:ascii="Arial" w:eastAsia="Times New Roman" w:hAnsi="Arial" w:cs="Arial"/>
          <w:color w:val="000000"/>
          <w:sz w:val="24"/>
          <w:szCs w:val="24"/>
        </w:rPr>
      </w:pPr>
    </w:p>
    <w:p w14:paraId="59E2BE1C" w14:textId="77777777" w:rsidR="00307C7D" w:rsidRPr="00307C7D" w:rsidRDefault="00307C7D" w:rsidP="00307C7D">
      <w:pPr>
        <w:spacing w:after="0" w:line="240" w:lineRule="auto"/>
        <w:rPr>
          <w:rFonts w:ascii="Arial" w:eastAsia="Times New Roman" w:hAnsi="Arial" w:cs="Arial"/>
          <w:color w:val="000000"/>
          <w:sz w:val="24"/>
          <w:szCs w:val="24"/>
        </w:rPr>
      </w:pPr>
    </w:p>
    <w:p w14:paraId="6AA41096" w14:textId="77777777" w:rsidR="00307C7D" w:rsidRDefault="00307C7D" w:rsidP="00307C7D">
      <w:pPr>
        <w:spacing w:after="0" w:line="240" w:lineRule="auto"/>
        <w:rPr>
          <w:rFonts w:ascii="Arial" w:eastAsia="Times New Roman" w:hAnsi="Arial" w:cs="Arial"/>
          <w:color w:val="000000"/>
          <w:sz w:val="24"/>
          <w:szCs w:val="24"/>
        </w:rPr>
      </w:pPr>
    </w:p>
    <w:p w14:paraId="331D3138" w14:textId="77777777" w:rsidR="00980304" w:rsidRPr="00307C7D" w:rsidRDefault="00980304" w:rsidP="00307C7D">
      <w:pPr>
        <w:spacing w:after="0" w:line="240" w:lineRule="auto"/>
        <w:rPr>
          <w:rFonts w:ascii="Arial" w:eastAsia="Times New Roman" w:hAnsi="Arial" w:cs="Arial"/>
          <w:color w:val="000000"/>
          <w:sz w:val="24"/>
          <w:szCs w:val="24"/>
        </w:rPr>
      </w:pPr>
    </w:p>
    <w:p w14:paraId="01F60C50" w14:textId="77777777" w:rsidR="00307C7D" w:rsidRPr="00307C7D" w:rsidRDefault="00307C7D" w:rsidP="00307C7D">
      <w:pPr>
        <w:spacing w:after="0" w:line="240" w:lineRule="auto"/>
        <w:rPr>
          <w:rFonts w:ascii="Arial" w:eastAsia="Times New Roman" w:hAnsi="Arial" w:cs="Arial"/>
          <w:color w:val="000000"/>
          <w:sz w:val="24"/>
          <w:szCs w:val="24"/>
        </w:rPr>
      </w:pPr>
    </w:p>
    <w:p w14:paraId="5742F9CE" w14:textId="77777777" w:rsidR="00307C7D" w:rsidRDefault="00307C7D" w:rsidP="00307C7D">
      <w:pPr>
        <w:spacing w:after="0" w:line="240" w:lineRule="auto"/>
        <w:rPr>
          <w:rFonts w:ascii="Arial" w:eastAsia="Times New Roman" w:hAnsi="Arial" w:cs="Arial"/>
          <w:color w:val="000000"/>
          <w:sz w:val="24"/>
          <w:szCs w:val="24"/>
        </w:rPr>
      </w:pPr>
    </w:p>
    <w:p w14:paraId="3F763C24" w14:textId="77777777" w:rsidR="003621CB" w:rsidRDefault="003621CB" w:rsidP="00307C7D">
      <w:pPr>
        <w:spacing w:after="0" w:line="240" w:lineRule="auto"/>
        <w:rPr>
          <w:rFonts w:ascii="Arial" w:eastAsia="Times New Roman" w:hAnsi="Arial" w:cs="Arial"/>
          <w:color w:val="000000"/>
          <w:sz w:val="24"/>
          <w:szCs w:val="24"/>
        </w:rPr>
      </w:pPr>
    </w:p>
    <w:p w14:paraId="35EDF590" w14:textId="77777777" w:rsidR="009E064F" w:rsidRPr="00307C7D" w:rsidRDefault="009E064F" w:rsidP="00307C7D">
      <w:pPr>
        <w:spacing w:after="0" w:line="240" w:lineRule="auto"/>
        <w:rPr>
          <w:rFonts w:ascii="Arial" w:eastAsia="Times New Roman" w:hAnsi="Arial" w:cs="Arial"/>
          <w:color w:val="000000"/>
          <w:sz w:val="24"/>
          <w:szCs w:val="24"/>
        </w:rPr>
      </w:pPr>
    </w:p>
    <w:p w14:paraId="04F26FE8" w14:textId="77777777" w:rsidR="00307C7D" w:rsidRPr="00307C7D" w:rsidRDefault="00307C7D" w:rsidP="00307C7D">
      <w:pPr>
        <w:spacing w:after="0" w:line="240" w:lineRule="auto"/>
        <w:rPr>
          <w:rFonts w:ascii="Arial" w:eastAsia="Times New Roman" w:hAnsi="Arial" w:cs="Arial"/>
          <w:color w:val="000000"/>
          <w:sz w:val="24"/>
          <w:szCs w:val="24"/>
        </w:rPr>
      </w:pPr>
    </w:p>
    <w:p w14:paraId="67E00163" w14:textId="4B600A8D" w:rsidR="00307C7D" w:rsidRPr="009C4DCA" w:rsidRDefault="00307C7D" w:rsidP="009C4DC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307C7D">
        <w:rPr>
          <w:rFonts w:ascii="Arial" w:eastAsia="Times New Roman" w:hAnsi="Arial" w:cs="Times New Roman"/>
          <w:b/>
          <w:color w:val="000000"/>
          <w:sz w:val="24"/>
          <w:szCs w:val="32"/>
        </w:rPr>
        <w:lastRenderedPageBreak/>
        <w:t>POZIV ZA NADMETANJE</w:t>
      </w:r>
      <w:r w:rsidRPr="00307C7D">
        <w:rPr>
          <w:rFonts w:ascii="Arial" w:eastAsia="Times New Roman" w:hAnsi="Arial" w:cs="Times New Roman"/>
          <w:b/>
          <w:color w:val="000000"/>
          <w:sz w:val="24"/>
          <w:szCs w:val="32"/>
          <w:vertAlign w:val="superscript"/>
        </w:rPr>
        <w:footnoteReference w:id="1"/>
      </w:r>
      <w:bookmarkEnd w:id="0"/>
      <w:r w:rsidRPr="00307C7D">
        <w:rPr>
          <w:rFonts w:ascii="Arial" w:eastAsia="Times New Roman" w:hAnsi="Arial" w:cs="Times New Roman"/>
          <w:b/>
          <w:color w:val="000000"/>
          <w:sz w:val="24"/>
          <w:szCs w:val="32"/>
        </w:rPr>
        <w:t xml:space="preserve"> </w:t>
      </w:r>
    </w:p>
    <w:p w14:paraId="23C332C1" w14:textId="77777777" w:rsidR="00002BD3" w:rsidRDefault="00002BD3" w:rsidP="00002BD3">
      <w:pPr>
        <w:spacing w:after="0" w:line="240" w:lineRule="auto"/>
        <w:ind w:left="720"/>
        <w:contextualSpacing/>
        <w:rPr>
          <w:rFonts w:ascii="Arial" w:eastAsia="Calibri" w:hAnsi="Arial" w:cs="Arial"/>
          <w:color w:val="000000"/>
        </w:rPr>
      </w:pPr>
    </w:p>
    <w:p w14:paraId="17A2283B" w14:textId="63F0B100" w:rsidR="00307C7D" w:rsidRPr="00002BD3" w:rsidRDefault="00307C7D" w:rsidP="00002BD3">
      <w:pPr>
        <w:numPr>
          <w:ilvl w:val="0"/>
          <w:numId w:val="2"/>
        </w:numPr>
        <w:spacing w:after="0" w:line="240" w:lineRule="auto"/>
        <w:contextualSpacing/>
        <w:rPr>
          <w:rFonts w:ascii="Arial" w:eastAsia="Calibri" w:hAnsi="Arial" w:cs="Arial"/>
          <w:color w:val="000000"/>
        </w:rPr>
      </w:pPr>
      <w:r w:rsidRPr="00002BD3">
        <w:rPr>
          <w:rFonts w:ascii="Arial" w:eastAsia="Calibri" w:hAnsi="Arial" w:cs="Arial"/>
          <w:color w:val="000000"/>
        </w:rPr>
        <w:t>Podaci o naručiocu;</w:t>
      </w:r>
    </w:p>
    <w:p w14:paraId="42EE1D2D" w14:textId="77777777"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Podaci o postupku i predmetu javne nabavke: </w:t>
      </w:r>
    </w:p>
    <w:p w14:paraId="43E21499"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Vrsta postupka,</w:t>
      </w:r>
    </w:p>
    <w:p w14:paraId="533D15D6"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Predmet javne nabavke (vrsta predmeta, naziv i opis predmeta),</w:t>
      </w:r>
    </w:p>
    <w:p w14:paraId="697B8DED"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Procijenjena vrijednost predmeta nabavke</w:t>
      </w:r>
      <w:r w:rsidRPr="00307C7D">
        <w:rPr>
          <w:rFonts w:ascii="Arial" w:eastAsia="Calibri" w:hAnsi="Arial" w:cs="Arial"/>
          <w:color w:val="000000"/>
          <w:vertAlign w:val="superscript"/>
        </w:rPr>
        <w:footnoteReference w:id="2"/>
      </w:r>
      <w:r w:rsidRPr="00307C7D">
        <w:rPr>
          <w:rFonts w:ascii="Arial" w:eastAsia="Calibri" w:hAnsi="Arial" w:cs="Arial"/>
          <w:color w:val="000000"/>
        </w:rPr>
        <w:t>,</w:t>
      </w:r>
    </w:p>
    <w:p w14:paraId="4400BF79"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Način nabavke: </w:t>
      </w:r>
    </w:p>
    <w:p w14:paraId="6BBE60E4"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Cjelina, po partijama,</w:t>
      </w:r>
    </w:p>
    <w:p w14:paraId="0198062A"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Zajednička nabavka,</w:t>
      </w:r>
    </w:p>
    <w:p w14:paraId="40312C22"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Centralizovana nabavka,</w:t>
      </w:r>
    </w:p>
    <w:p w14:paraId="3976FB01"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Posebni oblik nabavke:</w:t>
      </w:r>
    </w:p>
    <w:p w14:paraId="248834D3"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Okvirni sporazum,</w:t>
      </w:r>
    </w:p>
    <w:p w14:paraId="185F45DE"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Dinamički sistem nabavki,</w:t>
      </w:r>
    </w:p>
    <w:p w14:paraId="1A080681"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Elektronska aukcija,</w:t>
      </w:r>
    </w:p>
    <w:p w14:paraId="40EE46D3"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Elektronski katalog,</w:t>
      </w:r>
    </w:p>
    <w:p w14:paraId="101FDCD4"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Uslovi za učešće u postupku javne nabavke i posebni osnovi za isključenje,</w:t>
      </w:r>
    </w:p>
    <w:p w14:paraId="31677221"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Kriterijum za izbor najpovoljnije ponude,</w:t>
      </w:r>
    </w:p>
    <w:p w14:paraId="68922FE8"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Način, mjesto i vrijeme podnošenja ponuda i otvaranja ponuda,</w:t>
      </w:r>
    </w:p>
    <w:p w14:paraId="4B44C1E7"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za donošenje odluke o izboru,</w:t>
      </w:r>
    </w:p>
    <w:p w14:paraId="27CFA6F7"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važenja ponude,</w:t>
      </w:r>
    </w:p>
    <w:p w14:paraId="4C3816A0" w14:textId="28517228" w:rsidR="00307C7D" w:rsidRPr="009C4DCA"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Garancija ponude</w:t>
      </w:r>
    </w:p>
    <w:p w14:paraId="19933DC0" w14:textId="040F00E0" w:rsidR="00307C7D" w:rsidRPr="009C4DCA"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307C7D">
        <w:rPr>
          <w:rFonts w:ascii="Arial" w:eastAsia="Times New Roman" w:hAnsi="Arial" w:cs="Times New Roman"/>
          <w:b/>
          <w:color w:val="000000"/>
          <w:sz w:val="24"/>
          <w:szCs w:val="32"/>
        </w:rPr>
        <w:t>TEHNIČKA SPECIFIKACIJA PREDMETA JAVNE NABAVKE</w:t>
      </w:r>
      <w:r w:rsidRPr="00307C7D">
        <w:rPr>
          <w:rFonts w:ascii="Arial" w:eastAsia="Times New Roman" w:hAnsi="Arial" w:cs="Times New Roman"/>
          <w:b/>
          <w:color w:val="000000"/>
          <w:sz w:val="24"/>
          <w:szCs w:val="32"/>
          <w:vertAlign w:val="superscript"/>
        </w:rPr>
        <w:footnoteReference w:id="3"/>
      </w:r>
      <w:bookmarkEnd w:id="1"/>
    </w:p>
    <w:p w14:paraId="28DF8B4D" w14:textId="77777777" w:rsidR="00002BD3" w:rsidRDefault="00002BD3" w:rsidP="00002BD3">
      <w:pPr>
        <w:spacing w:after="0" w:line="240" w:lineRule="auto"/>
        <w:ind w:left="720"/>
        <w:contextualSpacing/>
        <w:jc w:val="both"/>
        <w:rPr>
          <w:rFonts w:ascii="Arial" w:eastAsia="Calibri" w:hAnsi="Arial" w:cs="Arial"/>
          <w:color w:val="000000"/>
        </w:rPr>
      </w:pPr>
    </w:p>
    <w:p w14:paraId="40B4A6DF" w14:textId="127EE338" w:rsidR="00307C7D" w:rsidRPr="00307C7D"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Naziv i opis predmeta nabavke u cjelini, po partijama i stavkama sa bitnim karakteristikama</w:t>
      </w:r>
    </w:p>
    <w:p w14:paraId="5FC063A2" w14:textId="3101AE9F" w:rsidR="00307C7D" w:rsidRPr="009C4DCA"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Zahtjevi u pogledu načina izvršavanja predmeta nabavke koji su od značaja za sačinjavanje ponude i izvršenje ugovora</w:t>
      </w:r>
    </w:p>
    <w:p w14:paraId="72BB2360" w14:textId="77777777" w:rsidR="00132718" w:rsidRPr="00897D3C"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jc w:val="both"/>
        <w:outlineLvl w:val="0"/>
        <w:rPr>
          <w:rFonts w:ascii="Arial" w:eastAsia="Times New Roman" w:hAnsi="Arial" w:cs="Times New Roman"/>
          <w:b/>
          <w:color w:val="000000"/>
          <w:sz w:val="24"/>
          <w:szCs w:val="32"/>
        </w:rPr>
      </w:pPr>
      <w:bookmarkStart w:id="2" w:name="_Toc62730555"/>
      <w:r w:rsidRPr="00307C7D">
        <w:rPr>
          <w:rFonts w:ascii="Arial" w:eastAsia="Times New Roman" w:hAnsi="Arial" w:cs="Times New Roman"/>
          <w:b/>
          <w:color w:val="000000"/>
          <w:sz w:val="24"/>
          <w:szCs w:val="32"/>
        </w:rPr>
        <w:t>DODATNE INFORMACIJE O PREDMETU I POSTUPKU NABAVKE</w:t>
      </w:r>
      <w:r w:rsidRPr="00307C7D">
        <w:rPr>
          <w:rFonts w:ascii="Arial" w:eastAsia="Times New Roman" w:hAnsi="Arial" w:cs="Times New Roman"/>
          <w:b/>
          <w:color w:val="000000"/>
          <w:sz w:val="24"/>
          <w:szCs w:val="32"/>
          <w:vertAlign w:val="superscript"/>
        </w:rPr>
        <w:footnoteReference w:id="4"/>
      </w:r>
      <w:bookmarkEnd w:id="2"/>
    </w:p>
    <w:p w14:paraId="602F5AF0" w14:textId="77777777" w:rsidR="00132718" w:rsidRDefault="00132718" w:rsidP="00307C7D">
      <w:pPr>
        <w:spacing w:after="0" w:line="240" w:lineRule="auto"/>
        <w:jc w:val="both"/>
        <w:rPr>
          <w:rFonts w:ascii="Arial" w:eastAsia="Times New Roman" w:hAnsi="Arial" w:cs="Arial"/>
          <w:b/>
          <w:bCs/>
          <w:color w:val="000000"/>
          <w:sz w:val="24"/>
          <w:szCs w:val="24"/>
        </w:rPr>
      </w:pPr>
    </w:p>
    <w:p w14:paraId="13C0996F"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307C7D">
        <w:rPr>
          <w:rFonts w:ascii="Arial" w:eastAsia="Calibri" w:hAnsi="Arial" w:cs="Arial"/>
          <w:b/>
          <w:bCs/>
          <w:color w:val="000000"/>
        </w:rPr>
        <w:t>Procijenjena vrijednost predmenta nabavke:</w:t>
      </w:r>
      <w:r w:rsidRPr="00307C7D">
        <w:rPr>
          <w:rFonts w:ascii="Arial" w:eastAsia="Calibri" w:hAnsi="Arial" w:cs="Arial"/>
          <w:b/>
          <w:bCs/>
          <w:color w:val="000000"/>
          <w:vertAlign w:val="superscript"/>
        </w:rPr>
        <w:footnoteReference w:id="5"/>
      </w:r>
    </w:p>
    <w:p w14:paraId="5ECAEE8B" w14:textId="77777777" w:rsidR="00307C7D" w:rsidRPr="00307C7D" w:rsidRDefault="00045659" w:rsidP="00307C7D">
      <w:pPr>
        <w:jc w:val="both"/>
        <w:rPr>
          <w:rFonts w:ascii="Arial" w:eastAsia="Calibri" w:hAnsi="Arial" w:cs="Arial"/>
          <w:b/>
          <w:bCs/>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w:t>
      </w:r>
      <w:r w:rsidR="00307C7D" w:rsidRPr="00307C7D">
        <w:rPr>
          <w:rFonts w:ascii="Arial" w:eastAsia="Calibri" w:hAnsi="Arial" w:cs="Arial"/>
          <w:b/>
          <w:bCs/>
          <w:color w:val="000000"/>
        </w:rPr>
        <w:t>Procijenjena vrijednost predmeta nabavke bez zaključivanja okvirnog sporazuma</w:t>
      </w:r>
      <w:r w:rsidR="00307C7D" w:rsidRPr="00307C7D">
        <w:rPr>
          <w:rFonts w:ascii="Arial" w:eastAsia="Calibri" w:hAnsi="Arial" w:cs="Arial"/>
          <w:color w:val="000000"/>
        </w:rPr>
        <w:t>:</w:t>
      </w:r>
    </w:p>
    <w:p w14:paraId="2A2E45AE" w14:textId="7FD5F4F4" w:rsidR="00307C7D" w:rsidRPr="00307C7D" w:rsidRDefault="00045659" w:rsidP="00045659">
      <w:pPr>
        <w:jc w:val="both"/>
        <w:rPr>
          <w:rFonts w:ascii="Arial" w:eastAsia="Calibri" w:hAnsi="Arial" w:cs="Arial"/>
          <w:color w:val="000000"/>
        </w:rPr>
      </w:pPr>
      <w:r w:rsidRPr="001A521F">
        <w:rPr>
          <w:rFonts w:ascii="Times New Roman" w:eastAsia="Calibri" w:hAnsi="Times New Roman" w:cs="Times New Roman"/>
          <w:color w:val="000000"/>
          <w:sz w:val="24"/>
          <w:szCs w:val="24"/>
          <w:lang w:val="en-US"/>
        </w:rPr>
        <w:sym w:font="Wingdings" w:char="00FE"/>
      </w:r>
      <w:r w:rsidR="00307C7D" w:rsidRPr="001A521F">
        <w:rPr>
          <w:rFonts w:ascii="Arial" w:eastAsia="Calibri" w:hAnsi="Arial" w:cs="Arial"/>
          <w:color w:val="000000"/>
        </w:rPr>
        <w:t xml:space="preserve"> kao cjelin</w:t>
      </w:r>
      <w:r w:rsidR="001A521F">
        <w:rPr>
          <w:rFonts w:ascii="Arial" w:eastAsia="Calibri" w:hAnsi="Arial" w:cs="Arial"/>
          <w:color w:val="000000"/>
        </w:rPr>
        <w:t>a</w:t>
      </w:r>
      <w:r w:rsidR="00307C7D" w:rsidRPr="001A521F">
        <w:rPr>
          <w:rFonts w:ascii="Arial" w:eastAsia="Calibri" w:hAnsi="Arial" w:cs="Arial"/>
          <w:color w:val="000000"/>
        </w:rPr>
        <w:t xml:space="preserve"> je </w:t>
      </w:r>
      <w:r w:rsidR="0038520D" w:rsidRPr="001A521F">
        <w:rPr>
          <w:rFonts w:ascii="Arial" w:eastAsia="Calibri" w:hAnsi="Arial" w:cs="Arial"/>
          <w:color w:val="000000"/>
        </w:rPr>
        <w:t>1</w:t>
      </w:r>
      <w:r w:rsidR="001A521F" w:rsidRPr="001A521F">
        <w:rPr>
          <w:rFonts w:ascii="Arial" w:eastAsia="Calibri" w:hAnsi="Arial" w:cs="Arial"/>
          <w:color w:val="000000"/>
        </w:rPr>
        <w:t>0</w:t>
      </w:r>
      <w:r w:rsidR="00C421AC" w:rsidRPr="001A521F">
        <w:rPr>
          <w:rFonts w:ascii="Arial" w:eastAsia="Calibri" w:hAnsi="Arial" w:cs="Arial"/>
          <w:color w:val="000000"/>
        </w:rPr>
        <w:t>5</w:t>
      </w:r>
      <w:r w:rsidR="006A0FC2" w:rsidRPr="001A521F">
        <w:rPr>
          <w:rFonts w:ascii="Arial" w:eastAsia="Calibri" w:hAnsi="Arial" w:cs="Arial"/>
          <w:color w:val="000000"/>
        </w:rPr>
        <w:t>.</w:t>
      </w:r>
      <w:r w:rsidR="00C421AC" w:rsidRPr="001A521F">
        <w:rPr>
          <w:rFonts w:ascii="Arial" w:eastAsia="Calibri" w:hAnsi="Arial" w:cs="Arial"/>
          <w:color w:val="000000"/>
        </w:rPr>
        <w:t>000</w:t>
      </w:r>
      <w:r w:rsidR="006A0FC2" w:rsidRPr="001A521F">
        <w:rPr>
          <w:rFonts w:ascii="Arial" w:eastAsia="Calibri" w:hAnsi="Arial" w:cs="Arial"/>
          <w:color w:val="000000"/>
        </w:rPr>
        <w:t>,</w:t>
      </w:r>
      <w:r w:rsidR="00C421AC" w:rsidRPr="001A521F">
        <w:rPr>
          <w:rFonts w:ascii="Arial" w:eastAsia="Calibri" w:hAnsi="Arial" w:cs="Arial"/>
          <w:color w:val="000000"/>
        </w:rPr>
        <w:t>00</w:t>
      </w:r>
      <w:r w:rsidR="00CC127B" w:rsidRPr="001A521F">
        <w:rPr>
          <w:rFonts w:ascii="Arial" w:eastAsia="Calibri" w:hAnsi="Arial" w:cs="Arial"/>
          <w:color w:val="000000"/>
        </w:rPr>
        <w:t xml:space="preserve"> €.</w:t>
      </w:r>
    </w:p>
    <w:p w14:paraId="7F72A3BD" w14:textId="3E8193EC" w:rsidR="00045659" w:rsidRPr="009C4DCA" w:rsidRDefault="00307C7D" w:rsidP="009C4DCA">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307C7D">
        <w:rPr>
          <w:rFonts w:ascii="Arial" w:eastAsia="Times New Roman" w:hAnsi="Arial" w:cs="Arial"/>
          <w:color w:val="000000"/>
          <w:sz w:val="24"/>
          <w:szCs w:val="24"/>
        </w:rPr>
        <w:t>Obrazloženje razloga zašto predmet nabavke nije podijeljen na partije:</w:t>
      </w:r>
      <w:r w:rsidRPr="00307C7D">
        <w:rPr>
          <w:rFonts w:ascii="Arial" w:eastAsia="Times New Roman" w:hAnsi="Arial" w:cs="Arial"/>
          <w:color w:val="000000"/>
          <w:sz w:val="24"/>
          <w:szCs w:val="24"/>
          <w:vertAlign w:val="superscript"/>
        </w:rPr>
        <w:footnoteReference w:id="6"/>
      </w:r>
    </w:p>
    <w:p w14:paraId="2D06DBCD" w14:textId="77777777" w:rsidR="00002BD3" w:rsidRDefault="00002BD3" w:rsidP="00307C7D">
      <w:pPr>
        <w:spacing w:after="0" w:line="240" w:lineRule="auto"/>
        <w:jc w:val="both"/>
        <w:rPr>
          <w:rFonts w:ascii="Arial" w:eastAsia="Times New Roman" w:hAnsi="Arial" w:cs="Arial"/>
          <w:color w:val="000000"/>
          <w:sz w:val="24"/>
          <w:szCs w:val="24"/>
        </w:rPr>
      </w:pPr>
    </w:p>
    <w:p w14:paraId="6C008B82" w14:textId="3E325C2C" w:rsidR="00045659" w:rsidRDefault="00045659" w:rsidP="00307C7D">
      <w:pPr>
        <w:spacing w:after="0" w:line="240" w:lineRule="auto"/>
        <w:jc w:val="both"/>
        <w:rPr>
          <w:rFonts w:ascii="Arial" w:eastAsia="Times New Roman" w:hAnsi="Arial" w:cs="Arial"/>
          <w:color w:val="000000"/>
          <w:sz w:val="24"/>
          <w:szCs w:val="24"/>
        </w:rPr>
      </w:pPr>
      <w:r w:rsidRPr="00045659">
        <w:rPr>
          <w:rFonts w:ascii="Arial" w:eastAsia="Times New Roman" w:hAnsi="Arial" w:cs="Arial"/>
          <w:color w:val="000000"/>
          <w:sz w:val="24"/>
          <w:szCs w:val="24"/>
        </w:rPr>
        <w:t>Predmet javne nabavke predstavlja jedinstvenu cijelinu.</w:t>
      </w:r>
    </w:p>
    <w:p w14:paraId="6BF4F22F" w14:textId="77777777" w:rsidR="00897D3C" w:rsidRDefault="00897D3C" w:rsidP="00307C7D">
      <w:pPr>
        <w:spacing w:after="0" w:line="240" w:lineRule="auto"/>
        <w:jc w:val="both"/>
        <w:rPr>
          <w:rFonts w:ascii="Arial" w:eastAsia="Times New Roman" w:hAnsi="Arial" w:cs="Arial"/>
          <w:color w:val="000000"/>
          <w:sz w:val="24"/>
          <w:szCs w:val="24"/>
        </w:rPr>
      </w:pPr>
    </w:p>
    <w:p w14:paraId="11E3C338" w14:textId="1043C88E" w:rsidR="00307C7D" w:rsidRDefault="00307C7D" w:rsidP="009C4DCA">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t>PODACI O NARUČIOCIMA KOJI ZAKLJUČUJU ZAJEDNIČKU NABAVKU</w:t>
      </w:r>
    </w:p>
    <w:p w14:paraId="3FFD537F" w14:textId="77777777" w:rsidR="00002BD3" w:rsidRDefault="00002BD3" w:rsidP="00307C7D">
      <w:pPr>
        <w:spacing w:after="0" w:line="240" w:lineRule="auto"/>
        <w:jc w:val="both"/>
        <w:rPr>
          <w:rFonts w:ascii="Arial" w:eastAsia="Times New Roman" w:hAnsi="Arial" w:cs="Arial"/>
          <w:sz w:val="24"/>
          <w:szCs w:val="24"/>
        </w:rPr>
      </w:pPr>
    </w:p>
    <w:p w14:paraId="414D3402" w14:textId="7B2B1CD0" w:rsidR="00307C7D" w:rsidRDefault="000D37B0" w:rsidP="00307C7D">
      <w:pPr>
        <w:spacing w:after="0" w:line="240" w:lineRule="auto"/>
        <w:jc w:val="both"/>
        <w:rPr>
          <w:rFonts w:ascii="Arial" w:eastAsia="Times New Roman" w:hAnsi="Arial" w:cs="Arial"/>
          <w:sz w:val="24"/>
          <w:szCs w:val="24"/>
        </w:rPr>
      </w:pPr>
      <w:r>
        <w:rPr>
          <w:rFonts w:ascii="Arial" w:eastAsia="Times New Roman" w:hAnsi="Arial" w:cs="Arial"/>
          <w:sz w:val="24"/>
          <w:szCs w:val="24"/>
        </w:rPr>
        <w:t>Nije primjenjivo.</w:t>
      </w:r>
    </w:p>
    <w:p w14:paraId="0BB155A8" w14:textId="77777777" w:rsidR="009C4DCA" w:rsidRPr="009C4DCA" w:rsidRDefault="009C4DCA" w:rsidP="00307C7D">
      <w:pPr>
        <w:spacing w:after="0" w:line="240" w:lineRule="auto"/>
        <w:jc w:val="both"/>
        <w:rPr>
          <w:rFonts w:ascii="Arial" w:eastAsia="Times New Roman" w:hAnsi="Arial" w:cs="Arial"/>
          <w:sz w:val="24"/>
          <w:szCs w:val="24"/>
        </w:rPr>
      </w:pPr>
    </w:p>
    <w:p w14:paraId="717B6645" w14:textId="41EBDB2B" w:rsidR="00307C7D" w:rsidRPr="009C4DCA" w:rsidRDefault="00307C7D" w:rsidP="009C4DCA">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lastRenderedPageBreak/>
        <w:t>PODACI O NARUČIOCIMA KOJI SU UKLJUČENI U CENTRALIZOVANU NABAVKU</w:t>
      </w:r>
    </w:p>
    <w:p w14:paraId="73D10CC2" w14:textId="77777777" w:rsidR="00002BD3" w:rsidRDefault="00002BD3" w:rsidP="00307C7D">
      <w:pPr>
        <w:spacing w:after="0" w:line="240" w:lineRule="auto"/>
        <w:jc w:val="both"/>
        <w:rPr>
          <w:rFonts w:ascii="Arial" w:eastAsia="Times New Roman" w:hAnsi="Arial" w:cs="Arial"/>
          <w:sz w:val="24"/>
          <w:szCs w:val="24"/>
        </w:rPr>
      </w:pPr>
    </w:p>
    <w:p w14:paraId="36E0C2EC" w14:textId="46422D4F" w:rsidR="00307C7D" w:rsidRDefault="00045659" w:rsidP="00307C7D">
      <w:pPr>
        <w:spacing w:after="0" w:line="240" w:lineRule="auto"/>
        <w:jc w:val="both"/>
        <w:rPr>
          <w:rFonts w:ascii="Arial" w:eastAsia="Times New Roman" w:hAnsi="Arial" w:cs="Arial"/>
          <w:sz w:val="24"/>
          <w:szCs w:val="24"/>
        </w:rPr>
      </w:pPr>
      <w:r>
        <w:rPr>
          <w:rFonts w:ascii="Arial" w:eastAsia="Times New Roman" w:hAnsi="Arial" w:cs="Arial"/>
          <w:sz w:val="24"/>
          <w:szCs w:val="24"/>
        </w:rPr>
        <w:t>Nije primjenjivo.</w:t>
      </w:r>
    </w:p>
    <w:p w14:paraId="1E3611D9" w14:textId="77777777" w:rsidR="009C4DCA" w:rsidRPr="00307C7D" w:rsidRDefault="009C4DCA" w:rsidP="00307C7D">
      <w:pPr>
        <w:spacing w:after="0" w:line="240" w:lineRule="auto"/>
        <w:jc w:val="both"/>
        <w:rPr>
          <w:rFonts w:ascii="Arial" w:eastAsia="Times New Roman" w:hAnsi="Arial" w:cs="Arial"/>
          <w:sz w:val="24"/>
          <w:szCs w:val="24"/>
        </w:rPr>
      </w:pPr>
    </w:p>
    <w:p w14:paraId="654CDF8D" w14:textId="0BEF37C7" w:rsidR="00307C7D" w:rsidRPr="009C4DCA" w:rsidRDefault="00307C7D" w:rsidP="009C4D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NAČIN SPROVOĐENJA ELEKTRONSKE AUKCIJE</w:t>
      </w:r>
    </w:p>
    <w:p w14:paraId="6EC9B599" w14:textId="77777777" w:rsidR="00002BD3" w:rsidRDefault="00002BD3" w:rsidP="00307C7D">
      <w:pPr>
        <w:spacing w:after="0" w:line="240" w:lineRule="auto"/>
        <w:jc w:val="both"/>
        <w:rPr>
          <w:rFonts w:ascii="Arial" w:eastAsia="Times New Roman" w:hAnsi="Arial" w:cs="Arial"/>
          <w:color w:val="222A35"/>
          <w:sz w:val="24"/>
          <w:szCs w:val="24"/>
        </w:rPr>
      </w:pPr>
    </w:p>
    <w:p w14:paraId="512903D5" w14:textId="35E35F3F" w:rsidR="00307C7D" w:rsidRPr="00307C7D" w:rsidRDefault="000D37B0" w:rsidP="00307C7D">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2D84D387" w14:textId="77777777" w:rsidR="00307C7D" w:rsidRPr="00307C7D" w:rsidRDefault="00307C7D" w:rsidP="00307C7D">
      <w:pPr>
        <w:spacing w:after="0" w:line="240" w:lineRule="auto"/>
        <w:jc w:val="both"/>
        <w:rPr>
          <w:rFonts w:ascii="Arial" w:eastAsia="Times New Roman" w:hAnsi="Arial" w:cs="Arial"/>
          <w:sz w:val="24"/>
          <w:szCs w:val="24"/>
        </w:rPr>
      </w:pPr>
    </w:p>
    <w:p w14:paraId="179AD187" w14:textId="733B942C" w:rsidR="00307C7D" w:rsidRPr="009C4DCA" w:rsidRDefault="00307C7D" w:rsidP="009C4D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ELEKTRONSKI KATALOG</w:t>
      </w:r>
      <w:r w:rsidRPr="00307C7D">
        <w:rPr>
          <w:rFonts w:ascii="Arial" w:eastAsia="Times New Roman" w:hAnsi="Arial" w:cs="Arial"/>
          <w:b/>
          <w:color w:val="FF0000"/>
          <w:sz w:val="24"/>
          <w:szCs w:val="24"/>
        </w:rPr>
        <w:t xml:space="preserve"> </w:t>
      </w:r>
    </w:p>
    <w:p w14:paraId="3A5E351F" w14:textId="77777777" w:rsidR="00002BD3" w:rsidRDefault="00002BD3" w:rsidP="000D37B0">
      <w:pPr>
        <w:spacing w:after="0" w:line="240" w:lineRule="auto"/>
        <w:jc w:val="both"/>
        <w:rPr>
          <w:rFonts w:ascii="Arial" w:eastAsia="Times New Roman" w:hAnsi="Arial" w:cs="Arial"/>
          <w:color w:val="222A35"/>
          <w:sz w:val="24"/>
          <w:szCs w:val="24"/>
        </w:rPr>
      </w:pPr>
    </w:p>
    <w:p w14:paraId="2964F12D" w14:textId="4B4893E2" w:rsidR="000D37B0" w:rsidRPr="00307C7D" w:rsidRDefault="000D37B0" w:rsidP="000D37B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2085099E"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546AF7CC" w14:textId="4FB055BE" w:rsidR="00307C7D" w:rsidRPr="009C4DCA" w:rsidRDefault="00307C7D" w:rsidP="009C4D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PONUDA SA VARIJANTAMA</w:t>
      </w:r>
    </w:p>
    <w:p w14:paraId="72CC34BB" w14:textId="77777777" w:rsidR="00002BD3" w:rsidRDefault="00002BD3" w:rsidP="00307C7D">
      <w:pPr>
        <w:spacing w:after="0" w:line="240" w:lineRule="auto"/>
        <w:jc w:val="both"/>
        <w:rPr>
          <w:rFonts w:ascii="Arial" w:eastAsia="Times New Roman" w:hAnsi="Arial" w:cs="Arial"/>
          <w:sz w:val="24"/>
          <w:szCs w:val="24"/>
        </w:rPr>
      </w:pPr>
    </w:p>
    <w:p w14:paraId="26B12AEC" w14:textId="4B28AEF1"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Mogućnost podnošenja ponude sa varijantama</w:t>
      </w:r>
    </w:p>
    <w:p w14:paraId="75C86318" w14:textId="77777777" w:rsidR="00307C7D" w:rsidRPr="00307C7D" w:rsidRDefault="00307C7D" w:rsidP="00307C7D">
      <w:pPr>
        <w:spacing w:after="0" w:line="240" w:lineRule="auto"/>
        <w:jc w:val="both"/>
        <w:rPr>
          <w:rFonts w:ascii="Arial" w:eastAsia="Times New Roman" w:hAnsi="Arial" w:cs="Arial"/>
          <w:sz w:val="24"/>
          <w:szCs w:val="24"/>
        </w:rPr>
      </w:pPr>
    </w:p>
    <w:p w14:paraId="238E74E0" w14:textId="77777777" w:rsidR="000D37B0" w:rsidRDefault="000D37B0" w:rsidP="000D37B0">
      <w:pPr>
        <w:spacing w:after="0" w:line="240" w:lineRule="auto"/>
        <w:jc w:val="both"/>
        <w:rPr>
          <w:rFonts w:ascii="Arial" w:eastAsia="Times New Roman" w:hAnsi="Arial" w:cs="Arial"/>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Varijante ponude nijesu dozvoljene i neće biti razmatrane.</w:t>
      </w:r>
    </w:p>
    <w:p w14:paraId="2B26713F" w14:textId="77777777" w:rsidR="000D37B0" w:rsidRPr="000D37B0" w:rsidRDefault="000D37B0" w:rsidP="000D37B0">
      <w:pPr>
        <w:spacing w:after="0" w:line="240" w:lineRule="auto"/>
        <w:jc w:val="both"/>
        <w:rPr>
          <w:rFonts w:ascii="Arial" w:eastAsia="Times New Roman" w:hAnsi="Arial" w:cs="Arial"/>
          <w:sz w:val="24"/>
          <w:szCs w:val="24"/>
        </w:rPr>
      </w:pPr>
    </w:p>
    <w:p w14:paraId="4DDA25CB" w14:textId="3AD63A4F" w:rsidR="00307C7D" w:rsidRPr="00307C7D" w:rsidRDefault="00307C7D" w:rsidP="009C4DCA">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307C7D">
        <w:rPr>
          <w:rFonts w:ascii="Arial" w:eastAsia="Times New Roman" w:hAnsi="Arial" w:cs="Arial"/>
          <w:b/>
          <w:sz w:val="24"/>
          <w:szCs w:val="24"/>
        </w:rPr>
        <w:t>REZERVISANA NABAVKA</w:t>
      </w:r>
    </w:p>
    <w:p w14:paraId="3E378DAD" w14:textId="77777777" w:rsidR="00002BD3" w:rsidRDefault="00002BD3" w:rsidP="00307C7D">
      <w:pPr>
        <w:spacing w:after="0" w:line="240" w:lineRule="auto"/>
        <w:jc w:val="both"/>
        <w:rPr>
          <w:rFonts w:ascii="Times New Roman" w:eastAsia="Calibri" w:hAnsi="Times New Roman" w:cs="Times New Roman"/>
          <w:color w:val="000000"/>
          <w:sz w:val="24"/>
          <w:szCs w:val="24"/>
          <w:lang w:val="en-US"/>
        </w:rPr>
      </w:pPr>
    </w:p>
    <w:p w14:paraId="44E8AEA5" w14:textId="1F0FDA54" w:rsidR="00307C7D" w:rsidRPr="00307C7D" w:rsidRDefault="000D37B0" w:rsidP="00307C7D">
      <w:pPr>
        <w:spacing w:after="0" w:line="240" w:lineRule="auto"/>
        <w:jc w:val="both"/>
        <w:rPr>
          <w:rFonts w:ascii="Arial" w:eastAsia="Times New Roman" w:hAnsi="Arial" w:cs="Arial"/>
          <w:color w:val="000000"/>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Ne</w:t>
      </w:r>
    </w:p>
    <w:p w14:paraId="3E1ACE3D" w14:textId="5BAB361C" w:rsidR="000D37B0" w:rsidRPr="009C4DCA"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3" w:name="_Toc62730556"/>
      <w:r w:rsidRPr="00307C7D">
        <w:rPr>
          <w:rFonts w:ascii="Arial" w:eastAsia="Times New Roman" w:hAnsi="Arial" w:cs="Times New Roman"/>
          <w:b/>
          <w:sz w:val="24"/>
          <w:szCs w:val="32"/>
        </w:rPr>
        <w:t>NAČIN UTVRĐIVANJA EKVIVALENTNOSTI</w:t>
      </w:r>
      <w:bookmarkEnd w:id="3"/>
    </w:p>
    <w:p w14:paraId="475B0B80" w14:textId="77777777" w:rsidR="00002BD3" w:rsidRDefault="00002BD3" w:rsidP="000F698B">
      <w:pPr>
        <w:spacing w:after="0" w:line="240" w:lineRule="auto"/>
        <w:jc w:val="both"/>
        <w:rPr>
          <w:rFonts w:ascii="Arial" w:eastAsia="Times New Roman" w:hAnsi="Arial" w:cs="Arial"/>
          <w:bCs/>
          <w:sz w:val="24"/>
          <w:szCs w:val="24"/>
        </w:rPr>
      </w:pPr>
    </w:p>
    <w:p w14:paraId="2566C70A" w14:textId="7442F26C" w:rsidR="000F698B" w:rsidRPr="00307C7D" w:rsidRDefault="0038520D" w:rsidP="000F698B">
      <w:pPr>
        <w:spacing w:after="0" w:line="240" w:lineRule="auto"/>
        <w:jc w:val="both"/>
        <w:rPr>
          <w:rFonts w:ascii="Arial" w:eastAsia="Times New Roman" w:hAnsi="Arial" w:cs="Arial"/>
          <w:bCs/>
          <w:sz w:val="24"/>
          <w:szCs w:val="24"/>
        </w:rPr>
      </w:pPr>
      <w:r>
        <w:rPr>
          <w:rFonts w:ascii="Arial" w:eastAsia="Times New Roman" w:hAnsi="Arial" w:cs="Arial"/>
          <w:bCs/>
          <w:sz w:val="24"/>
          <w:szCs w:val="24"/>
        </w:rPr>
        <w:t>Nije primjenjivo</w:t>
      </w:r>
      <w:r w:rsidR="000F698B" w:rsidRPr="002B2798">
        <w:rPr>
          <w:rFonts w:ascii="Arial" w:eastAsia="Times New Roman" w:hAnsi="Arial" w:cs="Arial"/>
          <w:bCs/>
          <w:sz w:val="24"/>
          <w:szCs w:val="24"/>
        </w:rPr>
        <w:t>.</w:t>
      </w:r>
    </w:p>
    <w:p w14:paraId="447F71CA" w14:textId="43197009" w:rsidR="00307C7D" w:rsidRPr="009C4DCA" w:rsidRDefault="00307C7D" w:rsidP="009C4DC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7"/>
      <w:r w:rsidRPr="00307C7D">
        <w:rPr>
          <w:rFonts w:ascii="Arial" w:eastAsia="Times New Roman" w:hAnsi="Arial" w:cs="Times New Roman"/>
          <w:b/>
          <w:sz w:val="24"/>
          <w:szCs w:val="32"/>
        </w:rPr>
        <w:t>OSNOVI ZA OBAVEZNO ISKLJUČENJE IZ POSTUPKA JAVNE NABAVKE</w:t>
      </w:r>
      <w:bookmarkEnd w:id="4"/>
    </w:p>
    <w:p w14:paraId="298D2605" w14:textId="77777777" w:rsidR="00002BD3" w:rsidRDefault="00002BD3" w:rsidP="009A4C9C">
      <w:pPr>
        <w:spacing w:after="0" w:line="240" w:lineRule="auto"/>
        <w:jc w:val="both"/>
        <w:rPr>
          <w:rFonts w:ascii="Arial" w:eastAsia="Times New Roman" w:hAnsi="Arial" w:cs="Arial"/>
          <w:sz w:val="24"/>
          <w:szCs w:val="24"/>
        </w:rPr>
      </w:pPr>
      <w:bookmarkStart w:id="5" w:name="_Toc62730558"/>
    </w:p>
    <w:p w14:paraId="683D2C85" w14:textId="0AD5077E" w:rsidR="009A4C9C" w:rsidRPr="009F41A5" w:rsidRDefault="009A4C9C" w:rsidP="009A4C9C">
      <w:pPr>
        <w:spacing w:after="0" w:line="240" w:lineRule="auto"/>
        <w:jc w:val="both"/>
        <w:rPr>
          <w:rFonts w:ascii="Arial" w:eastAsia="Times New Roman" w:hAnsi="Arial" w:cs="Arial"/>
          <w:sz w:val="24"/>
          <w:szCs w:val="24"/>
        </w:rPr>
      </w:pPr>
      <w:r>
        <w:rPr>
          <w:rFonts w:ascii="Arial" w:eastAsia="Times New Roman" w:hAnsi="Arial" w:cs="Arial"/>
          <w:sz w:val="24"/>
          <w:szCs w:val="24"/>
        </w:rPr>
        <w:t>Privredni subjekat će se isključiti</w:t>
      </w:r>
      <w:r w:rsidRPr="009F41A5">
        <w:rPr>
          <w:rFonts w:ascii="Arial" w:eastAsia="Times New Roman" w:hAnsi="Arial" w:cs="Arial"/>
          <w:sz w:val="24"/>
          <w:szCs w:val="24"/>
        </w:rPr>
        <w:t xml:space="preserve"> iz postupka javne nabavke</w:t>
      </w:r>
      <w:r>
        <w:rPr>
          <w:rFonts w:ascii="Arial" w:eastAsia="Times New Roman" w:hAnsi="Arial" w:cs="Arial"/>
          <w:sz w:val="24"/>
          <w:szCs w:val="24"/>
        </w:rPr>
        <w:t>,</w:t>
      </w:r>
      <w:r w:rsidRPr="009F41A5">
        <w:rPr>
          <w:rFonts w:ascii="Arial" w:eastAsia="Times New Roman" w:hAnsi="Arial" w:cs="Arial"/>
          <w:sz w:val="24"/>
          <w:szCs w:val="24"/>
        </w:rPr>
        <w:t xml:space="preserve"> ako:</w:t>
      </w:r>
    </w:p>
    <w:p w14:paraId="0DE1D7DD" w14:textId="77777777"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1) je vršio neprimjeren uticaj u smislu člana 38 stav 2 tačka 1 ovog zakona;</w:t>
      </w:r>
    </w:p>
    <w:p w14:paraId="2C230231" w14:textId="77777777"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2) postoji sukob interesa iz člana 41 stav 1 tačka 2 ili člana 42 ovog zakona;</w:t>
      </w:r>
    </w:p>
    <w:p w14:paraId="5617E186" w14:textId="77777777"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3) ne ispunjava uslov iz člana 99 ovog zakona;</w:t>
      </w:r>
    </w:p>
    <w:p w14:paraId="6D33B5B5" w14:textId="77777777"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4) ne ispunjava uslov iz čl. 102, 104 ili 106 ovog zakona predviđen tenderskom dokumentacijom;</w:t>
      </w:r>
    </w:p>
    <w:p w14:paraId="73CECD66" w14:textId="77777777"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5) nije dostavio izjavu privrednog subjekta ili dostavljena izjava ne sadrži informacije i podatke tražene tenderskom dokumentacijom ili je nepravilno sačinjena;</w:t>
      </w:r>
    </w:p>
    <w:p w14:paraId="5FAAAA94" w14:textId="77777777"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6) postoji razlog na osnovu kojeg se smatra da je odustao od prijave, odnosno ponude, a koji je propisan članom 120 stav 15 ovog zakona;</w:t>
      </w:r>
    </w:p>
    <w:p w14:paraId="315ED897" w14:textId="77777777"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EA7F71E" w14:textId="79D4FC76" w:rsidR="009A4C9C"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8) postoji drugi razlog propisan ovim zakonom.</w:t>
      </w:r>
    </w:p>
    <w:p w14:paraId="7AE62A5B" w14:textId="433175AE" w:rsidR="00002BD3" w:rsidRDefault="00002BD3" w:rsidP="009A4C9C">
      <w:pPr>
        <w:spacing w:after="0" w:line="240" w:lineRule="auto"/>
        <w:jc w:val="both"/>
        <w:rPr>
          <w:rFonts w:ascii="Arial" w:eastAsia="Times New Roman" w:hAnsi="Arial" w:cs="Arial"/>
          <w:sz w:val="24"/>
          <w:szCs w:val="24"/>
        </w:rPr>
      </w:pPr>
    </w:p>
    <w:p w14:paraId="5B7C74DE" w14:textId="77777777" w:rsidR="00002BD3" w:rsidRPr="00307C7D" w:rsidRDefault="00002BD3" w:rsidP="009A4C9C">
      <w:pPr>
        <w:spacing w:after="0" w:line="240" w:lineRule="auto"/>
        <w:jc w:val="both"/>
        <w:rPr>
          <w:rFonts w:ascii="Arial" w:eastAsia="Times New Roman" w:hAnsi="Arial" w:cs="Arial"/>
          <w:sz w:val="24"/>
          <w:szCs w:val="24"/>
        </w:rPr>
      </w:pPr>
    </w:p>
    <w:p w14:paraId="5F8EAC3E" w14:textId="6B684710" w:rsidR="009C4DCA" w:rsidRPr="009C4DCA" w:rsidRDefault="00307C7D" w:rsidP="009C4DC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307C7D">
        <w:rPr>
          <w:rFonts w:ascii="Arial" w:eastAsia="Times New Roman" w:hAnsi="Arial" w:cs="Times New Roman"/>
          <w:b/>
          <w:sz w:val="24"/>
          <w:szCs w:val="32"/>
        </w:rPr>
        <w:lastRenderedPageBreak/>
        <w:t>SREDSTVA FINANSIJSKOG OBEZBJEĐENJA UGOVORA O JAVNOJ NABAVCI</w:t>
      </w:r>
      <w:bookmarkEnd w:id="5"/>
    </w:p>
    <w:p w14:paraId="215FF8B5" w14:textId="77777777" w:rsidR="00002BD3" w:rsidRDefault="00002BD3" w:rsidP="000D37B0">
      <w:pPr>
        <w:spacing w:after="0" w:line="240" w:lineRule="auto"/>
        <w:jc w:val="both"/>
        <w:rPr>
          <w:rFonts w:ascii="Arial" w:eastAsia="Times New Roman" w:hAnsi="Arial" w:cs="Arial"/>
          <w:color w:val="000000"/>
          <w:sz w:val="24"/>
          <w:szCs w:val="24"/>
        </w:rPr>
      </w:pPr>
    </w:p>
    <w:p w14:paraId="485C850A" w14:textId="26F85EF7" w:rsidR="000D37B0" w:rsidRDefault="00307C7D" w:rsidP="000D37B0">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Ponuđač čija ponuda bude izabrana kao najpovoljnija je dužan da uz potpisan ugovor o javnoj nabavci dostavi naručiocu:</w:t>
      </w:r>
    </w:p>
    <w:p w14:paraId="72837C6B" w14:textId="7CB81755" w:rsidR="009C4DCA" w:rsidRDefault="000D37B0" w:rsidP="006374E3">
      <w:pPr>
        <w:spacing w:after="0" w:line="240" w:lineRule="auto"/>
        <w:jc w:val="both"/>
        <w:rPr>
          <w:rFonts w:ascii="Arial" w:eastAsia="Calibri" w:hAnsi="Arial" w:cs="Arial"/>
          <w:sz w:val="24"/>
          <w:szCs w:val="24"/>
          <w:lang w:val="sl-SI" w:eastAsia="sr-Latn-ME"/>
        </w:rPr>
      </w:pPr>
      <w:bookmarkStart w:id="6" w:name="_Hlk181945316"/>
      <w:r w:rsidRPr="000D37B0">
        <w:rPr>
          <w:rFonts w:ascii="Times New Roman" w:eastAsia="Calibri" w:hAnsi="Times New Roman" w:cs="Times New Roman"/>
          <w:color w:val="000000"/>
          <w:sz w:val="24"/>
          <w:szCs w:val="24"/>
          <w:lang w:val="en-US"/>
        </w:rPr>
        <w:sym w:font="Wingdings" w:char="00FE"/>
      </w:r>
      <w:bookmarkEnd w:id="6"/>
      <w:r w:rsidRPr="000D37B0">
        <w:rPr>
          <w:rFonts w:ascii="Arial" w:eastAsia="Calibri" w:hAnsi="Arial" w:cs="Arial"/>
          <w:color w:val="000000"/>
          <w:sz w:val="24"/>
          <w:szCs w:val="24"/>
          <w:lang w:val="en-US"/>
        </w:rPr>
        <w:t xml:space="preserve"> </w:t>
      </w:r>
      <w:r w:rsidRPr="000D37B0">
        <w:rPr>
          <w:rFonts w:ascii="Arial" w:eastAsia="Times New Roman" w:hAnsi="Arial" w:cs="Arial"/>
          <w:color w:val="000000"/>
          <w:sz w:val="24"/>
          <w:szCs w:val="24"/>
          <w:lang w:val="en-US"/>
        </w:rPr>
        <w:t xml:space="preserve"> </w:t>
      </w:r>
      <w:r w:rsidR="000C0908" w:rsidRPr="000C0908">
        <w:rPr>
          <w:rFonts w:ascii="Arial" w:eastAsia="Times New Roman" w:hAnsi="Arial" w:cs="Arial"/>
          <w:sz w:val="24"/>
          <w:szCs w:val="24"/>
          <w:lang w:val="en-US"/>
        </w:rPr>
        <w:t xml:space="preserve">garanciju za dobro izvršenje ugovora, ako je raskid ugovora nastao zbog neispunjenja ugovorenih obaveza nastalih činjenjem ili nečinjenjem ponuđača u iznosu </w:t>
      </w:r>
      <w:r w:rsidR="006374E3" w:rsidRPr="006374E3">
        <w:rPr>
          <w:rFonts w:ascii="Arial" w:eastAsia="Times New Roman" w:hAnsi="Arial" w:cs="Arial"/>
          <w:sz w:val="24"/>
          <w:szCs w:val="24"/>
          <w:lang w:val="en-US"/>
        </w:rPr>
        <w:t xml:space="preserve">od </w:t>
      </w:r>
      <w:r w:rsidR="00CA1E64">
        <w:rPr>
          <w:rFonts w:ascii="Arial" w:eastAsia="Times New Roman" w:hAnsi="Arial" w:cs="Arial"/>
          <w:sz w:val="24"/>
          <w:szCs w:val="24"/>
          <w:lang w:val="en-US"/>
        </w:rPr>
        <w:t>10</w:t>
      </w:r>
      <w:r w:rsidR="006374E3" w:rsidRPr="006374E3">
        <w:rPr>
          <w:rFonts w:ascii="Arial" w:eastAsia="Times New Roman" w:hAnsi="Arial" w:cs="Arial"/>
          <w:sz w:val="24"/>
          <w:szCs w:val="24"/>
          <w:lang w:val="en-US"/>
        </w:rPr>
        <w:t xml:space="preserve">% od vrijednosti Ugovora </w:t>
      </w:r>
      <w:bookmarkStart w:id="7" w:name="_Hlk193178161"/>
      <w:r w:rsidR="006374E3" w:rsidRPr="006374E3">
        <w:rPr>
          <w:rFonts w:ascii="Arial" w:eastAsia="Times New Roman" w:hAnsi="Arial" w:cs="Arial"/>
          <w:sz w:val="24"/>
          <w:szCs w:val="24"/>
          <w:lang w:val="en-US"/>
        </w:rPr>
        <w:t xml:space="preserve">sa rokom važenja </w:t>
      </w:r>
      <w:r w:rsidR="003074DC">
        <w:rPr>
          <w:rFonts w:ascii="Arial" w:eastAsia="Times New Roman" w:hAnsi="Arial" w:cs="Arial"/>
          <w:sz w:val="24"/>
          <w:szCs w:val="24"/>
          <w:lang w:val="en-US"/>
        </w:rPr>
        <w:t>60</w:t>
      </w:r>
      <w:r w:rsidR="006374E3" w:rsidRPr="006374E3">
        <w:rPr>
          <w:rFonts w:ascii="Arial" w:eastAsia="Times New Roman" w:hAnsi="Arial" w:cs="Arial"/>
          <w:sz w:val="24"/>
          <w:szCs w:val="24"/>
          <w:lang w:val="en-US"/>
        </w:rPr>
        <w:t xml:space="preserve"> dana </w:t>
      </w:r>
      <w:bookmarkStart w:id="8" w:name="_Hlk193101415"/>
      <w:r w:rsidR="006374E3" w:rsidRPr="006374E3">
        <w:rPr>
          <w:rFonts w:ascii="Arial" w:eastAsia="Times New Roman" w:hAnsi="Arial" w:cs="Arial"/>
          <w:sz w:val="24"/>
          <w:szCs w:val="24"/>
          <w:lang w:val="en-US"/>
        </w:rPr>
        <w:t>dužim od ugovorenog roka izvršenja Ugovora</w:t>
      </w:r>
      <w:bookmarkEnd w:id="8"/>
      <w:r w:rsidR="006374E3">
        <w:rPr>
          <w:rFonts w:ascii="Arial" w:eastAsia="Times New Roman" w:hAnsi="Arial" w:cs="Arial"/>
          <w:sz w:val="24"/>
          <w:szCs w:val="24"/>
          <w:lang w:val="en-US"/>
        </w:rPr>
        <w:t xml:space="preserve">. </w:t>
      </w:r>
      <w:r w:rsidR="00486DE3">
        <w:rPr>
          <w:rFonts w:ascii="Arial" w:eastAsia="Times New Roman" w:hAnsi="Arial" w:cs="Arial"/>
          <w:sz w:val="24"/>
          <w:szCs w:val="24"/>
          <w:lang w:val="en-US"/>
        </w:rPr>
        <w:t>Izvršilac</w:t>
      </w:r>
      <w:r w:rsidR="006374E3" w:rsidRPr="00053D58">
        <w:rPr>
          <w:rFonts w:ascii="Arial" w:eastAsia="Times New Roman" w:hAnsi="Arial" w:cs="Arial"/>
          <w:sz w:val="24"/>
          <w:szCs w:val="24"/>
          <w:lang w:val="en-US"/>
        </w:rPr>
        <w:t xml:space="preserve"> je dužan da na zahtjev Naručioca produži rok važenja Garancije za dobro izvršenje ugovora tj. da održava Garanciju do</w:t>
      </w:r>
      <w:bookmarkEnd w:id="7"/>
      <w:r w:rsidR="00E521F8" w:rsidRPr="00E521F8">
        <w:rPr>
          <w:rFonts w:ascii="Arial" w:eastAsia="Times New Roman" w:hAnsi="Arial" w:cs="Arial"/>
          <w:sz w:val="24"/>
          <w:szCs w:val="24"/>
          <w:lang w:val="en-US"/>
        </w:rPr>
        <w:t xml:space="preserve"> realizovanja ugovorenih obaveza</w:t>
      </w:r>
      <w:r w:rsidRPr="00053D58">
        <w:rPr>
          <w:rFonts w:ascii="Arial" w:eastAsia="Calibri" w:hAnsi="Arial" w:cs="Arial"/>
          <w:sz w:val="24"/>
          <w:szCs w:val="24"/>
          <w:lang w:val="sl-SI" w:eastAsia="sr-Latn-ME"/>
        </w:rPr>
        <w:t>.</w:t>
      </w:r>
    </w:p>
    <w:p w14:paraId="75BB8C83" w14:textId="2A8423B5" w:rsidR="00307C7D" w:rsidRPr="009C4DCA"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hanging="630"/>
        <w:outlineLvl w:val="0"/>
        <w:rPr>
          <w:rFonts w:ascii="Arial" w:eastAsia="Times New Roman" w:hAnsi="Arial" w:cs="Times New Roman"/>
          <w:b/>
          <w:color w:val="000000"/>
          <w:sz w:val="24"/>
          <w:szCs w:val="32"/>
        </w:rPr>
      </w:pPr>
      <w:bookmarkStart w:id="9" w:name="_Toc62730559"/>
      <w:r w:rsidRPr="00307C7D">
        <w:rPr>
          <w:rFonts w:ascii="Arial" w:eastAsia="Times New Roman" w:hAnsi="Arial" w:cs="Times New Roman"/>
          <w:b/>
          <w:sz w:val="24"/>
          <w:szCs w:val="32"/>
        </w:rPr>
        <w:t>METODOLOGIJA VREDNOVANJA PONUDA</w:t>
      </w:r>
      <w:bookmarkEnd w:id="9"/>
    </w:p>
    <w:p w14:paraId="17813222" w14:textId="77777777" w:rsidR="00002BD3" w:rsidRDefault="00002BD3" w:rsidP="00307C7D">
      <w:pPr>
        <w:spacing w:after="0" w:line="240" w:lineRule="auto"/>
        <w:jc w:val="both"/>
        <w:rPr>
          <w:rFonts w:ascii="Arial" w:eastAsia="Times New Roman" w:hAnsi="Arial" w:cs="Arial"/>
          <w:sz w:val="24"/>
          <w:szCs w:val="24"/>
        </w:rPr>
      </w:pPr>
    </w:p>
    <w:p w14:paraId="370A8583" w14:textId="509C4EA0"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Naručilac će u postupku javne nabavki izabrati ekonomski najpovoljniju ponudu, primjenom pristupa isplativosti, po osnovu kriterijuma</w:t>
      </w:r>
      <w:r w:rsidRPr="00307C7D">
        <w:rPr>
          <w:rFonts w:ascii="Arial" w:eastAsia="Times New Roman" w:hAnsi="Arial" w:cs="Arial"/>
          <w:sz w:val="24"/>
          <w:szCs w:val="24"/>
          <w:vertAlign w:val="superscript"/>
        </w:rPr>
        <w:footnoteReference w:id="7"/>
      </w:r>
      <w:r w:rsidRPr="00307C7D">
        <w:rPr>
          <w:rFonts w:ascii="Arial" w:eastAsia="Times New Roman" w:hAnsi="Arial" w:cs="Arial"/>
          <w:sz w:val="24"/>
          <w:szCs w:val="24"/>
        </w:rPr>
        <w:t xml:space="preserve">: </w:t>
      </w:r>
    </w:p>
    <w:p w14:paraId="3C7DF0E4" w14:textId="77777777" w:rsidR="00002BD3" w:rsidRDefault="00002BD3" w:rsidP="00307C7D">
      <w:pPr>
        <w:spacing w:after="0" w:line="240" w:lineRule="auto"/>
        <w:rPr>
          <w:rFonts w:ascii="Times New Roman" w:eastAsia="Calibri" w:hAnsi="Times New Roman" w:cs="Times New Roman"/>
          <w:color w:val="000000"/>
          <w:sz w:val="24"/>
          <w:szCs w:val="24"/>
          <w:lang w:val="en-US"/>
        </w:rPr>
      </w:pPr>
    </w:p>
    <w:p w14:paraId="29B0B940" w14:textId="526D0C4E" w:rsidR="00307C7D" w:rsidRPr="00307C7D" w:rsidRDefault="000D37B0" w:rsidP="00307C7D">
      <w:pPr>
        <w:spacing w:after="0" w:line="240" w:lineRule="auto"/>
        <w:rPr>
          <w:rFonts w:ascii="Arial" w:eastAsia="Times New Roman" w:hAnsi="Arial" w:cs="Arial"/>
          <w:sz w:val="24"/>
          <w:szCs w:val="24"/>
        </w:rPr>
      </w:pPr>
      <w:r w:rsidRPr="000D37B0">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 xml:space="preserve">odnos cijene i kvaliteta </w:t>
      </w:r>
    </w:p>
    <w:p w14:paraId="7BBF8ABD" w14:textId="77777777" w:rsidR="00307C7D" w:rsidRPr="00307C7D" w:rsidRDefault="00307C7D" w:rsidP="00307C7D">
      <w:pPr>
        <w:spacing w:after="0" w:line="240" w:lineRule="auto"/>
        <w:rPr>
          <w:rFonts w:ascii="Arial" w:eastAsia="Times New Roman" w:hAnsi="Arial" w:cs="Arial"/>
          <w:sz w:val="24"/>
          <w:szCs w:val="24"/>
        </w:rPr>
      </w:pPr>
    </w:p>
    <w:p w14:paraId="20B0F5EB" w14:textId="3F2E201A" w:rsidR="000D37B0" w:rsidRDefault="000D37B0" w:rsidP="000D37B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Naručilac  će  u  postupku  javne  nabavke  izabrati  ekonomski  najpovoljniju  ponudu, primjenom pristupa isplativosti, po osnovu kriterijuma:</w:t>
      </w:r>
    </w:p>
    <w:p w14:paraId="679259D0" w14:textId="77777777" w:rsidR="009C4DCA" w:rsidRPr="00CA61CB" w:rsidRDefault="009C4DCA" w:rsidP="000D37B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3FD6F7FC" w14:textId="77777777"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odnos cijene i kvaliteta (90/10)</w:t>
      </w:r>
    </w:p>
    <w:p w14:paraId="34F4608E" w14:textId="77777777"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1E28F18B" w14:textId="77777777"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Komisija za sprovođenje postupka javne nabavke će vrednovati ponude po kriterijumu odnos cijene i kvaliteta primjenom relativnog (proporcionalnog) metoda, na način što će 90 bodova dobiti najniže ponuđena cijena (C), a 10 bodova dobiti najbolje ponuđeni kvalitet (K).</w:t>
      </w:r>
    </w:p>
    <w:p w14:paraId="23C71FB0" w14:textId="77777777"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291773A3" w14:textId="23AB5829" w:rsidR="00362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Ukupan broj bodova = broj bodova za cijenu (C) + broj bodova za kvalitet (K)</w:t>
      </w:r>
      <w:r w:rsidR="00002BD3">
        <w:rPr>
          <w:rFonts w:ascii="Arial" w:eastAsia="Times New Roman" w:hAnsi="Arial" w:cs="Arial"/>
          <w:color w:val="000000"/>
          <w:sz w:val="24"/>
          <w:szCs w:val="24"/>
        </w:rPr>
        <w:t>.</w:t>
      </w:r>
    </w:p>
    <w:p w14:paraId="7D85A591" w14:textId="77777777" w:rsidR="00002BD3" w:rsidRPr="00CA61CB" w:rsidRDefault="00002BD3"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03BBFFBF" w14:textId="77777777"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1.</w:t>
      </w:r>
      <w:r w:rsidRPr="00CA61CB">
        <w:rPr>
          <w:rFonts w:ascii="Arial" w:eastAsia="Times New Roman" w:hAnsi="Arial" w:cs="Arial"/>
          <w:color w:val="000000"/>
          <w:sz w:val="24"/>
          <w:szCs w:val="24"/>
        </w:rPr>
        <w:tab/>
        <w:t>Cijena (C) (90 bodova)</w:t>
      </w:r>
    </w:p>
    <w:p w14:paraId="5E4EF975" w14:textId="77777777"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16C4EAC1" w14:textId="77777777"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Parametar  cijena će se vrednovati na sljedeći način:</w:t>
      </w:r>
    </w:p>
    <w:p w14:paraId="1B6E9B26" w14:textId="77777777"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7D42BAA5" w14:textId="77777777"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Najniža ponuđena cijena dobija maksimalni broj bodova 90.</w:t>
      </w:r>
    </w:p>
    <w:p w14:paraId="03FF54D7" w14:textId="77777777"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xml:space="preserve">Bodovi za ostale ponude se obračunavaju proporcijalno u odnosu na  najnižu ponuđenu cijenu po formuli: </w:t>
      </w:r>
    </w:p>
    <w:p w14:paraId="75666A2F" w14:textId="77777777"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7504821C" w14:textId="72B1A246"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Broj bodova (C) =  (Najniža ponuđena cijena /  ponuđena cijena) x 90 bodova</w:t>
      </w:r>
      <w:r w:rsidR="00002BD3">
        <w:rPr>
          <w:rFonts w:ascii="Arial" w:eastAsia="Times New Roman" w:hAnsi="Arial" w:cs="Arial"/>
          <w:color w:val="000000"/>
          <w:sz w:val="24"/>
          <w:szCs w:val="24"/>
        </w:rPr>
        <w:t>.</w:t>
      </w:r>
    </w:p>
    <w:p w14:paraId="490061E2" w14:textId="77777777" w:rsidR="003621CB" w:rsidRPr="00315B2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p>
    <w:p w14:paraId="3BE4B59F" w14:textId="3FC3D739" w:rsidR="00CA1E64" w:rsidRPr="00CA1E64" w:rsidRDefault="003621CB" w:rsidP="00CA1E6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315B2B">
        <w:rPr>
          <w:rFonts w:ascii="Arial" w:eastAsia="Times New Roman" w:hAnsi="Arial" w:cs="Arial"/>
          <w:sz w:val="24"/>
          <w:szCs w:val="24"/>
        </w:rPr>
        <w:t xml:space="preserve">2. </w:t>
      </w:r>
      <w:r w:rsidR="00CA1E64" w:rsidRPr="00CA1E64">
        <w:rPr>
          <w:rFonts w:ascii="Arial" w:eastAsia="Times New Roman" w:hAnsi="Arial" w:cs="Arial"/>
          <w:sz w:val="24"/>
          <w:szCs w:val="24"/>
        </w:rPr>
        <w:t xml:space="preserve">Kvalitet  (K) 10 bodova – garantni rok </w:t>
      </w:r>
      <w:bookmarkStart w:id="10" w:name="_Hlk207016191"/>
      <w:r w:rsidR="00CA1E64">
        <w:rPr>
          <w:rFonts w:ascii="Arial" w:eastAsia="Times New Roman" w:hAnsi="Arial" w:cs="Arial"/>
          <w:sz w:val="24"/>
          <w:szCs w:val="24"/>
        </w:rPr>
        <w:t xml:space="preserve">za </w:t>
      </w:r>
      <w:r w:rsidR="00CA1E64" w:rsidRPr="00CA1E64">
        <w:rPr>
          <w:rFonts w:ascii="Arial" w:eastAsia="Times New Roman" w:hAnsi="Arial" w:cs="Arial"/>
          <w:sz w:val="24"/>
          <w:szCs w:val="24"/>
        </w:rPr>
        <w:t>jubilarn</w:t>
      </w:r>
      <w:r w:rsidR="00CA1E64">
        <w:rPr>
          <w:rFonts w:ascii="Arial" w:eastAsia="Times New Roman" w:hAnsi="Arial" w:cs="Arial"/>
          <w:sz w:val="24"/>
          <w:szCs w:val="24"/>
        </w:rPr>
        <w:t>i</w:t>
      </w:r>
      <w:r w:rsidR="00CA1E64" w:rsidRPr="00CA1E64">
        <w:rPr>
          <w:rFonts w:ascii="Arial" w:eastAsia="Times New Roman" w:hAnsi="Arial" w:cs="Arial"/>
          <w:sz w:val="24"/>
          <w:szCs w:val="24"/>
        </w:rPr>
        <w:t xml:space="preserve"> kovan</w:t>
      </w:r>
      <w:r w:rsidR="00CA1E64">
        <w:rPr>
          <w:rFonts w:ascii="Arial" w:eastAsia="Times New Roman" w:hAnsi="Arial" w:cs="Arial"/>
          <w:sz w:val="24"/>
          <w:szCs w:val="24"/>
        </w:rPr>
        <w:t xml:space="preserve">i </w:t>
      </w:r>
      <w:r w:rsidR="00CA1E64" w:rsidRPr="00CA1E64">
        <w:rPr>
          <w:rFonts w:ascii="Arial" w:eastAsia="Times New Roman" w:hAnsi="Arial" w:cs="Arial"/>
          <w:sz w:val="24"/>
          <w:szCs w:val="24"/>
        </w:rPr>
        <w:t>nov</w:t>
      </w:r>
      <w:r w:rsidR="00CA1E64">
        <w:rPr>
          <w:rFonts w:ascii="Arial" w:eastAsia="Times New Roman" w:hAnsi="Arial" w:cs="Arial"/>
          <w:sz w:val="24"/>
          <w:szCs w:val="24"/>
        </w:rPr>
        <w:t>ac.</w:t>
      </w:r>
      <w:bookmarkEnd w:id="10"/>
    </w:p>
    <w:p w14:paraId="50186EAD" w14:textId="77777777" w:rsidR="00CA1E64" w:rsidRPr="00CA1E64" w:rsidRDefault="00CA1E64" w:rsidP="00CA1E6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p>
    <w:p w14:paraId="545ABB7D" w14:textId="77777777" w:rsidR="00CA1E64" w:rsidRPr="00CA1E64" w:rsidRDefault="00CA1E64" w:rsidP="00CA1E6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CA1E64">
        <w:rPr>
          <w:rFonts w:ascii="Arial" w:eastAsia="Times New Roman" w:hAnsi="Arial" w:cs="Arial"/>
          <w:sz w:val="24"/>
          <w:szCs w:val="24"/>
        </w:rPr>
        <w:t xml:space="preserve">Parametar kvalitet (K) vrednovaće se na sljedeći način: </w:t>
      </w:r>
    </w:p>
    <w:p w14:paraId="37D77FAE" w14:textId="77777777" w:rsidR="00CA1E64" w:rsidRPr="00CA1E64" w:rsidRDefault="00CA1E64" w:rsidP="00CA1E6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p>
    <w:p w14:paraId="614A04CF" w14:textId="110CE13C" w:rsidR="00CA1E64" w:rsidRPr="00CA1E64" w:rsidRDefault="00CA1E64" w:rsidP="00CA1E6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CA1E64">
        <w:rPr>
          <w:rFonts w:ascii="Arial" w:eastAsia="Times New Roman" w:hAnsi="Arial" w:cs="Arial"/>
          <w:sz w:val="24"/>
          <w:szCs w:val="24"/>
        </w:rPr>
        <w:t>Najduži ponuđeni garantni rok za jubilarni kovani novac</w:t>
      </w:r>
      <w:r w:rsidR="00BE3572">
        <w:rPr>
          <w:rFonts w:ascii="Arial" w:eastAsia="Times New Roman" w:hAnsi="Arial" w:cs="Arial"/>
          <w:sz w:val="24"/>
          <w:szCs w:val="24"/>
        </w:rPr>
        <w:t xml:space="preserve"> </w:t>
      </w:r>
      <w:r w:rsidRPr="00CA1E64">
        <w:rPr>
          <w:rFonts w:ascii="Arial" w:eastAsia="Times New Roman" w:hAnsi="Arial" w:cs="Arial"/>
          <w:sz w:val="24"/>
          <w:szCs w:val="24"/>
        </w:rPr>
        <w:t>dobija maksimalni broj bodova 10.</w:t>
      </w:r>
    </w:p>
    <w:p w14:paraId="6FA767CA" w14:textId="19D60E34" w:rsidR="00CA1E64" w:rsidRPr="00CA1E64" w:rsidRDefault="00CA1E64" w:rsidP="00CA1E6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CA1E64">
        <w:rPr>
          <w:rFonts w:ascii="Arial" w:eastAsia="Times New Roman" w:hAnsi="Arial" w:cs="Arial"/>
          <w:sz w:val="24"/>
          <w:szCs w:val="24"/>
        </w:rPr>
        <w:lastRenderedPageBreak/>
        <w:t xml:space="preserve">Bodovi za ostale ponude se obračunavaju proporcijalno u odnosu na najduži ponuđeni garantni rok po formuli: </w:t>
      </w:r>
    </w:p>
    <w:p w14:paraId="0445B47C" w14:textId="77777777" w:rsidR="00CA1E64" w:rsidRPr="00CA1E64" w:rsidRDefault="00CA1E64" w:rsidP="00CA1E6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p>
    <w:p w14:paraId="382552D5" w14:textId="66DF9A0B" w:rsidR="00CA1E64" w:rsidRDefault="00CA1E64" w:rsidP="00CA1E6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CA1E64">
        <w:rPr>
          <w:rFonts w:ascii="Arial" w:eastAsia="Times New Roman" w:hAnsi="Arial" w:cs="Arial"/>
          <w:sz w:val="24"/>
          <w:szCs w:val="24"/>
        </w:rPr>
        <w:t>Broj bodova (K) = (Ponuđeni garantni rok za jubilarni kovani novac/ Najduži ponuđeni garantni rok za jubilarni kovani novac) x 10</w:t>
      </w:r>
      <w:r w:rsidR="00002BD3">
        <w:rPr>
          <w:rFonts w:ascii="Arial" w:eastAsia="Times New Roman" w:hAnsi="Arial" w:cs="Arial"/>
          <w:sz w:val="24"/>
          <w:szCs w:val="24"/>
        </w:rPr>
        <w:t>.</w:t>
      </w:r>
    </w:p>
    <w:p w14:paraId="2B25871E" w14:textId="77777777" w:rsidR="00002BD3" w:rsidRPr="00CA1E64" w:rsidRDefault="00002BD3" w:rsidP="00CA1E6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p>
    <w:p w14:paraId="0AE792F8" w14:textId="36582838" w:rsidR="00CA1E64" w:rsidRPr="00CA1E64" w:rsidRDefault="00CA1E64" w:rsidP="00CA1E6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CA1E64">
        <w:rPr>
          <w:rFonts w:ascii="Arial" w:eastAsia="Times New Roman" w:hAnsi="Arial" w:cs="Arial"/>
          <w:sz w:val="24"/>
          <w:szCs w:val="24"/>
        </w:rPr>
        <w:t xml:space="preserve">Ponuđeni garantni rok ne može biti kraći od </w:t>
      </w:r>
      <w:r w:rsidR="003074DC">
        <w:rPr>
          <w:rFonts w:ascii="Arial" w:eastAsia="Times New Roman" w:hAnsi="Arial" w:cs="Arial"/>
          <w:sz w:val="24"/>
          <w:szCs w:val="24"/>
        </w:rPr>
        <w:t>60</w:t>
      </w:r>
      <w:r w:rsidRPr="00CA1E64">
        <w:rPr>
          <w:rFonts w:ascii="Arial" w:eastAsia="Times New Roman" w:hAnsi="Arial" w:cs="Arial"/>
          <w:sz w:val="24"/>
          <w:szCs w:val="24"/>
        </w:rPr>
        <w:t xml:space="preserve"> mjeseca od</w:t>
      </w:r>
      <w:r>
        <w:rPr>
          <w:rFonts w:ascii="Arial" w:eastAsia="Times New Roman" w:hAnsi="Arial" w:cs="Arial"/>
          <w:sz w:val="24"/>
          <w:szCs w:val="24"/>
        </w:rPr>
        <w:t xml:space="preserve"> konačne</w:t>
      </w:r>
      <w:r w:rsidRPr="00CA1E64">
        <w:rPr>
          <w:rFonts w:ascii="Arial" w:eastAsia="Times New Roman" w:hAnsi="Arial" w:cs="Arial"/>
          <w:sz w:val="24"/>
          <w:szCs w:val="24"/>
        </w:rPr>
        <w:t xml:space="preserve"> primopredaje.</w:t>
      </w:r>
    </w:p>
    <w:p w14:paraId="70FDEE03" w14:textId="77777777" w:rsidR="00CA1E64" w:rsidRPr="00CA1E64" w:rsidRDefault="00CA1E64" w:rsidP="00CA1E6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p>
    <w:p w14:paraId="58A0D296" w14:textId="2790DA01" w:rsidR="00CA1E64" w:rsidRPr="00CA1E64" w:rsidRDefault="00CA1E64" w:rsidP="00CA1E6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CA1E64">
        <w:rPr>
          <w:rFonts w:ascii="Arial" w:eastAsia="Times New Roman" w:hAnsi="Arial" w:cs="Arial"/>
          <w:sz w:val="24"/>
          <w:szCs w:val="24"/>
        </w:rPr>
        <w:t>Ako je ponuđen minimalni garantni rok za jubilarni kovani novac (</w:t>
      </w:r>
      <w:r w:rsidR="003074DC">
        <w:rPr>
          <w:rFonts w:ascii="Arial" w:eastAsia="Times New Roman" w:hAnsi="Arial" w:cs="Arial"/>
          <w:sz w:val="24"/>
          <w:szCs w:val="24"/>
        </w:rPr>
        <w:t>60</w:t>
      </w:r>
      <w:r w:rsidRPr="00CA1E64">
        <w:rPr>
          <w:rFonts w:ascii="Arial" w:eastAsia="Times New Roman" w:hAnsi="Arial" w:cs="Arial"/>
          <w:sz w:val="24"/>
          <w:szCs w:val="24"/>
        </w:rPr>
        <w:t xml:space="preserve"> mjeseca od </w:t>
      </w:r>
      <w:r>
        <w:rPr>
          <w:rFonts w:ascii="Arial" w:eastAsia="Times New Roman" w:hAnsi="Arial" w:cs="Arial"/>
          <w:sz w:val="24"/>
          <w:szCs w:val="24"/>
        </w:rPr>
        <w:t xml:space="preserve">konačne </w:t>
      </w:r>
      <w:r w:rsidRPr="00CA1E64">
        <w:rPr>
          <w:rFonts w:ascii="Arial" w:eastAsia="Times New Roman" w:hAnsi="Arial" w:cs="Arial"/>
          <w:sz w:val="24"/>
          <w:szCs w:val="24"/>
        </w:rPr>
        <w:t>primopredaje) ponuda tog ponuđača dobija 0 bodova po ovom parametru. Garantni rok se iskazuje u mjesecima.</w:t>
      </w:r>
    </w:p>
    <w:p w14:paraId="2CBBBB1B" w14:textId="77777777" w:rsidR="00CA1E64" w:rsidRPr="00CA1E64" w:rsidRDefault="00CA1E64" w:rsidP="00CA1E6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p>
    <w:p w14:paraId="74F61105" w14:textId="3655E7BA" w:rsidR="00307C7D" w:rsidRPr="00315B2B" w:rsidRDefault="00CA1E64" w:rsidP="00CA1E6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CA1E64">
        <w:rPr>
          <w:rFonts w:ascii="Arial" w:eastAsia="Times New Roman" w:hAnsi="Arial" w:cs="Arial"/>
          <w:sz w:val="24"/>
          <w:szCs w:val="24"/>
        </w:rPr>
        <w:t>U skladu sa Pravilnikom o metodologiji načina vrednovanja ponuda u postupku javnih nabavki, vrednovanje ponuda po osnovu parametra kvalitet koji se odnosi na garantni rok za jubilarni kovani novac, vrši se u odnosu na ponuđene uslove koji su povoljniji, odnosno bolji od zahtjevanog uslova</w:t>
      </w:r>
      <w:r w:rsidR="004561EA" w:rsidRPr="00315B2B">
        <w:rPr>
          <w:rFonts w:ascii="Arial" w:eastAsia="Times New Roman" w:hAnsi="Arial" w:cs="Arial"/>
          <w:sz w:val="24"/>
          <w:szCs w:val="24"/>
        </w:rPr>
        <w:t>.</w:t>
      </w:r>
    </w:p>
    <w:p w14:paraId="26F3BA16" w14:textId="4A8BDB19" w:rsidR="00307C7D" w:rsidRPr="009C4DCA" w:rsidRDefault="00307C7D" w:rsidP="009C4DC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11" w:name="_Toc62730560"/>
      <w:r w:rsidRPr="00307C7D">
        <w:rPr>
          <w:rFonts w:ascii="Arial" w:eastAsia="Times New Roman" w:hAnsi="Arial" w:cs="Times New Roman"/>
          <w:b/>
          <w:sz w:val="24"/>
          <w:szCs w:val="32"/>
        </w:rPr>
        <w:t>JEZIK PONUDE</w:t>
      </w:r>
      <w:bookmarkEnd w:id="11"/>
    </w:p>
    <w:p w14:paraId="4E0D64D8" w14:textId="77777777" w:rsidR="00002BD3" w:rsidRDefault="00002BD3" w:rsidP="000D37B0">
      <w:pPr>
        <w:spacing w:after="0" w:line="240" w:lineRule="auto"/>
        <w:jc w:val="both"/>
        <w:rPr>
          <w:rFonts w:ascii="Arial" w:eastAsia="Times New Roman" w:hAnsi="Arial" w:cs="Arial"/>
          <w:color w:val="000000"/>
          <w:sz w:val="24"/>
          <w:szCs w:val="24"/>
          <w:lang w:val="en-US"/>
        </w:rPr>
      </w:pPr>
    </w:p>
    <w:p w14:paraId="6F3693CA" w14:textId="59BD4BAF" w:rsidR="000D37B0" w:rsidRPr="000D37B0" w:rsidRDefault="000D37B0" w:rsidP="000D37B0">
      <w:pPr>
        <w:spacing w:after="0" w:line="240" w:lineRule="auto"/>
        <w:jc w:val="both"/>
        <w:rPr>
          <w:rFonts w:ascii="Arial" w:eastAsia="Times New Roman" w:hAnsi="Arial" w:cs="Arial"/>
          <w:color w:val="000000"/>
          <w:sz w:val="24"/>
          <w:szCs w:val="24"/>
          <w:lang w:val="en-US"/>
        </w:rPr>
      </w:pPr>
      <w:r w:rsidRPr="000D37B0">
        <w:rPr>
          <w:rFonts w:ascii="Arial" w:eastAsia="Times New Roman" w:hAnsi="Arial" w:cs="Arial"/>
          <w:color w:val="000000"/>
          <w:sz w:val="24"/>
          <w:szCs w:val="24"/>
          <w:lang w:val="en-US"/>
        </w:rPr>
        <w:t>Ponuda se sačinjava na:</w:t>
      </w:r>
    </w:p>
    <w:p w14:paraId="1BD09642" w14:textId="77777777" w:rsidR="000D37B0" w:rsidRPr="000D37B0" w:rsidRDefault="000D37B0" w:rsidP="000D37B0">
      <w:pPr>
        <w:spacing w:after="0" w:line="240" w:lineRule="auto"/>
        <w:jc w:val="both"/>
        <w:rPr>
          <w:rFonts w:ascii="Arial" w:eastAsia="Times New Roman" w:hAnsi="Arial" w:cs="Arial"/>
          <w:b/>
          <w:bCs/>
          <w:color w:val="000000"/>
          <w:sz w:val="16"/>
          <w:szCs w:val="16"/>
          <w:lang w:val="en-US"/>
        </w:rPr>
      </w:pPr>
    </w:p>
    <w:p w14:paraId="2C212EC8" w14:textId="77777777" w:rsidR="000D37B0" w:rsidRPr="000D37B0" w:rsidRDefault="000D37B0" w:rsidP="000D37B0">
      <w:pPr>
        <w:spacing w:after="0" w:line="240" w:lineRule="auto"/>
        <w:jc w:val="both"/>
        <w:rPr>
          <w:rFonts w:ascii="Arial" w:eastAsia="Calibri" w:hAnsi="Arial" w:cs="Arial"/>
          <w:color w:val="000000"/>
          <w:sz w:val="24"/>
          <w:szCs w:val="24"/>
        </w:rPr>
      </w:pPr>
      <w:r w:rsidRPr="000D37B0">
        <w:rPr>
          <w:rFonts w:ascii="Arial" w:eastAsia="Calibri" w:hAnsi="Arial" w:cs="Arial"/>
          <w:sz w:val="24"/>
          <w:szCs w:val="24"/>
        </w:rPr>
        <w:sym w:font="Wingdings" w:char="F0FE"/>
      </w:r>
      <w:r w:rsidRPr="000D37B0">
        <w:rPr>
          <w:rFonts w:ascii="Arial" w:eastAsia="Calibri" w:hAnsi="Arial" w:cs="Arial"/>
          <w:color w:val="000000"/>
          <w:sz w:val="24"/>
          <w:szCs w:val="24"/>
        </w:rPr>
        <w:t xml:space="preserve"> crnogorski jezik i drugi jezik koji je u službenoj upotrebi u Crnoj Gori, u skladu sa Ustavom i zakonom.</w:t>
      </w:r>
    </w:p>
    <w:p w14:paraId="100C691B"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12" w:name="_Toc62730561"/>
      <w:r w:rsidRPr="00307C7D">
        <w:rPr>
          <w:rFonts w:ascii="Arial" w:eastAsia="Times New Roman" w:hAnsi="Arial" w:cs="Times New Roman"/>
          <w:b/>
          <w:sz w:val="24"/>
          <w:szCs w:val="32"/>
        </w:rPr>
        <w:t>NAČIN, MJESTO I VRIJEME PODNOŠENJA PONUDA I OTVARANJA PONUDA</w:t>
      </w:r>
      <w:bookmarkEnd w:id="12"/>
    </w:p>
    <w:p w14:paraId="4728D7FF"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04F32B68" w14:textId="5C6BD49E" w:rsidR="00702582" w:rsidRPr="00702582" w:rsidRDefault="00702582" w:rsidP="00702582">
      <w:pPr>
        <w:spacing w:after="0" w:line="240" w:lineRule="auto"/>
        <w:jc w:val="both"/>
        <w:rPr>
          <w:rFonts w:ascii="Arial" w:eastAsia="Times New Roman" w:hAnsi="Arial" w:cs="Arial"/>
          <w:sz w:val="24"/>
          <w:szCs w:val="24"/>
        </w:rPr>
      </w:pPr>
      <w:bookmarkStart w:id="13" w:name="_Toc62730563"/>
      <w:r w:rsidRPr="00702582">
        <w:rPr>
          <w:rFonts w:ascii="Arial" w:eastAsia="Times New Roman" w:hAnsi="Arial" w:cs="Arial"/>
          <w:sz w:val="24"/>
          <w:szCs w:val="24"/>
        </w:rPr>
        <w:t xml:space="preserve">Ponude se podnose preko ESJN-a zaključno sa danom </w:t>
      </w:r>
      <w:r w:rsidR="00002BD3">
        <w:rPr>
          <w:rFonts w:ascii="Arial" w:eastAsia="Times New Roman" w:hAnsi="Arial" w:cs="Arial"/>
          <w:sz w:val="24"/>
          <w:szCs w:val="24"/>
        </w:rPr>
        <w:t>18</w:t>
      </w:r>
      <w:r w:rsidRPr="00702582">
        <w:rPr>
          <w:rFonts w:ascii="Arial" w:eastAsia="Times New Roman" w:hAnsi="Arial" w:cs="Arial"/>
          <w:sz w:val="24"/>
          <w:szCs w:val="24"/>
        </w:rPr>
        <w:t>.</w:t>
      </w:r>
      <w:r w:rsidR="00002BD3">
        <w:rPr>
          <w:rFonts w:ascii="Arial" w:eastAsia="Times New Roman" w:hAnsi="Arial" w:cs="Arial"/>
          <w:sz w:val="24"/>
          <w:szCs w:val="24"/>
        </w:rPr>
        <w:t>06</w:t>
      </w:r>
      <w:r w:rsidRPr="00702582">
        <w:rPr>
          <w:rFonts w:ascii="Arial" w:eastAsia="Times New Roman" w:hAnsi="Arial" w:cs="Arial"/>
          <w:sz w:val="24"/>
          <w:szCs w:val="24"/>
        </w:rPr>
        <w:t>.202</w:t>
      </w:r>
      <w:r w:rsidR="00002BD3">
        <w:rPr>
          <w:rFonts w:ascii="Arial" w:eastAsia="Times New Roman" w:hAnsi="Arial" w:cs="Arial"/>
          <w:sz w:val="24"/>
          <w:szCs w:val="24"/>
        </w:rPr>
        <w:t>6</w:t>
      </w:r>
      <w:r w:rsidRPr="00702582">
        <w:rPr>
          <w:rFonts w:ascii="Arial" w:eastAsia="Times New Roman" w:hAnsi="Arial" w:cs="Arial"/>
          <w:sz w:val="24"/>
          <w:szCs w:val="24"/>
        </w:rPr>
        <w:t xml:space="preserve">. godine do </w:t>
      </w:r>
      <w:r w:rsidR="00C421AC">
        <w:rPr>
          <w:rFonts w:ascii="Arial" w:eastAsia="Times New Roman" w:hAnsi="Arial" w:cs="Arial"/>
          <w:sz w:val="24"/>
          <w:szCs w:val="24"/>
        </w:rPr>
        <w:t>10</w:t>
      </w:r>
      <w:r w:rsidRPr="00702582">
        <w:rPr>
          <w:rFonts w:ascii="Arial" w:eastAsia="Times New Roman" w:hAnsi="Arial" w:cs="Arial"/>
          <w:sz w:val="24"/>
          <w:szCs w:val="24"/>
        </w:rPr>
        <w:t>:</w:t>
      </w:r>
      <w:r w:rsidR="003621CB">
        <w:rPr>
          <w:rFonts w:ascii="Arial" w:eastAsia="Times New Roman" w:hAnsi="Arial" w:cs="Arial"/>
          <w:sz w:val="24"/>
          <w:szCs w:val="24"/>
        </w:rPr>
        <w:t>0</w:t>
      </w:r>
      <w:r w:rsidRPr="00702582">
        <w:rPr>
          <w:rFonts w:ascii="Arial" w:eastAsia="Times New Roman" w:hAnsi="Arial" w:cs="Arial"/>
          <w:sz w:val="24"/>
          <w:szCs w:val="24"/>
        </w:rPr>
        <w:t>0 sati.</w:t>
      </w:r>
    </w:p>
    <w:p w14:paraId="7FD4D91E" w14:textId="77777777" w:rsidR="00702582" w:rsidRPr="00702582" w:rsidRDefault="00702582" w:rsidP="00702582">
      <w:pPr>
        <w:spacing w:after="0" w:line="240" w:lineRule="auto"/>
        <w:jc w:val="both"/>
        <w:rPr>
          <w:rFonts w:ascii="Arial" w:eastAsia="Times New Roman" w:hAnsi="Arial" w:cs="Arial"/>
          <w:sz w:val="24"/>
          <w:szCs w:val="24"/>
        </w:rPr>
      </w:pPr>
    </w:p>
    <w:p w14:paraId="239A57C6" w14:textId="32CFBE36" w:rsidR="00702582" w:rsidRPr="00702582" w:rsidRDefault="00702582" w:rsidP="00702582">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Otvaranje ponuda održaće se dana </w:t>
      </w:r>
      <w:r w:rsidR="00002BD3" w:rsidRPr="00002BD3">
        <w:rPr>
          <w:rFonts w:ascii="Arial" w:eastAsia="Times New Roman" w:hAnsi="Arial" w:cs="Arial"/>
          <w:sz w:val="24"/>
          <w:szCs w:val="24"/>
        </w:rPr>
        <w:t>18.06.2026</w:t>
      </w:r>
      <w:r w:rsidRPr="00702582">
        <w:rPr>
          <w:rFonts w:ascii="Arial" w:eastAsia="Times New Roman" w:hAnsi="Arial" w:cs="Arial"/>
          <w:sz w:val="24"/>
          <w:szCs w:val="24"/>
        </w:rPr>
        <w:t xml:space="preserve">. godine u </w:t>
      </w:r>
      <w:r w:rsidR="00C421AC">
        <w:rPr>
          <w:rFonts w:ascii="Arial" w:eastAsia="Times New Roman" w:hAnsi="Arial" w:cs="Arial"/>
          <w:sz w:val="24"/>
          <w:szCs w:val="24"/>
        </w:rPr>
        <w:t>10</w:t>
      </w:r>
      <w:r w:rsidRPr="00702582">
        <w:rPr>
          <w:rFonts w:ascii="Arial" w:eastAsia="Times New Roman" w:hAnsi="Arial" w:cs="Arial"/>
          <w:sz w:val="24"/>
          <w:szCs w:val="24"/>
        </w:rPr>
        <w:t>:</w:t>
      </w:r>
      <w:r w:rsidR="003621CB">
        <w:rPr>
          <w:rFonts w:ascii="Arial" w:eastAsia="Times New Roman" w:hAnsi="Arial" w:cs="Arial"/>
          <w:sz w:val="24"/>
          <w:szCs w:val="24"/>
        </w:rPr>
        <w:t>0</w:t>
      </w:r>
      <w:r w:rsidRPr="00702582">
        <w:rPr>
          <w:rFonts w:ascii="Arial" w:eastAsia="Times New Roman" w:hAnsi="Arial" w:cs="Arial"/>
          <w:sz w:val="24"/>
          <w:szCs w:val="24"/>
        </w:rPr>
        <w:t>0 sati.</w:t>
      </w:r>
    </w:p>
    <w:p w14:paraId="732614C7" w14:textId="77777777" w:rsidR="00702582" w:rsidRPr="00702582" w:rsidRDefault="00702582" w:rsidP="00702582">
      <w:pPr>
        <w:spacing w:after="0" w:line="240" w:lineRule="auto"/>
        <w:jc w:val="both"/>
        <w:rPr>
          <w:rFonts w:ascii="Arial" w:eastAsia="Times New Roman" w:hAnsi="Arial" w:cs="Arial"/>
          <w:sz w:val="24"/>
          <w:szCs w:val="24"/>
        </w:rPr>
      </w:pPr>
    </w:p>
    <w:p w14:paraId="16F80BEF" w14:textId="77777777" w:rsidR="00702582" w:rsidRPr="00702582" w:rsidRDefault="00702582" w:rsidP="00702582">
      <w:pPr>
        <w:spacing w:after="0" w:line="240" w:lineRule="auto"/>
        <w:jc w:val="both"/>
        <w:rPr>
          <w:rFonts w:ascii="Arial" w:eastAsia="Times New Roman" w:hAnsi="Arial" w:cs="Arial"/>
          <w:sz w:val="24"/>
          <w:szCs w:val="24"/>
        </w:rPr>
      </w:pPr>
      <w:r w:rsidRPr="000D37B0">
        <w:rPr>
          <w:rFonts w:ascii="Arial" w:eastAsia="Calibri" w:hAnsi="Arial" w:cs="Arial"/>
          <w:sz w:val="24"/>
          <w:szCs w:val="24"/>
        </w:rPr>
        <w:sym w:font="Wingdings" w:char="F0FE"/>
      </w:r>
      <w:r w:rsidRPr="00702582">
        <w:rPr>
          <w:rFonts w:ascii="Arial" w:eastAsia="Times New Roman" w:hAnsi="Arial" w:cs="Arial"/>
          <w:sz w:val="24"/>
          <w:szCs w:val="24"/>
        </w:rPr>
        <w:t xml:space="preserve"> U skladu sa članom 122 Zakona o javnim nabavkama, garancija ponude podnosi se u elektronskom obliku putem ESJN.</w:t>
      </w:r>
    </w:p>
    <w:p w14:paraId="44EE8A32" w14:textId="77777777" w:rsidR="00702582" w:rsidRPr="00702582" w:rsidRDefault="00702582" w:rsidP="00702582">
      <w:pPr>
        <w:spacing w:after="0" w:line="240" w:lineRule="auto"/>
        <w:jc w:val="both"/>
        <w:rPr>
          <w:rFonts w:ascii="Arial" w:eastAsia="Times New Roman" w:hAnsi="Arial" w:cs="Arial"/>
          <w:sz w:val="24"/>
          <w:szCs w:val="24"/>
        </w:rPr>
      </w:pPr>
    </w:p>
    <w:p w14:paraId="0E3866C0" w14:textId="77777777" w:rsidR="00702582" w:rsidRPr="00702582" w:rsidRDefault="00702582" w:rsidP="00702582">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24CA8B46" w14:textId="77777777" w:rsidR="00702582" w:rsidRPr="00702582" w:rsidRDefault="00702582" w:rsidP="00702582">
      <w:pPr>
        <w:spacing w:after="0" w:line="240" w:lineRule="auto"/>
        <w:jc w:val="both"/>
        <w:rPr>
          <w:rFonts w:ascii="Arial" w:eastAsia="Times New Roman" w:hAnsi="Arial" w:cs="Arial"/>
          <w:sz w:val="24"/>
          <w:szCs w:val="24"/>
        </w:rPr>
      </w:pPr>
    </w:p>
    <w:p w14:paraId="094DC6C3" w14:textId="77777777" w:rsidR="00702582" w:rsidRPr="00702582" w:rsidRDefault="00702582" w:rsidP="00702582">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 </w:t>
      </w:r>
      <w:r w:rsidRPr="000D37B0">
        <w:rPr>
          <w:rFonts w:ascii="Arial" w:eastAsia="Calibri" w:hAnsi="Arial" w:cs="Arial"/>
          <w:sz w:val="24"/>
          <w:szCs w:val="24"/>
        </w:rPr>
        <w:sym w:font="Wingdings" w:char="F0FE"/>
      </w:r>
      <w:r w:rsidRPr="00702582">
        <w:rPr>
          <w:rFonts w:ascii="Arial" w:eastAsia="Times New Roman" w:hAnsi="Arial" w:cs="Arial"/>
          <w:sz w:val="24"/>
          <w:szCs w:val="24"/>
        </w:rPr>
        <w:t xml:space="preserve"> Dio ponude koje se ne dostavlja preko ESJN-a, a odnosi se na Garanciju ponude dostavlja se: </w:t>
      </w:r>
    </w:p>
    <w:p w14:paraId="07CEE183" w14:textId="77777777" w:rsidR="00702582" w:rsidRPr="00702582" w:rsidRDefault="00702582" w:rsidP="00702582">
      <w:pPr>
        <w:numPr>
          <w:ilvl w:val="0"/>
          <w:numId w:val="1"/>
        </w:numPr>
        <w:spacing w:before="96" w:after="0" w:line="240" w:lineRule="auto"/>
        <w:jc w:val="both"/>
        <w:rPr>
          <w:rFonts w:ascii="Arial" w:eastAsia="Calibri" w:hAnsi="Arial" w:cs="Arial"/>
          <w:sz w:val="24"/>
          <w:szCs w:val="24"/>
          <w:lang w:val="en-US"/>
        </w:rPr>
      </w:pPr>
      <w:r w:rsidRPr="00702582">
        <w:rPr>
          <w:rFonts w:ascii="Arial" w:eastAsia="Calibri" w:hAnsi="Arial" w:cs="Arial"/>
          <w:sz w:val="24"/>
          <w:szCs w:val="24"/>
          <w:lang w:val="en-US"/>
        </w:rPr>
        <w:t>neposrednim predajom na arhivi naručioca na adresi</w:t>
      </w:r>
      <w:r w:rsidRPr="00702582">
        <w:rPr>
          <w:rFonts w:ascii="Calibri" w:eastAsia="Calibri" w:hAnsi="Calibri" w:cs="Times New Roman"/>
        </w:rPr>
        <w:t xml:space="preserve"> </w:t>
      </w:r>
      <w:r w:rsidRPr="00702582">
        <w:rPr>
          <w:rFonts w:ascii="Arial" w:eastAsia="Calibri" w:hAnsi="Arial" w:cs="Arial"/>
          <w:sz w:val="24"/>
          <w:szCs w:val="24"/>
          <w:lang w:val="en-US"/>
        </w:rPr>
        <w:t>Bulevar Svetog Petra Cetinjskog 6, Podgorica.</w:t>
      </w:r>
    </w:p>
    <w:p w14:paraId="26AE1AAF" w14:textId="714F4C83" w:rsidR="00702582" w:rsidRPr="00702582" w:rsidRDefault="00702582" w:rsidP="00702582">
      <w:pPr>
        <w:numPr>
          <w:ilvl w:val="0"/>
          <w:numId w:val="1"/>
        </w:numPr>
        <w:spacing w:before="96" w:after="0" w:line="240" w:lineRule="auto"/>
        <w:contextualSpacing/>
        <w:jc w:val="both"/>
      </w:pPr>
      <w:r w:rsidRPr="00702582">
        <w:rPr>
          <w:rFonts w:ascii="Arial" w:eastAsia="Calibri" w:hAnsi="Arial" w:cs="Arial"/>
          <w:sz w:val="24"/>
          <w:szCs w:val="24"/>
          <w:lang w:val="en-US"/>
        </w:rPr>
        <w:t>preporučenom pošiljkom sa povratnicom na adresi Bulevar Svetog Petra Cetinjskog 6, Podgorica, s tim što garancija ponude mora biti uručena od strane poštanskog operatora najkasnije prije i</w:t>
      </w:r>
      <w:r w:rsidR="00CE6423">
        <w:rPr>
          <w:rFonts w:ascii="Arial" w:eastAsia="Calibri" w:hAnsi="Arial" w:cs="Arial"/>
          <w:sz w:val="24"/>
          <w:szCs w:val="24"/>
          <w:lang w:val="en-US"/>
        </w:rPr>
        <w:t>steka roka za podnošenje ponuda</w:t>
      </w:r>
      <w:r w:rsidRPr="00702582">
        <w:rPr>
          <w:rFonts w:ascii="Arial" w:eastAsia="Calibri" w:hAnsi="Arial" w:cs="Arial"/>
          <w:sz w:val="24"/>
          <w:szCs w:val="24"/>
          <w:lang w:val="en-US"/>
        </w:rPr>
        <w:t>.</w:t>
      </w:r>
    </w:p>
    <w:p w14:paraId="004278FB" w14:textId="31B16B4A" w:rsidR="00702582" w:rsidRDefault="00702582" w:rsidP="00702582">
      <w:pPr>
        <w:spacing w:after="0" w:line="240" w:lineRule="auto"/>
        <w:jc w:val="both"/>
      </w:pPr>
      <w:r w:rsidRPr="00702582">
        <w:rPr>
          <w:rFonts w:ascii="Arial" w:eastAsia="Times New Roman" w:hAnsi="Arial" w:cs="Arial"/>
          <w:sz w:val="24"/>
          <w:szCs w:val="24"/>
          <w:lang w:val="en-US"/>
        </w:rPr>
        <w:t xml:space="preserve">radnim danima od </w:t>
      </w:r>
      <w:r w:rsidR="00C421AC">
        <w:rPr>
          <w:rFonts w:ascii="Arial" w:eastAsia="Times New Roman" w:hAnsi="Arial" w:cs="Arial"/>
          <w:sz w:val="24"/>
          <w:szCs w:val="24"/>
          <w:lang w:val="en-US"/>
        </w:rPr>
        <w:t>09</w:t>
      </w:r>
      <w:r w:rsidRPr="00702582">
        <w:rPr>
          <w:rFonts w:ascii="Arial" w:eastAsia="Times New Roman" w:hAnsi="Arial" w:cs="Arial"/>
          <w:sz w:val="24"/>
          <w:szCs w:val="24"/>
          <w:lang w:val="en-US"/>
        </w:rPr>
        <w:t>:00 do 1</w:t>
      </w:r>
      <w:r w:rsidR="00C421AC">
        <w:rPr>
          <w:rFonts w:ascii="Arial" w:eastAsia="Times New Roman" w:hAnsi="Arial" w:cs="Arial"/>
          <w:sz w:val="24"/>
          <w:szCs w:val="24"/>
          <w:lang w:val="en-US"/>
        </w:rPr>
        <w:t>5</w:t>
      </w:r>
      <w:r w:rsidRPr="00702582">
        <w:rPr>
          <w:rFonts w:ascii="Arial" w:eastAsia="Times New Roman" w:hAnsi="Arial" w:cs="Arial"/>
          <w:sz w:val="24"/>
          <w:szCs w:val="24"/>
          <w:lang w:val="en-US"/>
        </w:rPr>
        <w:t xml:space="preserve">:00 sati, zaključno sa danom </w:t>
      </w:r>
      <w:r w:rsidR="00002BD3" w:rsidRPr="00002BD3">
        <w:rPr>
          <w:rFonts w:ascii="Arial" w:eastAsia="Times New Roman" w:hAnsi="Arial" w:cs="Arial"/>
          <w:sz w:val="24"/>
          <w:szCs w:val="24"/>
        </w:rPr>
        <w:t>18.06.2026</w:t>
      </w:r>
      <w:r w:rsidRPr="00702582">
        <w:rPr>
          <w:rFonts w:ascii="Arial" w:eastAsia="Times New Roman" w:hAnsi="Arial" w:cs="Arial"/>
          <w:sz w:val="24"/>
          <w:szCs w:val="24"/>
        </w:rPr>
        <w:t xml:space="preserve">. godine do </w:t>
      </w:r>
      <w:r w:rsidR="00C421AC">
        <w:rPr>
          <w:rFonts w:ascii="Arial" w:eastAsia="Times New Roman" w:hAnsi="Arial" w:cs="Arial"/>
          <w:sz w:val="24"/>
          <w:szCs w:val="24"/>
        </w:rPr>
        <w:t>10</w:t>
      </w:r>
      <w:r w:rsidRPr="00702582">
        <w:rPr>
          <w:rFonts w:ascii="Arial" w:eastAsia="Times New Roman" w:hAnsi="Arial" w:cs="Arial"/>
          <w:sz w:val="24"/>
          <w:szCs w:val="24"/>
        </w:rPr>
        <w:t>:</w:t>
      </w:r>
      <w:r w:rsidR="003621CB">
        <w:rPr>
          <w:rFonts w:ascii="Arial" w:eastAsia="Times New Roman" w:hAnsi="Arial" w:cs="Arial"/>
          <w:sz w:val="24"/>
          <w:szCs w:val="24"/>
        </w:rPr>
        <w:t>0</w:t>
      </w:r>
      <w:r w:rsidRPr="00702582">
        <w:rPr>
          <w:rFonts w:ascii="Arial" w:eastAsia="Times New Roman" w:hAnsi="Arial" w:cs="Arial"/>
          <w:sz w:val="24"/>
          <w:szCs w:val="24"/>
        </w:rPr>
        <w:t>0 sati.</w:t>
      </w:r>
      <w:r w:rsidRPr="00702582">
        <w:t xml:space="preserve"> </w:t>
      </w:r>
    </w:p>
    <w:p w14:paraId="1127DAA7" w14:textId="77777777" w:rsidR="00980304" w:rsidRPr="00702582" w:rsidRDefault="00980304" w:rsidP="00702582">
      <w:pPr>
        <w:spacing w:after="0" w:line="240" w:lineRule="auto"/>
        <w:jc w:val="both"/>
      </w:pPr>
    </w:p>
    <w:p w14:paraId="40FBE541" w14:textId="77777777" w:rsidR="00702582" w:rsidRPr="00702582" w:rsidRDefault="00702582" w:rsidP="00702582">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lastRenderedPageBreak/>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1A96B362" w14:textId="77777777" w:rsidR="00B770B6" w:rsidRPr="00B770B6" w:rsidRDefault="00B770B6" w:rsidP="00B770B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4" w:name="_Toc62730562"/>
      <w:r w:rsidRPr="00B770B6">
        <w:rPr>
          <w:rFonts w:ascii="Arial" w:eastAsia="Times New Roman" w:hAnsi="Arial" w:cs="Times New Roman"/>
          <w:b/>
          <w:sz w:val="24"/>
          <w:szCs w:val="32"/>
        </w:rPr>
        <w:t>USLOVI ZA AKTIVIRANJE GARANCIJE PONUDE</w:t>
      </w:r>
      <w:r w:rsidRPr="00B770B6">
        <w:rPr>
          <w:rFonts w:ascii="Arial" w:eastAsia="Times New Roman" w:hAnsi="Arial" w:cs="Times New Roman"/>
          <w:b/>
          <w:sz w:val="24"/>
          <w:szCs w:val="32"/>
          <w:vertAlign w:val="superscript"/>
        </w:rPr>
        <w:footnoteReference w:id="8"/>
      </w:r>
      <w:bookmarkEnd w:id="14"/>
    </w:p>
    <w:p w14:paraId="226C6835" w14:textId="77777777" w:rsidR="00B770B6" w:rsidRPr="00B770B6" w:rsidRDefault="00B770B6" w:rsidP="00B770B6">
      <w:pPr>
        <w:spacing w:after="0" w:line="240" w:lineRule="auto"/>
        <w:jc w:val="both"/>
        <w:rPr>
          <w:rFonts w:ascii="Arial" w:eastAsia="Times New Roman" w:hAnsi="Arial" w:cs="Arial"/>
          <w:b/>
          <w:bCs/>
          <w:color w:val="000000"/>
          <w:sz w:val="24"/>
          <w:szCs w:val="24"/>
        </w:rPr>
      </w:pPr>
    </w:p>
    <w:p w14:paraId="33E6762C" w14:textId="77777777" w:rsidR="00CB759C" w:rsidRPr="00CB759C" w:rsidRDefault="00CB759C" w:rsidP="00CB759C">
      <w:pPr>
        <w:spacing w:after="0" w:line="240" w:lineRule="auto"/>
        <w:jc w:val="both"/>
        <w:rPr>
          <w:rFonts w:ascii="Arial" w:eastAsia="Times New Roman" w:hAnsi="Arial" w:cs="Arial"/>
          <w:sz w:val="24"/>
          <w:szCs w:val="24"/>
        </w:rPr>
      </w:pPr>
      <w:r w:rsidRPr="00CB759C">
        <w:rPr>
          <w:rFonts w:ascii="Arial" w:eastAsia="Times New Roman" w:hAnsi="Arial" w:cs="Arial"/>
          <w:sz w:val="24"/>
          <w:szCs w:val="24"/>
        </w:rPr>
        <w:t xml:space="preserve">Garancija ponude će se aktivirati ako ponuđač: </w:t>
      </w:r>
    </w:p>
    <w:p w14:paraId="2B504350" w14:textId="77777777" w:rsidR="00CB759C" w:rsidRPr="00CB759C" w:rsidRDefault="00CB759C" w:rsidP="00CB759C">
      <w:pPr>
        <w:spacing w:after="0" w:line="240" w:lineRule="auto"/>
        <w:jc w:val="both"/>
        <w:rPr>
          <w:rFonts w:ascii="Arial" w:eastAsia="Times New Roman" w:hAnsi="Arial" w:cs="Arial"/>
          <w:sz w:val="24"/>
          <w:szCs w:val="24"/>
        </w:rPr>
      </w:pPr>
      <w:r w:rsidRPr="00CB759C">
        <w:rPr>
          <w:rFonts w:ascii="Arial" w:eastAsia="Times New Roman" w:hAnsi="Arial" w:cs="Arial"/>
          <w:sz w:val="24"/>
          <w:szCs w:val="24"/>
        </w:rPr>
        <w:t>1) odustane od ponude u roku važenja ponude</w:t>
      </w:r>
      <w:r w:rsidR="005511CC">
        <w:rPr>
          <w:rFonts w:ascii="Arial" w:eastAsia="Times New Roman" w:hAnsi="Arial" w:cs="Arial"/>
          <w:sz w:val="24"/>
          <w:szCs w:val="24"/>
        </w:rPr>
        <w:t xml:space="preserve"> i/ili</w:t>
      </w:r>
    </w:p>
    <w:p w14:paraId="413318EC" w14:textId="77777777" w:rsidR="00CB759C" w:rsidRPr="00CB759C" w:rsidRDefault="00CB759C" w:rsidP="00CB759C">
      <w:pPr>
        <w:spacing w:after="0" w:line="240" w:lineRule="auto"/>
        <w:jc w:val="both"/>
        <w:rPr>
          <w:rFonts w:ascii="Arial" w:eastAsia="Times New Roman" w:hAnsi="Arial" w:cs="Arial"/>
          <w:sz w:val="24"/>
          <w:szCs w:val="24"/>
        </w:rPr>
      </w:pPr>
      <w:r w:rsidRPr="00CB759C">
        <w:rPr>
          <w:rFonts w:ascii="Arial" w:eastAsia="Times New Roman" w:hAnsi="Arial" w:cs="Arial"/>
          <w:sz w:val="24"/>
          <w:szCs w:val="24"/>
        </w:rPr>
        <w:t xml:space="preserve">2) odbije da zaključi ugovor o javnoj nabavci. </w:t>
      </w:r>
    </w:p>
    <w:p w14:paraId="604FECCD" w14:textId="77777777" w:rsidR="00307C7D" w:rsidRPr="00307C7D" w:rsidRDefault="000503DD" w:rsidP="000503D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r>
        <w:rPr>
          <w:rFonts w:ascii="Arial" w:eastAsia="Times New Roman" w:hAnsi="Arial" w:cs="Times New Roman"/>
          <w:b/>
          <w:sz w:val="24"/>
          <w:szCs w:val="32"/>
        </w:rPr>
        <w:t>11.</w:t>
      </w:r>
      <w:r w:rsidR="00307C7D" w:rsidRPr="00307C7D">
        <w:rPr>
          <w:rFonts w:ascii="Arial" w:eastAsia="Times New Roman" w:hAnsi="Arial" w:cs="Times New Roman"/>
          <w:b/>
          <w:sz w:val="24"/>
          <w:szCs w:val="32"/>
        </w:rPr>
        <w:t>TAJNOST PODATAKA</w:t>
      </w:r>
      <w:bookmarkEnd w:id="13"/>
    </w:p>
    <w:p w14:paraId="753C50DB"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 xml:space="preserve"> </w:t>
      </w:r>
    </w:p>
    <w:p w14:paraId="25F6E057"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Tenderska dokumentacija sadrži tajne podatke</w:t>
      </w:r>
    </w:p>
    <w:p w14:paraId="0B0929F9" w14:textId="77777777" w:rsidR="00307C7D" w:rsidRPr="00307C7D" w:rsidRDefault="00AE335A" w:rsidP="00AE335A">
      <w:pPr>
        <w:spacing w:after="0" w:line="240" w:lineRule="auto"/>
        <w:jc w:val="both"/>
        <w:rPr>
          <w:rFonts w:ascii="Arial" w:eastAsia="Times New Roman" w:hAnsi="Arial" w:cs="Arial"/>
          <w:color w:val="000000"/>
          <w:sz w:val="24"/>
          <w:szCs w:val="24"/>
        </w:rPr>
      </w:pPr>
      <w:r w:rsidRPr="000D37B0">
        <w:rPr>
          <w:rFonts w:ascii="Arial" w:eastAsia="Calibri" w:hAnsi="Arial" w:cs="Arial"/>
          <w:sz w:val="24"/>
          <w:szCs w:val="24"/>
          <w:lang w:val="en-US"/>
        </w:rPr>
        <w:sym w:font="Wingdings" w:char="F0FE"/>
      </w:r>
      <w:r w:rsidR="00307C7D" w:rsidRPr="00307C7D">
        <w:rPr>
          <w:rFonts w:ascii="Arial" w:eastAsia="Times New Roman" w:hAnsi="Arial" w:cs="Arial"/>
          <w:color w:val="000000"/>
          <w:sz w:val="24"/>
          <w:szCs w:val="24"/>
        </w:rPr>
        <w:t xml:space="preserve"> ne</w:t>
      </w:r>
    </w:p>
    <w:p w14:paraId="6D6F088E" w14:textId="5E04A288" w:rsidR="00307C7D" w:rsidRPr="00FB2974" w:rsidRDefault="000503DD" w:rsidP="00FB2974">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15" w:name="_Toc62730564"/>
      <w:r>
        <w:rPr>
          <w:rFonts w:ascii="Arial" w:eastAsia="Times New Roman" w:hAnsi="Arial" w:cs="Times New Roman"/>
          <w:b/>
          <w:sz w:val="24"/>
          <w:szCs w:val="32"/>
        </w:rPr>
        <w:t xml:space="preserve">12. </w:t>
      </w:r>
      <w:r w:rsidR="00307C7D" w:rsidRPr="00307C7D">
        <w:rPr>
          <w:rFonts w:ascii="Arial" w:eastAsia="Times New Roman" w:hAnsi="Arial" w:cs="Times New Roman"/>
          <w:b/>
          <w:sz w:val="24"/>
          <w:szCs w:val="32"/>
        </w:rPr>
        <w:t>UPUTSTVO ZA SAČINJAVANJE PONUDE</w:t>
      </w:r>
      <w:bookmarkEnd w:id="15"/>
    </w:p>
    <w:p w14:paraId="5511A607" w14:textId="77777777" w:rsidR="00002BD3" w:rsidRDefault="00002BD3" w:rsidP="00CB759C">
      <w:pPr>
        <w:spacing w:after="0" w:line="240" w:lineRule="auto"/>
        <w:jc w:val="both"/>
        <w:rPr>
          <w:rFonts w:ascii="Arial" w:eastAsia="Times New Roman" w:hAnsi="Arial" w:cs="Arial"/>
          <w:sz w:val="24"/>
          <w:szCs w:val="24"/>
        </w:rPr>
      </w:pPr>
      <w:bookmarkStart w:id="16" w:name="_Toc62730565"/>
    </w:p>
    <w:p w14:paraId="57A817F6" w14:textId="7E6DCAFF" w:rsidR="00CB759C" w:rsidRPr="00CB759C" w:rsidRDefault="00CB759C" w:rsidP="00CB759C">
      <w:pPr>
        <w:spacing w:after="0" w:line="240" w:lineRule="auto"/>
        <w:jc w:val="both"/>
        <w:rPr>
          <w:rFonts w:ascii="Arial" w:eastAsia="Times New Roman" w:hAnsi="Arial" w:cs="Arial"/>
          <w:sz w:val="24"/>
          <w:szCs w:val="24"/>
        </w:rPr>
      </w:pPr>
      <w:r w:rsidRPr="00CB759C">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66AC1341" w14:textId="77777777" w:rsidR="00CB759C" w:rsidRPr="00CB759C" w:rsidRDefault="00CB759C" w:rsidP="00CB759C">
      <w:pPr>
        <w:spacing w:after="0" w:line="240" w:lineRule="auto"/>
        <w:jc w:val="both"/>
        <w:rPr>
          <w:rFonts w:ascii="Arial" w:eastAsia="Times New Roman" w:hAnsi="Arial" w:cs="Arial"/>
          <w:sz w:val="24"/>
          <w:szCs w:val="24"/>
        </w:rPr>
      </w:pPr>
      <w:r w:rsidRPr="00CB759C">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726B8B1D" w14:textId="77777777" w:rsidR="00CB759C" w:rsidRPr="00CB759C" w:rsidRDefault="00CB759C" w:rsidP="00CB759C">
      <w:pPr>
        <w:spacing w:after="0" w:line="240" w:lineRule="auto"/>
        <w:jc w:val="both"/>
        <w:rPr>
          <w:rFonts w:ascii="Arial" w:eastAsia="Calibri" w:hAnsi="Arial" w:cs="Arial"/>
          <w:sz w:val="24"/>
          <w:szCs w:val="24"/>
        </w:rPr>
      </w:pPr>
      <w:r w:rsidRPr="00CB759C">
        <w:rPr>
          <w:rFonts w:ascii="Arial" w:eastAsia="Times New Roman" w:hAnsi="Arial" w:cs="Arial"/>
          <w:sz w:val="24"/>
          <w:szCs w:val="24"/>
        </w:rPr>
        <w:t xml:space="preserve">Ponuđač je dužan da tačno, potpuno, pravilno i nedvosmisleno popuni </w:t>
      </w:r>
      <w:r w:rsidRPr="00CB759C">
        <w:rPr>
          <w:rFonts w:ascii="Arial" w:eastAsia="Calibri" w:hAnsi="Arial" w:cs="Arial"/>
          <w:sz w:val="24"/>
          <w:szCs w:val="24"/>
        </w:rPr>
        <w:t>Izjavu privrednog subjekta u skladu sa zahtjevima iz tenderske dokumentacije.</w:t>
      </w:r>
    </w:p>
    <w:p w14:paraId="719E618C" w14:textId="72613601" w:rsidR="00E855AF" w:rsidRPr="009C4DCA" w:rsidRDefault="000503DD" w:rsidP="009C4DCA">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r>
        <w:rPr>
          <w:rFonts w:ascii="Arial" w:eastAsia="Times New Roman" w:hAnsi="Arial" w:cs="Times New Roman"/>
          <w:b/>
          <w:sz w:val="24"/>
          <w:szCs w:val="32"/>
        </w:rPr>
        <w:t xml:space="preserve">13. </w:t>
      </w:r>
      <w:r w:rsidR="00307C7D" w:rsidRPr="00307C7D">
        <w:rPr>
          <w:rFonts w:ascii="Arial" w:eastAsia="Times New Roman" w:hAnsi="Arial" w:cs="Times New Roman"/>
          <w:b/>
          <w:sz w:val="24"/>
          <w:szCs w:val="32"/>
        </w:rPr>
        <w:t>NAČIN ZAKLJUČIVANJA I IZMJENE UGOVORA O JAVNOJ NABAVCI</w:t>
      </w:r>
      <w:bookmarkEnd w:id="16"/>
    </w:p>
    <w:p w14:paraId="2A50F550" w14:textId="77777777" w:rsidR="00002BD3" w:rsidRDefault="00002BD3" w:rsidP="00E855AF">
      <w:pPr>
        <w:spacing w:line="276" w:lineRule="auto"/>
        <w:jc w:val="both"/>
        <w:rPr>
          <w:rFonts w:ascii="Arial" w:eastAsia="Times New Roman" w:hAnsi="Arial" w:cs="Arial"/>
          <w:sz w:val="24"/>
          <w:szCs w:val="24"/>
        </w:rPr>
      </w:pPr>
    </w:p>
    <w:p w14:paraId="64112601" w14:textId="211B2B18" w:rsidR="00E855AF" w:rsidRPr="00FB2974" w:rsidRDefault="00E855AF" w:rsidP="00E855AF">
      <w:pPr>
        <w:spacing w:line="276" w:lineRule="auto"/>
        <w:jc w:val="both"/>
        <w:rPr>
          <w:rFonts w:ascii="Arial" w:hAnsi="Arial" w:cs="Arial"/>
          <w:sz w:val="24"/>
          <w:szCs w:val="24"/>
        </w:rPr>
      </w:pPr>
      <w:r w:rsidRPr="00FB2974">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00EBCECE" w14:textId="77777777" w:rsidR="00E855AF" w:rsidRPr="00FB2974" w:rsidRDefault="00E855AF" w:rsidP="00E855AF">
      <w:pPr>
        <w:spacing w:line="276" w:lineRule="auto"/>
        <w:jc w:val="both"/>
        <w:rPr>
          <w:rFonts w:ascii="Arial" w:hAnsi="Arial" w:cs="Arial"/>
          <w:sz w:val="24"/>
          <w:szCs w:val="24"/>
        </w:rPr>
      </w:pPr>
      <w:r w:rsidRPr="00FB2974">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71697186" w14:textId="77777777" w:rsidR="00E855AF" w:rsidRPr="00FB2974" w:rsidRDefault="00E855AF" w:rsidP="000F698B">
      <w:pPr>
        <w:spacing w:line="276" w:lineRule="auto"/>
        <w:jc w:val="both"/>
        <w:rPr>
          <w:rFonts w:ascii="Arial" w:eastAsia="Times New Roman" w:hAnsi="Arial" w:cs="Arial"/>
          <w:noProof/>
          <w:sz w:val="24"/>
          <w:szCs w:val="24"/>
        </w:rPr>
      </w:pPr>
      <w:r w:rsidRPr="00FB2974">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FB2974">
        <w:rPr>
          <w:rFonts w:ascii="Arial" w:eastAsia="Times New Roman" w:hAnsi="Arial" w:cs="Arial"/>
          <w:color w:val="000000"/>
          <w:sz w:val="24"/>
          <w:szCs w:val="24"/>
          <w:vertAlign w:val="superscript"/>
        </w:rPr>
        <w:footnoteReference w:id="9"/>
      </w:r>
      <w:r w:rsidR="00667DFB" w:rsidRPr="00FB2974">
        <w:rPr>
          <w:rFonts w:ascii="Arial" w:eastAsia="Times New Roman" w:hAnsi="Arial" w:cs="Arial"/>
          <w:noProof/>
          <w:sz w:val="24"/>
          <w:szCs w:val="24"/>
        </w:rPr>
        <w:t xml:space="preserve"> </w:t>
      </w:r>
    </w:p>
    <w:p w14:paraId="156F1E13" w14:textId="3889011E" w:rsidR="00C421AC" w:rsidRPr="00FB2974" w:rsidRDefault="00DD5BAC" w:rsidP="009C4DCA">
      <w:pPr>
        <w:jc w:val="both"/>
        <w:rPr>
          <w:rFonts w:ascii="Arial" w:hAnsi="Arial" w:cs="Arial"/>
          <w:b/>
          <w:sz w:val="24"/>
          <w:szCs w:val="24"/>
        </w:rPr>
      </w:pPr>
      <w:r w:rsidRPr="00FB2974">
        <w:rPr>
          <w:rFonts w:ascii="Arial" w:hAnsi="Arial" w:cs="Arial"/>
          <w:b/>
          <w:sz w:val="24"/>
          <w:szCs w:val="24"/>
        </w:rPr>
        <w:t>OBAVEZE UGOVORNIH STRANA</w:t>
      </w:r>
    </w:p>
    <w:p w14:paraId="2670C6B7" w14:textId="67E9DA76" w:rsidR="00C74C3F" w:rsidRDefault="00C74C3F" w:rsidP="00C74C3F">
      <w:pPr>
        <w:spacing w:after="0" w:line="240" w:lineRule="auto"/>
        <w:jc w:val="both"/>
        <w:rPr>
          <w:rFonts w:ascii="Arial" w:hAnsi="Arial" w:cs="Arial"/>
          <w:bCs/>
          <w:color w:val="000000"/>
          <w:sz w:val="24"/>
          <w:szCs w:val="24"/>
          <w:lang w:val="sr-Latn-RS"/>
        </w:rPr>
      </w:pPr>
      <w:r w:rsidRPr="00FB2974">
        <w:rPr>
          <w:rFonts w:ascii="Arial" w:hAnsi="Arial" w:cs="Arial"/>
          <w:bCs/>
          <w:color w:val="000000"/>
          <w:sz w:val="24"/>
          <w:szCs w:val="24"/>
        </w:rPr>
        <w:t>Tro</w:t>
      </w:r>
      <w:r w:rsidRPr="00FB2974">
        <w:rPr>
          <w:rFonts w:ascii="Arial" w:hAnsi="Arial" w:cs="Arial"/>
          <w:bCs/>
          <w:color w:val="000000"/>
          <w:sz w:val="24"/>
          <w:szCs w:val="24"/>
          <w:lang w:val="sr-Latn-RS"/>
        </w:rPr>
        <w:t>škove carine</w:t>
      </w:r>
      <w:r w:rsidR="001A521F">
        <w:rPr>
          <w:rFonts w:ascii="Arial" w:hAnsi="Arial" w:cs="Arial"/>
          <w:bCs/>
          <w:color w:val="000000"/>
          <w:sz w:val="24"/>
          <w:szCs w:val="24"/>
          <w:lang w:val="sr-Latn-RS"/>
        </w:rPr>
        <w:t>, prevoza</w:t>
      </w:r>
      <w:r w:rsidRPr="00FB2974">
        <w:rPr>
          <w:rFonts w:ascii="Arial" w:hAnsi="Arial" w:cs="Arial"/>
          <w:bCs/>
          <w:color w:val="000000"/>
          <w:sz w:val="24"/>
          <w:szCs w:val="24"/>
          <w:lang w:val="sr-Latn-RS"/>
        </w:rPr>
        <w:t xml:space="preserve"> i osiguranja robe</w:t>
      </w:r>
      <w:r w:rsidR="001A521F">
        <w:rPr>
          <w:rFonts w:ascii="Arial" w:hAnsi="Arial" w:cs="Arial"/>
          <w:bCs/>
          <w:color w:val="000000"/>
          <w:sz w:val="24"/>
          <w:szCs w:val="24"/>
          <w:lang w:val="sr-Latn-RS"/>
        </w:rPr>
        <w:t xml:space="preserve"> na teritoriji Crne Gore</w:t>
      </w:r>
      <w:r w:rsidRPr="00FB2974">
        <w:rPr>
          <w:rFonts w:ascii="Arial" w:hAnsi="Arial" w:cs="Arial"/>
          <w:bCs/>
          <w:color w:val="000000"/>
          <w:sz w:val="24"/>
          <w:szCs w:val="24"/>
          <w:lang w:val="sr-Latn-RS"/>
        </w:rPr>
        <w:t xml:space="preserve"> snosi Naručilac. </w:t>
      </w:r>
    </w:p>
    <w:p w14:paraId="65F8C54F" w14:textId="77777777" w:rsidR="00FB2974" w:rsidRPr="00FB2974" w:rsidRDefault="00FB2974" w:rsidP="00C74C3F">
      <w:pPr>
        <w:spacing w:after="0" w:line="240" w:lineRule="auto"/>
        <w:jc w:val="both"/>
        <w:rPr>
          <w:rFonts w:ascii="Arial" w:hAnsi="Arial" w:cs="Arial"/>
          <w:bCs/>
          <w:color w:val="000000"/>
          <w:sz w:val="24"/>
          <w:szCs w:val="24"/>
          <w:lang w:val="sr-Latn-RS"/>
        </w:rPr>
      </w:pPr>
    </w:p>
    <w:p w14:paraId="6ED89037" w14:textId="05217203" w:rsidR="00E77DBC" w:rsidRPr="00FB2974" w:rsidRDefault="00C74C3F" w:rsidP="00C74C3F">
      <w:pPr>
        <w:spacing w:after="0" w:line="240" w:lineRule="auto"/>
        <w:jc w:val="both"/>
        <w:rPr>
          <w:rFonts w:ascii="Arial" w:hAnsi="Arial" w:cs="Arial"/>
          <w:bCs/>
          <w:color w:val="000000"/>
          <w:sz w:val="24"/>
          <w:szCs w:val="24"/>
          <w:lang w:val="sr-Latn-RS"/>
        </w:rPr>
      </w:pPr>
      <w:bookmarkStart w:id="17" w:name="_Hlk216185655"/>
      <w:r w:rsidRPr="00FB2974">
        <w:rPr>
          <w:rFonts w:ascii="Arial" w:hAnsi="Arial" w:cs="Arial"/>
          <w:bCs/>
          <w:color w:val="000000"/>
          <w:sz w:val="24"/>
          <w:szCs w:val="24"/>
          <w:lang w:val="sr-Latn-RS"/>
        </w:rPr>
        <w:t>Izabrani ponuđač</w:t>
      </w:r>
      <w:bookmarkEnd w:id="17"/>
      <w:r w:rsidRPr="00FB2974">
        <w:rPr>
          <w:rFonts w:ascii="Arial" w:hAnsi="Arial" w:cs="Arial"/>
          <w:bCs/>
          <w:color w:val="000000"/>
          <w:sz w:val="24"/>
          <w:szCs w:val="24"/>
          <w:lang w:val="sr-Latn-RS"/>
        </w:rPr>
        <w:t xml:space="preserve"> se obavezuje da robu izradi u svemu prema odredbama Ugovora, Tenderske dokumentacije i Ponude.</w:t>
      </w:r>
    </w:p>
    <w:p w14:paraId="5AA45EE0" w14:textId="7469DBF4" w:rsidR="00C74C3F" w:rsidRPr="00FB2974" w:rsidRDefault="00C74C3F" w:rsidP="00C74C3F">
      <w:pPr>
        <w:spacing w:after="0" w:line="240" w:lineRule="auto"/>
        <w:jc w:val="both"/>
        <w:rPr>
          <w:rFonts w:ascii="Arial" w:hAnsi="Arial" w:cs="Arial"/>
          <w:bCs/>
          <w:color w:val="000000"/>
          <w:sz w:val="24"/>
          <w:szCs w:val="24"/>
          <w:lang w:val="sr-Latn-RS"/>
        </w:rPr>
      </w:pPr>
      <w:r w:rsidRPr="00FB2974">
        <w:rPr>
          <w:rFonts w:ascii="Arial" w:hAnsi="Arial" w:cs="Arial"/>
          <w:bCs/>
          <w:color w:val="000000"/>
          <w:sz w:val="24"/>
          <w:szCs w:val="24"/>
          <w:lang w:val="sr-Latn-RS"/>
        </w:rPr>
        <w:lastRenderedPageBreak/>
        <w:t>Izabrani ponuđač se obavezuje da dva dana prije završetka izrade pošalje obavještenje Naručiocu, putem mejla, da je roba spremna za preuzimanje.</w:t>
      </w:r>
    </w:p>
    <w:p w14:paraId="6ED89602" w14:textId="77777777" w:rsidR="00C74C3F" w:rsidRPr="00FB2974" w:rsidRDefault="00C74C3F" w:rsidP="00C74C3F">
      <w:pPr>
        <w:spacing w:after="0" w:line="240" w:lineRule="auto"/>
        <w:jc w:val="both"/>
        <w:rPr>
          <w:rFonts w:ascii="Arial" w:hAnsi="Arial" w:cs="Arial"/>
          <w:bCs/>
          <w:color w:val="000000"/>
          <w:sz w:val="24"/>
          <w:szCs w:val="24"/>
          <w:lang w:val="sr-Latn-RS"/>
        </w:rPr>
      </w:pPr>
    </w:p>
    <w:p w14:paraId="05FFB461" w14:textId="2A7547D0" w:rsidR="00C74C3F" w:rsidRPr="00FB2974" w:rsidRDefault="00C74C3F" w:rsidP="00C74C3F">
      <w:pPr>
        <w:spacing w:after="0" w:line="240" w:lineRule="auto"/>
        <w:jc w:val="both"/>
        <w:rPr>
          <w:rFonts w:ascii="Arial" w:hAnsi="Arial" w:cs="Arial"/>
          <w:bCs/>
          <w:color w:val="000000"/>
          <w:sz w:val="24"/>
          <w:szCs w:val="24"/>
          <w:lang w:val="sr-Latn-RS"/>
        </w:rPr>
      </w:pPr>
      <w:r w:rsidRPr="00FB2974">
        <w:rPr>
          <w:rFonts w:ascii="Arial" w:hAnsi="Arial" w:cs="Arial"/>
          <w:bCs/>
          <w:color w:val="000000"/>
          <w:sz w:val="24"/>
          <w:szCs w:val="24"/>
          <w:lang w:val="sr-Latn-RS"/>
        </w:rPr>
        <w:t>Izabrani ponuđač se obavezuje da robu isporuči u originalnom pakovanju, izrađenom u skladu sa specifikacijom iz Ponude, idejnim rješenjem i koje je odobreno od strane Naručioca.</w:t>
      </w:r>
    </w:p>
    <w:p w14:paraId="2AAB2522" w14:textId="02BC5C73" w:rsidR="00C74C3F" w:rsidRPr="00FB2974" w:rsidRDefault="00C74C3F" w:rsidP="00C74C3F">
      <w:pPr>
        <w:spacing w:after="0" w:line="240" w:lineRule="auto"/>
        <w:jc w:val="both"/>
        <w:rPr>
          <w:rFonts w:ascii="Arial" w:hAnsi="Arial" w:cs="Arial"/>
          <w:bCs/>
          <w:color w:val="000000"/>
          <w:sz w:val="24"/>
          <w:szCs w:val="24"/>
          <w:lang w:val="sr-Latn-RS"/>
        </w:rPr>
      </w:pPr>
    </w:p>
    <w:p w14:paraId="0F336C1E" w14:textId="2C14D023" w:rsidR="00C74C3F" w:rsidRPr="00FB2974" w:rsidRDefault="00C74C3F" w:rsidP="00C74C3F">
      <w:pPr>
        <w:spacing w:after="0" w:line="240" w:lineRule="auto"/>
        <w:jc w:val="both"/>
        <w:rPr>
          <w:rFonts w:ascii="Arial" w:hAnsi="Arial" w:cs="Arial"/>
          <w:bCs/>
          <w:color w:val="000000"/>
          <w:sz w:val="24"/>
          <w:szCs w:val="24"/>
          <w:lang w:val="sr-Latn-RS"/>
        </w:rPr>
      </w:pPr>
      <w:r w:rsidRPr="00FB2974">
        <w:rPr>
          <w:rFonts w:ascii="Arial" w:hAnsi="Arial" w:cs="Arial"/>
          <w:bCs/>
          <w:color w:val="000000"/>
          <w:sz w:val="24"/>
          <w:szCs w:val="24"/>
          <w:lang w:val="sr-Latn-RS"/>
        </w:rPr>
        <w:t xml:space="preserve">Prilikom preuzimanja robe, Naručilac je dužan da provjeri da li je isporuka u skladu sa uslovima iz Ponude i Ugovora, o čemu se sastavlja zapisnik o preuzimanju robe koji  sačinjavaju i potpisuju predstavnici Naručioca i </w:t>
      </w:r>
      <w:r w:rsidR="00FB2974" w:rsidRPr="00FB2974">
        <w:rPr>
          <w:rFonts w:ascii="Arial" w:hAnsi="Arial" w:cs="Arial"/>
          <w:bCs/>
          <w:color w:val="000000"/>
          <w:sz w:val="24"/>
          <w:szCs w:val="24"/>
          <w:lang w:val="sr-Latn-RS"/>
        </w:rPr>
        <w:t>izabranog ponuđača</w:t>
      </w:r>
      <w:r w:rsidRPr="00FB2974">
        <w:rPr>
          <w:rFonts w:ascii="Arial" w:hAnsi="Arial" w:cs="Arial"/>
          <w:bCs/>
          <w:color w:val="000000"/>
          <w:sz w:val="24"/>
          <w:szCs w:val="24"/>
          <w:lang w:val="sr-Latn-RS"/>
        </w:rPr>
        <w:t>.</w:t>
      </w:r>
    </w:p>
    <w:p w14:paraId="21A7F66F" w14:textId="77777777" w:rsidR="00C74C3F" w:rsidRPr="00FB2974" w:rsidRDefault="00C74C3F" w:rsidP="00C74C3F">
      <w:pPr>
        <w:spacing w:after="0" w:line="240" w:lineRule="auto"/>
        <w:jc w:val="both"/>
        <w:rPr>
          <w:rFonts w:ascii="Arial" w:hAnsi="Arial" w:cs="Arial"/>
          <w:bCs/>
          <w:color w:val="000000"/>
          <w:sz w:val="24"/>
          <w:szCs w:val="24"/>
          <w:lang w:val="sr-Latn-RS"/>
        </w:rPr>
      </w:pPr>
    </w:p>
    <w:p w14:paraId="6E68AB85" w14:textId="77777777" w:rsidR="008268A4" w:rsidRPr="00FB2974" w:rsidRDefault="008268A4" w:rsidP="008268A4">
      <w:pPr>
        <w:spacing w:line="276" w:lineRule="auto"/>
        <w:jc w:val="both"/>
        <w:rPr>
          <w:rFonts w:ascii="Arial" w:eastAsia="Times New Roman" w:hAnsi="Arial" w:cs="Arial"/>
          <w:sz w:val="24"/>
          <w:szCs w:val="24"/>
        </w:rPr>
      </w:pPr>
      <w:r w:rsidRPr="00FB2974">
        <w:rPr>
          <w:rFonts w:ascii="Arial" w:eastAsia="Times New Roman" w:hAnsi="Arial" w:cs="Arial"/>
          <w:sz w:val="24"/>
          <w:szCs w:val="24"/>
        </w:rPr>
        <w:t xml:space="preserve">Naručilac je obavezan da primljenu robu pregleda u roku od pet dana od dana njenog preuzimanja i da </w:t>
      </w:r>
      <w:r w:rsidRPr="00FB2974">
        <w:rPr>
          <w:rFonts w:ascii="Arial" w:hAnsi="Arial" w:cs="Arial"/>
          <w:sz w:val="24"/>
          <w:szCs w:val="24"/>
          <w:lang w:val="it-IT"/>
        </w:rPr>
        <w:t xml:space="preserve">izabranog ponuđača </w:t>
      </w:r>
      <w:r w:rsidRPr="00FB2974">
        <w:rPr>
          <w:rFonts w:ascii="Arial" w:eastAsia="Times New Roman" w:hAnsi="Arial" w:cs="Arial"/>
          <w:sz w:val="24"/>
          <w:szCs w:val="24"/>
        </w:rPr>
        <w:t xml:space="preserve">obavijesti o svakom nedostatku saobraznosti, precizirajući vrstu i prirodu nedostatka, odmah po uočavanju nedostatka saobraznosti, a ukoliko je riječ o skrivenom nedostatku, odmah po njegovom otkrivanju. Obavještenje o nedostatku saobraznosti Naručilac upućuje </w:t>
      </w:r>
      <w:r w:rsidRPr="00FB2974">
        <w:rPr>
          <w:rFonts w:ascii="Arial" w:hAnsi="Arial" w:cs="Arial"/>
          <w:sz w:val="24"/>
          <w:szCs w:val="24"/>
          <w:lang w:val="it-IT"/>
        </w:rPr>
        <w:t xml:space="preserve">izabranog ponuđača </w:t>
      </w:r>
      <w:r w:rsidRPr="00FB2974">
        <w:rPr>
          <w:rFonts w:ascii="Arial" w:eastAsia="Times New Roman" w:hAnsi="Arial" w:cs="Arial"/>
          <w:sz w:val="24"/>
          <w:szCs w:val="24"/>
        </w:rPr>
        <w:t xml:space="preserve">elektronskim ili pisanim putem, a Naručilac gubi pravo da se poziva na nedostatak saobraznosti ako o tome nije obavijestio izabranog ponuđača u roku od 30 dana od dana preuzimanja robe. Ako je među ugovornim stranama nesporno da postoji nesaobraznost, u skladu sa stavom 2 ovog člana, </w:t>
      </w:r>
      <w:bookmarkStart w:id="18" w:name="_Hlk216185634"/>
      <w:r w:rsidRPr="00FB2974">
        <w:rPr>
          <w:rFonts w:ascii="Arial" w:hAnsi="Arial" w:cs="Arial"/>
          <w:sz w:val="24"/>
          <w:szCs w:val="24"/>
        </w:rPr>
        <w:t xml:space="preserve">izabrani ponuđač </w:t>
      </w:r>
      <w:bookmarkEnd w:id="18"/>
      <w:r w:rsidRPr="00FB2974">
        <w:rPr>
          <w:rFonts w:ascii="Arial" w:eastAsia="Times New Roman" w:hAnsi="Arial" w:cs="Arial"/>
          <w:sz w:val="24"/>
          <w:szCs w:val="24"/>
        </w:rPr>
        <w:t xml:space="preserve">će biti dužan da o svom trošku, u roku od 15 dana od dana dobijanja obavještenja o nedostatku saobraznosti, dostavi robu ugovorenog kvaliteta. Nesaobraznost robe postoji ako </w:t>
      </w:r>
      <w:r w:rsidRPr="00FB2974">
        <w:rPr>
          <w:rFonts w:ascii="Arial" w:hAnsi="Arial" w:cs="Arial"/>
          <w:sz w:val="24"/>
          <w:szCs w:val="24"/>
        </w:rPr>
        <w:t xml:space="preserve">izabrani ponuđač </w:t>
      </w:r>
      <w:r w:rsidRPr="00FB2974">
        <w:rPr>
          <w:rFonts w:ascii="Arial" w:eastAsia="Times New Roman" w:hAnsi="Arial" w:cs="Arial"/>
          <w:sz w:val="24"/>
          <w:szCs w:val="24"/>
        </w:rPr>
        <w:t>isporuči Naručiocu:</w:t>
      </w:r>
    </w:p>
    <w:p w14:paraId="6ABDC6BA" w14:textId="77777777" w:rsidR="008268A4" w:rsidRPr="008268A4" w:rsidRDefault="008268A4" w:rsidP="008268A4">
      <w:pPr>
        <w:numPr>
          <w:ilvl w:val="0"/>
          <w:numId w:val="17"/>
        </w:numPr>
        <w:spacing w:after="0" w:line="240" w:lineRule="auto"/>
        <w:contextualSpacing/>
        <w:jc w:val="both"/>
        <w:rPr>
          <w:rFonts w:ascii="Arial" w:eastAsia="Calibri" w:hAnsi="Arial" w:cs="Arial"/>
          <w:sz w:val="24"/>
          <w:szCs w:val="24"/>
        </w:rPr>
      </w:pPr>
      <w:r w:rsidRPr="008268A4">
        <w:rPr>
          <w:rFonts w:ascii="Arial" w:eastAsia="Calibri" w:hAnsi="Arial" w:cs="Arial"/>
          <w:sz w:val="24"/>
          <w:szCs w:val="24"/>
        </w:rPr>
        <w:t>manju količinu od ugovorene (djelimična isporuka);</w:t>
      </w:r>
    </w:p>
    <w:p w14:paraId="0D7DBDBE" w14:textId="77777777" w:rsidR="008268A4" w:rsidRPr="008268A4" w:rsidRDefault="008268A4" w:rsidP="008268A4">
      <w:pPr>
        <w:numPr>
          <w:ilvl w:val="0"/>
          <w:numId w:val="17"/>
        </w:numPr>
        <w:spacing w:after="0" w:line="240" w:lineRule="auto"/>
        <w:contextualSpacing/>
        <w:jc w:val="both"/>
        <w:rPr>
          <w:rFonts w:ascii="Arial" w:eastAsia="Calibri" w:hAnsi="Arial" w:cs="Arial"/>
          <w:sz w:val="24"/>
          <w:szCs w:val="24"/>
        </w:rPr>
      </w:pPr>
      <w:r w:rsidRPr="008268A4">
        <w:rPr>
          <w:rFonts w:ascii="Arial" w:eastAsia="Calibri" w:hAnsi="Arial" w:cs="Arial"/>
          <w:sz w:val="24"/>
          <w:szCs w:val="24"/>
        </w:rPr>
        <w:t>robu druge vrste u odnosu na onu koja je Ugovorom predviđena;</w:t>
      </w:r>
    </w:p>
    <w:p w14:paraId="2BE4D247" w14:textId="51A5753E" w:rsidR="008268A4" w:rsidRPr="008268A4" w:rsidRDefault="008268A4" w:rsidP="008268A4">
      <w:pPr>
        <w:numPr>
          <w:ilvl w:val="0"/>
          <w:numId w:val="17"/>
        </w:numPr>
        <w:spacing w:after="0" w:line="240" w:lineRule="auto"/>
        <w:contextualSpacing/>
        <w:jc w:val="both"/>
        <w:rPr>
          <w:rFonts w:ascii="Arial" w:eastAsia="Calibri" w:hAnsi="Arial" w:cs="Arial"/>
          <w:sz w:val="24"/>
          <w:szCs w:val="24"/>
        </w:rPr>
      </w:pPr>
      <w:r w:rsidRPr="008268A4">
        <w:rPr>
          <w:rFonts w:ascii="Arial" w:eastAsia="Calibri" w:hAnsi="Arial" w:cs="Arial"/>
          <w:sz w:val="24"/>
          <w:szCs w:val="24"/>
        </w:rPr>
        <w:t>robu čiji kvalitet, dimenzije, svojstva ili karakteristike ne odgovaraju Ugovoru i odobrenom probnom otkovku;</w:t>
      </w:r>
    </w:p>
    <w:p w14:paraId="0463C6BD" w14:textId="77777777" w:rsidR="008268A4" w:rsidRPr="008268A4" w:rsidRDefault="008268A4" w:rsidP="008268A4">
      <w:pPr>
        <w:numPr>
          <w:ilvl w:val="0"/>
          <w:numId w:val="17"/>
        </w:numPr>
        <w:spacing w:after="0" w:line="240" w:lineRule="auto"/>
        <w:contextualSpacing/>
        <w:jc w:val="both"/>
        <w:rPr>
          <w:rFonts w:ascii="Arial" w:eastAsia="Calibri" w:hAnsi="Arial" w:cs="Arial"/>
          <w:sz w:val="24"/>
          <w:szCs w:val="24"/>
        </w:rPr>
      </w:pPr>
      <w:r w:rsidRPr="008268A4">
        <w:rPr>
          <w:rFonts w:ascii="Arial" w:eastAsia="Calibri" w:hAnsi="Arial" w:cs="Arial"/>
          <w:sz w:val="24"/>
          <w:szCs w:val="24"/>
        </w:rPr>
        <w:t>robu koja nema svojstva potrebna za njenu redovnu upotrebu ili promet;</w:t>
      </w:r>
    </w:p>
    <w:p w14:paraId="7D0A13B5" w14:textId="33C6C7E4" w:rsidR="008268A4" w:rsidRPr="00FB2974" w:rsidRDefault="008268A4" w:rsidP="009C4DCA">
      <w:pPr>
        <w:numPr>
          <w:ilvl w:val="0"/>
          <w:numId w:val="17"/>
        </w:numPr>
        <w:spacing w:after="0" w:line="240" w:lineRule="auto"/>
        <w:contextualSpacing/>
        <w:jc w:val="both"/>
        <w:rPr>
          <w:rFonts w:ascii="Arial" w:eastAsia="Calibri" w:hAnsi="Arial" w:cs="Arial"/>
          <w:sz w:val="24"/>
          <w:szCs w:val="24"/>
        </w:rPr>
      </w:pPr>
      <w:r w:rsidRPr="008268A4">
        <w:rPr>
          <w:rFonts w:ascii="Arial" w:eastAsia="Calibri" w:hAnsi="Arial" w:cs="Arial"/>
          <w:sz w:val="24"/>
          <w:szCs w:val="24"/>
        </w:rPr>
        <w:t>robu koja nije pakovana ili zaštićena na način podoban da sačuva i zaštiti robu.</w:t>
      </w:r>
    </w:p>
    <w:p w14:paraId="6BEF5330" w14:textId="77777777" w:rsidR="008268A4" w:rsidRPr="00FB2974" w:rsidRDefault="008268A4" w:rsidP="008268A4">
      <w:pPr>
        <w:spacing w:after="0" w:line="240" w:lineRule="auto"/>
        <w:ind w:left="502"/>
        <w:contextualSpacing/>
        <w:jc w:val="both"/>
        <w:rPr>
          <w:rFonts w:ascii="Arial" w:eastAsia="Calibri" w:hAnsi="Arial" w:cs="Arial"/>
          <w:sz w:val="24"/>
          <w:szCs w:val="24"/>
        </w:rPr>
      </w:pPr>
    </w:p>
    <w:p w14:paraId="7BECC21E" w14:textId="4E3AA443" w:rsidR="00032B4E" w:rsidRPr="00FB2974" w:rsidRDefault="00032B4E" w:rsidP="00F96F86">
      <w:pPr>
        <w:spacing w:after="0" w:line="240" w:lineRule="auto"/>
        <w:jc w:val="both"/>
        <w:rPr>
          <w:rFonts w:ascii="Arial" w:hAnsi="Arial" w:cs="Arial"/>
          <w:sz w:val="24"/>
          <w:szCs w:val="24"/>
          <w:lang w:val="en-US"/>
        </w:rPr>
      </w:pPr>
      <w:r w:rsidRPr="00FB2974">
        <w:rPr>
          <w:rFonts w:ascii="Arial" w:hAnsi="Arial" w:cs="Arial"/>
          <w:sz w:val="24"/>
          <w:szCs w:val="24"/>
        </w:rPr>
        <w:t>U slučaju da izabrani ponuđač ne isporuči robu u ugovorenom roku, dužan je da Naručiocu za svaki dan kašnjenja plaća ugovornu kaznu u iznosu od 2 ‰ (dva promila) od vrijednosti ugovora, a najviše 5% (pet posto) od ugovorene vrijednosti.</w:t>
      </w:r>
    </w:p>
    <w:p w14:paraId="5DA400E1" w14:textId="77777777" w:rsidR="0021404E" w:rsidRPr="00FB2974" w:rsidRDefault="0021404E" w:rsidP="0021404E">
      <w:pPr>
        <w:spacing w:after="0" w:line="240" w:lineRule="auto"/>
        <w:jc w:val="both"/>
        <w:rPr>
          <w:rFonts w:ascii="Arial" w:hAnsi="Arial" w:cs="Arial"/>
          <w:sz w:val="24"/>
          <w:szCs w:val="24"/>
        </w:rPr>
      </w:pPr>
    </w:p>
    <w:p w14:paraId="02655DC1" w14:textId="57E0CF94" w:rsidR="0021404E" w:rsidRDefault="0021404E" w:rsidP="0021404E">
      <w:pPr>
        <w:spacing w:after="0" w:line="240" w:lineRule="auto"/>
        <w:jc w:val="both"/>
        <w:rPr>
          <w:rFonts w:ascii="Arial" w:hAnsi="Arial" w:cs="Arial"/>
          <w:sz w:val="24"/>
          <w:szCs w:val="24"/>
        </w:rPr>
      </w:pPr>
      <w:r w:rsidRPr="00FB2974">
        <w:rPr>
          <w:rFonts w:ascii="Arial" w:hAnsi="Arial" w:cs="Arial"/>
          <w:sz w:val="24"/>
          <w:szCs w:val="24"/>
        </w:rPr>
        <w:t>Naručilac zaključuje, raskida i vrši izmjene ugovora o javnoj nabavci u pisanom obliku sa ponuđačem čija je ponuda izabrana kao najpovoljnija, nakon izvršnosti odluke o izboru najpovoljnije ponude, u skladu sa odredbama člana 149, 150 i 151 Zakona o javnim nabavkama.</w:t>
      </w:r>
    </w:p>
    <w:p w14:paraId="6688514E" w14:textId="77777777" w:rsidR="00520B08" w:rsidRPr="00FB2974" w:rsidRDefault="00520B08" w:rsidP="0021404E">
      <w:pPr>
        <w:spacing w:after="0" w:line="240" w:lineRule="auto"/>
        <w:jc w:val="both"/>
        <w:rPr>
          <w:rFonts w:ascii="Arial" w:hAnsi="Arial" w:cs="Arial"/>
          <w:sz w:val="24"/>
          <w:szCs w:val="24"/>
        </w:rPr>
      </w:pPr>
    </w:p>
    <w:p w14:paraId="533DF387" w14:textId="538FA6EF" w:rsidR="00032B4E" w:rsidRDefault="00C57608" w:rsidP="003C06B2">
      <w:pPr>
        <w:jc w:val="both"/>
        <w:rPr>
          <w:rFonts w:ascii="Arial" w:hAnsi="Arial" w:cs="Arial"/>
          <w:sz w:val="24"/>
          <w:szCs w:val="24"/>
        </w:rPr>
      </w:pPr>
      <w:r w:rsidRPr="00FB2974">
        <w:rPr>
          <w:rFonts w:ascii="Arial" w:hAnsi="Arial" w:cs="Arial"/>
          <w:sz w:val="24"/>
          <w:szCs w:val="24"/>
        </w:rPr>
        <w:t>Ugovor o javnoj nabavci koji je zaključen uz kršenje antikorupcijskog pravila u skladu sa odredbama člana 38 Zakona o javnim nabavkama („Službeni list CG“, br. 74/19, 03/23 i 84/24), ništav je.</w:t>
      </w:r>
    </w:p>
    <w:p w14:paraId="49040FBE" w14:textId="3BDCBB99" w:rsidR="005143ED" w:rsidRDefault="005143ED" w:rsidP="003C06B2">
      <w:pPr>
        <w:jc w:val="both"/>
        <w:rPr>
          <w:rFonts w:ascii="Arial" w:hAnsi="Arial" w:cs="Arial"/>
          <w:sz w:val="24"/>
          <w:szCs w:val="24"/>
        </w:rPr>
      </w:pPr>
    </w:p>
    <w:p w14:paraId="1E15B2AD" w14:textId="77777777" w:rsidR="005143ED" w:rsidRPr="003C06B2" w:rsidRDefault="005143ED" w:rsidP="003C06B2">
      <w:pPr>
        <w:jc w:val="both"/>
        <w:rPr>
          <w:rFonts w:ascii="Arial" w:hAnsi="Arial" w:cs="Arial"/>
          <w:sz w:val="24"/>
          <w:szCs w:val="24"/>
        </w:rPr>
      </w:pPr>
    </w:p>
    <w:p w14:paraId="5255E99E" w14:textId="1661C219" w:rsidR="00307C7D" w:rsidRPr="009C4DCA" w:rsidRDefault="000503DD" w:rsidP="009C4DCA">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bookmarkStart w:id="19" w:name="_Toc62730566"/>
      <w:r>
        <w:rPr>
          <w:rFonts w:ascii="Arial" w:eastAsia="Times New Roman" w:hAnsi="Arial" w:cs="Times New Roman"/>
          <w:b/>
          <w:sz w:val="24"/>
          <w:szCs w:val="32"/>
        </w:rPr>
        <w:lastRenderedPageBreak/>
        <w:t xml:space="preserve">14. </w:t>
      </w:r>
      <w:r w:rsidR="00307C7D" w:rsidRPr="00307C7D">
        <w:rPr>
          <w:rFonts w:ascii="Arial" w:eastAsia="Times New Roman" w:hAnsi="Arial" w:cs="Times New Roman"/>
          <w:b/>
          <w:sz w:val="24"/>
          <w:szCs w:val="32"/>
        </w:rPr>
        <w:t>ZAHTJEV ZA POJAŠNJENJE ILI IZMJENU I DOPUNU TENDERSKE DOKUMENTACIJE</w:t>
      </w:r>
      <w:bookmarkEnd w:id="19"/>
    </w:p>
    <w:p w14:paraId="6870F85E" w14:textId="77777777" w:rsidR="00002BD3" w:rsidRDefault="00002BD3" w:rsidP="00307C7D">
      <w:pPr>
        <w:autoSpaceDE w:val="0"/>
        <w:autoSpaceDN w:val="0"/>
        <w:adjustRightInd w:val="0"/>
        <w:spacing w:after="0" w:line="240" w:lineRule="auto"/>
        <w:jc w:val="both"/>
        <w:rPr>
          <w:rFonts w:ascii="Arial" w:eastAsia="Times New Roman" w:hAnsi="Arial" w:cs="Arial"/>
          <w:sz w:val="24"/>
          <w:szCs w:val="24"/>
        </w:rPr>
      </w:pPr>
    </w:p>
    <w:p w14:paraId="44F030BC" w14:textId="7EDFBD60" w:rsidR="00307C7D" w:rsidRPr="00307C7D" w:rsidRDefault="00307C7D" w:rsidP="00307C7D">
      <w:pPr>
        <w:autoSpaceDE w:val="0"/>
        <w:autoSpaceDN w:val="0"/>
        <w:adjustRightInd w:val="0"/>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D8A6A12" w14:textId="77777777" w:rsidR="00307C7D" w:rsidRPr="00307C7D" w:rsidRDefault="00307C7D" w:rsidP="00307C7D">
      <w:pPr>
        <w:spacing w:after="0" w:line="240" w:lineRule="auto"/>
        <w:jc w:val="both"/>
        <w:rPr>
          <w:rFonts w:ascii="Arial" w:eastAsia="Times New Roman" w:hAnsi="Arial" w:cs="Arial"/>
          <w:sz w:val="24"/>
          <w:szCs w:val="24"/>
        </w:rPr>
      </w:pPr>
    </w:p>
    <w:p w14:paraId="52142335"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69978CF5" w14:textId="77777777" w:rsidR="00307C7D" w:rsidRPr="00307C7D" w:rsidRDefault="00307C7D" w:rsidP="00307C7D">
      <w:pPr>
        <w:spacing w:after="0" w:line="240" w:lineRule="auto"/>
        <w:jc w:val="both"/>
        <w:rPr>
          <w:rFonts w:ascii="Arial" w:eastAsia="Times New Roman" w:hAnsi="Arial" w:cs="Arial"/>
          <w:sz w:val="24"/>
          <w:szCs w:val="24"/>
        </w:rPr>
      </w:pPr>
    </w:p>
    <w:p w14:paraId="760771A3" w14:textId="77777777" w:rsidR="000F698B"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Zahtjev se podnosi isključivo putem ESJN-a.</w:t>
      </w:r>
    </w:p>
    <w:p w14:paraId="414A90E9" w14:textId="13B64729" w:rsidR="00F96F86" w:rsidRDefault="00F96F86" w:rsidP="00307C7D">
      <w:pPr>
        <w:spacing w:after="0" w:line="240" w:lineRule="auto"/>
        <w:jc w:val="both"/>
        <w:rPr>
          <w:rFonts w:ascii="Arial" w:eastAsia="Times New Roman" w:hAnsi="Arial" w:cs="Arial"/>
          <w:color w:val="000000"/>
          <w:sz w:val="24"/>
          <w:szCs w:val="24"/>
        </w:rPr>
      </w:pPr>
    </w:p>
    <w:p w14:paraId="52D4BE92" w14:textId="5C795E0F" w:rsidR="00FB2974" w:rsidRDefault="00FB2974" w:rsidP="00307C7D">
      <w:pPr>
        <w:spacing w:after="0" w:line="240" w:lineRule="auto"/>
        <w:jc w:val="both"/>
        <w:rPr>
          <w:rFonts w:ascii="Arial" w:eastAsia="Times New Roman" w:hAnsi="Arial" w:cs="Arial"/>
          <w:color w:val="000000"/>
          <w:sz w:val="24"/>
          <w:szCs w:val="24"/>
        </w:rPr>
      </w:pPr>
    </w:p>
    <w:p w14:paraId="371A4B47" w14:textId="1CD2687E" w:rsidR="00FB2974" w:rsidRDefault="00FB2974" w:rsidP="00307C7D">
      <w:pPr>
        <w:spacing w:after="0" w:line="240" w:lineRule="auto"/>
        <w:jc w:val="both"/>
        <w:rPr>
          <w:rFonts w:ascii="Arial" w:eastAsia="Times New Roman" w:hAnsi="Arial" w:cs="Arial"/>
          <w:color w:val="000000"/>
          <w:sz w:val="24"/>
          <w:szCs w:val="24"/>
        </w:rPr>
      </w:pPr>
    </w:p>
    <w:p w14:paraId="4EFF5B27" w14:textId="616B482C" w:rsidR="00FB2974" w:rsidRDefault="00FB2974" w:rsidP="00307C7D">
      <w:pPr>
        <w:spacing w:after="0" w:line="240" w:lineRule="auto"/>
        <w:jc w:val="both"/>
        <w:rPr>
          <w:rFonts w:ascii="Arial" w:eastAsia="Times New Roman" w:hAnsi="Arial" w:cs="Arial"/>
          <w:color w:val="000000"/>
          <w:sz w:val="24"/>
          <w:szCs w:val="24"/>
        </w:rPr>
      </w:pPr>
    </w:p>
    <w:p w14:paraId="6BBCA19D" w14:textId="4CF8698D" w:rsidR="00FB2974" w:rsidRDefault="00FB2974" w:rsidP="00307C7D">
      <w:pPr>
        <w:spacing w:after="0" w:line="240" w:lineRule="auto"/>
        <w:jc w:val="both"/>
        <w:rPr>
          <w:rFonts w:ascii="Arial" w:eastAsia="Times New Roman" w:hAnsi="Arial" w:cs="Arial"/>
          <w:color w:val="000000"/>
          <w:sz w:val="24"/>
          <w:szCs w:val="24"/>
        </w:rPr>
      </w:pPr>
    </w:p>
    <w:p w14:paraId="70F61B1D" w14:textId="278BAE88" w:rsidR="00FB2974" w:rsidRDefault="00FB2974" w:rsidP="00307C7D">
      <w:pPr>
        <w:spacing w:after="0" w:line="240" w:lineRule="auto"/>
        <w:jc w:val="both"/>
        <w:rPr>
          <w:rFonts w:ascii="Arial" w:eastAsia="Times New Roman" w:hAnsi="Arial" w:cs="Arial"/>
          <w:color w:val="000000"/>
          <w:sz w:val="24"/>
          <w:szCs w:val="24"/>
        </w:rPr>
      </w:pPr>
    </w:p>
    <w:p w14:paraId="710350FC" w14:textId="61C480D8" w:rsidR="00FB2974" w:rsidRDefault="00FB2974" w:rsidP="00307C7D">
      <w:pPr>
        <w:spacing w:after="0" w:line="240" w:lineRule="auto"/>
        <w:jc w:val="both"/>
        <w:rPr>
          <w:rFonts w:ascii="Arial" w:eastAsia="Times New Roman" w:hAnsi="Arial" w:cs="Arial"/>
          <w:color w:val="000000"/>
          <w:sz w:val="24"/>
          <w:szCs w:val="24"/>
        </w:rPr>
      </w:pPr>
    </w:p>
    <w:p w14:paraId="4A8FC412" w14:textId="0861CC12" w:rsidR="00D75D63" w:rsidRDefault="00D75D63" w:rsidP="00307C7D">
      <w:pPr>
        <w:spacing w:after="0" w:line="240" w:lineRule="auto"/>
        <w:jc w:val="both"/>
        <w:rPr>
          <w:rFonts w:ascii="Arial" w:eastAsia="Times New Roman" w:hAnsi="Arial" w:cs="Arial"/>
          <w:color w:val="000000"/>
          <w:sz w:val="24"/>
          <w:szCs w:val="24"/>
        </w:rPr>
      </w:pPr>
    </w:p>
    <w:p w14:paraId="2ADE86BD" w14:textId="35E3BCFA" w:rsidR="00D75D63" w:rsidRDefault="00D75D63" w:rsidP="00307C7D">
      <w:pPr>
        <w:spacing w:after="0" w:line="240" w:lineRule="auto"/>
        <w:jc w:val="both"/>
        <w:rPr>
          <w:rFonts w:ascii="Arial" w:eastAsia="Times New Roman" w:hAnsi="Arial" w:cs="Arial"/>
          <w:color w:val="000000"/>
          <w:sz w:val="24"/>
          <w:szCs w:val="24"/>
        </w:rPr>
      </w:pPr>
    </w:p>
    <w:p w14:paraId="7CD5A51F" w14:textId="2B2CA274" w:rsidR="00D75D63" w:rsidRDefault="00D75D63" w:rsidP="00307C7D">
      <w:pPr>
        <w:spacing w:after="0" w:line="240" w:lineRule="auto"/>
        <w:jc w:val="both"/>
        <w:rPr>
          <w:rFonts w:ascii="Arial" w:eastAsia="Times New Roman" w:hAnsi="Arial" w:cs="Arial"/>
          <w:color w:val="000000"/>
          <w:sz w:val="24"/>
          <w:szCs w:val="24"/>
        </w:rPr>
      </w:pPr>
    </w:p>
    <w:p w14:paraId="6A611048" w14:textId="28BA99B0" w:rsidR="00D75D63" w:rsidRDefault="00D75D63" w:rsidP="00307C7D">
      <w:pPr>
        <w:spacing w:after="0" w:line="240" w:lineRule="auto"/>
        <w:jc w:val="both"/>
        <w:rPr>
          <w:rFonts w:ascii="Arial" w:eastAsia="Times New Roman" w:hAnsi="Arial" w:cs="Arial"/>
          <w:color w:val="000000"/>
          <w:sz w:val="24"/>
          <w:szCs w:val="24"/>
        </w:rPr>
      </w:pPr>
    </w:p>
    <w:p w14:paraId="19A6AE43" w14:textId="2A77F218" w:rsidR="00D75D63" w:rsidRDefault="00D75D63" w:rsidP="00307C7D">
      <w:pPr>
        <w:spacing w:after="0" w:line="240" w:lineRule="auto"/>
        <w:jc w:val="both"/>
        <w:rPr>
          <w:rFonts w:ascii="Arial" w:eastAsia="Times New Roman" w:hAnsi="Arial" w:cs="Arial"/>
          <w:color w:val="000000"/>
          <w:sz w:val="24"/>
          <w:szCs w:val="24"/>
        </w:rPr>
      </w:pPr>
    </w:p>
    <w:p w14:paraId="568F4D92" w14:textId="529FC57C" w:rsidR="00D75D63" w:rsidRDefault="00D75D63" w:rsidP="00307C7D">
      <w:pPr>
        <w:spacing w:after="0" w:line="240" w:lineRule="auto"/>
        <w:jc w:val="both"/>
        <w:rPr>
          <w:rFonts w:ascii="Arial" w:eastAsia="Times New Roman" w:hAnsi="Arial" w:cs="Arial"/>
          <w:color w:val="000000"/>
          <w:sz w:val="24"/>
          <w:szCs w:val="24"/>
        </w:rPr>
      </w:pPr>
    </w:p>
    <w:p w14:paraId="56681204" w14:textId="718819D6" w:rsidR="00D75D63" w:rsidRDefault="00D75D63" w:rsidP="00307C7D">
      <w:pPr>
        <w:spacing w:after="0" w:line="240" w:lineRule="auto"/>
        <w:jc w:val="both"/>
        <w:rPr>
          <w:rFonts w:ascii="Arial" w:eastAsia="Times New Roman" w:hAnsi="Arial" w:cs="Arial"/>
          <w:color w:val="000000"/>
          <w:sz w:val="24"/>
          <w:szCs w:val="24"/>
        </w:rPr>
      </w:pPr>
    </w:p>
    <w:p w14:paraId="0D5426A6" w14:textId="705B642D" w:rsidR="00D75D63" w:rsidRDefault="00D75D63" w:rsidP="00307C7D">
      <w:pPr>
        <w:spacing w:after="0" w:line="240" w:lineRule="auto"/>
        <w:jc w:val="both"/>
        <w:rPr>
          <w:rFonts w:ascii="Arial" w:eastAsia="Times New Roman" w:hAnsi="Arial" w:cs="Arial"/>
          <w:color w:val="000000"/>
          <w:sz w:val="24"/>
          <w:szCs w:val="24"/>
        </w:rPr>
      </w:pPr>
    </w:p>
    <w:p w14:paraId="7D1F0330" w14:textId="29CA378F" w:rsidR="00D75D63" w:rsidRDefault="00D75D63" w:rsidP="00307C7D">
      <w:pPr>
        <w:spacing w:after="0" w:line="240" w:lineRule="auto"/>
        <w:jc w:val="both"/>
        <w:rPr>
          <w:rFonts w:ascii="Arial" w:eastAsia="Times New Roman" w:hAnsi="Arial" w:cs="Arial"/>
          <w:color w:val="000000"/>
          <w:sz w:val="24"/>
          <w:szCs w:val="24"/>
        </w:rPr>
      </w:pPr>
    </w:p>
    <w:p w14:paraId="4DC22AD0" w14:textId="2CF13A71" w:rsidR="00D75D63" w:rsidRDefault="00D75D63" w:rsidP="00307C7D">
      <w:pPr>
        <w:spacing w:after="0" w:line="240" w:lineRule="auto"/>
        <w:jc w:val="both"/>
        <w:rPr>
          <w:rFonts w:ascii="Arial" w:eastAsia="Times New Roman" w:hAnsi="Arial" w:cs="Arial"/>
          <w:color w:val="000000"/>
          <w:sz w:val="24"/>
          <w:szCs w:val="24"/>
        </w:rPr>
      </w:pPr>
    </w:p>
    <w:p w14:paraId="3D5BC277" w14:textId="044018AA" w:rsidR="00D75D63" w:rsidRDefault="00D75D63" w:rsidP="00307C7D">
      <w:pPr>
        <w:spacing w:after="0" w:line="240" w:lineRule="auto"/>
        <w:jc w:val="both"/>
        <w:rPr>
          <w:rFonts w:ascii="Arial" w:eastAsia="Times New Roman" w:hAnsi="Arial" w:cs="Arial"/>
          <w:color w:val="000000"/>
          <w:sz w:val="24"/>
          <w:szCs w:val="24"/>
        </w:rPr>
      </w:pPr>
    </w:p>
    <w:p w14:paraId="29FEE589" w14:textId="32B87FF4" w:rsidR="00D75D63" w:rsidRDefault="00D75D63" w:rsidP="00307C7D">
      <w:pPr>
        <w:spacing w:after="0" w:line="240" w:lineRule="auto"/>
        <w:jc w:val="both"/>
        <w:rPr>
          <w:rFonts w:ascii="Arial" w:eastAsia="Times New Roman" w:hAnsi="Arial" w:cs="Arial"/>
          <w:color w:val="000000"/>
          <w:sz w:val="24"/>
          <w:szCs w:val="24"/>
        </w:rPr>
      </w:pPr>
    </w:p>
    <w:p w14:paraId="6B117C8B" w14:textId="18E3D696" w:rsidR="00D75D63" w:rsidRDefault="00D75D63" w:rsidP="00307C7D">
      <w:pPr>
        <w:spacing w:after="0" w:line="240" w:lineRule="auto"/>
        <w:jc w:val="both"/>
        <w:rPr>
          <w:rFonts w:ascii="Arial" w:eastAsia="Times New Roman" w:hAnsi="Arial" w:cs="Arial"/>
          <w:color w:val="000000"/>
          <w:sz w:val="24"/>
          <w:szCs w:val="24"/>
        </w:rPr>
      </w:pPr>
    </w:p>
    <w:p w14:paraId="77ABF628" w14:textId="1B0F492E" w:rsidR="00D75D63" w:rsidRDefault="00D75D63" w:rsidP="00307C7D">
      <w:pPr>
        <w:spacing w:after="0" w:line="240" w:lineRule="auto"/>
        <w:jc w:val="both"/>
        <w:rPr>
          <w:rFonts w:ascii="Arial" w:eastAsia="Times New Roman" w:hAnsi="Arial" w:cs="Arial"/>
          <w:color w:val="000000"/>
          <w:sz w:val="24"/>
          <w:szCs w:val="24"/>
        </w:rPr>
      </w:pPr>
    </w:p>
    <w:p w14:paraId="34772BE0" w14:textId="5ADAF2C3" w:rsidR="00D75D63" w:rsidRDefault="00D75D63" w:rsidP="00307C7D">
      <w:pPr>
        <w:spacing w:after="0" w:line="240" w:lineRule="auto"/>
        <w:jc w:val="both"/>
        <w:rPr>
          <w:rFonts w:ascii="Arial" w:eastAsia="Times New Roman" w:hAnsi="Arial" w:cs="Arial"/>
          <w:color w:val="000000"/>
          <w:sz w:val="24"/>
          <w:szCs w:val="24"/>
        </w:rPr>
      </w:pPr>
    </w:p>
    <w:p w14:paraId="1C9FFA22" w14:textId="404BB548" w:rsidR="00D75D63" w:rsidRDefault="00D75D63" w:rsidP="00307C7D">
      <w:pPr>
        <w:spacing w:after="0" w:line="240" w:lineRule="auto"/>
        <w:jc w:val="both"/>
        <w:rPr>
          <w:rFonts w:ascii="Arial" w:eastAsia="Times New Roman" w:hAnsi="Arial" w:cs="Arial"/>
          <w:color w:val="000000"/>
          <w:sz w:val="24"/>
          <w:szCs w:val="24"/>
        </w:rPr>
      </w:pPr>
    </w:p>
    <w:p w14:paraId="33765736" w14:textId="5DFC741A" w:rsidR="00D75D63" w:rsidRDefault="00D75D63" w:rsidP="00307C7D">
      <w:pPr>
        <w:spacing w:after="0" w:line="240" w:lineRule="auto"/>
        <w:jc w:val="both"/>
        <w:rPr>
          <w:rFonts w:ascii="Arial" w:eastAsia="Times New Roman" w:hAnsi="Arial" w:cs="Arial"/>
          <w:color w:val="000000"/>
          <w:sz w:val="24"/>
          <w:szCs w:val="24"/>
        </w:rPr>
      </w:pPr>
    </w:p>
    <w:p w14:paraId="38FF0035" w14:textId="29B7C746" w:rsidR="00D75D63" w:rsidRDefault="00D75D63" w:rsidP="00307C7D">
      <w:pPr>
        <w:spacing w:after="0" w:line="240" w:lineRule="auto"/>
        <w:jc w:val="both"/>
        <w:rPr>
          <w:rFonts w:ascii="Arial" w:eastAsia="Times New Roman" w:hAnsi="Arial" w:cs="Arial"/>
          <w:color w:val="000000"/>
          <w:sz w:val="24"/>
          <w:szCs w:val="24"/>
        </w:rPr>
      </w:pPr>
    </w:p>
    <w:p w14:paraId="0A648FFD" w14:textId="4EF4A24B" w:rsidR="00D75D63" w:rsidRDefault="00D75D63" w:rsidP="00307C7D">
      <w:pPr>
        <w:spacing w:after="0" w:line="240" w:lineRule="auto"/>
        <w:jc w:val="both"/>
        <w:rPr>
          <w:rFonts w:ascii="Arial" w:eastAsia="Times New Roman" w:hAnsi="Arial" w:cs="Arial"/>
          <w:color w:val="000000"/>
          <w:sz w:val="24"/>
          <w:szCs w:val="24"/>
        </w:rPr>
      </w:pPr>
    </w:p>
    <w:p w14:paraId="1A02F8BB" w14:textId="7F0CDD78" w:rsidR="00D75D63" w:rsidRDefault="00D75D63" w:rsidP="00307C7D">
      <w:pPr>
        <w:spacing w:after="0" w:line="240" w:lineRule="auto"/>
        <w:jc w:val="both"/>
        <w:rPr>
          <w:rFonts w:ascii="Arial" w:eastAsia="Times New Roman" w:hAnsi="Arial" w:cs="Arial"/>
          <w:color w:val="000000"/>
          <w:sz w:val="24"/>
          <w:szCs w:val="24"/>
        </w:rPr>
      </w:pPr>
    </w:p>
    <w:p w14:paraId="2B9945FF" w14:textId="321F15CA" w:rsidR="00D75D63" w:rsidRDefault="00D75D63" w:rsidP="00307C7D">
      <w:pPr>
        <w:spacing w:after="0" w:line="240" w:lineRule="auto"/>
        <w:jc w:val="both"/>
        <w:rPr>
          <w:rFonts w:ascii="Arial" w:eastAsia="Times New Roman" w:hAnsi="Arial" w:cs="Arial"/>
          <w:color w:val="000000"/>
          <w:sz w:val="24"/>
          <w:szCs w:val="24"/>
        </w:rPr>
      </w:pPr>
    </w:p>
    <w:p w14:paraId="6D93AB2A" w14:textId="551A60B8" w:rsidR="00D75D63" w:rsidRDefault="00D75D63" w:rsidP="00307C7D">
      <w:pPr>
        <w:spacing w:after="0" w:line="240" w:lineRule="auto"/>
        <w:jc w:val="both"/>
        <w:rPr>
          <w:rFonts w:ascii="Arial" w:eastAsia="Times New Roman" w:hAnsi="Arial" w:cs="Arial"/>
          <w:color w:val="000000"/>
          <w:sz w:val="24"/>
          <w:szCs w:val="24"/>
        </w:rPr>
      </w:pPr>
    </w:p>
    <w:p w14:paraId="6FFD536C" w14:textId="64765B9B" w:rsidR="00D75D63" w:rsidRDefault="00D75D63" w:rsidP="00307C7D">
      <w:pPr>
        <w:spacing w:after="0" w:line="240" w:lineRule="auto"/>
        <w:jc w:val="both"/>
        <w:rPr>
          <w:rFonts w:ascii="Arial" w:eastAsia="Times New Roman" w:hAnsi="Arial" w:cs="Arial"/>
          <w:color w:val="000000"/>
          <w:sz w:val="24"/>
          <w:szCs w:val="24"/>
        </w:rPr>
      </w:pPr>
    </w:p>
    <w:p w14:paraId="2BA52F70" w14:textId="7B19A544" w:rsidR="00D75D63" w:rsidRDefault="00D75D63" w:rsidP="00307C7D">
      <w:pPr>
        <w:spacing w:after="0" w:line="240" w:lineRule="auto"/>
        <w:jc w:val="both"/>
        <w:rPr>
          <w:rFonts w:ascii="Arial" w:eastAsia="Times New Roman" w:hAnsi="Arial" w:cs="Arial"/>
          <w:color w:val="000000"/>
          <w:sz w:val="24"/>
          <w:szCs w:val="24"/>
        </w:rPr>
      </w:pPr>
    </w:p>
    <w:p w14:paraId="21E609C8" w14:textId="1111FCAD" w:rsidR="00D75D63" w:rsidRDefault="00D75D63" w:rsidP="00307C7D">
      <w:pPr>
        <w:spacing w:after="0" w:line="240" w:lineRule="auto"/>
        <w:jc w:val="both"/>
        <w:rPr>
          <w:rFonts w:ascii="Arial" w:eastAsia="Times New Roman" w:hAnsi="Arial" w:cs="Arial"/>
          <w:color w:val="000000"/>
          <w:sz w:val="24"/>
          <w:szCs w:val="24"/>
        </w:rPr>
      </w:pPr>
    </w:p>
    <w:p w14:paraId="7A17231B" w14:textId="64AAADBB" w:rsidR="00D75D63" w:rsidRDefault="00D75D63" w:rsidP="00307C7D">
      <w:pPr>
        <w:spacing w:after="0" w:line="240" w:lineRule="auto"/>
        <w:jc w:val="both"/>
        <w:rPr>
          <w:rFonts w:ascii="Arial" w:eastAsia="Times New Roman" w:hAnsi="Arial" w:cs="Arial"/>
          <w:color w:val="000000"/>
          <w:sz w:val="24"/>
          <w:szCs w:val="24"/>
        </w:rPr>
      </w:pPr>
    </w:p>
    <w:p w14:paraId="02D7C092" w14:textId="2A034827" w:rsidR="00D75D63" w:rsidRDefault="00D75D63" w:rsidP="00307C7D">
      <w:pPr>
        <w:spacing w:after="0" w:line="240" w:lineRule="auto"/>
        <w:jc w:val="both"/>
        <w:rPr>
          <w:rFonts w:ascii="Arial" w:eastAsia="Times New Roman" w:hAnsi="Arial" w:cs="Arial"/>
          <w:color w:val="000000"/>
          <w:sz w:val="24"/>
          <w:szCs w:val="24"/>
        </w:rPr>
      </w:pPr>
    </w:p>
    <w:p w14:paraId="5AF3D2F7" w14:textId="77777777" w:rsidR="00D75D63" w:rsidRDefault="00D75D63" w:rsidP="00307C7D">
      <w:pPr>
        <w:spacing w:after="0" w:line="240" w:lineRule="auto"/>
        <w:jc w:val="both"/>
        <w:rPr>
          <w:rFonts w:ascii="Arial" w:eastAsia="Times New Roman" w:hAnsi="Arial" w:cs="Arial"/>
          <w:color w:val="000000"/>
          <w:sz w:val="24"/>
          <w:szCs w:val="24"/>
        </w:rPr>
      </w:pPr>
    </w:p>
    <w:p w14:paraId="2E12ACB4" w14:textId="77777777" w:rsidR="00FB2974" w:rsidRDefault="00FB2974" w:rsidP="00307C7D">
      <w:pPr>
        <w:spacing w:after="0" w:line="240" w:lineRule="auto"/>
        <w:jc w:val="both"/>
        <w:rPr>
          <w:rFonts w:ascii="Arial" w:eastAsia="Times New Roman" w:hAnsi="Arial" w:cs="Arial"/>
          <w:color w:val="000000"/>
          <w:sz w:val="24"/>
          <w:szCs w:val="24"/>
        </w:rPr>
      </w:pPr>
    </w:p>
    <w:p w14:paraId="7BC6F39E" w14:textId="77777777" w:rsidR="00307C7D" w:rsidRPr="00307C7D" w:rsidRDefault="000503DD" w:rsidP="000503D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color w:val="000000"/>
          <w:sz w:val="24"/>
          <w:szCs w:val="32"/>
        </w:rPr>
      </w:pPr>
      <w:bookmarkStart w:id="20" w:name="_Toc416180136"/>
      <w:bookmarkStart w:id="21" w:name="_Toc508349235"/>
      <w:bookmarkStart w:id="22" w:name="_Toc62730567"/>
      <w:r>
        <w:rPr>
          <w:rFonts w:ascii="Arial" w:eastAsia="Times New Roman" w:hAnsi="Arial" w:cs="Times New Roman"/>
          <w:b/>
          <w:sz w:val="24"/>
          <w:szCs w:val="32"/>
        </w:rPr>
        <w:lastRenderedPageBreak/>
        <w:t xml:space="preserve">15. </w:t>
      </w:r>
      <w:r w:rsidR="00307C7D" w:rsidRPr="00307C7D">
        <w:rPr>
          <w:rFonts w:ascii="Arial" w:eastAsia="Times New Roman" w:hAnsi="Arial" w:cs="Times New Roman"/>
          <w:b/>
          <w:sz w:val="24"/>
          <w:szCs w:val="32"/>
        </w:rPr>
        <w:t>IZJAVA NARUČIOCA O NEPOSTOJANJU SUKOBA INTERESA</w:t>
      </w:r>
      <w:bookmarkEnd w:id="20"/>
      <w:bookmarkEnd w:id="21"/>
      <w:bookmarkEnd w:id="22"/>
    </w:p>
    <w:p w14:paraId="1A7CE88A" w14:textId="77777777"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14:paraId="44F1BE97" w14:textId="77777777" w:rsidR="00563110" w:rsidRPr="00045659" w:rsidRDefault="00563110" w:rsidP="00563110">
      <w:pPr>
        <w:tabs>
          <w:tab w:val="left" w:pos="1701"/>
          <w:tab w:val="left" w:pos="4820"/>
        </w:tabs>
        <w:spacing w:after="0" w:line="240" w:lineRule="auto"/>
        <w:jc w:val="both"/>
        <w:rPr>
          <w:rFonts w:ascii="Arial" w:eastAsia="Times New Roman" w:hAnsi="Arial" w:cs="Arial"/>
          <w:color w:val="000000"/>
          <w:sz w:val="24"/>
          <w:szCs w:val="24"/>
          <w:lang w:val="en-US"/>
        </w:rPr>
      </w:pPr>
      <w:r w:rsidRPr="00045659">
        <w:rPr>
          <w:rFonts w:ascii="Arial" w:eastAsia="Times New Roman" w:hAnsi="Arial" w:cs="Arial"/>
          <w:color w:val="000000"/>
          <w:sz w:val="24"/>
          <w:szCs w:val="24"/>
          <w:lang w:val="en-US"/>
        </w:rPr>
        <w:t>Centralna banka Crne Gore</w:t>
      </w:r>
    </w:p>
    <w:p w14:paraId="0A5B3A8E" w14:textId="59F0B051" w:rsidR="00F96F86" w:rsidRDefault="00563110" w:rsidP="000503DD">
      <w:pPr>
        <w:spacing w:after="0"/>
        <w:rPr>
          <w:rFonts w:ascii="Arial" w:eastAsia="Calibri" w:hAnsi="Arial" w:cs="Arial"/>
          <w:color w:val="000000"/>
          <w:sz w:val="24"/>
          <w:szCs w:val="24"/>
          <w:lang w:val="it-IT"/>
        </w:rPr>
      </w:pPr>
      <w:r w:rsidRPr="00045659">
        <w:rPr>
          <w:rFonts w:ascii="Arial" w:eastAsia="Times New Roman" w:hAnsi="Arial" w:cs="Arial"/>
          <w:sz w:val="24"/>
          <w:szCs w:val="24"/>
          <w:lang w:val="en-US"/>
        </w:rPr>
        <w:t xml:space="preserve">Broj: </w:t>
      </w:r>
      <w:r w:rsidR="00D75D63" w:rsidRPr="00D75D63">
        <w:rPr>
          <w:rFonts w:ascii="Arial" w:eastAsia="Calibri" w:hAnsi="Arial" w:cs="Arial"/>
          <w:color w:val="000000"/>
          <w:sz w:val="24"/>
          <w:szCs w:val="24"/>
          <w:lang w:val="it-IT"/>
        </w:rPr>
        <w:t>16/2026 (12-</w:t>
      </w:r>
      <w:r w:rsidR="00C35694">
        <w:rPr>
          <w:rFonts w:ascii="Arial" w:eastAsia="Calibri" w:hAnsi="Arial" w:cs="Arial"/>
          <w:color w:val="000000"/>
          <w:sz w:val="24"/>
          <w:szCs w:val="24"/>
          <w:lang w:val="it-IT"/>
        </w:rPr>
        <w:t>458</w:t>
      </w:r>
      <w:r w:rsidR="003E79F2">
        <w:rPr>
          <w:rFonts w:ascii="Arial" w:eastAsia="Calibri" w:hAnsi="Arial" w:cs="Arial"/>
          <w:color w:val="000000"/>
          <w:sz w:val="24"/>
          <w:szCs w:val="24"/>
          <w:lang w:val="it-IT"/>
        </w:rPr>
        <w:t>5</w:t>
      </w:r>
      <w:r w:rsidR="00D75D63" w:rsidRPr="00D75D63">
        <w:rPr>
          <w:rFonts w:ascii="Arial" w:eastAsia="Calibri" w:hAnsi="Arial" w:cs="Arial"/>
          <w:color w:val="000000"/>
          <w:sz w:val="24"/>
          <w:szCs w:val="24"/>
          <w:lang w:val="it-IT"/>
        </w:rPr>
        <w:t>-</w:t>
      </w:r>
      <w:r w:rsidR="00D75D63">
        <w:rPr>
          <w:rFonts w:ascii="Arial" w:eastAsia="Calibri" w:hAnsi="Arial" w:cs="Arial"/>
          <w:color w:val="000000"/>
          <w:sz w:val="24"/>
          <w:szCs w:val="24"/>
          <w:lang w:val="it-IT"/>
        </w:rPr>
        <w:t>3</w:t>
      </w:r>
      <w:r w:rsidR="00D75D63" w:rsidRPr="00D75D63">
        <w:rPr>
          <w:rFonts w:ascii="Arial" w:eastAsia="Calibri" w:hAnsi="Arial" w:cs="Arial"/>
          <w:color w:val="000000"/>
          <w:sz w:val="24"/>
          <w:szCs w:val="24"/>
          <w:lang w:val="it-IT"/>
        </w:rPr>
        <w:t>/2026</w:t>
      </w:r>
      <w:r w:rsidR="00F96F86" w:rsidRPr="00F96F86">
        <w:rPr>
          <w:rFonts w:ascii="Arial" w:eastAsia="Calibri" w:hAnsi="Arial" w:cs="Arial"/>
          <w:color w:val="000000"/>
          <w:sz w:val="24"/>
          <w:szCs w:val="24"/>
          <w:lang w:val="it-IT"/>
        </w:rPr>
        <w:t>)</w:t>
      </w:r>
    </w:p>
    <w:p w14:paraId="1632B5BF" w14:textId="38034127" w:rsidR="00563110" w:rsidRPr="000503DD" w:rsidRDefault="00563110" w:rsidP="000503DD">
      <w:pPr>
        <w:spacing w:after="0"/>
        <w:rPr>
          <w:rFonts w:ascii="Arial" w:eastAsia="Calibri" w:hAnsi="Arial" w:cs="Arial"/>
          <w:color w:val="000000"/>
          <w:sz w:val="24"/>
          <w:szCs w:val="24"/>
          <w:lang w:val="it-IT"/>
        </w:rPr>
      </w:pPr>
      <w:r w:rsidRPr="00045659">
        <w:rPr>
          <w:rFonts w:ascii="Arial" w:eastAsia="Times New Roman" w:hAnsi="Arial" w:cs="Arial"/>
          <w:color w:val="000000"/>
          <w:sz w:val="24"/>
          <w:szCs w:val="24"/>
          <w:lang w:val="en-US"/>
        </w:rPr>
        <w:t xml:space="preserve">Mjesto i datum: </w:t>
      </w:r>
      <w:r>
        <w:rPr>
          <w:rFonts w:ascii="Arial" w:eastAsia="Times New Roman" w:hAnsi="Arial" w:cs="Arial"/>
          <w:color w:val="000000"/>
          <w:sz w:val="24"/>
          <w:szCs w:val="24"/>
          <w:lang w:val="en-US"/>
        </w:rPr>
        <w:t xml:space="preserve">Podgorica, </w:t>
      </w:r>
      <w:r w:rsidR="00D75D63">
        <w:rPr>
          <w:rFonts w:ascii="Arial" w:eastAsia="Times New Roman" w:hAnsi="Arial" w:cs="Arial"/>
          <w:color w:val="000000"/>
          <w:sz w:val="24"/>
          <w:szCs w:val="24"/>
          <w:lang w:val="en-US"/>
        </w:rPr>
        <w:t>02</w:t>
      </w:r>
      <w:r w:rsidR="00A8381C" w:rsidRPr="0035278F">
        <w:rPr>
          <w:rFonts w:ascii="Arial" w:eastAsia="Times New Roman" w:hAnsi="Arial" w:cs="Arial"/>
          <w:sz w:val="24"/>
          <w:szCs w:val="24"/>
          <w:lang w:val="en-US"/>
        </w:rPr>
        <w:t>.</w:t>
      </w:r>
      <w:r w:rsidR="00D75D63">
        <w:rPr>
          <w:rFonts w:ascii="Arial" w:eastAsia="Times New Roman" w:hAnsi="Arial" w:cs="Arial"/>
          <w:sz w:val="24"/>
          <w:szCs w:val="24"/>
          <w:lang w:val="en-US"/>
        </w:rPr>
        <w:t>06</w:t>
      </w:r>
      <w:r w:rsidR="00A8381C" w:rsidRPr="0035278F">
        <w:rPr>
          <w:rFonts w:ascii="Arial" w:eastAsia="Times New Roman" w:hAnsi="Arial" w:cs="Arial"/>
          <w:sz w:val="24"/>
          <w:szCs w:val="24"/>
          <w:lang w:val="en-US"/>
        </w:rPr>
        <w:t>.202</w:t>
      </w:r>
      <w:r w:rsidR="00D75D63">
        <w:rPr>
          <w:rFonts w:ascii="Arial" w:eastAsia="Times New Roman" w:hAnsi="Arial" w:cs="Arial"/>
          <w:sz w:val="24"/>
          <w:szCs w:val="24"/>
          <w:lang w:val="en-US"/>
        </w:rPr>
        <w:t>6</w:t>
      </w:r>
      <w:r w:rsidR="007C31E0">
        <w:rPr>
          <w:rFonts w:ascii="Arial" w:eastAsia="Times New Roman" w:hAnsi="Arial" w:cs="Arial"/>
          <w:sz w:val="24"/>
          <w:szCs w:val="24"/>
          <w:lang w:val="en-US"/>
        </w:rPr>
        <w:t>.</w:t>
      </w:r>
      <w:r w:rsidR="009F4CD3">
        <w:rPr>
          <w:rFonts w:ascii="Arial" w:eastAsia="Times New Roman" w:hAnsi="Arial" w:cs="Arial"/>
          <w:sz w:val="24"/>
          <w:szCs w:val="24"/>
          <w:lang w:val="en-US"/>
        </w:rPr>
        <w:t xml:space="preserve"> </w:t>
      </w:r>
      <w:r w:rsidR="00A8381C">
        <w:rPr>
          <w:rFonts w:ascii="Arial" w:eastAsia="Times New Roman" w:hAnsi="Arial" w:cs="Arial"/>
          <w:sz w:val="24"/>
          <w:szCs w:val="24"/>
          <w:lang w:val="en-US"/>
        </w:rPr>
        <w:t>godine</w:t>
      </w:r>
    </w:p>
    <w:p w14:paraId="3273246C" w14:textId="77777777" w:rsidR="00307C7D" w:rsidRPr="00307C7D" w:rsidRDefault="00307C7D" w:rsidP="000503DD">
      <w:pPr>
        <w:spacing w:after="0" w:line="240" w:lineRule="auto"/>
        <w:jc w:val="both"/>
        <w:rPr>
          <w:rFonts w:ascii="Arial" w:eastAsia="Times New Roman" w:hAnsi="Arial" w:cs="Arial"/>
          <w:b/>
          <w:bCs/>
          <w:color w:val="000000"/>
          <w:sz w:val="24"/>
          <w:szCs w:val="24"/>
        </w:rPr>
      </w:pPr>
    </w:p>
    <w:p w14:paraId="06491A61"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3D85B83B" w14:textId="77777777" w:rsidR="005037F6" w:rsidRPr="005037F6" w:rsidRDefault="005037F6" w:rsidP="005037F6">
      <w:pPr>
        <w:tabs>
          <w:tab w:val="left" w:pos="3290"/>
        </w:tabs>
        <w:spacing w:after="0" w:line="240" w:lineRule="auto"/>
        <w:ind w:firstLine="708"/>
        <w:jc w:val="both"/>
        <w:rPr>
          <w:rFonts w:ascii="Arial" w:eastAsia="Times New Roman" w:hAnsi="Arial" w:cs="Arial"/>
          <w:color w:val="000000"/>
          <w:sz w:val="24"/>
          <w:szCs w:val="24"/>
        </w:rPr>
      </w:pPr>
      <w:r w:rsidRPr="005037F6">
        <w:rPr>
          <w:rFonts w:ascii="Arial" w:eastAsia="Times New Roman" w:hAnsi="Arial" w:cs="Arial"/>
          <w:color w:val="000000"/>
          <w:sz w:val="24"/>
          <w:szCs w:val="24"/>
        </w:rPr>
        <w:t xml:space="preserve">U skladu sa članom 43 stav 1 Zakona o javnim nabavkama („Službeni list CG”, br.74/19, </w:t>
      </w:r>
      <w:r w:rsidR="005F787E">
        <w:rPr>
          <w:rFonts w:ascii="Arial" w:eastAsia="Times New Roman" w:hAnsi="Arial" w:cs="Arial"/>
          <w:color w:val="000000"/>
          <w:sz w:val="24"/>
          <w:szCs w:val="24"/>
        </w:rPr>
        <w:t>0</w:t>
      </w:r>
      <w:r w:rsidRPr="005037F6">
        <w:rPr>
          <w:rFonts w:ascii="Arial" w:eastAsia="Times New Roman" w:hAnsi="Arial" w:cs="Arial"/>
          <w:color w:val="000000"/>
          <w:sz w:val="24"/>
          <w:szCs w:val="24"/>
        </w:rPr>
        <w:t xml:space="preserve">3/23 i </w:t>
      </w:r>
      <w:r w:rsidR="0023044A">
        <w:rPr>
          <w:rFonts w:ascii="Arial" w:eastAsia="Times New Roman" w:hAnsi="Arial" w:cs="Arial"/>
          <w:sz w:val="24"/>
          <w:szCs w:val="24"/>
        </w:rPr>
        <w:t>84</w:t>
      </w:r>
      <w:r w:rsidRPr="005037F6">
        <w:rPr>
          <w:rFonts w:ascii="Arial" w:eastAsia="Times New Roman" w:hAnsi="Arial" w:cs="Arial"/>
          <w:sz w:val="24"/>
          <w:szCs w:val="24"/>
        </w:rPr>
        <w:t>/2</w:t>
      </w:r>
      <w:r w:rsidR="0023044A">
        <w:rPr>
          <w:rFonts w:ascii="Arial" w:eastAsia="Times New Roman" w:hAnsi="Arial" w:cs="Arial"/>
          <w:sz w:val="24"/>
          <w:szCs w:val="24"/>
        </w:rPr>
        <w:t>4</w:t>
      </w:r>
      <w:r w:rsidRPr="005037F6">
        <w:rPr>
          <w:rFonts w:ascii="Arial" w:eastAsia="Times New Roman" w:hAnsi="Arial" w:cs="Arial"/>
          <w:color w:val="000000"/>
          <w:sz w:val="24"/>
          <w:szCs w:val="24"/>
        </w:rPr>
        <w:t xml:space="preserve">), </w:t>
      </w:r>
    </w:p>
    <w:p w14:paraId="4DF983BA" w14:textId="77777777"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14:paraId="783F5DAB" w14:textId="77777777"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14:paraId="31F966ED" w14:textId="77777777"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14:paraId="47EE6B0A" w14:textId="77777777" w:rsidR="00307C7D" w:rsidRPr="00307C7D" w:rsidRDefault="000503DD" w:rsidP="00307C7D">
      <w:pPr>
        <w:tabs>
          <w:tab w:val="left" w:pos="3290"/>
        </w:tabs>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 </w:t>
      </w:r>
    </w:p>
    <w:p w14:paraId="208D296A" w14:textId="77777777" w:rsidR="00307C7D" w:rsidRPr="00307C7D" w:rsidRDefault="00307C7D" w:rsidP="00307C7D">
      <w:pPr>
        <w:tabs>
          <w:tab w:val="left" w:pos="3290"/>
        </w:tabs>
        <w:spacing w:after="0" w:line="240" w:lineRule="auto"/>
        <w:jc w:val="center"/>
        <w:rPr>
          <w:rFonts w:ascii="Arial" w:eastAsia="Times New Roman" w:hAnsi="Arial" w:cs="Arial"/>
          <w:b/>
          <w:bCs/>
          <w:color w:val="000000"/>
          <w:sz w:val="32"/>
          <w:szCs w:val="32"/>
        </w:rPr>
      </w:pPr>
      <w:r w:rsidRPr="00307C7D">
        <w:rPr>
          <w:rFonts w:ascii="Arial" w:eastAsia="Times New Roman" w:hAnsi="Arial" w:cs="Arial"/>
          <w:b/>
          <w:bCs/>
          <w:color w:val="000000"/>
          <w:sz w:val="32"/>
          <w:szCs w:val="32"/>
        </w:rPr>
        <w:t>Izjavljujem</w:t>
      </w:r>
    </w:p>
    <w:p w14:paraId="627A859F" w14:textId="77777777"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14:paraId="116514DC" w14:textId="45F90637" w:rsidR="00307C7D" w:rsidRPr="005910BE" w:rsidRDefault="00307C7D" w:rsidP="00563110">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da u postupku javne nabavke redni b</w:t>
      </w:r>
      <w:r w:rsidR="005037F6">
        <w:rPr>
          <w:rFonts w:ascii="Arial" w:eastAsia="Times New Roman" w:hAnsi="Arial" w:cs="Arial"/>
          <w:color w:val="000000"/>
          <w:sz w:val="24"/>
          <w:szCs w:val="24"/>
        </w:rPr>
        <w:t xml:space="preserve">roj </w:t>
      </w:r>
      <w:r w:rsidR="00D75D63">
        <w:rPr>
          <w:rFonts w:ascii="Arial" w:eastAsia="Times New Roman" w:hAnsi="Arial" w:cs="Arial"/>
          <w:color w:val="000000"/>
          <w:sz w:val="24"/>
          <w:szCs w:val="24"/>
        </w:rPr>
        <w:t>244</w:t>
      </w:r>
      <w:r w:rsidRPr="00307C7D">
        <w:rPr>
          <w:rFonts w:ascii="Arial" w:eastAsia="Times New Roman" w:hAnsi="Arial" w:cs="Arial"/>
          <w:color w:val="000000"/>
          <w:sz w:val="24"/>
          <w:szCs w:val="24"/>
        </w:rPr>
        <w:t xml:space="preserve"> iz Plana javne nabavke broj </w:t>
      </w:r>
      <w:r w:rsidR="00D75D63" w:rsidRPr="00D75D63">
        <w:rPr>
          <w:rFonts w:ascii="Arial" w:eastAsia="Times New Roman" w:hAnsi="Arial" w:cs="Arial"/>
          <w:color w:val="000000"/>
          <w:sz w:val="24"/>
          <w:szCs w:val="24"/>
        </w:rPr>
        <w:t>0102-976-2/2026 od 26.05.2026</w:t>
      </w:r>
      <w:r w:rsidR="00F96F86" w:rsidRPr="00F96F86">
        <w:rPr>
          <w:rFonts w:ascii="Arial" w:eastAsia="Times New Roman" w:hAnsi="Arial" w:cs="Arial"/>
          <w:color w:val="000000"/>
          <w:sz w:val="24"/>
          <w:szCs w:val="24"/>
        </w:rPr>
        <w:t xml:space="preserve">. godine </w:t>
      </w:r>
      <w:r w:rsidR="00D75D63" w:rsidRPr="00D75D63">
        <w:rPr>
          <w:rFonts w:ascii="Arial" w:eastAsia="Times New Roman" w:hAnsi="Arial" w:cs="Arial"/>
          <w:color w:val="000000"/>
          <w:sz w:val="24"/>
          <w:szCs w:val="24"/>
        </w:rPr>
        <w:t>za pružanje usluge - kovanje jubilarnog kovanog novca</w:t>
      </w:r>
      <w:r w:rsidR="000917EC">
        <w:rPr>
          <w:rFonts w:ascii="Arial" w:eastAsia="Times New Roman" w:hAnsi="Arial" w:cs="Arial"/>
          <w:color w:val="000000"/>
          <w:sz w:val="24"/>
          <w:szCs w:val="24"/>
        </w:rPr>
        <w:t>,</w:t>
      </w:r>
      <w:r w:rsidR="00980304">
        <w:rPr>
          <w:rFonts w:ascii="Arial" w:eastAsia="Times New Roman" w:hAnsi="Arial" w:cs="Arial"/>
          <w:color w:val="000000"/>
          <w:sz w:val="24"/>
          <w:szCs w:val="24"/>
        </w:rPr>
        <w:t xml:space="preserve"> </w:t>
      </w:r>
      <w:r w:rsidRPr="00307C7D">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14:paraId="6DDDE534" w14:textId="77777777"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14:paraId="74AEFF50" w14:textId="77777777"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14:paraId="3717BCD5" w14:textId="0AF64A50" w:rsidR="001655A1" w:rsidRPr="001655A1" w:rsidRDefault="001655A1" w:rsidP="000A7B5D">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sr-Latn-CS"/>
        </w:rPr>
        <w:t xml:space="preserve">Ovlašćeno lice naručioca </w:t>
      </w:r>
      <w:r w:rsidR="00C421AC">
        <w:rPr>
          <w:rFonts w:ascii="Arial" w:eastAsia="Calibri" w:hAnsi="Arial" w:cs="Arial"/>
          <w:color w:val="000000"/>
          <w:sz w:val="24"/>
          <w:szCs w:val="24"/>
          <w:lang w:val="sr-Latn-CS"/>
        </w:rPr>
        <w:t>Gordana Kalezić</w:t>
      </w:r>
      <w:r w:rsidRPr="001655A1">
        <w:rPr>
          <w:rFonts w:ascii="Arial" w:eastAsia="Calibri" w:hAnsi="Arial" w:cs="Arial"/>
          <w:color w:val="000000"/>
          <w:sz w:val="24"/>
          <w:szCs w:val="24"/>
          <w:lang w:val="sr-Latn-CS"/>
        </w:rPr>
        <w:t xml:space="preserve">, </w:t>
      </w:r>
      <w:r w:rsidR="00F96F86">
        <w:rPr>
          <w:rFonts w:ascii="Arial" w:eastAsia="Calibri" w:hAnsi="Arial" w:cs="Arial"/>
          <w:color w:val="000000"/>
          <w:sz w:val="24"/>
          <w:szCs w:val="24"/>
          <w:lang w:val="sr-Latn-CS"/>
        </w:rPr>
        <w:t>viceguverner</w:t>
      </w:r>
      <w:r w:rsidR="00C421AC">
        <w:rPr>
          <w:rFonts w:ascii="Arial" w:eastAsia="Calibri" w:hAnsi="Arial" w:cs="Arial"/>
          <w:color w:val="000000"/>
          <w:sz w:val="24"/>
          <w:szCs w:val="24"/>
          <w:lang w:val="sr-Latn-CS"/>
        </w:rPr>
        <w:t>ka</w:t>
      </w:r>
      <w:r w:rsidR="009C4DCA">
        <w:rPr>
          <w:rFonts w:ascii="Arial" w:eastAsia="Calibri" w:hAnsi="Arial" w:cs="Arial"/>
          <w:color w:val="000000"/>
          <w:sz w:val="24"/>
          <w:szCs w:val="24"/>
          <w:lang w:val="sr-Latn-CS"/>
        </w:rPr>
        <w:t xml:space="preserve"> </w:t>
      </w:r>
      <w:r w:rsidR="0076471C">
        <w:rPr>
          <w:rFonts w:ascii="Arial" w:eastAsia="Calibri" w:hAnsi="Arial" w:cs="Arial"/>
          <w:color w:val="000000"/>
          <w:sz w:val="24"/>
          <w:szCs w:val="24"/>
          <w:lang w:val="sr-Latn-CS"/>
        </w:rPr>
        <w:t xml:space="preserve">        </w:t>
      </w:r>
      <w:r w:rsidR="0076471C">
        <w:rPr>
          <w:rFonts w:ascii="Arial" w:eastAsia="Calibri" w:hAnsi="Arial" w:cs="Arial"/>
          <w:color w:val="000000"/>
          <w:sz w:val="24"/>
          <w:szCs w:val="24"/>
          <w:lang w:val="en-US"/>
        </w:rPr>
        <w:t>___</w:t>
      </w:r>
      <w:r w:rsidR="0076471C" w:rsidRPr="001655A1">
        <w:rPr>
          <w:rFonts w:ascii="Arial" w:eastAsia="Calibri" w:hAnsi="Arial" w:cs="Arial"/>
          <w:color w:val="000000"/>
          <w:sz w:val="24"/>
          <w:szCs w:val="24"/>
          <w:lang w:val="en-US"/>
        </w:rPr>
        <w:t>_____________</w:t>
      </w:r>
    </w:p>
    <w:p w14:paraId="24B41484" w14:textId="26D22E75" w:rsidR="001655A1" w:rsidRPr="001655A1" w:rsidRDefault="001655A1" w:rsidP="000A7B5D">
      <w:pPr>
        <w:spacing w:after="0" w:line="240" w:lineRule="auto"/>
        <w:rPr>
          <w:rFonts w:ascii="Arial" w:eastAsia="Calibri" w:hAnsi="Arial" w:cs="Arial"/>
          <w:i/>
          <w:color w:val="000000"/>
          <w:sz w:val="24"/>
          <w:szCs w:val="24"/>
          <w:lang w:val="sr-Latn-CS"/>
        </w:rPr>
      </w:pPr>
      <w:r w:rsidRPr="001655A1">
        <w:rPr>
          <w:rFonts w:ascii="Arial" w:eastAsia="Calibri" w:hAnsi="Arial" w:cs="Arial"/>
          <w:i/>
          <w:color w:val="000000"/>
          <w:sz w:val="24"/>
          <w:szCs w:val="24"/>
          <w:lang w:val="sr-Latn-CS"/>
        </w:rPr>
        <w:t xml:space="preserve">                                                                                                               </w:t>
      </w:r>
      <w:r w:rsidR="0076471C">
        <w:rPr>
          <w:rFonts w:ascii="Arial" w:eastAsia="Calibri" w:hAnsi="Arial" w:cs="Arial"/>
          <w:i/>
          <w:color w:val="000000"/>
          <w:sz w:val="24"/>
          <w:szCs w:val="24"/>
          <w:lang w:val="sr-Latn-CS"/>
        </w:rPr>
        <w:t xml:space="preserve">    </w:t>
      </w:r>
      <w:r w:rsidRPr="001655A1">
        <w:rPr>
          <w:rFonts w:ascii="Arial" w:eastAsia="Times New Roman" w:hAnsi="Arial" w:cs="Arial"/>
          <w:i/>
          <w:iCs/>
          <w:color w:val="000000"/>
          <w:sz w:val="24"/>
          <w:szCs w:val="24"/>
          <w:lang w:val="en-US"/>
        </w:rPr>
        <w:t>s.r.</w:t>
      </w:r>
      <w:r w:rsidRPr="001655A1">
        <w:rPr>
          <w:rFonts w:ascii="Arial" w:eastAsia="Calibri" w:hAnsi="Arial" w:cs="Arial"/>
          <w:color w:val="000000"/>
          <w:sz w:val="24"/>
          <w:szCs w:val="24"/>
          <w:lang w:val="sr-Latn-CS"/>
        </w:rPr>
        <w:t xml:space="preserve">                     </w:t>
      </w:r>
    </w:p>
    <w:p w14:paraId="2B83DD54" w14:textId="50830111" w:rsidR="001655A1" w:rsidRPr="001655A1" w:rsidRDefault="001655A1" w:rsidP="001655A1">
      <w:pPr>
        <w:spacing w:after="0" w:line="240" w:lineRule="auto"/>
        <w:ind w:left="6372"/>
        <w:jc w:val="center"/>
        <w:rPr>
          <w:rFonts w:ascii="Arial" w:eastAsia="Times New Roman" w:hAnsi="Arial" w:cs="Arial"/>
          <w:i/>
          <w:iCs/>
          <w:color w:val="000000"/>
          <w:sz w:val="24"/>
          <w:szCs w:val="24"/>
          <w:lang w:val="en-US"/>
        </w:rPr>
      </w:pPr>
      <w:r w:rsidRPr="001655A1">
        <w:rPr>
          <w:rFonts w:ascii="Arial" w:eastAsia="Calibri" w:hAnsi="Arial" w:cs="Arial"/>
          <w:sz w:val="24"/>
          <w:szCs w:val="24"/>
          <w:lang w:val="sr-Latn-CS"/>
        </w:rPr>
        <w:t xml:space="preserve">                                                                            </w:t>
      </w:r>
    </w:p>
    <w:p w14:paraId="7CCE9D07" w14:textId="4F66FD29" w:rsidR="001655A1" w:rsidRPr="001655A1" w:rsidRDefault="001655A1" w:rsidP="001655A1">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en-US"/>
        </w:rPr>
        <w:t xml:space="preserve">Službenik za javne nabavke </w:t>
      </w:r>
      <w:r w:rsidR="009F4CD3">
        <w:rPr>
          <w:rFonts w:ascii="Arial" w:eastAsia="Calibri" w:hAnsi="Arial" w:cs="Arial"/>
          <w:color w:val="000000"/>
          <w:sz w:val="24"/>
          <w:szCs w:val="24"/>
          <w:lang w:val="sr-Latn-CS"/>
        </w:rPr>
        <w:t>Aleksandar Pavlićević</w:t>
      </w:r>
      <w:r w:rsidR="009C4DCA">
        <w:rPr>
          <w:rFonts w:ascii="Arial" w:eastAsia="Calibri" w:hAnsi="Arial" w:cs="Arial"/>
          <w:color w:val="000000"/>
          <w:sz w:val="24"/>
          <w:szCs w:val="24"/>
          <w:lang w:val="sr-Latn-CS"/>
        </w:rPr>
        <w:t xml:space="preserve"> </w:t>
      </w:r>
      <w:r w:rsidR="0076471C">
        <w:rPr>
          <w:rFonts w:ascii="Arial" w:eastAsia="Calibri" w:hAnsi="Arial" w:cs="Arial"/>
          <w:color w:val="000000"/>
          <w:sz w:val="24"/>
          <w:szCs w:val="24"/>
          <w:lang w:val="sr-Latn-CS"/>
        </w:rPr>
        <w:t xml:space="preserve">                      </w:t>
      </w:r>
      <w:r w:rsidR="0076471C">
        <w:rPr>
          <w:rFonts w:ascii="Arial" w:eastAsia="Calibri" w:hAnsi="Arial" w:cs="Arial"/>
          <w:color w:val="000000"/>
          <w:sz w:val="24"/>
          <w:szCs w:val="24"/>
          <w:lang w:val="en-US"/>
        </w:rPr>
        <w:t>___</w:t>
      </w:r>
      <w:r w:rsidR="0076471C" w:rsidRPr="001655A1">
        <w:rPr>
          <w:rFonts w:ascii="Arial" w:eastAsia="Calibri" w:hAnsi="Arial" w:cs="Arial"/>
          <w:color w:val="000000"/>
          <w:sz w:val="24"/>
          <w:szCs w:val="24"/>
          <w:lang w:val="en-US"/>
        </w:rPr>
        <w:t>_____________</w:t>
      </w:r>
    </w:p>
    <w:p w14:paraId="1D6B1A9E" w14:textId="77777777" w:rsidR="00766752" w:rsidRDefault="001655A1" w:rsidP="00766752">
      <w:pPr>
        <w:spacing w:after="0" w:line="240" w:lineRule="auto"/>
        <w:rPr>
          <w:rFonts w:ascii="Arial" w:eastAsia="Times New Roman" w:hAnsi="Arial" w:cs="Arial"/>
          <w:i/>
          <w:iCs/>
          <w:color w:val="000000"/>
          <w:sz w:val="24"/>
          <w:szCs w:val="24"/>
          <w:lang w:val="en-US"/>
        </w:rPr>
      </w:pPr>
      <w:r w:rsidRPr="001655A1">
        <w:rPr>
          <w:rFonts w:ascii="Arial" w:eastAsia="Calibri" w:hAnsi="Arial" w:cs="Arial"/>
          <w:i/>
          <w:iCs/>
          <w:color w:val="000000"/>
          <w:sz w:val="24"/>
          <w:szCs w:val="24"/>
          <w:lang w:val="sr-Latn-CS"/>
        </w:rPr>
        <w:t xml:space="preserve">  </w:t>
      </w:r>
      <w:r w:rsidRPr="001655A1">
        <w:rPr>
          <w:rFonts w:ascii="Arial" w:eastAsia="Calibri" w:hAnsi="Arial" w:cs="Arial"/>
          <w:i/>
          <w:color w:val="000000"/>
          <w:sz w:val="24"/>
          <w:szCs w:val="24"/>
          <w:lang w:val="sr-Latn-CS"/>
        </w:rPr>
        <w:t xml:space="preserve">                                                                                                                 </w:t>
      </w:r>
      <w:r w:rsidRPr="001655A1">
        <w:rPr>
          <w:rFonts w:ascii="Arial" w:eastAsia="Times New Roman" w:hAnsi="Arial" w:cs="Arial"/>
          <w:i/>
          <w:iCs/>
          <w:color w:val="000000"/>
          <w:sz w:val="24"/>
          <w:szCs w:val="24"/>
          <w:lang w:val="en-US"/>
        </w:rPr>
        <w:t>s.r.</w:t>
      </w:r>
    </w:p>
    <w:p w14:paraId="30E8E9A7" w14:textId="77777777" w:rsidR="00766752" w:rsidRDefault="00766752" w:rsidP="00766752">
      <w:pPr>
        <w:spacing w:after="0" w:line="240" w:lineRule="auto"/>
        <w:jc w:val="both"/>
        <w:rPr>
          <w:rFonts w:ascii="Arial" w:eastAsia="Calibri" w:hAnsi="Arial" w:cs="Arial"/>
          <w:color w:val="000000"/>
          <w:sz w:val="24"/>
          <w:szCs w:val="24"/>
          <w:lang w:val="en-US"/>
        </w:rPr>
      </w:pPr>
    </w:p>
    <w:p w14:paraId="725885BB" w14:textId="504780F6" w:rsidR="00766752" w:rsidRDefault="00766752" w:rsidP="00766752">
      <w:pPr>
        <w:spacing w:after="0" w:line="240" w:lineRule="auto"/>
        <w:jc w:val="both"/>
        <w:rPr>
          <w:rFonts w:ascii="Arial" w:eastAsia="Calibri" w:hAnsi="Arial" w:cs="Arial"/>
          <w:color w:val="000000"/>
          <w:sz w:val="24"/>
          <w:szCs w:val="24"/>
          <w:lang w:val="en-US"/>
        </w:rPr>
      </w:pPr>
      <w:r w:rsidRPr="001655A1">
        <w:rPr>
          <w:rFonts w:ascii="Arial" w:eastAsia="Calibri" w:hAnsi="Arial" w:cs="Arial"/>
          <w:color w:val="000000"/>
          <w:sz w:val="24"/>
          <w:szCs w:val="24"/>
          <w:lang w:val="en-US"/>
        </w:rPr>
        <w:t>Lice koje je učestvovalo u planiranju javne nabavke</w:t>
      </w:r>
      <w:r w:rsidR="00F96F86">
        <w:rPr>
          <w:rFonts w:ascii="Arial" w:eastAsia="Calibri" w:hAnsi="Arial" w:cs="Arial"/>
          <w:color w:val="000000"/>
          <w:sz w:val="24"/>
          <w:szCs w:val="24"/>
          <w:lang w:val="en-US"/>
        </w:rPr>
        <w:t xml:space="preserve"> </w:t>
      </w:r>
      <w:r w:rsidR="00C421AC">
        <w:rPr>
          <w:rFonts w:ascii="Arial" w:eastAsia="Calibri" w:hAnsi="Arial" w:cs="Arial"/>
          <w:color w:val="000000"/>
          <w:sz w:val="24"/>
          <w:szCs w:val="24"/>
          <w:lang w:val="en-US"/>
        </w:rPr>
        <w:t>Vesko Lekić</w:t>
      </w:r>
      <w:r w:rsidR="009C4DCA">
        <w:rPr>
          <w:rFonts w:ascii="Arial" w:eastAsia="Calibri" w:hAnsi="Arial" w:cs="Arial"/>
          <w:color w:val="000000"/>
          <w:sz w:val="24"/>
          <w:szCs w:val="24"/>
          <w:lang w:val="en-US"/>
        </w:rPr>
        <w:t xml:space="preserve"> </w:t>
      </w:r>
      <w:r w:rsidR="0076471C">
        <w:rPr>
          <w:rFonts w:ascii="Arial" w:eastAsia="Calibri" w:hAnsi="Arial" w:cs="Arial"/>
          <w:color w:val="000000"/>
          <w:sz w:val="24"/>
          <w:szCs w:val="24"/>
          <w:lang w:val="en-US"/>
        </w:rPr>
        <w:t xml:space="preserve">    ___</w:t>
      </w:r>
      <w:r w:rsidR="0076471C" w:rsidRPr="001655A1">
        <w:rPr>
          <w:rFonts w:ascii="Arial" w:eastAsia="Calibri" w:hAnsi="Arial" w:cs="Arial"/>
          <w:color w:val="000000"/>
          <w:sz w:val="24"/>
          <w:szCs w:val="24"/>
          <w:lang w:val="en-US"/>
        </w:rPr>
        <w:t>_____________</w:t>
      </w:r>
    </w:p>
    <w:p w14:paraId="490F3D83" w14:textId="74DB1823" w:rsidR="00766752" w:rsidRDefault="00766752" w:rsidP="00766752">
      <w:pPr>
        <w:spacing w:after="0" w:line="240" w:lineRule="auto"/>
        <w:ind w:left="7080" w:firstLine="708"/>
        <w:rPr>
          <w:rFonts w:ascii="Arial" w:eastAsia="Calibri" w:hAnsi="Arial" w:cs="Arial"/>
          <w:i/>
          <w:color w:val="000000"/>
          <w:sz w:val="24"/>
          <w:szCs w:val="24"/>
          <w:lang w:val="sr-Latn-CS"/>
        </w:rPr>
      </w:pPr>
      <w:r w:rsidRPr="00766752">
        <w:rPr>
          <w:rFonts w:ascii="Arial" w:eastAsia="Calibri" w:hAnsi="Arial" w:cs="Arial"/>
          <w:i/>
          <w:color w:val="000000"/>
          <w:sz w:val="24"/>
          <w:szCs w:val="24"/>
          <w:lang w:val="sr-Latn-CS"/>
        </w:rPr>
        <w:t>s.r.</w:t>
      </w:r>
    </w:p>
    <w:p w14:paraId="68B797B0" w14:textId="77777777" w:rsidR="001655A1" w:rsidRPr="001655A1" w:rsidRDefault="001655A1" w:rsidP="001655A1">
      <w:pPr>
        <w:tabs>
          <w:tab w:val="left" w:pos="3290"/>
        </w:tabs>
        <w:spacing w:after="0" w:line="240" w:lineRule="auto"/>
        <w:rPr>
          <w:rFonts w:ascii="Arial" w:eastAsia="Times New Roman" w:hAnsi="Arial" w:cs="Arial"/>
          <w:iCs/>
          <w:color w:val="000000"/>
          <w:sz w:val="24"/>
          <w:szCs w:val="24"/>
          <w:lang w:val="en-US"/>
        </w:rPr>
      </w:pPr>
    </w:p>
    <w:p w14:paraId="557F3A85" w14:textId="6C28044D" w:rsidR="0076471C" w:rsidRDefault="009F4CD3" w:rsidP="0076471C">
      <w:pPr>
        <w:spacing w:after="0" w:line="240" w:lineRule="auto"/>
        <w:jc w:val="both"/>
        <w:rPr>
          <w:rFonts w:ascii="Arial" w:eastAsia="Calibri" w:hAnsi="Arial" w:cs="Arial"/>
          <w:color w:val="000000"/>
          <w:sz w:val="24"/>
          <w:szCs w:val="24"/>
          <w:lang w:val="en-US"/>
        </w:rPr>
      </w:pPr>
      <w:r>
        <w:rPr>
          <w:rFonts w:ascii="Arial" w:eastAsia="Calibri" w:hAnsi="Arial" w:cs="Arial"/>
          <w:color w:val="000000"/>
          <w:sz w:val="24"/>
          <w:szCs w:val="24"/>
          <w:lang w:val="en-US"/>
        </w:rPr>
        <w:t>Predsjednik</w:t>
      </w:r>
      <w:r w:rsidR="001655A1" w:rsidRPr="001655A1">
        <w:rPr>
          <w:rFonts w:ascii="Arial" w:eastAsia="Calibri" w:hAnsi="Arial" w:cs="Arial"/>
          <w:color w:val="000000"/>
          <w:sz w:val="24"/>
          <w:szCs w:val="24"/>
          <w:lang w:val="en-US"/>
        </w:rPr>
        <w:t xml:space="preserve"> komisije za sprovođenje postupka javne nabavke </w:t>
      </w:r>
      <w:r>
        <w:rPr>
          <w:rFonts w:ascii="Arial" w:eastAsia="Calibri" w:hAnsi="Arial" w:cs="Arial"/>
          <w:color w:val="000000"/>
          <w:sz w:val="24"/>
          <w:szCs w:val="24"/>
          <w:lang w:val="en-US"/>
        </w:rPr>
        <w:t>Aleksandar Pavlićević</w:t>
      </w:r>
    </w:p>
    <w:p w14:paraId="3BB98BD4" w14:textId="2401496A" w:rsidR="001655A1" w:rsidRPr="001655A1" w:rsidRDefault="0076471C" w:rsidP="0076471C">
      <w:pPr>
        <w:spacing w:after="0" w:line="240" w:lineRule="auto"/>
        <w:jc w:val="both"/>
        <w:rPr>
          <w:rFonts w:ascii="Arial" w:eastAsia="Calibri" w:hAnsi="Arial" w:cs="Arial"/>
          <w:color w:val="000000"/>
          <w:sz w:val="24"/>
          <w:szCs w:val="24"/>
          <w:lang w:val="en-US"/>
        </w:rPr>
      </w:pPr>
      <w:r>
        <w:rPr>
          <w:rFonts w:ascii="Arial" w:eastAsia="Calibri" w:hAnsi="Arial" w:cs="Arial"/>
          <w:color w:val="000000"/>
          <w:sz w:val="24"/>
          <w:szCs w:val="24"/>
          <w:lang w:val="en-US"/>
        </w:rPr>
        <w:t xml:space="preserve">                                                                                                        </w:t>
      </w:r>
      <w:r w:rsidR="009F4CD3">
        <w:rPr>
          <w:rFonts w:ascii="Arial" w:eastAsia="Calibri" w:hAnsi="Arial" w:cs="Arial"/>
          <w:color w:val="000000"/>
          <w:sz w:val="24"/>
          <w:szCs w:val="24"/>
          <w:lang w:val="en-US"/>
        </w:rPr>
        <w:t>_</w:t>
      </w:r>
      <w:r>
        <w:rPr>
          <w:rFonts w:ascii="Arial" w:eastAsia="Calibri" w:hAnsi="Arial" w:cs="Arial"/>
          <w:color w:val="000000"/>
          <w:sz w:val="24"/>
          <w:szCs w:val="24"/>
          <w:lang w:val="en-US"/>
        </w:rPr>
        <w:t>__</w:t>
      </w:r>
      <w:r w:rsidR="001655A1" w:rsidRPr="001655A1">
        <w:rPr>
          <w:rFonts w:ascii="Arial" w:eastAsia="Calibri" w:hAnsi="Arial" w:cs="Arial"/>
          <w:color w:val="000000"/>
          <w:sz w:val="24"/>
          <w:szCs w:val="24"/>
          <w:lang w:val="en-US"/>
        </w:rPr>
        <w:t>_____________</w:t>
      </w:r>
    </w:p>
    <w:p w14:paraId="2F5AC9C6" w14:textId="476D0EDC" w:rsidR="001655A1" w:rsidRPr="001655A1" w:rsidRDefault="001655A1" w:rsidP="000A7B5D">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s.r.</w:t>
      </w:r>
    </w:p>
    <w:p w14:paraId="164853C9" w14:textId="77777777" w:rsidR="000A7B5D" w:rsidRDefault="000A7B5D" w:rsidP="001655A1">
      <w:pPr>
        <w:spacing w:after="0" w:line="240" w:lineRule="auto"/>
        <w:jc w:val="both"/>
        <w:rPr>
          <w:rFonts w:ascii="Arial" w:eastAsia="Calibri" w:hAnsi="Arial" w:cs="Arial"/>
          <w:color w:val="000000"/>
          <w:sz w:val="24"/>
          <w:szCs w:val="24"/>
          <w:lang w:val="en-US"/>
        </w:rPr>
      </w:pPr>
    </w:p>
    <w:p w14:paraId="3CE3FD46" w14:textId="3DF90BD9" w:rsidR="0076471C" w:rsidRDefault="001655A1" w:rsidP="001655A1">
      <w:pPr>
        <w:spacing w:after="0" w:line="240" w:lineRule="auto"/>
        <w:jc w:val="both"/>
        <w:rPr>
          <w:rFonts w:ascii="Arial" w:eastAsia="Calibri" w:hAnsi="Arial" w:cs="Arial"/>
          <w:color w:val="000000"/>
          <w:sz w:val="24"/>
          <w:szCs w:val="24"/>
          <w:lang w:val="en-US"/>
        </w:rPr>
      </w:pPr>
      <w:r w:rsidRPr="001655A1">
        <w:rPr>
          <w:rFonts w:ascii="Arial" w:eastAsia="Calibri" w:hAnsi="Arial" w:cs="Arial"/>
          <w:color w:val="000000"/>
          <w:sz w:val="24"/>
          <w:szCs w:val="24"/>
          <w:lang w:val="en-US"/>
        </w:rPr>
        <w:t xml:space="preserve">Član komisije za sprovođenje postupka javne nabavke </w:t>
      </w:r>
      <w:r w:rsidR="00D75D63" w:rsidRPr="00D75D63">
        <w:rPr>
          <w:rFonts w:ascii="Arial" w:eastAsia="Calibri" w:hAnsi="Arial" w:cs="Arial"/>
          <w:color w:val="000000"/>
          <w:sz w:val="24"/>
          <w:szCs w:val="24"/>
          <w:lang w:val="en-US"/>
        </w:rPr>
        <w:t>Nikola Milić</w:t>
      </w:r>
    </w:p>
    <w:p w14:paraId="48FB88BF" w14:textId="71353544" w:rsidR="001655A1" w:rsidRPr="001655A1" w:rsidRDefault="0076471C" w:rsidP="001655A1">
      <w:pPr>
        <w:spacing w:after="0" w:line="240" w:lineRule="auto"/>
        <w:jc w:val="both"/>
        <w:rPr>
          <w:rFonts w:ascii="Arial" w:eastAsia="Calibri" w:hAnsi="Arial" w:cs="Arial"/>
          <w:color w:val="000000"/>
          <w:sz w:val="24"/>
          <w:szCs w:val="24"/>
          <w:lang w:val="en-US"/>
        </w:rPr>
      </w:pPr>
      <w:r>
        <w:rPr>
          <w:rFonts w:ascii="Arial" w:eastAsia="Calibri" w:hAnsi="Arial" w:cs="Arial"/>
          <w:color w:val="000000"/>
          <w:sz w:val="24"/>
          <w:szCs w:val="24"/>
          <w:lang w:val="en-US"/>
        </w:rPr>
        <w:t xml:space="preserve">                                                                                                        ___</w:t>
      </w:r>
      <w:r w:rsidRPr="001655A1">
        <w:rPr>
          <w:rFonts w:ascii="Arial" w:eastAsia="Calibri" w:hAnsi="Arial" w:cs="Arial"/>
          <w:color w:val="000000"/>
          <w:sz w:val="24"/>
          <w:szCs w:val="24"/>
          <w:lang w:val="en-US"/>
        </w:rPr>
        <w:t>_____________</w:t>
      </w:r>
    </w:p>
    <w:p w14:paraId="1955C781" w14:textId="52C22A64" w:rsidR="001655A1" w:rsidRDefault="001655A1" w:rsidP="000A7B5D">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r w:rsidR="0076471C">
        <w:rPr>
          <w:rFonts w:ascii="Arial" w:eastAsia="Calibri" w:hAnsi="Arial" w:cs="Arial"/>
          <w:i/>
          <w:iCs/>
          <w:color w:val="000000"/>
          <w:sz w:val="24"/>
          <w:szCs w:val="24"/>
          <w:lang w:val="en-US"/>
        </w:rPr>
        <w:t xml:space="preserve">  </w:t>
      </w:r>
      <w:r w:rsidRPr="001655A1">
        <w:rPr>
          <w:rFonts w:ascii="Arial" w:eastAsia="Calibri" w:hAnsi="Arial" w:cs="Arial"/>
          <w:i/>
          <w:iCs/>
          <w:color w:val="000000"/>
          <w:sz w:val="24"/>
          <w:szCs w:val="24"/>
          <w:lang w:val="en-US"/>
        </w:rPr>
        <w:t>s.r.</w:t>
      </w:r>
    </w:p>
    <w:p w14:paraId="7DE10E93" w14:textId="77777777" w:rsidR="000A7B5D" w:rsidRPr="001655A1" w:rsidRDefault="000A7B5D" w:rsidP="000A7B5D">
      <w:pPr>
        <w:spacing w:after="0" w:line="240" w:lineRule="auto"/>
        <w:ind w:left="4956" w:firstLine="708"/>
        <w:jc w:val="both"/>
        <w:rPr>
          <w:rFonts w:ascii="Arial" w:eastAsia="Calibri" w:hAnsi="Arial" w:cs="Arial"/>
          <w:i/>
          <w:iCs/>
          <w:color w:val="000000"/>
          <w:sz w:val="24"/>
          <w:szCs w:val="24"/>
          <w:lang w:val="en-US"/>
        </w:rPr>
      </w:pPr>
    </w:p>
    <w:p w14:paraId="4944803A" w14:textId="6546E765" w:rsidR="0076471C" w:rsidRDefault="001655A1" w:rsidP="001655A1">
      <w:pPr>
        <w:spacing w:after="0" w:line="240" w:lineRule="auto"/>
        <w:jc w:val="both"/>
        <w:rPr>
          <w:rFonts w:ascii="Arial" w:eastAsia="Calibri" w:hAnsi="Arial" w:cs="Arial"/>
          <w:color w:val="000000"/>
          <w:sz w:val="24"/>
          <w:szCs w:val="24"/>
          <w:lang w:val="en-US"/>
        </w:rPr>
      </w:pPr>
      <w:r w:rsidRPr="001655A1">
        <w:rPr>
          <w:rFonts w:ascii="Arial" w:eastAsia="Calibri" w:hAnsi="Arial" w:cs="Arial"/>
          <w:color w:val="000000"/>
          <w:sz w:val="24"/>
          <w:szCs w:val="24"/>
          <w:lang w:val="en-US"/>
        </w:rPr>
        <w:t>Član komisije za sprovođenje postupka javne nabavke</w:t>
      </w:r>
      <w:r w:rsidR="00980304">
        <w:rPr>
          <w:rFonts w:ascii="Arial" w:eastAsia="Calibri" w:hAnsi="Arial" w:cs="Arial"/>
          <w:color w:val="000000"/>
          <w:sz w:val="24"/>
          <w:szCs w:val="24"/>
          <w:lang w:val="en-US"/>
        </w:rPr>
        <w:t xml:space="preserve"> </w:t>
      </w:r>
      <w:r w:rsidR="00F96F86">
        <w:rPr>
          <w:rFonts w:ascii="Arial" w:eastAsia="Calibri" w:hAnsi="Arial" w:cs="Arial"/>
          <w:color w:val="000000"/>
          <w:sz w:val="24"/>
          <w:szCs w:val="24"/>
          <w:lang w:val="en-US"/>
        </w:rPr>
        <w:t>Zoran</w:t>
      </w:r>
      <w:r w:rsidR="0076471C">
        <w:rPr>
          <w:rFonts w:ascii="Arial" w:eastAsia="Calibri" w:hAnsi="Arial" w:cs="Arial"/>
          <w:color w:val="000000"/>
          <w:sz w:val="24"/>
          <w:szCs w:val="24"/>
          <w:lang w:val="en-US"/>
        </w:rPr>
        <w:t xml:space="preserve"> </w:t>
      </w:r>
      <w:r w:rsidR="00F96F86">
        <w:rPr>
          <w:rFonts w:ascii="Arial" w:eastAsia="Calibri" w:hAnsi="Arial" w:cs="Arial"/>
          <w:color w:val="000000"/>
          <w:sz w:val="24"/>
          <w:szCs w:val="24"/>
          <w:lang w:val="en-US"/>
        </w:rPr>
        <w:t>Perović</w:t>
      </w:r>
      <w:r w:rsidR="0076471C">
        <w:rPr>
          <w:rFonts w:ascii="Arial" w:eastAsia="Calibri" w:hAnsi="Arial" w:cs="Arial"/>
          <w:color w:val="000000"/>
          <w:sz w:val="24"/>
          <w:szCs w:val="24"/>
          <w:lang w:val="en-US"/>
        </w:rPr>
        <w:t xml:space="preserve"> </w:t>
      </w:r>
    </w:p>
    <w:p w14:paraId="0AD36420" w14:textId="35A353F6" w:rsidR="001655A1" w:rsidRPr="001655A1" w:rsidRDefault="0076471C" w:rsidP="001655A1">
      <w:pPr>
        <w:spacing w:after="0" w:line="240" w:lineRule="auto"/>
        <w:jc w:val="both"/>
        <w:rPr>
          <w:rFonts w:ascii="Arial" w:eastAsia="Calibri" w:hAnsi="Arial" w:cs="Arial"/>
          <w:color w:val="000000"/>
          <w:sz w:val="24"/>
          <w:szCs w:val="24"/>
          <w:lang w:val="en-US"/>
        </w:rPr>
      </w:pPr>
      <w:r>
        <w:rPr>
          <w:rFonts w:ascii="Arial" w:eastAsia="Calibri" w:hAnsi="Arial" w:cs="Arial"/>
          <w:color w:val="000000"/>
          <w:sz w:val="24"/>
          <w:szCs w:val="24"/>
          <w:lang w:val="en-US"/>
        </w:rPr>
        <w:t xml:space="preserve">                                                                                                        ___</w:t>
      </w:r>
      <w:r w:rsidRPr="001655A1">
        <w:rPr>
          <w:rFonts w:ascii="Arial" w:eastAsia="Calibri" w:hAnsi="Arial" w:cs="Arial"/>
          <w:color w:val="000000"/>
          <w:sz w:val="24"/>
          <w:szCs w:val="24"/>
          <w:lang w:val="en-US"/>
        </w:rPr>
        <w:t>_____________</w:t>
      </w:r>
    </w:p>
    <w:p w14:paraId="6AB4E54E" w14:textId="77777777" w:rsidR="001655A1" w:rsidRDefault="001655A1" w:rsidP="001655A1">
      <w:pPr>
        <w:spacing w:after="0" w:line="240" w:lineRule="auto"/>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s.r.</w:t>
      </w:r>
    </w:p>
    <w:p w14:paraId="38CDDEB1" w14:textId="77777777" w:rsidR="00AE335A" w:rsidRDefault="00AE335A" w:rsidP="001655A1">
      <w:pPr>
        <w:spacing w:after="0" w:line="240" w:lineRule="auto"/>
        <w:rPr>
          <w:rFonts w:ascii="Arial" w:eastAsia="Calibri" w:hAnsi="Arial" w:cs="Arial"/>
          <w:i/>
          <w:iCs/>
          <w:color w:val="000000"/>
          <w:sz w:val="24"/>
          <w:szCs w:val="24"/>
          <w:lang w:val="en-US"/>
        </w:rPr>
      </w:pPr>
    </w:p>
    <w:p w14:paraId="4CE501B8" w14:textId="77777777" w:rsidR="00AE335A" w:rsidRDefault="00AE335A" w:rsidP="001655A1">
      <w:pPr>
        <w:spacing w:after="0" w:line="240" w:lineRule="auto"/>
        <w:rPr>
          <w:rFonts w:ascii="Arial" w:eastAsia="Calibri" w:hAnsi="Arial" w:cs="Arial"/>
          <w:i/>
          <w:iCs/>
          <w:color w:val="000000"/>
          <w:sz w:val="24"/>
          <w:szCs w:val="24"/>
          <w:lang w:val="en-US"/>
        </w:rPr>
      </w:pPr>
    </w:p>
    <w:p w14:paraId="087FCC62" w14:textId="5639EC6A" w:rsidR="00AE335A" w:rsidRDefault="00AE335A" w:rsidP="001655A1">
      <w:pPr>
        <w:spacing w:after="0" w:line="240" w:lineRule="auto"/>
        <w:rPr>
          <w:rFonts w:ascii="Arial" w:eastAsia="Calibri" w:hAnsi="Arial" w:cs="Arial"/>
          <w:i/>
          <w:iCs/>
          <w:color w:val="000000"/>
          <w:sz w:val="24"/>
          <w:szCs w:val="24"/>
          <w:lang w:val="en-US"/>
        </w:rPr>
      </w:pPr>
    </w:p>
    <w:p w14:paraId="072F94D3" w14:textId="77777777" w:rsidR="000A7B5D" w:rsidRDefault="000A7B5D" w:rsidP="001655A1">
      <w:pPr>
        <w:spacing w:after="0" w:line="240" w:lineRule="auto"/>
        <w:rPr>
          <w:rFonts w:ascii="Arial" w:eastAsia="Calibri" w:hAnsi="Arial" w:cs="Arial"/>
          <w:i/>
          <w:iCs/>
          <w:color w:val="000000"/>
          <w:sz w:val="24"/>
          <w:szCs w:val="24"/>
          <w:lang w:val="en-US"/>
        </w:rPr>
      </w:pPr>
    </w:p>
    <w:p w14:paraId="5ECBA8DA" w14:textId="77777777" w:rsidR="009C2770" w:rsidRDefault="009C2770" w:rsidP="001655A1">
      <w:pPr>
        <w:spacing w:after="0" w:line="240" w:lineRule="auto"/>
        <w:rPr>
          <w:rFonts w:ascii="Arial" w:eastAsia="Calibri" w:hAnsi="Arial" w:cs="Arial"/>
          <w:i/>
          <w:iCs/>
          <w:color w:val="000000"/>
          <w:sz w:val="24"/>
          <w:szCs w:val="24"/>
          <w:lang w:val="en-US"/>
        </w:rPr>
      </w:pPr>
    </w:p>
    <w:p w14:paraId="461998A6" w14:textId="77777777" w:rsidR="00AE335A" w:rsidRPr="00011D34" w:rsidRDefault="00AE335A" w:rsidP="00011D34">
      <w:pPr>
        <w:pStyle w:val="ListParagraph"/>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23" w:name="_Toc62730568"/>
      <w:r w:rsidRPr="00011D34">
        <w:rPr>
          <w:rFonts w:ascii="Arial" w:eastAsia="Times New Roman" w:hAnsi="Arial" w:cs="Times New Roman"/>
          <w:b/>
          <w:sz w:val="28"/>
          <w:szCs w:val="32"/>
        </w:rPr>
        <w:lastRenderedPageBreak/>
        <w:t>UPUTSTVO O PRAVNOM SREDSTVU</w:t>
      </w:r>
      <w:bookmarkEnd w:id="23"/>
    </w:p>
    <w:p w14:paraId="5F01EFE5" w14:textId="77777777" w:rsidR="00AE335A" w:rsidRPr="00AE335A" w:rsidRDefault="00AE335A" w:rsidP="00AE335A">
      <w:pPr>
        <w:tabs>
          <w:tab w:val="left" w:pos="5760"/>
        </w:tabs>
        <w:spacing w:after="0" w:line="240" w:lineRule="auto"/>
        <w:jc w:val="center"/>
        <w:rPr>
          <w:rFonts w:ascii="Arial" w:eastAsia="Times New Roman" w:hAnsi="Arial" w:cs="Arial"/>
          <w:color w:val="000000"/>
          <w:sz w:val="24"/>
          <w:szCs w:val="24"/>
        </w:rPr>
      </w:pPr>
    </w:p>
    <w:p w14:paraId="685D0AFE" w14:textId="77777777"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Privredni subjekat može da izjavi žalbu protiv ove tenderske dokumentacije Komisiji za zaštitu prava:</w:t>
      </w:r>
    </w:p>
    <w:p w14:paraId="547B9434" w14:textId="77777777"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3F1783E" w14:textId="77777777"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2) u roku od deset dana od dana objavljivanja, odnosno dostavljanja tenderske</w:t>
      </w:r>
    </w:p>
    <w:p w14:paraId="019EA4D7" w14:textId="77777777" w:rsidR="005037F6" w:rsidRPr="005037F6" w:rsidRDefault="005037F6" w:rsidP="005037F6">
      <w:pPr>
        <w:tabs>
          <w:tab w:val="left" w:pos="5760"/>
        </w:tabs>
        <w:spacing w:after="0" w:line="240" w:lineRule="auto"/>
        <w:jc w:val="both"/>
        <w:rPr>
          <w:rFonts w:ascii="Arial" w:eastAsia="Times New Roman" w:hAnsi="Arial" w:cs="Arial"/>
          <w:color w:val="000000"/>
          <w:sz w:val="24"/>
          <w:szCs w:val="24"/>
        </w:rPr>
      </w:pPr>
      <w:r w:rsidRPr="005037F6">
        <w:rPr>
          <w:rFonts w:ascii="Arial" w:eastAsia="Times New Roman" w:hAnsi="Arial" w:cs="Arial"/>
          <w:color w:val="000000"/>
          <w:sz w:val="24"/>
          <w:szCs w:val="24"/>
        </w:rPr>
        <w:t>dokumentacije ili izmjene i dopune tenderske dokumentacije, ako je rok za podnošenje prijava za kvalifikaciju, odnosno ponuda najmanje 15 dana od dana objavljivanja, odnosno dostavljanja tenderske dokumentacije ili izmjene i dopune tenderske  dokumentacije;</w:t>
      </w:r>
    </w:p>
    <w:p w14:paraId="3E267611" w14:textId="77777777"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prijava kraći od 24 časa, smatra se da rok ističe istekom tog dana.</w:t>
      </w:r>
    </w:p>
    <w:p w14:paraId="648C3939" w14:textId="77777777" w:rsidR="005037F6" w:rsidRPr="005037F6" w:rsidRDefault="005037F6" w:rsidP="005037F6">
      <w:pPr>
        <w:tabs>
          <w:tab w:val="left" w:pos="5760"/>
        </w:tabs>
        <w:spacing w:after="0" w:line="240" w:lineRule="auto"/>
        <w:jc w:val="both"/>
        <w:rPr>
          <w:rFonts w:ascii="Arial" w:eastAsia="Times New Roman" w:hAnsi="Arial" w:cs="Arial"/>
          <w:color w:val="000000"/>
          <w:sz w:val="24"/>
          <w:szCs w:val="24"/>
        </w:rPr>
      </w:pPr>
    </w:p>
    <w:p w14:paraId="727C3D36" w14:textId="77777777" w:rsidR="005037F6" w:rsidRPr="005037F6" w:rsidRDefault="005037F6" w:rsidP="005037F6">
      <w:pPr>
        <w:autoSpaceDE w:val="0"/>
        <w:autoSpaceDN w:val="0"/>
        <w:adjustRightInd w:val="0"/>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234523F9" w14:textId="77777777" w:rsidR="005037F6" w:rsidRPr="005037F6" w:rsidRDefault="005037F6" w:rsidP="005037F6">
      <w:pPr>
        <w:autoSpaceDE w:val="0"/>
        <w:autoSpaceDN w:val="0"/>
        <w:adjustRightInd w:val="0"/>
        <w:spacing w:after="0" w:line="240" w:lineRule="auto"/>
        <w:ind w:firstLine="567"/>
        <w:jc w:val="both"/>
        <w:rPr>
          <w:rFonts w:ascii="Arial" w:eastAsia="Times New Roman" w:hAnsi="Arial" w:cs="Arial"/>
          <w:color w:val="000000"/>
          <w:sz w:val="24"/>
          <w:szCs w:val="24"/>
        </w:rPr>
      </w:pPr>
    </w:p>
    <w:p w14:paraId="2E81DBE7" w14:textId="77777777" w:rsidR="005037F6" w:rsidRPr="005037F6" w:rsidRDefault="005037F6" w:rsidP="005037F6">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5037F6">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6DDFB98" w14:textId="77777777"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p>
    <w:p w14:paraId="4D09C56B" w14:textId="77777777"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0AE7737D" w14:textId="77777777"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p>
    <w:p w14:paraId="6C463F2D" w14:textId="77777777"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5037F6">
          <w:rPr>
            <w:rFonts w:ascii="Arial" w:eastAsia="Times New Roman" w:hAnsi="Arial" w:cs="Arial"/>
            <w:color w:val="0000FF"/>
            <w:sz w:val="24"/>
            <w:szCs w:val="24"/>
            <w:u w:val="single"/>
          </w:rPr>
          <w:t>http://www</w:t>
        </w:r>
        <w:r w:rsidRPr="005037F6">
          <w:rPr>
            <w:rFonts w:ascii="Arial" w:eastAsia="Times New Roman" w:hAnsi="Arial" w:cs="Arial"/>
            <w:color w:val="0000FF"/>
            <w:sz w:val="24"/>
            <w:szCs w:val="24"/>
          </w:rPr>
          <w:t>.</w:t>
        </w:r>
        <w:r w:rsidRPr="005037F6">
          <w:rPr>
            <w:rFonts w:ascii="Arial" w:eastAsia="Times New Roman" w:hAnsi="Arial" w:cs="Arial"/>
            <w:color w:val="0000FF"/>
            <w:sz w:val="24"/>
            <w:szCs w:val="24"/>
            <w:u w:val="single"/>
          </w:rPr>
          <w:t>kontrola-nabavki.me/</w:t>
        </w:r>
      </w:hyperlink>
      <w:r w:rsidRPr="005037F6">
        <w:rPr>
          <w:rFonts w:ascii="Arial" w:eastAsia="Times New Roman" w:hAnsi="Arial" w:cs="Arial"/>
          <w:color w:val="000000"/>
          <w:sz w:val="24"/>
          <w:szCs w:val="24"/>
        </w:rPr>
        <w:t>.“.</w:t>
      </w:r>
    </w:p>
    <w:p w14:paraId="5DF28719"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3C35BDB2"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74BB39EA"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4DA9C78F"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0559950A"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58B75D2C" w14:textId="77777777" w:rsidR="00AE335A" w:rsidRDefault="00AE335A" w:rsidP="001655A1">
      <w:pPr>
        <w:spacing w:after="0" w:line="240" w:lineRule="auto"/>
        <w:rPr>
          <w:rFonts w:ascii="Arial" w:eastAsia="Calibri" w:hAnsi="Arial" w:cs="Arial"/>
          <w:i/>
          <w:iCs/>
          <w:color w:val="000000"/>
          <w:sz w:val="24"/>
          <w:szCs w:val="24"/>
          <w:lang w:val="en-US"/>
        </w:rPr>
      </w:pPr>
    </w:p>
    <w:p w14:paraId="0D7E5833" w14:textId="77777777" w:rsidR="00AE335A" w:rsidRPr="001655A1" w:rsidRDefault="00AE335A" w:rsidP="001655A1">
      <w:pPr>
        <w:spacing w:after="0" w:line="240" w:lineRule="auto"/>
        <w:rPr>
          <w:rFonts w:ascii="Arial" w:eastAsia="Calibri" w:hAnsi="Arial" w:cs="Arial"/>
          <w:color w:val="000000"/>
          <w:sz w:val="24"/>
          <w:szCs w:val="24"/>
          <w:lang w:val="en-US"/>
        </w:rPr>
      </w:pPr>
    </w:p>
    <w:p w14:paraId="430A4FA1" w14:textId="77777777" w:rsidR="001655A1" w:rsidRPr="001655A1" w:rsidRDefault="001655A1" w:rsidP="001655A1">
      <w:pPr>
        <w:tabs>
          <w:tab w:val="left" w:pos="1701"/>
          <w:tab w:val="left" w:pos="4820"/>
        </w:tabs>
        <w:spacing w:after="0" w:line="240" w:lineRule="auto"/>
        <w:jc w:val="both"/>
        <w:rPr>
          <w:rFonts w:ascii="Arial" w:eastAsia="Times New Roman" w:hAnsi="Arial" w:cs="Arial"/>
          <w:color w:val="000000"/>
          <w:sz w:val="24"/>
          <w:szCs w:val="24"/>
          <w:u w:val="single"/>
        </w:rPr>
      </w:pPr>
    </w:p>
    <w:p w14:paraId="7D9DA8AE"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245D0935"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2037029C" w14:textId="77777777" w:rsidR="00653936" w:rsidRDefault="00653936"/>
    <w:sectPr w:rsidR="0065393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44EFE" w14:textId="77777777" w:rsidR="00BE075F" w:rsidRDefault="00BE075F" w:rsidP="00307C7D">
      <w:pPr>
        <w:spacing w:after="0" w:line="240" w:lineRule="auto"/>
      </w:pPr>
      <w:r>
        <w:separator/>
      </w:r>
    </w:p>
  </w:endnote>
  <w:endnote w:type="continuationSeparator" w:id="0">
    <w:p w14:paraId="4DACD2D1" w14:textId="77777777" w:rsidR="00BE075F" w:rsidRDefault="00BE075F" w:rsidP="0030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4C47F" w14:textId="77777777" w:rsidR="00BE075F" w:rsidRDefault="00BE075F">
    <w:pPr>
      <w:pStyle w:val="Footer"/>
      <w:jc w:val="right"/>
    </w:pPr>
  </w:p>
  <w:p w14:paraId="59E327A8" w14:textId="77777777" w:rsidR="00BE075F" w:rsidRDefault="00BE07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77366" w14:textId="77777777" w:rsidR="00BE075F" w:rsidRDefault="00BE075F" w:rsidP="00307C7D">
      <w:pPr>
        <w:spacing w:after="0" w:line="240" w:lineRule="auto"/>
      </w:pPr>
      <w:r>
        <w:separator/>
      </w:r>
    </w:p>
  </w:footnote>
  <w:footnote w:type="continuationSeparator" w:id="0">
    <w:p w14:paraId="3AAD8BBE" w14:textId="77777777" w:rsidR="00BE075F" w:rsidRDefault="00BE075F" w:rsidP="00307C7D">
      <w:pPr>
        <w:spacing w:after="0" w:line="240" w:lineRule="auto"/>
      </w:pPr>
      <w:r>
        <w:continuationSeparator/>
      </w:r>
    </w:p>
  </w:footnote>
  <w:footnote w:id="1">
    <w:p w14:paraId="602FE969" w14:textId="77777777" w:rsidR="00BE075F" w:rsidRPr="007F2BA0" w:rsidRDefault="00BE075F"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291A40C2" w14:textId="77777777" w:rsidR="00BE075F" w:rsidRPr="007F2BA0" w:rsidRDefault="00BE075F"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6F3308B9" w14:textId="77777777" w:rsidR="00BE075F" w:rsidRPr="007F2BA0" w:rsidRDefault="00BE075F"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13E28E88" w14:textId="77777777" w:rsidR="00BE075F" w:rsidRPr="007F2BA0" w:rsidRDefault="00BE075F"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7582AB7A" w14:textId="77777777" w:rsidR="00BE075F" w:rsidRPr="00367536" w:rsidRDefault="00BE075F" w:rsidP="00307C7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30F970BD" w14:textId="77777777" w:rsidR="00BE075F" w:rsidRPr="007F2BA0" w:rsidRDefault="00BE075F"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C66E198" w14:textId="77777777" w:rsidR="00BE075F" w:rsidRPr="007F2BA0" w:rsidRDefault="00BE075F" w:rsidP="00307C7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41E96361" w14:textId="77777777" w:rsidR="00BE075F" w:rsidRPr="007F2BA0" w:rsidRDefault="00BE075F" w:rsidP="00B770B6">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31964E17" w14:textId="77777777" w:rsidR="00BE075F" w:rsidRDefault="00BE075F" w:rsidP="00E855AF">
      <w:pPr>
        <w:jc w:val="both"/>
        <w:rPr>
          <w:rFonts w:ascii="Arial" w:hAnsi="Arial" w:cs="Arial"/>
          <w:color w:val="000000"/>
          <w:sz w:val="16"/>
          <w:szCs w:val="16"/>
        </w:rPr>
      </w:pPr>
      <w:r>
        <w:rPr>
          <w:rStyle w:val="FootnoteReference"/>
          <w:rFonts w:ascii="Arial" w:eastAsia="Times New Roman" w:hAnsi="Arial" w:cs="Arial"/>
          <w:sz w:val="16"/>
          <w:szCs w:val="16"/>
        </w:rPr>
        <w:footnoteRef/>
      </w:r>
      <w:r>
        <w:rPr>
          <w:rFonts w:ascii="Arial" w:eastAsia="Times New Roman" w:hAnsi="Arial" w:cs="Arial"/>
          <w:color w:val="FF0000"/>
          <w:sz w:val="16"/>
          <w:szCs w:val="16"/>
        </w:rPr>
        <w:t xml:space="preserve"> </w:t>
      </w:r>
      <w:r>
        <w:rPr>
          <w:rFonts w:ascii="Arial" w:eastAsia="Times New Roman"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4C406F3"/>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5607080"/>
    <w:multiLevelType w:val="hybridMultilevel"/>
    <w:tmpl w:val="3EF8311A"/>
    <w:lvl w:ilvl="0" w:tplc="5060D418">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FF72E3"/>
    <w:multiLevelType w:val="hybridMultilevel"/>
    <w:tmpl w:val="E34EA3DE"/>
    <w:lvl w:ilvl="0" w:tplc="E500B088">
      <w:numFmt w:val="bullet"/>
      <w:lvlText w:val="-"/>
      <w:lvlJc w:val="left"/>
      <w:pPr>
        <w:ind w:left="502" w:hanging="360"/>
      </w:pPr>
      <w:rPr>
        <w:rFonts w:ascii="Calibri" w:eastAsiaTheme="minorHAnsi" w:hAnsi="Calibri" w:cstheme="minorBidi"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 w15:restartNumberingAfterBreak="0">
    <w:nsid w:val="0F2B21DB"/>
    <w:multiLevelType w:val="multilevel"/>
    <w:tmpl w:val="13A856BE"/>
    <w:lvl w:ilvl="0">
      <w:start w:val="1"/>
      <w:numFmt w:val="decimal"/>
      <w:lvlText w:val="%1."/>
      <w:lvlJc w:val="left"/>
      <w:pPr>
        <w:ind w:left="720" w:hanging="360"/>
      </w:pPr>
      <w:rPr>
        <w:rFonts w:hint="default"/>
        <w:b w:val="0"/>
        <w:bCs/>
        <w:i w:val="0"/>
        <w:i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FDC29CE"/>
    <w:multiLevelType w:val="hybridMultilevel"/>
    <w:tmpl w:val="225806AE"/>
    <w:lvl w:ilvl="0" w:tplc="5060D41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040EC5"/>
    <w:multiLevelType w:val="hybridMultilevel"/>
    <w:tmpl w:val="4530A526"/>
    <w:lvl w:ilvl="0" w:tplc="67080E5C">
      <w:start w:val="16"/>
      <w:numFmt w:val="decimal"/>
      <w:lvlText w:val="%1."/>
      <w:lvlJc w:val="left"/>
      <w:pPr>
        <w:ind w:left="688" w:hanging="405"/>
      </w:pPr>
      <w:rPr>
        <w:rFonts w:hint="default"/>
      </w:rPr>
    </w:lvl>
    <w:lvl w:ilvl="1" w:tplc="2C1A0019" w:tentative="1">
      <w:start w:val="1"/>
      <w:numFmt w:val="lowerLetter"/>
      <w:lvlText w:val="%2."/>
      <w:lvlJc w:val="left"/>
      <w:pPr>
        <w:ind w:left="1363" w:hanging="360"/>
      </w:pPr>
    </w:lvl>
    <w:lvl w:ilvl="2" w:tplc="2C1A001B" w:tentative="1">
      <w:start w:val="1"/>
      <w:numFmt w:val="lowerRoman"/>
      <w:lvlText w:val="%3."/>
      <w:lvlJc w:val="right"/>
      <w:pPr>
        <w:ind w:left="2083" w:hanging="180"/>
      </w:pPr>
    </w:lvl>
    <w:lvl w:ilvl="3" w:tplc="2C1A000F" w:tentative="1">
      <w:start w:val="1"/>
      <w:numFmt w:val="decimal"/>
      <w:lvlText w:val="%4."/>
      <w:lvlJc w:val="left"/>
      <w:pPr>
        <w:ind w:left="2803" w:hanging="360"/>
      </w:pPr>
    </w:lvl>
    <w:lvl w:ilvl="4" w:tplc="2C1A0019" w:tentative="1">
      <w:start w:val="1"/>
      <w:numFmt w:val="lowerLetter"/>
      <w:lvlText w:val="%5."/>
      <w:lvlJc w:val="left"/>
      <w:pPr>
        <w:ind w:left="3523" w:hanging="360"/>
      </w:pPr>
    </w:lvl>
    <w:lvl w:ilvl="5" w:tplc="2C1A001B" w:tentative="1">
      <w:start w:val="1"/>
      <w:numFmt w:val="lowerRoman"/>
      <w:lvlText w:val="%6."/>
      <w:lvlJc w:val="right"/>
      <w:pPr>
        <w:ind w:left="4243" w:hanging="180"/>
      </w:pPr>
    </w:lvl>
    <w:lvl w:ilvl="6" w:tplc="2C1A000F" w:tentative="1">
      <w:start w:val="1"/>
      <w:numFmt w:val="decimal"/>
      <w:lvlText w:val="%7."/>
      <w:lvlJc w:val="left"/>
      <w:pPr>
        <w:ind w:left="4963" w:hanging="360"/>
      </w:pPr>
    </w:lvl>
    <w:lvl w:ilvl="7" w:tplc="2C1A0019" w:tentative="1">
      <w:start w:val="1"/>
      <w:numFmt w:val="lowerLetter"/>
      <w:lvlText w:val="%8."/>
      <w:lvlJc w:val="left"/>
      <w:pPr>
        <w:ind w:left="5683" w:hanging="360"/>
      </w:pPr>
    </w:lvl>
    <w:lvl w:ilvl="8" w:tplc="2C1A001B" w:tentative="1">
      <w:start w:val="1"/>
      <w:numFmt w:val="lowerRoman"/>
      <w:lvlText w:val="%9."/>
      <w:lvlJc w:val="right"/>
      <w:pPr>
        <w:ind w:left="6403" w:hanging="180"/>
      </w:p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320C3F9B"/>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3DDF56A9"/>
    <w:multiLevelType w:val="hybridMultilevel"/>
    <w:tmpl w:val="AEA4743A"/>
    <w:lvl w:ilvl="0" w:tplc="5060D41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4C1B7D98"/>
    <w:multiLevelType w:val="hybridMultilevel"/>
    <w:tmpl w:val="12E65DFE"/>
    <w:lvl w:ilvl="0" w:tplc="5060D41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58A04BB6"/>
    <w:multiLevelType w:val="hybridMultilevel"/>
    <w:tmpl w:val="B91E3B74"/>
    <w:lvl w:ilvl="0" w:tplc="5060D418">
      <w:start w:val="1"/>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5CB0215A"/>
    <w:multiLevelType w:val="hybridMultilevel"/>
    <w:tmpl w:val="A8DEF8E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764291E"/>
    <w:multiLevelType w:val="hybridMultilevel"/>
    <w:tmpl w:val="49E65F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15:restartNumberingAfterBreak="0">
    <w:nsid w:val="6DCC7848"/>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7"/>
  </w:num>
  <w:num w:numId="2">
    <w:abstractNumId w:val="4"/>
  </w:num>
  <w:num w:numId="3">
    <w:abstractNumId w:val="12"/>
  </w:num>
  <w:num w:numId="4">
    <w:abstractNumId w:val="10"/>
  </w:num>
  <w:num w:numId="5">
    <w:abstractNumId w:val="0"/>
  </w:num>
  <w:num w:numId="6">
    <w:abstractNumId w:val="15"/>
  </w:num>
  <w:num w:numId="7">
    <w:abstractNumId w:val="1"/>
  </w:num>
  <w:num w:numId="8">
    <w:abstractNumId w:val="8"/>
  </w:num>
  <w:num w:numId="9">
    <w:abstractNumId w:val="6"/>
  </w:num>
  <w:num w:numId="10">
    <w:abstractNumId w:val="16"/>
  </w:num>
  <w:num w:numId="11">
    <w:abstractNumId w:val="14"/>
  </w:num>
  <w:num w:numId="12">
    <w:abstractNumId w:val="2"/>
  </w:num>
  <w:num w:numId="13">
    <w:abstractNumId w:val="13"/>
  </w:num>
  <w:num w:numId="14">
    <w:abstractNumId w:val="9"/>
  </w:num>
  <w:num w:numId="15">
    <w:abstractNumId w:val="11"/>
  </w:num>
  <w:num w:numId="16">
    <w:abstractNumId w:val="5"/>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14E"/>
    <w:rsid w:val="000027D6"/>
    <w:rsid w:val="00002BD3"/>
    <w:rsid w:val="00011D34"/>
    <w:rsid w:val="00021527"/>
    <w:rsid w:val="00032B4E"/>
    <w:rsid w:val="000437F4"/>
    <w:rsid w:val="00045659"/>
    <w:rsid w:val="000503DD"/>
    <w:rsid w:val="00053D58"/>
    <w:rsid w:val="000917EC"/>
    <w:rsid w:val="0009508A"/>
    <w:rsid w:val="000A1676"/>
    <w:rsid w:val="000A7B5D"/>
    <w:rsid w:val="000C0908"/>
    <w:rsid w:val="000D37B0"/>
    <w:rsid w:val="000F698B"/>
    <w:rsid w:val="00132718"/>
    <w:rsid w:val="00141715"/>
    <w:rsid w:val="001447E0"/>
    <w:rsid w:val="001655A1"/>
    <w:rsid w:val="00175B2B"/>
    <w:rsid w:val="001A4907"/>
    <w:rsid w:val="001A521F"/>
    <w:rsid w:val="001B3746"/>
    <w:rsid w:val="001D62EB"/>
    <w:rsid w:val="00202C5D"/>
    <w:rsid w:val="0021404E"/>
    <w:rsid w:val="0023044A"/>
    <w:rsid w:val="002E2F47"/>
    <w:rsid w:val="002F20D1"/>
    <w:rsid w:val="002F2FAC"/>
    <w:rsid w:val="002F41FC"/>
    <w:rsid w:val="003074DC"/>
    <w:rsid w:val="00307C7D"/>
    <w:rsid w:val="00315B2B"/>
    <w:rsid w:val="0032154A"/>
    <w:rsid w:val="0035278F"/>
    <w:rsid w:val="003621CB"/>
    <w:rsid w:val="003724FB"/>
    <w:rsid w:val="0038520D"/>
    <w:rsid w:val="0039199D"/>
    <w:rsid w:val="003C06B2"/>
    <w:rsid w:val="003C1A33"/>
    <w:rsid w:val="003C7493"/>
    <w:rsid w:val="003E79F2"/>
    <w:rsid w:val="00402ADB"/>
    <w:rsid w:val="004139E0"/>
    <w:rsid w:val="00443838"/>
    <w:rsid w:val="004561EA"/>
    <w:rsid w:val="00460878"/>
    <w:rsid w:val="00473332"/>
    <w:rsid w:val="00486DE3"/>
    <w:rsid w:val="004879EE"/>
    <w:rsid w:val="004B7EBD"/>
    <w:rsid w:val="004C0433"/>
    <w:rsid w:val="004E3BA1"/>
    <w:rsid w:val="0050214E"/>
    <w:rsid w:val="005037F6"/>
    <w:rsid w:val="005143ED"/>
    <w:rsid w:val="00520B08"/>
    <w:rsid w:val="005511CC"/>
    <w:rsid w:val="00561616"/>
    <w:rsid w:val="00563110"/>
    <w:rsid w:val="00567CBB"/>
    <w:rsid w:val="005910BE"/>
    <w:rsid w:val="005C6357"/>
    <w:rsid w:val="005F787E"/>
    <w:rsid w:val="006374E3"/>
    <w:rsid w:val="00653936"/>
    <w:rsid w:val="00667DFB"/>
    <w:rsid w:val="006A0FC2"/>
    <w:rsid w:val="006E368E"/>
    <w:rsid w:val="00702582"/>
    <w:rsid w:val="00721DD4"/>
    <w:rsid w:val="0076471C"/>
    <w:rsid w:val="00766752"/>
    <w:rsid w:val="0079495B"/>
    <w:rsid w:val="007C31E0"/>
    <w:rsid w:val="00800C3D"/>
    <w:rsid w:val="0081284E"/>
    <w:rsid w:val="0081658F"/>
    <w:rsid w:val="008268A4"/>
    <w:rsid w:val="00897D3C"/>
    <w:rsid w:val="008C17B5"/>
    <w:rsid w:val="00934EC7"/>
    <w:rsid w:val="00945236"/>
    <w:rsid w:val="00980304"/>
    <w:rsid w:val="00995BD0"/>
    <w:rsid w:val="009A4C9C"/>
    <w:rsid w:val="009C2770"/>
    <w:rsid w:val="009C4DCA"/>
    <w:rsid w:val="009C68FB"/>
    <w:rsid w:val="009E064F"/>
    <w:rsid w:val="009E4D27"/>
    <w:rsid w:val="009F4CD3"/>
    <w:rsid w:val="00A36CA3"/>
    <w:rsid w:val="00A50ACD"/>
    <w:rsid w:val="00A52AAB"/>
    <w:rsid w:val="00A7173C"/>
    <w:rsid w:val="00A8381C"/>
    <w:rsid w:val="00AE1A39"/>
    <w:rsid w:val="00AE21AB"/>
    <w:rsid w:val="00AE335A"/>
    <w:rsid w:val="00B073D0"/>
    <w:rsid w:val="00B0785D"/>
    <w:rsid w:val="00B770B6"/>
    <w:rsid w:val="00BE075F"/>
    <w:rsid w:val="00BE3572"/>
    <w:rsid w:val="00BF569E"/>
    <w:rsid w:val="00C00342"/>
    <w:rsid w:val="00C02C19"/>
    <w:rsid w:val="00C35694"/>
    <w:rsid w:val="00C421AC"/>
    <w:rsid w:val="00C46188"/>
    <w:rsid w:val="00C53699"/>
    <w:rsid w:val="00C57608"/>
    <w:rsid w:val="00C74C3F"/>
    <w:rsid w:val="00CA09E4"/>
    <w:rsid w:val="00CA1E64"/>
    <w:rsid w:val="00CA61CB"/>
    <w:rsid w:val="00CB759C"/>
    <w:rsid w:val="00CC127B"/>
    <w:rsid w:val="00CC5DFE"/>
    <w:rsid w:val="00CE2D8E"/>
    <w:rsid w:val="00CE6423"/>
    <w:rsid w:val="00D44C48"/>
    <w:rsid w:val="00D63C2C"/>
    <w:rsid w:val="00D70C01"/>
    <w:rsid w:val="00D75D63"/>
    <w:rsid w:val="00D77303"/>
    <w:rsid w:val="00D80C93"/>
    <w:rsid w:val="00DD5BAC"/>
    <w:rsid w:val="00E058BA"/>
    <w:rsid w:val="00E250F5"/>
    <w:rsid w:val="00E521F8"/>
    <w:rsid w:val="00E5251A"/>
    <w:rsid w:val="00E776D6"/>
    <w:rsid w:val="00E77DBC"/>
    <w:rsid w:val="00E855AF"/>
    <w:rsid w:val="00EB7D3B"/>
    <w:rsid w:val="00ED0A8B"/>
    <w:rsid w:val="00EE1A5E"/>
    <w:rsid w:val="00EE2105"/>
    <w:rsid w:val="00F146C5"/>
    <w:rsid w:val="00F333BD"/>
    <w:rsid w:val="00F37B49"/>
    <w:rsid w:val="00F52CAC"/>
    <w:rsid w:val="00F70027"/>
    <w:rsid w:val="00F82634"/>
    <w:rsid w:val="00F92A60"/>
    <w:rsid w:val="00F96F86"/>
    <w:rsid w:val="00FB2974"/>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63467D9F"/>
  <w15:chartTrackingRefBased/>
  <w15:docId w15:val="{9776C589-08B8-41AF-865D-33B5108CC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07C7D"/>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307C7D"/>
    <w:rPr>
      <w:rFonts w:ascii="Calibri" w:eastAsia="Calibri" w:hAnsi="Calibri" w:cs="Times New Roman"/>
      <w:sz w:val="20"/>
      <w:szCs w:val="20"/>
      <w:lang w:val="en-US"/>
    </w:rPr>
  </w:style>
  <w:style w:type="character" w:styleId="FootnoteReference">
    <w:name w:val="footnote reference"/>
    <w:uiPriority w:val="99"/>
    <w:unhideWhenUsed/>
    <w:rsid w:val="00307C7D"/>
    <w:rPr>
      <w:vertAlign w:val="superscript"/>
    </w:rPr>
  </w:style>
  <w:style w:type="paragraph" w:styleId="ListParagraph">
    <w:name w:val="List Paragraph"/>
    <w:basedOn w:val="Normal"/>
    <w:uiPriority w:val="34"/>
    <w:qFormat/>
    <w:rsid w:val="00AE335A"/>
    <w:pPr>
      <w:ind w:left="720"/>
      <w:contextualSpacing/>
    </w:pPr>
  </w:style>
  <w:style w:type="paragraph" w:styleId="Header">
    <w:name w:val="header"/>
    <w:basedOn w:val="Normal"/>
    <w:link w:val="HeaderChar"/>
    <w:uiPriority w:val="99"/>
    <w:unhideWhenUsed/>
    <w:rsid w:val="008C17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17B5"/>
  </w:style>
  <w:style w:type="paragraph" w:styleId="Footer">
    <w:name w:val="footer"/>
    <w:basedOn w:val="Normal"/>
    <w:link w:val="FooterChar"/>
    <w:uiPriority w:val="99"/>
    <w:unhideWhenUsed/>
    <w:rsid w:val="008C17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17B5"/>
  </w:style>
  <w:style w:type="paragraph" w:styleId="BalloonText">
    <w:name w:val="Balloon Text"/>
    <w:basedOn w:val="Normal"/>
    <w:link w:val="BalloonTextChar"/>
    <w:uiPriority w:val="99"/>
    <w:semiHidden/>
    <w:unhideWhenUsed/>
    <w:rsid w:val="00CA09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9E4"/>
    <w:rPr>
      <w:rFonts w:ascii="Segoe UI" w:hAnsi="Segoe UI" w:cs="Segoe UI"/>
      <w:sz w:val="18"/>
      <w:szCs w:val="18"/>
    </w:rPr>
  </w:style>
  <w:style w:type="character" w:styleId="Hyperlink">
    <w:name w:val="Hyperlink"/>
    <w:basedOn w:val="DefaultParagraphFont"/>
    <w:uiPriority w:val="99"/>
    <w:semiHidden/>
    <w:unhideWhenUsed/>
    <w:rsid w:val="00132718"/>
    <w:rPr>
      <w:color w:val="0563C1"/>
      <w:u w:val="single"/>
    </w:rPr>
  </w:style>
  <w:style w:type="character" w:customStyle="1" w:styleId="NoSpacingChar">
    <w:name w:val="No Spacing Char"/>
    <w:basedOn w:val="DefaultParagraphFont"/>
    <w:link w:val="NoSpacing"/>
    <w:uiPriority w:val="1"/>
    <w:locked/>
    <w:rsid w:val="00132718"/>
    <w:rPr>
      <w:lang w:eastAsia="sr-Latn-RS"/>
    </w:rPr>
  </w:style>
  <w:style w:type="paragraph" w:styleId="NoSpacing">
    <w:name w:val="No Spacing"/>
    <w:basedOn w:val="Normal"/>
    <w:link w:val="NoSpacingChar"/>
    <w:uiPriority w:val="1"/>
    <w:qFormat/>
    <w:rsid w:val="00132718"/>
    <w:pPr>
      <w:spacing w:after="0" w:line="240" w:lineRule="auto"/>
    </w:pPr>
    <w:rPr>
      <w:lang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DEFB4-C9FC-4299-81E9-5A88949DD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10</Pages>
  <Words>2460</Words>
  <Characters>14025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Djurovic</dc:creator>
  <cp:keywords> [SEC=BEZ OZNAKE TAJNOSTI]</cp:keywords>
  <dc:description/>
  <cp:lastModifiedBy>Aleksandar Pavlicevic</cp:lastModifiedBy>
  <cp:revision>16</cp:revision>
  <cp:lastPrinted>2026-06-01T08:38:00Z</cp:lastPrinted>
  <dcterms:created xsi:type="dcterms:W3CDTF">2025-12-09T14:18:00Z</dcterms:created>
  <dcterms:modified xsi:type="dcterms:W3CDTF">2026-06-02T13:12:00Z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1CBDC0F21435429F8FBF3E339F4FBF0A</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2025-12-10T14:34:23Z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57BA3516F2E8881DB3ACBE692430640C</vt:lpwstr>
  </property>
  <property fmtid="{D5CDD505-2E9C-101B-9397-08002B2CF9AE}" pid="20" name="PM_Hash_Salt">
    <vt:lpwstr>9A556929552189E6A138EC89735F610D</vt:lpwstr>
  </property>
  <property fmtid="{D5CDD505-2E9C-101B-9397-08002B2CF9AE}" pid="21" name="PM_Hash_SHA1">
    <vt:lpwstr>951C4D3D83F4A65C494D8E26F87AAE1B434DBAC6</vt:lpwstr>
  </property>
  <property fmtid="{D5CDD505-2E9C-101B-9397-08002B2CF9AE}" pid="22" name="PM_SecurityClassification_Prev">
    <vt:lpwstr>BEZ OZNAKE TAJNOSTI</vt:lpwstr>
  </property>
  <property fmtid="{D5CDD505-2E9C-101B-9397-08002B2CF9AE}" pid="23" name="PM_Qualifier_Prev">
    <vt:lpwstr/>
  </property>
</Properties>
</file>