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7719E" w14:textId="77777777" w:rsidR="00CE00E7" w:rsidRDefault="00CE00E7" w:rsidP="00BF51E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</w:p>
    <w:p w14:paraId="3D954D89" w14:textId="7FE20F71" w:rsidR="00BF51E2" w:rsidRPr="00BF51E2" w:rsidRDefault="00BF51E2" w:rsidP="00BF51E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23CC587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698817" w14:textId="4D3642A6" w:rsidR="004B7984" w:rsidRPr="004B7984" w:rsidRDefault="004B7984" w:rsidP="004B7984">
      <w:pPr>
        <w:tabs>
          <w:tab w:val="right" w:pos="9072"/>
        </w:tabs>
        <w:spacing w:after="0"/>
        <w:rPr>
          <w:rFonts w:ascii="Arial" w:eastAsia="Calibri" w:hAnsi="Arial" w:cs="Arial"/>
          <w:noProof/>
          <w:sz w:val="24"/>
          <w:szCs w:val="24"/>
          <w:lang w:val="sr-Latn-ME"/>
        </w:rPr>
      </w:pPr>
      <w:r w:rsidRPr="004B7984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Naručilac: </w:t>
      </w:r>
      <w:r w:rsidR="00A62F51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t>Uprava carina</w:t>
      </w:r>
      <w:r w:rsidRPr="004B7984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t xml:space="preserve"> </w:t>
      </w:r>
    </w:p>
    <w:p w14:paraId="7896DE87" w14:textId="60096FA5" w:rsidR="004B7984" w:rsidRPr="007677BA" w:rsidRDefault="004B7984" w:rsidP="00831BB7">
      <w:pPr>
        <w:tabs>
          <w:tab w:val="left" w:pos="3290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4B7984">
        <w:rPr>
          <w:rFonts w:ascii="Arial" w:eastAsia="Times New Roman" w:hAnsi="Arial" w:cs="Arial"/>
          <w:sz w:val="24"/>
          <w:szCs w:val="24"/>
          <w:lang w:val="sr-Latn-ME"/>
        </w:rPr>
        <w:t xml:space="preserve">Broj iz </w:t>
      </w:r>
      <w:r w:rsidRPr="00D13957">
        <w:rPr>
          <w:rFonts w:ascii="Arial" w:eastAsia="Times New Roman" w:hAnsi="Arial" w:cs="Arial"/>
          <w:sz w:val="24"/>
          <w:szCs w:val="24"/>
          <w:lang w:val="sr-Latn-ME"/>
        </w:rPr>
        <w:t>evidencije postupaka javnih nabavki:</w:t>
      </w:r>
      <w:r w:rsidR="005A30C4" w:rsidRPr="00D13957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EA1ACE">
        <w:rPr>
          <w:rFonts w:ascii="Arial" w:eastAsia="Times New Roman" w:hAnsi="Arial" w:cs="Arial"/>
          <w:sz w:val="24"/>
          <w:szCs w:val="24"/>
          <w:lang w:val="sr-Latn-ME"/>
        </w:rPr>
        <w:t>09-5776/3-26</w:t>
      </w:r>
    </w:p>
    <w:p w14:paraId="4EE3CAC4" w14:textId="7EFE94EE" w:rsidR="004B7984" w:rsidRPr="007677BA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7677BA">
        <w:rPr>
          <w:rFonts w:ascii="Arial" w:eastAsia="Calibri" w:hAnsi="Arial" w:cs="Arial"/>
          <w:sz w:val="24"/>
          <w:szCs w:val="24"/>
          <w:lang w:val="sr-Latn-ME"/>
        </w:rPr>
        <w:t>Redni broj iz Plana javnih nabavki:</w:t>
      </w:r>
      <w:r w:rsidR="005A30C4" w:rsidRPr="007677BA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5936D6">
        <w:rPr>
          <w:rFonts w:ascii="Arial" w:eastAsia="Calibri" w:hAnsi="Arial" w:cs="Arial"/>
          <w:sz w:val="24"/>
          <w:szCs w:val="24"/>
          <w:lang w:val="sr-Latn-ME"/>
        </w:rPr>
        <w:t>18</w:t>
      </w:r>
    </w:p>
    <w:p w14:paraId="13E6A66F" w14:textId="2B47C641" w:rsidR="004B7984" w:rsidRPr="004B7984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7677BA">
        <w:rPr>
          <w:rFonts w:ascii="Arial" w:eastAsia="Calibri" w:hAnsi="Arial" w:cs="Arial"/>
          <w:color w:val="000000"/>
          <w:sz w:val="24"/>
          <w:szCs w:val="24"/>
          <w:lang w:val="sr-Latn-ME"/>
        </w:rPr>
        <w:t>Podgorica</w:t>
      </w:r>
      <w:r w:rsidRPr="007677BA">
        <w:rPr>
          <w:rFonts w:ascii="Arial" w:eastAsia="Calibri" w:hAnsi="Arial" w:cs="Arial"/>
          <w:sz w:val="24"/>
          <w:szCs w:val="24"/>
          <w:lang w:val="sr-Latn-ME"/>
        </w:rPr>
        <w:t xml:space="preserve">, </w:t>
      </w:r>
      <w:r w:rsidR="004149E9">
        <w:rPr>
          <w:rFonts w:ascii="Arial" w:eastAsia="Calibri" w:hAnsi="Arial" w:cs="Arial"/>
          <w:sz w:val="24"/>
          <w:szCs w:val="24"/>
          <w:lang w:val="sr-Latn-ME"/>
        </w:rPr>
        <w:t>2</w:t>
      </w:r>
      <w:r w:rsidR="00173629">
        <w:rPr>
          <w:rFonts w:ascii="Arial" w:eastAsia="Calibri" w:hAnsi="Arial" w:cs="Arial"/>
          <w:sz w:val="24"/>
          <w:szCs w:val="24"/>
          <w:lang w:val="sr-Latn-ME"/>
        </w:rPr>
        <w:t>.6</w:t>
      </w:r>
      <w:r w:rsidR="00EA1ACE">
        <w:rPr>
          <w:rFonts w:ascii="Arial" w:eastAsia="Calibri" w:hAnsi="Arial" w:cs="Arial"/>
          <w:sz w:val="24"/>
          <w:szCs w:val="24"/>
          <w:lang w:val="sr-Latn-ME"/>
        </w:rPr>
        <w:t>.2026.</w:t>
      </w:r>
      <w:r w:rsidRPr="007677BA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godine</w:t>
      </w:r>
    </w:p>
    <w:p w14:paraId="128BB303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45F46E5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62F79A3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65A2FC5" w14:textId="6920D810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</w:t>
      </w:r>
      <w:r w:rsidR="0089723C">
        <w:rPr>
          <w:rFonts w:ascii="Arial" w:eastAsia="Times New Roman" w:hAnsi="Arial" w:cs="Arial"/>
          <w:sz w:val="24"/>
          <w:szCs w:val="24"/>
          <w:lang w:val="sr-Latn-ME"/>
        </w:rPr>
        <w:t xml:space="preserve">rne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G</w:t>
      </w:r>
      <w:r w:rsidR="0089723C">
        <w:rPr>
          <w:rFonts w:ascii="Arial" w:eastAsia="Times New Roman" w:hAnsi="Arial" w:cs="Arial"/>
          <w:sz w:val="24"/>
          <w:szCs w:val="24"/>
          <w:lang w:val="sr-Latn-ME"/>
        </w:rPr>
        <w:t>ore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“, br. 74/19</w:t>
      </w:r>
      <w:r w:rsidR="001252CA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3/23</w:t>
      </w:r>
      <w:r w:rsidR="007A1867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="001252CA">
        <w:rPr>
          <w:rFonts w:ascii="Arial" w:eastAsia="Times New Roman" w:hAnsi="Arial" w:cs="Arial"/>
          <w:sz w:val="24"/>
          <w:szCs w:val="24"/>
          <w:lang w:val="sr-Latn-ME"/>
        </w:rPr>
        <w:t>11/23</w:t>
      </w:r>
      <w:r w:rsidR="007A1867">
        <w:rPr>
          <w:rFonts w:ascii="Arial" w:eastAsia="Times New Roman" w:hAnsi="Arial" w:cs="Arial"/>
          <w:sz w:val="24"/>
          <w:szCs w:val="24"/>
          <w:lang w:val="sr-Latn-ME"/>
        </w:rPr>
        <w:t xml:space="preserve"> i 84/24 -drugi zakon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="000315BD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Uprava carina</w:t>
      </w:r>
      <w:r w:rsidR="004E7352" w:rsidRPr="004E73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4CE74BF7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05A33CC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F81F69E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7DEFF9D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100F963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D6C0C28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BF51E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551B0F0E" w14:textId="77777777" w:rsidR="00BF51E2" w:rsidRPr="00BF51E2" w:rsidRDefault="00BF51E2" w:rsidP="00BF51E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A1D7E18" w14:textId="77777777" w:rsidR="00BF51E2" w:rsidRPr="00BF51E2" w:rsidRDefault="00BF51E2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287B0D07" w14:textId="233A317D" w:rsidR="00BF51E2" w:rsidRDefault="00BF51E2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  <w:r w:rsidR="00116CEA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="00547D67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USLUGA</w:t>
      </w:r>
    </w:p>
    <w:p w14:paraId="788DDA16" w14:textId="74F47054" w:rsidR="005A30C4" w:rsidRDefault="005A30C4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77063B0E" w14:textId="234816E0" w:rsidR="00BF51E2" w:rsidRPr="00BF51E2" w:rsidRDefault="007C0A93" w:rsidP="007C0A9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 w:rsidRPr="007C0A93">
        <w:rPr>
          <w:rFonts w:ascii="Arial" w:eastAsia="Calibri" w:hAnsi="Arial" w:cs="Arial"/>
          <w:sz w:val="28"/>
          <w:szCs w:val="28"/>
          <w:lang w:val="sr-Latn-CS"/>
        </w:rPr>
        <w:t>Produženje licence za softver za kontrolu i narudžbu akciznih markica</w:t>
      </w:r>
    </w:p>
    <w:p w14:paraId="247C36AB" w14:textId="77777777" w:rsidR="00C5005A" w:rsidRDefault="00C500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F0DA67D" w14:textId="77777777" w:rsidR="00C5005A" w:rsidRDefault="00C500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884F6CC" w14:textId="77777777" w:rsidR="00C5005A" w:rsidRDefault="00C500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5147CC0" w14:textId="59B8FB13" w:rsidR="00BF51E2" w:rsidRPr="00444910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3E02A48C" w14:textId="77777777" w:rsidR="00BF51E2" w:rsidRPr="00444910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66F5DB0" w14:textId="6A78CD01" w:rsidR="00BF51E2" w:rsidRPr="00BF51E2" w:rsidRDefault="00AD4B09" w:rsidP="008A4951">
      <w:pPr>
        <w:tabs>
          <w:tab w:val="left" w:pos="596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8A49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ab/>
      </w:r>
    </w:p>
    <w:p w14:paraId="7969DFB5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B81A7D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DD117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F2E269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9E49F21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2B96552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70B456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7C30DE7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0F9156A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B7235A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2D4151B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3A70E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60AC57B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646F5E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1821C5" w14:textId="58F07394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AD429C1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 xml:space="preserve">1. 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1852C1E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39E460BA" w14:textId="77777777" w:rsidR="00BF51E2" w:rsidRPr="00BF51E2" w:rsidRDefault="00BF51E2" w:rsidP="00BF51E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95F9BD0" w14:textId="77777777" w:rsidR="00BF51E2" w:rsidRPr="00BF51E2" w:rsidRDefault="00BF51E2" w:rsidP="00BF51E2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33E91EAE" w14:textId="77777777" w:rsidR="00BF51E2" w:rsidRPr="00BF51E2" w:rsidRDefault="00BF51E2" w:rsidP="00BF51E2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114AC1D2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Vrsta postupka,</w:t>
      </w:r>
    </w:p>
    <w:p w14:paraId="7BFA4923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4BD4B83A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F51E2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F51E2">
        <w:rPr>
          <w:rFonts w:ascii="Arial" w:eastAsia="Calibri" w:hAnsi="Arial" w:cs="Arial"/>
          <w:color w:val="000000"/>
          <w:lang w:val="sr-Latn-ME"/>
        </w:rPr>
        <w:t>,</w:t>
      </w:r>
    </w:p>
    <w:p w14:paraId="3AAC744B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04F63851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74DB3172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1804E132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0E3FFB88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47A14501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10E124D6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84EE7AE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761AD20D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7DF946BD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5F1BB0FA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44614B73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63985271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659FA6D2" w14:textId="6A32DD60" w:rsidR="00BF51E2" w:rsidRDefault="00F45365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Rok važenja ponude.</w:t>
      </w:r>
    </w:p>
    <w:p w14:paraId="10D73CCF" w14:textId="3391CEC6" w:rsidR="00BF51E2" w:rsidRPr="008F5B5B" w:rsidRDefault="008F5B5B" w:rsidP="008F5B5B">
      <w:pPr>
        <w:pStyle w:val="ListParagraph"/>
        <w:numPr>
          <w:ilvl w:val="1"/>
          <w:numId w:val="2"/>
        </w:numPr>
        <w:rPr>
          <w:rFonts w:ascii="Arial" w:eastAsia="Calibri" w:hAnsi="Arial" w:cs="Arial"/>
          <w:color w:val="000000"/>
          <w:lang w:val="sr-Latn-ME"/>
        </w:rPr>
      </w:pPr>
      <w:r w:rsidRPr="008F5B5B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2C448FFE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2.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5D54BEFD" w14:textId="77777777"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172FE733" w14:textId="77777777" w:rsidR="00BF51E2" w:rsidRPr="00BF51E2" w:rsidRDefault="00BF51E2" w:rsidP="00BF51E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23C54999" w14:textId="77777777" w:rsidR="00BF51E2" w:rsidRPr="00BF51E2" w:rsidRDefault="00BF51E2" w:rsidP="00BF51E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62A543A7" w14:textId="77777777"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79214C09" w14:textId="77777777" w:rsidR="00BF51E2" w:rsidRPr="005B30E9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</w:pPr>
      <w:bookmarkStart w:id="2" w:name="_Toc62730555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3. 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14:paraId="0D6EE477" w14:textId="77777777" w:rsidR="00BF51E2" w:rsidRPr="005B30E9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23F71FC" w14:textId="77777777" w:rsidR="00BF51E2" w:rsidRPr="005B30E9" w:rsidRDefault="00BF51E2" w:rsidP="005B3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14:paraId="0704B8B3" w14:textId="23260BEF" w:rsidR="00BF51E2" w:rsidRPr="0036731A" w:rsidRDefault="00AD4B09" w:rsidP="00BF51E2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36731A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</w:t>
      </w:r>
      <w:r w:rsidR="001B761C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 xml:space="preserve">dmeta nabavke bez zaključivanja </w:t>
      </w:r>
      <w:r w:rsidR="00BF51E2" w:rsidRPr="0036731A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okvirnog sporazuma</w:t>
      </w:r>
      <w:r w:rsidR="00BF51E2"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14:paraId="5B2E7115" w14:textId="6CA9DF1A" w:rsidR="00BF51E2" w:rsidRPr="005B30E9" w:rsidRDefault="00AD4B09" w:rsidP="00BF51E2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kao </w:t>
      </w:r>
      <w:r w:rsidR="00BF51E2" w:rsidRPr="00B056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cjeline je </w:t>
      </w:r>
      <w:r w:rsidR="005D07A8" w:rsidRPr="005D07A8">
        <w:rPr>
          <w:rFonts w:ascii="Arial" w:eastAsia="Calibri" w:hAnsi="Arial" w:cs="Arial"/>
          <w:sz w:val="24"/>
          <w:szCs w:val="24"/>
          <w:lang w:val="sr-Latn-ME"/>
        </w:rPr>
        <w:t>247</w:t>
      </w:r>
      <w:r w:rsidR="005D07A8">
        <w:rPr>
          <w:rFonts w:ascii="Arial" w:eastAsia="Calibri" w:hAnsi="Arial" w:cs="Arial"/>
          <w:sz w:val="24"/>
          <w:szCs w:val="24"/>
          <w:lang w:val="sr-Latn-ME"/>
        </w:rPr>
        <w:t>.</w:t>
      </w:r>
      <w:r w:rsidR="005D07A8" w:rsidRPr="005D07A8">
        <w:rPr>
          <w:rFonts w:ascii="Arial" w:eastAsia="Calibri" w:hAnsi="Arial" w:cs="Arial"/>
          <w:sz w:val="24"/>
          <w:szCs w:val="24"/>
          <w:lang w:val="sr-Latn-ME"/>
        </w:rPr>
        <w:t>933</w:t>
      </w:r>
      <w:r w:rsidR="005D07A8">
        <w:rPr>
          <w:rFonts w:ascii="Arial" w:eastAsia="Calibri" w:hAnsi="Arial" w:cs="Arial"/>
          <w:sz w:val="24"/>
          <w:szCs w:val="24"/>
          <w:lang w:val="sr-Latn-ME"/>
        </w:rPr>
        <w:t xml:space="preserve">,00 </w:t>
      </w:r>
      <w:r w:rsidR="00BF51E2" w:rsidRPr="00B05650">
        <w:rPr>
          <w:rFonts w:ascii="Arial" w:eastAsia="Calibri" w:hAnsi="Arial" w:cs="Arial"/>
          <w:color w:val="000000"/>
          <w:sz w:val="24"/>
          <w:szCs w:val="24"/>
          <w:lang w:val="sr-Latn-ME"/>
        </w:rPr>
        <w:t>€</w:t>
      </w:r>
    </w:p>
    <w:p w14:paraId="1FB52C77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477920C" w14:textId="77777777" w:rsidR="00BF51E2" w:rsidRPr="00BF51E2" w:rsidRDefault="00BF51E2" w:rsidP="00B43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BF51E2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7A2A8E67" w14:textId="77777777" w:rsid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9C414FA" w14:textId="77777777" w:rsidR="009211E0" w:rsidRPr="009211E0" w:rsidRDefault="009211E0" w:rsidP="009211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de-DE"/>
        </w:rPr>
      </w:pPr>
      <w:r w:rsidRPr="009211E0">
        <w:rPr>
          <w:rFonts w:ascii="Arial" w:eastAsia="Times New Roman" w:hAnsi="Arial" w:cs="Arial"/>
          <w:color w:val="000000"/>
          <w:sz w:val="24"/>
          <w:szCs w:val="24"/>
          <w:lang w:val="de-DE"/>
        </w:rPr>
        <w:t>Predmet nabavke predstavlja jedinstvenu cjelinu u smislu vrste, svojstva, namjene, mjesta i vremena izvršenja ugovora, te stoga nije podijeljen po partijama.</w:t>
      </w:r>
    </w:p>
    <w:p w14:paraId="746EFF4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1451904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14:paraId="32DDABF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1AB95B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14:paraId="0545D2B8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B19DA8" w14:textId="77777777" w:rsidR="00BF51E2" w:rsidRPr="00BF51E2" w:rsidRDefault="00BF51E2" w:rsidP="00BF51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14:paraId="52FA147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EEF07CB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Nije primjenljivo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14:paraId="130AE14C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371DF54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14:paraId="62914E43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B745BBE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14:paraId="39F08E7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C958028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BF51E2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14:paraId="6E626914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50660958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DE7E8C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14:paraId="75815027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CECEA8A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27EEB26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B40215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14:paraId="364CF33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11B0CD9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14:paraId="45C8BD7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4118855F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64C167E0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6ABAD876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1D0F09C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14:paraId="64F6C1C6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14:paraId="6974C8C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0468FA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6E02811D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4" w:name="_Toc62730558"/>
      <w:r w:rsidRPr="00BF51E2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14:paraId="7120283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14:paraId="79B4FCA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14:paraId="2F4EB2E5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14:paraId="7931D5A0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7DD648C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14:paraId="5367076E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nije dostavio garanciju ponude ili nije dostavio garanciju ponude na način predviđen tenderskom dokumentacijom u skladu sa članom 122 st. 2, 3 ili 4 ovog zakona ili je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lastRenderedPageBreak/>
        <w:t>dostavio garanciju ponude na manji iznos od traženog ili je ta garancija neispravna; i/ili</w:t>
      </w:r>
    </w:p>
    <w:p w14:paraId="3294E61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14:paraId="154D00F7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5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4"/>
    </w:p>
    <w:p w14:paraId="462AC51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D705F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02C67265" w14:textId="1D5EA626" w:rsidR="0083173E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garanciju za dobro izvršenje ugovora za slučaj 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povrede ugovorenih obaveze</w:t>
      </w:r>
      <w:r w:rsidR="00DE34B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</w:t>
      </w:r>
      <w:r w:rsidR="00DE34B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ako je raskid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DD4F3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ugovora 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nastao zbog neispunjenja ugovorenih obaveza natalih činjenjem ili nečinjenjem ponuđača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)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od vrijednosti ugovora</w:t>
      </w:r>
      <w:r w:rsidR="0049086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sa rokom važenja </w:t>
      </w:r>
      <w:r w:rsidR="00DC25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 (nula)</w:t>
      </w:r>
      <w:r w:rsidR="009D5EE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49086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dana dužim od ugovorenog roka</w:t>
      </w:r>
      <w:r w:rsidR="00B9064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14:paraId="79A71F40" w14:textId="286D6711" w:rsidR="00DE7E8C" w:rsidRPr="00BF51E2" w:rsidRDefault="00DE7E8C" w:rsidP="00DE7E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9"/>
    </w:p>
    <w:p w14:paraId="72F92D4B" w14:textId="5CCD28E9" w:rsidR="00BF51E2" w:rsidRPr="00BF51E2" w:rsidRDefault="003A2AF7" w:rsidP="00831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6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5"/>
    </w:p>
    <w:p w14:paraId="5C4B96F9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AEBAAB1" w14:textId="77777777" w:rsid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="0098135C">
        <w:rPr>
          <w:rFonts w:ascii="Arial" w:eastAsia="Times New Roman" w:hAnsi="Arial" w:cs="Arial"/>
          <w:sz w:val="24"/>
          <w:szCs w:val="24"/>
          <w:lang w:val="sr-Latn-ME"/>
        </w:rPr>
        <w:t>:</w:t>
      </w:r>
    </w:p>
    <w:p w14:paraId="1E003925" w14:textId="77777777" w:rsidR="00971177" w:rsidRPr="00BF51E2" w:rsidRDefault="00971177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99D090D" w14:textId="77777777" w:rsidR="00BF51E2" w:rsidRPr="00BF51E2" w:rsidRDefault="000A1F38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14:paraId="6870EB92" w14:textId="77777777" w:rsidR="00BF51E2" w:rsidRPr="00BF51E2" w:rsidRDefault="00BF51E2" w:rsidP="000A1F38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14:paraId="4F0A348D" w14:textId="77777777" w:rsidR="000A1F38" w:rsidRPr="008751BB" w:rsidRDefault="000A1F38" w:rsidP="000A1F3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sz w:val="24"/>
          <w:szCs w:val="24"/>
          <w:lang w:val="sr-Latn-ME"/>
        </w:rPr>
        <w:t xml:space="preserve">Naručilac se opredijelio za vrednovanje ponuda po kriterijumu odnos cijene i kvaliteta, a </w:t>
      </w:r>
      <w:r w:rsidRPr="008751BB">
        <w:rPr>
          <w:rFonts w:ascii="Arial" w:eastAsia="Calibri" w:hAnsi="Arial" w:cs="Arial"/>
          <w:sz w:val="24"/>
          <w:szCs w:val="24"/>
          <w:lang w:val="sr-Latn-ME"/>
        </w:rPr>
        <w:t>shodno Pravilniku o metodologiji načina vrednovanja ponuda u postupku javnih nabavki.</w:t>
      </w:r>
    </w:p>
    <w:p w14:paraId="558EF05E" w14:textId="77777777" w:rsidR="000A1F38" w:rsidRPr="008751BB" w:rsidRDefault="000A1F38" w:rsidP="000A1F3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8751BB">
        <w:rPr>
          <w:rFonts w:ascii="Arial" w:eastAsia="Calibri" w:hAnsi="Arial" w:cs="Arial"/>
          <w:sz w:val="24"/>
          <w:szCs w:val="24"/>
          <w:lang w:val="sr-Latn-ME"/>
        </w:rPr>
        <w:t>Vrednovanje će se vršiti na osnovu sljedećih parametara:</w:t>
      </w:r>
    </w:p>
    <w:p w14:paraId="67A83C9C" w14:textId="2155CF3F" w:rsidR="000A1F38" w:rsidRPr="008751BB" w:rsidRDefault="000A1F38" w:rsidP="000A1F38">
      <w:pPr>
        <w:ind w:left="284"/>
        <w:rPr>
          <w:rFonts w:ascii="Arial" w:eastAsia="Calibri" w:hAnsi="Arial" w:cs="Arial"/>
          <w:sz w:val="24"/>
          <w:szCs w:val="24"/>
          <w:lang w:val="sr-Latn-ME"/>
        </w:rPr>
      </w:pPr>
      <w:r w:rsidRPr="008751BB">
        <w:rPr>
          <w:rFonts w:ascii="Arial" w:eastAsia="Calibri" w:hAnsi="Arial" w:cs="Arial"/>
          <w:b/>
          <w:sz w:val="24"/>
          <w:szCs w:val="24"/>
          <w:lang w:val="sr-Latn-ME"/>
        </w:rPr>
        <w:t xml:space="preserve">         </w:t>
      </w:r>
      <w:r w:rsidRPr="008751BB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Pr="008751BB">
        <w:rPr>
          <w:rFonts w:ascii="Arial" w:eastAsia="Calibri" w:hAnsi="Arial" w:cs="Arial"/>
          <w:sz w:val="24"/>
          <w:szCs w:val="24"/>
          <w:lang w:val="sr-Latn-ME"/>
        </w:rPr>
        <w:t xml:space="preserve"> najniža ponuđena cijena </w:t>
      </w:r>
      <w:r w:rsidRPr="008751BB">
        <w:rPr>
          <w:rFonts w:ascii="Arial" w:eastAsia="Calibri" w:hAnsi="Arial" w:cs="Arial"/>
          <w:sz w:val="24"/>
          <w:szCs w:val="24"/>
          <w:lang w:val="sr-Latn-ME"/>
        </w:rPr>
        <w:tab/>
      </w:r>
      <w:r w:rsidRPr="008751BB">
        <w:rPr>
          <w:rFonts w:ascii="Arial" w:eastAsia="Calibri" w:hAnsi="Arial" w:cs="Arial"/>
          <w:sz w:val="24"/>
          <w:szCs w:val="24"/>
          <w:lang w:val="sr-Latn-ME"/>
        </w:rPr>
        <w:tab/>
      </w:r>
      <w:r w:rsidRPr="008751BB">
        <w:rPr>
          <w:rFonts w:ascii="Arial" w:eastAsia="Calibri" w:hAnsi="Arial" w:cs="Arial"/>
          <w:sz w:val="24"/>
          <w:szCs w:val="24"/>
          <w:lang w:val="sr-Latn-ME"/>
        </w:rPr>
        <w:tab/>
      </w:r>
      <w:r w:rsidRPr="008751BB">
        <w:rPr>
          <w:rFonts w:ascii="Arial" w:eastAsia="Calibri" w:hAnsi="Arial" w:cs="Arial"/>
          <w:sz w:val="24"/>
          <w:szCs w:val="24"/>
          <w:lang w:val="sr-Latn-ME"/>
        </w:rPr>
        <w:tab/>
        <w:t xml:space="preserve">         broj bodova  </w:t>
      </w:r>
      <w:r w:rsidR="008751BB" w:rsidRPr="008751BB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90</w:t>
      </w:r>
      <w:r w:rsidRPr="008751BB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 xml:space="preserve"> </w:t>
      </w:r>
    </w:p>
    <w:p w14:paraId="3C2A0D2E" w14:textId="34FAC213" w:rsidR="004C2D42" w:rsidRPr="008751BB" w:rsidRDefault="000A1F38" w:rsidP="004E5ED9">
      <w:pPr>
        <w:ind w:left="284"/>
        <w:jc w:val="center"/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</w:pPr>
      <w:r w:rsidRPr="008751BB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Pr="008751BB">
        <w:rPr>
          <w:rFonts w:ascii="Arial" w:eastAsia="Calibri" w:hAnsi="Arial" w:cs="Arial"/>
          <w:sz w:val="24"/>
          <w:szCs w:val="24"/>
          <w:lang w:val="sr-Latn-ME"/>
        </w:rPr>
        <w:t xml:space="preserve"> kvalitet  </w:t>
      </w:r>
      <w:r w:rsidRPr="008751BB">
        <w:rPr>
          <w:rFonts w:ascii="Arial" w:eastAsia="Calibri" w:hAnsi="Arial" w:cs="Arial"/>
          <w:sz w:val="24"/>
          <w:szCs w:val="24"/>
          <w:lang w:val="sr-Latn-ME"/>
        </w:rPr>
        <w:tab/>
      </w:r>
      <w:r w:rsidRPr="008751BB">
        <w:rPr>
          <w:rFonts w:ascii="Arial" w:eastAsia="Calibri" w:hAnsi="Arial" w:cs="Arial"/>
          <w:sz w:val="24"/>
          <w:szCs w:val="24"/>
          <w:lang w:val="sr-Latn-ME"/>
        </w:rPr>
        <w:tab/>
      </w:r>
      <w:r w:rsidRPr="008751BB">
        <w:rPr>
          <w:rFonts w:ascii="Arial" w:eastAsia="Calibri" w:hAnsi="Arial" w:cs="Arial"/>
          <w:sz w:val="24"/>
          <w:szCs w:val="24"/>
          <w:lang w:val="sr-Latn-ME"/>
        </w:rPr>
        <w:tab/>
      </w:r>
      <w:r w:rsidRPr="008751BB">
        <w:rPr>
          <w:rFonts w:ascii="Arial" w:eastAsia="Calibri" w:hAnsi="Arial" w:cs="Arial"/>
          <w:sz w:val="24"/>
          <w:szCs w:val="24"/>
          <w:lang w:val="sr-Latn-ME"/>
        </w:rPr>
        <w:tab/>
      </w:r>
      <w:r w:rsidRPr="008751BB">
        <w:rPr>
          <w:rFonts w:ascii="Arial" w:eastAsia="Calibri" w:hAnsi="Arial" w:cs="Arial"/>
          <w:sz w:val="24"/>
          <w:szCs w:val="24"/>
          <w:lang w:val="sr-Latn-ME"/>
        </w:rPr>
        <w:tab/>
      </w:r>
      <w:r w:rsidRPr="008751BB">
        <w:rPr>
          <w:rFonts w:ascii="Arial" w:eastAsia="Calibri" w:hAnsi="Arial" w:cs="Arial"/>
          <w:sz w:val="24"/>
          <w:szCs w:val="24"/>
          <w:lang w:val="sr-Latn-ME"/>
        </w:rPr>
        <w:tab/>
        <w:t xml:space="preserve">           broj bodova  </w:t>
      </w:r>
      <w:r w:rsidR="008751BB" w:rsidRPr="008751BB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1</w:t>
      </w:r>
      <w:r w:rsidR="00597BF0" w:rsidRPr="008751BB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0</w:t>
      </w:r>
    </w:p>
    <w:p w14:paraId="344875C1" w14:textId="3CD84186" w:rsidR="000A1F38" w:rsidRPr="008751BB" w:rsidRDefault="000A1F38" w:rsidP="000A1F38">
      <w:pPr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8751BB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FE"/>
      </w:r>
      <w:r w:rsidRPr="008751B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8751BB">
        <w:rPr>
          <w:rFonts w:ascii="Arial" w:eastAsia="Calibri" w:hAnsi="Arial" w:cs="Arial"/>
          <w:b/>
          <w:sz w:val="24"/>
          <w:szCs w:val="24"/>
          <w:lang w:val="sr-Latn-ME"/>
        </w:rPr>
        <w:t xml:space="preserve">parametar najniža ponuđena cijena vrednovaće se na sljedeći način: ukupno </w:t>
      </w:r>
      <w:r w:rsidR="008751BB" w:rsidRPr="008751BB">
        <w:rPr>
          <w:rFonts w:ascii="Arial" w:eastAsia="Calibri" w:hAnsi="Arial" w:cs="Arial"/>
          <w:b/>
          <w:sz w:val="24"/>
          <w:szCs w:val="24"/>
          <w:lang w:val="sr-Latn-ME"/>
        </w:rPr>
        <w:t>9</w:t>
      </w:r>
      <w:r w:rsidR="00870931" w:rsidRPr="008751BB">
        <w:rPr>
          <w:rFonts w:ascii="Arial" w:eastAsia="Calibri" w:hAnsi="Arial" w:cs="Arial"/>
          <w:b/>
          <w:sz w:val="24"/>
          <w:szCs w:val="24"/>
          <w:lang w:val="sr-Latn-ME"/>
        </w:rPr>
        <w:t>0</w:t>
      </w:r>
      <w:r w:rsidRPr="008751BB">
        <w:rPr>
          <w:rFonts w:ascii="Arial" w:eastAsia="Calibri" w:hAnsi="Arial" w:cs="Arial"/>
          <w:b/>
          <w:sz w:val="24"/>
          <w:szCs w:val="24"/>
          <w:lang w:val="sr-Latn-ME"/>
        </w:rPr>
        <w:t xml:space="preserve"> bodova</w:t>
      </w:r>
    </w:p>
    <w:p w14:paraId="5ADA30FF" w14:textId="77777777" w:rsidR="000A1F38" w:rsidRPr="00DB144B" w:rsidRDefault="000A1F38" w:rsidP="000A1F38">
      <w:pPr>
        <w:tabs>
          <w:tab w:val="left" w:pos="0"/>
        </w:tabs>
        <w:jc w:val="both"/>
        <w:rPr>
          <w:rFonts w:ascii="Arial" w:eastAsia="Calibri" w:hAnsi="Arial" w:cs="Arial"/>
          <w:iCs/>
          <w:sz w:val="24"/>
          <w:szCs w:val="24"/>
          <w:lang w:val="sr-Latn-ME"/>
        </w:rPr>
      </w:pPr>
      <w:r w:rsidRPr="008751BB">
        <w:rPr>
          <w:rFonts w:ascii="Arial" w:eastAsia="Calibri" w:hAnsi="Arial" w:cs="Arial"/>
          <w:iCs/>
          <w:sz w:val="24"/>
          <w:szCs w:val="24"/>
          <w:lang w:val="sr-Latn-ME"/>
        </w:rPr>
        <w:t>Bodovi za parametar ponuđena cijena izračunavaju se na način što se kao osnova za vrednovanje uzima najniža ponuđena cijena, koja dobija</w:t>
      </w:r>
      <w:r w:rsidRPr="00DB144B">
        <w:rPr>
          <w:rFonts w:ascii="Arial" w:eastAsia="Calibri" w:hAnsi="Arial" w:cs="Arial"/>
          <w:iCs/>
          <w:sz w:val="24"/>
          <w:szCs w:val="24"/>
          <w:lang w:val="sr-Latn-ME"/>
        </w:rPr>
        <w:t xml:space="preserve"> maksimalan broj bodova.</w:t>
      </w:r>
    </w:p>
    <w:p w14:paraId="7F969634" w14:textId="446D136C" w:rsidR="000A1F38" w:rsidRPr="00DB144B" w:rsidRDefault="000A1F38" w:rsidP="000A1F38">
      <w:pPr>
        <w:rPr>
          <w:rFonts w:ascii="Arial" w:eastAsia="Calibri" w:hAnsi="Arial" w:cs="Arial"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sz w:val="24"/>
          <w:szCs w:val="24"/>
          <w:lang w:val="sr-Latn-ME"/>
        </w:rPr>
        <w:t xml:space="preserve">Maksimalno predviđeni broj bodova je </w:t>
      </w:r>
      <w:r w:rsidR="008751BB">
        <w:rPr>
          <w:rFonts w:ascii="Arial" w:eastAsia="Calibri" w:hAnsi="Arial" w:cs="Arial"/>
          <w:sz w:val="24"/>
          <w:szCs w:val="24"/>
          <w:lang w:val="sr-Latn-ME"/>
        </w:rPr>
        <w:t>9</w:t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>0.</w:t>
      </w:r>
    </w:p>
    <w:p w14:paraId="4F0D347D" w14:textId="77777777" w:rsidR="000A1F38" w:rsidRPr="00DB144B" w:rsidRDefault="000A1F38" w:rsidP="000A1F38">
      <w:pPr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>Ponuđena cijena će se bodovati na sljedeći način:</w:t>
      </w:r>
    </w:p>
    <w:p w14:paraId="48A372F4" w14:textId="77777777" w:rsidR="000A1F38" w:rsidRPr="00DB144B" w:rsidRDefault="000A1F38" w:rsidP="000A1F38">
      <w:pPr>
        <w:numPr>
          <w:ilvl w:val="0"/>
          <w:numId w:val="9"/>
        </w:numPr>
        <w:spacing w:after="0" w:line="240" w:lineRule="auto"/>
        <w:ind w:left="567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Najniža cijena dobija maksimalni broj bodova </w:t>
      </w:r>
    </w:p>
    <w:p w14:paraId="417DE8C9" w14:textId="77777777" w:rsidR="000A1F38" w:rsidRPr="00DB144B" w:rsidRDefault="000A1F38" w:rsidP="000A1F38">
      <w:pPr>
        <w:numPr>
          <w:ilvl w:val="0"/>
          <w:numId w:val="9"/>
        </w:numPr>
        <w:spacing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Ostale ponude će dobiti bodove po sljedećoj formuli: </w:t>
      </w:r>
    </w:p>
    <w:p w14:paraId="16584150" w14:textId="31635D29" w:rsidR="000A1F38" w:rsidRPr="00DB144B" w:rsidRDefault="000A1F38" w:rsidP="000A1F38">
      <w:pPr>
        <w:spacing w:before="96"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     C= (C</w:t>
      </w:r>
      <w:r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>/ C</w:t>
      </w:r>
      <w:r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) x </w:t>
      </w:r>
      <w:r w:rsidR="008751BB">
        <w:rPr>
          <w:rFonts w:ascii="Arial" w:eastAsia="PMingLiU" w:hAnsi="Arial" w:cs="Arial"/>
          <w:sz w:val="24"/>
          <w:szCs w:val="24"/>
          <w:lang w:val="sr-Latn-ME" w:eastAsia="zh-TW"/>
        </w:rPr>
        <w:t>9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>0</w:t>
      </w:r>
    </w:p>
    <w:p w14:paraId="52CE48D1" w14:textId="77777777" w:rsidR="000A1F38" w:rsidRPr="00DB144B" w:rsidRDefault="007F016B" w:rsidP="000A1F38">
      <w:pPr>
        <w:ind w:left="851"/>
        <w:jc w:val="both"/>
        <w:rPr>
          <w:rFonts w:ascii="Arial" w:eastAsia="Calibri" w:hAnsi="Arial" w:cs="Arial"/>
          <w:b/>
          <w:bCs/>
          <w:i/>
          <w:iCs/>
          <w:color w:val="000000"/>
          <w:sz w:val="24"/>
          <w:szCs w:val="24"/>
          <w:lang w:val="sr-Latn-ME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</w:t>
      </w:r>
      <w:r w:rsidR="000A1F38" w:rsidRPr="00DB144B">
        <w:rPr>
          <w:rFonts w:ascii="Arial" w:eastAsia="PMingLiU" w:hAnsi="Arial" w:cs="Arial"/>
          <w:sz w:val="24"/>
          <w:szCs w:val="24"/>
          <w:lang w:val="sr-Latn-ME" w:eastAsia="zh-TW"/>
        </w:rPr>
        <w:t>C</w:t>
      </w:r>
      <w:r w:rsidR="000A1F38"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="000A1F38"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– najniža ponuđena cijena </w:t>
      </w:r>
    </w:p>
    <w:p w14:paraId="11B0411E" w14:textId="523A33F5" w:rsidR="00194F62" w:rsidRPr="00AB580A" w:rsidRDefault="000A1F38" w:rsidP="00AB580A">
      <w:pPr>
        <w:ind w:left="1134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 C</w:t>
      </w:r>
      <w:r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– ponuđena cijena </w:t>
      </w:r>
      <w:bookmarkStart w:id="6" w:name="_Hlk93145186"/>
    </w:p>
    <w:p w14:paraId="538B6A14" w14:textId="5318E932" w:rsidR="006003B5" w:rsidRPr="008751BB" w:rsidRDefault="00BA2439" w:rsidP="008751BB">
      <w:pPr>
        <w:spacing w:line="256" w:lineRule="auto"/>
        <w:jc w:val="both"/>
        <w:rPr>
          <w:rFonts w:ascii="Arial" w:eastAsia="Calibri" w:hAnsi="Arial" w:cs="Arial"/>
          <w:b/>
          <w:sz w:val="28"/>
          <w:szCs w:val="24"/>
          <w:lang w:val="sr-Latn-ME"/>
        </w:rPr>
      </w:pPr>
      <w:r w:rsidRPr="00AB580A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="00AB580A" w:rsidRPr="00AB580A">
        <w:rPr>
          <w:rFonts w:ascii="Arial" w:eastAsia="Calibri" w:hAnsi="Arial" w:cs="Arial"/>
          <w:b/>
          <w:sz w:val="24"/>
          <w:szCs w:val="24"/>
          <w:lang w:val="sr-Latn-ME"/>
        </w:rPr>
        <w:t xml:space="preserve"> parametar kvalitet </w:t>
      </w:r>
      <w:r w:rsidR="00F807FC" w:rsidRPr="00AB580A">
        <w:rPr>
          <w:rFonts w:ascii="Arial" w:eastAsia="Calibri" w:hAnsi="Arial" w:cs="Arial"/>
          <w:b/>
          <w:sz w:val="24"/>
          <w:szCs w:val="24"/>
          <w:lang w:val="sr-Latn-ME"/>
        </w:rPr>
        <w:t xml:space="preserve">(K) </w:t>
      </w:r>
      <w:r w:rsidR="006003B5">
        <w:rPr>
          <w:rFonts w:ascii="Arial" w:eastAsia="Calibri" w:hAnsi="Arial" w:cs="Arial"/>
          <w:b/>
          <w:sz w:val="24"/>
          <w:szCs w:val="24"/>
          <w:lang w:val="sr-Latn-ME"/>
        </w:rPr>
        <w:t xml:space="preserve">– </w:t>
      </w:r>
      <w:r w:rsidR="006003B5" w:rsidRPr="006003B5">
        <w:rPr>
          <w:rFonts w:ascii="Arial" w:eastAsia="Calibri" w:hAnsi="Arial" w:cs="Arial"/>
          <w:sz w:val="24"/>
          <w:szCs w:val="24"/>
          <w:lang w:val="sr-Latn-ME"/>
        </w:rPr>
        <w:t>potrebno je dostaviti</w:t>
      </w:r>
      <w:r w:rsidR="006003B5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proofErr w:type="spellStart"/>
      <w:r w:rsidR="006003B5">
        <w:rPr>
          <w:rFonts w:ascii="Arial" w:hAnsi="Arial" w:cs="Arial"/>
          <w:sz w:val="24"/>
          <w:szCs w:val="21"/>
        </w:rPr>
        <w:t>d</w:t>
      </w:r>
      <w:r w:rsidR="006003B5" w:rsidRPr="006003B5">
        <w:rPr>
          <w:rFonts w:ascii="Arial" w:hAnsi="Arial" w:cs="Arial"/>
          <w:sz w:val="24"/>
          <w:szCs w:val="21"/>
        </w:rPr>
        <w:t>okaz</w:t>
      </w:r>
      <w:proofErr w:type="spellEnd"/>
      <w:r w:rsidR="006003B5" w:rsidRPr="006003B5">
        <w:rPr>
          <w:rFonts w:ascii="Arial" w:hAnsi="Arial" w:cs="Arial"/>
          <w:sz w:val="24"/>
          <w:szCs w:val="21"/>
        </w:rPr>
        <w:t xml:space="preserve"> </w:t>
      </w:r>
      <w:proofErr w:type="spellStart"/>
      <w:r w:rsidR="006003B5" w:rsidRPr="006003B5">
        <w:rPr>
          <w:rFonts w:ascii="Arial" w:hAnsi="Arial" w:cs="Arial"/>
          <w:sz w:val="24"/>
          <w:szCs w:val="21"/>
        </w:rPr>
        <w:t>odnosno</w:t>
      </w:r>
      <w:proofErr w:type="spellEnd"/>
      <w:r w:rsidR="006003B5" w:rsidRPr="006003B5">
        <w:rPr>
          <w:rFonts w:ascii="Arial" w:hAnsi="Arial" w:cs="Arial"/>
          <w:sz w:val="24"/>
          <w:szCs w:val="21"/>
        </w:rPr>
        <w:t xml:space="preserve"> </w:t>
      </w:r>
      <w:proofErr w:type="spellStart"/>
      <w:r w:rsidR="006003B5" w:rsidRPr="006003B5">
        <w:rPr>
          <w:rFonts w:ascii="Arial" w:hAnsi="Arial" w:cs="Arial"/>
          <w:sz w:val="24"/>
          <w:szCs w:val="21"/>
        </w:rPr>
        <w:t>sertifikat</w:t>
      </w:r>
      <w:proofErr w:type="spellEnd"/>
      <w:r w:rsidR="006003B5" w:rsidRPr="006003B5">
        <w:rPr>
          <w:rFonts w:ascii="Arial" w:hAnsi="Arial" w:cs="Arial"/>
          <w:sz w:val="24"/>
          <w:szCs w:val="21"/>
        </w:rPr>
        <w:t xml:space="preserve">, </w:t>
      </w:r>
      <w:proofErr w:type="spellStart"/>
      <w:r w:rsidR="006003B5" w:rsidRPr="006003B5">
        <w:rPr>
          <w:rFonts w:ascii="Arial" w:hAnsi="Arial" w:cs="Arial"/>
          <w:sz w:val="24"/>
          <w:szCs w:val="21"/>
        </w:rPr>
        <w:t>koje</w:t>
      </w:r>
      <w:proofErr w:type="spellEnd"/>
      <w:r w:rsidR="006003B5" w:rsidRPr="006003B5">
        <w:rPr>
          <w:rFonts w:ascii="Arial" w:hAnsi="Arial" w:cs="Arial"/>
          <w:sz w:val="24"/>
          <w:szCs w:val="21"/>
        </w:rPr>
        <w:t xml:space="preserve"> </w:t>
      </w:r>
      <w:proofErr w:type="spellStart"/>
      <w:r w:rsidR="006003B5" w:rsidRPr="006003B5">
        <w:rPr>
          <w:rFonts w:ascii="Arial" w:hAnsi="Arial" w:cs="Arial"/>
          <w:sz w:val="24"/>
          <w:szCs w:val="21"/>
        </w:rPr>
        <w:t>izdaju</w:t>
      </w:r>
      <w:proofErr w:type="spellEnd"/>
      <w:r w:rsidR="006003B5" w:rsidRPr="006003B5">
        <w:rPr>
          <w:rFonts w:ascii="Arial" w:hAnsi="Arial" w:cs="Arial"/>
          <w:sz w:val="24"/>
          <w:szCs w:val="21"/>
        </w:rPr>
        <w:t xml:space="preserve"> </w:t>
      </w:r>
      <w:proofErr w:type="spellStart"/>
      <w:r w:rsidR="006003B5" w:rsidRPr="006003B5">
        <w:rPr>
          <w:rFonts w:ascii="Arial" w:hAnsi="Arial" w:cs="Arial"/>
          <w:sz w:val="24"/>
          <w:szCs w:val="21"/>
        </w:rPr>
        <w:t>akreditovana</w:t>
      </w:r>
      <w:proofErr w:type="spellEnd"/>
      <w:r w:rsidR="006003B5" w:rsidRPr="006003B5">
        <w:rPr>
          <w:rFonts w:ascii="Arial" w:hAnsi="Arial" w:cs="Arial"/>
          <w:sz w:val="24"/>
          <w:szCs w:val="21"/>
        </w:rPr>
        <w:t xml:space="preserve"> </w:t>
      </w:r>
      <w:proofErr w:type="spellStart"/>
      <w:r w:rsidR="006003B5" w:rsidRPr="006003B5">
        <w:rPr>
          <w:rFonts w:ascii="Arial" w:hAnsi="Arial" w:cs="Arial"/>
          <w:sz w:val="24"/>
          <w:szCs w:val="21"/>
        </w:rPr>
        <w:t>sertifikaciona</w:t>
      </w:r>
      <w:proofErr w:type="spellEnd"/>
      <w:r w:rsidR="006003B5" w:rsidRPr="006003B5">
        <w:rPr>
          <w:rFonts w:ascii="Arial" w:hAnsi="Arial" w:cs="Arial"/>
          <w:sz w:val="24"/>
          <w:szCs w:val="21"/>
        </w:rPr>
        <w:t xml:space="preserve"> </w:t>
      </w:r>
      <w:proofErr w:type="spellStart"/>
      <w:r w:rsidR="006003B5" w:rsidRPr="006003B5">
        <w:rPr>
          <w:rFonts w:ascii="Arial" w:hAnsi="Arial" w:cs="Arial"/>
          <w:sz w:val="24"/>
          <w:szCs w:val="21"/>
        </w:rPr>
        <w:t>tijela</w:t>
      </w:r>
      <w:proofErr w:type="spellEnd"/>
      <w:r w:rsidR="006003B5" w:rsidRPr="006003B5">
        <w:rPr>
          <w:rFonts w:ascii="Arial" w:hAnsi="Arial" w:cs="Arial"/>
          <w:sz w:val="24"/>
          <w:szCs w:val="21"/>
        </w:rPr>
        <w:t xml:space="preserve"> o </w:t>
      </w:r>
      <w:proofErr w:type="spellStart"/>
      <w:r w:rsidR="006003B5" w:rsidRPr="006003B5">
        <w:rPr>
          <w:rFonts w:ascii="Arial" w:hAnsi="Arial" w:cs="Arial"/>
          <w:sz w:val="24"/>
          <w:szCs w:val="21"/>
        </w:rPr>
        <w:t>ispunjavanju</w:t>
      </w:r>
      <w:proofErr w:type="spellEnd"/>
      <w:r w:rsidR="006003B5" w:rsidRPr="006003B5">
        <w:rPr>
          <w:rFonts w:ascii="Arial" w:hAnsi="Arial" w:cs="Arial"/>
          <w:sz w:val="24"/>
          <w:szCs w:val="21"/>
        </w:rPr>
        <w:t xml:space="preserve"> </w:t>
      </w:r>
      <w:proofErr w:type="spellStart"/>
      <w:r w:rsidR="006003B5" w:rsidRPr="006003B5">
        <w:rPr>
          <w:rFonts w:ascii="Arial" w:hAnsi="Arial" w:cs="Arial"/>
          <w:sz w:val="24"/>
          <w:szCs w:val="21"/>
        </w:rPr>
        <w:t>uslova</w:t>
      </w:r>
      <w:proofErr w:type="spellEnd"/>
      <w:r w:rsidR="006003B5" w:rsidRPr="006003B5">
        <w:rPr>
          <w:rFonts w:ascii="Arial" w:hAnsi="Arial" w:cs="Arial"/>
          <w:sz w:val="24"/>
          <w:szCs w:val="21"/>
        </w:rPr>
        <w:t xml:space="preserve"> </w:t>
      </w:r>
      <w:proofErr w:type="spellStart"/>
      <w:r w:rsidR="006003B5" w:rsidRPr="006003B5">
        <w:rPr>
          <w:rFonts w:ascii="Arial" w:hAnsi="Arial" w:cs="Arial"/>
          <w:sz w:val="24"/>
          <w:szCs w:val="21"/>
        </w:rPr>
        <w:t>kvaliteta</w:t>
      </w:r>
      <w:proofErr w:type="spellEnd"/>
      <w:r w:rsidR="006003B5" w:rsidRPr="006003B5">
        <w:rPr>
          <w:rFonts w:ascii="Arial" w:hAnsi="Arial" w:cs="Arial"/>
          <w:sz w:val="24"/>
          <w:szCs w:val="21"/>
        </w:rPr>
        <w:t xml:space="preserve"> </w:t>
      </w:r>
      <w:proofErr w:type="spellStart"/>
      <w:r w:rsidR="006003B5" w:rsidRPr="006003B5">
        <w:rPr>
          <w:rFonts w:ascii="Arial" w:hAnsi="Arial" w:cs="Arial"/>
          <w:sz w:val="24"/>
          <w:szCs w:val="21"/>
        </w:rPr>
        <w:t>predmeta</w:t>
      </w:r>
      <w:proofErr w:type="spellEnd"/>
      <w:r w:rsidR="006003B5" w:rsidRPr="006003B5">
        <w:rPr>
          <w:rFonts w:ascii="Arial" w:hAnsi="Arial" w:cs="Arial"/>
          <w:sz w:val="24"/>
          <w:szCs w:val="21"/>
        </w:rPr>
        <w:t xml:space="preserve"> </w:t>
      </w:r>
      <w:proofErr w:type="spellStart"/>
      <w:r w:rsidR="006003B5" w:rsidRPr="006003B5">
        <w:rPr>
          <w:rFonts w:ascii="Arial" w:hAnsi="Arial" w:cs="Arial"/>
          <w:sz w:val="24"/>
          <w:szCs w:val="21"/>
        </w:rPr>
        <w:t>nabavke</w:t>
      </w:r>
      <w:proofErr w:type="spellEnd"/>
      <w:r w:rsidR="006003B5" w:rsidRPr="00AB580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6003B5" w:rsidRPr="00AB580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6003B5" w:rsidRPr="00AB580A">
        <w:rPr>
          <w:rFonts w:ascii="Arial" w:eastAsia="Times New Roman" w:hAnsi="Arial" w:cs="Arial"/>
          <w:sz w:val="24"/>
          <w:szCs w:val="24"/>
        </w:rPr>
        <w:t xml:space="preserve"> to:</w:t>
      </w:r>
    </w:p>
    <w:p w14:paraId="2D1AF098" w14:textId="741078AA" w:rsidR="00236F54" w:rsidRPr="00AB580A" w:rsidRDefault="006003B5" w:rsidP="00F807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6003B5">
        <w:rPr>
          <w:rFonts w:ascii="Arial" w:eastAsia="Times New Roman" w:hAnsi="Arial" w:cs="Arial"/>
          <w:sz w:val="24"/>
          <w:szCs w:val="24"/>
        </w:rPr>
        <w:lastRenderedPageBreak/>
        <w:t>Sertifikat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ISO 27001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garantuje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ponuđač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zadovoljava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standarde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sistema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bezbjednosti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informacija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poštuje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politike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sigurnosti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podataka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obrazovanost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osoblja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rade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izvršavanju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usluga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operativno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upravljanje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komunikaciju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kontrolu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pristupa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03B5">
        <w:rPr>
          <w:rFonts w:ascii="Arial" w:eastAsia="Times New Roman" w:hAnsi="Arial" w:cs="Arial"/>
          <w:sz w:val="24"/>
          <w:szCs w:val="24"/>
        </w:rPr>
        <w:t>informacijama</w:t>
      </w:r>
      <w:proofErr w:type="spellEnd"/>
      <w:r w:rsidRPr="006003B5">
        <w:rPr>
          <w:rFonts w:ascii="Arial" w:eastAsia="Times New Roman" w:hAnsi="Arial" w:cs="Arial"/>
          <w:sz w:val="24"/>
          <w:szCs w:val="24"/>
        </w:rPr>
        <w:t>.</w:t>
      </w:r>
    </w:p>
    <w:p w14:paraId="53D3108A" w14:textId="114F5B2A" w:rsidR="000B0E9A" w:rsidRPr="006003B5" w:rsidRDefault="00F807FC" w:rsidP="006003B5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B580A">
        <w:rPr>
          <w:rFonts w:ascii="Arial" w:eastAsia="Calibri" w:hAnsi="Arial" w:cs="Arial"/>
          <w:sz w:val="24"/>
          <w:szCs w:val="24"/>
          <w:lang w:val="sr-Latn-ME"/>
        </w:rPr>
        <w:t xml:space="preserve">Vrednovanje se vrši primjenom apsolutnog metoda. Privredni subjekat koji </w:t>
      </w:r>
      <w:r w:rsidR="006003B5">
        <w:rPr>
          <w:rFonts w:ascii="Arial" w:eastAsia="Calibri" w:hAnsi="Arial" w:cs="Arial"/>
          <w:sz w:val="24"/>
          <w:szCs w:val="24"/>
          <w:lang w:val="sr-Latn-ME"/>
        </w:rPr>
        <w:t>dostavi traženi dokaz</w:t>
      </w:r>
      <w:r w:rsidRPr="00AB580A">
        <w:rPr>
          <w:rFonts w:ascii="Arial" w:eastAsia="Times New Roman" w:hAnsi="Arial" w:cs="Arial"/>
          <w:sz w:val="24"/>
          <w:szCs w:val="24"/>
        </w:rPr>
        <w:t xml:space="preserve">, </w:t>
      </w:r>
      <w:r w:rsidRPr="00AB580A">
        <w:rPr>
          <w:rFonts w:ascii="Arial" w:eastAsia="Calibri" w:hAnsi="Arial" w:cs="Arial"/>
          <w:sz w:val="24"/>
          <w:szCs w:val="24"/>
          <w:lang w:val="sr-Latn-ME"/>
        </w:rPr>
        <w:t xml:space="preserve">dobija </w:t>
      </w:r>
      <w:r w:rsidRPr="002C3857">
        <w:rPr>
          <w:rFonts w:ascii="Arial" w:eastAsia="Calibri" w:hAnsi="Arial" w:cs="Arial"/>
          <w:b/>
          <w:sz w:val="24"/>
          <w:szCs w:val="24"/>
          <w:lang w:val="sr-Latn-ME"/>
        </w:rPr>
        <w:t>ukupno 10 bodova</w:t>
      </w:r>
      <w:r w:rsidRPr="00AB580A">
        <w:rPr>
          <w:rFonts w:ascii="Arial" w:eastAsia="Calibri" w:hAnsi="Arial" w:cs="Arial"/>
          <w:sz w:val="24"/>
          <w:szCs w:val="24"/>
          <w:lang w:val="sr-Latn-ME"/>
        </w:rPr>
        <w:t>.</w:t>
      </w:r>
    </w:p>
    <w:p w14:paraId="6EB23C0B" w14:textId="77777777" w:rsidR="008C3A9B" w:rsidRPr="00A64113" w:rsidRDefault="008C3A9B" w:rsidP="008C3A9B">
      <w:pPr>
        <w:spacing w:after="0" w:line="256" w:lineRule="auto"/>
        <w:jc w:val="both"/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</w:pPr>
      <w:proofErr w:type="spellStart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Ispravna</w:t>
      </w:r>
      <w:proofErr w:type="spellEnd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ponuda</w:t>
      </w:r>
      <w:proofErr w:type="spellEnd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ponuđača</w:t>
      </w:r>
      <w:proofErr w:type="spellEnd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sa</w:t>
      </w:r>
      <w:proofErr w:type="spellEnd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najvećim</w:t>
      </w:r>
      <w:proofErr w:type="spellEnd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brojem</w:t>
      </w:r>
      <w:proofErr w:type="spellEnd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bodova</w:t>
      </w:r>
      <w:proofErr w:type="spellEnd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(C + K) </w:t>
      </w:r>
      <w:proofErr w:type="spellStart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će</w:t>
      </w:r>
      <w:proofErr w:type="spellEnd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biti</w:t>
      </w:r>
      <w:proofErr w:type="spellEnd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izabrana</w:t>
      </w:r>
      <w:proofErr w:type="spellEnd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kao</w:t>
      </w:r>
      <w:proofErr w:type="spellEnd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prvorangirana</w:t>
      </w:r>
      <w:proofErr w:type="spellEnd"/>
      <w:r w:rsidRPr="00A64113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.</w:t>
      </w:r>
    </w:p>
    <w:p w14:paraId="1DE70835" w14:textId="77777777" w:rsidR="00595B17" w:rsidRPr="00595B17" w:rsidRDefault="00595B17" w:rsidP="00595B17">
      <w:pPr>
        <w:spacing w:after="0" w:line="256" w:lineRule="auto"/>
        <w:jc w:val="both"/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</w:pPr>
    </w:p>
    <w:bookmarkEnd w:id="6"/>
    <w:p w14:paraId="34EE9D1C" w14:textId="77777777" w:rsidR="000A1F38" w:rsidRPr="000A1F38" w:rsidRDefault="003A2AF7" w:rsidP="00595B1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7</w:t>
      </w:r>
      <w:r w:rsidR="000A1F38" w:rsidRPr="000A1F38">
        <w:rPr>
          <w:rFonts w:ascii="Arial" w:eastAsia="Times New Roman" w:hAnsi="Arial" w:cs="Times New Roman"/>
          <w:b/>
          <w:sz w:val="24"/>
          <w:szCs w:val="32"/>
          <w:lang w:val="sr-Latn-ME"/>
        </w:rPr>
        <w:t>. JEZIK PONUDE</w:t>
      </w:r>
    </w:p>
    <w:p w14:paraId="0AA775D6" w14:textId="77777777" w:rsidR="001F4819" w:rsidRDefault="001F4819" w:rsidP="00595B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0E1709" w14:textId="2AB20646" w:rsidR="000A1F38" w:rsidRPr="000A1F38" w:rsidRDefault="000A1F38" w:rsidP="00595B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54968245" w14:textId="73EFD3D0" w:rsidR="000A1F38" w:rsidRDefault="000A1F38" w:rsidP="000A1F3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  <w:r w:rsidR="002B48A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553347BE" w14:textId="77777777" w:rsidR="002B48A9" w:rsidRPr="002B48A9" w:rsidRDefault="002B48A9" w:rsidP="002B48A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2B48A9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Pr="002B48A9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 engleski jezik za djelove ponude koji se odnose na:</w:t>
      </w:r>
    </w:p>
    <w:p w14:paraId="529DC893" w14:textId="66EA2577" w:rsidR="002B48A9" w:rsidRPr="002B48A9" w:rsidRDefault="002B48A9" w:rsidP="002B48A9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val="sr-Latn-CS" w:eastAsia="x-none"/>
        </w:rPr>
      </w:pPr>
      <w:r w:rsidRPr="002B48A9">
        <w:rPr>
          <w:rFonts w:ascii="Arial" w:eastAsia="Calibri" w:hAnsi="Arial" w:cs="Arial"/>
          <w:sz w:val="24"/>
          <w:szCs w:val="24"/>
          <w:lang w:val="sr-Latn-CS" w:eastAsia="x-none"/>
        </w:rPr>
        <w:t xml:space="preserve">- </w:t>
      </w:r>
      <w:r>
        <w:rPr>
          <w:rFonts w:ascii="Arial" w:eastAsia="Calibri" w:hAnsi="Arial" w:cs="Arial"/>
          <w:sz w:val="24"/>
          <w:szCs w:val="24"/>
          <w:lang w:val="sr-Latn-CS" w:eastAsia="x-none"/>
        </w:rPr>
        <w:t xml:space="preserve">nazive i </w:t>
      </w:r>
      <w:r w:rsidRPr="002B48A9">
        <w:rPr>
          <w:rFonts w:ascii="Arial" w:eastAsia="Calibri" w:hAnsi="Arial" w:cs="Arial"/>
          <w:sz w:val="24"/>
          <w:szCs w:val="24"/>
          <w:lang w:val="sr-Latn-CS" w:eastAsia="x-none"/>
        </w:rPr>
        <w:t xml:space="preserve">tehničke karakteristike u dijelu opisa predmeta nabavke, </w:t>
      </w:r>
      <w:r w:rsidR="006003B5" w:rsidRPr="006003B5">
        <w:rPr>
          <w:rFonts w:ascii="Arial" w:eastAsia="Calibri" w:hAnsi="Arial" w:cs="Arial"/>
          <w:sz w:val="24"/>
          <w:szCs w:val="24"/>
          <w:lang w:val="sr-Latn-CS" w:eastAsia="x-none"/>
        </w:rPr>
        <w:t xml:space="preserve">a </w:t>
      </w:r>
      <w:r w:rsidRPr="006003B5">
        <w:rPr>
          <w:rFonts w:ascii="Arial" w:eastAsia="Calibri" w:hAnsi="Arial" w:cs="Arial"/>
          <w:sz w:val="24"/>
          <w:szCs w:val="24"/>
          <w:lang w:val="sr-Latn-CS" w:eastAsia="x-none"/>
        </w:rPr>
        <w:t>koje je Naručilac naveo na engleskom jeziku.</w:t>
      </w:r>
    </w:p>
    <w:p w14:paraId="041E621D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1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8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7"/>
    </w:p>
    <w:p w14:paraId="1CA6AB4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104C9B6" w14:textId="711FCF80" w:rsidR="00BF51E2" w:rsidRPr="00126BBC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</w:t>
      </w:r>
      <w:r w:rsidRPr="001560C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danom </w:t>
      </w:r>
      <w:r w:rsidR="0041210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="0017362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.7</w:t>
      </w:r>
      <w:r w:rsidR="00126BBC" w:rsidRPr="001560C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.2026</w:t>
      </w:r>
      <w:r w:rsidR="00C56723" w:rsidRPr="001560C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1560C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</w:t>
      </w:r>
      <w:r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do </w:t>
      </w:r>
      <w:r w:rsidR="00C15C76"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17362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="00964B62"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  <w:r w:rsidR="003574D3"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00</w:t>
      </w:r>
      <w:r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6FBB1093" w14:textId="77777777" w:rsidR="00BF51E2" w:rsidRPr="00126BBC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14:paraId="7677BFD9" w14:textId="79AA3D08" w:rsidR="00BF51E2" w:rsidRPr="00126BBC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</w:t>
      </w:r>
      <w:r w:rsidR="0041210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="0017362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.7</w:t>
      </w:r>
      <w:r w:rsidR="00126BBC"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.2026</w:t>
      </w:r>
      <w:r w:rsidR="00C56723"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D74A46"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17362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="00C56723"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 </w:t>
      </w:r>
    </w:p>
    <w:p w14:paraId="74AE1E7D" w14:textId="7947E213" w:rsidR="00C724CA" w:rsidRPr="00126BBC" w:rsidRDefault="00C724C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382D6BF" w14:textId="77777777" w:rsidR="00C724CA" w:rsidRPr="00126BBC" w:rsidRDefault="00C724CA" w:rsidP="00C724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Garancija ponude podnosi se u elektronskom obliku putem ESJN, izuzetno ako ponuđač ne može garanciju ponude da podnese u elekotronskom obliku, </w:t>
      </w:r>
      <w:r w:rsidRPr="00126BBC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dužan je da putem ESJN dostavi kopiju garancije ponude, a da original garancije ponude dostavi, odnosno uruči naručiocu</w:t>
      </w:r>
      <w:r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</w:p>
    <w:p w14:paraId="5D755113" w14:textId="77777777" w:rsidR="00C724CA" w:rsidRPr="00126BBC" w:rsidRDefault="00C724CA" w:rsidP="00C724CA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putem pošte preporučenom pošiljkom sa povratnicom na adresi Ul. Oktobarske revolucije br.128, ili</w:t>
      </w:r>
    </w:p>
    <w:p w14:paraId="78B4311F" w14:textId="77777777" w:rsidR="00C724CA" w:rsidRPr="00126BBC" w:rsidRDefault="00C724CA" w:rsidP="00C724CA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neposrednom predajom na arhivi naručioca na adresi Ul. Oktobarske revolucije br.128, </w:t>
      </w:r>
    </w:p>
    <w:p w14:paraId="33CD6FB1" w14:textId="41790733" w:rsidR="00C724CA" w:rsidRPr="00126BBC" w:rsidRDefault="00C724CA" w:rsidP="00C724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radnim danima zaključno sa danom </w:t>
      </w:r>
      <w:r w:rsidR="0041210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bookmarkStart w:id="8" w:name="_GoBack"/>
      <w:bookmarkEnd w:id="8"/>
      <w:r w:rsidR="0017362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.7.</w:t>
      </w:r>
      <w:r w:rsidR="00126BBC"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2026</w:t>
      </w:r>
      <w:r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 godine </w:t>
      </w:r>
      <w:r w:rsidRPr="00126BBC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najkasnije prije isteka roka za podnošenje ponuda</w:t>
      </w:r>
      <w:r w:rsidR="00551678"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(do 1</w:t>
      </w:r>
      <w:r w:rsidR="0017362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 sati).</w:t>
      </w:r>
    </w:p>
    <w:p w14:paraId="6B42B5D6" w14:textId="77777777" w:rsidR="00C724CA" w:rsidRPr="00126BBC" w:rsidRDefault="00C724CA" w:rsidP="00C724CA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324FAD8F" w14:textId="326C96A0" w:rsidR="00BF51E2" w:rsidRDefault="00C724C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126B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Original garancije ponude u pisanom obliku dostavlja se u koverti, na kojoj se navodi: naziv i sjedište naručioca, </w:t>
      </w:r>
      <w:r w:rsidRPr="00126BBC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broj tenderske dokumentacije za koju se podnosi garancija, naziv, sjedište i adresa ponuđača i naznake „garancija ponude“ i "ne otvaraj prije roka za otvaranja ponuda".</w:t>
      </w:r>
    </w:p>
    <w:p w14:paraId="0ADB3A84" w14:textId="17608AE2" w:rsidR="00D63631" w:rsidRDefault="00D63631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14:paraId="62754CE7" w14:textId="77777777" w:rsidR="00D63631" w:rsidRPr="00BF51E2" w:rsidRDefault="00D63631" w:rsidP="00D6363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9. </w:t>
      </w:r>
      <w:r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BF51E2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7"/>
      </w:r>
      <w:bookmarkEnd w:id="9"/>
    </w:p>
    <w:p w14:paraId="491412C9" w14:textId="77777777" w:rsidR="00D63631" w:rsidRPr="00BF51E2" w:rsidRDefault="00D63631" w:rsidP="00D63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22183D6" w14:textId="77777777" w:rsidR="00D63631" w:rsidRPr="00BF51E2" w:rsidRDefault="00D63631" w:rsidP="00D63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7ACB61E9" w14:textId="77777777" w:rsidR="00D63631" w:rsidRPr="00BF51E2" w:rsidRDefault="00D63631" w:rsidP="00D636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1) odustane od ponude u roku važenja ponude i/ili</w:t>
      </w:r>
    </w:p>
    <w:p w14:paraId="6DBCCB07" w14:textId="69C1E43D" w:rsidR="00D63631" w:rsidRPr="00D63631" w:rsidRDefault="00D63631" w:rsidP="00D63631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14:paraId="35C21F84" w14:textId="46F4BC96" w:rsidR="00BF51E2" w:rsidRPr="00BF51E2" w:rsidRDefault="00D6363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10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</w:p>
    <w:p w14:paraId="733FD940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737E655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53025C19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6AD1678" w14:textId="3F0F3CA7" w:rsidR="00BF51E2" w:rsidRPr="00A97574" w:rsidRDefault="008D568B" w:rsidP="00A9757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6944033C" w14:textId="69628C81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63631"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14:paraId="713D088F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D7E4824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0A26007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04AA2F0" w14:textId="77777777" w:rsidR="00BF51E2" w:rsidRDefault="00BF51E2" w:rsidP="00BF51E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BF51E2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7A59CC71" w14:textId="77777777" w:rsidR="008C76B4" w:rsidRPr="00BF51E2" w:rsidRDefault="008C76B4" w:rsidP="00BF51E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2050F26" w14:textId="43F386A1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63631">
        <w:rPr>
          <w:rFonts w:ascii="Arial" w:eastAsia="Times New Roman" w:hAnsi="Arial" w:cs="Times New Roman"/>
          <w:b/>
          <w:sz w:val="24"/>
          <w:szCs w:val="32"/>
          <w:lang w:val="sr-Latn-ME"/>
        </w:rPr>
        <w:t>2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14:paraId="772307A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15E8C219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D6AF07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A9774E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0F6C5E78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BBA43D1" w14:textId="6BD5DC2E" w:rsidR="004B078F" w:rsidRPr="004807B9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114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 između naručioca i ponuđača čija je ponuda izabrana kao najpovoljnija, </w:t>
      </w:r>
      <w:r w:rsidRPr="0051114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pored uslova koji su propisani ovom tenderskom dokumentacijom</w:t>
      </w:r>
      <w:r w:rsidRPr="0051114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će sadržati i sljedeće:</w:t>
      </w:r>
      <w:r w:rsidRPr="0051114E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8"/>
      </w:r>
    </w:p>
    <w:p w14:paraId="368ECFEB" w14:textId="77777777" w:rsidR="00CE00E7" w:rsidRPr="00263CB4" w:rsidRDefault="00CE00E7" w:rsidP="00CE00E7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</w:rPr>
      </w:pPr>
      <w:proofErr w:type="spellStart"/>
      <w:r w:rsidRPr="00263CB4">
        <w:rPr>
          <w:rFonts w:ascii="Arial" w:eastAsia="Times New Roman" w:hAnsi="Arial" w:cs="Arial"/>
          <w:sz w:val="24"/>
          <w:szCs w:val="24"/>
          <w:u w:val="single"/>
        </w:rPr>
        <w:t>Obaveze</w:t>
      </w:r>
      <w:proofErr w:type="spellEnd"/>
      <w:r w:rsidRPr="00263CB4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proofErr w:type="spellStart"/>
      <w:r w:rsidRPr="00263CB4">
        <w:rPr>
          <w:rFonts w:ascii="Arial" w:eastAsia="Times New Roman" w:hAnsi="Arial" w:cs="Arial"/>
          <w:sz w:val="24"/>
          <w:szCs w:val="24"/>
          <w:u w:val="single"/>
        </w:rPr>
        <w:t>ugovornih</w:t>
      </w:r>
      <w:proofErr w:type="spellEnd"/>
      <w:r w:rsidRPr="00263CB4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proofErr w:type="spellStart"/>
      <w:r w:rsidRPr="00263CB4">
        <w:rPr>
          <w:rFonts w:ascii="Arial" w:eastAsia="Times New Roman" w:hAnsi="Arial" w:cs="Arial"/>
          <w:sz w:val="24"/>
          <w:szCs w:val="24"/>
          <w:u w:val="single"/>
        </w:rPr>
        <w:t>strana</w:t>
      </w:r>
      <w:proofErr w:type="spellEnd"/>
    </w:p>
    <w:p w14:paraId="1FCB2C3C" w14:textId="77777777" w:rsidR="00CE00E7" w:rsidRPr="00263CB4" w:rsidRDefault="00CE00E7" w:rsidP="00CE00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</w:rPr>
      </w:pPr>
    </w:p>
    <w:p w14:paraId="506CC6AC" w14:textId="2B56B1E4" w:rsidR="00CE00E7" w:rsidRPr="00F807FC" w:rsidRDefault="00CE00E7" w:rsidP="00FD54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proofErr w:type="spellStart"/>
      <w:r w:rsidRPr="00F807FC">
        <w:rPr>
          <w:rFonts w:ascii="Arial" w:eastAsia="Times New Roman" w:hAnsi="Arial" w:cs="Arial"/>
          <w:sz w:val="24"/>
          <w:szCs w:val="24"/>
        </w:rPr>
        <w:t>Izvršilac</w:t>
      </w:r>
      <w:proofErr w:type="spellEnd"/>
      <w:r w:rsidRPr="00F807FC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F807FC">
        <w:rPr>
          <w:rFonts w:ascii="Arial" w:eastAsia="Times New Roman" w:hAnsi="Arial" w:cs="Arial"/>
          <w:sz w:val="24"/>
          <w:szCs w:val="24"/>
        </w:rPr>
        <w:t>obavezuje</w:t>
      </w:r>
      <w:proofErr w:type="spellEnd"/>
      <w:r w:rsidR="00FD5453">
        <w:rPr>
          <w:rFonts w:ascii="Arial" w:eastAsia="Times New Roman" w:hAnsi="Arial" w:cs="Arial"/>
          <w:sz w:val="24"/>
          <w:szCs w:val="24"/>
        </w:rPr>
        <w:t xml:space="preserve"> da</w:t>
      </w:r>
      <w:r w:rsidRPr="00F807FC">
        <w:rPr>
          <w:rFonts w:ascii="Arial" w:eastAsia="Calibri" w:hAnsi="Arial" w:cs="Arial"/>
          <w:sz w:val="24"/>
          <w:szCs w:val="24"/>
          <w:lang w:val="sr-Latn-CS"/>
        </w:rPr>
        <w:t xml:space="preserve">: </w:t>
      </w:r>
    </w:p>
    <w:p w14:paraId="68DB8958" w14:textId="3125D7FB" w:rsidR="00FD5453" w:rsidRPr="00FD5453" w:rsidRDefault="00FD5453" w:rsidP="00FD5453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FD5453">
        <w:rPr>
          <w:rFonts w:ascii="Arial" w:eastAsia="Calibri" w:hAnsi="Arial" w:cs="Arial"/>
          <w:sz w:val="24"/>
          <w:szCs w:val="24"/>
          <w:lang w:val="sr-Latn-RS"/>
        </w:rPr>
        <w:t>vrši izmjene u  aplikaciji zbog otklanjanja uočenih grešaka u radu aplikacije</w:t>
      </w:r>
      <w:r>
        <w:rPr>
          <w:rFonts w:ascii="Arial" w:eastAsia="Calibri" w:hAnsi="Arial" w:cs="Arial"/>
          <w:sz w:val="24"/>
          <w:szCs w:val="24"/>
          <w:lang w:val="sr-Latn-RS"/>
        </w:rPr>
        <w:t>;</w:t>
      </w:r>
    </w:p>
    <w:p w14:paraId="4930D6D3" w14:textId="67CE9540" w:rsidR="00FD5453" w:rsidRPr="00FD5453" w:rsidRDefault="00FD5453" w:rsidP="00FD5453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FD5453">
        <w:rPr>
          <w:rFonts w:ascii="Arial" w:eastAsia="Calibri" w:hAnsi="Arial" w:cs="Arial"/>
          <w:sz w:val="24"/>
          <w:szCs w:val="24"/>
          <w:lang w:val="sr-Latn-RS"/>
        </w:rPr>
        <w:t>vrši ispravke u radu aplikacija zbog uočenih odstupanja rada aplikacija od predviđenog rada na osnovu potvrđenih specifikacija i dokumentacije rada aplikacija</w:t>
      </w:r>
      <w:r>
        <w:rPr>
          <w:rFonts w:ascii="Arial" w:eastAsia="Calibri" w:hAnsi="Arial" w:cs="Arial"/>
          <w:sz w:val="24"/>
          <w:szCs w:val="24"/>
          <w:lang w:val="sr-Latn-RS"/>
        </w:rPr>
        <w:t>;</w:t>
      </w:r>
    </w:p>
    <w:p w14:paraId="71AE3F08" w14:textId="77C6C74D" w:rsidR="00FD5453" w:rsidRPr="00FD5453" w:rsidRDefault="00FD5453" w:rsidP="00FD5453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FD5453">
        <w:rPr>
          <w:rFonts w:ascii="Arial" w:eastAsia="Calibri" w:hAnsi="Arial" w:cs="Arial"/>
          <w:sz w:val="24"/>
          <w:szCs w:val="24"/>
          <w:lang w:val="sr-Latn-RS"/>
        </w:rPr>
        <w:t>vrši dopunjavanje tehničke i korisničke dokumentacije</w:t>
      </w:r>
      <w:r>
        <w:rPr>
          <w:rFonts w:ascii="Arial" w:eastAsia="Calibri" w:hAnsi="Arial" w:cs="Arial"/>
          <w:sz w:val="24"/>
          <w:szCs w:val="24"/>
          <w:lang w:val="sr-Latn-RS"/>
        </w:rPr>
        <w:t>;</w:t>
      </w:r>
    </w:p>
    <w:p w14:paraId="44B502B4" w14:textId="590D1869" w:rsidR="00FD5453" w:rsidRPr="00FD5453" w:rsidRDefault="00FD5453" w:rsidP="00FD5453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FD5453">
        <w:rPr>
          <w:rFonts w:ascii="Arial" w:eastAsia="Calibri" w:hAnsi="Arial" w:cs="Arial"/>
          <w:sz w:val="24"/>
          <w:szCs w:val="24"/>
          <w:lang w:val="sr-Latn-RS"/>
        </w:rPr>
        <w:t>uvodi promjene u rad aplikacije</w:t>
      </w:r>
      <w:r>
        <w:rPr>
          <w:rFonts w:ascii="Arial" w:eastAsia="Calibri" w:hAnsi="Arial" w:cs="Arial"/>
          <w:sz w:val="24"/>
          <w:szCs w:val="24"/>
          <w:lang w:val="sr-Latn-RS"/>
        </w:rPr>
        <w:t>;</w:t>
      </w:r>
    </w:p>
    <w:p w14:paraId="6F358356" w14:textId="746DBF79" w:rsidR="00FD5453" w:rsidRPr="00FD5453" w:rsidRDefault="00FD5453" w:rsidP="00FD5453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FD5453">
        <w:rPr>
          <w:rFonts w:ascii="Arial" w:eastAsia="Calibri" w:hAnsi="Arial" w:cs="Arial"/>
          <w:sz w:val="24"/>
          <w:szCs w:val="24"/>
          <w:lang w:val="sr-Latn-RS"/>
        </w:rPr>
        <w:t>izvodi dopune/izmjene aplikacija na osnovu zakonskih/podzakonskih izmjena nastalih u toku trajanja ugovora</w:t>
      </w:r>
      <w:r>
        <w:rPr>
          <w:rFonts w:ascii="Arial" w:eastAsia="Calibri" w:hAnsi="Arial" w:cs="Arial"/>
          <w:sz w:val="24"/>
          <w:szCs w:val="24"/>
          <w:lang w:val="sr-Latn-RS"/>
        </w:rPr>
        <w:t>;</w:t>
      </w:r>
    </w:p>
    <w:p w14:paraId="72FC732C" w14:textId="047CD494" w:rsidR="00FD5453" w:rsidRPr="00FD5453" w:rsidRDefault="00FD5453" w:rsidP="00FD5453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FD5453">
        <w:rPr>
          <w:rFonts w:ascii="Arial" w:eastAsia="Calibri" w:hAnsi="Arial" w:cs="Arial"/>
          <w:sz w:val="24"/>
          <w:szCs w:val="24"/>
          <w:lang w:val="sr-Latn-RS"/>
        </w:rPr>
        <w:t>izrađuje dokumentaciju</w:t>
      </w:r>
      <w:r>
        <w:rPr>
          <w:rFonts w:ascii="Arial" w:eastAsia="Calibri" w:hAnsi="Arial" w:cs="Arial"/>
          <w:sz w:val="24"/>
          <w:szCs w:val="24"/>
          <w:lang w:val="sr-Latn-RS"/>
        </w:rPr>
        <w:t>;</w:t>
      </w:r>
    </w:p>
    <w:p w14:paraId="59DB65C7" w14:textId="7B0EA46E" w:rsidR="00FD5453" w:rsidRPr="00FD5453" w:rsidRDefault="00FD5453" w:rsidP="00FD5453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FD5453">
        <w:rPr>
          <w:rFonts w:ascii="Arial" w:eastAsia="Calibri" w:hAnsi="Arial" w:cs="Arial"/>
          <w:sz w:val="24"/>
          <w:szCs w:val="24"/>
          <w:lang w:val="sr-Latn-RS"/>
        </w:rPr>
        <w:lastRenderedPageBreak/>
        <w:t>svaku intervenciju na sistemu dokumentuje kroz formu izvještaja i da istu proslijedi Naručiocu</w:t>
      </w:r>
      <w:r>
        <w:rPr>
          <w:rFonts w:ascii="Arial" w:eastAsia="Calibri" w:hAnsi="Arial" w:cs="Arial"/>
          <w:sz w:val="24"/>
          <w:szCs w:val="24"/>
          <w:lang w:val="sr-Latn-RS"/>
        </w:rPr>
        <w:t>;</w:t>
      </w:r>
    </w:p>
    <w:p w14:paraId="50DC7ACE" w14:textId="424B3279" w:rsidR="00FD5453" w:rsidRPr="00FD5453" w:rsidRDefault="00FD5453" w:rsidP="00FD5453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FD5453">
        <w:rPr>
          <w:rFonts w:ascii="Arial" w:eastAsia="Calibri" w:hAnsi="Arial" w:cs="Arial"/>
          <w:sz w:val="24"/>
          <w:szCs w:val="24"/>
          <w:lang w:val="sr-Latn-RS"/>
        </w:rPr>
        <w:t>pruža podršku za definisane komponente 24x7 za carinske službenike</w:t>
      </w:r>
      <w:r>
        <w:rPr>
          <w:rFonts w:ascii="Arial" w:eastAsia="Calibri" w:hAnsi="Arial" w:cs="Arial"/>
          <w:sz w:val="24"/>
          <w:szCs w:val="24"/>
          <w:lang w:val="sr-Latn-RS"/>
        </w:rPr>
        <w:t>;</w:t>
      </w:r>
    </w:p>
    <w:p w14:paraId="355FFFD0" w14:textId="53862649" w:rsidR="00FD5453" w:rsidRPr="00FD5453" w:rsidRDefault="00FD5453" w:rsidP="00FD5453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FD5453">
        <w:rPr>
          <w:rFonts w:ascii="Arial" w:eastAsia="Calibri" w:hAnsi="Arial" w:cs="Arial"/>
          <w:sz w:val="24"/>
          <w:szCs w:val="24"/>
          <w:lang w:val="sr-Latn-RS"/>
        </w:rPr>
        <w:t>izvodi dežurstva u vremenu 24x7, radnim danima, vikendom i praznicima</w:t>
      </w:r>
      <w:r>
        <w:rPr>
          <w:rFonts w:ascii="Arial" w:eastAsia="Calibri" w:hAnsi="Arial" w:cs="Arial"/>
          <w:sz w:val="24"/>
          <w:szCs w:val="24"/>
          <w:lang w:val="sr-Latn-RS"/>
        </w:rPr>
        <w:t>;</w:t>
      </w:r>
    </w:p>
    <w:p w14:paraId="3EE59346" w14:textId="76CBA8AC" w:rsidR="00FD5453" w:rsidRPr="00FD5453" w:rsidRDefault="00FD5453" w:rsidP="00FD5453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FD5453">
        <w:rPr>
          <w:rFonts w:ascii="Arial" w:eastAsia="Calibri" w:hAnsi="Arial" w:cs="Arial"/>
          <w:sz w:val="24"/>
          <w:szCs w:val="24"/>
          <w:lang w:val="sr-Latn-RS"/>
        </w:rPr>
        <w:t>obezbijedi da dežurni za rad sistema mora da bude dostupan na dežurnom mobilnom telefonu registrovanom u Crnoj Gori</w:t>
      </w:r>
      <w:r>
        <w:rPr>
          <w:rFonts w:ascii="Arial" w:eastAsia="Calibri" w:hAnsi="Arial" w:cs="Arial"/>
          <w:sz w:val="24"/>
          <w:szCs w:val="24"/>
          <w:lang w:val="sr-Latn-RS"/>
        </w:rPr>
        <w:t>;</w:t>
      </w:r>
    </w:p>
    <w:p w14:paraId="058396CE" w14:textId="084FAD90" w:rsidR="00FD5453" w:rsidRPr="00F807FC" w:rsidRDefault="00FD5453" w:rsidP="00FD5453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FD5453">
        <w:rPr>
          <w:rFonts w:ascii="Arial" w:eastAsia="Calibri" w:hAnsi="Arial" w:cs="Arial"/>
          <w:sz w:val="24"/>
          <w:szCs w:val="24"/>
          <w:lang w:val="sr-Latn-RS"/>
        </w:rPr>
        <w:t>obezbijedi da dežurni po potrebi (hitna intervencija) izvodi aktivnu intervenciju na sistemu u roku jednog sata poslije primanja poziva.</w:t>
      </w:r>
    </w:p>
    <w:p w14:paraId="0C366019" w14:textId="1DF01D6D" w:rsidR="00CE00E7" w:rsidRPr="008A7A5C" w:rsidRDefault="00CE00E7" w:rsidP="008A7A5C">
      <w:pPr>
        <w:spacing w:after="0" w:line="276" w:lineRule="auto"/>
        <w:ind w:left="360"/>
        <w:contextualSpacing/>
        <w:jc w:val="both"/>
        <w:rPr>
          <w:rFonts w:ascii="Arial" w:eastAsia="Calibri" w:hAnsi="Arial" w:cs="Arial"/>
          <w:sz w:val="24"/>
          <w:szCs w:val="24"/>
          <w:highlight w:val="yellow"/>
          <w:lang w:val="sr-Latn-CS"/>
        </w:rPr>
      </w:pPr>
    </w:p>
    <w:p w14:paraId="6D53104C" w14:textId="2A7F1641" w:rsidR="00D17D10" w:rsidRPr="004807B9" w:rsidRDefault="00CE00E7" w:rsidP="00CE00E7">
      <w:pPr>
        <w:spacing w:before="240"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807B9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4807B9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4807B9">
        <w:rPr>
          <w:rFonts w:ascii="Arial" w:eastAsia="Times New Roman" w:hAnsi="Arial" w:cs="Arial"/>
          <w:sz w:val="24"/>
          <w:szCs w:val="24"/>
        </w:rPr>
        <w:t>obavezuje</w:t>
      </w:r>
      <w:proofErr w:type="spellEnd"/>
      <w:r w:rsidR="00715BE7">
        <w:rPr>
          <w:rFonts w:ascii="Arial" w:eastAsia="Times New Roman" w:hAnsi="Arial" w:cs="Arial"/>
          <w:sz w:val="24"/>
          <w:szCs w:val="24"/>
        </w:rPr>
        <w:t xml:space="preserve"> da</w:t>
      </w:r>
      <w:r w:rsidRPr="004807B9">
        <w:rPr>
          <w:rFonts w:ascii="Arial" w:eastAsia="Times New Roman" w:hAnsi="Arial" w:cs="Arial"/>
          <w:sz w:val="24"/>
          <w:szCs w:val="24"/>
        </w:rPr>
        <w:t>:</w:t>
      </w:r>
    </w:p>
    <w:p w14:paraId="4987B6BD" w14:textId="15217419" w:rsidR="00B765C0" w:rsidRPr="00770065" w:rsidRDefault="00B765C0" w:rsidP="00B765C0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blagovremeno iz</w:t>
      </w:r>
      <w:r w:rsidRPr="00C668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vrši uplatu, </w:t>
      </w:r>
      <w:r w:rsidRPr="00A9757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</w:t>
      </w:r>
      <w:r w:rsidRPr="00C668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skladu sa ovim Ugovorom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29450866" w14:textId="3817D04D" w:rsidR="00803E8B" w:rsidRPr="00715BE7" w:rsidRDefault="00D17D10" w:rsidP="00803E8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r w:rsidRPr="004807B9">
        <w:rPr>
          <w:rFonts w:ascii="Arial" w:hAnsi="Arial" w:cs="Arial"/>
          <w:sz w:val="24"/>
          <w:szCs w:val="24"/>
        </w:rPr>
        <w:t>prijavi</w:t>
      </w:r>
      <w:proofErr w:type="spellEnd"/>
      <w:r w:rsidRPr="004807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7B9">
        <w:rPr>
          <w:rFonts w:ascii="Arial" w:hAnsi="Arial" w:cs="Arial"/>
          <w:sz w:val="24"/>
          <w:szCs w:val="24"/>
        </w:rPr>
        <w:t>nedostatake</w:t>
      </w:r>
      <w:proofErr w:type="spellEnd"/>
      <w:r w:rsidRPr="004807B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07B9">
        <w:rPr>
          <w:rFonts w:ascii="Arial" w:hAnsi="Arial" w:cs="Arial"/>
          <w:sz w:val="24"/>
          <w:szCs w:val="24"/>
        </w:rPr>
        <w:t>vezi</w:t>
      </w:r>
      <w:proofErr w:type="spellEnd"/>
      <w:r w:rsidRPr="004807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7B9">
        <w:rPr>
          <w:rFonts w:ascii="Arial" w:hAnsi="Arial" w:cs="Arial"/>
          <w:sz w:val="24"/>
          <w:szCs w:val="24"/>
        </w:rPr>
        <w:t>pružanja</w:t>
      </w:r>
      <w:proofErr w:type="spellEnd"/>
      <w:r w:rsidRPr="004807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7B9">
        <w:rPr>
          <w:rFonts w:ascii="Arial" w:hAnsi="Arial" w:cs="Arial"/>
          <w:sz w:val="24"/>
          <w:szCs w:val="24"/>
        </w:rPr>
        <w:t>predmetne</w:t>
      </w:r>
      <w:proofErr w:type="spellEnd"/>
      <w:r w:rsidRPr="004807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7B9">
        <w:rPr>
          <w:rFonts w:ascii="Arial" w:hAnsi="Arial" w:cs="Arial"/>
          <w:sz w:val="24"/>
          <w:szCs w:val="24"/>
        </w:rPr>
        <w:t>usluge</w:t>
      </w:r>
      <w:proofErr w:type="spellEnd"/>
      <w:r w:rsidR="00715BE7">
        <w:rPr>
          <w:rFonts w:ascii="Arial" w:hAnsi="Arial" w:cs="Arial"/>
          <w:sz w:val="24"/>
          <w:szCs w:val="24"/>
        </w:rPr>
        <w:t>;</w:t>
      </w:r>
    </w:p>
    <w:p w14:paraId="5A93DBC0" w14:textId="19E04003" w:rsidR="00715BE7" w:rsidRPr="00715BE7" w:rsidRDefault="00715BE7" w:rsidP="00715BE7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15B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pruža neophodnu podršku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Izvršiocu;</w:t>
      </w:r>
    </w:p>
    <w:p w14:paraId="756248E3" w14:textId="269E2EEE" w:rsidR="00715BE7" w:rsidRPr="00715BE7" w:rsidRDefault="00715BE7" w:rsidP="00715BE7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15B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dostavlja postojeće tehničke i korisničke dokumentacije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56931B22" w14:textId="252CAF9F" w:rsidR="00715BE7" w:rsidRPr="00715BE7" w:rsidRDefault="00715BE7" w:rsidP="00715BE7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15B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pruža detaljne tehničke informacije vezane za postojeću računarsku i komunikacionu infrastrukturu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6484CC21" w14:textId="295D5D9D" w:rsidR="00715BE7" w:rsidRPr="00715BE7" w:rsidRDefault="00715BE7" w:rsidP="00715BE7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15B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pruža detaljne informacije vezane za organizacionu strukturu, raspored radnih mjesta i organizaciju računarske infrastrukture krajnjih korisnika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5597F397" w14:textId="57927497" w:rsidR="00715BE7" w:rsidRPr="00715BE7" w:rsidRDefault="00715BE7" w:rsidP="00715BE7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15B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osigurava nesmetan pristup informatičkoj infrastrukturi u kojoj se nalazi aplikacija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4168CD62" w14:textId="4E110EA3" w:rsidR="00715BE7" w:rsidRPr="00715BE7" w:rsidRDefault="00715BE7" w:rsidP="00715BE7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15B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obezbjeđuje udaljene (remote) konekcije i pristup informatičkoj infrastrukturi uz poštovanje svih bezbjedonosnih standarda (VPN IPSec tunnel)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6C9C0729" w14:textId="414C6C2A" w:rsidR="00715BE7" w:rsidRPr="00715BE7" w:rsidRDefault="00715BE7" w:rsidP="00715BE7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15B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obezbjeđuje komunikaciju između aplikacije koja se iznajmljuje i centrale Ponuđača, uz poštovanje svih bezbjednosnih standarda (VPN IPSec tunnel)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3332B2F4" w14:textId="67C579E4" w:rsidR="00715BE7" w:rsidRDefault="00715BE7" w:rsidP="00715BE7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15B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obezbjeđuje komunikacije mobilnim telefonom izme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đ</w:t>
      </w:r>
      <w:r w:rsidRPr="00715B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korisnika naručioca posla i dežurne službe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izvršioca</w:t>
      </w:r>
      <w:r w:rsidRPr="00715B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14:paraId="3AD57063" w14:textId="20FE7880" w:rsidR="00803E8B" w:rsidRDefault="00803E8B" w:rsidP="00237285">
      <w:pPr>
        <w:pStyle w:val="ListParagraph"/>
        <w:spacing w:line="240" w:lineRule="auto"/>
        <w:ind w:left="0"/>
        <w:jc w:val="both"/>
        <w:rPr>
          <w:rFonts w:ascii="Arial" w:eastAsia="Calibri" w:hAnsi="Arial" w:cs="Arial"/>
          <w:sz w:val="24"/>
          <w:szCs w:val="24"/>
          <w:u w:val="single"/>
          <w:lang w:val="sr-Latn-ME"/>
        </w:rPr>
      </w:pPr>
    </w:p>
    <w:p w14:paraId="3D935584" w14:textId="191BC50C" w:rsidR="00237285" w:rsidRDefault="00237285" w:rsidP="00237285">
      <w:pPr>
        <w:pStyle w:val="ListParagraph"/>
        <w:spacing w:line="240" w:lineRule="auto"/>
        <w:ind w:left="0"/>
        <w:jc w:val="both"/>
        <w:rPr>
          <w:rFonts w:ascii="Arial" w:eastAsia="Calibri" w:hAnsi="Arial" w:cs="Arial"/>
          <w:sz w:val="24"/>
          <w:szCs w:val="24"/>
          <w:u w:val="single"/>
          <w:lang w:val="sr-Latn-ME"/>
        </w:rPr>
      </w:pPr>
      <w:r w:rsidRPr="00237285">
        <w:rPr>
          <w:rFonts w:ascii="Arial" w:eastAsia="Calibri" w:hAnsi="Arial" w:cs="Arial"/>
          <w:sz w:val="24"/>
          <w:szCs w:val="24"/>
          <w:u w:val="single"/>
          <w:lang w:val="sr-Latn-ME"/>
        </w:rPr>
        <w:t>Naknada štete</w:t>
      </w:r>
    </w:p>
    <w:p w14:paraId="6FAAEB14" w14:textId="678D9143" w:rsidR="00237285" w:rsidRPr="00237285" w:rsidRDefault="00237285" w:rsidP="00237285">
      <w:pPr>
        <w:pStyle w:val="ListParagraph"/>
        <w:spacing w:line="240" w:lineRule="auto"/>
        <w:ind w:left="0"/>
        <w:jc w:val="both"/>
        <w:rPr>
          <w:rFonts w:ascii="Arial" w:eastAsia="Calibri" w:hAnsi="Arial" w:cs="Arial"/>
          <w:sz w:val="24"/>
          <w:szCs w:val="24"/>
          <w:u w:val="single"/>
          <w:lang w:val="sr-Latn-ME"/>
        </w:rPr>
      </w:pPr>
      <w:r w:rsidRPr="00237285">
        <w:rPr>
          <w:rFonts w:ascii="Arial" w:eastAsia="PMingLiU" w:hAnsi="Arial" w:cs="Arial"/>
          <w:sz w:val="24"/>
          <w:szCs w:val="24"/>
          <w:lang w:val="sr-Latn-ME" w:eastAsia="zh-TW"/>
        </w:rPr>
        <w:t>Ukoliko Izvršilac, namjerno ili krajnjom nepažnjom, postupi suprotno odredbama Ugovora, te zbog toga Naručilac pretrpi štetu, dužan je da prouzrokovanu štetu nadoknadi.</w:t>
      </w:r>
    </w:p>
    <w:p w14:paraId="72A24504" w14:textId="6CB461EC" w:rsidR="00CE00E7" w:rsidRDefault="00237285" w:rsidP="00CD02F8">
      <w:pPr>
        <w:pStyle w:val="ListParagraph"/>
        <w:spacing w:after="0" w:line="240" w:lineRule="auto"/>
        <w:ind w:left="0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237285">
        <w:rPr>
          <w:rFonts w:ascii="Arial" w:eastAsia="PMingLiU" w:hAnsi="Arial" w:cs="Arial"/>
          <w:sz w:val="24"/>
          <w:szCs w:val="24"/>
          <w:lang w:val="sr-Latn-ME" w:eastAsia="zh-TW"/>
        </w:rPr>
        <w:t>Procjenu uzroka štete izvršiće Komisija Naručioca u prisustvu predstavnika Izvršioca. Ukoliko Komisija Naručioca u prisustvu predstavnika Izvršioca utvrdi da je uzrok nastale štete neispunjavanje ugovrnih obaveza, Naručilac će imati pravo na naknadu štete i na raskid ovog Ugovora.</w:t>
      </w:r>
    </w:p>
    <w:p w14:paraId="5F1D9E3B" w14:textId="0E4C353F" w:rsidR="00715BE7" w:rsidRDefault="00715BE7" w:rsidP="00CD02F8">
      <w:pPr>
        <w:pStyle w:val="ListParagraph"/>
        <w:spacing w:after="0" w:line="240" w:lineRule="auto"/>
        <w:ind w:left="0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</w:p>
    <w:p w14:paraId="60E0FC71" w14:textId="19AA3DA6" w:rsidR="00715BE7" w:rsidRPr="00715BE7" w:rsidRDefault="00715BE7" w:rsidP="00715B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715BE7">
        <w:rPr>
          <w:rFonts w:ascii="Arial" w:eastAsia="Calibri" w:hAnsi="Arial" w:cs="Arial"/>
          <w:sz w:val="24"/>
          <w:szCs w:val="24"/>
          <w:lang w:val="sr-Latn-ME"/>
        </w:rPr>
        <w:t>Izvršilac nije odgovoran za štetu nastalu na djelovima Sistema a koje su prouzrokovane korišćenjem opreme suprotno datim Priručnicima i Uputstvima, kao i u slučaju namjere ili krajnje nepažnje od strane Naručioca.</w:t>
      </w:r>
    </w:p>
    <w:p w14:paraId="1CA37660" w14:textId="77777777" w:rsidR="00715BE7" w:rsidRDefault="00715BE7" w:rsidP="00CD02F8">
      <w:pPr>
        <w:pStyle w:val="ListParagraph"/>
        <w:spacing w:after="0" w:line="240" w:lineRule="auto"/>
        <w:ind w:left="0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</w:p>
    <w:p w14:paraId="5503D13A" w14:textId="77777777" w:rsidR="0034396E" w:rsidRDefault="0034396E" w:rsidP="00CD02F8">
      <w:pPr>
        <w:pStyle w:val="ListParagraph"/>
        <w:spacing w:after="0" w:line="240" w:lineRule="auto"/>
        <w:ind w:left="0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</w:p>
    <w:p w14:paraId="14CB160C" w14:textId="68FD35BF" w:rsidR="00CD02F8" w:rsidRPr="0034396E" w:rsidRDefault="00061D98" w:rsidP="00CD02F8">
      <w:pPr>
        <w:pStyle w:val="ListParagraph"/>
        <w:spacing w:after="0" w:line="240" w:lineRule="auto"/>
        <w:ind w:left="0"/>
        <w:jc w:val="both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34396E"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  <w:t>Garantni rok</w:t>
      </w:r>
    </w:p>
    <w:p w14:paraId="6EA030FA" w14:textId="41DA0405" w:rsidR="0034396E" w:rsidRPr="0034396E" w:rsidRDefault="0034396E" w:rsidP="003439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34396E">
        <w:rPr>
          <w:rFonts w:ascii="Arial" w:eastAsia="Calibri" w:hAnsi="Arial" w:cs="Arial"/>
          <w:sz w:val="24"/>
          <w:szCs w:val="24"/>
          <w:lang w:val="sr-Latn-ME"/>
        </w:rPr>
        <w:t>Garantni rok počinje da teče od dana izvršenja usluge. U slučaju konstatovanja nedostataka i uočavanja grešaka u toku garantnog roka, koji su posledica lošeg kvaliteta istog, Naručilac će o tome odmah pisanim putem (e-mail, faks, pismo) obavijestiti Izvršioca, koji je dužan da u roku od  15 dana od dana prijema obavještenja o svom trošku otkloni nedostatke bez naknade.</w:t>
      </w:r>
    </w:p>
    <w:p w14:paraId="27F592D9" w14:textId="77777777" w:rsidR="0034396E" w:rsidRPr="00263CB4" w:rsidRDefault="0034396E" w:rsidP="00CD02F8">
      <w:pPr>
        <w:pStyle w:val="ListParagraph"/>
        <w:spacing w:after="0" w:line="240" w:lineRule="auto"/>
        <w:ind w:left="0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</w:p>
    <w:p w14:paraId="563EABA1" w14:textId="77777777" w:rsidR="00CE00E7" w:rsidRPr="005C531B" w:rsidRDefault="00CE00E7" w:rsidP="00CD02F8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263CB4"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  <w:t>Raskid ugovora</w:t>
      </w:r>
    </w:p>
    <w:p w14:paraId="3D4B1F06" w14:textId="77777777" w:rsidR="00CE00E7" w:rsidRPr="005C531B" w:rsidRDefault="00CE00E7" w:rsidP="00CD02F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C531B">
        <w:rPr>
          <w:rFonts w:ascii="Arial" w:eastAsia="Calibri" w:hAnsi="Arial" w:cs="Arial"/>
          <w:sz w:val="24"/>
          <w:szCs w:val="24"/>
          <w:lang w:val="sr-Latn-ME"/>
        </w:rPr>
        <w:t>Naručilac će jednostrano rakinuti ovaj ugovor u slučaju ako:</w:t>
      </w:r>
    </w:p>
    <w:p w14:paraId="05F1F35D" w14:textId="167F32EA" w:rsidR="00CE00E7" w:rsidRPr="005C531B" w:rsidRDefault="0069569F" w:rsidP="00CE00E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val="sr-Latn-ME"/>
        </w:rPr>
        <w:t xml:space="preserve">- </w:t>
      </w:r>
      <w:r w:rsidR="00CE00E7" w:rsidRPr="005C531B">
        <w:rPr>
          <w:rFonts w:ascii="Arial" w:eastAsia="Calibri" w:hAnsi="Arial" w:cs="Arial"/>
          <w:sz w:val="24"/>
          <w:szCs w:val="24"/>
          <w:lang w:val="sr-Latn-ME"/>
        </w:rPr>
        <w:t xml:space="preserve">Izvršilac </w:t>
      </w:r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ne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bude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izvršavao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svoje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obaveze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rokovima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na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predviđenim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Ugovorom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;</w:t>
      </w:r>
    </w:p>
    <w:p w14:paraId="6C433CAB" w14:textId="77777777" w:rsidR="0069569F" w:rsidRPr="0069569F" w:rsidRDefault="0069569F" w:rsidP="0069569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69569F">
        <w:rPr>
          <w:rFonts w:ascii="Arial" w:eastAsia="Calibri" w:hAnsi="Arial" w:cs="Arial"/>
          <w:sz w:val="24"/>
          <w:szCs w:val="24"/>
          <w:lang w:val="sr-Latn-ME"/>
        </w:rPr>
        <w:t>- nastupe okolnosti koje za posljedicu imaju bitnu izmjenu ugovora koja iziskuje sprovođenje novog postupka javne nabavke, shodno članu 150 Zakona o javnim nabavkama;</w:t>
      </w:r>
    </w:p>
    <w:p w14:paraId="6A7B5E89" w14:textId="1DA2A86C" w:rsidR="0069569F" w:rsidRPr="0069569F" w:rsidRDefault="0069569F" w:rsidP="0069569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69569F">
        <w:rPr>
          <w:rFonts w:ascii="Arial" w:eastAsia="Calibri" w:hAnsi="Arial" w:cs="Arial"/>
          <w:sz w:val="24"/>
          <w:szCs w:val="24"/>
          <w:lang w:val="sr-Latn-ME"/>
        </w:rPr>
        <w:t>- nastupi neki razlog koji predstavlja osnov za obavezno isključenje iz člana 108 Zakona o javnim nabavkama, a utvrđen ovom tenderskom dokumentacijom.</w:t>
      </w:r>
    </w:p>
    <w:p w14:paraId="4B0019AA" w14:textId="77777777" w:rsidR="00CE00E7" w:rsidRPr="005C531B" w:rsidRDefault="00CE00E7" w:rsidP="00CE00E7">
      <w:pPr>
        <w:spacing w:before="100" w:beforeAutospacing="1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Izvršilac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ima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pravo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da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jednostrano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raskine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Ugovor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ako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Naručilac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ne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plaća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Izvršiocu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rokovima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na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predviđen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Ugovorom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5DE55CC2" w14:textId="77777777" w:rsidR="00CE00E7" w:rsidRPr="005C531B" w:rsidRDefault="00CE00E7" w:rsidP="00CE00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14:paraId="3C2206DD" w14:textId="3832A1E2" w:rsidR="00554EE2" w:rsidRPr="00554EE2" w:rsidRDefault="00CE00E7" w:rsidP="00554E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C531B">
        <w:rPr>
          <w:rFonts w:ascii="Arial" w:eastAsia="PMingLiU" w:hAnsi="Arial" w:cs="Arial"/>
          <w:sz w:val="24"/>
          <w:szCs w:val="24"/>
          <w:lang w:val="sr-Latn-ME"/>
        </w:rPr>
        <w:t xml:space="preserve">U bilo kom slučaju prestanka važenja Ugovora iz ovog člana, otkazni rok je </w:t>
      </w:r>
      <w:r w:rsidR="0034396E">
        <w:rPr>
          <w:rFonts w:ascii="Arial" w:eastAsia="PMingLiU" w:hAnsi="Arial" w:cs="Arial"/>
          <w:sz w:val="24"/>
          <w:szCs w:val="24"/>
          <w:lang w:val="sr-Latn-ME"/>
        </w:rPr>
        <w:t>15</w:t>
      </w:r>
      <w:r w:rsidRPr="005C531B">
        <w:rPr>
          <w:rFonts w:ascii="Arial" w:eastAsia="PMingLiU" w:hAnsi="Arial" w:cs="Arial"/>
          <w:sz w:val="24"/>
          <w:szCs w:val="24"/>
          <w:lang w:val="sr-Latn-ME"/>
        </w:rPr>
        <w:t xml:space="preserve"> dana od dana </w:t>
      </w:r>
      <w:r w:rsidRPr="005C531B">
        <w:rPr>
          <w:rFonts w:ascii="Arial" w:eastAsia="Calibri" w:hAnsi="Arial" w:cs="Arial"/>
          <w:sz w:val="24"/>
          <w:szCs w:val="24"/>
          <w:lang w:val="sr-Latn-ME"/>
        </w:rPr>
        <w:t>prijema</w:t>
      </w:r>
      <w:r w:rsidRPr="005C531B">
        <w:rPr>
          <w:rFonts w:ascii="Arial" w:eastAsia="PMingLiU" w:hAnsi="Arial" w:cs="Arial"/>
          <w:sz w:val="24"/>
          <w:szCs w:val="24"/>
          <w:lang w:val="sr-Latn-ME"/>
        </w:rPr>
        <w:t xml:space="preserve"> obavještenja o raskidu Ugovora, u kom su oba ugovarača dužna da izvršavaju svoje ugovorene obaveze do isteka otkaznog roka</w:t>
      </w:r>
      <w:r w:rsidR="00554EE2" w:rsidRPr="00554EE2">
        <w:rPr>
          <w:rFonts w:ascii="Arial" w:eastAsia="PMingLiU" w:hAnsi="Arial" w:cs="Arial"/>
          <w:sz w:val="24"/>
          <w:szCs w:val="24"/>
          <w:lang w:val="sr-Latn-ME"/>
        </w:rPr>
        <w:t>,</w:t>
      </w:r>
      <w:r w:rsidR="00554EE2" w:rsidRPr="00554EE2">
        <w:rPr>
          <w:rFonts w:ascii="Arial" w:eastAsia="Calibri" w:hAnsi="Arial" w:cs="Arial"/>
          <w:sz w:val="24"/>
          <w:szCs w:val="24"/>
          <w:lang w:val="sr-Latn-ME"/>
        </w:rPr>
        <w:t xml:space="preserve"> kao i obaveze koje nastanu u toku trajanja otkaznog roka, a čije izvršenje dospijeva do isteka otkaznog roka. Izvršenim otkazom Ugovora o javnoj nabavci ne mogu se osporavati ni dovoditi u pitanje prava i obaveze između ugovornih strana koja su nastala do dana prestanka Ugovora. </w:t>
      </w:r>
    </w:p>
    <w:p w14:paraId="43245BB0" w14:textId="0566EC0E" w:rsidR="00CE00E7" w:rsidRPr="005C531B" w:rsidRDefault="00CE00E7" w:rsidP="00A8554A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</w:p>
    <w:p w14:paraId="64DE4747" w14:textId="77777777" w:rsidR="00CE00E7" w:rsidRPr="005C531B" w:rsidRDefault="00CE00E7" w:rsidP="00CE00E7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C531B">
        <w:rPr>
          <w:rFonts w:ascii="Arial" w:eastAsia="PMingLiU" w:hAnsi="Arial" w:cs="Arial"/>
          <w:sz w:val="24"/>
          <w:szCs w:val="24"/>
          <w:lang w:val="sr-Latn-ME"/>
        </w:rPr>
        <w:t>Ako strane Ugovora sporazumno raskinu ugovor, sporazumom o raskidu ugovora utvrđuju se međusobna prava i obaveze koje proističu iz ugovora.</w:t>
      </w:r>
    </w:p>
    <w:p w14:paraId="360F564F" w14:textId="1399563B" w:rsidR="00CE00E7" w:rsidRPr="005C531B" w:rsidRDefault="00CE00E7" w:rsidP="00CE00E7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5C531B">
        <w:rPr>
          <w:rFonts w:ascii="Arial" w:eastAsia="PMingLiU" w:hAnsi="Arial" w:cs="Arial"/>
          <w:sz w:val="24"/>
          <w:szCs w:val="24"/>
          <w:u w:val="single"/>
          <w:lang w:val="sr-Latn-ME"/>
        </w:rPr>
        <w:t>Zaštita poslovnih interesa i čuvanje poslovne tajne</w:t>
      </w:r>
    </w:p>
    <w:p w14:paraId="056EDB6F" w14:textId="77777777" w:rsidR="00CE00E7" w:rsidRPr="005C531B" w:rsidRDefault="00CE00E7" w:rsidP="00CE00E7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C531B">
        <w:rPr>
          <w:rFonts w:ascii="Arial" w:eastAsia="PMingLiU" w:hAnsi="Arial" w:cs="Arial"/>
          <w:sz w:val="24"/>
          <w:szCs w:val="24"/>
          <w:lang w:val="sr-Latn-ME"/>
        </w:rPr>
        <w:t>Ugovorne strane se obavezuju da sa pažnjom dobrog privrednika čuvaju i štite poslovne interese druge ugovorne strane, koje proizilaze iz ovog Ugovora, kao i da u obostranom interesu rade na unaprjeđenju svojih odnosa.</w:t>
      </w:r>
    </w:p>
    <w:p w14:paraId="08E4F6C9" w14:textId="77777777" w:rsidR="00CE00E7" w:rsidRPr="005C531B" w:rsidRDefault="00CE00E7" w:rsidP="00CE00E7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C531B">
        <w:rPr>
          <w:rFonts w:ascii="Arial" w:eastAsia="PMingLiU" w:hAnsi="Arial" w:cs="Arial"/>
          <w:sz w:val="24"/>
          <w:szCs w:val="24"/>
          <w:lang w:val="sr-Latn-ME"/>
        </w:rPr>
        <w:t>Izvršilac se obavezuje na čuvanje svih podataka iz predmeta nabavke, te da iste ni na koji način neće učiniti dostupnim trećim licima bez saglasnosti Naručioca.</w:t>
      </w:r>
    </w:p>
    <w:p w14:paraId="52DC3F1B" w14:textId="77777777" w:rsidR="00CE00E7" w:rsidRPr="005C531B" w:rsidRDefault="00CE00E7" w:rsidP="00CE00E7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5C531B">
        <w:rPr>
          <w:rFonts w:ascii="Arial" w:eastAsia="PMingLiU" w:hAnsi="Arial" w:cs="Arial"/>
          <w:sz w:val="24"/>
          <w:szCs w:val="24"/>
          <w:u w:val="single"/>
          <w:lang w:val="sr-Latn-ME"/>
        </w:rPr>
        <w:t>Ostali elementi ugovora</w:t>
      </w:r>
    </w:p>
    <w:p w14:paraId="666DD097" w14:textId="31DCF0F9" w:rsidR="00CE00E7" w:rsidRPr="005C531B" w:rsidRDefault="00CE00E7" w:rsidP="00CE00E7">
      <w:pPr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C531B">
        <w:rPr>
          <w:rFonts w:ascii="Arial" w:eastAsia="Calibri" w:hAnsi="Arial" w:cs="Arial"/>
          <w:color w:val="000000"/>
          <w:sz w:val="24"/>
          <w:szCs w:val="24"/>
          <w:lang w:val="sr-Latn-ME"/>
        </w:rPr>
        <w:t>Ugovor o javnoj nabavci koji je zaključen uz kršenje antikorupcijskih pravila u skladu sa odredbama čla</w:t>
      </w:r>
      <w:r>
        <w:rPr>
          <w:rFonts w:ascii="Arial" w:eastAsia="Calibri" w:hAnsi="Arial" w:cs="Arial"/>
          <w:color w:val="000000"/>
          <w:sz w:val="24"/>
          <w:szCs w:val="24"/>
          <w:lang w:val="sr-Latn-ME"/>
        </w:rPr>
        <w:t>na 38 Zakona o javnim nabavkama</w:t>
      </w:r>
      <w:r w:rsidRPr="005C531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ništav je.</w:t>
      </w:r>
    </w:p>
    <w:p w14:paraId="1DE80C45" w14:textId="77777777" w:rsidR="00CE00E7" w:rsidRPr="005C531B" w:rsidRDefault="00CE00E7" w:rsidP="00CE00E7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sr-Latn-ME"/>
        </w:rPr>
      </w:pPr>
    </w:p>
    <w:p w14:paraId="6A2B7D9E" w14:textId="77777777" w:rsidR="00CE00E7" w:rsidRPr="005C531B" w:rsidRDefault="00CE00E7" w:rsidP="00CE00E7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C531B">
        <w:rPr>
          <w:rFonts w:ascii="Arial" w:eastAsia="Calibri" w:hAnsi="Arial" w:cs="Arial"/>
          <w:sz w:val="24"/>
          <w:szCs w:val="24"/>
          <w:lang w:val="sr-Latn-ME"/>
        </w:rPr>
        <w:t>Za sve što nije definisano ovim ugovorom primjenjivaće se odredbe Zakona o obligacionim odnosima.</w:t>
      </w:r>
    </w:p>
    <w:p w14:paraId="22091556" w14:textId="45645F17" w:rsidR="00CE00E7" w:rsidRDefault="00CE00E7" w:rsidP="00CD02F8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C531B">
        <w:rPr>
          <w:rFonts w:ascii="Arial" w:eastAsia="Calibri" w:hAnsi="Arial" w:cs="Arial"/>
          <w:color w:val="000000"/>
          <w:sz w:val="24"/>
          <w:szCs w:val="24"/>
          <w:lang w:val="sr-Latn-ME"/>
        </w:rPr>
        <w:t>Eventualne nesporazume koji mogu da se pojave u vezi ovog Ugovora ugovorne strane će pokušati da  riješe sporazumno. Sve sporove koji nastanu u vezi ovog Ugovora rješavaće nadležni sud u Podgorici.</w:t>
      </w:r>
    </w:p>
    <w:p w14:paraId="36A0D783" w14:textId="77777777" w:rsidR="00772915" w:rsidRPr="00CD02F8" w:rsidRDefault="00772915" w:rsidP="00CD02F8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07CF7B62" w14:textId="3AE71DE0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1</w:t>
      </w:r>
      <w:r w:rsidR="00D63631">
        <w:rPr>
          <w:rFonts w:ascii="Arial" w:eastAsia="Times New Roman" w:hAnsi="Arial" w:cs="Times New Roman"/>
          <w:b/>
          <w:sz w:val="24"/>
          <w:szCs w:val="32"/>
          <w:lang w:val="sr-Latn-ME"/>
        </w:rPr>
        <w:t>3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14:paraId="3DBD1FD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B7C4325" w14:textId="77777777" w:rsidR="00BF51E2" w:rsidRPr="00BF51E2" w:rsidRDefault="00BF51E2" w:rsidP="00BF51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9289E7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653DB4C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A10E8E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D4B087E" w14:textId="0F78BA2C" w:rsidR="00BF51E2" w:rsidRPr="00BF51E2" w:rsidRDefault="00BF51E2" w:rsidP="00CB72F3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77F30F92" w14:textId="4E9E88C4" w:rsidR="00294E60" w:rsidRPr="00294E60" w:rsidRDefault="00246961" w:rsidP="00692C5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63631"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Start w:id="17" w:name="_Toc62730568"/>
      <w:bookmarkEnd w:id="14"/>
      <w:bookmarkEnd w:id="15"/>
      <w:bookmarkEnd w:id="16"/>
    </w:p>
    <w:p w14:paraId="42A943E8" w14:textId="77777777" w:rsidR="00294E60" w:rsidRPr="00294E60" w:rsidRDefault="00294E60" w:rsidP="00294E60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</w:p>
    <w:p w14:paraId="729EFC76" w14:textId="77777777" w:rsidR="00294E60" w:rsidRPr="00294E60" w:rsidRDefault="00294E60" w:rsidP="00294E60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294E60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Naručilac: Uprava carina </w:t>
      </w:r>
    </w:p>
    <w:p w14:paraId="58482B42" w14:textId="651364B4" w:rsidR="00294E60" w:rsidRPr="00294E60" w:rsidRDefault="00294E60" w:rsidP="00294E60">
      <w:pPr>
        <w:tabs>
          <w:tab w:val="right" w:pos="3402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BD6A61">
        <w:rPr>
          <w:rFonts w:ascii="Arial" w:eastAsia="Calibri" w:hAnsi="Arial" w:cs="Arial"/>
          <w:sz w:val="24"/>
          <w:szCs w:val="24"/>
          <w:lang w:val="pl-PL"/>
        </w:rPr>
        <w:t xml:space="preserve">Broj: </w:t>
      </w:r>
      <w:r w:rsidR="006F1245">
        <w:rPr>
          <w:rFonts w:ascii="Arial" w:eastAsia="Times New Roman" w:hAnsi="Arial" w:cs="Arial"/>
          <w:sz w:val="24"/>
          <w:szCs w:val="24"/>
          <w:lang w:val="sr-Latn-ME"/>
        </w:rPr>
        <w:t>09-</w:t>
      </w:r>
      <w:r w:rsidR="00E97F57">
        <w:rPr>
          <w:rFonts w:ascii="Arial" w:eastAsia="Times New Roman" w:hAnsi="Arial" w:cs="Arial"/>
          <w:sz w:val="24"/>
          <w:szCs w:val="24"/>
          <w:lang w:val="sr-Latn-ME"/>
        </w:rPr>
        <w:t>5776/2</w:t>
      </w:r>
      <w:r w:rsidR="00ED7EB6">
        <w:rPr>
          <w:rFonts w:ascii="Arial" w:eastAsia="Times New Roman" w:hAnsi="Arial" w:cs="Arial"/>
          <w:sz w:val="24"/>
          <w:szCs w:val="24"/>
          <w:lang w:val="sr-Latn-ME"/>
        </w:rPr>
        <w:t>-26</w:t>
      </w:r>
    </w:p>
    <w:p w14:paraId="63B06E7F" w14:textId="13C67204" w:rsidR="00294E60" w:rsidRPr="00294E60" w:rsidRDefault="00294E60" w:rsidP="00294E60">
      <w:pPr>
        <w:tabs>
          <w:tab w:val="right" w:pos="3402"/>
        </w:tabs>
        <w:spacing w:after="0" w:line="240" w:lineRule="auto"/>
        <w:rPr>
          <w:rFonts w:ascii="Arial" w:eastAsia="Calibri" w:hAnsi="Arial" w:cs="Arial"/>
          <w:sz w:val="24"/>
          <w:szCs w:val="24"/>
          <w:lang w:val="pl-PL"/>
        </w:rPr>
      </w:pPr>
      <w:r w:rsidRPr="00294E60">
        <w:rPr>
          <w:rFonts w:ascii="Arial" w:eastAsia="Calibri" w:hAnsi="Arial" w:cs="Arial"/>
          <w:sz w:val="24"/>
          <w:szCs w:val="24"/>
          <w:lang w:val="pl-PL"/>
        </w:rPr>
        <w:t xml:space="preserve">Podgorica, </w:t>
      </w:r>
      <w:r w:rsidR="00E97F57">
        <w:rPr>
          <w:rFonts w:ascii="Arial" w:eastAsia="Calibri" w:hAnsi="Arial" w:cs="Arial"/>
          <w:sz w:val="24"/>
          <w:szCs w:val="24"/>
          <w:lang w:val="pl-PL"/>
        </w:rPr>
        <w:t>27.5.</w:t>
      </w:r>
      <w:r w:rsidR="005936D6">
        <w:rPr>
          <w:rFonts w:ascii="Arial" w:eastAsia="Calibri" w:hAnsi="Arial" w:cs="Arial"/>
          <w:sz w:val="24"/>
          <w:szCs w:val="24"/>
          <w:lang w:val="pl-PL"/>
        </w:rPr>
        <w:t>2026.</w:t>
      </w:r>
      <w:r w:rsidRPr="00294E60">
        <w:rPr>
          <w:rFonts w:ascii="Arial" w:eastAsia="Calibri" w:hAnsi="Arial" w:cs="Arial"/>
          <w:sz w:val="24"/>
          <w:szCs w:val="24"/>
          <w:lang w:val="pl-PL"/>
        </w:rPr>
        <w:t xml:space="preserve"> godine</w:t>
      </w:r>
    </w:p>
    <w:p w14:paraId="028BF115" w14:textId="77777777" w:rsidR="00294E60" w:rsidRPr="00294E60" w:rsidRDefault="00294E60" w:rsidP="00294E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DAC582B" w14:textId="3110D896" w:rsidR="00294E60" w:rsidRPr="00294E60" w:rsidRDefault="00294E60" w:rsidP="00294E6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skladu sa članom 43 stav 1 Zakona o javnim nabavkama („Služ</w:t>
      </w:r>
      <w:r w:rsidR="006307D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beni list C</w:t>
      </w:r>
      <w:r w:rsidR="00E9199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rne </w:t>
      </w:r>
      <w:r w:rsidR="006307D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</w:t>
      </w:r>
      <w:r w:rsidR="00E9199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ore</w:t>
      </w:r>
      <w:r w:rsidR="006307D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”, br.74/19, 3/23 ,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11/23</w:t>
      </w:r>
      <w:r w:rsidR="006307D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84/24 -drugi zakon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), </w:t>
      </w:r>
    </w:p>
    <w:p w14:paraId="67BF4389" w14:textId="77777777" w:rsidR="00294E60" w:rsidRPr="00294E60" w:rsidRDefault="00294E60" w:rsidP="00294E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F8ECE6A" w14:textId="77777777" w:rsidR="00294E60" w:rsidRPr="00294E60" w:rsidRDefault="00294E60" w:rsidP="00294E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49184B6" w14:textId="77777777" w:rsidR="00294E60" w:rsidRPr="00294E60" w:rsidRDefault="00294E60" w:rsidP="00294E6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294E6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Izjavljujem</w:t>
      </w:r>
    </w:p>
    <w:p w14:paraId="2D9D098B" w14:textId="77777777" w:rsidR="00294E60" w:rsidRPr="00294E60" w:rsidRDefault="00294E60" w:rsidP="00294E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E91CC32" w14:textId="5467081C" w:rsidR="00A35850" w:rsidRPr="00A35850" w:rsidRDefault="00A35850" w:rsidP="00A35850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  <w:lang w:val="sr-Latn-CS"/>
        </w:rPr>
      </w:pPr>
      <w:bookmarkStart w:id="18" w:name="_Hlk230692444"/>
      <w:r w:rsidRPr="00A35850">
        <w:rPr>
          <w:rFonts w:ascii="Arial" w:eastAsia="Times New Roman" w:hAnsi="Arial" w:cs="Arial"/>
          <w:color w:val="000000"/>
          <w:lang w:val="sr-Latn-ME"/>
        </w:rPr>
        <w:t xml:space="preserve">da u postupku javne nabavke redni broj </w:t>
      </w:r>
      <w:r w:rsidR="005936D6">
        <w:rPr>
          <w:rFonts w:ascii="Arial" w:eastAsia="Times New Roman" w:hAnsi="Arial" w:cs="Arial"/>
          <w:color w:val="000000"/>
          <w:lang w:val="sr-Latn-ME"/>
        </w:rPr>
        <w:t>18</w:t>
      </w:r>
      <w:r w:rsidRPr="00A35850">
        <w:rPr>
          <w:rFonts w:ascii="Arial" w:eastAsia="Times New Roman" w:hAnsi="Arial" w:cs="Arial"/>
          <w:color w:val="000000"/>
          <w:lang w:val="sr-Latn-ME"/>
        </w:rPr>
        <w:t xml:space="preserve"> iz Plana javnih nabavki Uprave carina za 202</w:t>
      </w:r>
      <w:r w:rsidR="005936D6">
        <w:rPr>
          <w:rFonts w:ascii="Arial" w:eastAsia="Times New Roman" w:hAnsi="Arial" w:cs="Arial"/>
          <w:color w:val="000000"/>
          <w:lang w:val="sr-Latn-ME"/>
        </w:rPr>
        <w:t>6</w:t>
      </w:r>
      <w:r w:rsidRPr="00A35850">
        <w:rPr>
          <w:rFonts w:ascii="Arial" w:eastAsia="Times New Roman" w:hAnsi="Arial" w:cs="Arial"/>
          <w:color w:val="000000"/>
          <w:lang w:val="sr-Latn-ME"/>
        </w:rPr>
        <w:t xml:space="preserve">. godinu, </w:t>
      </w:r>
      <w:r w:rsidRPr="00A35850">
        <w:rPr>
          <w:rFonts w:ascii="Arial" w:eastAsia="Calibri" w:hAnsi="Arial" w:cs="Arial"/>
          <w:lang w:val="sr-Latn-CS"/>
        </w:rPr>
        <w:t xml:space="preserve">šifra plana </w:t>
      </w:r>
      <w:r w:rsidR="00963FA5">
        <w:rPr>
          <w:rFonts w:ascii="Arial" w:eastAsia="Calibri" w:hAnsi="Arial" w:cs="Arial"/>
          <w:lang w:val="sr-Latn-CS"/>
        </w:rPr>
        <w:t>24600</w:t>
      </w:r>
      <w:r w:rsidRPr="00A35850">
        <w:rPr>
          <w:rFonts w:ascii="Arial" w:eastAsia="Calibri" w:hAnsi="Arial" w:cs="Arial"/>
          <w:lang w:val="sr-Latn-CS"/>
        </w:rPr>
        <w:t>, pos</w:t>
      </w:r>
      <w:r w:rsidR="005936D6">
        <w:rPr>
          <w:rFonts w:ascii="Arial" w:eastAsia="Calibri" w:hAnsi="Arial" w:cs="Arial"/>
          <w:lang w:val="sr-Latn-CS"/>
        </w:rPr>
        <w:t>l</w:t>
      </w:r>
      <w:r w:rsidRPr="00A35850">
        <w:rPr>
          <w:rFonts w:ascii="Arial" w:eastAsia="Calibri" w:hAnsi="Arial" w:cs="Arial"/>
          <w:lang w:val="sr-Latn-CS"/>
        </w:rPr>
        <w:t xml:space="preserve">ednja objava od </w:t>
      </w:r>
      <w:r w:rsidR="00E31680">
        <w:rPr>
          <w:rFonts w:ascii="Arial" w:eastAsia="Calibri" w:hAnsi="Arial" w:cs="Arial"/>
          <w:lang w:val="sr-Latn-CS"/>
        </w:rPr>
        <w:t>25.3</w:t>
      </w:r>
      <w:r w:rsidR="008D7DC7">
        <w:rPr>
          <w:rFonts w:ascii="Arial" w:eastAsia="Calibri" w:hAnsi="Arial" w:cs="Arial"/>
          <w:lang w:val="sr-Latn-CS"/>
        </w:rPr>
        <w:t>.2026</w:t>
      </w:r>
      <w:r w:rsidRPr="00A35850">
        <w:rPr>
          <w:rFonts w:ascii="Arial" w:eastAsia="Calibri" w:hAnsi="Arial" w:cs="Arial"/>
          <w:lang w:val="sr-Latn-CS"/>
        </w:rPr>
        <w:t>. godine,</w:t>
      </w:r>
      <w:r w:rsidRPr="00A35850">
        <w:rPr>
          <w:rFonts w:ascii="Arial" w:eastAsia="Times New Roman" w:hAnsi="Arial" w:cs="Arial"/>
          <w:color w:val="000000"/>
          <w:lang w:val="sr-Latn-ME"/>
        </w:rPr>
        <w:t xml:space="preserve"> za </w:t>
      </w:r>
      <w:r w:rsidRPr="00A35850">
        <w:rPr>
          <w:rFonts w:ascii="Arial" w:eastAsia="Calibri" w:hAnsi="Arial" w:cs="Arial"/>
          <w:lang w:val="sr-Latn-CS"/>
        </w:rPr>
        <w:t>nabavku usluga -</w:t>
      </w:r>
      <w:r w:rsidRPr="00A35850">
        <w:rPr>
          <w:rFonts w:ascii="Calibri" w:eastAsia="Calibri" w:hAnsi="Calibri" w:cs="Times New Roman"/>
          <w:sz w:val="24"/>
          <w:lang w:val="sr-Latn-CS"/>
        </w:rPr>
        <w:t xml:space="preserve"> </w:t>
      </w:r>
      <w:r w:rsidRPr="00A35850">
        <w:rPr>
          <w:rFonts w:ascii="Arial" w:eastAsia="Calibri" w:hAnsi="Arial" w:cs="Arial"/>
          <w:lang w:val="sr-Latn-CS"/>
        </w:rPr>
        <w:t>produženje licence za softver za kont</w:t>
      </w:r>
      <w:r w:rsidR="00511153">
        <w:rPr>
          <w:rFonts w:ascii="Arial" w:eastAsia="Calibri" w:hAnsi="Arial" w:cs="Arial"/>
          <w:lang w:val="sr-Latn-CS"/>
        </w:rPr>
        <w:t>r</w:t>
      </w:r>
      <w:r w:rsidRPr="00A35850">
        <w:rPr>
          <w:rFonts w:ascii="Arial" w:eastAsia="Calibri" w:hAnsi="Arial" w:cs="Arial"/>
          <w:lang w:val="sr-Latn-CS"/>
        </w:rPr>
        <w:t>olu i narudžbu akciznih markica</w:t>
      </w:r>
      <w:r w:rsidRPr="00A35850">
        <w:rPr>
          <w:rFonts w:ascii="Arial" w:eastAsia="Times New Roman" w:hAnsi="Arial" w:cs="Arial"/>
          <w:color w:val="000000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</w:t>
      </w:r>
      <w:bookmarkEnd w:id="18"/>
      <w:r w:rsidRPr="00A35850">
        <w:rPr>
          <w:rFonts w:ascii="Arial" w:eastAsia="Times New Roman" w:hAnsi="Arial" w:cs="Arial"/>
          <w:color w:val="000000"/>
          <w:lang w:val="sr-Latn-ME"/>
        </w:rPr>
        <w:t>.</w:t>
      </w:r>
    </w:p>
    <w:p w14:paraId="0A53568F" w14:textId="77777777" w:rsidR="00A35850" w:rsidRPr="00A35850" w:rsidRDefault="00A35850" w:rsidP="00A35850">
      <w:pPr>
        <w:spacing w:after="0" w:line="240" w:lineRule="auto"/>
        <w:rPr>
          <w:rFonts w:ascii="Arial" w:eastAsia="Calibri" w:hAnsi="Arial" w:cs="Arial"/>
          <w:color w:val="000000"/>
        </w:rPr>
      </w:pPr>
      <w:r w:rsidRPr="00A35850">
        <w:rPr>
          <w:rFonts w:ascii="Arial" w:eastAsia="Calibri" w:hAnsi="Arial" w:cs="Arial"/>
          <w:color w:val="000000"/>
        </w:rPr>
        <w:t xml:space="preserve">                                         </w:t>
      </w:r>
    </w:p>
    <w:p w14:paraId="551B27EE" w14:textId="520BA8D6" w:rsidR="00A35850" w:rsidRPr="00A35850" w:rsidRDefault="00A35850" w:rsidP="00A35850">
      <w:pPr>
        <w:tabs>
          <w:tab w:val="left" w:pos="6405"/>
        </w:tabs>
        <w:spacing w:after="0" w:line="240" w:lineRule="auto"/>
        <w:rPr>
          <w:rFonts w:ascii="Arial" w:eastAsia="Calibri" w:hAnsi="Arial" w:cs="Arial"/>
          <w:i/>
          <w:iCs/>
          <w:color w:val="000000"/>
          <w:lang w:val="sr-Latn-CS"/>
        </w:rPr>
      </w:pPr>
      <w:r w:rsidRPr="00A3585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</w:t>
      </w:r>
    </w:p>
    <w:p w14:paraId="0DD7CA81" w14:textId="77777777" w:rsidR="00A35850" w:rsidRPr="00A35850" w:rsidRDefault="00A35850" w:rsidP="00A3585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  <w:r w:rsidRPr="00A35850">
        <w:rPr>
          <w:rFonts w:ascii="Arial" w:eastAsia="Times New Roman" w:hAnsi="Arial" w:cs="Arial"/>
          <w:color w:val="000000"/>
          <w:lang w:val="sr-Latn-ME"/>
        </w:rPr>
        <w:t xml:space="preserve">                                                          Ovlašćeno lice naručioca v.d. direktorice Maja Vučinić, </w:t>
      </w:r>
      <w:r w:rsidRPr="00A35850">
        <w:rPr>
          <w:rFonts w:ascii="Arial" w:eastAsia="Times New Roman" w:hAnsi="Arial" w:cs="Arial"/>
          <w:i/>
          <w:color w:val="000000"/>
          <w:lang w:val="sr-Latn-ME"/>
        </w:rPr>
        <w:t>s.r.</w:t>
      </w:r>
      <w:r w:rsidRPr="00A35850">
        <w:rPr>
          <w:rFonts w:ascii="Arial" w:eastAsia="Times New Roman" w:hAnsi="Arial" w:cs="Arial"/>
          <w:color w:val="000000"/>
          <w:lang w:val="sr-Latn-ME"/>
        </w:rPr>
        <w:t xml:space="preserve">, </w:t>
      </w:r>
    </w:p>
    <w:p w14:paraId="2A805FB3" w14:textId="77777777" w:rsidR="00A35850" w:rsidRPr="00A35850" w:rsidRDefault="00A35850" w:rsidP="00A3585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</w:p>
    <w:p w14:paraId="19E42FA5" w14:textId="77777777" w:rsidR="00A35850" w:rsidRPr="00A35850" w:rsidRDefault="00A35850" w:rsidP="00A3585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</w:p>
    <w:p w14:paraId="620489B5" w14:textId="77777777" w:rsidR="00A35850" w:rsidRPr="00A35850" w:rsidRDefault="00A35850" w:rsidP="00A3585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  <w:r w:rsidRPr="00A35850">
        <w:rPr>
          <w:rFonts w:ascii="Arial" w:eastAsia="Times New Roman" w:hAnsi="Arial" w:cs="Arial"/>
          <w:color w:val="000000"/>
          <w:lang w:val="sr-Latn-ME"/>
        </w:rPr>
        <w:t xml:space="preserve">                                                                             Službenik za javne nabavke Sanja Bakić, </w:t>
      </w:r>
      <w:r w:rsidRPr="00A35850">
        <w:rPr>
          <w:rFonts w:ascii="Arial" w:eastAsia="Times New Roman" w:hAnsi="Arial" w:cs="Arial"/>
          <w:i/>
          <w:color w:val="000000"/>
          <w:lang w:val="sr-Latn-ME"/>
        </w:rPr>
        <w:t>s.r.</w:t>
      </w:r>
      <w:r w:rsidRPr="00A35850">
        <w:rPr>
          <w:rFonts w:ascii="Arial" w:eastAsia="Times New Roman" w:hAnsi="Arial" w:cs="Arial"/>
          <w:color w:val="000000"/>
          <w:lang w:val="sr-Latn-ME"/>
        </w:rPr>
        <w:t xml:space="preserve">, </w:t>
      </w:r>
    </w:p>
    <w:p w14:paraId="6323CA81" w14:textId="77777777" w:rsidR="00A35850" w:rsidRPr="00A35850" w:rsidRDefault="00A35850" w:rsidP="00A3585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</w:p>
    <w:p w14:paraId="6F1CAA53" w14:textId="77777777" w:rsidR="00A35850" w:rsidRPr="00A35850" w:rsidRDefault="00A35850" w:rsidP="00A3585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 w:rsidRPr="00A35850">
        <w:rPr>
          <w:rFonts w:ascii="Arial" w:eastAsia="Times New Roman" w:hAnsi="Arial" w:cs="Arial"/>
          <w:color w:val="000000"/>
          <w:lang w:val="sr-Latn-ME"/>
        </w:rPr>
        <w:t xml:space="preserve"> </w:t>
      </w:r>
    </w:p>
    <w:p w14:paraId="373E0D1D" w14:textId="5FA5323E" w:rsidR="005936D6" w:rsidRDefault="00A35850" w:rsidP="00772915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  <w:r w:rsidRPr="00A35850">
        <w:rPr>
          <w:rFonts w:ascii="Arial" w:eastAsia="Times New Roman" w:hAnsi="Arial" w:cs="Arial"/>
          <w:color w:val="000000"/>
          <w:lang w:val="sr-Latn-ME"/>
        </w:rPr>
        <w:t xml:space="preserve">                                     Lice koje je učestvovalo u planiranju javne nabavke</w:t>
      </w:r>
      <w:r w:rsidR="005936D6">
        <w:rPr>
          <w:rFonts w:ascii="Arial" w:eastAsia="Times New Roman" w:hAnsi="Arial" w:cs="Arial"/>
          <w:color w:val="000000"/>
          <w:lang w:val="sr-Latn-ME"/>
        </w:rPr>
        <w:t>:</w:t>
      </w:r>
    </w:p>
    <w:p w14:paraId="7C0D3D76" w14:textId="7C6251C1" w:rsidR="00A35850" w:rsidRDefault="005936D6" w:rsidP="005936D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lang w:val="sr-Latn-ME"/>
        </w:rPr>
      </w:pPr>
      <w:r>
        <w:rPr>
          <w:rFonts w:ascii="Arial" w:eastAsia="Times New Roman" w:hAnsi="Arial" w:cs="Arial"/>
          <w:color w:val="000000"/>
          <w:lang w:val="sr-Latn-ME"/>
        </w:rPr>
        <w:t>v.d. pomoćnice direktorice Jelena Đukić</w:t>
      </w:r>
      <w:r w:rsidR="00A35850" w:rsidRPr="00A35850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="00A35850" w:rsidRPr="00A35850">
        <w:rPr>
          <w:rFonts w:ascii="Arial" w:eastAsia="Times New Roman" w:hAnsi="Arial" w:cs="Arial"/>
          <w:i/>
          <w:color w:val="000000"/>
          <w:lang w:val="sr-Latn-ME"/>
        </w:rPr>
        <w:t>s.r.</w:t>
      </w:r>
      <w:r w:rsidR="00A35850" w:rsidRPr="00A35850">
        <w:rPr>
          <w:rFonts w:ascii="Arial" w:eastAsia="Times New Roman" w:hAnsi="Arial" w:cs="Arial"/>
          <w:color w:val="000000"/>
          <w:lang w:val="sr-Latn-ME"/>
        </w:rPr>
        <w:t>,</w:t>
      </w:r>
    </w:p>
    <w:p w14:paraId="6E219F13" w14:textId="77777777" w:rsidR="00772915" w:rsidRPr="00A35850" w:rsidRDefault="00772915" w:rsidP="00772915">
      <w:pPr>
        <w:tabs>
          <w:tab w:val="left" w:pos="3290"/>
        </w:tabs>
        <w:spacing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2FBD24E" w14:textId="77777777" w:rsidR="00A35850" w:rsidRPr="00A35850" w:rsidRDefault="00A35850" w:rsidP="00A3585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</w:p>
    <w:p w14:paraId="31BFB48E" w14:textId="77777777" w:rsidR="00A35850" w:rsidRPr="00A35850" w:rsidRDefault="00A35850" w:rsidP="00A3585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  <w:r w:rsidRPr="00A35850">
        <w:rPr>
          <w:rFonts w:ascii="Arial" w:eastAsia="Times New Roman" w:hAnsi="Arial" w:cs="Arial"/>
          <w:color w:val="000000"/>
          <w:lang w:val="sr-Latn-ME"/>
        </w:rPr>
        <w:t xml:space="preserve">                  Član komisije za sprovođenje postupka javne nabavke Sanja Bakić, </w:t>
      </w:r>
      <w:r w:rsidRPr="00A35850">
        <w:rPr>
          <w:rFonts w:ascii="Arial" w:eastAsia="Times New Roman" w:hAnsi="Arial" w:cs="Arial"/>
          <w:i/>
          <w:color w:val="000000"/>
          <w:lang w:val="sr-Latn-ME"/>
        </w:rPr>
        <w:t>s.r.</w:t>
      </w:r>
      <w:r w:rsidRPr="00A35850">
        <w:rPr>
          <w:rFonts w:ascii="Arial" w:eastAsia="Times New Roman" w:hAnsi="Arial" w:cs="Arial"/>
          <w:color w:val="000000"/>
          <w:lang w:val="sr-Latn-ME"/>
        </w:rPr>
        <w:t xml:space="preserve">, </w:t>
      </w:r>
    </w:p>
    <w:p w14:paraId="227E8A99" w14:textId="77777777" w:rsidR="00A35850" w:rsidRPr="00A35850" w:rsidRDefault="00A35850" w:rsidP="00A3585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B97CF58" w14:textId="77777777" w:rsidR="00A35850" w:rsidRPr="00A35850" w:rsidRDefault="00A35850" w:rsidP="00A3585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  <w:r w:rsidRPr="00A35850">
        <w:rPr>
          <w:rFonts w:ascii="Arial" w:eastAsia="Times New Roman" w:hAnsi="Arial" w:cs="Arial"/>
          <w:color w:val="000000"/>
          <w:lang w:val="sr-Latn-ME"/>
        </w:rPr>
        <w:t xml:space="preserve">                  Član komisije za sprovođenje postupka javne nabavke Aleksandra Pajović, </w:t>
      </w:r>
      <w:r w:rsidRPr="00A35850">
        <w:rPr>
          <w:rFonts w:ascii="Arial" w:eastAsia="Times New Roman" w:hAnsi="Arial" w:cs="Arial"/>
          <w:i/>
          <w:color w:val="000000"/>
          <w:lang w:val="sr-Latn-ME"/>
        </w:rPr>
        <w:t>s.r.</w:t>
      </w:r>
      <w:r w:rsidRPr="00A35850">
        <w:rPr>
          <w:rFonts w:ascii="Arial" w:eastAsia="Times New Roman" w:hAnsi="Arial" w:cs="Arial"/>
          <w:color w:val="000000"/>
          <w:lang w:val="sr-Latn-ME"/>
        </w:rPr>
        <w:t xml:space="preserve">, </w:t>
      </w:r>
    </w:p>
    <w:p w14:paraId="39FA52EA" w14:textId="77777777" w:rsidR="00A35850" w:rsidRPr="00A35850" w:rsidRDefault="00A35850" w:rsidP="00A35850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lang w:val="sr-Latn-ME"/>
        </w:rPr>
      </w:pPr>
    </w:p>
    <w:p w14:paraId="534B9CDE" w14:textId="3DB2FED4" w:rsidR="00A35850" w:rsidRPr="00A35850" w:rsidRDefault="00A35850" w:rsidP="00A3585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  <w:r w:rsidRPr="00A35850">
        <w:rPr>
          <w:rFonts w:ascii="Arial" w:eastAsia="Times New Roman" w:hAnsi="Arial" w:cs="Arial"/>
          <w:color w:val="000000"/>
          <w:lang w:val="sr-Latn-ME"/>
        </w:rPr>
        <w:t xml:space="preserve">                  Član komisije za sprovođenje postupka javne nabavke </w:t>
      </w:r>
      <w:r w:rsidR="00963FA5">
        <w:rPr>
          <w:rFonts w:ascii="Arial" w:eastAsia="Times New Roman" w:hAnsi="Arial" w:cs="Arial"/>
          <w:color w:val="000000"/>
          <w:lang w:val="sr-Latn-ME"/>
        </w:rPr>
        <w:t>Ivan Laković</w:t>
      </w:r>
      <w:r w:rsidRPr="00A35850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35850">
        <w:rPr>
          <w:rFonts w:ascii="Arial" w:eastAsia="Times New Roman" w:hAnsi="Arial" w:cs="Arial"/>
          <w:i/>
          <w:color w:val="000000"/>
          <w:lang w:val="sr-Latn-ME"/>
        </w:rPr>
        <w:t>s.r.</w:t>
      </w:r>
      <w:r w:rsidRPr="00A35850">
        <w:rPr>
          <w:rFonts w:ascii="Arial" w:eastAsia="Times New Roman" w:hAnsi="Arial" w:cs="Arial"/>
          <w:color w:val="000000"/>
          <w:lang w:val="sr-Latn-ME"/>
        </w:rPr>
        <w:t xml:space="preserve">, </w:t>
      </w:r>
    </w:p>
    <w:p w14:paraId="65C16CBA" w14:textId="311A60FC" w:rsidR="00BF51E2" w:rsidRPr="003A2AF7" w:rsidRDefault="00D63631" w:rsidP="00BE2F9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4"/>
          <w:szCs w:val="24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24"/>
          <w:lang w:val="sr-Latn-ME"/>
        </w:rPr>
        <w:lastRenderedPageBreak/>
        <w:t>15</w:t>
      </w:r>
      <w:r w:rsidR="00BE2F98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 xml:space="preserve">. </w:t>
      </w:r>
      <w:r w:rsidR="00BF51E2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>UPUTSTVO O PRAVNOM SREDSTVU</w:t>
      </w:r>
      <w:bookmarkEnd w:id="17"/>
    </w:p>
    <w:p w14:paraId="4874F93B" w14:textId="77777777" w:rsidR="003A2AF7" w:rsidRDefault="003A2AF7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8A2838" w14:textId="77777777" w:rsidR="00BF51E2" w:rsidRPr="00BF51E2" w:rsidRDefault="003A2AF7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3135D9BE" w14:textId="77777777"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79EF08FD" w14:textId="77777777"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6238D03D" w14:textId="77777777"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14:paraId="38999797" w14:textId="77777777" w:rsidR="00BF51E2" w:rsidRPr="00BF51E2" w:rsidRDefault="00BF51E2" w:rsidP="00BF51E2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59571D" w14:textId="77777777" w:rsidR="00BF51E2" w:rsidRPr="00BF51E2" w:rsidRDefault="00BE2F98" w:rsidP="00BE2F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396FFCE1" w14:textId="77777777" w:rsidR="00BF51E2" w:rsidRPr="00BF51E2" w:rsidRDefault="00BF51E2" w:rsidP="00BF51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8451BA2" w14:textId="77777777" w:rsidR="00BF51E2" w:rsidRPr="00BF51E2" w:rsidRDefault="00BE2F98" w:rsidP="00BE2F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E41CBCD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D3448EC" w14:textId="77777777" w:rsidR="00BF51E2" w:rsidRPr="00BF51E2" w:rsidRDefault="00BE2F98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9DE4A38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FD220EE" w14:textId="77777777" w:rsidR="00BF51E2" w:rsidRPr="00BF51E2" w:rsidRDefault="00BE2F98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="00BF51E2" w:rsidRPr="00BF51E2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0A24B6A0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2CB9BD" w14:textId="77777777" w:rsidR="00F80A87" w:rsidRDefault="00F80A87"/>
    <w:sectPr w:rsidR="00F80A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8D4BB" w14:textId="77777777" w:rsidR="00E00E7A" w:rsidRDefault="00E00E7A" w:rsidP="00BF51E2">
      <w:pPr>
        <w:spacing w:after="0" w:line="240" w:lineRule="auto"/>
      </w:pPr>
      <w:r>
        <w:separator/>
      </w:r>
    </w:p>
  </w:endnote>
  <w:endnote w:type="continuationSeparator" w:id="0">
    <w:p w14:paraId="140E7F78" w14:textId="77777777" w:rsidR="00E00E7A" w:rsidRDefault="00E00E7A" w:rsidP="00BF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0D564" w14:textId="77777777" w:rsidR="00E00E7A" w:rsidRDefault="00E00E7A" w:rsidP="00BF51E2">
      <w:pPr>
        <w:spacing w:after="0" w:line="240" w:lineRule="auto"/>
      </w:pPr>
      <w:r>
        <w:separator/>
      </w:r>
    </w:p>
  </w:footnote>
  <w:footnote w:type="continuationSeparator" w:id="0">
    <w:p w14:paraId="41DA88D7" w14:textId="77777777" w:rsidR="00E00E7A" w:rsidRDefault="00E00E7A" w:rsidP="00BF51E2">
      <w:pPr>
        <w:spacing w:after="0" w:line="240" w:lineRule="auto"/>
      </w:pPr>
      <w:r>
        <w:continuationSeparator/>
      </w:r>
    </w:p>
  </w:footnote>
  <w:footnote w:id="1">
    <w:p w14:paraId="7B573D36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CD44623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693A0ED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89199BB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4C3A1E2" w14:textId="77777777" w:rsidR="00BF51E2" w:rsidRPr="00367536" w:rsidRDefault="00BF51E2" w:rsidP="00BF51E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02613D2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544BCB0" w14:textId="77777777" w:rsidR="00D63631" w:rsidRPr="007F2BA0" w:rsidRDefault="00D63631" w:rsidP="00D6363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D2912AF" w14:textId="77777777" w:rsidR="00BF51E2" w:rsidRPr="002E211C" w:rsidRDefault="00BF51E2" w:rsidP="00BF51E2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12479E"/>
    <w:multiLevelType w:val="hybridMultilevel"/>
    <w:tmpl w:val="739CC04A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932C61"/>
    <w:multiLevelType w:val="hybridMultilevel"/>
    <w:tmpl w:val="85707C46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C8115B"/>
    <w:multiLevelType w:val="hybridMultilevel"/>
    <w:tmpl w:val="EBB2AFC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37BCB"/>
    <w:multiLevelType w:val="hybridMultilevel"/>
    <w:tmpl w:val="D9CAC928"/>
    <w:lvl w:ilvl="0" w:tplc="E4869A1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0A2065"/>
    <w:multiLevelType w:val="hybridMultilevel"/>
    <w:tmpl w:val="115AF2FE"/>
    <w:lvl w:ilvl="0" w:tplc="7C88CD6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B48C9"/>
    <w:multiLevelType w:val="hybridMultilevel"/>
    <w:tmpl w:val="FE104610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566578"/>
    <w:multiLevelType w:val="hybridMultilevel"/>
    <w:tmpl w:val="917A909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D50E1"/>
    <w:multiLevelType w:val="hybridMultilevel"/>
    <w:tmpl w:val="11483E88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652C7"/>
    <w:multiLevelType w:val="multilevel"/>
    <w:tmpl w:val="3B8652C7"/>
    <w:lvl w:ilvl="0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F429F"/>
    <w:multiLevelType w:val="hybridMultilevel"/>
    <w:tmpl w:val="DA9647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6A44128F"/>
    <w:multiLevelType w:val="hybridMultilevel"/>
    <w:tmpl w:val="B13C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F50EBB"/>
    <w:multiLevelType w:val="hybridMultilevel"/>
    <w:tmpl w:val="85324AE0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6"/>
  </w:num>
  <w:num w:numId="5">
    <w:abstractNumId w:val="20"/>
  </w:num>
  <w:num w:numId="6">
    <w:abstractNumId w:val="18"/>
  </w:num>
  <w:num w:numId="7">
    <w:abstractNumId w:val="14"/>
  </w:num>
  <w:num w:numId="8">
    <w:abstractNumId w:val="15"/>
  </w:num>
  <w:num w:numId="9">
    <w:abstractNumId w:val="7"/>
  </w:num>
  <w:num w:numId="10">
    <w:abstractNumId w:val="13"/>
  </w:num>
  <w:num w:numId="11">
    <w:abstractNumId w:val="5"/>
  </w:num>
  <w:num w:numId="12">
    <w:abstractNumId w:val="19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"/>
  </w:num>
  <w:num w:numId="16">
    <w:abstractNumId w:val="12"/>
  </w:num>
  <w:num w:numId="17">
    <w:abstractNumId w:val="4"/>
  </w:num>
  <w:num w:numId="18">
    <w:abstractNumId w:val="2"/>
  </w:num>
  <w:num w:numId="19">
    <w:abstractNumId w:val="8"/>
  </w:num>
  <w:num w:numId="20">
    <w:abstractNumId w:val="21"/>
  </w:num>
  <w:num w:numId="21">
    <w:abstractNumId w:val="9"/>
  </w:num>
  <w:num w:numId="22">
    <w:abstractNumId w:val="6"/>
  </w:num>
  <w:num w:numId="23">
    <w:abstractNumId w:val="1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1E2"/>
    <w:rsid w:val="000315BD"/>
    <w:rsid w:val="00035C0B"/>
    <w:rsid w:val="00041399"/>
    <w:rsid w:val="00051E13"/>
    <w:rsid w:val="00051E7D"/>
    <w:rsid w:val="000566C6"/>
    <w:rsid w:val="00056EA4"/>
    <w:rsid w:val="00061B98"/>
    <w:rsid w:val="00061D98"/>
    <w:rsid w:val="00062769"/>
    <w:rsid w:val="00064CB2"/>
    <w:rsid w:val="0008022B"/>
    <w:rsid w:val="000829C9"/>
    <w:rsid w:val="00094244"/>
    <w:rsid w:val="00095E6A"/>
    <w:rsid w:val="000A1F38"/>
    <w:rsid w:val="000A2E6B"/>
    <w:rsid w:val="000B0E9A"/>
    <w:rsid w:val="000B1411"/>
    <w:rsid w:val="000B7554"/>
    <w:rsid w:val="000B7951"/>
    <w:rsid w:val="000D0394"/>
    <w:rsid w:val="000D77E7"/>
    <w:rsid w:val="000E5130"/>
    <w:rsid w:val="000E6B73"/>
    <w:rsid w:val="000F05C3"/>
    <w:rsid w:val="000F5A75"/>
    <w:rsid w:val="000F613A"/>
    <w:rsid w:val="00102DCC"/>
    <w:rsid w:val="00107991"/>
    <w:rsid w:val="0011067C"/>
    <w:rsid w:val="001138E9"/>
    <w:rsid w:val="00113ECC"/>
    <w:rsid w:val="00116CEA"/>
    <w:rsid w:val="001252CA"/>
    <w:rsid w:val="00126BBC"/>
    <w:rsid w:val="00134EA1"/>
    <w:rsid w:val="001560C9"/>
    <w:rsid w:val="001629FC"/>
    <w:rsid w:val="001637BB"/>
    <w:rsid w:val="001707AF"/>
    <w:rsid w:val="00173629"/>
    <w:rsid w:val="001738F1"/>
    <w:rsid w:val="0018422B"/>
    <w:rsid w:val="00184CA0"/>
    <w:rsid w:val="001866B1"/>
    <w:rsid w:val="00194F62"/>
    <w:rsid w:val="001A02EB"/>
    <w:rsid w:val="001B51A6"/>
    <w:rsid w:val="001B5949"/>
    <w:rsid w:val="001B761C"/>
    <w:rsid w:val="001C00F8"/>
    <w:rsid w:val="001C1C59"/>
    <w:rsid w:val="001C73EB"/>
    <w:rsid w:val="001D06C8"/>
    <w:rsid w:val="001D3749"/>
    <w:rsid w:val="001D64EA"/>
    <w:rsid w:val="001F0930"/>
    <w:rsid w:val="001F1946"/>
    <w:rsid w:val="001F4819"/>
    <w:rsid w:val="001F54F1"/>
    <w:rsid w:val="001F6D30"/>
    <w:rsid w:val="00204816"/>
    <w:rsid w:val="00214E39"/>
    <w:rsid w:val="00236F54"/>
    <w:rsid w:val="00237285"/>
    <w:rsid w:val="00246961"/>
    <w:rsid w:val="0025046E"/>
    <w:rsid w:val="002518C2"/>
    <w:rsid w:val="00257D9D"/>
    <w:rsid w:val="0026331D"/>
    <w:rsid w:val="00272FFB"/>
    <w:rsid w:val="002812FB"/>
    <w:rsid w:val="0028395A"/>
    <w:rsid w:val="0028585F"/>
    <w:rsid w:val="00285E8F"/>
    <w:rsid w:val="00287443"/>
    <w:rsid w:val="002877AE"/>
    <w:rsid w:val="002924E2"/>
    <w:rsid w:val="00294E60"/>
    <w:rsid w:val="002A4077"/>
    <w:rsid w:val="002B070B"/>
    <w:rsid w:val="002B48A9"/>
    <w:rsid w:val="002B7F74"/>
    <w:rsid w:val="002C3857"/>
    <w:rsid w:val="002E6975"/>
    <w:rsid w:val="002F28C1"/>
    <w:rsid w:val="00306EE1"/>
    <w:rsid w:val="003126DB"/>
    <w:rsid w:val="003137DB"/>
    <w:rsid w:val="0032118E"/>
    <w:rsid w:val="0034396E"/>
    <w:rsid w:val="00347864"/>
    <w:rsid w:val="003574D3"/>
    <w:rsid w:val="003610AE"/>
    <w:rsid w:val="00362259"/>
    <w:rsid w:val="00362F74"/>
    <w:rsid w:val="0036731A"/>
    <w:rsid w:val="003707E1"/>
    <w:rsid w:val="003738D9"/>
    <w:rsid w:val="00376936"/>
    <w:rsid w:val="00377B24"/>
    <w:rsid w:val="00387E28"/>
    <w:rsid w:val="003A2AF7"/>
    <w:rsid w:val="003A68E5"/>
    <w:rsid w:val="003B0FA7"/>
    <w:rsid w:val="003C4EAA"/>
    <w:rsid w:val="003D252F"/>
    <w:rsid w:val="003D2FA2"/>
    <w:rsid w:val="003E0703"/>
    <w:rsid w:val="003E4931"/>
    <w:rsid w:val="00412103"/>
    <w:rsid w:val="00412386"/>
    <w:rsid w:val="00413720"/>
    <w:rsid w:val="004149E9"/>
    <w:rsid w:val="00414EEA"/>
    <w:rsid w:val="00416A86"/>
    <w:rsid w:val="00422CED"/>
    <w:rsid w:val="00430A63"/>
    <w:rsid w:val="00430FA5"/>
    <w:rsid w:val="00432225"/>
    <w:rsid w:val="00443ADF"/>
    <w:rsid w:val="00444910"/>
    <w:rsid w:val="00445F5A"/>
    <w:rsid w:val="004541AE"/>
    <w:rsid w:val="0045709C"/>
    <w:rsid w:val="00457C21"/>
    <w:rsid w:val="00463E1B"/>
    <w:rsid w:val="00466875"/>
    <w:rsid w:val="00467183"/>
    <w:rsid w:val="0048058E"/>
    <w:rsid w:val="004807B9"/>
    <w:rsid w:val="00483E0E"/>
    <w:rsid w:val="0049086B"/>
    <w:rsid w:val="00492E3F"/>
    <w:rsid w:val="00497419"/>
    <w:rsid w:val="004A4B7D"/>
    <w:rsid w:val="004A6D3C"/>
    <w:rsid w:val="004A7277"/>
    <w:rsid w:val="004B078F"/>
    <w:rsid w:val="004B7984"/>
    <w:rsid w:val="004C2D42"/>
    <w:rsid w:val="004D6DBC"/>
    <w:rsid w:val="004E088F"/>
    <w:rsid w:val="004E17A0"/>
    <w:rsid w:val="004E3D9A"/>
    <w:rsid w:val="004E5ED9"/>
    <w:rsid w:val="004E7352"/>
    <w:rsid w:val="004E7943"/>
    <w:rsid w:val="004E7BF4"/>
    <w:rsid w:val="004F7A76"/>
    <w:rsid w:val="00504E1A"/>
    <w:rsid w:val="0051114E"/>
    <w:rsid w:val="00511153"/>
    <w:rsid w:val="0052320A"/>
    <w:rsid w:val="00534470"/>
    <w:rsid w:val="00545B4A"/>
    <w:rsid w:val="0054636B"/>
    <w:rsid w:val="00547D67"/>
    <w:rsid w:val="00551678"/>
    <w:rsid w:val="00554EE2"/>
    <w:rsid w:val="0055551F"/>
    <w:rsid w:val="005630DF"/>
    <w:rsid w:val="005647AF"/>
    <w:rsid w:val="00572DFA"/>
    <w:rsid w:val="005811D6"/>
    <w:rsid w:val="0058666C"/>
    <w:rsid w:val="005936D6"/>
    <w:rsid w:val="00595B17"/>
    <w:rsid w:val="00597BF0"/>
    <w:rsid w:val="005A1673"/>
    <w:rsid w:val="005A30C4"/>
    <w:rsid w:val="005B1162"/>
    <w:rsid w:val="005B30E9"/>
    <w:rsid w:val="005B3E97"/>
    <w:rsid w:val="005C0511"/>
    <w:rsid w:val="005C2C04"/>
    <w:rsid w:val="005D07A8"/>
    <w:rsid w:val="005E1F3D"/>
    <w:rsid w:val="005E379F"/>
    <w:rsid w:val="005E4C20"/>
    <w:rsid w:val="005F673B"/>
    <w:rsid w:val="006003B5"/>
    <w:rsid w:val="00601E20"/>
    <w:rsid w:val="0060421D"/>
    <w:rsid w:val="006220A2"/>
    <w:rsid w:val="00622434"/>
    <w:rsid w:val="006307DC"/>
    <w:rsid w:val="00637759"/>
    <w:rsid w:val="00646104"/>
    <w:rsid w:val="0065379C"/>
    <w:rsid w:val="00657AE4"/>
    <w:rsid w:val="00662181"/>
    <w:rsid w:val="00662ECA"/>
    <w:rsid w:val="00664F01"/>
    <w:rsid w:val="00681A3F"/>
    <w:rsid w:val="00692C5F"/>
    <w:rsid w:val="0069569F"/>
    <w:rsid w:val="006A212B"/>
    <w:rsid w:val="006A562F"/>
    <w:rsid w:val="006B0A3A"/>
    <w:rsid w:val="006B70AF"/>
    <w:rsid w:val="006B7DA8"/>
    <w:rsid w:val="006C6635"/>
    <w:rsid w:val="006C7A33"/>
    <w:rsid w:val="006C7E1A"/>
    <w:rsid w:val="006E1C98"/>
    <w:rsid w:val="006F1245"/>
    <w:rsid w:val="007043D9"/>
    <w:rsid w:val="00715BE7"/>
    <w:rsid w:val="0073063B"/>
    <w:rsid w:val="00735DFC"/>
    <w:rsid w:val="00744B2B"/>
    <w:rsid w:val="0075431B"/>
    <w:rsid w:val="00756743"/>
    <w:rsid w:val="007677BA"/>
    <w:rsid w:val="00770065"/>
    <w:rsid w:val="00772915"/>
    <w:rsid w:val="0078302A"/>
    <w:rsid w:val="007867ED"/>
    <w:rsid w:val="00793085"/>
    <w:rsid w:val="00795128"/>
    <w:rsid w:val="007959B1"/>
    <w:rsid w:val="007A1867"/>
    <w:rsid w:val="007A35F0"/>
    <w:rsid w:val="007A386E"/>
    <w:rsid w:val="007A7752"/>
    <w:rsid w:val="007B326E"/>
    <w:rsid w:val="007C0A93"/>
    <w:rsid w:val="007C282C"/>
    <w:rsid w:val="007E7691"/>
    <w:rsid w:val="007F016B"/>
    <w:rsid w:val="007F064D"/>
    <w:rsid w:val="007F0910"/>
    <w:rsid w:val="007F099B"/>
    <w:rsid w:val="007F7336"/>
    <w:rsid w:val="00802302"/>
    <w:rsid w:val="00803E8B"/>
    <w:rsid w:val="008308F3"/>
    <w:rsid w:val="00830ED1"/>
    <w:rsid w:val="0083173E"/>
    <w:rsid w:val="00831BB7"/>
    <w:rsid w:val="0083691F"/>
    <w:rsid w:val="00851891"/>
    <w:rsid w:val="00855F16"/>
    <w:rsid w:val="00855FB8"/>
    <w:rsid w:val="00857447"/>
    <w:rsid w:val="00870931"/>
    <w:rsid w:val="00871A3A"/>
    <w:rsid w:val="00873139"/>
    <w:rsid w:val="008751BB"/>
    <w:rsid w:val="00882F1F"/>
    <w:rsid w:val="0089723C"/>
    <w:rsid w:val="008A1399"/>
    <w:rsid w:val="008A4951"/>
    <w:rsid w:val="008A7A5C"/>
    <w:rsid w:val="008B697B"/>
    <w:rsid w:val="008C3A9B"/>
    <w:rsid w:val="008C6423"/>
    <w:rsid w:val="008C7411"/>
    <w:rsid w:val="008C76B4"/>
    <w:rsid w:val="008D1F99"/>
    <w:rsid w:val="008D568B"/>
    <w:rsid w:val="008D6126"/>
    <w:rsid w:val="008D7DC7"/>
    <w:rsid w:val="008F5B5B"/>
    <w:rsid w:val="00906C92"/>
    <w:rsid w:val="00913E56"/>
    <w:rsid w:val="009211E0"/>
    <w:rsid w:val="00925FFF"/>
    <w:rsid w:val="00930A55"/>
    <w:rsid w:val="00930AF0"/>
    <w:rsid w:val="00930C9D"/>
    <w:rsid w:val="00935A3C"/>
    <w:rsid w:val="00957E51"/>
    <w:rsid w:val="00963FA5"/>
    <w:rsid w:val="00964B62"/>
    <w:rsid w:val="009673A6"/>
    <w:rsid w:val="00971177"/>
    <w:rsid w:val="009722D6"/>
    <w:rsid w:val="00977C56"/>
    <w:rsid w:val="00977CC7"/>
    <w:rsid w:val="00977F8F"/>
    <w:rsid w:val="0098135C"/>
    <w:rsid w:val="0098197B"/>
    <w:rsid w:val="009A517C"/>
    <w:rsid w:val="009B5D38"/>
    <w:rsid w:val="009C3FA5"/>
    <w:rsid w:val="009C4391"/>
    <w:rsid w:val="009D45C1"/>
    <w:rsid w:val="009D5EEB"/>
    <w:rsid w:val="009D6890"/>
    <w:rsid w:val="009E0AF6"/>
    <w:rsid w:val="009E75CF"/>
    <w:rsid w:val="009F2E7F"/>
    <w:rsid w:val="009F3410"/>
    <w:rsid w:val="00A01C53"/>
    <w:rsid w:val="00A03E4A"/>
    <w:rsid w:val="00A06A1D"/>
    <w:rsid w:val="00A35850"/>
    <w:rsid w:val="00A369BE"/>
    <w:rsid w:val="00A44B78"/>
    <w:rsid w:val="00A527EA"/>
    <w:rsid w:val="00A54BE0"/>
    <w:rsid w:val="00A55185"/>
    <w:rsid w:val="00A62F51"/>
    <w:rsid w:val="00A64113"/>
    <w:rsid w:val="00A81CC3"/>
    <w:rsid w:val="00A8554A"/>
    <w:rsid w:val="00A91F63"/>
    <w:rsid w:val="00A967CE"/>
    <w:rsid w:val="00A97574"/>
    <w:rsid w:val="00AA1779"/>
    <w:rsid w:val="00AA4468"/>
    <w:rsid w:val="00AB1B64"/>
    <w:rsid w:val="00AB48E5"/>
    <w:rsid w:val="00AB56A4"/>
    <w:rsid w:val="00AB580A"/>
    <w:rsid w:val="00AC73A6"/>
    <w:rsid w:val="00AD27CA"/>
    <w:rsid w:val="00AD4B09"/>
    <w:rsid w:val="00AD576B"/>
    <w:rsid w:val="00AD6ECA"/>
    <w:rsid w:val="00AE7923"/>
    <w:rsid w:val="00AF2080"/>
    <w:rsid w:val="00AF385F"/>
    <w:rsid w:val="00AF434B"/>
    <w:rsid w:val="00B02F55"/>
    <w:rsid w:val="00B05650"/>
    <w:rsid w:val="00B22AF1"/>
    <w:rsid w:val="00B247CB"/>
    <w:rsid w:val="00B2751A"/>
    <w:rsid w:val="00B31B20"/>
    <w:rsid w:val="00B34177"/>
    <w:rsid w:val="00B35CC2"/>
    <w:rsid w:val="00B4041F"/>
    <w:rsid w:val="00B43933"/>
    <w:rsid w:val="00B45485"/>
    <w:rsid w:val="00B50606"/>
    <w:rsid w:val="00B64B39"/>
    <w:rsid w:val="00B654A7"/>
    <w:rsid w:val="00B765C0"/>
    <w:rsid w:val="00B76CEA"/>
    <w:rsid w:val="00B82850"/>
    <w:rsid w:val="00B90645"/>
    <w:rsid w:val="00B921EC"/>
    <w:rsid w:val="00B96E61"/>
    <w:rsid w:val="00B9733D"/>
    <w:rsid w:val="00BA2439"/>
    <w:rsid w:val="00BC038B"/>
    <w:rsid w:val="00BC7DBA"/>
    <w:rsid w:val="00BD2983"/>
    <w:rsid w:val="00BD4E1F"/>
    <w:rsid w:val="00BD62E4"/>
    <w:rsid w:val="00BD6A61"/>
    <w:rsid w:val="00BE0BBC"/>
    <w:rsid w:val="00BE2F98"/>
    <w:rsid w:val="00BF221D"/>
    <w:rsid w:val="00BF298D"/>
    <w:rsid w:val="00BF2E70"/>
    <w:rsid w:val="00BF51E2"/>
    <w:rsid w:val="00C0187E"/>
    <w:rsid w:val="00C07D2B"/>
    <w:rsid w:val="00C15C76"/>
    <w:rsid w:val="00C22205"/>
    <w:rsid w:val="00C24087"/>
    <w:rsid w:val="00C24279"/>
    <w:rsid w:val="00C25853"/>
    <w:rsid w:val="00C341D0"/>
    <w:rsid w:val="00C4104E"/>
    <w:rsid w:val="00C44315"/>
    <w:rsid w:val="00C4464C"/>
    <w:rsid w:val="00C45A95"/>
    <w:rsid w:val="00C4628F"/>
    <w:rsid w:val="00C47618"/>
    <w:rsid w:val="00C5005A"/>
    <w:rsid w:val="00C5658A"/>
    <w:rsid w:val="00C56723"/>
    <w:rsid w:val="00C56EC5"/>
    <w:rsid w:val="00C60E32"/>
    <w:rsid w:val="00C664A1"/>
    <w:rsid w:val="00C668CA"/>
    <w:rsid w:val="00C724CA"/>
    <w:rsid w:val="00C92712"/>
    <w:rsid w:val="00CA129B"/>
    <w:rsid w:val="00CB2EFA"/>
    <w:rsid w:val="00CB72F3"/>
    <w:rsid w:val="00CC1376"/>
    <w:rsid w:val="00CC7355"/>
    <w:rsid w:val="00CD02F8"/>
    <w:rsid w:val="00CD769D"/>
    <w:rsid w:val="00CE00E7"/>
    <w:rsid w:val="00CF114F"/>
    <w:rsid w:val="00CF380C"/>
    <w:rsid w:val="00D02503"/>
    <w:rsid w:val="00D13957"/>
    <w:rsid w:val="00D16305"/>
    <w:rsid w:val="00D17D10"/>
    <w:rsid w:val="00D31471"/>
    <w:rsid w:val="00D33C3D"/>
    <w:rsid w:val="00D3421E"/>
    <w:rsid w:val="00D4539F"/>
    <w:rsid w:val="00D52FF4"/>
    <w:rsid w:val="00D55B8E"/>
    <w:rsid w:val="00D63631"/>
    <w:rsid w:val="00D64B8E"/>
    <w:rsid w:val="00D737B0"/>
    <w:rsid w:val="00D74A46"/>
    <w:rsid w:val="00D8431E"/>
    <w:rsid w:val="00DA5271"/>
    <w:rsid w:val="00DB144B"/>
    <w:rsid w:val="00DB3B9D"/>
    <w:rsid w:val="00DB504E"/>
    <w:rsid w:val="00DB769C"/>
    <w:rsid w:val="00DC2548"/>
    <w:rsid w:val="00DC37E9"/>
    <w:rsid w:val="00DC3960"/>
    <w:rsid w:val="00DC4205"/>
    <w:rsid w:val="00DD0D23"/>
    <w:rsid w:val="00DD4AD8"/>
    <w:rsid w:val="00DD4F37"/>
    <w:rsid w:val="00DE34BF"/>
    <w:rsid w:val="00DE37A4"/>
    <w:rsid w:val="00DE4108"/>
    <w:rsid w:val="00DE7E8C"/>
    <w:rsid w:val="00DF722E"/>
    <w:rsid w:val="00E00E7A"/>
    <w:rsid w:val="00E01F72"/>
    <w:rsid w:val="00E03B04"/>
    <w:rsid w:val="00E15A9C"/>
    <w:rsid w:val="00E15C32"/>
    <w:rsid w:val="00E26344"/>
    <w:rsid w:val="00E270ED"/>
    <w:rsid w:val="00E31680"/>
    <w:rsid w:val="00E369E8"/>
    <w:rsid w:val="00E460F4"/>
    <w:rsid w:val="00E50723"/>
    <w:rsid w:val="00E515AD"/>
    <w:rsid w:val="00E53679"/>
    <w:rsid w:val="00E55AA9"/>
    <w:rsid w:val="00E60A6A"/>
    <w:rsid w:val="00E62B12"/>
    <w:rsid w:val="00E831CD"/>
    <w:rsid w:val="00E9199A"/>
    <w:rsid w:val="00E95343"/>
    <w:rsid w:val="00E96529"/>
    <w:rsid w:val="00E97F57"/>
    <w:rsid w:val="00EA195D"/>
    <w:rsid w:val="00EA1ACE"/>
    <w:rsid w:val="00EA2905"/>
    <w:rsid w:val="00EA30DD"/>
    <w:rsid w:val="00EA7F59"/>
    <w:rsid w:val="00ED19E9"/>
    <w:rsid w:val="00ED3832"/>
    <w:rsid w:val="00ED7EB6"/>
    <w:rsid w:val="00EE1B13"/>
    <w:rsid w:val="00EE5AFE"/>
    <w:rsid w:val="00EE7528"/>
    <w:rsid w:val="00EF22B7"/>
    <w:rsid w:val="00EF7816"/>
    <w:rsid w:val="00F17D0C"/>
    <w:rsid w:val="00F264B1"/>
    <w:rsid w:val="00F410DF"/>
    <w:rsid w:val="00F42CCB"/>
    <w:rsid w:val="00F431E9"/>
    <w:rsid w:val="00F45365"/>
    <w:rsid w:val="00F47A85"/>
    <w:rsid w:val="00F73CC5"/>
    <w:rsid w:val="00F807FC"/>
    <w:rsid w:val="00F80A87"/>
    <w:rsid w:val="00F81160"/>
    <w:rsid w:val="00F871CB"/>
    <w:rsid w:val="00F96584"/>
    <w:rsid w:val="00FA6483"/>
    <w:rsid w:val="00FB28C5"/>
    <w:rsid w:val="00FC6EE6"/>
    <w:rsid w:val="00FD11C9"/>
    <w:rsid w:val="00FD20F2"/>
    <w:rsid w:val="00FD4599"/>
    <w:rsid w:val="00FD5453"/>
    <w:rsid w:val="00FE0A01"/>
    <w:rsid w:val="00FE0AA8"/>
    <w:rsid w:val="00FE4F30"/>
    <w:rsid w:val="00FE5485"/>
    <w:rsid w:val="00FF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3F83"/>
  <w15:chartTrackingRefBased/>
  <w15:docId w15:val="{758AEEA9-1EF9-4D1C-8BD9-9358E260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F51E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51E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51E2"/>
    <w:rPr>
      <w:vertAlign w:val="superscript"/>
    </w:rPr>
  </w:style>
  <w:style w:type="paragraph" w:styleId="ListParagraph">
    <w:name w:val="List Paragraph"/>
    <w:aliases w:val="Bullet List,FooterText,numbered,AB List 1,Bullet Points,555,lp1,Equipment,ProcessA,Bulletr List Paragraph,列出段落,列出段落1,List Paragraph2,List Paragraph21,Listeafsnit1,Parágrafo da Lista1,Párrafo de lista1,リスト段落1,Foot"/>
    <w:basedOn w:val="Normal"/>
    <w:link w:val="ListParagraphChar"/>
    <w:uiPriority w:val="34"/>
    <w:qFormat/>
    <w:rsid w:val="00B45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9E8"/>
  </w:style>
  <w:style w:type="paragraph" w:styleId="Footer">
    <w:name w:val="footer"/>
    <w:basedOn w:val="Normal"/>
    <w:link w:val="Foot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9E8"/>
  </w:style>
  <w:style w:type="character" w:styleId="CommentReference">
    <w:name w:val="annotation reference"/>
    <w:basedOn w:val="DefaultParagraphFont"/>
    <w:uiPriority w:val="99"/>
    <w:semiHidden/>
    <w:unhideWhenUsed/>
    <w:rsid w:val="00C41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0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0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4E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Bullet List Char,FooterText Char,numbered Char,AB List 1 Char,Bullet Points Char,555 Char,lp1 Char,Equipment Char,ProcessA Char,Bulletr List Paragraph Char,列出段落 Char,列出段落1 Char,List Paragraph2 Char,List Paragraph21 Char,リスト段落1 Char"/>
    <w:link w:val="ListParagraph"/>
    <w:uiPriority w:val="34"/>
    <w:qFormat/>
    <w:locked/>
    <w:rsid w:val="006C6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6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511D0-3E7F-4641-AFEF-D57BFD23D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10</Pages>
  <Words>2636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Bakic</dc:creator>
  <cp:keywords/>
  <dc:description/>
  <cp:lastModifiedBy>Javne Nabavke</cp:lastModifiedBy>
  <cp:revision>399</cp:revision>
  <dcterms:created xsi:type="dcterms:W3CDTF">2023-04-06T11:20:00Z</dcterms:created>
  <dcterms:modified xsi:type="dcterms:W3CDTF">2026-06-02T08:05:00Z</dcterms:modified>
</cp:coreProperties>
</file>