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7A6136" w14:textId="77777777" w:rsidR="002B6F48" w:rsidRPr="00691DFD" w:rsidRDefault="002B6F48">
      <w:pPr>
        <w:rPr>
          <w:rFonts w:cs="Times New Roman"/>
          <w:lang w:val="sr-Latn-ME"/>
        </w:rPr>
      </w:pPr>
      <w:r w:rsidRPr="00691DFD">
        <w:rPr>
          <w:rFonts w:cs="Times New Roman"/>
          <w:lang w:val="sr-Latn-ME"/>
        </w:rPr>
        <w:t xml:space="preserve">NAUČNO TEHNOLOŠKI PARK CRNE GORE DOO </w:t>
      </w:r>
    </w:p>
    <w:p w14:paraId="4DD039E7" w14:textId="5F8C20D5" w:rsidR="00DF6011" w:rsidRPr="00691DFD" w:rsidRDefault="00DF6011">
      <w:pPr>
        <w:rPr>
          <w:rFonts w:cs="Times New Roman"/>
          <w:lang w:val="sr-Latn-ME"/>
        </w:rPr>
      </w:pPr>
      <w:r w:rsidRPr="00691DFD">
        <w:rPr>
          <w:rFonts w:cs="Times New Roman"/>
          <w:lang w:val="sr-Latn-ME"/>
        </w:rPr>
        <w:t>Broj:</w:t>
      </w:r>
      <w:r w:rsidR="008C1414">
        <w:rPr>
          <w:rFonts w:cs="Times New Roman"/>
          <w:lang w:val="sr-Latn-ME"/>
        </w:rPr>
        <w:t>01/26-738</w:t>
      </w:r>
      <w:bookmarkStart w:id="0" w:name="_GoBack"/>
      <w:bookmarkEnd w:id="0"/>
      <w:r w:rsidRPr="00691DFD">
        <w:rPr>
          <w:rFonts w:cs="Times New Roman"/>
          <w:lang w:val="sr-Latn-ME"/>
        </w:rPr>
        <w:br/>
        <w:t xml:space="preserve">Datum: </w:t>
      </w:r>
      <w:r w:rsidR="002B6F48" w:rsidRPr="00691DFD">
        <w:rPr>
          <w:rFonts w:cs="Times New Roman"/>
          <w:lang w:val="sr-Latn-ME"/>
        </w:rPr>
        <w:t>29.05</w:t>
      </w:r>
      <w:r w:rsidRPr="00691DFD">
        <w:rPr>
          <w:rFonts w:cs="Times New Roman"/>
          <w:lang w:val="sr-Latn-ME"/>
        </w:rPr>
        <w:t>.2026. godine</w:t>
      </w:r>
    </w:p>
    <w:p w14:paraId="43F29DDE" w14:textId="77777777" w:rsidR="0039590C" w:rsidRPr="00691DFD" w:rsidRDefault="0039590C" w:rsidP="0039590C">
      <w:pPr>
        <w:rPr>
          <w:rFonts w:cs="Times New Roman"/>
          <w:lang w:val="sr-Latn-ME"/>
        </w:rPr>
      </w:pPr>
    </w:p>
    <w:p w14:paraId="181443D3" w14:textId="18335CEE" w:rsidR="0039590C" w:rsidRPr="00691DFD" w:rsidRDefault="0039590C" w:rsidP="0039590C">
      <w:pPr>
        <w:rPr>
          <w:rFonts w:cs="Times New Roman"/>
          <w:lang w:val="sr-Latn-ME"/>
        </w:rPr>
      </w:pPr>
      <w:r w:rsidRPr="00691DFD">
        <w:rPr>
          <w:rFonts w:cs="Times New Roman"/>
          <w:lang w:val="sr-Latn-ME"/>
        </w:rPr>
        <w:t xml:space="preserve">U skladu sa članom </w:t>
      </w:r>
      <w:r w:rsidR="002B6F48" w:rsidRPr="00691DFD">
        <w:rPr>
          <w:rFonts w:cs="Times New Roman"/>
          <w:lang w:val="sr-Latn-ME"/>
        </w:rPr>
        <w:t>4</w:t>
      </w:r>
      <w:r w:rsidRPr="00691DFD">
        <w:rPr>
          <w:rFonts w:cs="Times New Roman"/>
          <w:lang w:val="sr-Latn-ME"/>
        </w:rPr>
        <w:t xml:space="preserve"> </w:t>
      </w:r>
      <w:r w:rsidR="002B6F48" w:rsidRPr="00691DFD">
        <w:rPr>
          <w:rFonts w:cs="Times New Roman"/>
          <w:lang w:val="sr-Latn-ME"/>
        </w:rPr>
        <w:t>stav 5 Pravilnika o načinu sprovođenja jednostavnih nabavki</w:t>
      </w:r>
      <w:r w:rsidRPr="00691DFD">
        <w:rPr>
          <w:rFonts w:cs="Times New Roman"/>
          <w:lang w:val="sr-Latn-ME"/>
        </w:rPr>
        <w:t xml:space="preserve"> naručilac dostavlja:</w:t>
      </w:r>
    </w:p>
    <w:p w14:paraId="274C97B4" w14:textId="77777777" w:rsidR="0039590C" w:rsidRPr="00691DFD" w:rsidRDefault="0039590C" w:rsidP="0039590C">
      <w:pPr>
        <w:spacing w:after="0"/>
        <w:ind w:firstLine="720"/>
        <w:jc w:val="center"/>
        <w:rPr>
          <w:rFonts w:cs="Times New Roman"/>
          <w:b/>
          <w:bCs/>
          <w:lang w:val="sr-Latn-ME"/>
        </w:rPr>
      </w:pPr>
      <w:r w:rsidRPr="00691DFD">
        <w:rPr>
          <w:rFonts w:cs="Times New Roman"/>
          <w:b/>
          <w:bCs/>
          <w:lang w:val="sr-Latn-ME"/>
        </w:rPr>
        <w:t>POJAŠNJENJE</w:t>
      </w:r>
    </w:p>
    <w:p w14:paraId="4D3B5654" w14:textId="33616F8C" w:rsidR="0039590C" w:rsidRPr="00691DFD" w:rsidRDefault="002B6F48" w:rsidP="0039590C">
      <w:pPr>
        <w:spacing w:after="0"/>
        <w:ind w:firstLine="720"/>
        <w:jc w:val="center"/>
        <w:rPr>
          <w:rFonts w:cs="Times New Roman"/>
          <w:b/>
          <w:bCs/>
          <w:lang w:val="sr-Latn-ME"/>
        </w:rPr>
      </w:pPr>
      <w:r w:rsidRPr="00691DFD">
        <w:rPr>
          <w:rFonts w:cs="Times New Roman"/>
          <w:b/>
          <w:bCs/>
          <w:lang w:val="sr-Latn-ME"/>
        </w:rPr>
        <w:t>Zahtjeva za dostavljanje ponuda šifra #116060 od 27.05.2026. godine</w:t>
      </w:r>
    </w:p>
    <w:p w14:paraId="786BBB50" w14:textId="77777777" w:rsidR="0039590C" w:rsidRPr="00691DFD" w:rsidRDefault="0039590C" w:rsidP="0039590C">
      <w:pPr>
        <w:jc w:val="both"/>
        <w:rPr>
          <w:rFonts w:cs="Times New Roman"/>
          <w:b/>
          <w:bCs/>
          <w:lang w:val="sr-Latn-ME"/>
        </w:rPr>
      </w:pPr>
    </w:p>
    <w:p w14:paraId="14FC1252" w14:textId="6E3C3E89" w:rsidR="0039590C" w:rsidRPr="00691DFD" w:rsidRDefault="0039590C" w:rsidP="0039590C">
      <w:pPr>
        <w:jc w:val="both"/>
        <w:rPr>
          <w:rFonts w:cs="Arial"/>
          <w:b/>
          <w:bCs/>
          <w:lang w:val="sr-Latn-ME"/>
        </w:rPr>
      </w:pPr>
      <w:r w:rsidRPr="00691DFD">
        <w:rPr>
          <w:rFonts w:cs="Arial"/>
          <w:b/>
          <w:bCs/>
          <w:lang w:val="sr-Latn-ME"/>
        </w:rPr>
        <w:t>Na zahtjev jednog zainteresovanog lica naručilac daje sledeće pojašnjenje:</w:t>
      </w:r>
    </w:p>
    <w:p w14:paraId="2759E296" w14:textId="77777777" w:rsidR="00691DFD" w:rsidRPr="00691DFD" w:rsidRDefault="00691DFD" w:rsidP="00691DFD">
      <w:pPr>
        <w:jc w:val="both"/>
        <w:rPr>
          <w:rFonts w:cs="Arial"/>
          <w:b/>
          <w:lang w:val="sr-Latn-ME"/>
        </w:rPr>
      </w:pPr>
      <w:r w:rsidRPr="00691DFD">
        <w:rPr>
          <w:rFonts w:cs="Arial"/>
          <w:b/>
          <w:lang w:val="sr-Latn-ME"/>
        </w:rPr>
        <w:t>Pitanje 1:</w:t>
      </w:r>
    </w:p>
    <w:p w14:paraId="19250A71" w14:textId="4C329AFB" w:rsidR="002B6F48" w:rsidRPr="00691DFD" w:rsidRDefault="002B6F48" w:rsidP="002B6F48">
      <w:pPr>
        <w:jc w:val="both"/>
        <w:rPr>
          <w:rFonts w:cs="Arial"/>
          <w:b/>
          <w:lang w:val="sr-Latn-ME"/>
        </w:rPr>
      </w:pPr>
      <w:r w:rsidRPr="00691DFD">
        <w:rPr>
          <w:rFonts w:cs="Arial"/>
          <w:b/>
          <w:lang w:val="sr-Latn-ME"/>
        </w:rPr>
        <w:t>Da li je potrebno iskazivati ponuđenu cijenu za stavku 4 za dio predmeta nabavke:</w:t>
      </w:r>
    </w:p>
    <w:p w14:paraId="3D0E510A" w14:textId="77777777" w:rsidR="002B6F48" w:rsidRPr="00691DFD" w:rsidRDefault="002B6F48" w:rsidP="002B6F48">
      <w:pPr>
        <w:jc w:val="both"/>
        <w:rPr>
          <w:rFonts w:cs="Arial"/>
          <w:b/>
          <w:lang w:val="sr-Latn-ME"/>
        </w:rPr>
      </w:pPr>
      <w:r w:rsidRPr="00691DFD">
        <w:rPr>
          <w:rFonts w:cs="Arial"/>
          <w:b/>
          <w:lang w:val="sr-Latn-ME"/>
        </w:rPr>
        <w:t>Postavka kampanje, praćenje i optimizacija, s obzirom da je u nastavku data odrednica:</w:t>
      </w:r>
    </w:p>
    <w:p w14:paraId="05D9108B" w14:textId="77777777" w:rsidR="002B6F48" w:rsidRPr="00691DFD" w:rsidRDefault="002B6F48" w:rsidP="002B6F48">
      <w:pPr>
        <w:jc w:val="both"/>
        <w:rPr>
          <w:rFonts w:cs="Arial"/>
          <w:b/>
          <w:bCs/>
          <w:lang w:val="sr-Latn-ME"/>
        </w:rPr>
      </w:pPr>
      <w:r w:rsidRPr="00691DFD">
        <w:rPr>
          <w:rFonts w:cs="Arial"/>
          <w:b/>
          <w:lang w:val="sr-Latn-ME"/>
        </w:rPr>
        <w:t>preporučeni budžet za oglase nije uključen u cijenu, i dogovara se zasebno?</w:t>
      </w:r>
      <w:r w:rsidRPr="00691DFD">
        <w:rPr>
          <w:rFonts w:cs="Arial"/>
          <w:b/>
          <w:bCs/>
          <w:lang w:val="sr-Latn-ME"/>
        </w:rPr>
        <w:t xml:space="preserve"> </w:t>
      </w:r>
    </w:p>
    <w:p w14:paraId="1AEEE805" w14:textId="5A47CF12" w:rsidR="002B6F48" w:rsidRPr="00691DFD" w:rsidRDefault="00DF6011" w:rsidP="002B6F48">
      <w:pPr>
        <w:jc w:val="both"/>
        <w:rPr>
          <w:rFonts w:cs="Arial"/>
          <w:lang w:val="sr-Latn-ME"/>
        </w:rPr>
      </w:pPr>
      <w:r w:rsidRPr="00691DFD">
        <w:rPr>
          <w:rFonts w:cs="Arial"/>
          <w:b/>
          <w:bCs/>
          <w:lang w:val="sr-Latn-ME"/>
        </w:rPr>
        <w:t>Odgovor</w:t>
      </w:r>
      <w:r w:rsidR="002B6F48" w:rsidRPr="00691DFD">
        <w:rPr>
          <w:rFonts w:cs="Arial"/>
          <w:b/>
          <w:bCs/>
          <w:lang w:val="sr-Latn-ME"/>
        </w:rPr>
        <w:t xml:space="preserve"> 1</w:t>
      </w:r>
      <w:r w:rsidRPr="00691DFD">
        <w:rPr>
          <w:rFonts w:cs="Arial"/>
          <w:b/>
          <w:bCs/>
          <w:lang w:val="sr-Latn-ME"/>
        </w:rPr>
        <w:t>:</w:t>
      </w:r>
      <w:r w:rsidRPr="00691DFD">
        <w:rPr>
          <w:rFonts w:cs="Arial"/>
          <w:lang w:val="sr-Latn-ME"/>
        </w:rPr>
        <w:t xml:space="preserve"> </w:t>
      </w:r>
    </w:p>
    <w:p w14:paraId="01E13B79" w14:textId="23943603" w:rsidR="00691DFD" w:rsidRPr="00691DFD" w:rsidRDefault="00691DFD" w:rsidP="00691DFD">
      <w:pPr>
        <w:jc w:val="both"/>
        <w:rPr>
          <w:rFonts w:cs="Arial"/>
          <w:lang w:val="sr-Latn-ME"/>
        </w:rPr>
      </w:pPr>
      <w:r w:rsidRPr="00691DFD">
        <w:rPr>
          <w:rFonts w:cs="Arial"/>
          <w:lang w:val="sr-Latn-ME"/>
        </w:rPr>
        <w:t>Pored redovnih objava, od agencije se očekuje i realizacija digitalnih kampanja / sponzorisanih objava u manjem obimu zavisno od aktivnosti koje NTP CG bude sprovodio tokom godine.</w:t>
      </w:r>
    </w:p>
    <w:p w14:paraId="3E565707" w14:textId="2DB48864" w:rsidR="00691DFD" w:rsidRPr="00691DFD" w:rsidRDefault="00691DFD" w:rsidP="00691DFD">
      <w:pPr>
        <w:jc w:val="both"/>
        <w:rPr>
          <w:rFonts w:cs="Arial"/>
          <w:b/>
          <w:lang w:val="sr-Latn-ME"/>
        </w:rPr>
      </w:pPr>
      <w:r w:rsidRPr="00691DFD">
        <w:rPr>
          <w:rFonts w:cs="Arial"/>
          <w:b/>
          <w:lang w:val="sr-Latn-ME"/>
        </w:rPr>
        <w:t>Pitanje 2:</w:t>
      </w:r>
    </w:p>
    <w:p w14:paraId="080C0142" w14:textId="425AD1A0" w:rsidR="00691DFD" w:rsidRPr="00691DFD" w:rsidRDefault="00691DFD" w:rsidP="00691DFD">
      <w:pPr>
        <w:jc w:val="both"/>
        <w:rPr>
          <w:rFonts w:cs="Arial"/>
          <w:b/>
          <w:bCs/>
          <w:lang w:val="sr-Latn-ME"/>
        </w:rPr>
      </w:pPr>
      <w:r w:rsidRPr="00691DFD">
        <w:rPr>
          <w:rFonts w:cs="Arial"/>
          <w:b/>
          <w:bCs/>
          <w:lang w:val="sr-Latn-ME"/>
        </w:rPr>
        <w:t>Da li je Postavka kampanje, praćenje i optimizacija predmet zasebnog dogovora ili su oglasi predmet zasebnog dogovora?</w:t>
      </w:r>
    </w:p>
    <w:p w14:paraId="51C23793" w14:textId="40D3AA9D" w:rsidR="00691DFD" w:rsidRPr="00691DFD" w:rsidRDefault="00691DFD" w:rsidP="00691DFD">
      <w:pPr>
        <w:jc w:val="both"/>
        <w:rPr>
          <w:rFonts w:cs="Arial"/>
          <w:lang w:val="sr-Latn-ME"/>
        </w:rPr>
      </w:pPr>
      <w:r w:rsidRPr="00691DFD">
        <w:rPr>
          <w:rFonts w:cs="Arial"/>
          <w:b/>
          <w:bCs/>
          <w:lang w:val="sr-Latn-ME"/>
        </w:rPr>
        <w:t>Odgovor 2:</w:t>
      </w:r>
      <w:r w:rsidRPr="00691DFD">
        <w:rPr>
          <w:rFonts w:cs="Arial"/>
          <w:lang w:val="sr-Latn-ME"/>
        </w:rPr>
        <w:t xml:space="preserve"> </w:t>
      </w:r>
    </w:p>
    <w:p w14:paraId="722A5E05" w14:textId="6CE87513" w:rsidR="00691DFD" w:rsidRPr="00691DFD" w:rsidRDefault="00691DFD" w:rsidP="00691DFD">
      <w:pPr>
        <w:jc w:val="both"/>
        <w:rPr>
          <w:rFonts w:cs="Arial"/>
          <w:b/>
          <w:lang w:val="sr-Latn-ME"/>
        </w:rPr>
      </w:pPr>
      <w:proofErr w:type="spellStart"/>
      <w:r w:rsidRPr="00691DFD">
        <w:rPr>
          <w:rFonts w:eastAsia="Times New Roman" w:cs="Arial"/>
        </w:rPr>
        <w:t>Postavka</w:t>
      </w:r>
      <w:proofErr w:type="spellEnd"/>
      <w:r w:rsidRPr="00691DFD">
        <w:rPr>
          <w:rFonts w:eastAsia="Times New Roman" w:cs="Arial"/>
        </w:rPr>
        <w:t xml:space="preserve">, </w:t>
      </w:r>
      <w:proofErr w:type="spellStart"/>
      <w:r w:rsidRPr="00691DFD">
        <w:rPr>
          <w:rFonts w:eastAsia="Times New Roman" w:cs="Arial"/>
        </w:rPr>
        <w:t>praćenje</w:t>
      </w:r>
      <w:proofErr w:type="spellEnd"/>
      <w:r w:rsidRPr="00691DFD">
        <w:rPr>
          <w:rFonts w:eastAsia="Times New Roman" w:cs="Arial"/>
        </w:rPr>
        <w:t xml:space="preserve"> </w:t>
      </w:r>
      <w:proofErr w:type="spellStart"/>
      <w:r w:rsidRPr="00691DFD">
        <w:rPr>
          <w:rFonts w:eastAsia="Times New Roman" w:cs="Arial"/>
        </w:rPr>
        <w:t>i</w:t>
      </w:r>
      <w:proofErr w:type="spellEnd"/>
      <w:r w:rsidRPr="00691DFD">
        <w:rPr>
          <w:rFonts w:eastAsia="Times New Roman" w:cs="Arial"/>
        </w:rPr>
        <w:t xml:space="preserve"> </w:t>
      </w:r>
      <w:proofErr w:type="spellStart"/>
      <w:r w:rsidRPr="00691DFD">
        <w:rPr>
          <w:rFonts w:eastAsia="Times New Roman" w:cs="Arial"/>
        </w:rPr>
        <w:t>optimizacija</w:t>
      </w:r>
      <w:proofErr w:type="spellEnd"/>
      <w:r w:rsidRPr="00691DFD">
        <w:rPr>
          <w:rFonts w:eastAsia="Times New Roman" w:cs="Arial"/>
        </w:rPr>
        <w:t xml:space="preserve"> </w:t>
      </w:r>
      <w:proofErr w:type="spellStart"/>
      <w:r w:rsidRPr="00691DFD">
        <w:rPr>
          <w:rFonts w:eastAsia="Times New Roman" w:cs="Arial"/>
        </w:rPr>
        <w:t>kampanja</w:t>
      </w:r>
      <w:proofErr w:type="spellEnd"/>
      <w:r w:rsidRPr="00691DFD">
        <w:rPr>
          <w:rFonts w:eastAsia="Times New Roman" w:cs="Arial"/>
        </w:rPr>
        <w:t xml:space="preserve"> se </w:t>
      </w:r>
      <w:proofErr w:type="spellStart"/>
      <w:r w:rsidRPr="00691DFD">
        <w:rPr>
          <w:rFonts w:eastAsia="Times New Roman" w:cs="Arial"/>
        </w:rPr>
        <w:t>smatraju</w:t>
      </w:r>
      <w:proofErr w:type="spellEnd"/>
      <w:r w:rsidRPr="00691DFD">
        <w:rPr>
          <w:rFonts w:eastAsia="Times New Roman" w:cs="Arial"/>
        </w:rPr>
        <w:t xml:space="preserve"> </w:t>
      </w:r>
      <w:proofErr w:type="spellStart"/>
      <w:r w:rsidRPr="00691DFD">
        <w:rPr>
          <w:rFonts w:eastAsia="Times New Roman" w:cs="Arial"/>
        </w:rPr>
        <w:t>sastavnim</w:t>
      </w:r>
      <w:proofErr w:type="spellEnd"/>
      <w:r w:rsidRPr="00691DFD">
        <w:rPr>
          <w:rFonts w:eastAsia="Times New Roman" w:cs="Arial"/>
        </w:rPr>
        <w:t xml:space="preserve"> </w:t>
      </w:r>
      <w:proofErr w:type="spellStart"/>
      <w:r w:rsidRPr="00691DFD">
        <w:rPr>
          <w:rFonts w:eastAsia="Times New Roman" w:cs="Arial"/>
        </w:rPr>
        <w:t>dijelom</w:t>
      </w:r>
      <w:proofErr w:type="spellEnd"/>
      <w:r w:rsidRPr="00691DFD">
        <w:rPr>
          <w:rFonts w:eastAsia="Times New Roman" w:cs="Arial"/>
        </w:rPr>
        <w:t xml:space="preserve"> </w:t>
      </w:r>
      <w:proofErr w:type="spellStart"/>
      <w:r w:rsidRPr="00691DFD">
        <w:rPr>
          <w:rFonts w:eastAsia="Times New Roman" w:cs="Arial"/>
        </w:rPr>
        <w:t>ponude</w:t>
      </w:r>
      <w:proofErr w:type="spellEnd"/>
      <w:r w:rsidRPr="00691DFD">
        <w:rPr>
          <w:rFonts w:eastAsia="Times New Roman" w:cs="Arial"/>
        </w:rPr>
        <w:t xml:space="preserve">. </w:t>
      </w:r>
      <w:proofErr w:type="spellStart"/>
      <w:r w:rsidRPr="00691DFD">
        <w:rPr>
          <w:rFonts w:eastAsia="Times New Roman" w:cs="Arial"/>
        </w:rPr>
        <w:t>Budžet</w:t>
      </w:r>
      <w:proofErr w:type="spellEnd"/>
      <w:r w:rsidRPr="00691DFD">
        <w:rPr>
          <w:rFonts w:eastAsia="Times New Roman" w:cs="Arial"/>
        </w:rPr>
        <w:t xml:space="preserve"> </w:t>
      </w:r>
      <w:proofErr w:type="spellStart"/>
      <w:r w:rsidRPr="00691DFD">
        <w:rPr>
          <w:rFonts w:eastAsia="Times New Roman" w:cs="Arial"/>
        </w:rPr>
        <w:t>za</w:t>
      </w:r>
      <w:proofErr w:type="spellEnd"/>
      <w:r w:rsidRPr="00691DFD">
        <w:rPr>
          <w:rFonts w:eastAsia="Times New Roman" w:cs="Arial"/>
        </w:rPr>
        <w:t xml:space="preserve"> </w:t>
      </w:r>
      <w:proofErr w:type="spellStart"/>
      <w:r w:rsidRPr="00691DFD">
        <w:rPr>
          <w:rFonts w:eastAsia="Times New Roman" w:cs="Arial"/>
        </w:rPr>
        <w:t>oglašavanje</w:t>
      </w:r>
      <w:proofErr w:type="spellEnd"/>
      <w:r w:rsidRPr="00691DFD">
        <w:rPr>
          <w:rFonts w:eastAsia="Times New Roman" w:cs="Arial"/>
        </w:rPr>
        <w:t xml:space="preserve"> je </w:t>
      </w:r>
      <w:proofErr w:type="spellStart"/>
      <w:r w:rsidRPr="00691DFD">
        <w:rPr>
          <w:rFonts w:eastAsia="Times New Roman" w:cs="Arial"/>
        </w:rPr>
        <w:t>predmet</w:t>
      </w:r>
      <w:proofErr w:type="spellEnd"/>
      <w:r w:rsidRPr="00691DFD">
        <w:rPr>
          <w:rFonts w:eastAsia="Times New Roman" w:cs="Arial"/>
        </w:rPr>
        <w:t xml:space="preserve"> </w:t>
      </w:r>
      <w:proofErr w:type="spellStart"/>
      <w:r w:rsidRPr="00691DFD">
        <w:rPr>
          <w:rFonts w:eastAsia="Times New Roman" w:cs="Arial"/>
        </w:rPr>
        <w:t>dalje</w:t>
      </w:r>
      <w:proofErr w:type="spellEnd"/>
      <w:r w:rsidRPr="00691DFD">
        <w:rPr>
          <w:rFonts w:eastAsia="Times New Roman" w:cs="Arial"/>
        </w:rPr>
        <w:t xml:space="preserve"> </w:t>
      </w:r>
      <w:proofErr w:type="spellStart"/>
      <w:r w:rsidRPr="00691DFD">
        <w:rPr>
          <w:rFonts w:eastAsia="Times New Roman" w:cs="Arial"/>
        </w:rPr>
        <w:t>potvrde</w:t>
      </w:r>
      <w:proofErr w:type="spellEnd"/>
      <w:r w:rsidRPr="00691DFD">
        <w:rPr>
          <w:rFonts w:eastAsia="Times New Roman" w:cs="Arial"/>
        </w:rPr>
        <w:t xml:space="preserve"> </w:t>
      </w:r>
      <w:proofErr w:type="spellStart"/>
      <w:r w:rsidRPr="00691DFD">
        <w:rPr>
          <w:rFonts w:eastAsia="Times New Roman" w:cs="Arial"/>
        </w:rPr>
        <w:t>zavisno</w:t>
      </w:r>
      <w:proofErr w:type="spellEnd"/>
      <w:r w:rsidRPr="00691DFD">
        <w:rPr>
          <w:rFonts w:eastAsia="Times New Roman" w:cs="Arial"/>
        </w:rPr>
        <w:t xml:space="preserve"> </w:t>
      </w:r>
      <w:proofErr w:type="spellStart"/>
      <w:r w:rsidRPr="00691DFD">
        <w:rPr>
          <w:rFonts w:eastAsia="Times New Roman" w:cs="Arial"/>
        </w:rPr>
        <w:t>od</w:t>
      </w:r>
      <w:proofErr w:type="spellEnd"/>
      <w:r w:rsidRPr="00691DFD">
        <w:rPr>
          <w:rFonts w:eastAsia="Times New Roman" w:cs="Arial"/>
        </w:rPr>
        <w:t xml:space="preserve"> </w:t>
      </w:r>
      <w:proofErr w:type="spellStart"/>
      <w:r w:rsidRPr="00691DFD">
        <w:rPr>
          <w:rFonts w:eastAsia="Times New Roman" w:cs="Arial"/>
        </w:rPr>
        <w:t>projektnih</w:t>
      </w:r>
      <w:proofErr w:type="spellEnd"/>
      <w:r w:rsidRPr="00691DFD">
        <w:rPr>
          <w:rFonts w:eastAsia="Times New Roman" w:cs="Arial"/>
        </w:rPr>
        <w:t xml:space="preserve"> </w:t>
      </w:r>
      <w:proofErr w:type="spellStart"/>
      <w:r w:rsidRPr="00691DFD">
        <w:rPr>
          <w:rFonts w:eastAsia="Times New Roman" w:cs="Arial"/>
        </w:rPr>
        <w:t>i</w:t>
      </w:r>
      <w:proofErr w:type="spellEnd"/>
      <w:r w:rsidRPr="00691DFD">
        <w:rPr>
          <w:rFonts w:eastAsia="Times New Roman" w:cs="Arial"/>
        </w:rPr>
        <w:t xml:space="preserve"> </w:t>
      </w:r>
      <w:proofErr w:type="spellStart"/>
      <w:r w:rsidRPr="00691DFD">
        <w:rPr>
          <w:rFonts w:eastAsia="Times New Roman" w:cs="Arial"/>
        </w:rPr>
        <w:t>drugih</w:t>
      </w:r>
      <w:proofErr w:type="spellEnd"/>
      <w:r w:rsidRPr="00691DFD">
        <w:rPr>
          <w:rFonts w:eastAsia="Times New Roman" w:cs="Arial"/>
        </w:rPr>
        <w:t xml:space="preserve"> </w:t>
      </w:r>
      <w:proofErr w:type="spellStart"/>
      <w:r w:rsidRPr="00691DFD">
        <w:rPr>
          <w:rFonts w:eastAsia="Times New Roman" w:cs="Arial"/>
        </w:rPr>
        <w:t>aktivnosti</w:t>
      </w:r>
      <w:proofErr w:type="spellEnd"/>
      <w:r w:rsidRPr="00691DFD">
        <w:rPr>
          <w:rFonts w:eastAsia="Times New Roman" w:cs="Arial"/>
        </w:rPr>
        <w:t xml:space="preserve"> NTP CG.</w:t>
      </w:r>
    </w:p>
    <w:p w14:paraId="44DB16F9" w14:textId="78E6F27D" w:rsidR="00691DFD" w:rsidRPr="00691DFD" w:rsidRDefault="00691DFD" w:rsidP="00691DFD">
      <w:pPr>
        <w:jc w:val="both"/>
        <w:rPr>
          <w:rFonts w:cs="Arial"/>
          <w:b/>
          <w:lang w:val="sr-Latn-ME"/>
        </w:rPr>
      </w:pPr>
      <w:r w:rsidRPr="00691DFD">
        <w:rPr>
          <w:rFonts w:cs="Arial"/>
          <w:b/>
          <w:lang w:val="sr-Latn-ME"/>
        </w:rPr>
        <w:t>Pitanje 3:</w:t>
      </w:r>
    </w:p>
    <w:p w14:paraId="28034C41" w14:textId="2CE051A4" w:rsidR="00A45FAE" w:rsidRPr="00691DFD" w:rsidRDefault="00691DFD" w:rsidP="00691DFD">
      <w:pPr>
        <w:jc w:val="both"/>
        <w:rPr>
          <w:rFonts w:cs="Arial"/>
          <w:b/>
          <w:bCs/>
          <w:lang w:val="sr-Latn-ME"/>
        </w:rPr>
      </w:pPr>
      <w:r w:rsidRPr="00691DFD">
        <w:rPr>
          <w:rFonts w:cs="Arial"/>
          <w:b/>
          <w:bCs/>
          <w:lang w:val="sr-Latn-ME"/>
        </w:rPr>
        <w:t>Ako je Postavka kampanje, praćenje i optimizacija predmet zasebnog dogovora, zašto je sastavni dio tehničke specifikacije ove jednostavne nabavke?</w:t>
      </w:r>
    </w:p>
    <w:p w14:paraId="679C7950" w14:textId="246B08B8" w:rsidR="00691DFD" w:rsidRPr="00691DFD" w:rsidRDefault="00691DFD" w:rsidP="00691DFD">
      <w:pPr>
        <w:jc w:val="both"/>
        <w:rPr>
          <w:rFonts w:cs="Arial"/>
          <w:lang w:val="sr-Latn-ME"/>
        </w:rPr>
      </w:pPr>
      <w:r w:rsidRPr="00691DFD">
        <w:rPr>
          <w:rFonts w:cs="Arial"/>
          <w:b/>
          <w:bCs/>
          <w:lang w:val="sr-Latn-ME"/>
        </w:rPr>
        <w:t>Odgovor 3:</w:t>
      </w:r>
      <w:r w:rsidRPr="00691DFD">
        <w:rPr>
          <w:rFonts w:cs="Arial"/>
          <w:lang w:val="sr-Latn-ME"/>
        </w:rPr>
        <w:t xml:space="preserve"> </w:t>
      </w:r>
    </w:p>
    <w:p w14:paraId="393A52A9" w14:textId="7FB6C3B4" w:rsidR="00691DFD" w:rsidRPr="00691DFD" w:rsidRDefault="00691DFD" w:rsidP="00691DFD">
      <w:pPr>
        <w:jc w:val="both"/>
        <w:rPr>
          <w:rFonts w:cs="Arial"/>
          <w:lang w:val="sr-Latn-ME"/>
        </w:rPr>
      </w:pPr>
      <w:proofErr w:type="spellStart"/>
      <w:r w:rsidRPr="00691DFD">
        <w:rPr>
          <w:rFonts w:eastAsia="Times New Roman" w:cs="Arial"/>
        </w:rPr>
        <w:t>Postavka</w:t>
      </w:r>
      <w:proofErr w:type="spellEnd"/>
      <w:r w:rsidRPr="00691DFD">
        <w:rPr>
          <w:rFonts w:eastAsia="Times New Roman" w:cs="Arial"/>
        </w:rPr>
        <w:t xml:space="preserve">, </w:t>
      </w:r>
      <w:proofErr w:type="spellStart"/>
      <w:r w:rsidRPr="00691DFD">
        <w:rPr>
          <w:rFonts w:eastAsia="Times New Roman" w:cs="Arial"/>
        </w:rPr>
        <w:t>praćenje</w:t>
      </w:r>
      <w:proofErr w:type="spellEnd"/>
      <w:r w:rsidRPr="00691DFD">
        <w:rPr>
          <w:rFonts w:eastAsia="Times New Roman" w:cs="Arial"/>
        </w:rPr>
        <w:t xml:space="preserve"> </w:t>
      </w:r>
      <w:proofErr w:type="spellStart"/>
      <w:r w:rsidRPr="00691DFD">
        <w:rPr>
          <w:rFonts w:eastAsia="Times New Roman" w:cs="Arial"/>
        </w:rPr>
        <w:t>i</w:t>
      </w:r>
      <w:proofErr w:type="spellEnd"/>
      <w:r w:rsidRPr="00691DFD">
        <w:rPr>
          <w:rFonts w:eastAsia="Times New Roman" w:cs="Arial"/>
        </w:rPr>
        <w:t xml:space="preserve"> </w:t>
      </w:r>
      <w:proofErr w:type="spellStart"/>
      <w:r w:rsidRPr="00691DFD">
        <w:rPr>
          <w:rFonts w:eastAsia="Times New Roman" w:cs="Arial"/>
        </w:rPr>
        <w:t>optimizacija</w:t>
      </w:r>
      <w:proofErr w:type="spellEnd"/>
      <w:r w:rsidRPr="00691DFD">
        <w:rPr>
          <w:rFonts w:eastAsia="Times New Roman" w:cs="Arial"/>
        </w:rPr>
        <w:t xml:space="preserve"> </w:t>
      </w:r>
      <w:proofErr w:type="spellStart"/>
      <w:r w:rsidRPr="00691DFD">
        <w:rPr>
          <w:rFonts w:eastAsia="Times New Roman" w:cs="Arial"/>
        </w:rPr>
        <w:t>kampanja</w:t>
      </w:r>
      <w:proofErr w:type="spellEnd"/>
      <w:r w:rsidRPr="00691DFD">
        <w:rPr>
          <w:rFonts w:eastAsia="Times New Roman" w:cs="Arial"/>
        </w:rPr>
        <w:t xml:space="preserve"> se </w:t>
      </w:r>
      <w:proofErr w:type="spellStart"/>
      <w:r w:rsidRPr="00691DFD">
        <w:rPr>
          <w:rFonts w:eastAsia="Times New Roman" w:cs="Arial"/>
        </w:rPr>
        <w:t>smatraju</w:t>
      </w:r>
      <w:proofErr w:type="spellEnd"/>
      <w:r w:rsidRPr="00691DFD">
        <w:rPr>
          <w:rFonts w:eastAsia="Times New Roman" w:cs="Arial"/>
        </w:rPr>
        <w:t xml:space="preserve"> </w:t>
      </w:r>
      <w:proofErr w:type="spellStart"/>
      <w:r w:rsidRPr="00691DFD">
        <w:rPr>
          <w:rFonts w:eastAsia="Times New Roman" w:cs="Arial"/>
        </w:rPr>
        <w:t>sastavnim</w:t>
      </w:r>
      <w:proofErr w:type="spellEnd"/>
      <w:r w:rsidRPr="00691DFD">
        <w:rPr>
          <w:rFonts w:eastAsia="Times New Roman" w:cs="Arial"/>
        </w:rPr>
        <w:t xml:space="preserve"> </w:t>
      </w:r>
      <w:proofErr w:type="spellStart"/>
      <w:r w:rsidRPr="00691DFD">
        <w:rPr>
          <w:rFonts w:eastAsia="Times New Roman" w:cs="Arial"/>
        </w:rPr>
        <w:t>dijelom</w:t>
      </w:r>
      <w:proofErr w:type="spellEnd"/>
      <w:r w:rsidRPr="00691DFD">
        <w:rPr>
          <w:rFonts w:eastAsia="Times New Roman" w:cs="Arial"/>
        </w:rPr>
        <w:t xml:space="preserve"> </w:t>
      </w:r>
      <w:proofErr w:type="spellStart"/>
      <w:r w:rsidRPr="00691DFD">
        <w:rPr>
          <w:rFonts w:eastAsia="Times New Roman" w:cs="Arial"/>
        </w:rPr>
        <w:t>ponude</w:t>
      </w:r>
      <w:proofErr w:type="spellEnd"/>
      <w:r w:rsidRPr="00691DFD">
        <w:rPr>
          <w:rFonts w:eastAsia="Times New Roman" w:cs="Arial"/>
        </w:rPr>
        <w:t>.</w:t>
      </w:r>
    </w:p>
    <w:p w14:paraId="0BF864C8" w14:textId="77777777" w:rsidR="00691DFD" w:rsidRPr="00691DFD" w:rsidRDefault="00691DFD" w:rsidP="00691DFD">
      <w:pPr>
        <w:spacing w:after="0" w:line="240" w:lineRule="auto"/>
        <w:ind w:left="5760" w:firstLine="720"/>
        <w:jc w:val="both"/>
        <w:rPr>
          <w:rFonts w:cs="Arial"/>
          <w:b/>
          <w:bCs/>
          <w:lang w:val="sr-Latn-ME"/>
        </w:rPr>
      </w:pPr>
      <w:r w:rsidRPr="00691DFD">
        <w:rPr>
          <w:rFonts w:cs="Arial"/>
          <w:b/>
          <w:bCs/>
          <w:lang w:val="sr-Latn-ME"/>
        </w:rPr>
        <w:t>Službenik za javne nabavke</w:t>
      </w:r>
    </w:p>
    <w:p w14:paraId="3E0B3AB7" w14:textId="68ACDA6A" w:rsidR="00691DFD" w:rsidRPr="00691DFD" w:rsidRDefault="00691DFD" w:rsidP="00691DFD">
      <w:pPr>
        <w:spacing w:after="0" w:line="240" w:lineRule="auto"/>
        <w:ind w:left="6480"/>
        <w:jc w:val="both"/>
        <w:rPr>
          <w:rFonts w:cs="Arial"/>
          <w:b/>
          <w:bCs/>
          <w:lang w:val="sr-Latn-ME"/>
        </w:rPr>
      </w:pPr>
      <w:r w:rsidRPr="00691DFD">
        <w:rPr>
          <w:rFonts w:cs="Arial"/>
          <w:b/>
          <w:bCs/>
          <w:lang w:val="sr-Latn-ME"/>
        </w:rPr>
        <w:t xml:space="preserve">      Gorana Mrvaljević</w:t>
      </w:r>
    </w:p>
    <w:p w14:paraId="342887B0" w14:textId="78462B91" w:rsidR="00691DFD" w:rsidRPr="00691DFD" w:rsidRDefault="00691DFD" w:rsidP="00691DFD">
      <w:pPr>
        <w:spacing w:after="0" w:line="240" w:lineRule="auto"/>
        <w:ind w:left="7200"/>
        <w:jc w:val="both"/>
        <w:rPr>
          <w:rFonts w:cs="Arial"/>
          <w:b/>
          <w:bCs/>
          <w:lang w:val="sr-Latn-ME"/>
        </w:rPr>
      </w:pPr>
      <w:r w:rsidRPr="00691DFD">
        <w:rPr>
          <w:rFonts w:cs="Arial"/>
          <w:b/>
          <w:bCs/>
          <w:lang w:val="sr-Latn-ME"/>
        </w:rPr>
        <w:t xml:space="preserve">     sr</w:t>
      </w:r>
    </w:p>
    <w:p w14:paraId="6D1282FE" w14:textId="77777777" w:rsidR="00691DFD" w:rsidRPr="00691DFD" w:rsidRDefault="00691DFD" w:rsidP="00691DFD">
      <w:pPr>
        <w:jc w:val="both"/>
        <w:rPr>
          <w:rFonts w:cs="Times New Roman"/>
          <w:lang w:val="sr-Latn-ME"/>
        </w:rPr>
      </w:pPr>
    </w:p>
    <w:p w14:paraId="56168EE0" w14:textId="77777777" w:rsidR="00A45FAE" w:rsidRPr="0039590C" w:rsidRDefault="00A45FAE" w:rsidP="00A45FAE">
      <w:pPr>
        <w:pStyle w:val="ListParagraph"/>
        <w:ind w:left="1080"/>
        <w:jc w:val="right"/>
        <w:rPr>
          <w:rFonts w:ascii="Times New Roman" w:hAnsi="Times New Roman" w:cs="Times New Roman"/>
          <w:lang w:val="sr-Latn-ME"/>
        </w:rPr>
      </w:pPr>
    </w:p>
    <w:sectPr w:rsidR="00A45FAE" w:rsidRPr="0039590C" w:rsidSect="00A45FAE">
      <w:pgSz w:w="12240" w:h="15840"/>
      <w:pgMar w:top="576" w:right="1440" w:bottom="57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130734"/>
    <w:multiLevelType w:val="hybridMultilevel"/>
    <w:tmpl w:val="53DA35FC"/>
    <w:lvl w:ilvl="0" w:tplc="1B5E3B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9EE"/>
    <w:rsid w:val="002B6F48"/>
    <w:rsid w:val="0039590C"/>
    <w:rsid w:val="0066105D"/>
    <w:rsid w:val="00691DFD"/>
    <w:rsid w:val="00771506"/>
    <w:rsid w:val="008C1414"/>
    <w:rsid w:val="009019EE"/>
    <w:rsid w:val="00A45FAE"/>
    <w:rsid w:val="00C6510C"/>
    <w:rsid w:val="00DF6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F5595D"/>
  <w15:chartTrackingRefBased/>
  <w15:docId w15:val="{B5524F67-38BC-4174-8069-A30B187F1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019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19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19E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19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19E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19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19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19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19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19E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19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19E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19E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19E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19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19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19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19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019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019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19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019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019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019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019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019E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19E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19E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019E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IVANA-PC</dc:creator>
  <cp:keywords/>
  <dc:description/>
  <cp:lastModifiedBy>Gorana Mrvaljevic</cp:lastModifiedBy>
  <cp:revision>4</cp:revision>
  <dcterms:created xsi:type="dcterms:W3CDTF">2026-04-17T12:10:00Z</dcterms:created>
  <dcterms:modified xsi:type="dcterms:W3CDTF">2026-05-29T19:47:00Z</dcterms:modified>
</cp:coreProperties>
</file>