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239" w:rsidRDefault="00920239" w:rsidP="00920239">
      <w:pPr>
        <w:jc w:val="right"/>
        <w:rPr>
          <w:rFonts w:ascii="Arial" w:hAnsi="Arial" w:cs="Arial"/>
          <w:color w:val="000000"/>
          <w:sz w:val="20"/>
          <w:szCs w:val="20"/>
        </w:rPr>
      </w:pPr>
      <w:r>
        <w:rPr>
          <w:rFonts w:ascii="Arial" w:hAnsi="Arial" w:cs="Arial"/>
          <w:color w:val="000000"/>
          <w:sz w:val="20"/>
          <w:szCs w:val="20"/>
        </w:rPr>
        <w:t xml:space="preserve">OBRAZAC 1  </w:t>
      </w:r>
    </w:p>
    <w:p w:rsidR="00920239" w:rsidRDefault="00920239" w:rsidP="00920239">
      <w:pPr>
        <w:rPr>
          <w:rFonts w:ascii="Arial" w:hAnsi="Arial" w:cs="Arial"/>
          <w:color w:val="000000"/>
          <w:sz w:val="20"/>
          <w:szCs w:val="20"/>
        </w:rPr>
      </w:pPr>
    </w:p>
    <w:p w:rsidR="00920239"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jc w:val="both"/>
        <w:rPr>
          <w:rFonts w:ascii="Arial" w:hAnsi="Arial" w:cs="Arial"/>
          <w:b/>
          <w:color w:val="000000"/>
          <w:sz w:val="20"/>
          <w:szCs w:val="20"/>
        </w:rPr>
      </w:pPr>
      <w:r w:rsidRPr="0061034E">
        <w:rPr>
          <w:rFonts w:ascii="Arial" w:hAnsi="Arial" w:cs="Arial"/>
          <w:b/>
          <w:sz w:val="20"/>
          <w:szCs w:val="20"/>
          <w:shd w:val="clear" w:color="auto" w:fill="FFFFFF"/>
        </w:rPr>
        <w:t>JU CENTAR ZA KULTURU ŽABLJAK</w:t>
      </w:r>
      <w:r w:rsidRPr="0061034E">
        <w:rPr>
          <w:rFonts w:ascii="Arial" w:hAnsi="Arial" w:cs="Arial"/>
          <w:b/>
          <w:color w:val="000000"/>
          <w:sz w:val="20"/>
          <w:szCs w:val="20"/>
        </w:rPr>
        <w:t xml:space="preserve"> </w:t>
      </w:r>
    </w:p>
    <w:p w:rsidR="00920239" w:rsidRPr="001A36AA" w:rsidRDefault="00920239" w:rsidP="00920239">
      <w:pPr>
        <w:jc w:val="both"/>
        <w:rPr>
          <w:rFonts w:ascii="Arial" w:hAnsi="Arial" w:cs="Arial"/>
          <w:b/>
          <w:color w:val="000000"/>
          <w:sz w:val="20"/>
          <w:szCs w:val="20"/>
        </w:rPr>
      </w:pPr>
      <w:r w:rsidRPr="001A36AA">
        <w:rPr>
          <w:rFonts w:ascii="Arial" w:hAnsi="Arial" w:cs="Arial"/>
          <w:b/>
          <w:color w:val="000000"/>
          <w:sz w:val="20"/>
          <w:szCs w:val="20"/>
        </w:rPr>
        <w:t xml:space="preserve">Broj iz evidencije postupaka javnih nabavki: </w:t>
      </w:r>
      <w:r w:rsidR="00F11B88">
        <w:rPr>
          <w:rFonts w:ascii="Arial" w:hAnsi="Arial" w:cs="Arial"/>
          <w:b/>
          <w:color w:val="000000"/>
          <w:sz w:val="20"/>
          <w:szCs w:val="20"/>
        </w:rPr>
        <w:t>01-233</w:t>
      </w:r>
    </w:p>
    <w:p w:rsidR="00920239" w:rsidRPr="001A36AA" w:rsidRDefault="00920239" w:rsidP="00920239">
      <w:pPr>
        <w:jc w:val="both"/>
        <w:rPr>
          <w:rFonts w:ascii="Arial" w:hAnsi="Arial" w:cs="Arial"/>
          <w:b/>
          <w:color w:val="000000"/>
          <w:sz w:val="20"/>
          <w:szCs w:val="20"/>
        </w:rPr>
      </w:pPr>
      <w:r w:rsidRPr="001A36AA">
        <w:rPr>
          <w:rFonts w:ascii="Arial" w:hAnsi="Arial" w:cs="Arial"/>
          <w:b/>
          <w:color w:val="000000"/>
          <w:sz w:val="20"/>
          <w:szCs w:val="20"/>
        </w:rPr>
        <w:t>Redni broj iz Plana javnih nabavki : 25</w:t>
      </w:r>
    </w:p>
    <w:p w:rsidR="00920239" w:rsidRPr="001A36AA" w:rsidRDefault="00920239" w:rsidP="00920239">
      <w:pPr>
        <w:keepNext/>
        <w:jc w:val="both"/>
        <w:outlineLvl w:val="0"/>
        <w:rPr>
          <w:rFonts w:ascii="Arial" w:hAnsi="Arial" w:cs="Arial"/>
          <w:b/>
          <w:color w:val="000000"/>
          <w:sz w:val="20"/>
          <w:szCs w:val="20"/>
        </w:rPr>
      </w:pPr>
      <w:r w:rsidRPr="001A36AA">
        <w:rPr>
          <w:rFonts w:ascii="Arial" w:hAnsi="Arial" w:cs="Arial"/>
          <w:b/>
          <w:color w:val="000000"/>
          <w:sz w:val="20"/>
          <w:szCs w:val="20"/>
        </w:rPr>
        <w:t>Mjesto i datum:28.05.2026.godine</w:t>
      </w:r>
    </w:p>
    <w:p w:rsidR="00920239" w:rsidRPr="001A36AA" w:rsidRDefault="00920239" w:rsidP="00920239">
      <w:pPr>
        <w:keepNext/>
        <w:jc w:val="both"/>
        <w:outlineLvl w:val="0"/>
        <w:rPr>
          <w:rFonts w:ascii="Arial" w:hAnsi="Arial" w:cs="Arial"/>
          <w:color w:val="000000"/>
          <w:sz w:val="20"/>
          <w:szCs w:val="20"/>
        </w:rPr>
      </w:pPr>
    </w:p>
    <w:p w:rsidR="00920239" w:rsidRPr="001A36AA" w:rsidRDefault="00920239" w:rsidP="00920239">
      <w:pPr>
        <w:keepNext/>
        <w:jc w:val="both"/>
        <w:outlineLvl w:val="0"/>
        <w:rPr>
          <w:rFonts w:ascii="Arial" w:hAnsi="Arial" w:cs="Arial"/>
          <w:color w:val="000000"/>
          <w:sz w:val="20"/>
          <w:szCs w:val="20"/>
        </w:rPr>
      </w:pPr>
    </w:p>
    <w:p w:rsidR="00920239" w:rsidRPr="001A36AA" w:rsidRDefault="00920239" w:rsidP="00920239">
      <w:pPr>
        <w:keepNext/>
        <w:jc w:val="both"/>
        <w:outlineLvl w:val="0"/>
        <w:rPr>
          <w:rFonts w:ascii="Arial" w:hAnsi="Arial" w:cs="Arial"/>
          <w:bCs/>
          <w:iCs/>
          <w:color w:val="000000"/>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tabs>
          <w:tab w:val="left" w:pos="1276"/>
          <w:tab w:val="left" w:pos="3261"/>
        </w:tabs>
        <w:jc w:val="both"/>
        <w:rPr>
          <w:rFonts w:ascii="Arial" w:hAnsi="Arial" w:cs="Arial"/>
          <w:bCs/>
          <w:color w:val="000000"/>
          <w:sz w:val="20"/>
          <w:szCs w:val="20"/>
        </w:rPr>
      </w:pPr>
      <w:r w:rsidRPr="0061034E">
        <w:rPr>
          <w:rFonts w:ascii="Arial" w:hAnsi="Arial" w:cs="Arial"/>
          <w:sz w:val="20"/>
          <w:szCs w:val="20"/>
        </w:rPr>
        <w:t xml:space="preserve">Na osnovu člana 53 stav 3 Zakona o javnim nabavkama („Službeni list CG“, br. 74/19 i 3/23 i 11/23) </w:t>
      </w:r>
      <w:r w:rsidR="00B272A3">
        <w:rPr>
          <w:rFonts w:ascii="Arial" w:hAnsi="Arial" w:cs="Arial"/>
          <w:color w:val="000000"/>
          <w:sz w:val="20"/>
          <w:szCs w:val="20"/>
          <w:u w:val="single"/>
        </w:rPr>
        <w:t xml:space="preserve">JU Centar za kulturu Žabljak </w:t>
      </w:r>
      <w:r w:rsidRPr="0061034E">
        <w:rPr>
          <w:rFonts w:ascii="Arial" w:hAnsi="Arial" w:cs="Arial"/>
          <w:sz w:val="20"/>
          <w:szCs w:val="20"/>
        </w:rPr>
        <w:t>objavljuje</w:t>
      </w:r>
    </w:p>
    <w:p w:rsidR="00920239" w:rsidRPr="0061034E" w:rsidRDefault="00920239" w:rsidP="00920239">
      <w:pPr>
        <w:tabs>
          <w:tab w:val="left" w:pos="1276"/>
          <w:tab w:val="left" w:pos="3261"/>
        </w:tabs>
        <w:jc w:val="both"/>
        <w:rPr>
          <w:rFonts w:ascii="Arial" w:hAnsi="Arial" w:cs="Arial"/>
          <w:bCs/>
          <w:color w:val="000000"/>
          <w:sz w:val="20"/>
          <w:szCs w:val="20"/>
        </w:rPr>
      </w:pPr>
    </w:p>
    <w:p w:rsidR="00920239" w:rsidRPr="0061034E" w:rsidRDefault="00920239" w:rsidP="00920239">
      <w:pPr>
        <w:tabs>
          <w:tab w:val="left" w:pos="1276"/>
          <w:tab w:val="left" w:pos="3261"/>
        </w:tabs>
        <w:jc w:val="both"/>
        <w:rPr>
          <w:rFonts w:ascii="Arial" w:hAnsi="Arial" w:cs="Arial"/>
          <w:bCs/>
          <w:color w:val="000000"/>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keepNext/>
        <w:jc w:val="center"/>
        <w:outlineLvl w:val="0"/>
        <w:rPr>
          <w:rFonts w:ascii="Arial" w:hAnsi="Arial" w:cs="Arial"/>
          <w:bCs/>
          <w:color w:val="000000"/>
          <w:sz w:val="20"/>
          <w:szCs w:val="20"/>
        </w:rPr>
      </w:pPr>
    </w:p>
    <w:p w:rsidR="00920239" w:rsidRPr="0061034E" w:rsidRDefault="00920239" w:rsidP="00920239">
      <w:pPr>
        <w:jc w:val="center"/>
        <w:rPr>
          <w:rFonts w:ascii="Arial" w:hAnsi="Arial" w:cs="Arial"/>
          <w:b/>
          <w:bCs/>
          <w:color w:val="000000"/>
          <w:sz w:val="20"/>
          <w:szCs w:val="20"/>
        </w:rPr>
      </w:pPr>
      <w:r w:rsidRPr="0061034E">
        <w:rPr>
          <w:rFonts w:ascii="Arial" w:hAnsi="Arial" w:cs="Arial"/>
          <w:b/>
          <w:bCs/>
          <w:color w:val="000000"/>
          <w:sz w:val="20"/>
          <w:szCs w:val="20"/>
        </w:rPr>
        <w:t>TENDERSKU DOKUMENTACIJU</w:t>
      </w:r>
    </w:p>
    <w:p w:rsidR="00920239" w:rsidRPr="0061034E" w:rsidRDefault="00920239" w:rsidP="00920239">
      <w:pPr>
        <w:jc w:val="center"/>
        <w:rPr>
          <w:rFonts w:ascii="Arial" w:hAnsi="Arial" w:cs="Arial"/>
          <w:b/>
          <w:bCs/>
          <w:color w:val="000000"/>
          <w:sz w:val="20"/>
          <w:szCs w:val="20"/>
        </w:rPr>
      </w:pPr>
      <w:r w:rsidRPr="0061034E">
        <w:rPr>
          <w:rFonts w:ascii="Arial" w:hAnsi="Arial" w:cs="Arial"/>
          <w:b/>
          <w:bCs/>
          <w:color w:val="000000"/>
          <w:sz w:val="20"/>
          <w:szCs w:val="20"/>
        </w:rPr>
        <w:t>ZA OTVORENI POSTUPAK JAVNE NABAVKE</w:t>
      </w:r>
    </w:p>
    <w:p w:rsidR="00920239" w:rsidRPr="0061034E" w:rsidRDefault="00920239" w:rsidP="00920239">
      <w:pPr>
        <w:jc w:val="center"/>
        <w:rPr>
          <w:rFonts w:ascii="Arial" w:hAnsi="Arial" w:cs="Arial"/>
          <w:b/>
          <w:sz w:val="20"/>
          <w:szCs w:val="20"/>
        </w:rPr>
      </w:pPr>
      <w:r w:rsidRPr="0061034E">
        <w:rPr>
          <w:rFonts w:ascii="Arial" w:hAnsi="Arial" w:cs="Arial"/>
          <w:b/>
          <w:sz w:val="20"/>
          <w:szCs w:val="20"/>
        </w:rPr>
        <w:t>Digitalizacija bioskopske sale</w:t>
      </w:r>
    </w:p>
    <w:p w:rsidR="00920239" w:rsidRPr="0061034E" w:rsidRDefault="00920239" w:rsidP="00920239">
      <w:pPr>
        <w:jc w:val="center"/>
        <w:rPr>
          <w:rFonts w:ascii="Arial" w:hAnsi="Arial" w:cs="Arial"/>
          <w:b/>
          <w:sz w:val="20"/>
          <w:szCs w:val="20"/>
        </w:rPr>
      </w:pPr>
    </w:p>
    <w:p w:rsidR="00920239" w:rsidRPr="0061034E" w:rsidRDefault="00920239" w:rsidP="00920239">
      <w:pPr>
        <w:jc w:val="center"/>
        <w:rPr>
          <w:rFonts w:ascii="Arial" w:hAnsi="Arial" w:cs="Arial"/>
          <w:b/>
          <w:sz w:val="20"/>
          <w:szCs w:val="20"/>
        </w:rPr>
      </w:pPr>
    </w:p>
    <w:p w:rsidR="00920239" w:rsidRPr="0061034E" w:rsidRDefault="00920239" w:rsidP="00920239">
      <w:pPr>
        <w:jc w:val="center"/>
        <w:rPr>
          <w:rFonts w:ascii="Arial" w:hAnsi="Arial" w:cs="Arial"/>
          <w:b/>
          <w:sz w:val="20"/>
          <w:szCs w:val="20"/>
        </w:rPr>
      </w:pPr>
    </w:p>
    <w:p w:rsidR="00920239" w:rsidRPr="0061034E" w:rsidRDefault="00920239" w:rsidP="00920239">
      <w:pPr>
        <w:rPr>
          <w:rFonts w:ascii="Arial" w:hAnsi="Arial" w:cs="Arial"/>
          <w:color w:val="000000"/>
          <w:sz w:val="20"/>
          <w:szCs w:val="20"/>
        </w:rPr>
      </w:pPr>
      <w:r w:rsidRPr="0061034E">
        <w:rPr>
          <w:rFonts w:ascii="Arial" w:hAnsi="Arial" w:cs="Arial"/>
          <w:color w:val="000000"/>
          <w:sz w:val="20"/>
          <w:szCs w:val="20"/>
        </w:rPr>
        <w:t>Predmet nabavke se nabavlja: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A8"/>
      </w:r>
      <w:r w:rsidRPr="0061034E">
        <w:rPr>
          <w:rFonts w:ascii="Arial" w:hAnsi="Arial" w:cs="Arial"/>
          <w:color w:val="000000"/>
          <w:sz w:val="20"/>
          <w:szCs w:val="20"/>
        </w:rPr>
        <w:t xml:space="preserve">kao cjelina </w:t>
      </w: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rFonts w:ascii="Arial" w:hAnsi="Arial" w:cs="Arial"/>
          <w:color w:val="000000"/>
          <w:sz w:val="20"/>
          <w:szCs w:val="20"/>
        </w:rPr>
      </w:pPr>
      <w:r w:rsidRPr="0061034E">
        <w:rPr>
          <w:rFonts w:ascii="Arial" w:hAnsi="Arial" w:cs="Arial"/>
          <w:bCs/>
          <w:color w:val="000000"/>
          <w:sz w:val="20"/>
          <w:szCs w:val="20"/>
        </w:rPr>
        <w:br w:type="page"/>
      </w:r>
      <w:bookmarkStart w:id="0" w:name="_Toc62730553"/>
      <w:r w:rsidRPr="0061034E">
        <w:rPr>
          <w:rFonts w:ascii="Arial" w:hAnsi="Arial" w:cs="Arial"/>
          <w:color w:val="000000"/>
          <w:sz w:val="20"/>
          <w:szCs w:val="20"/>
        </w:rPr>
        <w:lastRenderedPageBreak/>
        <w:t>POZIV ZA NADMETANJE</w:t>
      </w:r>
      <w:r w:rsidRPr="0061034E">
        <w:rPr>
          <w:rFonts w:ascii="Arial" w:hAnsi="Arial" w:cs="Arial"/>
          <w:sz w:val="20"/>
          <w:szCs w:val="20"/>
          <w:vertAlign w:val="superscript"/>
        </w:rPr>
        <w:footnoteReference w:id="2"/>
      </w:r>
      <w:bookmarkEnd w:id="0"/>
    </w:p>
    <w:p w:rsidR="00920239" w:rsidRPr="0061034E" w:rsidRDefault="00920239" w:rsidP="00920239">
      <w:pPr>
        <w:rPr>
          <w:rFonts w:ascii="Arial" w:hAnsi="Arial" w:cs="Arial"/>
          <w:bCs/>
          <w:color w:val="000000"/>
          <w:sz w:val="20"/>
          <w:szCs w:val="20"/>
        </w:rPr>
      </w:pPr>
      <w:r w:rsidRPr="0061034E">
        <w:rPr>
          <w:rFonts w:ascii="Arial" w:hAnsi="Arial" w:cs="Arial"/>
          <w:bCs/>
          <w:color w:val="000000"/>
          <w:sz w:val="20"/>
          <w:szCs w:val="20"/>
        </w:rPr>
        <w:tab/>
      </w:r>
    </w:p>
    <w:p w:rsidR="00920239" w:rsidRPr="0061034E" w:rsidRDefault="00920239" w:rsidP="00920239">
      <w:pPr>
        <w:ind w:left="360"/>
        <w:jc w:val="center"/>
        <w:rPr>
          <w:rFonts w:ascii="Arial" w:hAnsi="Arial" w:cs="Arial"/>
          <w:bCs/>
          <w:color w:val="000000"/>
          <w:sz w:val="20"/>
          <w:szCs w:val="20"/>
        </w:rPr>
      </w:pPr>
    </w:p>
    <w:p w:rsidR="00920239" w:rsidRPr="0061034E" w:rsidRDefault="00920239" w:rsidP="00920239">
      <w:pPr>
        <w:numPr>
          <w:ilvl w:val="0"/>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Podaci o naručiocu;</w:t>
      </w:r>
    </w:p>
    <w:p w:rsidR="00920239" w:rsidRPr="0061034E" w:rsidRDefault="00920239" w:rsidP="00920239">
      <w:pPr>
        <w:numPr>
          <w:ilvl w:val="0"/>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 xml:space="preserve">Podaci o postupku i predmetu javne nabavke: </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Vrsta postupka,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Predmet javne nabavke (vrsta predmeta, naziv i opis predmeta),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Procijenjena vrijednost predmeta nabavke</w:t>
      </w:r>
      <w:r w:rsidRPr="0061034E">
        <w:rPr>
          <w:rFonts w:ascii="Arial" w:eastAsia="Calibri" w:hAnsi="Arial" w:cs="Arial"/>
          <w:color w:val="000000"/>
          <w:sz w:val="20"/>
          <w:szCs w:val="20"/>
          <w:vertAlign w:val="superscript"/>
        </w:rPr>
        <w:footnoteReference w:id="3"/>
      </w:r>
      <w:r w:rsidRPr="0061034E">
        <w:rPr>
          <w:rFonts w:ascii="Arial" w:eastAsia="Calibri" w:hAnsi="Arial" w:cs="Arial"/>
          <w:color w:val="000000"/>
          <w:sz w:val="20"/>
          <w:szCs w:val="20"/>
        </w:rPr>
        <w:t>,</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 xml:space="preserve">Način nabavke: </w:t>
      </w:r>
    </w:p>
    <w:p w:rsidR="00920239" w:rsidRPr="0061034E" w:rsidRDefault="00920239" w:rsidP="00920239">
      <w:pPr>
        <w:numPr>
          <w:ilvl w:val="0"/>
          <w:numId w:val="2"/>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Cjelina, po partijama,</w:t>
      </w:r>
    </w:p>
    <w:p w:rsidR="00920239" w:rsidRPr="0061034E" w:rsidRDefault="00920239" w:rsidP="00920239">
      <w:pPr>
        <w:numPr>
          <w:ilvl w:val="0"/>
          <w:numId w:val="2"/>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Zajednička nabavka,</w:t>
      </w:r>
    </w:p>
    <w:p w:rsidR="00920239" w:rsidRPr="0061034E" w:rsidRDefault="00920239" w:rsidP="00920239">
      <w:pPr>
        <w:numPr>
          <w:ilvl w:val="0"/>
          <w:numId w:val="2"/>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Centralizovana nabavka,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Posebni oblik nabavke:</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Okvirni sporazum,</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Dinamički sistem nabavki,</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Elektronska aukcija,</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Elektronski katalog,</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Uslovi za učešće u postupku javne nabavke i posebni osnovi za isključenje,</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Kriterijum za izbor najpovoljnije ponude,</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Način, mjesto i vrijeme podnošenja ponuda i otvaranja ponuda,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Rok za donošenje odluke o izboru,</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Rok važenja ponude,</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Garancija ponude</w:t>
      </w:r>
    </w:p>
    <w:p w:rsidR="00920239" w:rsidRPr="0061034E" w:rsidRDefault="00920239" w:rsidP="00920239">
      <w:pPr>
        <w:rPr>
          <w:rFonts w:ascii="Arial" w:eastAsia="Calibri" w:hAnsi="Arial" w:cs="Arial"/>
          <w:color w:val="000000"/>
          <w:sz w:val="20"/>
          <w:szCs w:val="20"/>
        </w:rPr>
      </w:pPr>
    </w:p>
    <w:p w:rsidR="00920239" w:rsidRPr="0061034E" w:rsidRDefault="00920239" w:rsidP="0092023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hAnsi="Arial" w:cs="Arial"/>
          <w:color w:val="000000"/>
          <w:sz w:val="20"/>
          <w:szCs w:val="20"/>
        </w:rPr>
      </w:pPr>
      <w:bookmarkStart w:id="1" w:name="_Toc62730554"/>
      <w:r w:rsidRPr="0061034E">
        <w:rPr>
          <w:rFonts w:ascii="Arial" w:hAnsi="Arial" w:cs="Arial"/>
          <w:color w:val="000000"/>
          <w:sz w:val="20"/>
          <w:szCs w:val="20"/>
        </w:rPr>
        <w:t>TEHNIČKA SPECIFIKACIJA PREDMETA JAVNE NABAVKE</w:t>
      </w:r>
      <w:r w:rsidRPr="0061034E">
        <w:rPr>
          <w:rFonts w:ascii="Arial" w:hAnsi="Arial" w:cs="Arial"/>
          <w:sz w:val="20"/>
          <w:szCs w:val="20"/>
          <w:vertAlign w:val="superscript"/>
        </w:rPr>
        <w:footnoteReference w:id="4"/>
      </w:r>
      <w:bookmarkEnd w:id="1"/>
    </w:p>
    <w:p w:rsidR="00920239" w:rsidRPr="0061034E" w:rsidRDefault="00920239" w:rsidP="00920239">
      <w:pPr>
        <w:rPr>
          <w:rFonts w:ascii="Arial" w:eastAsia="Calibri" w:hAnsi="Arial" w:cs="Arial"/>
          <w:color w:val="000000"/>
          <w:sz w:val="20"/>
          <w:szCs w:val="20"/>
        </w:rPr>
      </w:pPr>
    </w:p>
    <w:p w:rsidR="00920239" w:rsidRPr="0061034E" w:rsidRDefault="00920239" w:rsidP="00920239">
      <w:pPr>
        <w:numPr>
          <w:ilvl w:val="0"/>
          <w:numId w:val="5"/>
        </w:numPr>
        <w:spacing w:after="160" w:line="252" w:lineRule="auto"/>
        <w:ind w:left="1080"/>
        <w:contextualSpacing/>
        <w:jc w:val="both"/>
        <w:rPr>
          <w:rFonts w:ascii="Arial" w:eastAsia="Calibri" w:hAnsi="Arial" w:cs="Arial"/>
          <w:color w:val="000000"/>
          <w:sz w:val="20"/>
          <w:szCs w:val="20"/>
        </w:rPr>
      </w:pPr>
      <w:r w:rsidRPr="0061034E">
        <w:rPr>
          <w:rFonts w:ascii="Arial" w:eastAsia="Calibri" w:hAnsi="Arial" w:cs="Arial"/>
          <w:color w:val="000000"/>
          <w:sz w:val="20"/>
          <w:szCs w:val="20"/>
        </w:rPr>
        <w:t>Naziv i opis predmeta nabavke u cjelini, po partijama i stavkama sa bitnim karakteristikama</w:t>
      </w:r>
    </w:p>
    <w:p w:rsidR="00920239" w:rsidRPr="0061034E" w:rsidRDefault="00920239" w:rsidP="00920239">
      <w:pPr>
        <w:numPr>
          <w:ilvl w:val="0"/>
          <w:numId w:val="5"/>
        </w:numPr>
        <w:spacing w:after="160" w:line="252" w:lineRule="auto"/>
        <w:ind w:left="1080"/>
        <w:contextualSpacing/>
        <w:jc w:val="both"/>
        <w:rPr>
          <w:rFonts w:ascii="Arial" w:eastAsia="Calibri" w:hAnsi="Arial" w:cs="Arial"/>
          <w:color w:val="000000"/>
          <w:sz w:val="20"/>
          <w:szCs w:val="20"/>
        </w:rPr>
      </w:pPr>
      <w:r w:rsidRPr="0061034E">
        <w:rPr>
          <w:rFonts w:ascii="Arial" w:eastAsia="Calibri" w:hAnsi="Arial" w:cs="Arial"/>
          <w:color w:val="000000"/>
          <w:sz w:val="20"/>
          <w:szCs w:val="20"/>
        </w:rPr>
        <w:t>Zahtjevi u pogledu načina izvršavanja predmeta nabavke koji su od značaja za sačinjavanje ponude i izvršenje ugovora</w:t>
      </w:r>
    </w:p>
    <w:p w:rsidR="00920239" w:rsidRPr="0061034E" w:rsidRDefault="00920239" w:rsidP="00920239">
      <w:pPr>
        <w:rPr>
          <w:rFonts w:ascii="Arial" w:eastAsia="Calibri" w:hAnsi="Arial" w:cs="Arial"/>
          <w:color w:val="00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color w:val="000000"/>
          <w:sz w:val="20"/>
          <w:szCs w:val="20"/>
        </w:rPr>
      </w:pPr>
      <w:bookmarkStart w:id="2" w:name="_Toc62730555"/>
      <w:r w:rsidRPr="0061034E">
        <w:rPr>
          <w:rFonts w:ascii="Arial" w:hAnsi="Arial" w:cs="Arial"/>
          <w:color w:val="000000"/>
          <w:sz w:val="20"/>
          <w:szCs w:val="20"/>
        </w:rPr>
        <w:t>DODATNE INFORMACIJE O PREDMETU I POSTUPKU NABAVKE</w:t>
      </w:r>
      <w:r w:rsidRPr="0061034E">
        <w:rPr>
          <w:rFonts w:ascii="Arial" w:hAnsi="Arial" w:cs="Arial"/>
          <w:sz w:val="20"/>
          <w:szCs w:val="20"/>
          <w:vertAlign w:val="superscript"/>
        </w:rPr>
        <w:footnoteReference w:id="5"/>
      </w:r>
      <w:bookmarkEnd w:id="2"/>
    </w:p>
    <w:p w:rsidR="00920239" w:rsidRPr="0061034E" w:rsidRDefault="00920239" w:rsidP="00920239">
      <w:pPr>
        <w:jc w:val="both"/>
        <w:rPr>
          <w:rFonts w:ascii="Arial" w:hAnsi="Arial" w:cs="Arial"/>
          <w:bCs/>
          <w:color w:val="000000"/>
          <w:sz w:val="20"/>
          <w:szCs w:val="20"/>
        </w:rPr>
      </w:pPr>
    </w:p>
    <w:p w:rsidR="00920239" w:rsidRPr="0061034E" w:rsidRDefault="00920239" w:rsidP="00920239">
      <w:pPr>
        <w:pBdr>
          <w:top w:val="single" w:sz="4" w:space="1" w:color="auto"/>
          <w:left w:val="single" w:sz="4" w:space="4" w:color="auto"/>
          <w:bottom w:val="single" w:sz="4" w:space="1" w:color="auto"/>
          <w:right w:val="single" w:sz="4" w:space="4" w:color="auto"/>
        </w:pBdr>
        <w:shd w:val="clear" w:color="auto" w:fill="D9D9D9"/>
        <w:spacing w:after="160" w:line="252" w:lineRule="auto"/>
        <w:rPr>
          <w:rFonts w:ascii="Arial" w:eastAsia="Calibri" w:hAnsi="Arial" w:cs="Arial"/>
          <w:bCs/>
          <w:color w:val="000000"/>
          <w:sz w:val="20"/>
          <w:szCs w:val="20"/>
        </w:rPr>
      </w:pPr>
      <w:r w:rsidRPr="0061034E">
        <w:rPr>
          <w:rFonts w:ascii="Arial" w:eastAsia="Calibri" w:hAnsi="Arial" w:cs="Arial"/>
          <w:bCs/>
          <w:color w:val="000000"/>
          <w:sz w:val="20"/>
          <w:szCs w:val="20"/>
        </w:rPr>
        <w:t>Procijenjena vrijednost predmenta nabavke:</w:t>
      </w:r>
      <w:r w:rsidRPr="0061034E">
        <w:rPr>
          <w:rFonts w:ascii="Arial" w:eastAsia="Calibri" w:hAnsi="Arial" w:cs="Arial"/>
          <w:bCs/>
          <w:color w:val="000000"/>
          <w:sz w:val="20"/>
          <w:szCs w:val="20"/>
          <w:vertAlign w:val="superscript"/>
        </w:rPr>
        <w:footnoteReference w:id="6"/>
      </w:r>
    </w:p>
    <w:p w:rsidR="00920239" w:rsidRPr="0061034E" w:rsidRDefault="00920239" w:rsidP="00920239">
      <w:pPr>
        <w:spacing w:after="160" w:line="252" w:lineRule="auto"/>
        <w:jc w:val="both"/>
        <w:rPr>
          <w:rFonts w:ascii="Arial" w:eastAsia="Calibri" w:hAnsi="Arial" w:cs="Arial"/>
          <w:color w:val="000000"/>
          <w:sz w:val="20"/>
          <w:szCs w:val="20"/>
        </w:rPr>
      </w:pPr>
    </w:p>
    <w:p w:rsidR="00920239" w:rsidRPr="0061034E" w:rsidRDefault="00920239" w:rsidP="00920239">
      <w:pPr>
        <w:spacing w:after="160" w:line="252" w:lineRule="auto"/>
        <w:jc w:val="both"/>
        <w:rPr>
          <w:rFonts w:ascii="Arial" w:eastAsia="Calibri" w:hAnsi="Arial" w:cs="Arial"/>
          <w:color w:val="000000"/>
          <w:sz w:val="20"/>
          <w:szCs w:val="20"/>
        </w:rPr>
      </w:pPr>
      <w:r w:rsidRPr="0061034E">
        <w:rPr>
          <w:rFonts w:ascii="Arial" w:eastAsia="Calibri" w:hAnsi="Arial" w:cs="Arial"/>
          <w:color w:val="000000"/>
          <w:sz w:val="20"/>
          <w:szCs w:val="20"/>
        </w:rPr>
        <w:sym w:font="Wingdings" w:char="F0A8"/>
      </w:r>
      <w:r w:rsidRPr="0061034E">
        <w:rPr>
          <w:rFonts w:ascii="Arial" w:eastAsia="Calibri" w:hAnsi="Arial" w:cs="Arial"/>
          <w:color w:val="000000"/>
          <w:sz w:val="20"/>
          <w:szCs w:val="20"/>
        </w:rPr>
        <w:t xml:space="preserve">kao </w:t>
      </w:r>
      <w:r w:rsidRPr="0061034E">
        <w:rPr>
          <w:rFonts w:ascii="Arial" w:eastAsia="Calibri" w:hAnsi="Arial" w:cs="Arial"/>
          <w:sz w:val="20"/>
          <w:szCs w:val="20"/>
        </w:rPr>
        <w:t xml:space="preserve">cjeline je </w:t>
      </w:r>
      <w:r w:rsidRPr="0061034E">
        <w:rPr>
          <w:rFonts w:ascii="Arial" w:hAnsi="Arial" w:cs="Arial"/>
          <w:sz w:val="20"/>
          <w:szCs w:val="20"/>
        </w:rPr>
        <w:t>110.095,00 EUR</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Cs/>
          <w:color w:val="000000"/>
          <w:sz w:val="20"/>
          <w:szCs w:val="20"/>
        </w:rPr>
      </w:pPr>
      <w:r w:rsidRPr="0061034E">
        <w:rPr>
          <w:rFonts w:ascii="Arial" w:hAnsi="Arial" w:cs="Arial"/>
          <w:color w:val="000000"/>
          <w:sz w:val="20"/>
          <w:szCs w:val="20"/>
        </w:rPr>
        <w:t>Obrazloženje razloga zašto predmet nabavke nije podijeljen na partije:</w:t>
      </w:r>
      <w:r w:rsidRPr="0061034E">
        <w:rPr>
          <w:rFonts w:ascii="Arial" w:hAnsi="Arial" w:cs="Arial"/>
          <w:color w:val="000000"/>
          <w:sz w:val="20"/>
          <w:szCs w:val="20"/>
          <w:vertAlign w:val="superscript"/>
        </w:rPr>
        <w:footnoteReference w:id="7"/>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Predmet javne nabavke je određen kao cjelina u skladu sa načelom ekonomičnosti, efikasnosti i efektivnosti upotrebe javnih sredstava, s obzirom na prirode same usluge, jer se radi o jednoj funkcionalnoj cjelini.</w:t>
      </w:r>
    </w:p>
    <w:p w:rsidR="00920239" w:rsidRPr="0061034E" w:rsidRDefault="00920239" w:rsidP="00920239">
      <w:pPr>
        <w:jc w:val="both"/>
        <w:rPr>
          <w:rFonts w:ascii="Arial" w:hAnsi="Arial" w:cs="Arial"/>
          <w:sz w:val="20"/>
          <w:szCs w:val="20"/>
        </w:rPr>
      </w:pPr>
    </w:p>
    <w:p w:rsidR="00920239" w:rsidRPr="0061034E" w:rsidRDefault="00920239" w:rsidP="00920239">
      <w:pPr>
        <w:pBdr>
          <w:top w:val="single" w:sz="4" w:space="1" w:color="auto"/>
          <w:left w:val="single" w:sz="4" w:space="4" w:color="auto"/>
          <w:bottom w:val="single" w:sz="4" w:space="1" w:color="auto"/>
          <w:right w:val="single" w:sz="4" w:space="4" w:color="auto"/>
        </w:pBdr>
        <w:shd w:val="clear" w:color="auto" w:fill="D9D9D9"/>
        <w:rPr>
          <w:rFonts w:ascii="Arial" w:hAnsi="Arial" w:cs="Arial"/>
          <w:sz w:val="20"/>
          <w:szCs w:val="20"/>
        </w:rPr>
      </w:pPr>
      <w:r w:rsidRPr="0061034E">
        <w:rPr>
          <w:rFonts w:ascii="Arial" w:hAnsi="Arial" w:cs="Arial"/>
          <w:sz w:val="20"/>
          <w:szCs w:val="20"/>
        </w:rPr>
        <w:lastRenderedPageBreak/>
        <w:t>PONUDA SA VARIJANTAMA</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Mogućnost podnošenja ponude sa varijantama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sym w:font="Wingdings" w:char="F078"/>
      </w:r>
      <w:r w:rsidRPr="0061034E">
        <w:rPr>
          <w:rFonts w:ascii="Arial" w:hAnsi="Arial" w:cs="Arial"/>
          <w:sz w:val="20"/>
          <w:szCs w:val="20"/>
        </w:rPr>
        <w:t>Varijante ponude nijesu dozvoljene i neće biti razmatrane.</w:t>
      </w:r>
    </w:p>
    <w:p w:rsidR="00920239" w:rsidRPr="0061034E" w:rsidRDefault="00920239" w:rsidP="00920239">
      <w:pPr>
        <w:jc w:val="both"/>
        <w:rPr>
          <w:rFonts w:ascii="Arial" w:hAnsi="Arial" w:cs="Arial"/>
          <w:color w:val="000000"/>
          <w:sz w:val="20"/>
          <w:szCs w:val="20"/>
        </w:rPr>
      </w:pPr>
    </w:p>
    <w:p w:rsidR="00920239" w:rsidRPr="0061034E" w:rsidRDefault="00920239" w:rsidP="0092023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Cs/>
          <w:color w:val="FF0000"/>
          <w:sz w:val="20"/>
          <w:szCs w:val="20"/>
        </w:rPr>
      </w:pPr>
      <w:r w:rsidRPr="0061034E">
        <w:rPr>
          <w:rFonts w:ascii="Arial" w:hAnsi="Arial" w:cs="Arial"/>
          <w:sz w:val="20"/>
          <w:szCs w:val="20"/>
        </w:rPr>
        <w:t>REZERVISANA NABAVKA</w:t>
      </w:r>
    </w:p>
    <w:p w:rsidR="00920239" w:rsidRPr="0061034E" w:rsidRDefault="00920239" w:rsidP="00920239">
      <w:pPr>
        <w:jc w:val="both"/>
        <w:rPr>
          <w:rFonts w:ascii="Arial" w:hAnsi="Arial" w:cs="Arial"/>
          <w:bCs/>
          <w:color w:val="FF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78"/>
      </w:r>
      <w:r w:rsidRPr="0061034E">
        <w:rPr>
          <w:rFonts w:ascii="Arial" w:hAnsi="Arial" w:cs="Arial"/>
          <w:color w:val="000000"/>
          <w:sz w:val="20"/>
          <w:szCs w:val="20"/>
        </w:rPr>
        <w:t xml:space="preserve"> Ne</w:t>
      </w:r>
    </w:p>
    <w:p w:rsidR="00920239" w:rsidRPr="0061034E" w:rsidRDefault="00920239" w:rsidP="00920239">
      <w:pPr>
        <w:jc w:val="both"/>
        <w:rPr>
          <w:rFonts w:ascii="Arial" w:hAnsi="Arial" w:cs="Arial"/>
          <w:bCs/>
          <w:color w:val="FF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jc w:val="both"/>
        <w:outlineLvl w:val="0"/>
        <w:rPr>
          <w:rFonts w:ascii="Arial" w:hAnsi="Arial" w:cs="Arial"/>
          <w:sz w:val="20"/>
          <w:szCs w:val="20"/>
        </w:rPr>
      </w:pPr>
      <w:bookmarkStart w:id="3" w:name="_Toc62730556"/>
      <w:r w:rsidRPr="0061034E">
        <w:rPr>
          <w:rFonts w:ascii="Arial" w:hAnsi="Arial" w:cs="Arial"/>
          <w:sz w:val="20"/>
          <w:szCs w:val="20"/>
        </w:rPr>
        <w:t>NAČIN UTVRĐIVANJA EKVIVALENTNOSTI</w:t>
      </w:r>
      <w:bookmarkEnd w:id="3"/>
    </w:p>
    <w:p w:rsidR="00920239" w:rsidRPr="0061034E" w:rsidRDefault="00920239" w:rsidP="00920239">
      <w:pPr>
        <w:jc w:val="both"/>
        <w:rPr>
          <w:rFonts w:ascii="Arial" w:hAnsi="Arial" w:cs="Arial"/>
          <w:bCs/>
          <w:color w:val="000000"/>
          <w:sz w:val="20"/>
          <w:szCs w:val="20"/>
        </w:rPr>
      </w:pPr>
      <w:r w:rsidRPr="0061034E">
        <w:rPr>
          <w:rFonts w:ascii="Arial" w:hAnsi="Arial" w:cs="Arial"/>
          <w:bCs/>
          <w:color w:val="000000"/>
          <w:sz w:val="20"/>
          <w:szCs w:val="20"/>
        </w:rPr>
        <w:t>Shodno članu 88 stav 3 i 4 Zakona o javnim nabavkama, ponuđači mogu ponuditi ekvivalentna rješenja uz podnošenje dokaza o ekvivalentnosti.</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bCs/>
          <w:color w:val="000000"/>
          <w:sz w:val="20"/>
          <w:szCs w:val="20"/>
        </w:rPr>
      </w:pPr>
      <w:r w:rsidRPr="0061034E">
        <w:rPr>
          <w:rFonts w:ascii="Arial" w:hAnsi="Arial" w:cs="Arial"/>
          <w:bCs/>
          <w:color w:val="000000"/>
          <w:sz w:val="20"/>
          <w:szCs w:val="20"/>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920239" w:rsidRPr="0061034E" w:rsidRDefault="00920239" w:rsidP="00920239">
      <w:pPr>
        <w:jc w:val="both"/>
        <w:rPr>
          <w:rFonts w:ascii="Arial" w:hAnsi="Arial" w:cs="Arial"/>
          <w:bCs/>
          <w:color w:val="FF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rPr>
          <w:rFonts w:ascii="Arial" w:hAnsi="Arial" w:cs="Arial"/>
          <w:sz w:val="20"/>
          <w:szCs w:val="20"/>
        </w:rPr>
      </w:pPr>
      <w:bookmarkStart w:id="4" w:name="_Toc62730557"/>
      <w:r w:rsidRPr="0061034E">
        <w:rPr>
          <w:rFonts w:ascii="Arial" w:hAnsi="Arial" w:cs="Arial"/>
          <w:sz w:val="20"/>
          <w:szCs w:val="20"/>
        </w:rPr>
        <w:t>OSNOVI ZA OBAVEZNO ISKLJUČENJE IZ POSTUPKA JAVNE NABAVKE</w:t>
      </w:r>
      <w:bookmarkEnd w:id="4"/>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će isključiti privrednog subjekta iz postupka javne nabavke ako utvrdi da: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 ovog zakona ili je dostavio garanciju ponude na manji iznos od traženog ili je ta garancija neispravna; i/ili 8) postoji drugi razlog propisan ovim zakonom</w:t>
      </w:r>
    </w:p>
    <w:p w:rsidR="00920239" w:rsidRPr="0061034E" w:rsidRDefault="00920239" w:rsidP="00920239">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5" w:name="_Toc62730558"/>
      <w:r w:rsidRPr="0061034E">
        <w:rPr>
          <w:rFonts w:ascii="Arial" w:hAnsi="Arial" w:cs="Arial"/>
          <w:sz w:val="20"/>
          <w:szCs w:val="20"/>
        </w:rPr>
        <w:t>SREDSTVA FINANSIJSKOG OBEZBJEĐENJA UGOVORA O JAVNOJ NABAVCI</w:t>
      </w:r>
      <w:bookmarkEnd w:id="5"/>
    </w:p>
    <w:p w:rsidR="00920239" w:rsidRPr="0061034E" w:rsidRDefault="00920239" w:rsidP="00920239">
      <w:pPr>
        <w:jc w:val="both"/>
        <w:rPr>
          <w:rFonts w:ascii="Arial" w:hAnsi="Arial" w:cs="Arial"/>
          <w:sz w:val="20"/>
          <w:szCs w:val="20"/>
        </w:rPr>
      </w:pPr>
      <w:r w:rsidRPr="0061034E">
        <w:rPr>
          <w:rFonts w:ascii="Arial" w:hAnsi="Arial" w:cs="Arial"/>
          <w:sz w:val="20"/>
          <w:szCs w:val="20"/>
        </w:rPr>
        <w:t>Ponuđač čija ponuda bude izabrana kao najpovoljnija je dužan da uz potpisan ugovor o javnoj nabavci dostavi naručiocu: garanciju za dobro izvršenje ugovora, za slučaj povrede ugovorenih obaveza u iznosu od 10% od vrijednosti ugovora sa rokom važenja 60 dana dužim od roka izvr</w:t>
      </w:r>
      <w:r>
        <w:rPr>
          <w:rFonts w:ascii="Arial" w:hAnsi="Arial" w:cs="Arial"/>
          <w:sz w:val="20"/>
          <w:szCs w:val="20"/>
        </w:rPr>
        <w:t>šenja usluge, kojom bezuslovno i neopozivo garantuje potpuno i</w:t>
      </w:r>
      <w:r w:rsidRPr="0061034E">
        <w:rPr>
          <w:rFonts w:ascii="Arial" w:hAnsi="Arial" w:cs="Arial"/>
          <w:sz w:val="20"/>
          <w:szCs w:val="20"/>
        </w:rPr>
        <w:t xml:space="preserve"> savjesno izvršenje ugovorenih obaveza. Garancija za dobro izvršenje Ugovora je sastavni dio Ugovora. Izvršilac usluge je dužan da na zahtjev Naručioca produži rok važenja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hanging="630"/>
        <w:outlineLvl w:val="0"/>
        <w:rPr>
          <w:rFonts w:ascii="Arial" w:hAnsi="Arial" w:cs="Arial"/>
          <w:color w:val="000000"/>
          <w:sz w:val="20"/>
          <w:szCs w:val="20"/>
        </w:rPr>
      </w:pPr>
      <w:bookmarkStart w:id="6" w:name="_Toc62730559"/>
      <w:r w:rsidRPr="0061034E">
        <w:rPr>
          <w:rFonts w:ascii="Arial" w:hAnsi="Arial" w:cs="Arial"/>
          <w:sz w:val="20"/>
          <w:szCs w:val="20"/>
        </w:rPr>
        <w:t>METODOLOGIJA VREDNOVANJA PONUDA</w:t>
      </w:r>
      <w:bookmarkEnd w:id="6"/>
    </w:p>
    <w:p w:rsidR="00920239" w:rsidRPr="0061034E" w:rsidRDefault="00920239" w:rsidP="00920239">
      <w:pPr>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će u postupku javne nabavki izabrati ekonomski najpovoljniju ponudu, primjenom pristupa isplativosti, po osnovu kriterijuma</w:t>
      </w:r>
      <w:r w:rsidRPr="0061034E">
        <w:rPr>
          <w:rFonts w:ascii="Arial" w:hAnsi="Arial" w:cs="Arial"/>
          <w:sz w:val="20"/>
          <w:szCs w:val="20"/>
          <w:vertAlign w:val="superscript"/>
        </w:rPr>
        <w:footnoteReference w:id="8"/>
      </w:r>
      <w:r w:rsidRPr="0061034E">
        <w:rPr>
          <w:rFonts w:ascii="Arial" w:hAnsi="Arial" w:cs="Arial"/>
          <w:sz w:val="20"/>
          <w:szCs w:val="20"/>
        </w:rPr>
        <w:t xml:space="preserve">: </w:t>
      </w: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r w:rsidRPr="0061034E">
        <w:rPr>
          <w:rFonts w:ascii="Arial" w:hAnsi="Arial" w:cs="Arial"/>
          <w:color w:val="000000"/>
          <w:sz w:val="20"/>
          <w:szCs w:val="20"/>
        </w:rPr>
        <w:sym w:font="Wingdings" w:char="F0A8"/>
      </w:r>
      <w:r w:rsidRPr="0061034E">
        <w:rPr>
          <w:rFonts w:ascii="Arial" w:hAnsi="Arial" w:cs="Arial"/>
          <w:sz w:val="20"/>
          <w:szCs w:val="20"/>
        </w:rPr>
        <w:t xml:space="preserve">odnos cijene i kvaliteta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lastRenderedPageBreak/>
        <w:t>Naručilac se opredijelio za vrednovanje ponuda po kriterijumu odnos cijene i kvaliteta, a shodno Pravilniku o metodologiji načina vrednovanja ponuda u postupku javne nabavke, vrednovanje će se vršiti na osnovu sljedećih podkriterijuma:</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1.Cijena (C) ..................maksimalan broj bodova............ 90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2. Kvalitet (K) ..............maksimalan broj bodova .............10</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Ukupan broj bodova = broj bodova za ponuđenu cijenu (C) + broj bodova za kvalitet (K) </w:t>
      </w:r>
    </w:p>
    <w:p w:rsidR="00920239" w:rsidRPr="0061034E" w:rsidRDefault="00920239" w:rsidP="00920239">
      <w:pPr>
        <w:jc w:val="both"/>
        <w:rPr>
          <w:rFonts w:ascii="Arial" w:hAnsi="Arial" w:cs="Arial"/>
          <w:sz w:val="20"/>
          <w:szCs w:val="20"/>
        </w:rPr>
      </w:pPr>
      <w:r w:rsidRPr="0061034E">
        <w:rPr>
          <w:rFonts w:ascii="Arial" w:hAnsi="Arial" w:cs="Arial"/>
          <w:color w:val="000000"/>
          <w:sz w:val="20"/>
          <w:szCs w:val="20"/>
        </w:rPr>
        <w:t>1.Podkriterijum cijena (C) vrednovaće se na sljedeći način:Max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sidRPr="0061034E">
        <w:rPr>
          <w:rFonts w:ascii="Arial" w:hAnsi="Arial" w:cs="Arial"/>
          <w:sz w:val="20"/>
          <w:szCs w:val="20"/>
        </w:rPr>
        <w:t xml:space="preserve"> Broj bodova(C)= (najniža ponudjena cijena bez PDV / ponudjena cijena bez PDV) ×90 </w:t>
      </w:r>
      <w:r w:rsidRPr="0061034E">
        <w:rPr>
          <w:rFonts w:ascii="Arial" w:hAnsi="Arial" w:cs="Arial"/>
          <w:color w:val="000000"/>
          <w:sz w:val="20"/>
          <w:szCs w:val="20"/>
        </w:rPr>
        <w:br/>
      </w:r>
      <w:r w:rsidRPr="0061034E">
        <w:rPr>
          <w:rFonts w:ascii="Arial" w:hAnsi="Arial" w:cs="Arial"/>
          <w:sz w:val="20"/>
          <w:szCs w:val="20"/>
        </w:rPr>
        <w:t>2. Podkriterijum kvalitet (K) vrednovaće se na osnovu roka isporuke: Maksimalan broj bodova po ovom podkriterijumu je 10. Rok isporuke robe je od minimum 30 do maksimum 60 kalendarskih dana od dana zaključivanja ugovora. Maksimalni broj bodova dobija ponuda ponuđača koja ima najkraći ponuđeni rok isporuke, a ostale ponude dobijaju proporcionalni broj bodova na način što se najkraće ponuđeni rok isporuke podijeli sa ponuđenim rokom isporuke i dobijeni količnik pomnoži sa 10. Vrednovanje ponuda za ovaj podkriterijum određuje se po formuli: K=(najkraći ponuđeni rok isporuke)/(ponuđeni rok isporuke)×10</w:t>
      </w:r>
    </w:p>
    <w:p w:rsidR="00920239" w:rsidRPr="0061034E" w:rsidRDefault="00920239" w:rsidP="00920239">
      <w:pPr>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7" w:name="_Toc62730560"/>
      <w:r w:rsidRPr="0061034E">
        <w:rPr>
          <w:rFonts w:ascii="Arial" w:hAnsi="Arial" w:cs="Arial"/>
          <w:sz w:val="20"/>
          <w:szCs w:val="20"/>
        </w:rPr>
        <w:t>JEZIK PONUDE</w:t>
      </w:r>
      <w:bookmarkEnd w:id="7"/>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Ponuda se sačinjava na:</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eastAsia="Calibri" w:hAnsi="Arial" w:cs="Arial"/>
          <w:sz w:val="20"/>
          <w:szCs w:val="20"/>
        </w:rPr>
        <w:sym w:font="Wingdings" w:char="F078"/>
      </w:r>
      <w:r w:rsidRPr="0061034E">
        <w:rPr>
          <w:rFonts w:ascii="Arial" w:hAnsi="Arial" w:cs="Arial"/>
          <w:color w:val="000000"/>
          <w:sz w:val="20"/>
          <w:szCs w:val="20"/>
        </w:rPr>
        <w:t>crnogorski jezik i drugi jezik koji je u službenoj upotrebi u Crnoj Gori, u skladu sa Ustavom i zakonom</w:t>
      </w:r>
    </w:p>
    <w:p w:rsidR="00920239" w:rsidRPr="0061034E" w:rsidRDefault="00920239" w:rsidP="00920239">
      <w:pPr>
        <w:jc w:val="both"/>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8" w:name="_Toc62730561"/>
      <w:r w:rsidRPr="0061034E">
        <w:rPr>
          <w:rFonts w:ascii="Arial" w:hAnsi="Arial" w:cs="Arial"/>
          <w:sz w:val="20"/>
          <w:szCs w:val="20"/>
        </w:rPr>
        <w:t>NAČIN, MJESTO I VRIJEME PODNOŠENJA PONUDA I OTVARANJA PONUDA</w:t>
      </w:r>
      <w:bookmarkEnd w:id="8"/>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Ponude se podnose preko ESJN-a zaključno sa danom</w:t>
      </w:r>
      <w:r w:rsidRPr="0061034E">
        <w:rPr>
          <w:rFonts w:ascii="Arial" w:hAnsi="Arial" w:cs="Arial"/>
          <w:color w:val="FF0000"/>
          <w:sz w:val="20"/>
          <w:szCs w:val="20"/>
        </w:rPr>
        <w:t xml:space="preserve"> </w:t>
      </w:r>
      <w:r w:rsidRPr="0061034E">
        <w:rPr>
          <w:rFonts w:ascii="Arial" w:hAnsi="Arial" w:cs="Arial"/>
          <w:color w:val="000000"/>
          <w:sz w:val="20"/>
          <w:szCs w:val="20"/>
        </w:rPr>
        <w:t>15.06.2026. godine do 11 sati.</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Izjva privrednog subjekta i garancija banke podnose se u elektronskom obliku putem ESJN .</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ESJN će izvršiti automatsko otvaranje ponuda, generisati zapisnik o otvaranju ponuda i izvršiti njegovu automatsku dostavu svim ponuđačima koji su podnijeli ponude.</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O dostavljanju garancije ponude, naručilac će konstatovati u zapisniku o otvaranju ponuda istog dana kada je izvršeno otvaranje ponuda.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A8"/>
      </w:r>
      <w:r w:rsidRPr="0061034E">
        <w:rPr>
          <w:rFonts w:ascii="Arial" w:hAnsi="Arial" w:cs="Arial"/>
          <w:color w:val="000000"/>
          <w:sz w:val="20"/>
          <w:szCs w:val="20"/>
        </w:rPr>
        <w:t xml:space="preserve"> Original garancije ponude u pisanom obliku dostavlja se: </w:t>
      </w:r>
    </w:p>
    <w:p w:rsidR="00920239" w:rsidRPr="0061034E" w:rsidRDefault="00920239" w:rsidP="00920239">
      <w:pPr>
        <w:numPr>
          <w:ilvl w:val="0"/>
          <w:numId w:val="6"/>
        </w:numPr>
        <w:spacing w:before="96"/>
        <w:jc w:val="both"/>
        <w:rPr>
          <w:rFonts w:ascii="Arial" w:eastAsia="Calibri" w:hAnsi="Arial" w:cs="Arial"/>
          <w:color w:val="000000"/>
          <w:sz w:val="20"/>
          <w:szCs w:val="20"/>
        </w:rPr>
      </w:pPr>
      <w:r w:rsidRPr="0061034E">
        <w:rPr>
          <w:rFonts w:ascii="Arial" w:eastAsia="Calibri" w:hAnsi="Arial" w:cs="Arial"/>
          <w:color w:val="000000"/>
          <w:sz w:val="20"/>
          <w:szCs w:val="20"/>
        </w:rPr>
        <w:t xml:space="preserve">neposrednom predajom na arhivi naručioca na adresi </w:t>
      </w:r>
      <w:r w:rsidRPr="0061034E">
        <w:rPr>
          <w:rFonts w:ascii="Arial" w:hAnsi="Arial" w:cs="Arial"/>
          <w:sz w:val="20"/>
          <w:szCs w:val="20"/>
          <w:shd w:val="clear" w:color="auto" w:fill="FFFFFF"/>
        </w:rPr>
        <w:t>JU CENTAR ZA KULTURU ŽABLJAK, ul.Božidara Žugića</w:t>
      </w:r>
      <w:r w:rsidRPr="0061034E">
        <w:rPr>
          <w:rFonts w:ascii="Arial" w:eastAsia="Calibri" w:hAnsi="Arial" w:cs="Arial"/>
          <w:color w:val="000000"/>
          <w:sz w:val="20"/>
          <w:szCs w:val="20"/>
        </w:rPr>
        <w:t>, 84220 Žabljak;</w:t>
      </w:r>
    </w:p>
    <w:p w:rsidR="00920239" w:rsidRPr="0061034E" w:rsidRDefault="00920239" w:rsidP="00920239">
      <w:pPr>
        <w:numPr>
          <w:ilvl w:val="0"/>
          <w:numId w:val="6"/>
        </w:numPr>
        <w:spacing w:before="96"/>
        <w:jc w:val="both"/>
        <w:rPr>
          <w:rFonts w:ascii="Arial" w:eastAsia="Calibri" w:hAnsi="Arial" w:cs="Arial"/>
          <w:color w:val="000000"/>
          <w:sz w:val="20"/>
          <w:szCs w:val="20"/>
        </w:rPr>
      </w:pPr>
      <w:r w:rsidRPr="0061034E">
        <w:rPr>
          <w:rFonts w:ascii="Arial" w:eastAsia="Calibri" w:hAnsi="Arial" w:cs="Arial"/>
          <w:color w:val="000000"/>
          <w:sz w:val="20"/>
          <w:szCs w:val="20"/>
        </w:rPr>
        <w:lastRenderedPageBreak/>
        <w:t>preporučenom pošiljkom sa povratnicom na adresi</w:t>
      </w:r>
      <w:r w:rsidRPr="0061034E">
        <w:rPr>
          <w:rFonts w:ascii="Arial" w:hAnsi="Arial" w:cs="Arial"/>
          <w:sz w:val="20"/>
          <w:szCs w:val="20"/>
          <w:shd w:val="clear" w:color="auto" w:fill="FFFFFF"/>
        </w:rPr>
        <w:t xml:space="preserve"> JU CENTAR ZA KULTURU ŽABLJAK, ul.Božidara Žugića</w:t>
      </w:r>
      <w:r w:rsidRPr="0061034E">
        <w:rPr>
          <w:rFonts w:ascii="Arial" w:eastAsia="Calibri" w:hAnsi="Arial" w:cs="Arial"/>
          <w:color w:val="000000"/>
          <w:sz w:val="20"/>
          <w:szCs w:val="20"/>
        </w:rPr>
        <w:t>, 84220 Žabljak;</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radnim danima od 10.00 do 14.00 sati, zaključno sa danom 15.06.2026. godine do 11 sati.</w:t>
      </w:r>
    </w:p>
    <w:p w:rsidR="00920239" w:rsidRPr="0061034E" w:rsidRDefault="00920239" w:rsidP="00920239">
      <w:pPr>
        <w:jc w:val="both"/>
        <w:rPr>
          <w:rFonts w:ascii="Arial" w:hAnsi="Arial" w:cs="Arial"/>
          <w:color w:val="000000"/>
          <w:sz w:val="20"/>
          <w:szCs w:val="20"/>
        </w:rPr>
      </w:pPr>
      <w:r w:rsidRPr="0061034E">
        <w:rPr>
          <w:rFonts w:ascii="Arial" w:hAnsi="Arial" w:cs="Arial"/>
          <w:sz w:val="20"/>
          <w:szCs w:val="20"/>
          <w:shd w:val="clear" w:color="auto" w:fill="FFFFFF"/>
        </w:rPr>
        <w:t>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zbog prestojeće  turističke sezone i aktivnosti koje JU Centar za kulturu Žabljak ima u toku ljetnje turističke sezone. Imajući u vidu gore navedeno, a na osnovu člana 54 stav 4 i 5 ZJN rok za podnošenje ponuda je skraćen na 16 dana.</w:t>
      </w: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9" w:name="_Toc62730562"/>
      <w:r w:rsidRPr="0061034E">
        <w:rPr>
          <w:rFonts w:ascii="Arial" w:hAnsi="Arial" w:cs="Arial"/>
          <w:color w:val="000000"/>
          <w:sz w:val="20"/>
          <w:szCs w:val="20"/>
        </w:rPr>
        <w:t>USLOVI ZA AKTIVIRANJE GARANCIJ</w:t>
      </w:r>
      <w:r w:rsidRPr="0061034E">
        <w:rPr>
          <w:rFonts w:ascii="Arial" w:hAnsi="Arial" w:cs="Arial"/>
          <w:sz w:val="20"/>
          <w:szCs w:val="20"/>
        </w:rPr>
        <w:t>E PONUDE</w:t>
      </w:r>
      <w:r w:rsidRPr="0061034E">
        <w:rPr>
          <w:rFonts w:ascii="Arial" w:hAnsi="Arial" w:cs="Arial"/>
          <w:sz w:val="20"/>
          <w:szCs w:val="20"/>
          <w:vertAlign w:val="superscript"/>
        </w:rPr>
        <w:footnoteReference w:id="9"/>
      </w:r>
      <w:bookmarkEnd w:id="9"/>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 xml:space="preserve">Garancija ponude će se aktivirati ako ponuđač: </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1) odustane od ponude u roku važenja ponude i/ili</w:t>
      </w:r>
    </w:p>
    <w:p w:rsidR="00920239" w:rsidRPr="0061034E" w:rsidRDefault="00920239" w:rsidP="00920239">
      <w:pPr>
        <w:pStyle w:val="T30X"/>
        <w:rPr>
          <w:rFonts w:ascii="Arial" w:hAnsi="Arial" w:cs="Arial"/>
          <w:sz w:val="20"/>
          <w:szCs w:val="20"/>
        </w:rPr>
      </w:pPr>
      <w:r w:rsidRPr="0061034E">
        <w:rPr>
          <w:rFonts w:ascii="Arial" w:hAnsi="Arial" w:cs="Arial"/>
          <w:sz w:val="20"/>
          <w:szCs w:val="20"/>
        </w:rPr>
        <w:t xml:space="preserve"> 2) odbije da zaključi ugovor o javnoj nabavci ili okvirni sporazum.</w:t>
      </w:r>
    </w:p>
    <w:p w:rsidR="00920239" w:rsidRPr="0061034E" w:rsidRDefault="00920239" w:rsidP="00920239">
      <w:pPr>
        <w:jc w:val="both"/>
        <w:rPr>
          <w:rFonts w:ascii="Arial" w:hAnsi="Arial" w:cs="Arial"/>
          <w:color w:val="00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10" w:name="_Toc62730563"/>
      <w:r w:rsidRPr="0061034E">
        <w:rPr>
          <w:rFonts w:ascii="Arial" w:hAnsi="Arial" w:cs="Arial"/>
          <w:sz w:val="20"/>
          <w:szCs w:val="20"/>
        </w:rPr>
        <w:t>TAJNOST PODATAKA</w:t>
      </w:r>
      <w:bookmarkEnd w:id="10"/>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Tenderska dokumentacija sadrži tajne podatke</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A8"/>
      </w:r>
      <w:r w:rsidRPr="0061034E">
        <w:rPr>
          <w:rFonts w:ascii="Arial" w:hAnsi="Arial" w:cs="Arial"/>
          <w:color w:val="000000"/>
          <w:sz w:val="20"/>
          <w:szCs w:val="20"/>
        </w:rPr>
        <w:t>ne</w:t>
      </w: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11" w:name="_Toc62730564"/>
      <w:r w:rsidRPr="0061034E">
        <w:rPr>
          <w:rFonts w:ascii="Arial" w:hAnsi="Arial" w:cs="Arial"/>
          <w:sz w:val="20"/>
          <w:szCs w:val="20"/>
        </w:rPr>
        <w:t>UPUTSTVO ZA SAČINJAVANJE PONUDE</w:t>
      </w:r>
      <w:bookmarkEnd w:id="11"/>
    </w:p>
    <w:p w:rsidR="00920239" w:rsidRPr="0061034E" w:rsidRDefault="00920239" w:rsidP="00920239">
      <w:pPr>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 xml:space="preserve">Ponude se sačinjava u ESJN u skladu sa tenderskom dokumentacijom i važećim Pravilnikom o sadržaju ponude i uputstvu za sačinjavanje i podnošenje ponude. </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Ispunjenost uslova za učešće u postupku javne nabavke dokazuje se izjavom privrednog subjekta, koja se sačinjava na obrascu datom u Pravilniku o obrascu izjave privrednog subjekta.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iCs/>
          <w:color w:val="000000"/>
          <w:sz w:val="20"/>
          <w:szCs w:val="20"/>
        </w:rPr>
      </w:pPr>
      <w:r w:rsidRPr="0061034E">
        <w:rPr>
          <w:rFonts w:ascii="Arial" w:hAnsi="Arial" w:cs="Arial"/>
          <w:sz w:val="20"/>
          <w:szCs w:val="20"/>
        </w:rPr>
        <w:t xml:space="preserve">Ponuđač je dužan da tačno, potpuno, pravilno i nedvosmisleno popuni </w:t>
      </w:r>
      <w:r w:rsidRPr="0061034E">
        <w:rPr>
          <w:rFonts w:ascii="Arial" w:eastAsia="Calibri" w:hAnsi="Arial" w:cs="Arial"/>
          <w:sz w:val="20"/>
          <w:szCs w:val="20"/>
        </w:rPr>
        <w:t>Izjavu privrednog subjekta u skladu sa zahtjevima iz tenderske dokumentacije.</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sz w:val="20"/>
          <w:szCs w:val="20"/>
        </w:rPr>
      </w:pPr>
      <w:bookmarkStart w:id="12" w:name="_Toc62730565"/>
      <w:r w:rsidRPr="0061034E">
        <w:rPr>
          <w:rFonts w:ascii="Arial" w:hAnsi="Arial" w:cs="Arial"/>
          <w:sz w:val="20"/>
          <w:szCs w:val="20"/>
        </w:rPr>
        <w:t>NAČIN ZAKLJUČIVANJA I IZMJENE UGOVORA O JAVNOJ NABAVCI</w:t>
      </w:r>
      <w:bookmarkEnd w:id="12"/>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zaključuje ugovor o javnoj nabavci u skladu sa članom 149 Zakona o javnim nabavkama.</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 xml:space="preserve">Naručilac zaključuje ugovor o javnoj nabavci u pisanom ili elektronskom obliku sa ponuđačem čija je ponuda izabrana kao najpovoljnija, nakon izvršnosti odluke o izboru najpovoljnije ponude. </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Ugovor o javnoj nabavci mora da bude u skladu sa uslovima utvrđenim tenderskom dokumentacijom, izabranom ponudom i odlukom o izboru najpovoljnije ponude.</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Ponuđač može započeti sa realizacijom predmeta nabavke ako je naručilac dostavio potpisani ugovor o javnoj nabavci, garanciju za dobro izvršenje ugovora i polisu osiguranja u zakonskom ruku.</w:t>
      </w:r>
    </w:p>
    <w:p w:rsidR="00920239" w:rsidRPr="0061034E" w:rsidRDefault="00920239" w:rsidP="00920239">
      <w:pPr>
        <w:ind w:left="426" w:right="93"/>
        <w:jc w:val="both"/>
        <w:rPr>
          <w:rFonts w:ascii="Arial" w:hAnsi="Arial" w:cs="Arial"/>
          <w:sz w:val="20"/>
          <w:szCs w:val="20"/>
          <w:lang w:val="pl-PL"/>
        </w:rPr>
      </w:pPr>
    </w:p>
    <w:p w:rsidR="00920239" w:rsidRPr="0061034E" w:rsidRDefault="00920239" w:rsidP="00920239">
      <w:pPr>
        <w:ind w:right="93"/>
        <w:jc w:val="both"/>
        <w:rPr>
          <w:rFonts w:ascii="Arial" w:hAnsi="Arial" w:cs="Arial"/>
          <w:sz w:val="20"/>
          <w:szCs w:val="20"/>
          <w:lang w:val="pl-PL"/>
        </w:rPr>
      </w:pPr>
      <w:r w:rsidRPr="0061034E">
        <w:rPr>
          <w:rFonts w:ascii="Arial" w:hAnsi="Arial" w:cs="Arial"/>
          <w:sz w:val="20"/>
          <w:szCs w:val="20"/>
          <w:lang w:val="pl-PL"/>
        </w:rPr>
        <w:t>Ugovor između naručioca i ponuđača čija je ponuda izabrana kao najpovoljnija, pored uslova koji su propisani ovom tenderskom dokumentacijom, će sadržati i sljedeće:</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Raskid ugovora</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Naručilac je dužan da raskine ugovor o javnoj nabavci u skladu sa članom 150 ZJN.</w:t>
      </w: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Ugovor se može raskinutii u slučajevima definisanim odredbama Zakona o obligacionim odnosima.</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Plaćanje penala</w:t>
      </w: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920239" w:rsidRPr="0061034E" w:rsidRDefault="00920239" w:rsidP="00920239">
      <w:pPr>
        <w:ind w:left="426"/>
        <w:jc w:val="both"/>
        <w:rPr>
          <w:rFonts w:ascii="Arial" w:hAnsi="Arial" w:cs="Arial"/>
          <w:color w:val="000000"/>
          <w:sz w:val="20"/>
          <w:szCs w:val="20"/>
          <w:lang w:val="it-IT"/>
        </w:rPr>
      </w:pP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Plaćanje ugovorene kazne (penala), ne oslobađa Izvršioca obaveze da u cjelosti  izvrši ugovorene obaveze.</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Naknada štete</w:t>
      </w:r>
    </w:p>
    <w:p w:rsidR="00920239" w:rsidRPr="0061034E" w:rsidRDefault="00920239" w:rsidP="00920239">
      <w:pPr>
        <w:autoSpaceDE w:val="0"/>
        <w:autoSpaceDN w:val="0"/>
        <w:adjustRightInd w:val="0"/>
        <w:jc w:val="both"/>
        <w:rPr>
          <w:rFonts w:ascii="Arial" w:hAnsi="Arial" w:cs="Arial"/>
          <w:color w:val="000000"/>
          <w:sz w:val="20"/>
          <w:szCs w:val="20"/>
          <w:lang w:val="it-IT"/>
        </w:rPr>
      </w:pPr>
      <w:r w:rsidRPr="0061034E">
        <w:rPr>
          <w:rFonts w:ascii="Arial" w:hAnsi="Arial" w:cs="Arial"/>
          <w:sz w:val="20"/>
          <w:szCs w:val="20"/>
        </w:rPr>
        <w:t xml:space="preserve">U slučaju da izvodjač ne ispuni svoje obaveze iz ugovora naručilac ima pravo da zahtijeva </w:t>
      </w:r>
      <w:r w:rsidRPr="0061034E">
        <w:rPr>
          <w:rFonts w:ascii="Arial" w:hAnsi="Arial" w:cs="Arial"/>
          <w:color w:val="000000"/>
          <w:sz w:val="20"/>
          <w:szCs w:val="20"/>
          <w:lang w:val="it-IT"/>
        </w:rPr>
        <w:t>naknadu štete koju je usled toga pretrpio, a koja prevazilazi iznos koji je pokriven garancijom za dobro izvršenje ugovora .</w:t>
      </w:r>
    </w:p>
    <w:p w:rsidR="00920239" w:rsidRPr="0061034E" w:rsidRDefault="00920239" w:rsidP="00920239">
      <w:pPr>
        <w:autoSpaceDE w:val="0"/>
        <w:autoSpaceDN w:val="0"/>
        <w:adjustRightInd w:val="0"/>
        <w:ind w:left="426"/>
        <w:jc w:val="both"/>
        <w:rPr>
          <w:rFonts w:ascii="Arial" w:hAnsi="Arial" w:cs="Arial"/>
          <w:color w:val="000000"/>
          <w:sz w:val="20"/>
          <w:szCs w:val="20"/>
          <w:lang w:val="it-IT"/>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Antikorupcijska klauzula: Ugovor o javnoj nabavci zaključen uz kršenje antikorupcijskog pravila iz člana 38 Zakona o javnim nabavkama Crne Gore, ništav je. </w:t>
      </w:r>
    </w:p>
    <w:p w:rsidR="00920239" w:rsidRPr="0061034E" w:rsidRDefault="00920239" w:rsidP="00920239">
      <w:pPr>
        <w:ind w:left="426"/>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lang w:val="pl-PL"/>
        </w:rPr>
      </w:pPr>
      <w:r w:rsidRPr="0061034E">
        <w:rPr>
          <w:rFonts w:ascii="Arial" w:hAnsi="Arial" w:cs="Arial"/>
          <w:color w:val="000000"/>
          <w:sz w:val="20"/>
          <w:szCs w:val="20"/>
          <w:lang w:val="pl-PL"/>
        </w:rPr>
        <w:t>Rješavanje sporova: Nastali sporovi koji se ne riješi sporazumno, rješavaće se kod nadležnog suda u Crnoj Gori. Rješavanje spornih pitanja, ne može uticati na rok i kvalitet ugovorenih obaveza.</w:t>
      </w:r>
    </w:p>
    <w:p w:rsidR="00920239" w:rsidRPr="0061034E" w:rsidRDefault="00920239" w:rsidP="00920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vertAlign w:val="superscript"/>
        </w:rPr>
      </w:pPr>
      <w:r w:rsidRPr="0061034E">
        <w:rPr>
          <w:rFonts w:ascii="Arial" w:hAnsi="Arial" w:cs="Arial"/>
          <w:sz w:val="20"/>
          <w:szCs w:val="20"/>
        </w:rPr>
        <w:sym w:font="Wingdings" w:char="F078"/>
      </w:r>
      <w:r w:rsidRPr="0061034E">
        <w:rPr>
          <w:rFonts w:ascii="Arial" w:hAnsi="Arial" w:cs="Arial"/>
          <w:sz w:val="20"/>
          <w:szCs w:val="20"/>
        </w:rPr>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920239" w:rsidRPr="0061034E" w:rsidRDefault="00920239" w:rsidP="00920239">
      <w:pPr>
        <w:jc w:val="both"/>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sz w:val="20"/>
          <w:szCs w:val="20"/>
        </w:rPr>
      </w:pPr>
      <w:bookmarkStart w:id="13" w:name="_Toc62730566"/>
      <w:r w:rsidRPr="0061034E">
        <w:rPr>
          <w:rFonts w:ascii="Arial" w:hAnsi="Arial" w:cs="Arial"/>
          <w:sz w:val="20"/>
          <w:szCs w:val="20"/>
        </w:rPr>
        <w:t>ZAHTJEV ZA POJAŠNJENJE ILI IZMJENU I DOPUNU TENDERSKE DOKUMENTACIJE</w:t>
      </w:r>
      <w:bookmarkEnd w:id="13"/>
    </w:p>
    <w:p w:rsidR="00920239" w:rsidRPr="0061034E" w:rsidRDefault="00920239" w:rsidP="00920239">
      <w:pPr>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Privredni subjekat ima pravo da pisanim zahtjevom traži od naručioca pojašnjenje tenderske dokumentacije najkasnije deset dana prije isteka roka određenog za dostavljanje ponuda.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Zahtjev se podnosi isključivo putem ESJN-a.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keepNext/>
        <w:keepLines/>
        <w:pBdr>
          <w:top w:val="single" w:sz="4" w:space="0" w:color="auto"/>
          <w:left w:val="single" w:sz="4" w:space="31" w:color="auto"/>
          <w:bottom w:val="single" w:sz="4" w:space="1" w:color="auto"/>
          <w:right w:val="single" w:sz="4" w:space="4" w:color="auto"/>
        </w:pBdr>
        <w:shd w:val="clear" w:color="auto" w:fill="D9D9D9"/>
        <w:spacing w:before="240" w:after="160" w:line="252" w:lineRule="auto"/>
        <w:contextualSpacing/>
        <w:jc w:val="both"/>
        <w:outlineLvl w:val="0"/>
        <w:rPr>
          <w:rFonts w:ascii="Arial" w:hAnsi="Arial" w:cs="Arial"/>
          <w:color w:val="000000"/>
          <w:sz w:val="20"/>
          <w:szCs w:val="20"/>
        </w:rPr>
      </w:pPr>
      <w:bookmarkStart w:id="14" w:name="_Toc62730567"/>
      <w:r w:rsidRPr="0061034E">
        <w:rPr>
          <w:rFonts w:ascii="Arial" w:hAnsi="Arial" w:cs="Arial"/>
          <w:sz w:val="20"/>
          <w:szCs w:val="20"/>
        </w:rPr>
        <w:t>15. IZJAVA NARUČIOCA O NEPOSTOJANJU SUKOBA INTERESA</w:t>
      </w:r>
      <w:bookmarkEnd w:id="14"/>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jc w:val="both"/>
        <w:rPr>
          <w:rFonts w:ascii="Arial" w:hAnsi="Arial" w:cs="Arial"/>
          <w:color w:val="000000"/>
          <w:sz w:val="20"/>
          <w:szCs w:val="20"/>
        </w:rPr>
      </w:pPr>
      <w:r w:rsidRPr="0061034E">
        <w:rPr>
          <w:rFonts w:ascii="Arial" w:hAnsi="Arial" w:cs="Arial"/>
          <w:sz w:val="20"/>
          <w:szCs w:val="20"/>
          <w:shd w:val="clear" w:color="auto" w:fill="FFFFFF"/>
        </w:rPr>
        <w:t>JU CENTAR ZA KULTURU ŽABLJAK</w:t>
      </w:r>
      <w:r w:rsidRPr="0061034E">
        <w:rPr>
          <w:rFonts w:ascii="Arial" w:hAnsi="Arial" w:cs="Arial"/>
          <w:color w:val="000000"/>
          <w:sz w:val="20"/>
          <w:szCs w:val="20"/>
        </w:rPr>
        <w:t xml:space="preserve">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Broj:</w:t>
      </w:r>
      <w:r w:rsidR="007A329F">
        <w:rPr>
          <w:rFonts w:ascii="Arial" w:hAnsi="Arial" w:cs="Arial"/>
          <w:color w:val="000000"/>
          <w:sz w:val="20"/>
          <w:szCs w:val="20"/>
        </w:rPr>
        <w:t>01-234</w:t>
      </w:r>
      <w:r w:rsidRPr="0061034E">
        <w:rPr>
          <w:rFonts w:ascii="Arial" w:hAnsi="Arial" w:cs="Arial"/>
          <w:color w:val="000000"/>
          <w:sz w:val="20"/>
          <w:szCs w:val="20"/>
        </w:rPr>
        <w:t xml:space="preserve">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Mjesto i datum: 28.05.2026.godine</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tabs>
          <w:tab w:val="left" w:pos="3290"/>
        </w:tabs>
        <w:ind w:firstLine="708"/>
        <w:jc w:val="both"/>
        <w:rPr>
          <w:rFonts w:ascii="Arial" w:hAnsi="Arial" w:cs="Arial"/>
          <w:color w:val="000000"/>
          <w:sz w:val="20"/>
          <w:szCs w:val="20"/>
        </w:rPr>
      </w:pPr>
      <w:r w:rsidRPr="0061034E">
        <w:rPr>
          <w:rFonts w:ascii="Arial" w:hAnsi="Arial" w:cs="Arial"/>
          <w:color w:val="000000"/>
          <w:sz w:val="20"/>
          <w:szCs w:val="20"/>
        </w:rPr>
        <w:t xml:space="preserve">U skladu sa članom 43 stav 1 Zakona o javnim nabavkama („Službeni list CG”, br.74/19), </w:t>
      </w: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jc w:val="center"/>
        <w:rPr>
          <w:rFonts w:ascii="Arial" w:hAnsi="Arial" w:cs="Arial"/>
          <w:bCs/>
          <w:color w:val="000000"/>
          <w:sz w:val="20"/>
          <w:szCs w:val="20"/>
        </w:rPr>
      </w:pPr>
      <w:r w:rsidRPr="0061034E">
        <w:rPr>
          <w:rFonts w:ascii="Arial" w:hAnsi="Arial" w:cs="Arial"/>
          <w:bCs/>
          <w:color w:val="000000"/>
          <w:sz w:val="20"/>
          <w:szCs w:val="20"/>
        </w:rPr>
        <w:t>Izjavljujem</w:t>
      </w: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jc w:val="both"/>
        <w:rPr>
          <w:rFonts w:ascii="Arial" w:hAnsi="Arial" w:cs="Arial"/>
          <w:color w:val="000000"/>
          <w:sz w:val="20"/>
          <w:szCs w:val="20"/>
          <w:lang w:val="sr-Latn-CS"/>
        </w:rPr>
      </w:pPr>
    </w:p>
    <w:p w:rsidR="00920239" w:rsidRPr="0061034E" w:rsidRDefault="00920239" w:rsidP="00920239">
      <w:pPr>
        <w:tabs>
          <w:tab w:val="left" w:pos="3290"/>
        </w:tabs>
        <w:jc w:val="both"/>
        <w:rPr>
          <w:rFonts w:ascii="Arial" w:hAnsi="Arial" w:cs="Arial"/>
          <w:color w:val="000000"/>
          <w:sz w:val="20"/>
          <w:szCs w:val="20"/>
          <w:lang w:val="sr-Latn-CS"/>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da u postupku javne nabavke redni broj 25 iz Plana javne </w:t>
      </w:r>
      <w:r>
        <w:rPr>
          <w:rFonts w:ascii="Arial" w:hAnsi="Arial" w:cs="Arial"/>
          <w:sz w:val="20"/>
          <w:szCs w:val="20"/>
        </w:rPr>
        <w:t>nabavke</w:t>
      </w:r>
      <w:r w:rsidRPr="0061034E">
        <w:rPr>
          <w:rFonts w:ascii="Arial" w:hAnsi="Arial" w:cs="Arial"/>
          <w:sz w:val="20"/>
          <w:szCs w:val="20"/>
        </w:rPr>
        <w:t>, Digitalizacija bioskopske sale</w:t>
      </w:r>
      <w:r w:rsidRPr="0061034E">
        <w:rPr>
          <w:rFonts w:ascii="Arial" w:hAnsi="Arial" w:cs="Arial"/>
          <w:color w:val="000000"/>
          <w:sz w:val="20"/>
          <w:szCs w:val="20"/>
        </w:rPr>
        <w:t xml:space="preserve"> nijesam u sukobu interesa u smislu člana 41 stav 1 tačka 1 Zakona o javnim nabavkama i da ne postoji ekonomski i drugi lični interes koji može uticati na moju nepristrasnost i nezavisnost u ovom postupku javne nabavke.</w:t>
      </w: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 xml:space="preserve">Ovlašćeno lice naručioca </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Direktor</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Jovana Pavlović</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______________</w:t>
      </w:r>
    </w:p>
    <w:p w:rsidR="00920239" w:rsidRPr="0061034E" w:rsidRDefault="00920239" w:rsidP="00920239">
      <w:pPr>
        <w:tabs>
          <w:tab w:val="left" w:pos="3290"/>
        </w:tabs>
        <w:ind w:left="5664" w:firstLine="708"/>
        <w:jc w:val="center"/>
        <w:rPr>
          <w:rFonts w:ascii="Arial" w:hAnsi="Arial" w:cs="Arial"/>
          <w:iCs/>
          <w:color w:val="000000"/>
          <w:sz w:val="20"/>
          <w:szCs w:val="20"/>
        </w:rPr>
      </w:pPr>
    </w:p>
    <w:p w:rsidR="00920239" w:rsidRPr="0061034E" w:rsidRDefault="00920239" w:rsidP="00920239">
      <w:pPr>
        <w:tabs>
          <w:tab w:val="left" w:pos="3290"/>
        </w:tabs>
        <w:ind w:left="5664" w:firstLine="708"/>
        <w:jc w:val="center"/>
        <w:rPr>
          <w:rFonts w:ascii="Arial" w:hAnsi="Arial" w:cs="Arial"/>
          <w:iCs/>
          <w:color w:val="000000"/>
          <w:sz w:val="20"/>
          <w:szCs w:val="20"/>
        </w:rPr>
      </w:pPr>
    </w:p>
    <w:p w:rsidR="00920239" w:rsidRPr="0061034E" w:rsidRDefault="00920239" w:rsidP="00920239">
      <w:pPr>
        <w:ind w:left="6372"/>
        <w:rPr>
          <w:rFonts w:ascii="Arial" w:hAnsi="Arial" w:cs="Arial"/>
          <w:iCs/>
          <w:color w:val="000000"/>
          <w:sz w:val="20"/>
          <w:szCs w:val="20"/>
        </w:rPr>
      </w:pPr>
    </w:p>
    <w:p w:rsidR="00920239" w:rsidRPr="0061034E" w:rsidRDefault="00920239" w:rsidP="00920239">
      <w:pPr>
        <w:tabs>
          <w:tab w:val="left" w:pos="3290"/>
        </w:tabs>
        <w:rPr>
          <w:rFonts w:ascii="Arial" w:hAnsi="Arial" w:cs="Arial"/>
          <w:iCs/>
          <w:color w:val="000000"/>
          <w:sz w:val="20"/>
          <w:szCs w:val="20"/>
        </w:rPr>
      </w:pPr>
      <w:r w:rsidRPr="0061034E">
        <w:rPr>
          <w:rFonts w:ascii="Arial" w:hAnsi="Arial" w:cs="Arial"/>
          <w:iCs/>
          <w:color w:val="000000"/>
          <w:sz w:val="20"/>
          <w:szCs w:val="20"/>
        </w:rPr>
        <w:t xml:space="preserve">                 Član komisije </w:t>
      </w:r>
      <w:r w:rsidRPr="0061034E">
        <w:rPr>
          <w:rFonts w:ascii="Arial" w:hAnsi="Arial" w:cs="Arial"/>
          <w:color w:val="000000"/>
          <w:sz w:val="20"/>
          <w:szCs w:val="20"/>
        </w:rPr>
        <w:t>za sprovođenje postupka javne nabavk</w:t>
      </w:r>
      <w:r w:rsidRPr="0061034E">
        <w:rPr>
          <w:rFonts w:ascii="Arial" w:hAnsi="Arial" w:cs="Arial"/>
          <w:iCs/>
          <w:color w:val="000000"/>
          <w:sz w:val="20"/>
          <w:szCs w:val="20"/>
        </w:rPr>
        <w:t>e Nikola Dubljević</w:t>
      </w:r>
    </w:p>
    <w:p w:rsidR="00920239" w:rsidRPr="0061034E" w:rsidRDefault="00920239" w:rsidP="00920239">
      <w:pPr>
        <w:tabs>
          <w:tab w:val="left" w:pos="3290"/>
        </w:tabs>
        <w:jc w:val="right"/>
        <w:rPr>
          <w:rFonts w:ascii="Arial" w:hAnsi="Arial" w:cs="Arial"/>
          <w:color w:val="000000"/>
          <w:sz w:val="20"/>
          <w:szCs w:val="20"/>
        </w:rPr>
      </w:pPr>
      <w:r w:rsidRPr="0061034E">
        <w:rPr>
          <w:rFonts w:ascii="Arial" w:hAnsi="Arial" w:cs="Arial"/>
          <w:color w:val="000000"/>
          <w:sz w:val="20"/>
          <w:szCs w:val="20"/>
        </w:rPr>
        <w:t>________________</w:t>
      </w:r>
    </w:p>
    <w:p w:rsidR="00920239" w:rsidRPr="0061034E" w:rsidRDefault="00920239" w:rsidP="00920239">
      <w:pPr>
        <w:ind w:left="6372"/>
        <w:jc w:val="center"/>
        <w:rPr>
          <w:rFonts w:ascii="Arial" w:hAnsi="Arial" w:cs="Arial"/>
          <w:iCs/>
          <w:color w:val="FF0000"/>
          <w:sz w:val="20"/>
          <w:szCs w:val="20"/>
        </w:rPr>
      </w:pPr>
    </w:p>
    <w:p w:rsidR="00920239" w:rsidRPr="001A36AA" w:rsidRDefault="00920239" w:rsidP="00920239">
      <w:pPr>
        <w:tabs>
          <w:tab w:val="left" w:pos="3290"/>
        </w:tabs>
        <w:ind w:firstLine="1134"/>
        <w:rPr>
          <w:rFonts w:ascii="Arial" w:hAnsi="Arial" w:cs="Arial"/>
          <w:iCs/>
          <w:color w:val="000000"/>
          <w:sz w:val="20"/>
          <w:szCs w:val="20"/>
        </w:rPr>
      </w:pPr>
      <w:r w:rsidRPr="001A36AA">
        <w:rPr>
          <w:rFonts w:ascii="Arial" w:hAnsi="Arial" w:cs="Arial"/>
          <w:iCs/>
          <w:color w:val="000000"/>
          <w:sz w:val="20"/>
          <w:szCs w:val="20"/>
        </w:rPr>
        <w:t xml:space="preserve">Član komisije </w:t>
      </w:r>
      <w:r w:rsidRPr="001A36AA">
        <w:rPr>
          <w:rFonts w:ascii="Arial" w:hAnsi="Arial" w:cs="Arial"/>
          <w:color w:val="000000"/>
          <w:sz w:val="20"/>
          <w:szCs w:val="20"/>
        </w:rPr>
        <w:t>za sprovođenje postupka javne nabavk</w:t>
      </w:r>
      <w:r w:rsidRPr="001A36AA">
        <w:rPr>
          <w:rFonts w:ascii="Arial" w:hAnsi="Arial" w:cs="Arial"/>
          <w:iCs/>
          <w:color w:val="000000"/>
          <w:sz w:val="20"/>
          <w:szCs w:val="20"/>
        </w:rPr>
        <w:t>e Tatjana Vojinović</w:t>
      </w:r>
    </w:p>
    <w:p w:rsidR="00920239" w:rsidRPr="001A36AA" w:rsidRDefault="00920239" w:rsidP="00920239">
      <w:pPr>
        <w:tabs>
          <w:tab w:val="left" w:pos="3290"/>
        </w:tabs>
        <w:ind w:firstLine="1134"/>
        <w:jc w:val="right"/>
        <w:rPr>
          <w:rFonts w:ascii="Arial" w:hAnsi="Arial" w:cs="Arial"/>
          <w:color w:val="000000"/>
          <w:sz w:val="20"/>
          <w:szCs w:val="20"/>
        </w:rPr>
      </w:pPr>
      <w:r w:rsidRPr="001A36AA">
        <w:rPr>
          <w:rFonts w:ascii="Arial" w:hAnsi="Arial" w:cs="Arial"/>
          <w:color w:val="000000"/>
          <w:sz w:val="20"/>
          <w:szCs w:val="20"/>
        </w:rPr>
        <w:t>________________</w:t>
      </w:r>
    </w:p>
    <w:p w:rsidR="00920239" w:rsidRPr="0061034E" w:rsidRDefault="00920239" w:rsidP="00920239">
      <w:pPr>
        <w:ind w:left="6372"/>
        <w:jc w:val="center"/>
        <w:rPr>
          <w:rFonts w:ascii="Arial" w:hAnsi="Arial" w:cs="Arial"/>
          <w:iCs/>
          <w:color w:val="000000"/>
          <w:sz w:val="20"/>
          <w:szCs w:val="20"/>
        </w:rPr>
      </w:pPr>
    </w:p>
    <w:p w:rsidR="00920239" w:rsidRPr="0061034E" w:rsidRDefault="00920239" w:rsidP="00920239">
      <w:pPr>
        <w:tabs>
          <w:tab w:val="left" w:pos="3290"/>
        </w:tabs>
        <w:ind w:firstLine="1134"/>
        <w:rPr>
          <w:rFonts w:ascii="Arial" w:hAnsi="Arial" w:cs="Arial"/>
          <w:iCs/>
          <w:color w:val="000000"/>
          <w:sz w:val="20"/>
          <w:szCs w:val="20"/>
        </w:rPr>
      </w:pPr>
      <w:r w:rsidRPr="0061034E">
        <w:rPr>
          <w:rFonts w:ascii="Arial" w:hAnsi="Arial" w:cs="Arial"/>
          <w:iCs/>
          <w:color w:val="000000"/>
          <w:sz w:val="20"/>
          <w:szCs w:val="20"/>
        </w:rPr>
        <w:t xml:space="preserve">Član komisije </w:t>
      </w:r>
      <w:r w:rsidRPr="0061034E">
        <w:rPr>
          <w:rFonts w:ascii="Arial" w:hAnsi="Arial" w:cs="Arial"/>
          <w:color w:val="000000"/>
          <w:sz w:val="20"/>
          <w:szCs w:val="20"/>
        </w:rPr>
        <w:t>za sprovođenje postupka javne nabavk</w:t>
      </w:r>
      <w:r w:rsidRPr="0061034E">
        <w:rPr>
          <w:rFonts w:ascii="Arial" w:hAnsi="Arial" w:cs="Arial"/>
          <w:iCs/>
          <w:color w:val="000000"/>
          <w:sz w:val="20"/>
          <w:szCs w:val="20"/>
        </w:rPr>
        <w:t>e  Aleksandar Vuković</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________________</w:t>
      </w: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rFonts w:ascii="Arial" w:hAnsi="Arial" w:cs="Arial"/>
          <w:iCs/>
          <w:sz w:val="20"/>
          <w:szCs w:val="20"/>
        </w:rPr>
      </w:pPr>
      <w:bookmarkStart w:id="15" w:name="_Toc62730568"/>
      <w:r w:rsidRPr="0061034E">
        <w:rPr>
          <w:rFonts w:ascii="Arial" w:hAnsi="Arial" w:cs="Arial"/>
          <w:sz w:val="20"/>
          <w:szCs w:val="20"/>
        </w:rPr>
        <w:t>15. UPUTSTVO O PRAVNOM SREDSTVU</w:t>
      </w:r>
      <w:bookmarkEnd w:id="15"/>
    </w:p>
    <w:p w:rsidR="00920239" w:rsidRPr="0061034E" w:rsidRDefault="00920239" w:rsidP="00920239">
      <w:pPr>
        <w:tabs>
          <w:tab w:val="left" w:pos="5760"/>
        </w:tabs>
        <w:jc w:val="center"/>
        <w:rPr>
          <w:rFonts w:ascii="Arial" w:hAnsi="Arial" w:cs="Arial"/>
          <w:color w:val="000000"/>
          <w:sz w:val="20"/>
          <w:szCs w:val="20"/>
        </w:rPr>
      </w:pPr>
    </w:p>
    <w:p w:rsidR="00920239" w:rsidRPr="0061034E" w:rsidRDefault="00920239" w:rsidP="00920239">
      <w:pPr>
        <w:tabs>
          <w:tab w:val="left" w:pos="5760"/>
        </w:tabs>
        <w:jc w:val="center"/>
        <w:rPr>
          <w:rFonts w:ascii="Arial" w:hAnsi="Arial" w:cs="Arial"/>
          <w:color w:val="000000"/>
          <w:sz w:val="20"/>
          <w:szCs w:val="20"/>
        </w:rPr>
      </w:pPr>
    </w:p>
    <w:p w:rsidR="00920239" w:rsidRPr="0061034E" w:rsidRDefault="00920239" w:rsidP="00920239">
      <w:pPr>
        <w:tabs>
          <w:tab w:val="left" w:pos="5760"/>
        </w:tabs>
        <w:ind w:firstLine="567"/>
        <w:jc w:val="both"/>
        <w:rPr>
          <w:rFonts w:ascii="Arial" w:hAnsi="Arial" w:cs="Arial"/>
          <w:color w:val="000000"/>
          <w:sz w:val="20"/>
          <w:szCs w:val="20"/>
        </w:rPr>
      </w:pPr>
      <w:r w:rsidRPr="0061034E">
        <w:rPr>
          <w:rFonts w:ascii="Arial" w:hAnsi="Arial" w:cs="Arial"/>
          <w:color w:val="000000"/>
          <w:sz w:val="20"/>
          <w:szCs w:val="20"/>
        </w:rPr>
        <w:t>Privredni subjekat može da izjavi žalbu protiv ove tenderske dokumentacije Komisiji za zaštitu prava:</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20239" w:rsidRPr="0061034E" w:rsidRDefault="00920239" w:rsidP="00920239">
      <w:pPr>
        <w:tabs>
          <w:tab w:val="left" w:pos="5760"/>
        </w:tabs>
        <w:jc w:val="both"/>
        <w:rPr>
          <w:rFonts w:ascii="Arial" w:hAnsi="Arial" w:cs="Arial"/>
          <w:color w:val="000000"/>
          <w:sz w:val="20"/>
          <w:szCs w:val="20"/>
        </w:rPr>
      </w:pPr>
    </w:p>
    <w:p w:rsidR="00920239" w:rsidRPr="0061034E" w:rsidRDefault="00920239" w:rsidP="00920239">
      <w:pPr>
        <w:autoSpaceDE w:val="0"/>
        <w:autoSpaceDN w:val="0"/>
        <w:adjustRightInd w:val="0"/>
        <w:ind w:firstLine="567"/>
        <w:jc w:val="both"/>
        <w:rPr>
          <w:rFonts w:ascii="Arial" w:hAnsi="Arial" w:cs="Arial"/>
          <w:color w:val="000000"/>
          <w:sz w:val="20"/>
          <w:szCs w:val="20"/>
        </w:rPr>
      </w:pPr>
      <w:r w:rsidRPr="0061034E">
        <w:rPr>
          <w:rFonts w:ascii="Arial" w:hAnsi="Arial" w:cs="Arial"/>
          <w:color w:val="000000"/>
          <w:sz w:val="20"/>
          <w:szCs w:val="20"/>
        </w:rPr>
        <w:t>Žalba se izjavljuje preko naručioca neposredno putem ESJN-a. Žalba koja nije podnesena na naprijed predviđeni način biće odbijena kao nedozvoljena.</w:t>
      </w:r>
    </w:p>
    <w:p w:rsidR="00920239" w:rsidRPr="0061034E" w:rsidRDefault="00920239" w:rsidP="00920239">
      <w:pPr>
        <w:autoSpaceDE w:val="0"/>
        <w:autoSpaceDN w:val="0"/>
        <w:adjustRightInd w:val="0"/>
        <w:ind w:firstLine="567"/>
        <w:jc w:val="both"/>
        <w:rPr>
          <w:rFonts w:ascii="Arial" w:hAnsi="Arial" w:cs="Arial"/>
          <w:color w:val="000000"/>
          <w:sz w:val="20"/>
          <w:szCs w:val="20"/>
        </w:rPr>
      </w:pPr>
    </w:p>
    <w:p w:rsidR="00920239" w:rsidRPr="0061034E" w:rsidRDefault="00920239" w:rsidP="00920239">
      <w:pPr>
        <w:autoSpaceDE w:val="0"/>
        <w:autoSpaceDN w:val="0"/>
        <w:adjustRightInd w:val="0"/>
        <w:ind w:firstLine="567"/>
        <w:jc w:val="both"/>
        <w:rPr>
          <w:rFonts w:ascii="Arial" w:hAnsi="Arial" w:cs="Arial"/>
          <w:color w:val="000000"/>
          <w:sz w:val="20"/>
          <w:szCs w:val="20"/>
          <w:highlight w:val="yellow"/>
        </w:rPr>
      </w:pPr>
      <w:r w:rsidRPr="0061034E">
        <w:rPr>
          <w:rFonts w:ascii="Arial" w:hAnsi="Arial" w:cs="Arial"/>
          <w:color w:val="000000"/>
          <w:sz w:val="20"/>
          <w:szCs w:val="2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20239" w:rsidRPr="0061034E" w:rsidRDefault="00920239" w:rsidP="00920239">
      <w:pPr>
        <w:tabs>
          <w:tab w:val="left" w:pos="5760"/>
        </w:tabs>
        <w:ind w:firstLine="567"/>
        <w:jc w:val="both"/>
        <w:rPr>
          <w:rFonts w:ascii="Arial" w:hAnsi="Arial" w:cs="Arial"/>
          <w:color w:val="000000"/>
          <w:sz w:val="20"/>
          <w:szCs w:val="20"/>
        </w:rPr>
      </w:pPr>
    </w:p>
    <w:p w:rsidR="00920239" w:rsidRPr="0061034E" w:rsidRDefault="00920239" w:rsidP="00920239">
      <w:pPr>
        <w:tabs>
          <w:tab w:val="left" w:pos="5760"/>
        </w:tabs>
        <w:ind w:firstLine="567"/>
        <w:jc w:val="both"/>
        <w:rPr>
          <w:rFonts w:ascii="Arial" w:hAnsi="Arial" w:cs="Arial"/>
          <w:color w:val="000000"/>
          <w:sz w:val="20"/>
          <w:szCs w:val="20"/>
        </w:rPr>
      </w:pPr>
      <w:r w:rsidRPr="0061034E">
        <w:rPr>
          <w:rFonts w:ascii="Arial" w:hAnsi="Arial" w:cs="Arial"/>
          <w:color w:val="000000"/>
          <w:sz w:val="20"/>
          <w:szCs w:val="20"/>
        </w:rPr>
        <w:t>Ukoliko je predmet nabavke podijeljen po partijama, a žalba se odnosi samo na određenu/e partiju/e, naknada se plaća u iznosu 1% od procijenjene vrijednosti javne nabavke te/tih partije/a.</w:t>
      </w:r>
    </w:p>
    <w:p w:rsidR="00920239" w:rsidRPr="0061034E" w:rsidRDefault="00920239" w:rsidP="00920239">
      <w:pPr>
        <w:tabs>
          <w:tab w:val="left" w:pos="5760"/>
        </w:tabs>
        <w:ind w:firstLine="567"/>
        <w:jc w:val="both"/>
        <w:rPr>
          <w:rFonts w:ascii="Arial" w:hAnsi="Arial" w:cs="Arial"/>
          <w:color w:val="000000"/>
          <w:sz w:val="20"/>
          <w:szCs w:val="20"/>
        </w:rPr>
      </w:pPr>
      <w:r w:rsidRPr="0061034E">
        <w:rPr>
          <w:rFonts w:ascii="Arial" w:hAnsi="Arial" w:cs="Arial"/>
          <w:color w:val="000000"/>
          <w:sz w:val="20"/>
          <w:szCs w:val="20"/>
        </w:rPr>
        <w:t xml:space="preserve">Instrukcije za plaćanje naknade za vođenje postupka od strane žalilaca iz inostranstva nalaze se na internet stranici Komisije za zaštitu prava nabavki </w:t>
      </w:r>
      <w:hyperlink r:id="rId7" w:history="1">
        <w:r w:rsidRPr="0061034E">
          <w:rPr>
            <w:rStyle w:val="Hyperlink"/>
            <w:rFonts w:ascii="Arial" w:hAnsi="Arial" w:cs="Arial"/>
            <w:sz w:val="20"/>
            <w:szCs w:val="20"/>
          </w:rPr>
          <w:t>http://www.kontrola-nabavki.me/</w:t>
        </w:r>
      </w:hyperlink>
    </w:p>
    <w:p w:rsidR="00920239" w:rsidRPr="0061034E" w:rsidRDefault="00920239" w:rsidP="00920239">
      <w:pPr>
        <w:rPr>
          <w:rFonts w:ascii="Arial" w:hAnsi="Arial" w:cs="Arial"/>
          <w:sz w:val="20"/>
          <w:szCs w:val="20"/>
        </w:rPr>
      </w:pPr>
    </w:p>
    <w:p w:rsidR="00FA378A" w:rsidRDefault="00FA378A"/>
    <w:sectPr w:rsidR="00FA378A" w:rsidSect="00025C0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386" w:rsidRDefault="00C03386" w:rsidP="00920239">
      <w:r>
        <w:separator/>
      </w:r>
    </w:p>
  </w:endnote>
  <w:endnote w:type="continuationSeparator" w:id="1">
    <w:p w:rsidR="00C03386" w:rsidRDefault="00C03386" w:rsidP="009202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386" w:rsidRDefault="00C03386" w:rsidP="00920239">
      <w:r>
        <w:separator/>
      </w:r>
    </w:p>
  </w:footnote>
  <w:footnote w:type="continuationSeparator" w:id="1">
    <w:p w:rsidR="00C03386" w:rsidRDefault="00C03386" w:rsidP="00920239">
      <w:r>
        <w:continuationSeparator/>
      </w:r>
    </w:p>
  </w:footnote>
  <w:footnote w:id="2">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1.Poziv za nadmetanje naručilac neposredno UNOSI na ESJN elektronskim putem;</w:t>
      </w:r>
    </w:p>
  </w:footnote>
  <w:footnote w:id="3">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2.Tehnička specifikacija predmeta javne nabavke naručilac neposredno UNOSI na ESJN elektronskim putem;</w:t>
      </w:r>
    </w:p>
  </w:footnote>
  <w:footnote w:id="5">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6">
    <w:p w:rsidR="00920239" w:rsidRDefault="00920239" w:rsidP="0092023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7">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920239" w:rsidRDefault="00920239" w:rsidP="00920239">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920239" w:rsidRDefault="00920239" w:rsidP="00920239">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376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characterSpacingControl w:val="doNotCompress"/>
  <w:footnotePr>
    <w:footnote w:id="0"/>
    <w:footnote w:id="1"/>
  </w:footnotePr>
  <w:endnotePr>
    <w:endnote w:id="0"/>
    <w:endnote w:id="1"/>
  </w:endnotePr>
  <w:compat/>
  <w:rsids>
    <w:rsidRoot w:val="00920239"/>
    <w:rsid w:val="00025C03"/>
    <w:rsid w:val="00197249"/>
    <w:rsid w:val="007A329F"/>
    <w:rsid w:val="00920239"/>
    <w:rsid w:val="00B272A3"/>
    <w:rsid w:val="00B27A5E"/>
    <w:rsid w:val="00C03386"/>
    <w:rsid w:val="00F11B88"/>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239"/>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20239"/>
    <w:rPr>
      <w:color w:val="0000FF"/>
      <w:u w:val="single"/>
    </w:rPr>
  </w:style>
  <w:style w:type="paragraph" w:styleId="FootnoteText">
    <w:name w:val="footnote text"/>
    <w:basedOn w:val="Normal"/>
    <w:link w:val="FootnoteTextChar"/>
    <w:uiPriority w:val="99"/>
    <w:semiHidden/>
    <w:unhideWhenUsed/>
    <w:rsid w:val="0092023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920239"/>
    <w:rPr>
      <w:rFonts w:ascii="Calibri" w:eastAsia="Calibri" w:hAnsi="Calibri"/>
      <w:b w:val="0"/>
      <w:i w:val="0"/>
      <w:sz w:val="20"/>
      <w:szCs w:val="20"/>
    </w:rPr>
  </w:style>
  <w:style w:type="paragraph" w:customStyle="1" w:styleId="T30X">
    <w:name w:val="T30X"/>
    <w:basedOn w:val="Normal"/>
    <w:uiPriority w:val="99"/>
    <w:rsid w:val="0092023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92023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2462</Words>
  <Characters>14037</Characters>
  <Application>Microsoft Office Word</Application>
  <DocSecurity>0</DocSecurity>
  <Lines>116</Lines>
  <Paragraphs>32</Paragraphs>
  <ScaleCrop>false</ScaleCrop>
  <Company>Microsoft</Company>
  <LinksUpToDate>false</LinksUpToDate>
  <CharactersWithSpaces>16467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4</cp:revision>
  <dcterms:created xsi:type="dcterms:W3CDTF">2026-05-28T05:58:00Z</dcterms:created>
  <dcterms:modified xsi:type="dcterms:W3CDTF">2026-05-28T11:06:00Z</dcterms:modified>
</cp:coreProperties>
</file>