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tenderske dokumentacije br. </w:t>
      </w:r>
      <w:r w:rsidR="00896F1A" w:rsidRPr="00896F1A">
        <w:rPr>
          <w:rFonts w:ascii="Arial" w:eastAsia="Calibri" w:hAnsi="Arial" w:cs="Arial"/>
          <w:lang w:val="sr-Latn-ME"/>
        </w:rPr>
        <w:t>01-142/2026-</w:t>
      </w:r>
      <w:r w:rsidR="00CA503E">
        <w:rPr>
          <w:rFonts w:ascii="Arial" w:eastAsia="Calibri" w:hAnsi="Arial" w:cs="Arial"/>
          <w:lang w:val="sr-Latn-ME"/>
        </w:rPr>
        <w:t>65549</w:t>
      </w:r>
      <w:r w:rsidR="00896F1A" w:rsidRPr="00896F1A">
        <w:rPr>
          <w:rFonts w:ascii="Arial" w:eastAsia="Calibri" w:hAnsi="Arial" w:cs="Arial"/>
          <w:lang w:val="sr-Latn-ME"/>
        </w:rPr>
        <w:t>/3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 xml:space="preserve"> od </w:t>
      </w:r>
      <w:r w:rsidR="00CA503E">
        <w:rPr>
          <w:rFonts w:ascii="Arial" w:eastAsia="Times New Roman" w:hAnsi="Arial" w:cs="Arial"/>
          <w:sz w:val="24"/>
          <w:szCs w:val="24"/>
          <w:lang w:val="sr-Latn-ME"/>
        </w:rPr>
        <w:t>20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0</w:t>
      </w:r>
      <w:r w:rsidR="00CA503E">
        <w:rPr>
          <w:rFonts w:ascii="Arial" w:eastAsia="Times New Roman" w:hAnsi="Arial" w:cs="Arial"/>
          <w:sz w:val="24"/>
          <w:szCs w:val="24"/>
          <w:lang w:val="sr-Latn-ME"/>
        </w:rPr>
        <w:t>5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.202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 godine</w:t>
      </w:r>
      <w:r w:rsidR="009C2718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šifra postupka </w:t>
      </w:r>
      <w:r w:rsidR="005D4A4D">
        <w:rPr>
          <w:rFonts w:ascii="Arial" w:eastAsia="Times New Roman" w:hAnsi="Arial" w:cs="Arial"/>
          <w:sz w:val="24"/>
          <w:szCs w:val="24"/>
          <w:lang w:val="sr-Latn-ME"/>
        </w:rPr>
        <w:t>#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1</w:t>
      </w:r>
      <w:r w:rsidR="00CA503E">
        <w:rPr>
          <w:rFonts w:ascii="Arial" w:eastAsia="Times New Roman" w:hAnsi="Arial" w:cs="Arial"/>
          <w:sz w:val="24"/>
          <w:szCs w:val="24"/>
          <w:lang w:val="sr-Latn-ME"/>
        </w:rPr>
        <w:t>12241</w:t>
      </w:r>
    </w:p>
    <w:p w:rsidR="00D169AD" w:rsidRPr="00D169AD" w:rsidRDefault="00D169AD" w:rsidP="00D169AD"/>
    <w:p w:rsidR="00EA3FD9" w:rsidRDefault="00D169AD" w:rsidP="00EA3FD9">
      <w:pPr>
        <w:jc w:val="both"/>
        <w:rPr>
          <w:rFonts w:ascii="Arial" w:hAnsi="Arial" w:cs="Arial"/>
          <w:sz w:val="24"/>
          <w:szCs w:val="24"/>
        </w:rPr>
      </w:pPr>
      <w:r w:rsidRPr="00D169AD">
        <w:rPr>
          <w:rFonts w:ascii="Arial" w:hAnsi="Arial" w:cs="Arial"/>
          <w:sz w:val="24"/>
          <w:szCs w:val="24"/>
        </w:rPr>
        <w:t>Vrši se izmj</w:t>
      </w:r>
      <w:r>
        <w:rPr>
          <w:rFonts w:ascii="Arial" w:hAnsi="Arial" w:cs="Arial"/>
          <w:sz w:val="24"/>
          <w:szCs w:val="24"/>
        </w:rPr>
        <w:t xml:space="preserve">ena Tenderske dokumentacije </w:t>
      </w:r>
      <w:r w:rsidR="002549AD" w:rsidRPr="002549AD">
        <w:rPr>
          <w:rFonts w:ascii="Arial" w:hAnsi="Arial" w:cs="Arial"/>
          <w:sz w:val="24"/>
          <w:szCs w:val="24"/>
          <w:lang w:val="sr-Latn-ME"/>
        </w:rPr>
        <w:t xml:space="preserve">br. </w:t>
      </w:r>
      <w:r w:rsidR="00D272BD" w:rsidRPr="00D272BD">
        <w:rPr>
          <w:rFonts w:ascii="Arial" w:hAnsi="Arial" w:cs="Arial"/>
          <w:sz w:val="24"/>
          <w:szCs w:val="24"/>
          <w:lang w:val="sr-Latn-ME"/>
        </w:rPr>
        <w:t>01-142/2026-</w:t>
      </w:r>
      <w:r w:rsidR="005D7FEA">
        <w:rPr>
          <w:rFonts w:ascii="Arial" w:hAnsi="Arial" w:cs="Arial"/>
          <w:sz w:val="24"/>
          <w:szCs w:val="24"/>
          <w:lang w:val="sr-Latn-ME"/>
        </w:rPr>
        <w:t>65549</w:t>
      </w:r>
      <w:r w:rsidR="00D272BD" w:rsidRPr="00D272BD">
        <w:rPr>
          <w:rFonts w:ascii="Arial" w:hAnsi="Arial" w:cs="Arial"/>
          <w:sz w:val="24"/>
          <w:szCs w:val="24"/>
          <w:lang w:val="sr-Latn-ME"/>
        </w:rPr>
        <w:t>/3</w:t>
      </w:r>
      <w:r w:rsidR="002549AD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>se</w:t>
      </w:r>
      <w:r w:rsidR="007B7573">
        <w:rPr>
          <w:rFonts w:ascii="Arial" w:hAnsi="Arial" w:cs="Arial"/>
          <w:sz w:val="24"/>
          <w:szCs w:val="24"/>
        </w:rPr>
        <w:t>: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A44522" w:rsidRDefault="008E131C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N</w:t>
      </w:r>
      <w:r w:rsidR="00E975DA">
        <w:rPr>
          <w:rFonts w:ascii="Arial" w:hAnsi="Arial" w:cs="Arial"/>
          <w:sz w:val="24"/>
          <w:szCs w:val="24"/>
          <w:lang w:val="sr-Latn-ME"/>
        </w:rPr>
        <w:t xml:space="preserve">a naslovnoj strani </w:t>
      </w:r>
      <w:r w:rsidR="00D264EA">
        <w:rPr>
          <w:rFonts w:ascii="Arial" w:hAnsi="Arial" w:cs="Arial"/>
          <w:sz w:val="24"/>
          <w:szCs w:val="24"/>
          <w:lang w:val="sr-Latn-ME"/>
        </w:rPr>
        <w:t xml:space="preserve">postupka </w:t>
      </w:r>
      <w:r w:rsidR="00127618">
        <w:rPr>
          <w:rFonts w:ascii="Arial" w:eastAsia="Times New Roman" w:hAnsi="Arial" w:cs="Arial"/>
          <w:sz w:val="24"/>
          <w:szCs w:val="24"/>
          <w:lang w:val="sr-Latn-ME"/>
        </w:rPr>
        <w:t>šifra postupka #112241</w:t>
      </w:r>
      <w:r w:rsidR="00127618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E975DA">
        <w:rPr>
          <w:rFonts w:ascii="Arial" w:hAnsi="Arial" w:cs="Arial"/>
          <w:sz w:val="24"/>
          <w:szCs w:val="24"/>
          <w:lang w:val="sr-Latn-ME"/>
        </w:rPr>
        <w:t>u okviru „</w:t>
      </w:r>
      <w:r w:rsidR="00E975DA" w:rsidRPr="00E975DA">
        <w:rPr>
          <w:rFonts w:ascii="Arial" w:hAnsi="Arial" w:cs="Arial"/>
          <w:sz w:val="24"/>
          <w:szCs w:val="24"/>
        </w:rPr>
        <w:t>Uslovi za učešće u postupku i zahtjevi u pogledu načina izvršavanja predmeta nabavke</w:t>
      </w:r>
      <w:r w:rsidR="00E975DA">
        <w:rPr>
          <w:rFonts w:ascii="Arial" w:hAnsi="Arial" w:cs="Arial"/>
          <w:sz w:val="24"/>
          <w:szCs w:val="24"/>
        </w:rPr>
        <w:t>“</w:t>
      </w:r>
      <w:r w:rsidR="00D32F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F149E">
        <w:rPr>
          <w:rFonts w:ascii="Arial" w:hAnsi="Arial" w:cs="Arial"/>
          <w:sz w:val="24"/>
          <w:szCs w:val="24"/>
          <w:lang w:val="sr-Latn-ME"/>
        </w:rPr>
        <w:t xml:space="preserve">briše </w:t>
      </w:r>
      <w:r w:rsidR="000C1CD0">
        <w:rPr>
          <w:rFonts w:ascii="Arial" w:hAnsi="Arial" w:cs="Arial"/>
          <w:sz w:val="24"/>
          <w:szCs w:val="24"/>
          <w:lang w:val="sr-Latn-ME"/>
        </w:rPr>
        <w:t>se „</w:t>
      </w:r>
      <w:r w:rsidR="00E54B49">
        <w:rPr>
          <w:rFonts w:ascii="Arial" w:hAnsi="Arial" w:cs="Arial"/>
          <w:sz w:val="24"/>
          <w:szCs w:val="24"/>
          <w:lang w:val="sr-Latn-ME"/>
        </w:rPr>
        <w:t>rok izvršenja ugovora</w:t>
      </w:r>
      <w:r w:rsidR="000C1CD0">
        <w:rPr>
          <w:rFonts w:ascii="Arial" w:hAnsi="Arial" w:cs="Arial"/>
          <w:sz w:val="24"/>
          <w:szCs w:val="24"/>
          <w:lang w:val="sr-Latn-ME"/>
        </w:rPr>
        <w:t>“</w:t>
      </w:r>
      <w:r w:rsidR="00E54B49">
        <w:rPr>
          <w:rFonts w:ascii="Arial" w:hAnsi="Arial" w:cs="Arial"/>
          <w:sz w:val="24"/>
          <w:szCs w:val="24"/>
          <w:lang w:val="sr-Latn-ME"/>
        </w:rPr>
        <w:t xml:space="preserve"> sa sledećim opisom</w:t>
      </w:r>
      <w:r w:rsidR="007C6A69">
        <w:rPr>
          <w:rFonts w:ascii="Arial" w:hAnsi="Arial" w:cs="Arial"/>
          <w:sz w:val="24"/>
          <w:szCs w:val="24"/>
          <w:lang w:val="sr-Latn-ME"/>
        </w:rPr>
        <w:t>:</w:t>
      </w:r>
      <w:r w:rsidR="00E54B49">
        <w:rPr>
          <w:rFonts w:ascii="Arial" w:hAnsi="Arial" w:cs="Arial"/>
          <w:sz w:val="24"/>
          <w:szCs w:val="24"/>
          <w:lang w:val="sr-Latn-ME"/>
        </w:rPr>
        <w:t xml:space="preserve"> </w:t>
      </w:r>
      <w:r w:rsidR="00E54B49">
        <w:rPr>
          <w:rFonts w:ascii="Arial" w:hAnsi="Arial" w:cs="Arial"/>
          <w:color w:val="666666"/>
          <w:sz w:val="18"/>
          <w:szCs w:val="18"/>
          <w:shd w:val="clear" w:color="auto" w:fill="F6F5F4"/>
        </w:rPr>
        <w:t>Rok izvršenja ugovora: Period izvršenja ugovora je maksimum 90 kalendarskih dana od dana zaključenja ugovora. Najkraće ponuđeni rok za izvršenje ugovora je 15 kalendarskih dana.</w:t>
      </w:r>
    </w:p>
    <w:p w:rsidR="00AF5C27" w:rsidRDefault="00AF5C27" w:rsidP="00D32F61">
      <w:pPr>
        <w:jc w:val="both"/>
        <w:rPr>
          <w:rFonts w:ascii="Arial" w:hAnsi="Arial" w:cs="Arial"/>
          <w:sz w:val="24"/>
          <w:szCs w:val="24"/>
        </w:rPr>
      </w:pPr>
    </w:p>
    <w:p w:rsidR="002B28CB" w:rsidRDefault="002B28CB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Takođe mijenja se sledeći uslov:</w:t>
      </w:r>
    </w:p>
    <w:p w:rsidR="00E42F05" w:rsidRDefault="00E42F05" w:rsidP="00D32F61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F5F4"/>
        </w:rPr>
      </w:pPr>
      <w:bookmarkStart w:id="0" w:name="_Hlk230698000"/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Ispunjenost uslova stručne i tehničke sposobnosti dokazuje se na osnovu dokaza o stručnim i kadrovskim kapacitetima angažovane radne snage dokazom o angažovanju minimum 2 (dva) stručna lica sa završenim fakultetom tehničkih ili prirodnih nauka (elektronika, energetika, telekomunikacije, informacione tehnologije ili računarstvo) minimum VII stepen (240 ECTS kredita) što se dokazuje dokazima o stručnoj spremi sertifikovanih stručnih lica (diploma, uvjerenje, svjedočanstvo ili drugi odgovarajući akt nadležnog organa ili organizacije), koja imaju odgovarajuće sertifikate koji su potrebni za izvršenje predmeta nabavke u skladu sa zakonom - mrežne opreme Firewall što se dokazuje dokazom o angažovanju sertifikovanih tehničkih lica sa odgovarajućim sertifikatima koji su potrebni za izvršenje predmeta nabavke u skladu sa zakonom - mrežne opreme Firewall i način angažovanja radne snage za navedena sertifikovana tehnička lica (prijava na osiguranje zaposlenog ili ugovor o radu ili sporazum o preuzimanju zaposlenog ili ugovor o korišćenju sposobnosti drugog subjekta ili drugi akt u skladu sa zakonom). Komisija će prilikom provjere izjave privrednog subjekta zatražiti navedene dokaze.  </w:t>
      </w:r>
    </w:p>
    <w:bookmarkEnd w:id="0"/>
    <w:p w:rsidR="00571241" w:rsidRDefault="00571241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sada glasi:</w:t>
      </w:r>
    </w:p>
    <w:p w:rsidR="00763FC1" w:rsidRDefault="00763FC1" w:rsidP="00763FC1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F5F4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>Ispunjenost uslova stručne i tehničke sposobnosti dokazuje se na osnovu dokaza o stručnim i kadrovskim kapacitetima angažovane radne snage dokazom o angažovanju minimum 1 (jednog) stručnog lica sa završenim fakultetom tehničkih ili prirodnih nauka (elektronika, energetika, telekomunikacije, informacione tehnologije ili računarstvo) minimum VI stepen (180 ECTS kredita) što se dokazuje dokazima o stručnoj spremi stručn</w:t>
      </w:r>
      <w:r w:rsidR="001F37D4">
        <w:rPr>
          <w:rFonts w:ascii="Arial" w:hAnsi="Arial" w:cs="Arial"/>
          <w:color w:val="666666"/>
          <w:sz w:val="18"/>
          <w:szCs w:val="18"/>
          <w:shd w:val="clear" w:color="auto" w:fill="F6F5F4"/>
        </w:rPr>
        <w:t>og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lica (diploma, uvjerenje, svjedočanstvo ili drugi odgovarajući akt nadležnog organa ili organizacije), koj</w:t>
      </w:r>
      <w:r w:rsidR="00142EB8">
        <w:rPr>
          <w:rFonts w:ascii="Arial" w:hAnsi="Arial" w:cs="Arial"/>
          <w:color w:val="666666"/>
          <w:sz w:val="18"/>
          <w:szCs w:val="18"/>
          <w:shd w:val="clear" w:color="auto" w:fill="F6F5F4"/>
        </w:rPr>
        <w:t>e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ima odgovarajuće sertifikate koji su potrebni za izvršenje predmeta nabavke u skladu sa zakonom - mrežne opreme Firewall što se dokazuje dokazom o angažovanju sertifikovan</w:t>
      </w:r>
      <w:r w:rsidR="005F5AE5">
        <w:rPr>
          <w:rFonts w:ascii="Arial" w:hAnsi="Arial" w:cs="Arial"/>
          <w:color w:val="666666"/>
          <w:sz w:val="18"/>
          <w:szCs w:val="18"/>
          <w:shd w:val="clear" w:color="auto" w:fill="F6F5F4"/>
        </w:rPr>
        <w:t>og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tehničk</w:t>
      </w:r>
      <w:r w:rsidR="005F5AE5">
        <w:rPr>
          <w:rFonts w:ascii="Arial" w:hAnsi="Arial" w:cs="Arial"/>
          <w:color w:val="666666"/>
          <w:sz w:val="18"/>
          <w:szCs w:val="18"/>
          <w:shd w:val="clear" w:color="auto" w:fill="F6F5F4"/>
        </w:rPr>
        <w:t>og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lica sa odgovarajućim sertifikatima koji su potrebni za izvršenje predmeta nabavke u skladu sa zakonom - mrežne opreme Firewall i način</w:t>
      </w:r>
      <w:r w:rsidR="005F5AE5">
        <w:rPr>
          <w:rFonts w:ascii="Arial" w:hAnsi="Arial" w:cs="Arial"/>
          <w:color w:val="666666"/>
          <w:sz w:val="18"/>
          <w:szCs w:val="18"/>
          <w:shd w:val="clear" w:color="auto" w:fill="F6F5F4"/>
        </w:rPr>
        <w:t>om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angažovanja radne snage za naveden</w:t>
      </w:r>
      <w:r w:rsidR="00142EB8">
        <w:rPr>
          <w:rFonts w:ascii="Arial" w:hAnsi="Arial" w:cs="Arial"/>
          <w:color w:val="666666"/>
          <w:sz w:val="18"/>
          <w:szCs w:val="18"/>
          <w:shd w:val="clear" w:color="auto" w:fill="F6F5F4"/>
        </w:rPr>
        <w:t>o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sertifikovan</w:t>
      </w:r>
      <w:r w:rsidR="00142EB8">
        <w:rPr>
          <w:rFonts w:ascii="Arial" w:hAnsi="Arial" w:cs="Arial"/>
          <w:color w:val="666666"/>
          <w:sz w:val="18"/>
          <w:szCs w:val="18"/>
          <w:shd w:val="clear" w:color="auto" w:fill="F6F5F4"/>
        </w:rPr>
        <w:t>o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tehničk</w:t>
      </w:r>
      <w:r w:rsidR="00142EB8">
        <w:rPr>
          <w:rFonts w:ascii="Arial" w:hAnsi="Arial" w:cs="Arial"/>
          <w:color w:val="666666"/>
          <w:sz w:val="18"/>
          <w:szCs w:val="18"/>
          <w:shd w:val="clear" w:color="auto" w:fill="F6F5F4"/>
        </w:rPr>
        <w:t>o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lic</w:t>
      </w:r>
      <w:r w:rsidR="00142EB8">
        <w:rPr>
          <w:rFonts w:ascii="Arial" w:hAnsi="Arial" w:cs="Arial"/>
          <w:color w:val="666666"/>
          <w:sz w:val="18"/>
          <w:szCs w:val="18"/>
          <w:shd w:val="clear" w:color="auto" w:fill="F6F5F4"/>
        </w:rPr>
        <w:t>e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 </w:t>
      </w:r>
      <w:r w:rsidR="005F5AE5"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što se dokazuje </w:t>
      </w:r>
      <w:r w:rsidR="00035FFB"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sa: 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(prijava na osiguranje zaposlenog ili ugovor o radu ili sporazum o preuzimanju zaposlenog ili ugovor o korišćenju sposobnosti drugog subjekta ili drugi akt u skladu sa zakonom). Komisija će prilikom provjere izjave privrednog subjekta zatražiti navedene dokaze.  </w:t>
      </w: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E42F05" w:rsidRDefault="00E42F05" w:rsidP="00D32F61">
      <w:pPr>
        <w:jc w:val="both"/>
        <w:rPr>
          <w:rFonts w:ascii="Calibri" w:hAnsi="Calibri" w:cs="Calibri"/>
          <w:sz w:val="23"/>
          <w:szCs w:val="23"/>
        </w:rPr>
      </w:pPr>
    </w:p>
    <w:p w:rsidR="00E42F05" w:rsidRDefault="00E42F05" w:rsidP="00D32F61">
      <w:pPr>
        <w:jc w:val="both"/>
        <w:rPr>
          <w:rFonts w:ascii="Calibri" w:hAnsi="Calibri" w:cs="Calibri"/>
          <w:sz w:val="23"/>
          <w:szCs w:val="23"/>
        </w:rPr>
      </w:pPr>
    </w:p>
    <w:p w:rsidR="00AF3836" w:rsidRDefault="00AF3836" w:rsidP="00D32F61">
      <w:pPr>
        <w:jc w:val="both"/>
        <w:rPr>
          <w:rFonts w:ascii="Calibri" w:hAnsi="Calibri" w:cs="Calibri"/>
          <w:sz w:val="23"/>
          <w:szCs w:val="23"/>
        </w:rPr>
      </w:pPr>
    </w:p>
    <w:p w:rsidR="00AF3836" w:rsidRDefault="00AF3836" w:rsidP="00D32F61">
      <w:pPr>
        <w:jc w:val="both"/>
        <w:rPr>
          <w:rFonts w:ascii="Calibri" w:hAnsi="Calibri" w:cs="Calibri"/>
          <w:sz w:val="23"/>
          <w:szCs w:val="23"/>
        </w:rPr>
      </w:pPr>
    </w:p>
    <w:p w:rsidR="00E42F05" w:rsidRDefault="00E42F05" w:rsidP="00D32F61">
      <w:pPr>
        <w:jc w:val="both"/>
        <w:rPr>
          <w:rFonts w:ascii="Calibri" w:hAnsi="Calibri" w:cs="Calibri"/>
          <w:sz w:val="23"/>
          <w:szCs w:val="23"/>
        </w:rPr>
      </w:pPr>
    </w:p>
    <w:p w:rsidR="007263AA" w:rsidRPr="007263AA" w:rsidRDefault="009A39F9" w:rsidP="007263AA">
      <w:p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>Tačka 8</w:t>
      </w:r>
      <w:r w:rsidR="007263AA" w:rsidRPr="007263AA">
        <w:rPr>
          <w:rFonts w:ascii="Calibri" w:hAnsi="Calibri" w:cs="Calibri"/>
          <w:sz w:val="23"/>
          <w:szCs w:val="23"/>
        </w:rPr>
        <w:t>.</w:t>
      </w:r>
      <w:r w:rsidR="007263AA" w:rsidRPr="007263AA">
        <w:rPr>
          <w:rFonts w:ascii="Calibri" w:hAnsi="Calibri" w:cs="Calibri"/>
          <w:sz w:val="23"/>
          <w:szCs w:val="23"/>
        </w:rPr>
        <w:tab/>
        <w:t>NAČIN, MJESTO I VRIJEME PODNOŠENJA PONUDA I OTVARANJA PONUDA se mijenja i sada glasi:</w:t>
      </w: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</w:rPr>
      </w:pPr>
    </w:p>
    <w:p w:rsidR="007263AA" w:rsidRPr="009A39F9" w:rsidRDefault="009A39F9" w:rsidP="009A39F9">
      <w:pPr>
        <w:pStyle w:val="ListParagraph"/>
        <w:numPr>
          <w:ilvl w:val="0"/>
          <w:numId w:val="17"/>
        </w:numPr>
        <w:jc w:val="both"/>
        <w:rPr>
          <w:rFonts w:ascii="Calibri" w:hAnsi="Calibri" w:cs="Calibri"/>
          <w:b/>
          <w:sz w:val="23"/>
          <w:szCs w:val="23"/>
          <w:lang w:val="sr-Latn-ME"/>
        </w:rPr>
      </w:pPr>
      <w:r>
        <w:rPr>
          <w:rFonts w:ascii="Calibri" w:hAnsi="Calibri" w:cs="Calibri"/>
          <w:b/>
          <w:sz w:val="23"/>
          <w:szCs w:val="23"/>
          <w:lang w:val="sr-Latn-ME"/>
        </w:rPr>
        <w:t xml:space="preserve"> </w:t>
      </w:r>
      <w:bookmarkStart w:id="1" w:name="_GoBack"/>
      <w:bookmarkEnd w:id="1"/>
      <w:r w:rsidR="007263AA" w:rsidRPr="009A39F9">
        <w:rPr>
          <w:rFonts w:ascii="Calibri" w:hAnsi="Calibri" w:cs="Calibri"/>
          <w:b/>
          <w:sz w:val="23"/>
          <w:szCs w:val="23"/>
          <w:lang w:val="sr-Latn-ME"/>
        </w:rPr>
        <w:t>NAČIN, MJESTO I VRIJEME PODNOŠENJA PONUDA I OTVARANJA PONUDA</w:t>
      </w:r>
    </w:p>
    <w:p w:rsidR="007263AA" w:rsidRPr="007263AA" w:rsidRDefault="007263AA" w:rsidP="007263AA">
      <w:pPr>
        <w:jc w:val="both"/>
        <w:rPr>
          <w:rFonts w:ascii="Calibri" w:hAnsi="Calibri" w:cs="Calibri"/>
          <w:b/>
          <w:bCs/>
          <w:sz w:val="23"/>
          <w:szCs w:val="23"/>
          <w:lang w:val="sr-Latn-ME"/>
        </w:rPr>
      </w:pP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Ponude se podnose preko ESJN-a zaključno sa danom 1</w:t>
      </w:r>
      <w:r w:rsidR="00E54B49">
        <w:rPr>
          <w:rFonts w:ascii="Calibri" w:hAnsi="Calibri" w:cs="Calibri"/>
          <w:sz w:val="23"/>
          <w:szCs w:val="23"/>
          <w:lang w:val="sr-Latn-ME"/>
        </w:rPr>
        <w:t>1</w:t>
      </w:r>
      <w:r w:rsidRPr="007263AA">
        <w:rPr>
          <w:rFonts w:ascii="Calibri" w:hAnsi="Calibri" w:cs="Calibri"/>
          <w:sz w:val="23"/>
          <w:szCs w:val="23"/>
          <w:lang w:val="sr-Latn-ME"/>
        </w:rPr>
        <w:t>.</w:t>
      </w:r>
      <w:r w:rsidR="00170D2B">
        <w:rPr>
          <w:rFonts w:ascii="Calibri" w:hAnsi="Calibri" w:cs="Calibri"/>
          <w:sz w:val="23"/>
          <w:szCs w:val="23"/>
          <w:lang w:val="sr-Latn-ME"/>
        </w:rPr>
        <w:t>0</w:t>
      </w:r>
      <w:r w:rsidR="009F5C0E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>.202</w:t>
      </w:r>
      <w:r w:rsidR="00170D2B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. godine do </w:t>
      </w:r>
      <w:r w:rsidR="008C35DF">
        <w:rPr>
          <w:rFonts w:ascii="Calibri" w:hAnsi="Calibri" w:cs="Calibri"/>
          <w:sz w:val="23"/>
          <w:szCs w:val="23"/>
          <w:lang w:val="sr-Latn-ME"/>
        </w:rPr>
        <w:t>10</w:t>
      </w:r>
      <w:r w:rsidRPr="007263AA">
        <w:rPr>
          <w:rFonts w:ascii="Calibri" w:hAnsi="Calibri" w:cs="Calibri"/>
          <w:sz w:val="23"/>
          <w:szCs w:val="23"/>
          <w:lang w:val="sr-Latn-ME"/>
        </w:rPr>
        <w:t>:</w:t>
      </w:r>
      <w:r w:rsidR="00170D2B">
        <w:rPr>
          <w:rFonts w:ascii="Calibri" w:hAnsi="Calibri" w:cs="Calibri"/>
          <w:sz w:val="23"/>
          <w:szCs w:val="23"/>
          <w:lang w:val="sr-Latn-ME"/>
        </w:rPr>
        <w:t>00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 sati.</w:t>
      </w:r>
    </w:p>
    <w:p w:rsidR="007263AA" w:rsidRPr="007263AA" w:rsidRDefault="007263AA" w:rsidP="007263AA">
      <w:pPr>
        <w:jc w:val="both"/>
        <w:rPr>
          <w:rFonts w:ascii="Calibri" w:hAnsi="Calibri" w:cs="Calibri"/>
          <w:b/>
          <w:bCs/>
          <w:i/>
          <w:iCs/>
          <w:sz w:val="23"/>
          <w:szCs w:val="23"/>
          <w:lang w:val="sr-Latn-ME"/>
        </w:rPr>
      </w:pP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Otvaranje ponuda održaće se dana  1</w:t>
      </w:r>
      <w:r w:rsidR="008B0D69">
        <w:rPr>
          <w:rFonts w:ascii="Calibri" w:hAnsi="Calibri" w:cs="Calibri"/>
          <w:sz w:val="23"/>
          <w:szCs w:val="23"/>
          <w:lang w:val="sr-Latn-ME"/>
        </w:rPr>
        <w:t>1</w:t>
      </w:r>
      <w:r w:rsidRPr="007263AA">
        <w:rPr>
          <w:rFonts w:ascii="Calibri" w:hAnsi="Calibri" w:cs="Calibri"/>
          <w:sz w:val="23"/>
          <w:szCs w:val="23"/>
          <w:lang w:val="sr-Latn-ME"/>
        </w:rPr>
        <w:t>.</w:t>
      </w:r>
      <w:r w:rsidR="00170D2B">
        <w:rPr>
          <w:rFonts w:ascii="Calibri" w:hAnsi="Calibri" w:cs="Calibri"/>
          <w:sz w:val="23"/>
          <w:szCs w:val="23"/>
          <w:lang w:val="sr-Latn-ME"/>
        </w:rPr>
        <w:t>0</w:t>
      </w:r>
      <w:r w:rsidR="009F5C0E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>.202</w:t>
      </w:r>
      <w:r w:rsidR="00170D2B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. godine u </w:t>
      </w:r>
      <w:r w:rsidR="008C35DF">
        <w:rPr>
          <w:rFonts w:ascii="Calibri" w:hAnsi="Calibri" w:cs="Calibri"/>
          <w:sz w:val="23"/>
          <w:szCs w:val="23"/>
          <w:lang w:val="sr-Latn-ME"/>
        </w:rPr>
        <w:t>10</w:t>
      </w:r>
      <w:r w:rsidRPr="007263AA">
        <w:rPr>
          <w:rFonts w:ascii="Calibri" w:hAnsi="Calibri" w:cs="Calibri"/>
          <w:sz w:val="23"/>
          <w:szCs w:val="23"/>
          <w:lang w:val="sr-Latn-ME"/>
        </w:rPr>
        <w:t>:</w:t>
      </w:r>
      <w:r w:rsidR="00170D2B">
        <w:rPr>
          <w:rFonts w:ascii="Calibri" w:hAnsi="Calibri" w:cs="Calibri"/>
          <w:sz w:val="23"/>
          <w:szCs w:val="23"/>
          <w:lang w:val="sr-Latn-ME"/>
        </w:rPr>
        <w:t>00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 sati. </w:t>
      </w: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sym w:font="Wingdings" w:char="F0A8"/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 Dio ponude koje se ne dostavlja preko ESJN-a, a odnosi se na garanciju ponude dostavlja se: </w:t>
      </w:r>
    </w:p>
    <w:p w:rsidR="007263AA" w:rsidRPr="007263AA" w:rsidRDefault="007263AA" w:rsidP="007263AA">
      <w:pPr>
        <w:numPr>
          <w:ilvl w:val="0"/>
          <w:numId w:val="7"/>
        </w:num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neposrednom predajom na arhivi naručioca na adresi Bulevar Šarla de Gola br. 2 Podgorica.</w:t>
      </w:r>
    </w:p>
    <w:p w:rsidR="007263AA" w:rsidRPr="007263AA" w:rsidRDefault="007263AA" w:rsidP="007263AA">
      <w:pPr>
        <w:numPr>
          <w:ilvl w:val="0"/>
          <w:numId w:val="7"/>
        </w:num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preporučenom pošiljkom sa povratnicom na adresi Bulevar Šarla de Gola br. 2 Podgorica.</w:t>
      </w: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radnim danima od 08:30 do 13:00 sati, zaključno sa danom 1</w:t>
      </w:r>
      <w:r w:rsidR="0001596F">
        <w:rPr>
          <w:rFonts w:ascii="Calibri" w:hAnsi="Calibri" w:cs="Calibri"/>
          <w:sz w:val="23"/>
          <w:szCs w:val="23"/>
          <w:lang w:val="sr-Latn-ME"/>
        </w:rPr>
        <w:t>1</w:t>
      </w:r>
      <w:r w:rsidRPr="007263AA">
        <w:rPr>
          <w:rFonts w:ascii="Calibri" w:hAnsi="Calibri" w:cs="Calibri"/>
          <w:sz w:val="23"/>
          <w:szCs w:val="23"/>
          <w:lang w:val="sr-Latn-ME"/>
        </w:rPr>
        <w:t>.</w:t>
      </w:r>
      <w:r w:rsidR="00170D2B">
        <w:rPr>
          <w:rFonts w:ascii="Calibri" w:hAnsi="Calibri" w:cs="Calibri"/>
          <w:sz w:val="23"/>
          <w:szCs w:val="23"/>
          <w:lang w:val="sr-Latn-ME"/>
        </w:rPr>
        <w:t>0</w:t>
      </w:r>
      <w:r w:rsidR="009F5C0E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>.202</w:t>
      </w:r>
      <w:r w:rsidR="00170D2B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. godine do </w:t>
      </w:r>
      <w:r w:rsidR="008C35DF">
        <w:rPr>
          <w:rFonts w:ascii="Calibri" w:hAnsi="Calibri" w:cs="Calibri"/>
          <w:sz w:val="23"/>
          <w:szCs w:val="23"/>
          <w:lang w:val="sr-Latn-ME"/>
        </w:rPr>
        <w:t>10</w:t>
      </w:r>
      <w:r w:rsidRPr="007263AA">
        <w:rPr>
          <w:rFonts w:ascii="Calibri" w:hAnsi="Calibri" w:cs="Calibri"/>
          <w:sz w:val="23"/>
          <w:szCs w:val="23"/>
          <w:lang w:val="sr-Latn-ME"/>
        </w:rPr>
        <w:t>:</w:t>
      </w:r>
      <w:r w:rsidR="00170D2B">
        <w:rPr>
          <w:rFonts w:ascii="Calibri" w:hAnsi="Calibri" w:cs="Calibri"/>
          <w:sz w:val="23"/>
          <w:szCs w:val="23"/>
          <w:lang w:val="sr-Latn-ME"/>
        </w:rPr>
        <w:t>00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 sati.</w:t>
      </w: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4B1809" w:rsidRPr="004B1809" w:rsidRDefault="004B1809" w:rsidP="004B18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2" w:name="_Toc62730568"/>
      <w:r w:rsidRPr="004B1809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  <w:bookmarkEnd w:id="2"/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slu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aju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asa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B180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>Komisija za sprovođenje postupka javne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91B" w:rsidRDefault="0076291B" w:rsidP="00D169AD">
      <w:pPr>
        <w:spacing w:after="0" w:line="240" w:lineRule="auto"/>
      </w:pPr>
      <w:r>
        <w:separator/>
      </w:r>
    </w:p>
  </w:endnote>
  <w:endnote w:type="continuationSeparator" w:id="0">
    <w:p w:rsidR="0076291B" w:rsidRDefault="0076291B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91B" w:rsidRDefault="0076291B" w:rsidP="00D169AD">
      <w:pPr>
        <w:spacing w:after="0" w:line="240" w:lineRule="auto"/>
      </w:pPr>
      <w:r>
        <w:separator/>
      </w:r>
    </w:p>
  </w:footnote>
  <w:footnote w:type="continuationSeparator" w:id="0">
    <w:p w:rsidR="0076291B" w:rsidRDefault="0076291B" w:rsidP="00D1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D0C3D"/>
    <w:multiLevelType w:val="hybridMultilevel"/>
    <w:tmpl w:val="6C8A4C94"/>
    <w:lvl w:ilvl="0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">
    <w:nsid w:val="0F9620F3"/>
    <w:multiLevelType w:val="hybridMultilevel"/>
    <w:tmpl w:val="FFD6542A"/>
    <w:lvl w:ilvl="0" w:tplc="041A0011">
      <w:start w:val="1"/>
      <w:numFmt w:val="decimal"/>
      <w:lvlText w:val="%1)"/>
      <w:lvlJc w:val="left"/>
      <w:pPr>
        <w:ind w:left="2498" w:hanging="360"/>
      </w:pPr>
    </w:lvl>
    <w:lvl w:ilvl="1" w:tplc="041A0019" w:tentative="1">
      <w:start w:val="1"/>
      <w:numFmt w:val="lowerLetter"/>
      <w:lvlText w:val="%2."/>
      <w:lvlJc w:val="left"/>
      <w:pPr>
        <w:ind w:left="3218" w:hanging="360"/>
      </w:pPr>
    </w:lvl>
    <w:lvl w:ilvl="2" w:tplc="041A001B" w:tentative="1">
      <w:start w:val="1"/>
      <w:numFmt w:val="lowerRoman"/>
      <w:lvlText w:val="%3."/>
      <w:lvlJc w:val="right"/>
      <w:pPr>
        <w:ind w:left="3938" w:hanging="180"/>
      </w:pPr>
    </w:lvl>
    <w:lvl w:ilvl="3" w:tplc="041A000F" w:tentative="1">
      <w:start w:val="1"/>
      <w:numFmt w:val="decimal"/>
      <w:lvlText w:val="%4."/>
      <w:lvlJc w:val="left"/>
      <w:pPr>
        <w:ind w:left="4658" w:hanging="360"/>
      </w:pPr>
    </w:lvl>
    <w:lvl w:ilvl="4" w:tplc="041A0019" w:tentative="1">
      <w:start w:val="1"/>
      <w:numFmt w:val="lowerLetter"/>
      <w:lvlText w:val="%5."/>
      <w:lvlJc w:val="left"/>
      <w:pPr>
        <w:ind w:left="5378" w:hanging="360"/>
      </w:pPr>
    </w:lvl>
    <w:lvl w:ilvl="5" w:tplc="041A001B" w:tentative="1">
      <w:start w:val="1"/>
      <w:numFmt w:val="lowerRoman"/>
      <w:lvlText w:val="%6."/>
      <w:lvlJc w:val="right"/>
      <w:pPr>
        <w:ind w:left="6098" w:hanging="180"/>
      </w:pPr>
    </w:lvl>
    <w:lvl w:ilvl="6" w:tplc="041A000F" w:tentative="1">
      <w:start w:val="1"/>
      <w:numFmt w:val="decimal"/>
      <w:lvlText w:val="%7."/>
      <w:lvlJc w:val="left"/>
      <w:pPr>
        <w:ind w:left="6818" w:hanging="360"/>
      </w:pPr>
    </w:lvl>
    <w:lvl w:ilvl="7" w:tplc="041A0019" w:tentative="1">
      <w:start w:val="1"/>
      <w:numFmt w:val="lowerLetter"/>
      <w:lvlText w:val="%8."/>
      <w:lvlJc w:val="left"/>
      <w:pPr>
        <w:ind w:left="7538" w:hanging="360"/>
      </w:pPr>
    </w:lvl>
    <w:lvl w:ilvl="8" w:tplc="041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">
    <w:nsid w:val="1AEB578B"/>
    <w:multiLevelType w:val="hybridMultilevel"/>
    <w:tmpl w:val="CD0CCB72"/>
    <w:lvl w:ilvl="0" w:tplc="BEDC72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374943"/>
    <w:multiLevelType w:val="hybridMultilevel"/>
    <w:tmpl w:val="AC5259FA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>
    <w:nsid w:val="26217270"/>
    <w:multiLevelType w:val="hybridMultilevel"/>
    <w:tmpl w:val="DF100E3A"/>
    <w:lvl w:ilvl="0" w:tplc="C1A2FBA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731CB0"/>
    <w:multiLevelType w:val="hybridMultilevel"/>
    <w:tmpl w:val="6A9407E8"/>
    <w:lvl w:ilvl="0" w:tplc="3BBC02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DA3D45"/>
    <w:multiLevelType w:val="hybridMultilevel"/>
    <w:tmpl w:val="BA1A08F2"/>
    <w:lvl w:ilvl="0" w:tplc="66786B1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ED46F6"/>
    <w:multiLevelType w:val="hybridMultilevel"/>
    <w:tmpl w:val="072EF0FE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2">
    <w:nsid w:val="61234FFF"/>
    <w:multiLevelType w:val="hybridMultilevel"/>
    <w:tmpl w:val="D76CDFBA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CD9593F"/>
    <w:multiLevelType w:val="hybridMultilevel"/>
    <w:tmpl w:val="1DF6DA72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13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12"/>
  </w:num>
  <w:num w:numId="12">
    <w:abstractNumId w:val="16"/>
  </w:num>
  <w:num w:numId="13">
    <w:abstractNumId w:val="11"/>
  </w:num>
  <w:num w:numId="14">
    <w:abstractNumId w:val="2"/>
  </w:num>
  <w:num w:numId="15">
    <w:abstractNumId w:val="1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AD"/>
    <w:rsid w:val="000131E9"/>
    <w:rsid w:val="0001596F"/>
    <w:rsid w:val="00035FFB"/>
    <w:rsid w:val="000373BF"/>
    <w:rsid w:val="000C0237"/>
    <w:rsid w:val="000C1CD0"/>
    <w:rsid w:val="000F1F71"/>
    <w:rsid w:val="000F4DF3"/>
    <w:rsid w:val="0010571A"/>
    <w:rsid w:val="0011309E"/>
    <w:rsid w:val="00123E47"/>
    <w:rsid w:val="00127618"/>
    <w:rsid w:val="00133637"/>
    <w:rsid w:val="0013494E"/>
    <w:rsid w:val="00142EB8"/>
    <w:rsid w:val="00170D2B"/>
    <w:rsid w:val="00181B25"/>
    <w:rsid w:val="00192257"/>
    <w:rsid w:val="001B2B70"/>
    <w:rsid w:val="001B4C6A"/>
    <w:rsid w:val="001B79AB"/>
    <w:rsid w:val="001C1F53"/>
    <w:rsid w:val="001E16BA"/>
    <w:rsid w:val="001E4228"/>
    <w:rsid w:val="001F18D0"/>
    <w:rsid w:val="001F37D4"/>
    <w:rsid w:val="001F5C74"/>
    <w:rsid w:val="002110C1"/>
    <w:rsid w:val="00230CF8"/>
    <w:rsid w:val="00245B78"/>
    <w:rsid w:val="002503BA"/>
    <w:rsid w:val="002549AD"/>
    <w:rsid w:val="00255A09"/>
    <w:rsid w:val="002564EA"/>
    <w:rsid w:val="00260843"/>
    <w:rsid w:val="0026796B"/>
    <w:rsid w:val="002B28CB"/>
    <w:rsid w:val="002E2389"/>
    <w:rsid w:val="002F0426"/>
    <w:rsid w:val="003411C6"/>
    <w:rsid w:val="003A1921"/>
    <w:rsid w:val="003B1BE7"/>
    <w:rsid w:val="003D05A9"/>
    <w:rsid w:val="003D6933"/>
    <w:rsid w:val="003F5C97"/>
    <w:rsid w:val="00437385"/>
    <w:rsid w:val="00440763"/>
    <w:rsid w:val="00485887"/>
    <w:rsid w:val="004976CB"/>
    <w:rsid w:val="004B1809"/>
    <w:rsid w:val="004B4269"/>
    <w:rsid w:val="004D2B32"/>
    <w:rsid w:val="004E6D25"/>
    <w:rsid w:val="004F1039"/>
    <w:rsid w:val="0050276C"/>
    <w:rsid w:val="0052076C"/>
    <w:rsid w:val="00556E20"/>
    <w:rsid w:val="00560FBC"/>
    <w:rsid w:val="005709BA"/>
    <w:rsid w:val="00571241"/>
    <w:rsid w:val="005A59C6"/>
    <w:rsid w:val="005B45FE"/>
    <w:rsid w:val="005C4270"/>
    <w:rsid w:val="005C50F3"/>
    <w:rsid w:val="005C6724"/>
    <w:rsid w:val="005D4A4D"/>
    <w:rsid w:val="005D7FEA"/>
    <w:rsid w:val="005F12ED"/>
    <w:rsid w:val="005F5AE5"/>
    <w:rsid w:val="00611F77"/>
    <w:rsid w:val="0062281D"/>
    <w:rsid w:val="006279C7"/>
    <w:rsid w:val="006753AB"/>
    <w:rsid w:val="00684DC7"/>
    <w:rsid w:val="00695FC9"/>
    <w:rsid w:val="006B244C"/>
    <w:rsid w:val="006D2F95"/>
    <w:rsid w:val="006D3B8B"/>
    <w:rsid w:val="007263AA"/>
    <w:rsid w:val="00736758"/>
    <w:rsid w:val="0076291B"/>
    <w:rsid w:val="00763FC1"/>
    <w:rsid w:val="00770BF7"/>
    <w:rsid w:val="00772CBE"/>
    <w:rsid w:val="00775983"/>
    <w:rsid w:val="007A00A7"/>
    <w:rsid w:val="007B3B52"/>
    <w:rsid w:val="007B7573"/>
    <w:rsid w:val="007C6A69"/>
    <w:rsid w:val="00811E39"/>
    <w:rsid w:val="008357D7"/>
    <w:rsid w:val="00843EA0"/>
    <w:rsid w:val="00846038"/>
    <w:rsid w:val="00851738"/>
    <w:rsid w:val="00854E98"/>
    <w:rsid w:val="00896E38"/>
    <w:rsid w:val="00896F1A"/>
    <w:rsid w:val="008B0D69"/>
    <w:rsid w:val="008B48EF"/>
    <w:rsid w:val="008C35DF"/>
    <w:rsid w:val="008C68A2"/>
    <w:rsid w:val="008E131C"/>
    <w:rsid w:val="008E58CD"/>
    <w:rsid w:val="008F17B0"/>
    <w:rsid w:val="00900C29"/>
    <w:rsid w:val="00904FBF"/>
    <w:rsid w:val="00912760"/>
    <w:rsid w:val="0095733E"/>
    <w:rsid w:val="009633D7"/>
    <w:rsid w:val="009852FD"/>
    <w:rsid w:val="009A39F9"/>
    <w:rsid w:val="009C1BCB"/>
    <w:rsid w:val="009C2718"/>
    <w:rsid w:val="009D6002"/>
    <w:rsid w:val="009E1ECF"/>
    <w:rsid w:val="009F149E"/>
    <w:rsid w:val="009F5786"/>
    <w:rsid w:val="009F5C0E"/>
    <w:rsid w:val="009F7150"/>
    <w:rsid w:val="00A0303F"/>
    <w:rsid w:val="00A03EAC"/>
    <w:rsid w:val="00A13D3B"/>
    <w:rsid w:val="00A37437"/>
    <w:rsid w:val="00A43C4A"/>
    <w:rsid w:val="00A44522"/>
    <w:rsid w:val="00A72D4B"/>
    <w:rsid w:val="00A74CE7"/>
    <w:rsid w:val="00A81C66"/>
    <w:rsid w:val="00A90C55"/>
    <w:rsid w:val="00AC6AA4"/>
    <w:rsid w:val="00AD3A9D"/>
    <w:rsid w:val="00AE5B0A"/>
    <w:rsid w:val="00AF3836"/>
    <w:rsid w:val="00AF5C27"/>
    <w:rsid w:val="00AF683B"/>
    <w:rsid w:val="00B075F0"/>
    <w:rsid w:val="00B210B8"/>
    <w:rsid w:val="00C7226D"/>
    <w:rsid w:val="00CA503E"/>
    <w:rsid w:val="00CB7482"/>
    <w:rsid w:val="00CD35A6"/>
    <w:rsid w:val="00CD4036"/>
    <w:rsid w:val="00CD76B3"/>
    <w:rsid w:val="00CE7B4F"/>
    <w:rsid w:val="00CF6F54"/>
    <w:rsid w:val="00D03EC5"/>
    <w:rsid w:val="00D169AD"/>
    <w:rsid w:val="00D264EA"/>
    <w:rsid w:val="00D272BD"/>
    <w:rsid w:val="00D32F61"/>
    <w:rsid w:val="00D36D0D"/>
    <w:rsid w:val="00D46D32"/>
    <w:rsid w:val="00D53D9F"/>
    <w:rsid w:val="00D54868"/>
    <w:rsid w:val="00DA1832"/>
    <w:rsid w:val="00DD1E72"/>
    <w:rsid w:val="00DD3CA1"/>
    <w:rsid w:val="00E26575"/>
    <w:rsid w:val="00E40275"/>
    <w:rsid w:val="00E42F05"/>
    <w:rsid w:val="00E43323"/>
    <w:rsid w:val="00E54B49"/>
    <w:rsid w:val="00E5637D"/>
    <w:rsid w:val="00E96A2B"/>
    <w:rsid w:val="00E975DA"/>
    <w:rsid w:val="00EA3FD9"/>
    <w:rsid w:val="00EB46EB"/>
    <w:rsid w:val="00ED4962"/>
    <w:rsid w:val="00F324F0"/>
    <w:rsid w:val="00F341B3"/>
    <w:rsid w:val="00FA55C8"/>
    <w:rsid w:val="00FB69C7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korisnik</cp:lastModifiedBy>
  <cp:revision>36</cp:revision>
  <dcterms:created xsi:type="dcterms:W3CDTF">2026-05-26T19:55:00Z</dcterms:created>
  <dcterms:modified xsi:type="dcterms:W3CDTF">2026-05-26T20:32:00Z</dcterms:modified>
</cp:coreProperties>
</file>