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C16B3" w14:textId="77777777" w:rsidR="003F55E3" w:rsidRPr="004E44F2" w:rsidRDefault="003F55E3" w:rsidP="003F55E3">
      <w:pPr>
        <w:spacing w:after="0" w:line="240" w:lineRule="auto"/>
        <w:jc w:val="both"/>
        <w:rPr>
          <w:rFonts w:ascii="Arial" w:hAnsi="Arial" w:cs="Arial"/>
          <w:lang w:val="sr-Latn-ME"/>
        </w:rPr>
      </w:pPr>
    </w:p>
    <w:p w14:paraId="6C287782" w14:textId="77777777" w:rsidR="001F7FC4" w:rsidRPr="004E44F2" w:rsidRDefault="001F7FC4" w:rsidP="001F7FC4">
      <w:pPr>
        <w:spacing w:after="0" w:line="240" w:lineRule="auto"/>
        <w:jc w:val="both"/>
        <w:rPr>
          <w:rFonts w:ascii="Arial" w:eastAsia="Times New Roman" w:hAnsi="Arial" w:cs="Arial"/>
          <w:lang w:val="pt-BR"/>
        </w:rPr>
      </w:pPr>
      <w:bookmarkStart w:id="0" w:name="_Hlk229581978"/>
      <w:r w:rsidRPr="004E44F2">
        <w:rPr>
          <w:rFonts w:ascii="Arial" w:eastAsia="Times New Roman" w:hAnsi="Arial" w:cs="Arial"/>
          <w:lang w:val="pt-BR"/>
        </w:rPr>
        <w:t>JU GIMNAZIJA STOJAN CEROVIĆ NIKŠIĆ</w:t>
      </w:r>
    </w:p>
    <w:bookmarkEnd w:id="0"/>
    <w:p w14:paraId="677DB348" w14:textId="77777777" w:rsidR="001F7FC4" w:rsidRPr="004E44F2" w:rsidRDefault="001F7FC4" w:rsidP="001F7FC4">
      <w:pPr>
        <w:spacing w:after="0" w:line="240" w:lineRule="auto"/>
        <w:jc w:val="both"/>
        <w:rPr>
          <w:rFonts w:ascii="Arial" w:eastAsia="Times New Roman" w:hAnsi="Arial" w:cs="Arial"/>
          <w:lang w:val="pt-BR"/>
        </w:rPr>
      </w:pPr>
      <w:r w:rsidRPr="004E44F2">
        <w:rPr>
          <w:rFonts w:ascii="Arial" w:eastAsia="Times New Roman" w:hAnsi="Arial" w:cs="Arial"/>
          <w:lang w:val="pt-BR"/>
        </w:rPr>
        <w:t>Broj iz evidencije postupaka javnih nabavki: 01/26</w:t>
      </w:r>
    </w:p>
    <w:p w14:paraId="5C53C811" w14:textId="77777777" w:rsidR="001F7FC4" w:rsidRPr="004E44F2" w:rsidRDefault="001F7FC4" w:rsidP="001F7FC4">
      <w:pPr>
        <w:spacing w:after="0" w:line="240" w:lineRule="auto"/>
        <w:jc w:val="both"/>
        <w:rPr>
          <w:rFonts w:ascii="Arial" w:eastAsia="Times New Roman" w:hAnsi="Arial" w:cs="Arial"/>
          <w:lang w:val="pt-BR"/>
        </w:rPr>
      </w:pPr>
      <w:r w:rsidRPr="004E44F2">
        <w:rPr>
          <w:rFonts w:ascii="Arial" w:eastAsia="Times New Roman" w:hAnsi="Arial" w:cs="Arial"/>
          <w:lang w:val="pt-BR"/>
        </w:rPr>
        <w:t>Redni broj iz Plana javnih nabavki : 40</w:t>
      </w:r>
    </w:p>
    <w:p w14:paraId="66F22562" w14:textId="1DB62DF2" w:rsidR="003F55E3" w:rsidRPr="004E44F2" w:rsidRDefault="001F7FC4" w:rsidP="001F7FC4">
      <w:pPr>
        <w:spacing w:after="0" w:line="240" w:lineRule="auto"/>
        <w:jc w:val="both"/>
        <w:rPr>
          <w:rFonts w:ascii="Arial" w:eastAsia="Times New Roman" w:hAnsi="Arial" w:cs="Arial"/>
          <w:lang w:val="pt-BR"/>
        </w:rPr>
      </w:pPr>
      <w:r w:rsidRPr="004E44F2">
        <w:rPr>
          <w:rFonts w:ascii="Arial" w:eastAsia="Times New Roman" w:hAnsi="Arial" w:cs="Arial"/>
          <w:lang w:val="pt-BR"/>
        </w:rPr>
        <w:t xml:space="preserve">Mjesto i datum: Nikšić, </w:t>
      </w:r>
      <w:r w:rsidRPr="004E44F2">
        <w:rPr>
          <w:rFonts w:ascii="Arial" w:eastAsia="Times New Roman" w:hAnsi="Arial" w:cs="Arial"/>
          <w:lang w:val="pt-BR"/>
        </w:rPr>
        <w:t>13.05</w:t>
      </w:r>
      <w:r w:rsidRPr="004E44F2">
        <w:rPr>
          <w:rFonts w:ascii="Arial" w:eastAsia="Times New Roman" w:hAnsi="Arial" w:cs="Arial"/>
          <w:lang w:val="pt-BR"/>
        </w:rPr>
        <w:t>.2026.godine</w:t>
      </w:r>
    </w:p>
    <w:p w14:paraId="653D5941" w14:textId="77777777" w:rsidR="001F7FC4" w:rsidRPr="004E44F2" w:rsidRDefault="001F7FC4" w:rsidP="001F7FC4">
      <w:pPr>
        <w:spacing w:after="0" w:line="240" w:lineRule="auto"/>
        <w:jc w:val="both"/>
        <w:rPr>
          <w:rFonts w:ascii="Arial" w:eastAsia="Times New Roman" w:hAnsi="Arial" w:cs="Arial"/>
          <w:lang w:val="pt-BR"/>
        </w:rPr>
      </w:pPr>
    </w:p>
    <w:p w14:paraId="7290FBB6" w14:textId="436E6A26" w:rsidR="003F55E3" w:rsidRPr="004E44F2" w:rsidRDefault="003F55E3" w:rsidP="003F55E3">
      <w:pPr>
        <w:spacing w:after="0" w:line="240" w:lineRule="auto"/>
        <w:jc w:val="both"/>
        <w:rPr>
          <w:rFonts w:ascii="Arial" w:eastAsia="Times New Roman" w:hAnsi="Arial" w:cs="Arial"/>
          <w:lang w:val="pt-BR"/>
        </w:rPr>
      </w:pPr>
      <w:r w:rsidRPr="004E44F2">
        <w:rPr>
          <w:rFonts w:ascii="Arial" w:hAnsi="Arial" w:cs="Arial"/>
          <w:lang w:val="it-IT"/>
        </w:rPr>
        <w:t xml:space="preserve">Na osnovu člana 93 stav </w:t>
      </w:r>
      <w:r w:rsidR="001F7FC4" w:rsidRPr="004E44F2">
        <w:rPr>
          <w:rFonts w:ascii="Arial" w:hAnsi="Arial" w:cs="Arial"/>
          <w:lang w:val="it-IT"/>
        </w:rPr>
        <w:t>2</w:t>
      </w:r>
      <w:r w:rsidRPr="004E44F2">
        <w:rPr>
          <w:rFonts w:ascii="Arial" w:hAnsi="Arial" w:cs="Arial"/>
          <w:lang w:val="it-IT"/>
        </w:rPr>
        <w:t xml:space="preserve"> („Službeni list CG“, br. 074/19 od 30.12.2019, 003/23 od 10.01.2023, 011/23 od 27.01.2023.)</w:t>
      </w:r>
      <w:r w:rsidRPr="004E44F2">
        <w:rPr>
          <w:rFonts w:ascii="Arial" w:hAnsi="Arial" w:cs="Arial"/>
          <w:shd w:val="clear" w:color="auto" w:fill="FFFFFF"/>
          <w:lang w:val="pt-BR"/>
        </w:rPr>
        <w:t xml:space="preserve"> </w:t>
      </w:r>
      <w:r w:rsidR="001F7FC4" w:rsidRPr="004E44F2">
        <w:rPr>
          <w:rFonts w:ascii="Arial" w:eastAsia="Times New Roman" w:hAnsi="Arial" w:cs="Arial"/>
          <w:lang w:val="pt-BR"/>
        </w:rPr>
        <w:t>JU GIMNAZIJA STOJAN CEROVIĆ NIKŠIĆ</w:t>
      </w:r>
      <w:r w:rsidR="001F7FC4" w:rsidRPr="004E44F2">
        <w:rPr>
          <w:rFonts w:ascii="Arial" w:eastAsia="Times New Roman" w:hAnsi="Arial" w:cs="Arial"/>
          <w:lang w:val="pt-BR"/>
        </w:rPr>
        <w:t xml:space="preserve"> </w:t>
      </w:r>
      <w:r w:rsidRPr="004E44F2">
        <w:rPr>
          <w:rFonts w:ascii="Arial" w:hAnsi="Arial" w:cs="Arial"/>
          <w:shd w:val="clear" w:color="auto" w:fill="FFFFFF"/>
          <w:lang w:val="pt-BR"/>
        </w:rPr>
        <w:t xml:space="preserve">objavljuje na ESJN:       </w:t>
      </w:r>
    </w:p>
    <w:p w14:paraId="3F157086" w14:textId="77777777" w:rsidR="003F55E3" w:rsidRPr="004E44F2" w:rsidRDefault="003F55E3" w:rsidP="003F55E3">
      <w:pPr>
        <w:spacing w:after="0" w:line="240" w:lineRule="auto"/>
        <w:jc w:val="both"/>
        <w:rPr>
          <w:rFonts w:ascii="Arial" w:hAnsi="Arial" w:cs="Arial"/>
          <w:shd w:val="clear" w:color="auto" w:fill="FFFFFF"/>
          <w:lang w:val="pt-BR"/>
        </w:rPr>
      </w:pPr>
      <w:r w:rsidRPr="004E44F2">
        <w:rPr>
          <w:rFonts w:ascii="Arial" w:hAnsi="Arial" w:cs="Arial"/>
          <w:shd w:val="clear" w:color="auto" w:fill="FFFFFF"/>
          <w:lang w:val="pt-BR"/>
        </w:rPr>
        <w:t xml:space="preserve">             </w:t>
      </w:r>
    </w:p>
    <w:p w14:paraId="348AA4D0" w14:textId="77777777" w:rsidR="003F55E3" w:rsidRPr="004E44F2" w:rsidRDefault="003F55E3" w:rsidP="003F55E3">
      <w:pPr>
        <w:spacing w:after="0" w:line="240" w:lineRule="auto"/>
        <w:jc w:val="both"/>
        <w:rPr>
          <w:rFonts w:ascii="Arial" w:hAnsi="Arial" w:cs="Arial"/>
          <w:shd w:val="clear" w:color="auto" w:fill="FFFFFF"/>
          <w:lang w:val="pt-BR"/>
        </w:rPr>
      </w:pPr>
    </w:p>
    <w:p w14:paraId="45E19B20" w14:textId="3E1B1D3E" w:rsidR="003F55E3" w:rsidRPr="004E44F2" w:rsidRDefault="003F55E3" w:rsidP="003F55E3">
      <w:pPr>
        <w:spacing w:after="0" w:line="240" w:lineRule="auto"/>
        <w:jc w:val="center"/>
        <w:rPr>
          <w:rFonts w:ascii="Arial" w:hAnsi="Arial" w:cs="Arial"/>
          <w:b/>
          <w:shd w:val="clear" w:color="auto" w:fill="FFFFFF"/>
          <w:lang w:val="pt-BR"/>
        </w:rPr>
      </w:pPr>
      <w:r w:rsidRPr="004E44F2">
        <w:rPr>
          <w:rFonts w:ascii="Arial" w:hAnsi="Arial" w:cs="Arial"/>
          <w:b/>
          <w:shd w:val="clear" w:color="auto" w:fill="FFFFFF"/>
          <w:lang w:val="pt-BR"/>
        </w:rPr>
        <w:t>IZMJENA BR.</w:t>
      </w:r>
      <w:r w:rsidR="001F7FC4" w:rsidRPr="004E44F2">
        <w:rPr>
          <w:rFonts w:ascii="Arial" w:hAnsi="Arial" w:cs="Arial"/>
          <w:b/>
          <w:shd w:val="clear" w:color="auto" w:fill="FFFFFF"/>
          <w:lang w:val="pt-BR"/>
        </w:rPr>
        <w:t>1</w:t>
      </w:r>
    </w:p>
    <w:p w14:paraId="7B08F31D" w14:textId="78967946" w:rsidR="003F55E3" w:rsidRPr="004E44F2" w:rsidRDefault="003F55E3" w:rsidP="003F55E3">
      <w:pPr>
        <w:pStyle w:val="Naslov3"/>
        <w:spacing w:before="0"/>
        <w:jc w:val="center"/>
        <w:rPr>
          <w:rFonts w:ascii="Arial" w:hAnsi="Arial" w:cs="Arial"/>
          <w:noProof/>
          <w:color w:val="auto"/>
          <w:sz w:val="22"/>
          <w:szCs w:val="22"/>
          <w:lang w:val="pt-BR"/>
        </w:rPr>
      </w:pPr>
      <w:r w:rsidRPr="004E44F2">
        <w:rPr>
          <w:rFonts w:ascii="Arial" w:hAnsi="Arial" w:cs="Arial"/>
          <w:noProof/>
          <w:color w:val="auto"/>
          <w:sz w:val="22"/>
          <w:szCs w:val="22"/>
          <w:lang w:val="pt-BR"/>
        </w:rPr>
        <w:t xml:space="preserve">TENDERSKE DOKUMENTACIJE broj </w:t>
      </w:r>
      <w:r w:rsidR="001F7FC4" w:rsidRPr="004E44F2">
        <w:rPr>
          <w:rFonts w:ascii="Arial" w:hAnsi="Arial" w:cs="Arial"/>
          <w:noProof/>
          <w:color w:val="auto"/>
          <w:sz w:val="22"/>
          <w:szCs w:val="22"/>
          <w:lang w:val="pt-BR"/>
        </w:rPr>
        <w:t>01/26</w:t>
      </w:r>
      <w:r w:rsidRPr="004E44F2">
        <w:rPr>
          <w:rFonts w:ascii="Arial" w:hAnsi="Arial" w:cs="Arial"/>
          <w:noProof/>
          <w:color w:val="auto"/>
          <w:sz w:val="22"/>
          <w:szCs w:val="22"/>
          <w:lang w:val="pt-BR"/>
        </w:rPr>
        <w:t xml:space="preserve"> od </w:t>
      </w:r>
      <w:r w:rsidR="001F7FC4" w:rsidRPr="004E44F2">
        <w:rPr>
          <w:rFonts w:ascii="Arial" w:hAnsi="Arial" w:cs="Arial"/>
          <w:noProof/>
          <w:color w:val="auto"/>
          <w:sz w:val="22"/>
          <w:szCs w:val="22"/>
          <w:lang w:val="pt-BR"/>
        </w:rPr>
        <w:t>30.04.2026</w:t>
      </w:r>
      <w:r w:rsidRPr="004E44F2">
        <w:rPr>
          <w:rFonts w:ascii="Arial" w:hAnsi="Arial" w:cs="Arial"/>
          <w:noProof/>
          <w:color w:val="auto"/>
          <w:sz w:val="22"/>
          <w:szCs w:val="22"/>
          <w:lang w:val="pt-BR"/>
        </w:rPr>
        <w:t xml:space="preserve">.godine </w:t>
      </w:r>
    </w:p>
    <w:p w14:paraId="21638D3B" w14:textId="658C13CB" w:rsidR="003F55E3" w:rsidRPr="004E44F2" w:rsidRDefault="003F55E3" w:rsidP="003F55E3">
      <w:pPr>
        <w:pStyle w:val="Naslov3"/>
        <w:spacing w:before="0"/>
        <w:jc w:val="center"/>
        <w:rPr>
          <w:rFonts w:ascii="Arial" w:hAnsi="Arial" w:cs="Arial"/>
          <w:noProof/>
          <w:color w:val="auto"/>
          <w:sz w:val="22"/>
          <w:szCs w:val="22"/>
          <w:lang w:val="pt-BR"/>
        </w:rPr>
      </w:pPr>
      <w:r w:rsidRPr="004E44F2">
        <w:rPr>
          <w:rFonts w:ascii="Arial" w:hAnsi="Arial" w:cs="Arial"/>
          <w:noProof/>
          <w:color w:val="auto"/>
          <w:sz w:val="22"/>
          <w:szCs w:val="22"/>
          <w:lang w:val="pt-BR"/>
        </w:rPr>
        <w:t>(šifra postupka #</w:t>
      </w:r>
      <w:r w:rsidRPr="004E44F2">
        <w:rPr>
          <w:rFonts w:ascii="Arial" w:hAnsi="Arial" w:cs="Arial"/>
          <w:sz w:val="22"/>
          <w:szCs w:val="22"/>
          <w:lang w:val="pt-BR"/>
        </w:rPr>
        <w:t xml:space="preserve"> </w:t>
      </w:r>
      <w:r w:rsidR="001F7FC4" w:rsidRPr="004E44F2">
        <w:rPr>
          <w:rFonts w:ascii="Arial" w:hAnsi="Arial" w:cs="Arial"/>
          <w:noProof/>
          <w:color w:val="auto"/>
          <w:sz w:val="22"/>
          <w:szCs w:val="22"/>
          <w:lang w:val="pt-BR"/>
        </w:rPr>
        <w:t>114081</w:t>
      </w:r>
      <w:r w:rsidRPr="004E44F2">
        <w:rPr>
          <w:rFonts w:ascii="Arial" w:hAnsi="Arial" w:cs="Arial"/>
          <w:noProof/>
          <w:color w:val="auto"/>
          <w:sz w:val="22"/>
          <w:szCs w:val="22"/>
          <w:lang w:val="pt-BR"/>
        </w:rPr>
        <w:t xml:space="preserve"> datum objave </w:t>
      </w:r>
      <w:r w:rsidR="001F7FC4" w:rsidRPr="004E44F2">
        <w:rPr>
          <w:rFonts w:ascii="Arial" w:hAnsi="Arial" w:cs="Arial"/>
          <w:noProof/>
          <w:color w:val="auto"/>
          <w:sz w:val="22"/>
          <w:szCs w:val="22"/>
          <w:lang w:val="pt-BR"/>
        </w:rPr>
        <w:t>30.4.2026 21:30</w:t>
      </w:r>
      <w:r w:rsidRPr="004E44F2">
        <w:rPr>
          <w:rFonts w:ascii="Arial" w:hAnsi="Arial" w:cs="Arial"/>
          <w:noProof/>
          <w:color w:val="auto"/>
          <w:sz w:val="22"/>
          <w:szCs w:val="22"/>
          <w:lang w:val="pt-BR"/>
        </w:rPr>
        <w:t>)</w:t>
      </w:r>
    </w:p>
    <w:p w14:paraId="2810A036" w14:textId="5F29C4AC" w:rsidR="003F55E3" w:rsidRPr="004E44F2" w:rsidRDefault="003F55E3" w:rsidP="001F7FC4">
      <w:pPr>
        <w:pStyle w:val="Naslov3"/>
        <w:spacing w:before="0"/>
        <w:jc w:val="center"/>
        <w:rPr>
          <w:rFonts w:ascii="Arial" w:hAnsi="Arial" w:cs="Arial"/>
          <w:noProof/>
          <w:color w:val="auto"/>
          <w:sz w:val="22"/>
          <w:szCs w:val="22"/>
          <w:lang w:val="pt-BR"/>
        </w:rPr>
      </w:pPr>
      <w:r w:rsidRPr="004E44F2">
        <w:rPr>
          <w:rFonts w:ascii="Arial" w:hAnsi="Arial" w:cs="Arial"/>
          <w:noProof/>
          <w:color w:val="auto"/>
          <w:sz w:val="22"/>
          <w:szCs w:val="22"/>
          <w:lang w:val="pt-BR"/>
        </w:rPr>
        <w:t xml:space="preserve">za otvoreni postupak javne nabavke za </w:t>
      </w:r>
      <w:r w:rsidR="001F7FC4" w:rsidRPr="004E44F2">
        <w:rPr>
          <w:rFonts w:ascii="Arial" w:hAnsi="Arial" w:cs="Arial"/>
          <w:noProof/>
          <w:color w:val="auto"/>
          <w:sz w:val="22"/>
          <w:szCs w:val="22"/>
          <w:lang w:val="pt-BR"/>
        </w:rPr>
        <w:t xml:space="preserve">nabavku robe- </w:t>
      </w:r>
      <w:r w:rsidR="001F7FC4" w:rsidRPr="004E44F2">
        <w:rPr>
          <w:rFonts w:ascii="Arial" w:hAnsi="Arial" w:cs="Arial"/>
          <w:noProof/>
          <w:color w:val="auto"/>
          <w:sz w:val="22"/>
          <w:szCs w:val="22"/>
          <w:lang w:val="pt-BR"/>
        </w:rPr>
        <w:t>Opremanje školskih laboratorija i kabineta za STEM nastavu</w:t>
      </w:r>
    </w:p>
    <w:p w14:paraId="606AEE06" w14:textId="77777777" w:rsidR="001F7FC4" w:rsidRPr="004E44F2" w:rsidRDefault="001F7FC4" w:rsidP="001F7FC4">
      <w:pPr>
        <w:rPr>
          <w:rFonts w:ascii="Arial" w:hAnsi="Arial" w:cs="Arial"/>
          <w:lang w:val="pt-BR"/>
        </w:rPr>
      </w:pPr>
    </w:p>
    <w:p w14:paraId="20DF0DDD" w14:textId="1A3C71C5" w:rsidR="003F55E3" w:rsidRPr="004E44F2" w:rsidRDefault="001F7FC4" w:rsidP="004E44F2">
      <w:pPr>
        <w:pStyle w:val="Pasussalistom"/>
        <w:numPr>
          <w:ilvl w:val="0"/>
          <w:numId w:val="4"/>
        </w:numPr>
        <w:spacing w:after="0" w:line="240" w:lineRule="auto"/>
        <w:rPr>
          <w:rFonts w:ascii="Arial" w:hAnsi="Arial" w:cs="Arial"/>
          <w:lang w:val="pt-BR"/>
        </w:rPr>
      </w:pPr>
      <w:r w:rsidRPr="004E44F2">
        <w:rPr>
          <w:rFonts w:ascii="Arial" w:eastAsia="Times New Roman" w:hAnsi="Arial" w:cs="Arial"/>
          <w:b/>
          <w:shd w:val="clear" w:color="auto" w:fill="FFFFFF"/>
          <w:lang w:val="pt-BR" w:eastAsia="en-GB"/>
        </w:rPr>
        <w:t xml:space="preserve">Mijenjaju </w:t>
      </w:r>
      <w:r w:rsidR="003F55E3" w:rsidRPr="004E44F2">
        <w:rPr>
          <w:rFonts w:ascii="Arial" w:eastAsia="Times New Roman" w:hAnsi="Arial" w:cs="Arial"/>
          <w:b/>
          <w:shd w:val="clear" w:color="auto" w:fill="FFFFFF"/>
          <w:lang w:val="pt-BR" w:eastAsia="en-GB"/>
        </w:rPr>
        <w:t xml:space="preserve">se </w:t>
      </w:r>
      <w:r w:rsidRPr="004E44F2">
        <w:rPr>
          <w:rFonts w:ascii="Arial" w:eastAsia="Times New Roman" w:hAnsi="Arial" w:cs="Arial"/>
          <w:b/>
          <w:shd w:val="clear" w:color="auto" w:fill="FFFFFF"/>
          <w:lang w:val="pt-BR" w:eastAsia="en-GB"/>
        </w:rPr>
        <w:t xml:space="preserve">navodi u dijelu </w:t>
      </w:r>
      <w:r w:rsidR="003F55E3" w:rsidRPr="004E44F2">
        <w:rPr>
          <w:rFonts w:ascii="Arial" w:eastAsia="Times New Roman" w:hAnsi="Arial" w:cs="Arial"/>
          <w:b/>
          <w:shd w:val="clear" w:color="auto" w:fill="FFFFFF"/>
          <w:lang w:val="pt-BR" w:eastAsia="en-GB"/>
        </w:rPr>
        <w:t xml:space="preserve"> </w:t>
      </w:r>
      <w:r w:rsidR="00EB4E86" w:rsidRPr="004E44F2">
        <w:rPr>
          <w:rFonts w:ascii="Arial" w:eastAsia="Times New Roman" w:hAnsi="Arial" w:cs="Arial"/>
          <w:b/>
          <w:shd w:val="clear" w:color="auto" w:fill="FFFFFF"/>
          <w:lang w:val="pt-BR" w:eastAsia="en-GB"/>
        </w:rPr>
        <w:t>“</w:t>
      </w:r>
      <w:r w:rsidRPr="004E44F2">
        <w:rPr>
          <w:rFonts w:ascii="Arial" w:eastAsia="Times New Roman" w:hAnsi="Arial" w:cs="Arial"/>
          <w:b/>
          <w:shd w:val="clear" w:color="auto" w:fill="FFFFFF"/>
          <w:lang w:val="pt-BR" w:eastAsia="en-GB"/>
        </w:rPr>
        <w:t>Kriterijumi za izbor najpovoljnije ponude</w:t>
      </w:r>
      <w:r w:rsidR="00EB4E86" w:rsidRPr="004E44F2">
        <w:rPr>
          <w:rFonts w:ascii="Arial" w:eastAsia="Times New Roman" w:hAnsi="Arial" w:cs="Arial"/>
          <w:b/>
          <w:shd w:val="clear" w:color="auto" w:fill="FFFFFF"/>
          <w:lang w:val="pt-BR" w:eastAsia="en-GB"/>
        </w:rPr>
        <w:t xml:space="preserve">” i </w:t>
      </w:r>
      <w:r w:rsidR="003F55E3" w:rsidRPr="004E44F2">
        <w:rPr>
          <w:rFonts w:ascii="Arial" w:eastAsia="Times New Roman" w:hAnsi="Arial" w:cs="Arial"/>
          <w:b/>
          <w:shd w:val="clear" w:color="auto" w:fill="FFFFFF"/>
          <w:lang w:val="pt-BR" w:eastAsia="en-GB"/>
        </w:rPr>
        <w:t>navodi</w:t>
      </w:r>
      <w:r w:rsidR="003F55E3" w:rsidRPr="004E44F2">
        <w:rPr>
          <w:rFonts w:ascii="Arial" w:eastAsia="Times New Roman" w:hAnsi="Arial" w:cs="Arial"/>
          <w:shd w:val="clear" w:color="auto" w:fill="FFFFFF"/>
          <w:lang w:val="pt-BR" w:eastAsia="en-GB"/>
        </w:rPr>
        <w:t xml:space="preserve"> </w:t>
      </w:r>
      <w:r w:rsidR="003F55E3" w:rsidRPr="004E44F2">
        <w:rPr>
          <w:rFonts w:ascii="Arial" w:hAnsi="Arial" w:cs="Arial"/>
          <w:lang w:val="pt-BR"/>
        </w:rPr>
        <w:t xml:space="preserve"> Tenderske dokumentacije tačka </w:t>
      </w:r>
      <w:r w:rsidRPr="004E44F2">
        <w:rPr>
          <w:rFonts w:ascii="Arial" w:hAnsi="Arial" w:cs="Arial"/>
          <w:lang w:val="pt-BR"/>
        </w:rPr>
        <w:t>6</w:t>
      </w:r>
      <w:r w:rsidR="003F55E3" w:rsidRPr="004E44F2">
        <w:rPr>
          <w:rFonts w:ascii="Arial" w:hAnsi="Arial" w:cs="Arial"/>
          <w:lang w:val="pt-BR"/>
        </w:rPr>
        <w:t xml:space="preserve"> </w:t>
      </w:r>
      <w:r w:rsidRPr="004E44F2">
        <w:rPr>
          <w:rFonts w:ascii="Arial" w:hAnsi="Arial" w:cs="Arial"/>
          <w:lang w:val="pt-BR"/>
        </w:rPr>
        <w:t>Metodologija vrednovanja ponuda</w:t>
      </w:r>
      <w:r w:rsidR="003F55E3" w:rsidRPr="004E44F2">
        <w:rPr>
          <w:rFonts w:ascii="Arial" w:hAnsi="Arial" w:cs="Arial"/>
          <w:lang w:val="pt-BR"/>
        </w:rPr>
        <w:t xml:space="preserve"> </w:t>
      </w:r>
      <w:r w:rsidR="00EB4E86" w:rsidRPr="004E44F2">
        <w:rPr>
          <w:rFonts w:ascii="Arial" w:hAnsi="Arial" w:cs="Arial"/>
          <w:lang w:val="pt-BR"/>
        </w:rPr>
        <w:t xml:space="preserve">(strana </w:t>
      </w:r>
      <w:r w:rsidRPr="004E44F2">
        <w:rPr>
          <w:rFonts w:ascii="Arial" w:hAnsi="Arial" w:cs="Arial"/>
          <w:lang w:val="pt-BR"/>
        </w:rPr>
        <w:t>4 i 5</w:t>
      </w:r>
      <w:r w:rsidR="00EB4E86" w:rsidRPr="004E44F2">
        <w:rPr>
          <w:rFonts w:ascii="Arial" w:hAnsi="Arial" w:cs="Arial"/>
          <w:lang w:val="pt-BR"/>
        </w:rPr>
        <w:t xml:space="preserve"> od 1</w:t>
      </w:r>
      <w:r w:rsidRPr="004E44F2">
        <w:rPr>
          <w:rFonts w:ascii="Arial" w:hAnsi="Arial" w:cs="Arial"/>
          <w:lang w:val="pt-BR"/>
        </w:rPr>
        <w:t>0</w:t>
      </w:r>
      <w:r w:rsidR="00EB4E86" w:rsidRPr="004E44F2">
        <w:rPr>
          <w:rFonts w:ascii="Arial" w:hAnsi="Arial" w:cs="Arial"/>
          <w:lang w:val="pt-BR"/>
        </w:rPr>
        <w:t>)</w:t>
      </w:r>
      <w:r w:rsidRPr="004E44F2">
        <w:rPr>
          <w:rFonts w:ascii="Arial" w:hAnsi="Arial" w:cs="Arial"/>
          <w:lang w:val="pt-BR"/>
        </w:rPr>
        <w:t xml:space="preserve"> u dijelu </w:t>
      </w:r>
      <w:r w:rsidRPr="004E44F2">
        <w:rPr>
          <w:rFonts w:ascii="Arial" w:hAnsi="Arial" w:cs="Arial"/>
          <w:b/>
          <w:bCs/>
          <w:i/>
          <w:color w:val="000000"/>
          <w:lang w:val="sr-Latn-ME"/>
        </w:rPr>
        <w:t>2.</w:t>
      </w:r>
      <w:proofErr w:type="spellStart"/>
      <w:r w:rsidRPr="004E44F2">
        <w:rPr>
          <w:rFonts w:ascii="Arial" w:hAnsi="Arial" w:cs="Arial"/>
          <w:b/>
          <w:bCs/>
          <w:i/>
          <w:color w:val="000000"/>
          <w:lang w:val="sr-Cyrl-CS"/>
        </w:rPr>
        <w:t>Podkriterijum</w:t>
      </w:r>
      <w:proofErr w:type="spellEnd"/>
      <w:r w:rsidRPr="004E44F2">
        <w:rPr>
          <w:rFonts w:ascii="Arial" w:hAnsi="Arial" w:cs="Arial"/>
          <w:b/>
          <w:bCs/>
          <w:i/>
          <w:color w:val="000000"/>
          <w:lang w:val="sr-Cyrl-CS"/>
        </w:rPr>
        <w:t xml:space="preserve"> </w:t>
      </w:r>
      <w:proofErr w:type="spellStart"/>
      <w:r w:rsidRPr="004E44F2">
        <w:rPr>
          <w:rFonts w:ascii="Arial" w:hAnsi="Arial" w:cs="Arial"/>
          <w:b/>
          <w:bCs/>
          <w:i/>
          <w:color w:val="000000"/>
          <w:lang w:val="sr-Cyrl-CS"/>
        </w:rPr>
        <w:t>kvalitet</w:t>
      </w:r>
      <w:proofErr w:type="spellEnd"/>
      <w:r w:rsidR="004E44F2" w:rsidRPr="004E44F2">
        <w:rPr>
          <w:rFonts w:ascii="Arial" w:hAnsi="Arial" w:cs="Arial"/>
          <w:b/>
          <w:bCs/>
          <w:i/>
          <w:color w:val="000000"/>
          <w:lang w:val="sr-Latn-ME"/>
        </w:rPr>
        <w:t xml:space="preserve">, </w:t>
      </w:r>
      <w:r w:rsidR="004E44F2" w:rsidRPr="004E44F2">
        <w:rPr>
          <w:rFonts w:ascii="Arial" w:hAnsi="Arial" w:cs="Arial"/>
          <w:i/>
          <w:color w:val="000000"/>
          <w:lang w:val="sr-Latn-ME"/>
        </w:rPr>
        <w:t>koji glase</w:t>
      </w:r>
      <w:r w:rsidRPr="004E44F2">
        <w:rPr>
          <w:rFonts w:ascii="Arial" w:hAnsi="Arial" w:cs="Arial"/>
          <w:b/>
          <w:bCs/>
          <w:i/>
          <w:color w:val="000000"/>
          <w:lang w:val="sr-Cyrl-CS"/>
        </w:rPr>
        <w:t>:</w:t>
      </w:r>
      <w:r w:rsidR="003F55E3" w:rsidRPr="004E44F2">
        <w:rPr>
          <w:rFonts w:ascii="Arial" w:hAnsi="Arial" w:cs="Arial"/>
          <w:lang w:val="sr-Latn-ME"/>
        </w:rPr>
        <w:t xml:space="preserve"> </w:t>
      </w:r>
    </w:p>
    <w:p w14:paraId="638E37BA" w14:textId="4CC7D45F" w:rsidR="001F7FC4" w:rsidRPr="004E44F2" w:rsidRDefault="001F7FC4" w:rsidP="00EB4E86">
      <w:pPr>
        <w:spacing w:after="0" w:line="240" w:lineRule="auto"/>
        <w:rPr>
          <w:rFonts w:ascii="Arial" w:hAnsi="Arial" w:cs="Arial"/>
          <w:lang w:val="pt-BR"/>
        </w:rPr>
      </w:pPr>
    </w:p>
    <w:p w14:paraId="292B2046" w14:textId="01DA3D0E" w:rsidR="001F7FC4" w:rsidRPr="004E44F2" w:rsidRDefault="001F7FC4" w:rsidP="00EB4E86">
      <w:pPr>
        <w:spacing w:after="0" w:line="240" w:lineRule="auto"/>
        <w:rPr>
          <w:rFonts w:ascii="Arial" w:hAnsi="Arial" w:cs="Arial"/>
          <w:lang w:val="pt-BR"/>
        </w:rPr>
      </w:pPr>
      <w:r w:rsidRPr="004E44F2">
        <w:rPr>
          <w:rFonts w:ascii="Arial" w:hAnsi="Arial" w:cs="Arial"/>
          <w:lang w:val="pt-BR"/>
        </w:rPr>
        <w:t>Kvalitet 10 bodova (K) - Rok izvršenja ugovora-isporuka ugovorene robe, vrednovaće se na sledeći način: max 10 bodova primjenom ovog parametra dobija ponudjač sa najkraćim rokom izvršenja ugovora-isporuke ugovorene robe, a ostali ponudjači dobijaju proporcionalno manji broj bodova po formuli: Broj bodova (K) =ponuđeni rok izvršenja/najduži ponudjeni rok izvršenja ugovora x 10. Napomena:ponudjačima će se bodovati Rok izvršenja ugovora koji ne može biti duži od 90 dana od dana potpisivanja ugovora. Rok izvršenja ugovora se iskazuje u danima i počinje teći od dana obostranog potpisivanja ugovora.</w:t>
      </w:r>
    </w:p>
    <w:p w14:paraId="79288CD5" w14:textId="2C64F497" w:rsidR="003F55E3" w:rsidRPr="004E44F2" w:rsidRDefault="003F55E3" w:rsidP="00EB4E86">
      <w:pPr>
        <w:spacing w:after="0" w:line="240" w:lineRule="auto"/>
        <w:jc w:val="both"/>
        <w:rPr>
          <w:rFonts w:ascii="Arial" w:hAnsi="Arial" w:cs="Arial"/>
          <w:color w:val="000000"/>
          <w:lang w:val="sr-Latn-ME"/>
        </w:rPr>
      </w:pPr>
    </w:p>
    <w:p w14:paraId="34F57809" w14:textId="77777777" w:rsidR="001F7FC4" w:rsidRPr="004E44F2" w:rsidRDefault="001F7FC4" w:rsidP="001F7FC4">
      <w:pPr>
        <w:spacing w:line="240" w:lineRule="auto"/>
        <w:jc w:val="both"/>
        <w:rPr>
          <w:rFonts w:ascii="Arial" w:eastAsia="Times New Roman" w:hAnsi="Arial" w:cs="Arial"/>
          <w:shd w:val="clear" w:color="auto" w:fill="FFFFFF"/>
          <w:lang w:val="en-GB" w:eastAsia="en-GB"/>
        </w:rPr>
      </w:pPr>
      <w:proofErr w:type="spellStart"/>
      <w:r w:rsidRPr="004E44F2">
        <w:rPr>
          <w:rFonts w:ascii="Arial" w:eastAsia="Times New Roman" w:hAnsi="Arial" w:cs="Arial"/>
          <w:shd w:val="clear" w:color="auto" w:fill="FFFFFF"/>
          <w:lang w:val="en-GB" w:eastAsia="en-GB"/>
        </w:rPr>
        <w:t>i</w:t>
      </w:r>
      <w:proofErr w:type="spellEnd"/>
      <w:r w:rsidRPr="004E44F2">
        <w:rPr>
          <w:rFonts w:ascii="Arial" w:eastAsia="Times New Roman" w:hAnsi="Arial" w:cs="Arial"/>
          <w:shd w:val="clear" w:color="auto" w:fill="FFFFFF"/>
          <w:lang w:val="en-GB" w:eastAsia="en-GB"/>
        </w:rPr>
        <w:t xml:space="preserve"> </w:t>
      </w:r>
      <w:proofErr w:type="spellStart"/>
      <w:r w:rsidRPr="004E44F2">
        <w:rPr>
          <w:rFonts w:ascii="Arial" w:eastAsia="Times New Roman" w:hAnsi="Arial" w:cs="Arial"/>
          <w:b/>
          <w:bCs/>
          <w:shd w:val="clear" w:color="auto" w:fill="FFFFFF"/>
          <w:lang w:val="en-GB" w:eastAsia="en-GB"/>
        </w:rPr>
        <w:t>nakon</w:t>
      </w:r>
      <w:proofErr w:type="spellEnd"/>
      <w:r w:rsidRPr="004E44F2">
        <w:rPr>
          <w:rFonts w:ascii="Arial" w:eastAsia="Times New Roman" w:hAnsi="Arial" w:cs="Arial"/>
          <w:b/>
          <w:bCs/>
          <w:shd w:val="clear" w:color="auto" w:fill="FFFFFF"/>
          <w:lang w:val="en-GB" w:eastAsia="en-GB"/>
        </w:rPr>
        <w:t xml:space="preserve"> </w:t>
      </w:r>
      <w:proofErr w:type="spellStart"/>
      <w:r w:rsidRPr="004E44F2">
        <w:rPr>
          <w:rFonts w:ascii="Arial" w:eastAsia="Times New Roman" w:hAnsi="Arial" w:cs="Arial"/>
          <w:b/>
          <w:bCs/>
          <w:shd w:val="clear" w:color="auto" w:fill="FFFFFF"/>
          <w:lang w:val="en-GB" w:eastAsia="en-GB"/>
        </w:rPr>
        <w:t>izmjene</w:t>
      </w:r>
      <w:proofErr w:type="spellEnd"/>
      <w:r w:rsidRPr="004E44F2">
        <w:rPr>
          <w:rFonts w:ascii="Arial" w:eastAsia="Times New Roman" w:hAnsi="Arial" w:cs="Arial"/>
          <w:shd w:val="clear" w:color="auto" w:fill="FFFFFF"/>
          <w:lang w:val="en-GB" w:eastAsia="en-GB"/>
        </w:rPr>
        <w:t xml:space="preserve"> </w:t>
      </w:r>
      <w:proofErr w:type="spellStart"/>
      <w:r w:rsidRPr="004E44F2">
        <w:rPr>
          <w:rFonts w:ascii="Arial" w:eastAsia="Times New Roman" w:hAnsi="Arial" w:cs="Arial"/>
          <w:b/>
          <w:bCs/>
          <w:shd w:val="clear" w:color="auto" w:fill="FFFFFF"/>
          <w:lang w:val="en-GB" w:eastAsia="en-GB"/>
        </w:rPr>
        <w:t>glase</w:t>
      </w:r>
      <w:proofErr w:type="spellEnd"/>
      <w:r w:rsidRPr="004E44F2">
        <w:rPr>
          <w:rFonts w:ascii="Arial" w:eastAsia="Times New Roman" w:hAnsi="Arial" w:cs="Arial"/>
          <w:b/>
          <w:bCs/>
          <w:shd w:val="clear" w:color="auto" w:fill="FFFFFF"/>
          <w:lang w:val="en-GB" w:eastAsia="en-GB"/>
        </w:rPr>
        <w:t>:</w:t>
      </w:r>
      <w:r w:rsidRPr="004E44F2">
        <w:rPr>
          <w:rFonts w:ascii="Arial" w:eastAsia="Times New Roman" w:hAnsi="Arial" w:cs="Arial"/>
          <w:shd w:val="clear" w:color="auto" w:fill="FFFFFF"/>
          <w:lang w:val="en-GB" w:eastAsia="en-GB"/>
        </w:rPr>
        <w:t xml:space="preserve"> </w:t>
      </w:r>
    </w:p>
    <w:p w14:paraId="702020D6" w14:textId="7C142047" w:rsidR="001F7FC4" w:rsidRPr="004E44F2" w:rsidRDefault="001F7FC4" w:rsidP="001F7FC4">
      <w:pPr>
        <w:spacing w:after="0" w:line="240" w:lineRule="auto"/>
        <w:rPr>
          <w:rFonts w:ascii="Arial" w:hAnsi="Arial" w:cs="Arial"/>
          <w:lang w:val="pt-BR"/>
        </w:rPr>
      </w:pPr>
      <w:r w:rsidRPr="004E44F2">
        <w:rPr>
          <w:rFonts w:ascii="Arial" w:hAnsi="Arial" w:cs="Arial"/>
          <w:lang w:val="pt-BR"/>
        </w:rPr>
        <w:t>Kvalitet 10 bodova (K) - Rok izvršenja ugovora-isporuka ugovorene robe, vrednovaće se na sledeći način: max 10 bodova primjenom ovog parametra dobija ponudjač sa najkraćim rokom izvršenja ugovora-isporuke ugovorene robe, a ostali ponudjači dobijaju proporcionalno manji broj bodova po formuli: Broj bodova (K) =ponuđeni rok izvršenja/najduži ponudjeni rok izvršenja ugovora x 10. Napomena:ponudjačima će se bodovati Rok izvršenja ugovora koji ne može biti kraći od 70 niti  duža od 90  dana od dana potpisivanja ugovora. Rok izvršenja ugovora se iskazuje u danima i počinje teći od dana obostranog potpisivanja ugovora.</w:t>
      </w:r>
    </w:p>
    <w:p w14:paraId="380808AB" w14:textId="77777777" w:rsidR="001F7FC4" w:rsidRPr="004E44F2" w:rsidRDefault="001F7FC4" w:rsidP="00EB4E86">
      <w:pPr>
        <w:spacing w:after="0" w:line="240" w:lineRule="auto"/>
        <w:jc w:val="both"/>
        <w:rPr>
          <w:rFonts w:ascii="Arial" w:hAnsi="Arial" w:cs="Arial"/>
          <w:color w:val="000000"/>
          <w:lang w:val="sr-Latn-ME"/>
        </w:rPr>
      </w:pPr>
    </w:p>
    <w:p w14:paraId="4929799B" w14:textId="22BD46D7" w:rsidR="001F7FC4" w:rsidRPr="004E44F2" w:rsidRDefault="001F7FC4" w:rsidP="004E44F2">
      <w:pPr>
        <w:pStyle w:val="Pasussalistom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/>
          <w:shd w:val="clear" w:color="auto" w:fill="FFFFFF"/>
          <w:lang w:val="pt-BR" w:eastAsia="en-GB"/>
        </w:rPr>
      </w:pPr>
      <w:bookmarkStart w:id="1" w:name="_Hlk163154860"/>
      <w:r w:rsidRPr="004E44F2">
        <w:rPr>
          <w:rFonts w:ascii="Arial" w:eastAsia="Times New Roman" w:hAnsi="Arial" w:cs="Arial"/>
          <w:b/>
          <w:shd w:val="clear" w:color="auto" w:fill="FFFFFF"/>
          <w:lang w:val="pt-BR" w:eastAsia="en-GB"/>
        </w:rPr>
        <w:t>Mijenjaju se  navodi u dijelu</w:t>
      </w:r>
      <w:r w:rsidR="004E44F2" w:rsidRPr="004E44F2">
        <w:rPr>
          <w:rFonts w:ascii="Arial" w:hAnsi="Arial" w:cs="Arial"/>
        </w:rPr>
        <w:t xml:space="preserve"> “</w:t>
      </w:r>
      <w:r w:rsidR="004E44F2" w:rsidRPr="004E44F2">
        <w:rPr>
          <w:rFonts w:ascii="Arial" w:eastAsia="Times New Roman" w:hAnsi="Arial" w:cs="Arial"/>
          <w:b/>
          <w:shd w:val="clear" w:color="auto" w:fill="FFFFFF"/>
          <w:lang w:val="pt-BR" w:eastAsia="en-GB"/>
        </w:rPr>
        <w:t>Uslovi za učešće u postupku i zahtjevi u pogledu načina izvršavanja predmeta nabavke</w:t>
      </w:r>
      <w:r w:rsidR="004E44F2" w:rsidRPr="004E44F2">
        <w:rPr>
          <w:rFonts w:ascii="Arial" w:eastAsia="Times New Roman" w:hAnsi="Arial" w:cs="Arial"/>
          <w:b/>
          <w:shd w:val="clear" w:color="auto" w:fill="FFFFFF"/>
          <w:lang w:val="pt-BR" w:eastAsia="en-GB"/>
        </w:rPr>
        <w:t>”</w:t>
      </w:r>
      <w:r w:rsidRPr="004E44F2">
        <w:rPr>
          <w:rFonts w:ascii="Arial" w:eastAsia="Times New Roman" w:hAnsi="Arial" w:cs="Arial"/>
          <w:b/>
          <w:shd w:val="clear" w:color="auto" w:fill="FFFFFF"/>
          <w:lang w:val="pt-BR" w:eastAsia="en-GB"/>
        </w:rPr>
        <w:t xml:space="preserve">  “</w:t>
      </w:r>
      <w:r w:rsidR="004E44F2" w:rsidRPr="004E44F2">
        <w:rPr>
          <w:rFonts w:ascii="Arial" w:eastAsia="Times New Roman" w:hAnsi="Arial" w:cs="Arial"/>
          <w:b/>
          <w:shd w:val="clear" w:color="auto" w:fill="FFFFFF"/>
          <w:lang w:val="pt-BR" w:eastAsia="en-GB"/>
        </w:rPr>
        <w:t>Rok izvršenja ugovora</w:t>
      </w:r>
      <w:r w:rsidRPr="004E44F2">
        <w:rPr>
          <w:rFonts w:ascii="Arial" w:eastAsia="Times New Roman" w:hAnsi="Arial" w:cs="Arial"/>
          <w:b/>
          <w:shd w:val="clear" w:color="auto" w:fill="FFFFFF"/>
          <w:lang w:val="pt-BR" w:eastAsia="en-GB"/>
        </w:rPr>
        <w:t xml:space="preserve">” </w:t>
      </w:r>
      <w:r w:rsidR="004E44F2" w:rsidRPr="004E44F2">
        <w:rPr>
          <w:rFonts w:ascii="Arial" w:eastAsia="Times New Roman" w:hAnsi="Arial" w:cs="Arial"/>
          <w:b/>
          <w:shd w:val="clear" w:color="auto" w:fill="FFFFFF"/>
          <w:lang w:val="pt-BR" w:eastAsia="en-GB"/>
        </w:rPr>
        <w:t>koji glase:</w:t>
      </w:r>
    </w:p>
    <w:p w14:paraId="52537D52" w14:textId="4600D8A3" w:rsidR="004E44F2" w:rsidRPr="004E44F2" w:rsidRDefault="004E44F2" w:rsidP="004E44F2">
      <w:pPr>
        <w:spacing w:after="0" w:line="240" w:lineRule="auto"/>
        <w:rPr>
          <w:rFonts w:ascii="Arial" w:eastAsia="Times New Roman" w:hAnsi="Arial" w:cs="Arial"/>
          <w:b/>
          <w:shd w:val="clear" w:color="auto" w:fill="FFFFFF"/>
          <w:lang w:val="sr-Latn-ME" w:eastAsia="en-GB"/>
        </w:rPr>
      </w:pPr>
      <w:r w:rsidRPr="004E44F2">
        <w:rPr>
          <w:rFonts w:ascii="Arial" w:eastAsia="Times New Roman" w:hAnsi="Arial" w:cs="Arial"/>
          <w:bCs/>
          <w:shd w:val="clear" w:color="auto" w:fill="FFFFFF"/>
          <w:lang w:val="sr-Latn-ME" w:eastAsia="en-GB"/>
        </w:rPr>
        <w:t>Rok izvršenja ugovora - isporuka ugovorene robe ne može biti duža od 90 dana od dana obostranog potpisivanja ugovora</w:t>
      </w:r>
      <w:r w:rsidRPr="004E44F2">
        <w:rPr>
          <w:rFonts w:ascii="Arial" w:eastAsia="Times New Roman" w:hAnsi="Arial" w:cs="Arial"/>
          <w:b/>
          <w:shd w:val="clear" w:color="auto" w:fill="FFFFFF"/>
          <w:lang w:val="sr-Latn-ME" w:eastAsia="en-GB"/>
        </w:rPr>
        <w:t>.</w:t>
      </w:r>
    </w:p>
    <w:p w14:paraId="2983ACEC" w14:textId="77777777" w:rsidR="004E44F2" w:rsidRPr="004E44F2" w:rsidRDefault="004E44F2" w:rsidP="004E44F2">
      <w:pPr>
        <w:spacing w:after="0" w:line="240" w:lineRule="auto"/>
        <w:rPr>
          <w:rFonts w:ascii="Arial" w:eastAsia="Times New Roman" w:hAnsi="Arial" w:cs="Arial"/>
          <w:b/>
          <w:shd w:val="clear" w:color="auto" w:fill="FFFFFF"/>
          <w:lang w:val="sr-Latn-ME" w:eastAsia="en-GB"/>
        </w:rPr>
      </w:pPr>
    </w:p>
    <w:p w14:paraId="1D3914E1" w14:textId="677C31EE" w:rsidR="004E44F2" w:rsidRPr="004E44F2" w:rsidRDefault="004E44F2" w:rsidP="004E44F2">
      <w:pPr>
        <w:spacing w:line="240" w:lineRule="auto"/>
        <w:jc w:val="both"/>
        <w:rPr>
          <w:rFonts w:ascii="Arial" w:eastAsia="Times New Roman" w:hAnsi="Arial" w:cs="Arial"/>
          <w:shd w:val="clear" w:color="auto" w:fill="FFFFFF"/>
          <w:lang w:val="en-GB" w:eastAsia="en-GB"/>
        </w:rPr>
      </w:pPr>
      <w:proofErr w:type="spellStart"/>
      <w:r w:rsidRPr="004E44F2">
        <w:rPr>
          <w:rFonts w:ascii="Arial" w:eastAsia="Times New Roman" w:hAnsi="Arial" w:cs="Arial"/>
          <w:shd w:val="clear" w:color="auto" w:fill="FFFFFF"/>
          <w:lang w:val="en-GB" w:eastAsia="en-GB"/>
        </w:rPr>
        <w:t>i</w:t>
      </w:r>
      <w:proofErr w:type="spellEnd"/>
      <w:r w:rsidRPr="004E44F2">
        <w:rPr>
          <w:rFonts w:ascii="Arial" w:eastAsia="Times New Roman" w:hAnsi="Arial" w:cs="Arial"/>
          <w:shd w:val="clear" w:color="auto" w:fill="FFFFFF"/>
          <w:lang w:val="en-GB" w:eastAsia="en-GB"/>
        </w:rPr>
        <w:t xml:space="preserve"> </w:t>
      </w:r>
      <w:proofErr w:type="spellStart"/>
      <w:r w:rsidRPr="004E44F2">
        <w:rPr>
          <w:rFonts w:ascii="Arial" w:eastAsia="Times New Roman" w:hAnsi="Arial" w:cs="Arial"/>
          <w:b/>
          <w:bCs/>
          <w:shd w:val="clear" w:color="auto" w:fill="FFFFFF"/>
          <w:lang w:val="en-GB" w:eastAsia="en-GB"/>
        </w:rPr>
        <w:t>nakon</w:t>
      </w:r>
      <w:proofErr w:type="spellEnd"/>
      <w:r w:rsidRPr="004E44F2">
        <w:rPr>
          <w:rFonts w:ascii="Arial" w:eastAsia="Times New Roman" w:hAnsi="Arial" w:cs="Arial"/>
          <w:b/>
          <w:bCs/>
          <w:shd w:val="clear" w:color="auto" w:fill="FFFFFF"/>
          <w:lang w:val="en-GB" w:eastAsia="en-GB"/>
        </w:rPr>
        <w:t xml:space="preserve"> </w:t>
      </w:r>
      <w:proofErr w:type="spellStart"/>
      <w:r w:rsidRPr="004E44F2">
        <w:rPr>
          <w:rFonts w:ascii="Arial" w:eastAsia="Times New Roman" w:hAnsi="Arial" w:cs="Arial"/>
          <w:b/>
          <w:bCs/>
          <w:shd w:val="clear" w:color="auto" w:fill="FFFFFF"/>
          <w:lang w:val="en-GB" w:eastAsia="en-GB"/>
        </w:rPr>
        <w:t>izmjene</w:t>
      </w:r>
      <w:proofErr w:type="spellEnd"/>
      <w:r w:rsidRPr="004E44F2">
        <w:rPr>
          <w:rFonts w:ascii="Arial" w:eastAsia="Times New Roman" w:hAnsi="Arial" w:cs="Arial"/>
          <w:shd w:val="clear" w:color="auto" w:fill="FFFFFF"/>
          <w:lang w:val="en-GB" w:eastAsia="en-GB"/>
        </w:rPr>
        <w:t xml:space="preserve"> </w:t>
      </w:r>
      <w:proofErr w:type="spellStart"/>
      <w:r w:rsidRPr="004E44F2">
        <w:rPr>
          <w:rFonts w:ascii="Arial" w:eastAsia="Times New Roman" w:hAnsi="Arial" w:cs="Arial"/>
          <w:b/>
          <w:bCs/>
          <w:shd w:val="clear" w:color="auto" w:fill="FFFFFF"/>
          <w:lang w:val="en-GB" w:eastAsia="en-GB"/>
        </w:rPr>
        <w:t>glase</w:t>
      </w:r>
      <w:proofErr w:type="spellEnd"/>
      <w:r w:rsidRPr="004E44F2">
        <w:rPr>
          <w:rFonts w:ascii="Arial" w:eastAsia="Times New Roman" w:hAnsi="Arial" w:cs="Arial"/>
          <w:b/>
          <w:bCs/>
          <w:shd w:val="clear" w:color="auto" w:fill="FFFFFF"/>
          <w:lang w:val="en-GB" w:eastAsia="en-GB"/>
        </w:rPr>
        <w:t>:</w:t>
      </w:r>
      <w:r w:rsidRPr="004E44F2">
        <w:rPr>
          <w:rFonts w:ascii="Arial" w:eastAsia="Times New Roman" w:hAnsi="Arial" w:cs="Arial"/>
          <w:shd w:val="clear" w:color="auto" w:fill="FFFFFF"/>
          <w:lang w:val="en-GB" w:eastAsia="en-GB"/>
        </w:rPr>
        <w:t xml:space="preserve"> </w:t>
      </w:r>
    </w:p>
    <w:p w14:paraId="28238D63" w14:textId="49268127" w:rsidR="003F55E3" w:rsidRPr="004E44F2" w:rsidRDefault="001F7FC4" w:rsidP="003F55E3">
      <w:pPr>
        <w:pStyle w:val="Naslov3"/>
        <w:spacing w:before="0"/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sr-Latn-ME" w:eastAsia="en-GB"/>
        </w:rPr>
      </w:pPr>
      <w:r w:rsidRPr="004E44F2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sr-Latn-ME" w:eastAsia="en-GB"/>
        </w:rPr>
        <w:t>Rok izvršenja ugovora -</w:t>
      </w:r>
      <w:r w:rsidRPr="004E44F2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sr-Latn-ME" w:eastAsia="en-GB"/>
        </w:rPr>
        <w:t xml:space="preserve"> </w:t>
      </w:r>
      <w:r w:rsidRPr="004E44F2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sr-Latn-ME" w:eastAsia="en-GB"/>
        </w:rPr>
        <w:t>rok  isporuke ugovorene robe ne može biti kraći od 70 niti  duža od 90 dana od dana obostranog  potpisivanja ugovora.</w:t>
      </w:r>
    </w:p>
    <w:p w14:paraId="6535A376" w14:textId="55CCCE17" w:rsidR="004E44F2" w:rsidRPr="004E44F2" w:rsidRDefault="004E44F2" w:rsidP="004E44F2">
      <w:pPr>
        <w:rPr>
          <w:rFonts w:ascii="Arial" w:hAnsi="Arial" w:cs="Arial"/>
          <w:lang w:val="sr-Latn-ME" w:eastAsia="en-GB"/>
        </w:rPr>
      </w:pPr>
    </w:p>
    <w:p w14:paraId="2D0B3B99" w14:textId="4F602B50" w:rsidR="004E44F2" w:rsidRPr="004E44F2" w:rsidRDefault="004E44F2" w:rsidP="004E44F2">
      <w:pPr>
        <w:rPr>
          <w:rFonts w:ascii="Arial" w:hAnsi="Arial" w:cs="Arial"/>
          <w:lang w:val="sr-Latn-ME" w:eastAsia="en-GB"/>
        </w:rPr>
      </w:pPr>
    </w:p>
    <w:p w14:paraId="5990B031" w14:textId="77777777" w:rsidR="004E44F2" w:rsidRPr="004E44F2" w:rsidRDefault="004E44F2" w:rsidP="004E44F2">
      <w:pPr>
        <w:jc w:val="both"/>
        <w:rPr>
          <w:rFonts w:ascii="Arial" w:eastAsia="Times New Roman" w:hAnsi="Arial" w:cs="Arial"/>
          <w:shd w:val="clear" w:color="auto" w:fill="FFFFFF"/>
          <w:lang w:val="en-GB" w:eastAsia="en-GB"/>
        </w:rPr>
      </w:pPr>
      <w:r w:rsidRPr="004E44F2">
        <w:rPr>
          <w:rFonts w:ascii="Arial" w:hAnsi="Arial" w:cs="Arial"/>
          <w:shd w:val="clear" w:color="auto" w:fill="FFFFFF"/>
        </w:rPr>
        <w:lastRenderedPageBreak/>
        <w:t xml:space="preserve">Na </w:t>
      </w:r>
      <w:proofErr w:type="spellStart"/>
      <w:r w:rsidRPr="004E44F2">
        <w:rPr>
          <w:rFonts w:ascii="Arial" w:hAnsi="Arial" w:cs="Arial"/>
          <w:shd w:val="clear" w:color="auto" w:fill="FFFFFF"/>
        </w:rPr>
        <w:t>osnovu</w:t>
      </w:r>
      <w:proofErr w:type="spellEnd"/>
      <w:r w:rsidRPr="004E44F2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4E44F2">
        <w:rPr>
          <w:rFonts w:ascii="Arial" w:hAnsi="Arial" w:cs="Arial"/>
          <w:shd w:val="clear" w:color="auto" w:fill="FFFFFF"/>
        </w:rPr>
        <w:t>člana</w:t>
      </w:r>
      <w:proofErr w:type="spellEnd"/>
      <w:r w:rsidRPr="004E44F2">
        <w:rPr>
          <w:rFonts w:ascii="Arial" w:hAnsi="Arial" w:cs="Arial"/>
          <w:shd w:val="clear" w:color="auto" w:fill="FFFFFF"/>
        </w:rPr>
        <w:t xml:space="preserve"> 94 </w:t>
      </w:r>
      <w:proofErr w:type="spellStart"/>
      <w:r w:rsidRPr="004E44F2">
        <w:rPr>
          <w:rFonts w:ascii="Arial" w:hAnsi="Arial" w:cs="Arial"/>
          <w:shd w:val="clear" w:color="auto" w:fill="FFFFFF"/>
        </w:rPr>
        <w:t>stav</w:t>
      </w:r>
      <w:proofErr w:type="spellEnd"/>
      <w:r w:rsidRPr="004E44F2">
        <w:rPr>
          <w:rFonts w:ascii="Arial" w:hAnsi="Arial" w:cs="Arial"/>
          <w:shd w:val="clear" w:color="auto" w:fill="FFFFFF"/>
        </w:rPr>
        <w:t xml:space="preserve"> 2 </w:t>
      </w:r>
      <w:proofErr w:type="spellStart"/>
      <w:r w:rsidRPr="004E44F2">
        <w:rPr>
          <w:rFonts w:ascii="Arial" w:hAnsi="Arial" w:cs="Arial"/>
          <w:shd w:val="clear" w:color="auto" w:fill="FFFFFF"/>
        </w:rPr>
        <w:t>Zakona</w:t>
      </w:r>
      <w:proofErr w:type="spellEnd"/>
      <w:r w:rsidRPr="004E44F2">
        <w:rPr>
          <w:rFonts w:ascii="Arial" w:hAnsi="Arial" w:cs="Arial"/>
          <w:shd w:val="clear" w:color="auto" w:fill="FFFFFF"/>
        </w:rPr>
        <w:t xml:space="preserve"> o </w:t>
      </w:r>
      <w:proofErr w:type="spellStart"/>
      <w:r w:rsidRPr="004E44F2">
        <w:rPr>
          <w:rFonts w:ascii="Arial" w:hAnsi="Arial" w:cs="Arial"/>
          <w:shd w:val="clear" w:color="auto" w:fill="FFFFFF"/>
        </w:rPr>
        <w:t>javnim</w:t>
      </w:r>
      <w:proofErr w:type="spellEnd"/>
      <w:r w:rsidRPr="004E44F2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4E44F2">
        <w:rPr>
          <w:rFonts w:ascii="Arial" w:hAnsi="Arial" w:cs="Arial"/>
          <w:shd w:val="clear" w:color="auto" w:fill="FFFFFF"/>
        </w:rPr>
        <w:t>nabavkama</w:t>
      </w:r>
      <w:proofErr w:type="spellEnd"/>
      <w:r w:rsidRPr="004E44F2">
        <w:rPr>
          <w:rFonts w:ascii="Arial" w:hAnsi="Arial" w:cs="Arial"/>
          <w:shd w:val="clear" w:color="auto" w:fill="FFFFFF"/>
        </w:rPr>
        <w:t xml:space="preserve"> </w:t>
      </w:r>
      <w:r w:rsidRPr="004E44F2">
        <w:rPr>
          <w:rFonts w:ascii="Arial" w:hAnsi="Arial" w:cs="Arial"/>
        </w:rPr>
        <w:t>(„</w:t>
      </w:r>
      <w:proofErr w:type="spellStart"/>
      <w:r w:rsidRPr="004E44F2">
        <w:rPr>
          <w:rFonts w:ascii="Arial" w:hAnsi="Arial" w:cs="Arial"/>
        </w:rPr>
        <w:t>Službeni</w:t>
      </w:r>
      <w:proofErr w:type="spellEnd"/>
      <w:r w:rsidRPr="004E44F2">
        <w:rPr>
          <w:rFonts w:ascii="Arial" w:hAnsi="Arial" w:cs="Arial"/>
        </w:rPr>
        <w:t xml:space="preserve"> list </w:t>
      </w:r>
      <w:proofErr w:type="gramStart"/>
      <w:r w:rsidRPr="004E44F2">
        <w:rPr>
          <w:rFonts w:ascii="Arial" w:hAnsi="Arial" w:cs="Arial"/>
        </w:rPr>
        <w:t>CG“</w:t>
      </w:r>
      <w:proofErr w:type="gramEnd"/>
      <w:r w:rsidRPr="004E44F2">
        <w:rPr>
          <w:rFonts w:ascii="Arial" w:hAnsi="Arial" w:cs="Arial"/>
        </w:rPr>
        <w:t>,</w:t>
      </w:r>
      <w:proofErr w:type="spellStart"/>
      <w:r w:rsidRPr="004E44F2">
        <w:rPr>
          <w:rFonts w:ascii="Arial" w:hAnsi="Arial" w:cs="Arial"/>
        </w:rPr>
        <w:t>br</w:t>
      </w:r>
      <w:proofErr w:type="spellEnd"/>
      <w:r w:rsidRPr="004E44F2">
        <w:rPr>
          <w:rFonts w:ascii="Arial" w:hAnsi="Arial" w:cs="Arial"/>
        </w:rPr>
        <w:t xml:space="preserve">. 074/19 od 30.12.2019, 003/23 od 10.01.2023, 011/23 od 27.01.2023.), </w:t>
      </w:r>
      <w:r w:rsidRPr="004E44F2">
        <w:rPr>
          <w:rFonts w:ascii="Arial" w:hAnsi="Arial" w:cs="Arial"/>
          <w:lang w:val="sr-Latn-ME"/>
        </w:rPr>
        <w:t xml:space="preserve"> produžava se rok za podnošenje ponuda:</w:t>
      </w: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E44F2" w:rsidRPr="004E44F2" w14:paraId="68C67A28" w14:textId="77777777" w:rsidTr="004E44F2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438DF" w14:textId="01A696E4" w:rsidR="004E44F2" w:rsidRPr="004E44F2" w:rsidRDefault="004E44F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hd w:val="clear" w:color="auto" w:fill="FFFFFF"/>
                <w:lang w:val="sr-Latn-ME" w:eastAsia="en-GB"/>
              </w:rPr>
            </w:pPr>
            <w:r w:rsidRPr="004E44F2">
              <w:rPr>
                <w:rFonts w:ascii="Arial" w:eastAsia="Times New Roman" w:hAnsi="Arial" w:cs="Arial"/>
                <w:b/>
                <w:shd w:val="clear" w:color="auto" w:fill="FFFFFF"/>
                <w:lang w:val="sr-Latn-ME" w:eastAsia="en-GB"/>
              </w:rPr>
              <w:t>8</w:t>
            </w:r>
            <w:r w:rsidRPr="004E44F2">
              <w:rPr>
                <w:rFonts w:ascii="Arial" w:eastAsia="Times New Roman" w:hAnsi="Arial" w:cs="Arial"/>
                <w:b/>
                <w:shd w:val="clear" w:color="auto" w:fill="FFFFFF"/>
                <w:lang w:val="sr-Latn-ME" w:eastAsia="en-GB"/>
              </w:rPr>
              <w:t>. NAČIN, MJESTO I VRIJEME PODNOŠENJA PONUDA I OTVARANJA PONUDA</w:t>
            </w:r>
          </w:p>
        </w:tc>
      </w:tr>
    </w:tbl>
    <w:p w14:paraId="76EA3F1C" w14:textId="1F7F08AA" w:rsidR="004E44F2" w:rsidRPr="004E44F2" w:rsidRDefault="004E44F2" w:rsidP="004E44F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>
        <w:rPr>
          <w:rFonts w:ascii="Arial" w:eastAsia="Times New Roman" w:hAnsi="Arial" w:cs="Arial"/>
          <w:color w:val="000000"/>
          <w:lang w:val="sr-Latn-ME"/>
        </w:rPr>
        <w:t xml:space="preserve">      </w:t>
      </w:r>
      <w:r w:rsidRPr="004E44F2">
        <w:rPr>
          <w:rFonts w:ascii="Arial" w:eastAsia="Times New Roman" w:hAnsi="Arial" w:cs="Arial"/>
          <w:color w:val="000000"/>
          <w:lang w:val="sr-Latn-ME"/>
        </w:rPr>
        <w:t xml:space="preserve">Ponude se podnose preko ESJN-a zaključno sa danom  </w:t>
      </w:r>
      <w:r w:rsidRPr="004E44F2">
        <w:rPr>
          <w:rFonts w:ascii="Arial" w:eastAsia="Times New Roman" w:hAnsi="Arial" w:cs="Arial"/>
          <w:color w:val="000000"/>
          <w:lang w:val="sr-Latn-ME"/>
        </w:rPr>
        <w:t>28</w:t>
      </w:r>
      <w:r w:rsidRPr="004E44F2">
        <w:rPr>
          <w:rFonts w:ascii="Arial" w:eastAsia="Times New Roman" w:hAnsi="Arial" w:cs="Arial"/>
          <w:color w:val="000000"/>
          <w:lang w:val="sr-Latn-ME"/>
        </w:rPr>
        <w:t>.05.2026. godine do 10:00 sati.</w:t>
      </w:r>
    </w:p>
    <w:p w14:paraId="138400D9" w14:textId="4C8CC7B9" w:rsidR="004E44F2" w:rsidRPr="004E44F2" w:rsidRDefault="004E44F2" w:rsidP="004E44F2">
      <w:pPr>
        <w:spacing w:after="0" w:line="240" w:lineRule="auto"/>
        <w:ind w:firstLine="283"/>
        <w:jc w:val="both"/>
        <w:rPr>
          <w:rFonts w:ascii="Arial" w:eastAsia="Times New Roman" w:hAnsi="Arial" w:cs="Arial"/>
          <w:color w:val="000000"/>
        </w:rPr>
      </w:pPr>
      <w:proofErr w:type="spellStart"/>
      <w:r w:rsidRPr="004E44F2">
        <w:rPr>
          <w:rFonts w:ascii="Arial" w:eastAsia="Times New Roman" w:hAnsi="Arial" w:cs="Arial"/>
          <w:color w:val="000000"/>
        </w:rPr>
        <w:t>Otvaranje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4E44F2">
        <w:rPr>
          <w:rFonts w:ascii="Arial" w:eastAsia="Times New Roman" w:hAnsi="Arial" w:cs="Arial"/>
          <w:color w:val="000000"/>
        </w:rPr>
        <w:t>ponuda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4E44F2">
        <w:rPr>
          <w:rFonts w:ascii="Arial" w:eastAsia="Times New Roman" w:hAnsi="Arial" w:cs="Arial"/>
          <w:color w:val="000000"/>
        </w:rPr>
        <w:t>održaće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se </w:t>
      </w:r>
      <w:proofErr w:type="gramStart"/>
      <w:r w:rsidRPr="004E44F2">
        <w:rPr>
          <w:rFonts w:ascii="Arial" w:eastAsia="Times New Roman" w:hAnsi="Arial" w:cs="Arial"/>
          <w:color w:val="000000"/>
        </w:rPr>
        <w:t xml:space="preserve">dana  </w:t>
      </w:r>
      <w:r w:rsidRPr="004E44F2">
        <w:rPr>
          <w:rFonts w:ascii="Arial" w:eastAsia="Times New Roman" w:hAnsi="Arial" w:cs="Arial"/>
          <w:color w:val="000000"/>
        </w:rPr>
        <w:t>2</w:t>
      </w:r>
      <w:r w:rsidRPr="004E44F2">
        <w:rPr>
          <w:rFonts w:ascii="Arial" w:eastAsia="Times New Roman" w:hAnsi="Arial" w:cs="Arial"/>
          <w:color w:val="000000"/>
        </w:rPr>
        <w:t>8.05.2026.</w:t>
      </w:r>
      <w:proofErr w:type="gramEnd"/>
      <w:r w:rsidRPr="004E44F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4E44F2">
        <w:rPr>
          <w:rFonts w:ascii="Arial" w:eastAsia="Times New Roman" w:hAnsi="Arial" w:cs="Arial"/>
          <w:color w:val="000000"/>
        </w:rPr>
        <w:t>godine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u 10:00 sati. </w:t>
      </w:r>
    </w:p>
    <w:p w14:paraId="4A21390F" w14:textId="77777777" w:rsidR="004E44F2" w:rsidRPr="004E44F2" w:rsidRDefault="004E44F2" w:rsidP="004E44F2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</w:rPr>
      </w:pPr>
      <w:proofErr w:type="spellStart"/>
      <w:r w:rsidRPr="004E44F2">
        <w:rPr>
          <w:rFonts w:ascii="Arial" w:eastAsia="Times New Roman" w:hAnsi="Arial" w:cs="Arial"/>
          <w:color w:val="000000"/>
        </w:rPr>
        <w:t>Izjava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4E44F2">
        <w:rPr>
          <w:rFonts w:ascii="Arial" w:eastAsia="Times New Roman" w:hAnsi="Arial" w:cs="Arial"/>
          <w:color w:val="000000"/>
        </w:rPr>
        <w:t>privrednog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4E44F2">
        <w:rPr>
          <w:rFonts w:ascii="Arial" w:eastAsia="Times New Roman" w:hAnsi="Arial" w:cs="Arial"/>
          <w:color w:val="000000"/>
        </w:rPr>
        <w:t>subjekta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4E44F2">
        <w:rPr>
          <w:rFonts w:ascii="Arial" w:eastAsia="Times New Roman" w:hAnsi="Arial" w:cs="Arial"/>
          <w:color w:val="000000"/>
        </w:rPr>
        <w:t>i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4E44F2">
        <w:rPr>
          <w:rFonts w:ascii="Arial" w:eastAsia="Times New Roman" w:hAnsi="Arial" w:cs="Arial"/>
          <w:color w:val="000000"/>
        </w:rPr>
        <w:t>garancija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4E44F2">
        <w:rPr>
          <w:rFonts w:ascii="Arial" w:eastAsia="Times New Roman" w:hAnsi="Arial" w:cs="Arial"/>
          <w:color w:val="000000"/>
        </w:rPr>
        <w:t>ponude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4E44F2">
        <w:rPr>
          <w:rFonts w:ascii="Arial" w:eastAsia="Times New Roman" w:hAnsi="Arial" w:cs="Arial"/>
          <w:color w:val="000000"/>
        </w:rPr>
        <w:t>podnose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se u </w:t>
      </w:r>
      <w:proofErr w:type="spellStart"/>
      <w:r w:rsidRPr="004E44F2">
        <w:rPr>
          <w:rFonts w:ascii="Arial" w:eastAsia="Times New Roman" w:hAnsi="Arial" w:cs="Arial"/>
          <w:color w:val="000000"/>
        </w:rPr>
        <w:t>elektronskom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4E44F2">
        <w:rPr>
          <w:rFonts w:ascii="Arial" w:eastAsia="Times New Roman" w:hAnsi="Arial" w:cs="Arial"/>
          <w:color w:val="000000"/>
        </w:rPr>
        <w:t>obliku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4E44F2">
        <w:rPr>
          <w:rFonts w:ascii="Arial" w:eastAsia="Times New Roman" w:hAnsi="Arial" w:cs="Arial"/>
          <w:color w:val="000000"/>
        </w:rPr>
        <w:t>putem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ESJN.</w:t>
      </w:r>
    </w:p>
    <w:p w14:paraId="7796BF13" w14:textId="77777777" w:rsidR="004E44F2" w:rsidRPr="004E44F2" w:rsidRDefault="004E44F2" w:rsidP="004E44F2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</w:rPr>
      </w:pPr>
      <w:proofErr w:type="spellStart"/>
      <w:r w:rsidRPr="004E44F2">
        <w:rPr>
          <w:rFonts w:ascii="Arial" w:eastAsia="Times New Roman" w:hAnsi="Arial" w:cs="Arial"/>
          <w:color w:val="000000"/>
        </w:rPr>
        <w:t>Izuzetno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4E44F2">
        <w:rPr>
          <w:rFonts w:ascii="Arial" w:eastAsia="Times New Roman" w:hAnsi="Arial" w:cs="Arial"/>
          <w:color w:val="000000"/>
        </w:rPr>
        <w:t>ako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4E44F2">
        <w:rPr>
          <w:rFonts w:ascii="Arial" w:eastAsia="Times New Roman" w:hAnsi="Arial" w:cs="Arial"/>
          <w:color w:val="000000"/>
        </w:rPr>
        <w:t>ponuđač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ne </w:t>
      </w:r>
      <w:proofErr w:type="spellStart"/>
      <w:r w:rsidRPr="004E44F2">
        <w:rPr>
          <w:rFonts w:ascii="Arial" w:eastAsia="Times New Roman" w:hAnsi="Arial" w:cs="Arial"/>
          <w:color w:val="000000"/>
        </w:rPr>
        <w:t>može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da </w:t>
      </w:r>
      <w:proofErr w:type="spellStart"/>
      <w:r w:rsidRPr="004E44F2">
        <w:rPr>
          <w:rFonts w:ascii="Arial" w:eastAsia="Times New Roman" w:hAnsi="Arial" w:cs="Arial"/>
          <w:color w:val="000000"/>
        </w:rPr>
        <w:t>garanciju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4E44F2">
        <w:rPr>
          <w:rFonts w:ascii="Arial" w:eastAsia="Times New Roman" w:hAnsi="Arial" w:cs="Arial"/>
          <w:color w:val="000000"/>
        </w:rPr>
        <w:t>ponude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4E44F2">
        <w:rPr>
          <w:rFonts w:ascii="Arial" w:eastAsia="Times New Roman" w:hAnsi="Arial" w:cs="Arial"/>
          <w:color w:val="000000"/>
        </w:rPr>
        <w:t>podnese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u </w:t>
      </w:r>
      <w:proofErr w:type="spellStart"/>
      <w:r w:rsidRPr="004E44F2">
        <w:rPr>
          <w:rFonts w:ascii="Arial" w:eastAsia="Times New Roman" w:hAnsi="Arial" w:cs="Arial"/>
          <w:color w:val="000000"/>
        </w:rPr>
        <w:t>elektronskom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4E44F2">
        <w:rPr>
          <w:rFonts w:ascii="Arial" w:eastAsia="Times New Roman" w:hAnsi="Arial" w:cs="Arial"/>
          <w:color w:val="000000"/>
        </w:rPr>
        <w:t>obliku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4E44F2">
        <w:rPr>
          <w:rFonts w:ascii="Arial" w:eastAsia="Times New Roman" w:hAnsi="Arial" w:cs="Arial"/>
          <w:color w:val="000000"/>
        </w:rPr>
        <w:t>dužan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je da </w:t>
      </w:r>
      <w:proofErr w:type="spellStart"/>
      <w:r w:rsidRPr="004E44F2">
        <w:rPr>
          <w:rFonts w:ascii="Arial" w:eastAsia="Times New Roman" w:hAnsi="Arial" w:cs="Arial"/>
          <w:color w:val="000000"/>
        </w:rPr>
        <w:t>putem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ESJN </w:t>
      </w:r>
      <w:proofErr w:type="spellStart"/>
      <w:r w:rsidRPr="004E44F2">
        <w:rPr>
          <w:rFonts w:ascii="Arial" w:eastAsia="Times New Roman" w:hAnsi="Arial" w:cs="Arial"/>
          <w:color w:val="000000"/>
        </w:rPr>
        <w:t>dostavi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4E44F2">
        <w:rPr>
          <w:rFonts w:ascii="Arial" w:eastAsia="Times New Roman" w:hAnsi="Arial" w:cs="Arial"/>
          <w:color w:val="000000"/>
        </w:rPr>
        <w:t>kopiju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4E44F2">
        <w:rPr>
          <w:rFonts w:ascii="Arial" w:eastAsia="Times New Roman" w:hAnsi="Arial" w:cs="Arial"/>
          <w:color w:val="000000"/>
        </w:rPr>
        <w:t>garancije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4E44F2">
        <w:rPr>
          <w:rFonts w:ascii="Arial" w:eastAsia="Times New Roman" w:hAnsi="Arial" w:cs="Arial"/>
          <w:color w:val="000000"/>
        </w:rPr>
        <w:t>ponude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, a da original </w:t>
      </w:r>
      <w:proofErr w:type="spellStart"/>
      <w:r w:rsidRPr="004E44F2">
        <w:rPr>
          <w:rFonts w:ascii="Arial" w:eastAsia="Times New Roman" w:hAnsi="Arial" w:cs="Arial"/>
          <w:color w:val="000000"/>
        </w:rPr>
        <w:t>garancije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4E44F2">
        <w:rPr>
          <w:rFonts w:ascii="Arial" w:eastAsia="Times New Roman" w:hAnsi="Arial" w:cs="Arial"/>
          <w:color w:val="000000"/>
        </w:rPr>
        <w:t>ponude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4E44F2">
        <w:rPr>
          <w:rFonts w:ascii="Arial" w:eastAsia="Times New Roman" w:hAnsi="Arial" w:cs="Arial"/>
          <w:color w:val="000000"/>
        </w:rPr>
        <w:t>dostavi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4E44F2">
        <w:rPr>
          <w:rFonts w:ascii="Arial" w:eastAsia="Times New Roman" w:hAnsi="Arial" w:cs="Arial"/>
          <w:color w:val="000000"/>
        </w:rPr>
        <w:t>odnosno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4E44F2">
        <w:rPr>
          <w:rFonts w:ascii="Arial" w:eastAsia="Times New Roman" w:hAnsi="Arial" w:cs="Arial"/>
          <w:color w:val="000000"/>
        </w:rPr>
        <w:t>uruči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4E44F2">
        <w:rPr>
          <w:rFonts w:ascii="Arial" w:eastAsia="Times New Roman" w:hAnsi="Arial" w:cs="Arial"/>
          <w:color w:val="000000"/>
        </w:rPr>
        <w:t>naručiocu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4E44F2">
        <w:rPr>
          <w:rFonts w:ascii="Arial" w:eastAsia="Times New Roman" w:hAnsi="Arial" w:cs="Arial"/>
          <w:color w:val="000000"/>
        </w:rPr>
        <w:t>neposredno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4E44F2">
        <w:rPr>
          <w:rFonts w:ascii="Arial" w:eastAsia="Times New Roman" w:hAnsi="Arial" w:cs="Arial"/>
          <w:color w:val="000000"/>
        </w:rPr>
        <w:t>ili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4E44F2">
        <w:rPr>
          <w:rFonts w:ascii="Arial" w:eastAsia="Times New Roman" w:hAnsi="Arial" w:cs="Arial"/>
          <w:color w:val="000000"/>
        </w:rPr>
        <w:t>putem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4E44F2">
        <w:rPr>
          <w:rFonts w:ascii="Arial" w:eastAsia="Times New Roman" w:hAnsi="Arial" w:cs="Arial"/>
          <w:color w:val="000000"/>
        </w:rPr>
        <w:t>pošte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4E44F2">
        <w:rPr>
          <w:rFonts w:ascii="Arial" w:eastAsia="Times New Roman" w:hAnsi="Arial" w:cs="Arial"/>
          <w:color w:val="000000"/>
        </w:rPr>
        <w:t>preporučenom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4E44F2">
        <w:rPr>
          <w:rFonts w:ascii="Arial" w:eastAsia="Times New Roman" w:hAnsi="Arial" w:cs="Arial"/>
          <w:color w:val="000000"/>
        </w:rPr>
        <w:t>pošiljkom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4E44F2">
        <w:rPr>
          <w:rFonts w:ascii="Arial" w:eastAsia="Times New Roman" w:hAnsi="Arial" w:cs="Arial"/>
          <w:color w:val="000000"/>
        </w:rPr>
        <w:t>najkasnije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4E44F2">
        <w:rPr>
          <w:rFonts w:ascii="Arial" w:eastAsia="Times New Roman" w:hAnsi="Arial" w:cs="Arial"/>
          <w:color w:val="000000"/>
        </w:rPr>
        <w:t>prije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4E44F2">
        <w:rPr>
          <w:rFonts w:ascii="Arial" w:eastAsia="Times New Roman" w:hAnsi="Arial" w:cs="Arial"/>
          <w:color w:val="000000"/>
        </w:rPr>
        <w:t>isteka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roka za </w:t>
      </w:r>
      <w:proofErr w:type="spellStart"/>
      <w:r w:rsidRPr="004E44F2">
        <w:rPr>
          <w:rFonts w:ascii="Arial" w:eastAsia="Times New Roman" w:hAnsi="Arial" w:cs="Arial"/>
          <w:color w:val="000000"/>
        </w:rPr>
        <w:t>podnošenje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4E44F2">
        <w:rPr>
          <w:rFonts w:ascii="Arial" w:eastAsia="Times New Roman" w:hAnsi="Arial" w:cs="Arial"/>
          <w:color w:val="000000"/>
        </w:rPr>
        <w:t>ponuda</w:t>
      </w:r>
      <w:proofErr w:type="spellEnd"/>
      <w:r w:rsidRPr="004E44F2">
        <w:rPr>
          <w:rFonts w:ascii="Arial" w:eastAsia="Times New Roman" w:hAnsi="Arial" w:cs="Arial"/>
          <w:color w:val="000000"/>
        </w:rPr>
        <w:t>:</w:t>
      </w:r>
    </w:p>
    <w:p w14:paraId="6D2D38CE" w14:textId="77777777" w:rsidR="004E44F2" w:rsidRPr="004E44F2" w:rsidRDefault="004E44F2" w:rsidP="004E44F2">
      <w:pPr>
        <w:numPr>
          <w:ilvl w:val="0"/>
          <w:numId w:val="3"/>
        </w:numPr>
        <w:spacing w:before="96" w:after="0" w:line="240" w:lineRule="auto"/>
        <w:contextualSpacing/>
        <w:jc w:val="both"/>
        <w:rPr>
          <w:rFonts w:ascii="Arial" w:eastAsia="Times New Roman" w:hAnsi="Arial" w:cs="Arial"/>
          <w:color w:val="000000"/>
          <w:kern w:val="2"/>
          <w:lang w:val="pl-PL"/>
          <w14:ligatures w14:val="standardContextual"/>
        </w:rPr>
      </w:pPr>
      <w:r w:rsidRPr="004E44F2">
        <w:rPr>
          <w:rFonts w:ascii="Arial" w:eastAsia="Times New Roman" w:hAnsi="Arial" w:cs="Arial"/>
          <w:color w:val="000000"/>
          <w:kern w:val="2"/>
          <w:lang w:val="pl-PL"/>
          <w14:ligatures w14:val="standardContextual"/>
        </w:rPr>
        <w:t>neposrednom predajom na arhivi naručioca na adresi JU GIMNAZIJA STOJAN CEROVIĆ NIKŠIĆ, Partizanski put bb Nikšić.</w:t>
      </w:r>
    </w:p>
    <w:p w14:paraId="7AE92F3E" w14:textId="77777777" w:rsidR="004E44F2" w:rsidRPr="004E44F2" w:rsidRDefault="004E44F2" w:rsidP="004E44F2">
      <w:pPr>
        <w:numPr>
          <w:ilvl w:val="0"/>
          <w:numId w:val="3"/>
        </w:numPr>
        <w:spacing w:before="96" w:after="0" w:line="240" w:lineRule="auto"/>
        <w:contextualSpacing/>
        <w:jc w:val="both"/>
        <w:rPr>
          <w:rFonts w:ascii="Arial" w:eastAsia="Times New Roman" w:hAnsi="Arial" w:cs="Arial"/>
          <w:color w:val="000000"/>
          <w:kern w:val="2"/>
          <w:lang w:val="pl-PL"/>
          <w14:ligatures w14:val="standardContextual"/>
        </w:rPr>
      </w:pPr>
      <w:r w:rsidRPr="004E44F2">
        <w:rPr>
          <w:rFonts w:ascii="Arial" w:eastAsia="Times New Roman" w:hAnsi="Arial" w:cs="Arial"/>
          <w:color w:val="000000"/>
          <w:kern w:val="2"/>
          <w:lang w:val="pl-PL"/>
          <w14:ligatures w14:val="standardContextual"/>
        </w:rPr>
        <w:t>preporučenom pošiljkom sa povratnicom na adresi JU GIMNAZIJA STOJAN CEROVIĆ NIKŠIĆ, Partizanski put bb Nikšić.</w:t>
      </w:r>
    </w:p>
    <w:p w14:paraId="5EC659D4" w14:textId="77777777" w:rsidR="004E44F2" w:rsidRPr="004E44F2" w:rsidRDefault="004E44F2" w:rsidP="004E44F2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</w:rPr>
      </w:pPr>
      <w:r w:rsidRPr="004E44F2">
        <w:rPr>
          <w:rFonts w:ascii="Arial" w:eastAsia="Times New Roman" w:hAnsi="Arial" w:cs="Arial"/>
          <w:color w:val="000000"/>
        </w:rPr>
        <w:t xml:space="preserve">Original </w:t>
      </w:r>
      <w:proofErr w:type="spellStart"/>
      <w:r w:rsidRPr="004E44F2">
        <w:rPr>
          <w:rFonts w:ascii="Arial" w:eastAsia="Times New Roman" w:hAnsi="Arial" w:cs="Arial"/>
          <w:color w:val="000000"/>
        </w:rPr>
        <w:t>garancije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4E44F2">
        <w:rPr>
          <w:rFonts w:ascii="Arial" w:eastAsia="Times New Roman" w:hAnsi="Arial" w:cs="Arial"/>
          <w:color w:val="000000"/>
        </w:rPr>
        <w:t>ponude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u </w:t>
      </w:r>
      <w:proofErr w:type="spellStart"/>
      <w:r w:rsidRPr="004E44F2">
        <w:rPr>
          <w:rFonts w:ascii="Arial" w:eastAsia="Times New Roman" w:hAnsi="Arial" w:cs="Arial"/>
          <w:color w:val="000000"/>
        </w:rPr>
        <w:t>pisanom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4E44F2">
        <w:rPr>
          <w:rFonts w:ascii="Arial" w:eastAsia="Times New Roman" w:hAnsi="Arial" w:cs="Arial"/>
          <w:color w:val="000000"/>
        </w:rPr>
        <w:t>obliku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4E44F2">
        <w:rPr>
          <w:rFonts w:ascii="Arial" w:eastAsia="Times New Roman" w:hAnsi="Arial" w:cs="Arial"/>
          <w:color w:val="000000"/>
        </w:rPr>
        <w:t>dostavlja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se u </w:t>
      </w:r>
      <w:proofErr w:type="spellStart"/>
      <w:r w:rsidRPr="004E44F2">
        <w:rPr>
          <w:rFonts w:ascii="Arial" w:eastAsia="Times New Roman" w:hAnsi="Arial" w:cs="Arial"/>
          <w:color w:val="000000"/>
        </w:rPr>
        <w:t>koverti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4E44F2">
        <w:rPr>
          <w:rFonts w:ascii="Arial" w:eastAsia="Times New Roman" w:hAnsi="Arial" w:cs="Arial"/>
          <w:color w:val="000000"/>
        </w:rPr>
        <w:t>na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4E44F2">
        <w:rPr>
          <w:rFonts w:ascii="Arial" w:eastAsia="Times New Roman" w:hAnsi="Arial" w:cs="Arial"/>
          <w:color w:val="000000"/>
        </w:rPr>
        <w:t>kojoj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se </w:t>
      </w:r>
      <w:proofErr w:type="spellStart"/>
      <w:r w:rsidRPr="004E44F2">
        <w:rPr>
          <w:rFonts w:ascii="Arial" w:eastAsia="Times New Roman" w:hAnsi="Arial" w:cs="Arial"/>
          <w:color w:val="000000"/>
        </w:rPr>
        <w:t>navodi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: </w:t>
      </w:r>
      <w:proofErr w:type="spellStart"/>
      <w:r w:rsidRPr="004E44F2">
        <w:rPr>
          <w:rFonts w:ascii="Arial" w:eastAsia="Times New Roman" w:hAnsi="Arial" w:cs="Arial"/>
          <w:color w:val="000000"/>
        </w:rPr>
        <w:t>naziv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4E44F2">
        <w:rPr>
          <w:rFonts w:ascii="Arial" w:eastAsia="Times New Roman" w:hAnsi="Arial" w:cs="Arial"/>
          <w:color w:val="000000"/>
        </w:rPr>
        <w:t>i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4E44F2">
        <w:rPr>
          <w:rFonts w:ascii="Arial" w:eastAsia="Times New Roman" w:hAnsi="Arial" w:cs="Arial"/>
          <w:color w:val="000000"/>
        </w:rPr>
        <w:t>sjedište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4E44F2">
        <w:rPr>
          <w:rFonts w:ascii="Arial" w:eastAsia="Times New Roman" w:hAnsi="Arial" w:cs="Arial"/>
          <w:color w:val="000000"/>
        </w:rPr>
        <w:t>naručioca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4E44F2">
        <w:rPr>
          <w:rFonts w:ascii="Arial" w:eastAsia="Times New Roman" w:hAnsi="Arial" w:cs="Arial"/>
          <w:color w:val="000000"/>
        </w:rPr>
        <w:t>broj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4E44F2">
        <w:rPr>
          <w:rFonts w:ascii="Arial" w:eastAsia="Times New Roman" w:hAnsi="Arial" w:cs="Arial"/>
          <w:color w:val="000000"/>
        </w:rPr>
        <w:t>tenderske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4E44F2">
        <w:rPr>
          <w:rFonts w:ascii="Arial" w:eastAsia="Times New Roman" w:hAnsi="Arial" w:cs="Arial"/>
          <w:color w:val="000000"/>
        </w:rPr>
        <w:t>dokumentacije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za </w:t>
      </w:r>
      <w:proofErr w:type="spellStart"/>
      <w:r w:rsidRPr="004E44F2">
        <w:rPr>
          <w:rFonts w:ascii="Arial" w:eastAsia="Times New Roman" w:hAnsi="Arial" w:cs="Arial"/>
          <w:color w:val="000000"/>
        </w:rPr>
        <w:t>koju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se </w:t>
      </w:r>
      <w:proofErr w:type="spellStart"/>
      <w:r w:rsidRPr="004E44F2">
        <w:rPr>
          <w:rFonts w:ascii="Arial" w:eastAsia="Times New Roman" w:hAnsi="Arial" w:cs="Arial"/>
          <w:color w:val="000000"/>
        </w:rPr>
        <w:t>podnosi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4E44F2">
        <w:rPr>
          <w:rFonts w:ascii="Arial" w:eastAsia="Times New Roman" w:hAnsi="Arial" w:cs="Arial"/>
          <w:color w:val="000000"/>
        </w:rPr>
        <w:t>garancija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4E44F2">
        <w:rPr>
          <w:rFonts w:ascii="Arial" w:eastAsia="Times New Roman" w:hAnsi="Arial" w:cs="Arial"/>
          <w:color w:val="000000"/>
        </w:rPr>
        <w:t>naziv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4E44F2">
        <w:rPr>
          <w:rFonts w:ascii="Arial" w:eastAsia="Times New Roman" w:hAnsi="Arial" w:cs="Arial"/>
          <w:color w:val="000000"/>
        </w:rPr>
        <w:t>sjedište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4E44F2">
        <w:rPr>
          <w:rFonts w:ascii="Arial" w:eastAsia="Times New Roman" w:hAnsi="Arial" w:cs="Arial"/>
          <w:color w:val="000000"/>
        </w:rPr>
        <w:t>i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4E44F2">
        <w:rPr>
          <w:rFonts w:ascii="Arial" w:eastAsia="Times New Roman" w:hAnsi="Arial" w:cs="Arial"/>
          <w:color w:val="000000"/>
        </w:rPr>
        <w:t>adresa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4E44F2">
        <w:rPr>
          <w:rFonts w:ascii="Arial" w:eastAsia="Times New Roman" w:hAnsi="Arial" w:cs="Arial"/>
          <w:color w:val="000000"/>
        </w:rPr>
        <w:t>ponuđača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4E44F2">
        <w:rPr>
          <w:rFonts w:ascii="Arial" w:eastAsia="Times New Roman" w:hAnsi="Arial" w:cs="Arial"/>
          <w:color w:val="000000"/>
        </w:rPr>
        <w:t>i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4E44F2">
        <w:rPr>
          <w:rFonts w:ascii="Arial" w:eastAsia="Times New Roman" w:hAnsi="Arial" w:cs="Arial"/>
          <w:color w:val="000000"/>
        </w:rPr>
        <w:t>naznake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"</w:t>
      </w:r>
      <w:proofErr w:type="spellStart"/>
      <w:r w:rsidRPr="004E44F2">
        <w:rPr>
          <w:rFonts w:ascii="Arial" w:eastAsia="Times New Roman" w:hAnsi="Arial" w:cs="Arial"/>
          <w:color w:val="000000"/>
        </w:rPr>
        <w:t>garancija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4E44F2">
        <w:rPr>
          <w:rFonts w:ascii="Arial" w:eastAsia="Times New Roman" w:hAnsi="Arial" w:cs="Arial"/>
          <w:color w:val="000000"/>
        </w:rPr>
        <w:t>ponude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" </w:t>
      </w:r>
      <w:proofErr w:type="spellStart"/>
      <w:r w:rsidRPr="004E44F2">
        <w:rPr>
          <w:rFonts w:ascii="Arial" w:eastAsia="Times New Roman" w:hAnsi="Arial" w:cs="Arial"/>
          <w:color w:val="000000"/>
        </w:rPr>
        <w:t>i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"ne </w:t>
      </w:r>
      <w:proofErr w:type="spellStart"/>
      <w:r w:rsidRPr="004E44F2">
        <w:rPr>
          <w:rFonts w:ascii="Arial" w:eastAsia="Times New Roman" w:hAnsi="Arial" w:cs="Arial"/>
          <w:color w:val="000000"/>
        </w:rPr>
        <w:t>otvaraj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4E44F2">
        <w:rPr>
          <w:rFonts w:ascii="Arial" w:eastAsia="Times New Roman" w:hAnsi="Arial" w:cs="Arial"/>
          <w:color w:val="000000"/>
        </w:rPr>
        <w:t>prije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roka za </w:t>
      </w:r>
      <w:proofErr w:type="spellStart"/>
      <w:r w:rsidRPr="004E44F2">
        <w:rPr>
          <w:rFonts w:ascii="Arial" w:eastAsia="Times New Roman" w:hAnsi="Arial" w:cs="Arial"/>
          <w:color w:val="000000"/>
        </w:rPr>
        <w:t>otvaranje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4E44F2">
        <w:rPr>
          <w:rFonts w:ascii="Arial" w:eastAsia="Times New Roman" w:hAnsi="Arial" w:cs="Arial"/>
          <w:color w:val="000000"/>
        </w:rPr>
        <w:t>ponuda</w:t>
      </w:r>
      <w:proofErr w:type="spellEnd"/>
      <w:r w:rsidRPr="004E44F2">
        <w:rPr>
          <w:rFonts w:ascii="Arial" w:eastAsia="Times New Roman" w:hAnsi="Arial" w:cs="Arial"/>
          <w:color w:val="000000"/>
        </w:rPr>
        <w:t>".</w:t>
      </w:r>
    </w:p>
    <w:p w14:paraId="7A71010A" w14:textId="77777777" w:rsidR="004E44F2" w:rsidRPr="004E44F2" w:rsidRDefault="004E44F2" w:rsidP="004E44F2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</w:rPr>
      </w:pPr>
      <w:proofErr w:type="spellStart"/>
      <w:r w:rsidRPr="004E44F2">
        <w:rPr>
          <w:rFonts w:ascii="Arial" w:eastAsia="Times New Roman" w:hAnsi="Arial" w:cs="Arial"/>
          <w:color w:val="000000"/>
        </w:rPr>
        <w:t>Dokazi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4E44F2">
        <w:rPr>
          <w:rFonts w:ascii="Arial" w:eastAsia="Times New Roman" w:hAnsi="Arial" w:cs="Arial"/>
          <w:color w:val="000000"/>
        </w:rPr>
        <w:t>iz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4E44F2">
        <w:rPr>
          <w:rFonts w:ascii="Arial" w:eastAsia="Times New Roman" w:hAnsi="Arial" w:cs="Arial"/>
          <w:color w:val="000000"/>
        </w:rPr>
        <w:t>člana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120 </w:t>
      </w:r>
      <w:proofErr w:type="spellStart"/>
      <w:r w:rsidRPr="004E44F2">
        <w:rPr>
          <w:rFonts w:ascii="Arial" w:eastAsia="Times New Roman" w:hAnsi="Arial" w:cs="Arial"/>
          <w:color w:val="000000"/>
        </w:rPr>
        <w:t>stav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16 </w:t>
      </w:r>
      <w:proofErr w:type="spellStart"/>
      <w:r w:rsidRPr="004E44F2">
        <w:rPr>
          <w:rFonts w:ascii="Arial" w:eastAsia="Times New Roman" w:hAnsi="Arial" w:cs="Arial"/>
          <w:color w:val="000000"/>
        </w:rPr>
        <w:t>tač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. 3, 4 </w:t>
      </w:r>
      <w:proofErr w:type="spellStart"/>
      <w:r w:rsidRPr="004E44F2">
        <w:rPr>
          <w:rFonts w:ascii="Arial" w:eastAsia="Times New Roman" w:hAnsi="Arial" w:cs="Arial"/>
          <w:color w:val="000000"/>
        </w:rPr>
        <w:t>i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</w:t>
      </w:r>
      <w:proofErr w:type="gramStart"/>
      <w:r w:rsidRPr="004E44F2">
        <w:rPr>
          <w:rFonts w:ascii="Arial" w:eastAsia="Times New Roman" w:hAnsi="Arial" w:cs="Arial"/>
          <w:color w:val="000000"/>
        </w:rPr>
        <w:t xml:space="preserve">5  </w:t>
      </w:r>
      <w:proofErr w:type="spellStart"/>
      <w:r w:rsidRPr="004E44F2">
        <w:rPr>
          <w:rFonts w:ascii="Arial" w:eastAsia="Times New Roman" w:hAnsi="Arial" w:cs="Arial"/>
          <w:color w:val="000000"/>
        </w:rPr>
        <w:t>Zakona</w:t>
      </w:r>
      <w:proofErr w:type="spellEnd"/>
      <w:proofErr w:type="gramEnd"/>
      <w:r w:rsidRPr="004E44F2">
        <w:rPr>
          <w:rFonts w:ascii="Arial" w:eastAsia="Times New Roman" w:hAnsi="Arial" w:cs="Arial"/>
          <w:color w:val="000000"/>
        </w:rPr>
        <w:t xml:space="preserve"> o </w:t>
      </w:r>
      <w:proofErr w:type="spellStart"/>
      <w:r w:rsidRPr="004E44F2">
        <w:rPr>
          <w:rFonts w:ascii="Arial" w:eastAsia="Times New Roman" w:hAnsi="Arial" w:cs="Arial"/>
          <w:color w:val="000000"/>
        </w:rPr>
        <w:t>javnim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4E44F2">
        <w:rPr>
          <w:rFonts w:ascii="Arial" w:eastAsia="Times New Roman" w:hAnsi="Arial" w:cs="Arial"/>
          <w:color w:val="000000"/>
        </w:rPr>
        <w:t>nabavkama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4E44F2">
        <w:rPr>
          <w:rFonts w:ascii="Arial" w:eastAsia="Times New Roman" w:hAnsi="Arial" w:cs="Arial"/>
          <w:color w:val="000000"/>
        </w:rPr>
        <w:t>podnose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se </w:t>
      </w:r>
      <w:proofErr w:type="spellStart"/>
      <w:r w:rsidRPr="004E44F2">
        <w:rPr>
          <w:rFonts w:ascii="Arial" w:eastAsia="Times New Roman" w:hAnsi="Arial" w:cs="Arial"/>
          <w:color w:val="000000"/>
        </w:rPr>
        <w:t>putem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ESJN u </w:t>
      </w:r>
      <w:proofErr w:type="spellStart"/>
      <w:r w:rsidRPr="004E44F2">
        <w:rPr>
          <w:rFonts w:ascii="Arial" w:eastAsia="Times New Roman" w:hAnsi="Arial" w:cs="Arial"/>
          <w:color w:val="000000"/>
        </w:rPr>
        <w:t>elektronskom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4E44F2">
        <w:rPr>
          <w:rFonts w:ascii="Arial" w:eastAsia="Times New Roman" w:hAnsi="Arial" w:cs="Arial"/>
          <w:color w:val="000000"/>
        </w:rPr>
        <w:t>obliku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4E44F2">
        <w:rPr>
          <w:rFonts w:ascii="Arial" w:eastAsia="Times New Roman" w:hAnsi="Arial" w:cs="Arial"/>
          <w:color w:val="000000"/>
        </w:rPr>
        <w:t>ili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4E44F2">
        <w:rPr>
          <w:rFonts w:ascii="Arial" w:eastAsia="Times New Roman" w:hAnsi="Arial" w:cs="Arial"/>
          <w:color w:val="000000"/>
        </w:rPr>
        <w:t>kao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4E44F2">
        <w:rPr>
          <w:rFonts w:ascii="Arial" w:eastAsia="Times New Roman" w:hAnsi="Arial" w:cs="Arial"/>
          <w:color w:val="000000"/>
        </w:rPr>
        <w:t>skenirana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4E44F2">
        <w:rPr>
          <w:rFonts w:ascii="Arial" w:eastAsia="Times New Roman" w:hAnsi="Arial" w:cs="Arial"/>
          <w:color w:val="000000"/>
        </w:rPr>
        <w:t>kopija</w:t>
      </w:r>
      <w:proofErr w:type="spellEnd"/>
      <w:r w:rsidRPr="004E44F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4E44F2">
        <w:rPr>
          <w:rFonts w:ascii="Arial" w:eastAsia="Times New Roman" w:hAnsi="Arial" w:cs="Arial"/>
          <w:color w:val="000000"/>
        </w:rPr>
        <w:t>originala</w:t>
      </w:r>
      <w:proofErr w:type="spellEnd"/>
      <w:r w:rsidRPr="004E44F2">
        <w:rPr>
          <w:rFonts w:ascii="Arial" w:eastAsia="Times New Roman" w:hAnsi="Arial" w:cs="Arial"/>
          <w:color w:val="000000"/>
        </w:rPr>
        <w:t>.</w:t>
      </w:r>
    </w:p>
    <w:p w14:paraId="5C41D378" w14:textId="77777777" w:rsidR="004E44F2" w:rsidRPr="004E44F2" w:rsidRDefault="004E44F2" w:rsidP="004E44F2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14:paraId="645A7FBA" w14:textId="77777777" w:rsidR="004E44F2" w:rsidRPr="004E44F2" w:rsidRDefault="004E44F2" w:rsidP="004E44F2">
      <w:pPr>
        <w:tabs>
          <w:tab w:val="left" w:pos="1230"/>
        </w:tabs>
        <w:spacing w:after="0" w:line="240" w:lineRule="auto"/>
        <w:jc w:val="both"/>
        <w:rPr>
          <w:rFonts w:ascii="Arial" w:eastAsia="Times New Roman" w:hAnsi="Arial" w:cs="Arial"/>
          <w:b/>
          <w:lang w:val="sr-Latn-ME"/>
        </w:rPr>
      </w:pPr>
      <w:r w:rsidRPr="004E44F2">
        <w:rPr>
          <w:rFonts w:ascii="Arial" w:eastAsia="Times New Roman" w:hAnsi="Arial" w:cs="Arial"/>
          <w:color w:val="000000"/>
        </w:rPr>
        <w:t xml:space="preserve">    </w:t>
      </w:r>
      <w:bookmarkStart w:id="2" w:name="_Toc62730562"/>
      <w:r w:rsidRPr="004E44F2">
        <w:rPr>
          <w:rFonts w:ascii="Arial" w:eastAsia="Times New Roman" w:hAnsi="Arial" w:cs="Arial"/>
          <w:b/>
          <w:lang w:val="sr-Latn-ME"/>
        </w:rPr>
        <w:t>USLOVI ZA AKTIVIRANJE GARANCIJE PONUDE</w:t>
      </w:r>
      <w:r w:rsidRPr="004E44F2">
        <w:rPr>
          <w:rFonts w:ascii="Arial" w:eastAsia="Times New Roman" w:hAnsi="Arial" w:cs="Arial"/>
          <w:vertAlign w:val="superscript"/>
        </w:rPr>
        <w:footnoteReference w:id="1"/>
      </w:r>
      <w:bookmarkEnd w:id="2"/>
    </w:p>
    <w:p w14:paraId="7EE2FA4D" w14:textId="77777777" w:rsidR="004E44F2" w:rsidRPr="004E44F2" w:rsidRDefault="004E44F2" w:rsidP="004E44F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4E44F2">
        <w:rPr>
          <w:rFonts w:ascii="Arial" w:eastAsia="Times New Roman" w:hAnsi="Arial" w:cs="Arial"/>
          <w:lang w:val="sr-Latn-ME"/>
        </w:rPr>
        <w:t xml:space="preserve">Garancija ponude će se aktivirati ako ponuđač: </w:t>
      </w:r>
    </w:p>
    <w:p w14:paraId="64A96637" w14:textId="77777777" w:rsidR="004E44F2" w:rsidRPr="004E44F2" w:rsidRDefault="004E44F2" w:rsidP="004E44F2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lang w:val="sr-Latn-ME"/>
        </w:rPr>
      </w:pPr>
      <w:r w:rsidRPr="004E44F2">
        <w:rPr>
          <w:rFonts w:ascii="Arial" w:eastAsia="Times New Roman" w:hAnsi="Arial" w:cs="Arial"/>
          <w:color w:val="000000"/>
          <w:lang w:val="sr-Latn-ME"/>
        </w:rPr>
        <w:t>1) odustane od ponude u roku važenja ponude i/ili</w:t>
      </w:r>
    </w:p>
    <w:p w14:paraId="51C32AC4" w14:textId="77777777" w:rsidR="004E44F2" w:rsidRPr="004E44F2" w:rsidRDefault="004E44F2" w:rsidP="004E44F2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lang w:val="sr-Latn-ME"/>
        </w:rPr>
      </w:pPr>
      <w:r w:rsidRPr="004E44F2">
        <w:rPr>
          <w:rFonts w:ascii="Arial" w:eastAsia="Times New Roman" w:hAnsi="Arial" w:cs="Arial"/>
          <w:color w:val="000000"/>
          <w:lang w:val="sr-Latn-ME"/>
        </w:rPr>
        <w:t xml:space="preserve"> 2) odbije da zaključi ugovor o javnoj nabavci ili okvirni sporazum.</w:t>
      </w:r>
    </w:p>
    <w:p w14:paraId="54918B01" w14:textId="77777777" w:rsidR="004E44F2" w:rsidRPr="004E44F2" w:rsidRDefault="004E44F2" w:rsidP="004E44F2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 w:cs="Arial"/>
          <w:b/>
          <w:iCs/>
          <w:lang w:val="sr-Latn-ME"/>
        </w:rPr>
      </w:pPr>
      <w:r w:rsidRPr="004E44F2">
        <w:rPr>
          <w:rFonts w:ascii="Arial" w:hAnsi="Arial" w:cs="Arial"/>
          <w:b/>
          <w:lang w:val="sr-Latn-ME"/>
        </w:rPr>
        <w:t>UPUTSTVO O PRAVNOM SREDSTVU</w:t>
      </w:r>
    </w:p>
    <w:p w14:paraId="6E8E9468" w14:textId="77777777" w:rsidR="004E44F2" w:rsidRPr="004E44F2" w:rsidRDefault="004E44F2" w:rsidP="004E44F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4E44F2">
        <w:rPr>
          <w:rFonts w:ascii="Arial" w:hAnsi="Arial" w:cs="Arial"/>
          <w:color w:val="000000"/>
          <w:lang w:val="sr-Latn-ME"/>
        </w:rPr>
        <w:t>Privredni subjekat može da izjavi žalbu protiv ove tenderske dokumentacije Komisiji za zaštitu prava</w:t>
      </w:r>
      <w:r w:rsidRPr="004E44F2">
        <w:rPr>
          <w:rFonts w:ascii="Arial" w:hAnsi="Arial" w:cs="Arial"/>
          <w:color w:val="000000"/>
        </w:rPr>
        <w:t>:</w:t>
      </w:r>
    </w:p>
    <w:p w14:paraId="6EE03AF6" w14:textId="77777777" w:rsidR="004E44F2" w:rsidRPr="004E44F2" w:rsidRDefault="004E44F2" w:rsidP="004E44F2">
      <w:pPr>
        <w:pStyle w:val="T30X"/>
        <w:ind w:left="567" w:hanging="283"/>
        <w:rPr>
          <w:rFonts w:ascii="Arial" w:hAnsi="Arial" w:cs="Arial"/>
        </w:rPr>
      </w:pPr>
      <w:r w:rsidRPr="004E44F2">
        <w:rPr>
          <w:rFonts w:ascii="Arial" w:hAnsi="Arial" w:cs="Arial"/>
        </w:rPr>
        <w:t xml:space="preserve">   1) u </w:t>
      </w:r>
      <w:proofErr w:type="spellStart"/>
      <w:r w:rsidRPr="004E44F2">
        <w:rPr>
          <w:rFonts w:ascii="Arial" w:hAnsi="Arial" w:cs="Arial"/>
        </w:rPr>
        <w:t>roku</w:t>
      </w:r>
      <w:proofErr w:type="spellEnd"/>
      <w:r w:rsidRPr="004E44F2">
        <w:rPr>
          <w:rFonts w:ascii="Arial" w:hAnsi="Arial" w:cs="Arial"/>
        </w:rPr>
        <w:t xml:space="preserve"> od 20 dana od dana </w:t>
      </w:r>
      <w:proofErr w:type="spellStart"/>
      <w:r w:rsidRPr="004E44F2">
        <w:rPr>
          <w:rFonts w:ascii="Arial" w:hAnsi="Arial" w:cs="Arial"/>
        </w:rPr>
        <w:t>objavljivanja</w:t>
      </w:r>
      <w:proofErr w:type="spellEnd"/>
      <w:r w:rsidRPr="004E44F2">
        <w:rPr>
          <w:rFonts w:ascii="Arial" w:hAnsi="Arial" w:cs="Arial"/>
        </w:rPr>
        <w:t xml:space="preserve">, </w:t>
      </w:r>
      <w:proofErr w:type="spellStart"/>
      <w:r w:rsidRPr="004E44F2">
        <w:rPr>
          <w:rFonts w:ascii="Arial" w:hAnsi="Arial" w:cs="Arial"/>
        </w:rPr>
        <w:t>odnosno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dostavljanja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tenderske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dokumentacije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ili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izmjene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i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dopune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tenderske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dokumentacije</w:t>
      </w:r>
      <w:proofErr w:type="spellEnd"/>
      <w:r w:rsidRPr="004E44F2">
        <w:rPr>
          <w:rFonts w:ascii="Arial" w:hAnsi="Arial" w:cs="Arial"/>
        </w:rPr>
        <w:t xml:space="preserve">, </w:t>
      </w:r>
      <w:proofErr w:type="spellStart"/>
      <w:r w:rsidRPr="004E44F2">
        <w:rPr>
          <w:rFonts w:ascii="Arial" w:hAnsi="Arial" w:cs="Arial"/>
        </w:rPr>
        <w:t>ako</w:t>
      </w:r>
      <w:proofErr w:type="spellEnd"/>
      <w:r w:rsidRPr="004E44F2">
        <w:rPr>
          <w:rFonts w:ascii="Arial" w:hAnsi="Arial" w:cs="Arial"/>
        </w:rPr>
        <w:t xml:space="preserve"> je </w:t>
      </w:r>
      <w:proofErr w:type="spellStart"/>
      <w:r w:rsidRPr="004E44F2">
        <w:rPr>
          <w:rFonts w:ascii="Arial" w:hAnsi="Arial" w:cs="Arial"/>
        </w:rPr>
        <w:t>rok</w:t>
      </w:r>
      <w:proofErr w:type="spellEnd"/>
      <w:r w:rsidRPr="004E44F2">
        <w:rPr>
          <w:rFonts w:ascii="Arial" w:hAnsi="Arial" w:cs="Arial"/>
        </w:rPr>
        <w:t xml:space="preserve"> za </w:t>
      </w:r>
      <w:proofErr w:type="spellStart"/>
      <w:r w:rsidRPr="004E44F2">
        <w:rPr>
          <w:rFonts w:ascii="Arial" w:hAnsi="Arial" w:cs="Arial"/>
        </w:rPr>
        <w:t>podnošenje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prijava</w:t>
      </w:r>
      <w:proofErr w:type="spellEnd"/>
      <w:r w:rsidRPr="004E44F2">
        <w:rPr>
          <w:rFonts w:ascii="Arial" w:hAnsi="Arial" w:cs="Arial"/>
        </w:rPr>
        <w:t xml:space="preserve"> za </w:t>
      </w:r>
      <w:proofErr w:type="spellStart"/>
      <w:r w:rsidRPr="004E44F2">
        <w:rPr>
          <w:rFonts w:ascii="Arial" w:hAnsi="Arial" w:cs="Arial"/>
        </w:rPr>
        <w:t>kvalifikaciju</w:t>
      </w:r>
      <w:proofErr w:type="spellEnd"/>
      <w:r w:rsidRPr="004E44F2">
        <w:rPr>
          <w:rFonts w:ascii="Arial" w:hAnsi="Arial" w:cs="Arial"/>
        </w:rPr>
        <w:t xml:space="preserve">, </w:t>
      </w:r>
      <w:proofErr w:type="spellStart"/>
      <w:r w:rsidRPr="004E44F2">
        <w:rPr>
          <w:rFonts w:ascii="Arial" w:hAnsi="Arial" w:cs="Arial"/>
        </w:rPr>
        <w:t>odnosno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ponuda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najmanje</w:t>
      </w:r>
      <w:proofErr w:type="spellEnd"/>
      <w:r w:rsidRPr="004E44F2">
        <w:rPr>
          <w:rFonts w:ascii="Arial" w:hAnsi="Arial" w:cs="Arial"/>
        </w:rPr>
        <w:t xml:space="preserve"> 30 dana od dana </w:t>
      </w:r>
      <w:proofErr w:type="spellStart"/>
      <w:r w:rsidRPr="004E44F2">
        <w:rPr>
          <w:rFonts w:ascii="Arial" w:hAnsi="Arial" w:cs="Arial"/>
        </w:rPr>
        <w:t>objavljivanja</w:t>
      </w:r>
      <w:proofErr w:type="spellEnd"/>
      <w:r w:rsidRPr="004E44F2">
        <w:rPr>
          <w:rFonts w:ascii="Arial" w:hAnsi="Arial" w:cs="Arial"/>
        </w:rPr>
        <w:t xml:space="preserve">, </w:t>
      </w:r>
      <w:proofErr w:type="spellStart"/>
      <w:r w:rsidRPr="004E44F2">
        <w:rPr>
          <w:rFonts w:ascii="Arial" w:hAnsi="Arial" w:cs="Arial"/>
        </w:rPr>
        <w:t>odnosno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dostavljanja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tenderske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dokumentacije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ili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izmjene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i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dopune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tenderske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dokumentacije</w:t>
      </w:r>
      <w:proofErr w:type="spellEnd"/>
      <w:r w:rsidRPr="004E44F2">
        <w:rPr>
          <w:rFonts w:ascii="Arial" w:hAnsi="Arial" w:cs="Arial"/>
        </w:rPr>
        <w:t>;</w:t>
      </w:r>
    </w:p>
    <w:p w14:paraId="2B42DFD6" w14:textId="77777777" w:rsidR="004E44F2" w:rsidRPr="004E44F2" w:rsidRDefault="004E44F2" w:rsidP="004E44F2">
      <w:pPr>
        <w:pStyle w:val="T30X"/>
        <w:ind w:left="567" w:hanging="283"/>
        <w:rPr>
          <w:rFonts w:ascii="Arial" w:hAnsi="Arial" w:cs="Arial"/>
        </w:rPr>
      </w:pPr>
      <w:r w:rsidRPr="004E44F2">
        <w:rPr>
          <w:rFonts w:ascii="Arial" w:hAnsi="Arial" w:cs="Arial"/>
        </w:rPr>
        <w:t xml:space="preserve">   2) u </w:t>
      </w:r>
      <w:proofErr w:type="spellStart"/>
      <w:r w:rsidRPr="004E44F2">
        <w:rPr>
          <w:rFonts w:ascii="Arial" w:hAnsi="Arial" w:cs="Arial"/>
        </w:rPr>
        <w:t>roku</w:t>
      </w:r>
      <w:proofErr w:type="spellEnd"/>
      <w:r w:rsidRPr="004E44F2">
        <w:rPr>
          <w:rFonts w:ascii="Arial" w:hAnsi="Arial" w:cs="Arial"/>
        </w:rPr>
        <w:t xml:space="preserve"> od </w:t>
      </w:r>
      <w:proofErr w:type="spellStart"/>
      <w:r w:rsidRPr="004E44F2">
        <w:rPr>
          <w:rFonts w:ascii="Arial" w:hAnsi="Arial" w:cs="Arial"/>
        </w:rPr>
        <w:t>deset</w:t>
      </w:r>
      <w:proofErr w:type="spellEnd"/>
      <w:r w:rsidRPr="004E44F2">
        <w:rPr>
          <w:rFonts w:ascii="Arial" w:hAnsi="Arial" w:cs="Arial"/>
        </w:rPr>
        <w:t xml:space="preserve"> dana od dana </w:t>
      </w:r>
      <w:proofErr w:type="spellStart"/>
      <w:r w:rsidRPr="004E44F2">
        <w:rPr>
          <w:rFonts w:ascii="Arial" w:hAnsi="Arial" w:cs="Arial"/>
        </w:rPr>
        <w:t>objavljivanja</w:t>
      </w:r>
      <w:proofErr w:type="spellEnd"/>
      <w:r w:rsidRPr="004E44F2">
        <w:rPr>
          <w:rFonts w:ascii="Arial" w:hAnsi="Arial" w:cs="Arial"/>
        </w:rPr>
        <w:t xml:space="preserve">, </w:t>
      </w:r>
      <w:proofErr w:type="spellStart"/>
      <w:r w:rsidRPr="004E44F2">
        <w:rPr>
          <w:rFonts w:ascii="Arial" w:hAnsi="Arial" w:cs="Arial"/>
        </w:rPr>
        <w:t>odnosno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dostavljanja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tenderske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dokumentacije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ili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izmjene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i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dopune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tenderske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dokumentacije</w:t>
      </w:r>
      <w:proofErr w:type="spellEnd"/>
      <w:r w:rsidRPr="004E44F2">
        <w:rPr>
          <w:rFonts w:ascii="Arial" w:hAnsi="Arial" w:cs="Arial"/>
        </w:rPr>
        <w:t xml:space="preserve">, </w:t>
      </w:r>
      <w:proofErr w:type="spellStart"/>
      <w:r w:rsidRPr="004E44F2">
        <w:rPr>
          <w:rFonts w:ascii="Arial" w:hAnsi="Arial" w:cs="Arial"/>
        </w:rPr>
        <w:t>ako</w:t>
      </w:r>
      <w:proofErr w:type="spellEnd"/>
      <w:r w:rsidRPr="004E44F2">
        <w:rPr>
          <w:rFonts w:ascii="Arial" w:hAnsi="Arial" w:cs="Arial"/>
        </w:rPr>
        <w:t xml:space="preserve"> je </w:t>
      </w:r>
      <w:proofErr w:type="spellStart"/>
      <w:r w:rsidRPr="004E44F2">
        <w:rPr>
          <w:rFonts w:ascii="Arial" w:hAnsi="Arial" w:cs="Arial"/>
        </w:rPr>
        <w:t>rok</w:t>
      </w:r>
      <w:proofErr w:type="spellEnd"/>
      <w:r w:rsidRPr="004E44F2">
        <w:rPr>
          <w:rFonts w:ascii="Arial" w:hAnsi="Arial" w:cs="Arial"/>
        </w:rPr>
        <w:t xml:space="preserve"> za </w:t>
      </w:r>
      <w:proofErr w:type="spellStart"/>
      <w:r w:rsidRPr="004E44F2">
        <w:rPr>
          <w:rFonts w:ascii="Arial" w:hAnsi="Arial" w:cs="Arial"/>
        </w:rPr>
        <w:t>podnošenje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prijava</w:t>
      </w:r>
      <w:proofErr w:type="spellEnd"/>
      <w:r w:rsidRPr="004E44F2">
        <w:rPr>
          <w:rFonts w:ascii="Arial" w:hAnsi="Arial" w:cs="Arial"/>
        </w:rPr>
        <w:t xml:space="preserve"> za </w:t>
      </w:r>
      <w:proofErr w:type="spellStart"/>
      <w:r w:rsidRPr="004E44F2">
        <w:rPr>
          <w:rFonts w:ascii="Arial" w:hAnsi="Arial" w:cs="Arial"/>
        </w:rPr>
        <w:t>kvalifikaciju</w:t>
      </w:r>
      <w:proofErr w:type="spellEnd"/>
      <w:r w:rsidRPr="004E44F2">
        <w:rPr>
          <w:rFonts w:ascii="Arial" w:hAnsi="Arial" w:cs="Arial"/>
        </w:rPr>
        <w:t xml:space="preserve">, </w:t>
      </w:r>
      <w:proofErr w:type="spellStart"/>
      <w:r w:rsidRPr="004E44F2">
        <w:rPr>
          <w:rFonts w:ascii="Arial" w:hAnsi="Arial" w:cs="Arial"/>
        </w:rPr>
        <w:t>odnosno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ponuda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najmanje</w:t>
      </w:r>
      <w:proofErr w:type="spellEnd"/>
      <w:r w:rsidRPr="004E44F2">
        <w:rPr>
          <w:rFonts w:ascii="Arial" w:hAnsi="Arial" w:cs="Arial"/>
        </w:rPr>
        <w:t xml:space="preserve"> 15 dana od dana </w:t>
      </w:r>
      <w:proofErr w:type="spellStart"/>
      <w:r w:rsidRPr="004E44F2">
        <w:rPr>
          <w:rFonts w:ascii="Arial" w:hAnsi="Arial" w:cs="Arial"/>
        </w:rPr>
        <w:t>objavljivanja</w:t>
      </w:r>
      <w:proofErr w:type="spellEnd"/>
      <w:r w:rsidRPr="004E44F2">
        <w:rPr>
          <w:rFonts w:ascii="Arial" w:hAnsi="Arial" w:cs="Arial"/>
        </w:rPr>
        <w:t xml:space="preserve">, </w:t>
      </w:r>
      <w:proofErr w:type="spellStart"/>
      <w:r w:rsidRPr="004E44F2">
        <w:rPr>
          <w:rFonts w:ascii="Arial" w:hAnsi="Arial" w:cs="Arial"/>
        </w:rPr>
        <w:t>odnosno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dostavljanja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tenderske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dokumentacije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ili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izmjene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i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dopune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tenderske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dokumentacije</w:t>
      </w:r>
      <w:proofErr w:type="spellEnd"/>
      <w:r w:rsidRPr="004E44F2">
        <w:rPr>
          <w:rFonts w:ascii="Arial" w:hAnsi="Arial" w:cs="Arial"/>
        </w:rPr>
        <w:t>;</w:t>
      </w:r>
    </w:p>
    <w:p w14:paraId="3F91E0F2" w14:textId="77777777" w:rsidR="004E44F2" w:rsidRPr="004E44F2" w:rsidRDefault="004E44F2" w:rsidP="004E44F2">
      <w:pPr>
        <w:pStyle w:val="T30X"/>
        <w:ind w:left="567" w:hanging="283"/>
        <w:rPr>
          <w:rFonts w:ascii="Arial" w:hAnsi="Arial" w:cs="Arial"/>
        </w:rPr>
      </w:pPr>
      <w:r w:rsidRPr="004E44F2">
        <w:rPr>
          <w:rFonts w:ascii="Arial" w:hAnsi="Arial" w:cs="Arial"/>
        </w:rPr>
        <w:t xml:space="preserve">   3) do </w:t>
      </w:r>
      <w:proofErr w:type="spellStart"/>
      <w:r w:rsidRPr="004E44F2">
        <w:rPr>
          <w:rFonts w:ascii="Arial" w:hAnsi="Arial" w:cs="Arial"/>
        </w:rPr>
        <w:t>isteka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polovine</w:t>
      </w:r>
      <w:proofErr w:type="spellEnd"/>
      <w:r w:rsidRPr="004E44F2">
        <w:rPr>
          <w:rFonts w:ascii="Arial" w:hAnsi="Arial" w:cs="Arial"/>
        </w:rPr>
        <w:t xml:space="preserve"> roka za </w:t>
      </w:r>
      <w:proofErr w:type="spellStart"/>
      <w:r w:rsidRPr="004E44F2">
        <w:rPr>
          <w:rFonts w:ascii="Arial" w:hAnsi="Arial" w:cs="Arial"/>
        </w:rPr>
        <w:t>podnošenje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prijava</w:t>
      </w:r>
      <w:proofErr w:type="spellEnd"/>
      <w:r w:rsidRPr="004E44F2">
        <w:rPr>
          <w:rFonts w:ascii="Arial" w:hAnsi="Arial" w:cs="Arial"/>
        </w:rPr>
        <w:t xml:space="preserve"> za </w:t>
      </w:r>
      <w:proofErr w:type="spellStart"/>
      <w:r w:rsidRPr="004E44F2">
        <w:rPr>
          <w:rFonts w:ascii="Arial" w:hAnsi="Arial" w:cs="Arial"/>
        </w:rPr>
        <w:t>kvalifikaciju</w:t>
      </w:r>
      <w:proofErr w:type="spellEnd"/>
      <w:r w:rsidRPr="004E44F2">
        <w:rPr>
          <w:rFonts w:ascii="Arial" w:hAnsi="Arial" w:cs="Arial"/>
        </w:rPr>
        <w:t xml:space="preserve">, </w:t>
      </w:r>
      <w:proofErr w:type="spellStart"/>
      <w:r w:rsidRPr="004E44F2">
        <w:rPr>
          <w:rFonts w:ascii="Arial" w:hAnsi="Arial" w:cs="Arial"/>
        </w:rPr>
        <w:t>odnosno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ponuda</w:t>
      </w:r>
      <w:proofErr w:type="spellEnd"/>
      <w:r w:rsidRPr="004E44F2">
        <w:rPr>
          <w:rFonts w:ascii="Arial" w:hAnsi="Arial" w:cs="Arial"/>
        </w:rPr>
        <w:t xml:space="preserve">, </w:t>
      </w:r>
      <w:proofErr w:type="spellStart"/>
      <w:r w:rsidRPr="004E44F2">
        <w:rPr>
          <w:rFonts w:ascii="Arial" w:hAnsi="Arial" w:cs="Arial"/>
        </w:rPr>
        <w:t>ako</w:t>
      </w:r>
      <w:proofErr w:type="spellEnd"/>
      <w:r w:rsidRPr="004E44F2">
        <w:rPr>
          <w:rFonts w:ascii="Arial" w:hAnsi="Arial" w:cs="Arial"/>
        </w:rPr>
        <w:t xml:space="preserve"> je </w:t>
      </w:r>
      <w:proofErr w:type="spellStart"/>
      <w:r w:rsidRPr="004E44F2">
        <w:rPr>
          <w:rFonts w:ascii="Arial" w:hAnsi="Arial" w:cs="Arial"/>
        </w:rPr>
        <w:t>rok</w:t>
      </w:r>
      <w:proofErr w:type="spellEnd"/>
      <w:r w:rsidRPr="004E44F2">
        <w:rPr>
          <w:rFonts w:ascii="Arial" w:hAnsi="Arial" w:cs="Arial"/>
        </w:rPr>
        <w:t xml:space="preserve"> za </w:t>
      </w:r>
      <w:proofErr w:type="spellStart"/>
      <w:r w:rsidRPr="004E44F2">
        <w:rPr>
          <w:rFonts w:ascii="Arial" w:hAnsi="Arial" w:cs="Arial"/>
        </w:rPr>
        <w:t>podnošenje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prijava</w:t>
      </w:r>
      <w:proofErr w:type="spellEnd"/>
      <w:r w:rsidRPr="004E44F2">
        <w:rPr>
          <w:rFonts w:ascii="Arial" w:hAnsi="Arial" w:cs="Arial"/>
        </w:rPr>
        <w:t xml:space="preserve"> za </w:t>
      </w:r>
      <w:proofErr w:type="spellStart"/>
      <w:r w:rsidRPr="004E44F2">
        <w:rPr>
          <w:rFonts w:ascii="Arial" w:hAnsi="Arial" w:cs="Arial"/>
        </w:rPr>
        <w:t>kvalifikaciju</w:t>
      </w:r>
      <w:proofErr w:type="spellEnd"/>
      <w:r w:rsidRPr="004E44F2">
        <w:rPr>
          <w:rFonts w:ascii="Arial" w:hAnsi="Arial" w:cs="Arial"/>
        </w:rPr>
        <w:t xml:space="preserve">, </w:t>
      </w:r>
      <w:proofErr w:type="spellStart"/>
      <w:r w:rsidRPr="004E44F2">
        <w:rPr>
          <w:rFonts w:ascii="Arial" w:hAnsi="Arial" w:cs="Arial"/>
        </w:rPr>
        <w:t>odnosno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ponuda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kraći</w:t>
      </w:r>
      <w:proofErr w:type="spellEnd"/>
      <w:r w:rsidRPr="004E44F2">
        <w:rPr>
          <w:rFonts w:ascii="Arial" w:hAnsi="Arial" w:cs="Arial"/>
        </w:rPr>
        <w:t xml:space="preserve"> od 15 dana od dana </w:t>
      </w:r>
      <w:proofErr w:type="spellStart"/>
      <w:r w:rsidRPr="004E44F2">
        <w:rPr>
          <w:rFonts w:ascii="Arial" w:hAnsi="Arial" w:cs="Arial"/>
        </w:rPr>
        <w:t>objavljivanja</w:t>
      </w:r>
      <w:proofErr w:type="spellEnd"/>
      <w:r w:rsidRPr="004E44F2">
        <w:rPr>
          <w:rFonts w:ascii="Arial" w:hAnsi="Arial" w:cs="Arial"/>
        </w:rPr>
        <w:t xml:space="preserve">, </w:t>
      </w:r>
      <w:proofErr w:type="spellStart"/>
      <w:r w:rsidRPr="004E44F2">
        <w:rPr>
          <w:rFonts w:ascii="Arial" w:hAnsi="Arial" w:cs="Arial"/>
        </w:rPr>
        <w:t>odnosno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dostavljanja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tenderske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dokumentacije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ili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izmjene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i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dopune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tenderske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dokumentacije</w:t>
      </w:r>
      <w:proofErr w:type="spellEnd"/>
      <w:r w:rsidRPr="004E44F2">
        <w:rPr>
          <w:rFonts w:ascii="Arial" w:hAnsi="Arial" w:cs="Arial"/>
        </w:rPr>
        <w:t xml:space="preserve">, a u </w:t>
      </w:r>
      <w:proofErr w:type="spellStart"/>
      <w:r w:rsidRPr="004E44F2">
        <w:rPr>
          <w:rFonts w:ascii="Arial" w:hAnsi="Arial" w:cs="Arial"/>
        </w:rPr>
        <w:t>slučaju</w:t>
      </w:r>
      <w:proofErr w:type="spellEnd"/>
      <w:r w:rsidRPr="004E44F2">
        <w:rPr>
          <w:rFonts w:ascii="Arial" w:hAnsi="Arial" w:cs="Arial"/>
        </w:rPr>
        <w:t xml:space="preserve"> da je </w:t>
      </w:r>
      <w:proofErr w:type="spellStart"/>
      <w:r w:rsidRPr="004E44F2">
        <w:rPr>
          <w:rFonts w:ascii="Arial" w:hAnsi="Arial" w:cs="Arial"/>
        </w:rPr>
        <w:t>posljednji</w:t>
      </w:r>
      <w:proofErr w:type="spellEnd"/>
      <w:r w:rsidRPr="004E44F2">
        <w:rPr>
          <w:rFonts w:ascii="Arial" w:hAnsi="Arial" w:cs="Arial"/>
        </w:rPr>
        <w:t xml:space="preserve"> dan roka za </w:t>
      </w:r>
      <w:proofErr w:type="spellStart"/>
      <w:r w:rsidRPr="004E44F2">
        <w:rPr>
          <w:rFonts w:ascii="Arial" w:hAnsi="Arial" w:cs="Arial"/>
        </w:rPr>
        <w:t>podnošenje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ponuda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kraći</w:t>
      </w:r>
      <w:proofErr w:type="spellEnd"/>
      <w:r w:rsidRPr="004E44F2">
        <w:rPr>
          <w:rFonts w:ascii="Arial" w:hAnsi="Arial" w:cs="Arial"/>
        </w:rPr>
        <w:t xml:space="preserve"> od 24 </w:t>
      </w:r>
      <w:proofErr w:type="spellStart"/>
      <w:r w:rsidRPr="004E44F2">
        <w:rPr>
          <w:rFonts w:ascii="Arial" w:hAnsi="Arial" w:cs="Arial"/>
        </w:rPr>
        <w:t>časa</w:t>
      </w:r>
      <w:proofErr w:type="spellEnd"/>
      <w:r w:rsidRPr="004E44F2">
        <w:rPr>
          <w:rFonts w:ascii="Arial" w:hAnsi="Arial" w:cs="Arial"/>
        </w:rPr>
        <w:t xml:space="preserve">, </w:t>
      </w:r>
      <w:proofErr w:type="spellStart"/>
      <w:r w:rsidRPr="004E44F2">
        <w:rPr>
          <w:rFonts w:ascii="Arial" w:hAnsi="Arial" w:cs="Arial"/>
        </w:rPr>
        <w:t>smatra</w:t>
      </w:r>
      <w:proofErr w:type="spellEnd"/>
      <w:r w:rsidRPr="004E44F2">
        <w:rPr>
          <w:rFonts w:ascii="Arial" w:hAnsi="Arial" w:cs="Arial"/>
        </w:rPr>
        <w:t xml:space="preserve"> se da </w:t>
      </w:r>
      <w:proofErr w:type="spellStart"/>
      <w:r w:rsidRPr="004E44F2">
        <w:rPr>
          <w:rFonts w:ascii="Arial" w:hAnsi="Arial" w:cs="Arial"/>
        </w:rPr>
        <w:t>rok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ističe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istekom</w:t>
      </w:r>
      <w:proofErr w:type="spellEnd"/>
      <w:r w:rsidRPr="004E44F2">
        <w:rPr>
          <w:rFonts w:ascii="Arial" w:hAnsi="Arial" w:cs="Arial"/>
        </w:rPr>
        <w:t xml:space="preserve"> tog dana.</w:t>
      </w:r>
    </w:p>
    <w:p w14:paraId="5A6F7356" w14:textId="77777777" w:rsidR="004E44F2" w:rsidRPr="004E44F2" w:rsidRDefault="004E44F2" w:rsidP="004E44F2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E44F2">
        <w:rPr>
          <w:rFonts w:ascii="Arial" w:hAnsi="Arial" w:cs="Arial"/>
          <w:color w:val="000000"/>
          <w:lang w:val="sr-Latn-ME"/>
        </w:rPr>
        <w:lastRenderedPageBreak/>
        <w:t>Žalba se izjavljuje preko naručioca neposredno putem ESJN-a. Žalba koja nije podnesena na naprijed predviđeni način biće odbijena kao nedozvoljena.</w:t>
      </w:r>
    </w:p>
    <w:p w14:paraId="00A898C4" w14:textId="77777777" w:rsidR="004E44F2" w:rsidRPr="004E44F2" w:rsidRDefault="004E44F2" w:rsidP="004E44F2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4E44F2">
        <w:rPr>
          <w:rFonts w:ascii="Arial" w:hAnsi="Arial" w:cs="Arial"/>
          <w:color w:val="000000"/>
          <w:lang w:val="sr-Latn-ME"/>
        </w:rPr>
        <w:t xml:space="preserve">Podnosilac žalbe je dužan da uz žalbu priloži dokaz o uplati naknade za vođenje postupka u iznosu od 1% od procijenjene vrijednosti javne nabavke, a najviše 20.000,00 eura, na </w:t>
      </w:r>
      <w:proofErr w:type="spellStart"/>
      <w:r w:rsidRPr="004E44F2">
        <w:rPr>
          <w:rFonts w:ascii="Arial" w:hAnsi="Arial" w:cs="Arial"/>
          <w:color w:val="000000"/>
          <w:lang w:val="sr-Latn-ME"/>
        </w:rPr>
        <w:t>žiro</w:t>
      </w:r>
      <w:proofErr w:type="spellEnd"/>
      <w:r w:rsidRPr="004E44F2">
        <w:rPr>
          <w:rFonts w:ascii="Arial" w:hAnsi="Arial" w:cs="Arial"/>
          <w:color w:val="000000"/>
          <w:lang w:val="sr-Latn-ME"/>
        </w:rPr>
        <w:t xml:space="preserve"> račun Komisije za zaštitu prava broj 530-20240-15 kod NLB Montenegro banke A.D.</w:t>
      </w:r>
    </w:p>
    <w:p w14:paraId="5EF9479B" w14:textId="77777777" w:rsidR="004E44F2" w:rsidRPr="004E44F2" w:rsidRDefault="004E44F2" w:rsidP="004E44F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E44F2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1C3CEC30" w14:textId="77777777" w:rsidR="004E44F2" w:rsidRPr="004E44F2" w:rsidRDefault="004E44F2" w:rsidP="004E44F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E44F2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4E44F2">
          <w:rPr>
            <w:rStyle w:val="Hiperveza"/>
            <w:rFonts w:ascii="Arial" w:hAnsi="Arial" w:cs="Arial"/>
            <w:lang w:val="sr-Latn-ME"/>
          </w:rPr>
          <w:t>http://www.kontrola-nabavki.me/</w:t>
        </w:r>
      </w:hyperlink>
      <w:r w:rsidRPr="004E44F2">
        <w:rPr>
          <w:rFonts w:ascii="Arial" w:hAnsi="Arial" w:cs="Arial"/>
          <w:color w:val="000000"/>
          <w:lang w:val="sr-Latn-ME"/>
        </w:rPr>
        <w:t>.“.</w:t>
      </w:r>
    </w:p>
    <w:p w14:paraId="683DBB70" w14:textId="77777777" w:rsidR="004E44F2" w:rsidRPr="004E44F2" w:rsidRDefault="004E44F2" w:rsidP="004E44F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34C94E6" w14:textId="77777777" w:rsidR="004E44F2" w:rsidRPr="004E44F2" w:rsidRDefault="004E44F2" w:rsidP="004E44F2">
      <w:pPr>
        <w:spacing w:after="0" w:line="240" w:lineRule="auto"/>
        <w:rPr>
          <w:rFonts w:ascii="Arial" w:hAnsi="Arial" w:cs="Arial"/>
          <w:bCs/>
          <w:lang w:val="it-IT"/>
        </w:rPr>
      </w:pPr>
    </w:p>
    <w:p w14:paraId="4BF913E5" w14:textId="77777777" w:rsidR="004E44F2" w:rsidRPr="004E44F2" w:rsidRDefault="004E44F2" w:rsidP="004E44F2">
      <w:pPr>
        <w:spacing w:after="0" w:line="240" w:lineRule="auto"/>
        <w:jc w:val="right"/>
        <w:rPr>
          <w:rFonts w:ascii="Arial" w:hAnsi="Arial" w:cs="Arial"/>
          <w:b/>
          <w:bCs/>
        </w:rPr>
      </w:pPr>
      <w:r w:rsidRPr="004E44F2">
        <w:rPr>
          <w:rFonts w:ascii="Arial" w:hAnsi="Arial" w:cs="Arial"/>
          <w:b/>
          <w:bCs/>
        </w:rPr>
        <w:t xml:space="preserve">za </w:t>
      </w:r>
      <w:proofErr w:type="spellStart"/>
      <w:r w:rsidRPr="004E44F2">
        <w:rPr>
          <w:rFonts w:ascii="Arial" w:hAnsi="Arial" w:cs="Arial"/>
          <w:b/>
          <w:bCs/>
        </w:rPr>
        <w:t>Komisiju</w:t>
      </w:r>
      <w:proofErr w:type="spellEnd"/>
      <w:r w:rsidRPr="004E44F2">
        <w:rPr>
          <w:rFonts w:ascii="Arial" w:hAnsi="Arial" w:cs="Arial"/>
          <w:b/>
          <w:bCs/>
        </w:rPr>
        <w:t xml:space="preserve"> za </w:t>
      </w:r>
      <w:proofErr w:type="spellStart"/>
      <w:r w:rsidRPr="004E44F2">
        <w:rPr>
          <w:rFonts w:ascii="Arial" w:hAnsi="Arial" w:cs="Arial"/>
          <w:b/>
          <w:bCs/>
        </w:rPr>
        <w:t>sprovođenje</w:t>
      </w:r>
      <w:proofErr w:type="spellEnd"/>
      <w:r w:rsidRPr="004E44F2">
        <w:rPr>
          <w:rFonts w:ascii="Arial" w:hAnsi="Arial" w:cs="Arial"/>
          <w:b/>
          <w:bCs/>
        </w:rPr>
        <w:t xml:space="preserve"> </w:t>
      </w:r>
      <w:proofErr w:type="spellStart"/>
      <w:r w:rsidRPr="004E44F2">
        <w:rPr>
          <w:rFonts w:ascii="Arial" w:hAnsi="Arial" w:cs="Arial"/>
          <w:b/>
          <w:bCs/>
        </w:rPr>
        <w:t>postupka</w:t>
      </w:r>
      <w:proofErr w:type="spellEnd"/>
      <w:r w:rsidRPr="004E44F2">
        <w:rPr>
          <w:rFonts w:ascii="Arial" w:hAnsi="Arial" w:cs="Arial"/>
          <w:b/>
          <w:bCs/>
        </w:rPr>
        <w:t xml:space="preserve"> </w:t>
      </w:r>
      <w:proofErr w:type="spellStart"/>
      <w:r w:rsidRPr="004E44F2">
        <w:rPr>
          <w:rFonts w:ascii="Arial" w:hAnsi="Arial" w:cs="Arial"/>
          <w:b/>
          <w:bCs/>
        </w:rPr>
        <w:t>javne</w:t>
      </w:r>
      <w:proofErr w:type="spellEnd"/>
      <w:r w:rsidRPr="004E44F2">
        <w:rPr>
          <w:rFonts w:ascii="Arial" w:hAnsi="Arial" w:cs="Arial"/>
          <w:b/>
          <w:bCs/>
        </w:rPr>
        <w:t xml:space="preserve"> </w:t>
      </w:r>
      <w:proofErr w:type="spellStart"/>
      <w:r w:rsidRPr="004E44F2">
        <w:rPr>
          <w:rFonts w:ascii="Arial" w:hAnsi="Arial" w:cs="Arial"/>
          <w:b/>
          <w:bCs/>
        </w:rPr>
        <w:t>nabavke</w:t>
      </w:r>
      <w:proofErr w:type="spellEnd"/>
    </w:p>
    <w:p w14:paraId="2D7D17F4" w14:textId="77777777" w:rsidR="004E44F2" w:rsidRPr="004E44F2" w:rsidRDefault="004E44F2" w:rsidP="004E44F2">
      <w:pPr>
        <w:spacing w:after="0" w:line="240" w:lineRule="auto"/>
        <w:jc w:val="right"/>
        <w:rPr>
          <w:rFonts w:ascii="Arial" w:hAnsi="Arial" w:cs="Arial"/>
          <w:bCs/>
          <w:lang w:val="sr-Latn-CS"/>
        </w:rPr>
      </w:pPr>
      <w:r w:rsidRPr="004E44F2">
        <w:rPr>
          <w:rFonts w:ascii="Arial" w:hAnsi="Arial" w:cs="Arial"/>
          <w:bCs/>
          <w:lang w:val="sr-Latn-CS"/>
        </w:rPr>
        <w:t xml:space="preserve">Ana Dragićević, </w:t>
      </w:r>
      <w:proofErr w:type="spellStart"/>
      <w:r w:rsidRPr="004E44F2">
        <w:rPr>
          <w:rFonts w:ascii="Arial" w:hAnsi="Arial" w:cs="Arial"/>
          <w:bCs/>
          <w:lang w:val="sr-Latn-CS"/>
        </w:rPr>
        <w:t>dipl.prav.s.r</w:t>
      </w:r>
      <w:proofErr w:type="spellEnd"/>
      <w:r w:rsidRPr="004E44F2">
        <w:rPr>
          <w:rFonts w:ascii="Arial" w:hAnsi="Arial" w:cs="Arial"/>
          <w:bCs/>
          <w:lang w:val="sr-Latn-CS"/>
        </w:rPr>
        <w:t>.</w:t>
      </w:r>
    </w:p>
    <w:bookmarkEnd w:id="1"/>
    <w:p w14:paraId="39BDCA13" w14:textId="77777777" w:rsidR="000E27ED" w:rsidRPr="004E44F2" w:rsidRDefault="000E27ED">
      <w:pPr>
        <w:rPr>
          <w:rFonts w:ascii="Arial" w:hAnsi="Arial" w:cs="Arial"/>
          <w:lang w:val="sr-Latn-CS"/>
        </w:rPr>
      </w:pPr>
    </w:p>
    <w:sectPr w:rsidR="000E27ED" w:rsidRPr="004E44F2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73E388" w14:textId="77777777" w:rsidR="00D37069" w:rsidRDefault="00D37069" w:rsidP="003F55E3">
      <w:pPr>
        <w:spacing w:after="0" w:line="240" w:lineRule="auto"/>
      </w:pPr>
      <w:r>
        <w:separator/>
      </w:r>
    </w:p>
  </w:endnote>
  <w:endnote w:type="continuationSeparator" w:id="0">
    <w:p w14:paraId="5D8B1A14" w14:textId="77777777" w:rsidR="00D37069" w:rsidRDefault="00D37069" w:rsidP="003F55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172658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2E71F7" w14:textId="371F104F" w:rsidR="003F55E3" w:rsidRDefault="003F55E3">
        <w:pPr>
          <w:pStyle w:val="Podnojestranic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od </w:t>
        </w:r>
        <w:r w:rsidR="004E44F2">
          <w:rPr>
            <w:noProof/>
          </w:rPr>
          <w:t>3</w:t>
        </w:r>
      </w:p>
    </w:sdtContent>
  </w:sdt>
  <w:p w14:paraId="1BFB7AF8" w14:textId="77777777" w:rsidR="003F55E3" w:rsidRDefault="003F55E3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052E8C" w14:textId="77777777" w:rsidR="00D37069" w:rsidRDefault="00D37069" w:rsidP="003F55E3">
      <w:pPr>
        <w:spacing w:after="0" w:line="240" w:lineRule="auto"/>
      </w:pPr>
      <w:r>
        <w:separator/>
      </w:r>
    </w:p>
  </w:footnote>
  <w:footnote w:type="continuationSeparator" w:id="0">
    <w:p w14:paraId="4EDFDE7F" w14:textId="77777777" w:rsidR="00D37069" w:rsidRDefault="00D37069" w:rsidP="003F55E3">
      <w:pPr>
        <w:spacing w:after="0" w:line="240" w:lineRule="auto"/>
      </w:pPr>
      <w:r>
        <w:continuationSeparator/>
      </w:r>
    </w:p>
  </w:footnote>
  <w:footnote w:id="1">
    <w:p w14:paraId="474C726D" w14:textId="77777777" w:rsidR="004E44F2" w:rsidRDefault="004E44F2" w:rsidP="004E44F2">
      <w:pPr>
        <w:pStyle w:val="Tekstfusnote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Referencafusnot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za vrijeme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BA65D3"/>
    <w:multiLevelType w:val="hybridMultilevel"/>
    <w:tmpl w:val="BC768890"/>
    <w:lvl w:ilvl="0" w:tplc="D1BC96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24642C"/>
    <w:multiLevelType w:val="hybridMultilevel"/>
    <w:tmpl w:val="59AC7402"/>
    <w:lvl w:ilvl="0" w:tplc="2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EC5E17"/>
    <w:multiLevelType w:val="hybridMultilevel"/>
    <w:tmpl w:val="ADFC497A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FEE"/>
    <w:rsid w:val="00062176"/>
    <w:rsid w:val="000E27ED"/>
    <w:rsid w:val="001129C7"/>
    <w:rsid w:val="00116616"/>
    <w:rsid w:val="001F7FC4"/>
    <w:rsid w:val="003F55E3"/>
    <w:rsid w:val="004E44F2"/>
    <w:rsid w:val="00840315"/>
    <w:rsid w:val="009F5EE3"/>
    <w:rsid w:val="00AE5725"/>
    <w:rsid w:val="00D37069"/>
    <w:rsid w:val="00E84FE8"/>
    <w:rsid w:val="00EB4E86"/>
    <w:rsid w:val="00FD6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3D43E"/>
  <w15:chartTrackingRefBased/>
  <w15:docId w15:val="{8D2D0EC8-BB23-4DEE-B275-8E2B92979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55E3"/>
    <w:pPr>
      <w:spacing w:after="200" w:line="276" w:lineRule="auto"/>
    </w:pPr>
    <w:rPr>
      <w:rFonts w:ascii="Calibri" w:eastAsia="Calibri" w:hAnsi="Calibri" w:cs="Calibri"/>
      <w:kern w:val="0"/>
      <w14:ligatures w14:val="none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3F55E3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0"/>
      <w:szCs w:val="20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3Char">
    <w:name w:val="Naslov 3 Char"/>
    <w:basedOn w:val="Podrazumevanifontpasusa"/>
    <w:link w:val="Naslov3"/>
    <w:uiPriority w:val="9"/>
    <w:rsid w:val="003F55E3"/>
    <w:rPr>
      <w:rFonts w:asciiTheme="majorHAnsi" w:eastAsiaTheme="majorEastAsia" w:hAnsiTheme="majorHAnsi" w:cstheme="majorBidi"/>
      <w:b/>
      <w:bCs/>
      <w:color w:val="4472C4" w:themeColor="accent1"/>
      <w:kern w:val="0"/>
      <w:sz w:val="20"/>
      <w:szCs w:val="20"/>
      <w14:ligatures w14:val="none"/>
    </w:rPr>
  </w:style>
  <w:style w:type="paragraph" w:styleId="Pasussalistom">
    <w:name w:val="List Paragraph"/>
    <w:aliases w:val="Liste 1,List Paragraph1"/>
    <w:basedOn w:val="Normal"/>
    <w:link w:val="PasussalistomChar"/>
    <w:uiPriority w:val="99"/>
    <w:qFormat/>
    <w:rsid w:val="003F55E3"/>
    <w:pPr>
      <w:ind w:left="720"/>
      <w:contextualSpacing/>
    </w:pPr>
  </w:style>
  <w:style w:type="character" w:customStyle="1" w:styleId="PasussalistomChar">
    <w:name w:val="Pasus sa listom Char"/>
    <w:aliases w:val="Liste 1 Char,List Paragraph1 Char"/>
    <w:link w:val="Pasussalistom"/>
    <w:uiPriority w:val="99"/>
    <w:locked/>
    <w:rsid w:val="003F55E3"/>
    <w:rPr>
      <w:rFonts w:ascii="Calibri" w:eastAsia="Calibri" w:hAnsi="Calibri" w:cs="Calibri"/>
      <w:kern w:val="0"/>
      <w14:ligatures w14:val="none"/>
    </w:rPr>
  </w:style>
  <w:style w:type="table" w:styleId="Koordinatnamreatabele">
    <w:name w:val="Table Grid"/>
    <w:basedOn w:val="Normalnatabela"/>
    <w:uiPriority w:val="39"/>
    <w:rsid w:val="003F55E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Podrazumevanifontpasusa"/>
    <w:uiPriority w:val="99"/>
    <w:semiHidden/>
    <w:unhideWhenUsed/>
    <w:rsid w:val="003F55E3"/>
    <w:rPr>
      <w:color w:val="0563C1"/>
      <w:u w:val="single"/>
    </w:rPr>
  </w:style>
  <w:style w:type="paragraph" w:customStyle="1" w:styleId="T30X">
    <w:name w:val="T30X"/>
    <w:basedOn w:val="Normal"/>
    <w:uiPriority w:val="99"/>
    <w:rsid w:val="003F55E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</w:rPr>
  </w:style>
  <w:style w:type="paragraph" w:styleId="Zaglavljestranice">
    <w:name w:val="header"/>
    <w:basedOn w:val="Normal"/>
    <w:link w:val="ZaglavljestraniceChar"/>
    <w:uiPriority w:val="99"/>
    <w:unhideWhenUsed/>
    <w:rsid w:val="003F55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3F55E3"/>
    <w:rPr>
      <w:rFonts w:ascii="Calibri" w:eastAsia="Calibri" w:hAnsi="Calibri" w:cs="Calibri"/>
      <w:kern w:val="0"/>
      <w14:ligatures w14:val="none"/>
    </w:rPr>
  </w:style>
  <w:style w:type="paragraph" w:styleId="Podnojestranice">
    <w:name w:val="footer"/>
    <w:basedOn w:val="Normal"/>
    <w:link w:val="PodnojestraniceChar"/>
    <w:uiPriority w:val="99"/>
    <w:unhideWhenUsed/>
    <w:rsid w:val="003F55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3F55E3"/>
    <w:rPr>
      <w:rFonts w:ascii="Calibri" w:eastAsia="Calibri" w:hAnsi="Calibri" w:cs="Calibri"/>
      <w:kern w:val="0"/>
      <w14:ligatures w14:val="none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4E44F2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TekstfusnoteChar">
    <w:name w:val="Tekst fusnote Char"/>
    <w:basedOn w:val="Podrazumevanifontpasusa"/>
    <w:link w:val="Tekstfusnote"/>
    <w:uiPriority w:val="99"/>
    <w:semiHidden/>
    <w:rsid w:val="004E44F2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Referencafusnote">
    <w:name w:val="footnote reference"/>
    <w:uiPriority w:val="99"/>
    <w:semiHidden/>
    <w:unhideWhenUsed/>
    <w:rsid w:val="004E44F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94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8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29905A-2ED8-4BB7-AFA1-7DA43E147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940</Words>
  <Characters>5360</Characters>
  <Application>Microsoft Office Word</Application>
  <DocSecurity>0</DocSecurity>
  <Lines>44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Ana Dragićević</cp:lastModifiedBy>
  <cp:revision>2</cp:revision>
  <dcterms:created xsi:type="dcterms:W3CDTF">2026-05-13T17:05:00Z</dcterms:created>
  <dcterms:modified xsi:type="dcterms:W3CDTF">2026-05-13T17:05:00Z</dcterms:modified>
</cp:coreProperties>
</file>