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5CA2" w:rsidRPr="009B764D" w:rsidRDefault="00935CA2" w:rsidP="00935CA2">
      <w:pPr>
        <w:spacing w:after="0" w:line="240" w:lineRule="auto"/>
        <w:jc w:val="right"/>
        <w:rPr>
          <w:rFonts w:ascii="Arial" w:eastAsia="Times New Roman" w:hAnsi="Arial" w:cs="Arial"/>
          <w:b/>
          <w:color w:val="000000"/>
          <w:sz w:val="24"/>
          <w:szCs w:val="24"/>
        </w:rPr>
      </w:pPr>
      <w:r w:rsidRPr="009B764D">
        <w:rPr>
          <w:rFonts w:ascii="Arial" w:eastAsia="Times New Roman" w:hAnsi="Arial" w:cs="Arial"/>
          <w:b/>
          <w:color w:val="000000"/>
          <w:sz w:val="24"/>
          <w:szCs w:val="24"/>
        </w:rPr>
        <w:t xml:space="preserve">OBRAZAC 1  </w:t>
      </w:r>
    </w:p>
    <w:p w:rsidR="00935CA2" w:rsidRPr="009B764D" w:rsidRDefault="00935CA2" w:rsidP="00935CA2">
      <w:pPr>
        <w:spacing w:after="0" w:line="240" w:lineRule="auto"/>
        <w:rPr>
          <w:rFonts w:ascii="Arial" w:eastAsia="Times New Roman" w:hAnsi="Arial" w:cs="Arial"/>
          <w:color w:val="000000"/>
          <w:sz w:val="24"/>
          <w:szCs w:val="24"/>
        </w:rPr>
      </w:pPr>
    </w:p>
    <w:p w:rsidR="000E7ED2" w:rsidRDefault="000E7ED2" w:rsidP="000E7ED2">
      <w:pPr>
        <w:tabs>
          <w:tab w:val="right" w:pos="9072"/>
        </w:tabs>
        <w:spacing w:after="0"/>
        <w:rPr>
          <w:rFonts w:ascii="Arial" w:hAnsi="Arial" w:cs="Arial"/>
          <w:color w:val="000000"/>
          <w:sz w:val="24"/>
          <w:szCs w:val="24"/>
          <w:lang w:val="it-IT"/>
        </w:rPr>
      </w:pPr>
      <w:r>
        <w:rPr>
          <w:rFonts w:ascii="Arial" w:hAnsi="Arial" w:cs="Arial"/>
          <w:b/>
          <w:noProof/>
          <w:sz w:val="24"/>
          <w:szCs w:val="24"/>
        </w:rPr>
        <w:drawing>
          <wp:inline distT="0" distB="0" distL="0" distR="0">
            <wp:extent cx="809625" cy="1009650"/>
            <wp:effectExtent l="19050" t="0" r="9525" b="0"/>
            <wp:docPr id="1" name="Picture 6" descr="Beranegr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eranegrb1"/>
                    <pic:cNvPicPr>
                      <a:picLocks noChangeAspect="1" noChangeArrowheads="1"/>
                    </pic:cNvPicPr>
                  </pic:nvPicPr>
                  <pic:blipFill>
                    <a:blip r:embed="rId8"/>
                    <a:srcRect/>
                    <a:stretch>
                      <a:fillRect/>
                    </a:stretch>
                  </pic:blipFill>
                  <pic:spPr bwMode="auto">
                    <a:xfrm>
                      <a:off x="0" y="0"/>
                      <a:ext cx="809625" cy="1009650"/>
                    </a:xfrm>
                    <a:prstGeom prst="rect">
                      <a:avLst/>
                    </a:prstGeom>
                    <a:noFill/>
                    <a:ln w="9525">
                      <a:noFill/>
                      <a:miter lim="800000"/>
                      <a:headEnd/>
                      <a:tailEnd/>
                    </a:ln>
                  </pic:spPr>
                </pic:pic>
              </a:graphicData>
            </a:graphic>
          </wp:inline>
        </w:drawing>
      </w:r>
      <w:r>
        <w:rPr>
          <w:rFonts w:ascii="Arial" w:hAnsi="Arial" w:cs="Arial"/>
          <w:color w:val="000000"/>
          <w:sz w:val="24"/>
          <w:szCs w:val="24"/>
          <w:lang w:val="it-IT"/>
        </w:rPr>
        <w:tab/>
      </w:r>
    </w:p>
    <w:p w:rsidR="000E7ED2" w:rsidRPr="00684A6A" w:rsidRDefault="000E7ED2" w:rsidP="000E7ED2">
      <w:pPr>
        <w:spacing w:after="0" w:line="240" w:lineRule="auto"/>
        <w:rPr>
          <w:rFonts w:ascii="Arial" w:hAnsi="Arial" w:cs="Arial"/>
          <w:b/>
          <w:bCs/>
          <w:sz w:val="24"/>
          <w:szCs w:val="24"/>
          <w:lang w:val="it-IT"/>
        </w:rPr>
      </w:pPr>
      <w:r>
        <w:rPr>
          <w:rFonts w:ascii="Arial" w:hAnsi="Arial" w:cs="Arial"/>
          <w:b/>
          <w:bCs/>
          <w:sz w:val="24"/>
          <w:szCs w:val="24"/>
          <w:lang w:val="sr-Latn-CS"/>
        </w:rPr>
        <w:t xml:space="preserve">CRNA GORA                                        </w:t>
      </w:r>
    </w:p>
    <w:p w:rsidR="000E7ED2" w:rsidRPr="00684A6A" w:rsidRDefault="000E7ED2" w:rsidP="000E7ED2">
      <w:pPr>
        <w:spacing w:after="0" w:line="240" w:lineRule="auto"/>
        <w:rPr>
          <w:rFonts w:ascii="Arial" w:hAnsi="Arial" w:cs="Arial"/>
          <w:b/>
          <w:bCs/>
          <w:sz w:val="24"/>
          <w:szCs w:val="24"/>
          <w:lang w:val="it-IT"/>
        </w:rPr>
      </w:pPr>
      <w:r w:rsidRPr="00684A6A">
        <w:rPr>
          <w:rFonts w:ascii="Arial" w:hAnsi="Arial" w:cs="Arial"/>
          <w:b/>
          <w:bCs/>
          <w:sz w:val="24"/>
          <w:szCs w:val="24"/>
          <w:lang w:val="it-IT"/>
        </w:rPr>
        <w:t>OPŠTINA BERANE</w:t>
      </w:r>
    </w:p>
    <w:p w:rsidR="000E7ED2" w:rsidRPr="00684A6A" w:rsidRDefault="000E7ED2" w:rsidP="000E7ED2">
      <w:pPr>
        <w:spacing w:after="0" w:line="240" w:lineRule="auto"/>
        <w:rPr>
          <w:rFonts w:ascii="Arial" w:hAnsi="Arial" w:cs="Arial"/>
          <w:b/>
          <w:bCs/>
          <w:sz w:val="24"/>
          <w:szCs w:val="24"/>
          <w:lang w:val="it-IT"/>
        </w:rPr>
      </w:pPr>
      <w:r w:rsidRPr="00684A6A">
        <w:rPr>
          <w:rFonts w:ascii="Arial" w:hAnsi="Arial" w:cs="Arial"/>
          <w:b/>
          <w:bCs/>
          <w:sz w:val="24"/>
          <w:szCs w:val="24"/>
          <w:lang w:val="it-IT"/>
        </w:rPr>
        <w:t>Sekretarijat</w:t>
      </w:r>
      <w:r w:rsidR="00B81387">
        <w:rPr>
          <w:rFonts w:ascii="Arial" w:hAnsi="Arial" w:cs="Arial"/>
          <w:b/>
          <w:bCs/>
          <w:sz w:val="24"/>
          <w:szCs w:val="24"/>
          <w:lang w:val="it-IT"/>
        </w:rPr>
        <w:t xml:space="preserve"> </w:t>
      </w:r>
      <w:r w:rsidRPr="00684A6A">
        <w:rPr>
          <w:rFonts w:ascii="Arial" w:hAnsi="Arial" w:cs="Arial"/>
          <w:b/>
          <w:bCs/>
          <w:sz w:val="24"/>
          <w:szCs w:val="24"/>
          <w:lang w:val="it-IT"/>
        </w:rPr>
        <w:t>za</w:t>
      </w:r>
      <w:r w:rsidR="00B81387">
        <w:rPr>
          <w:rFonts w:ascii="Arial" w:hAnsi="Arial" w:cs="Arial"/>
          <w:b/>
          <w:bCs/>
          <w:sz w:val="24"/>
          <w:szCs w:val="24"/>
          <w:lang w:val="it-IT"/>
        </w:rPr>
        <w:t xml:space="preserve"> </w:t>
      </w:r>
      <w:r w:rsidRPr="00684A6A">
        <w:rPr>
          <w:rFonts w:ascii="Arial" w:hAnsi="Arial" w:cs="Arial"/>
          <w:b/>
          <w:bCs/>
          <w:sz w:val="24"/>
          <w:szCs w:val="24"/>
          <w:lang w:val="it-IT"/>
        </w:rPr>
        <w:t>opštu</w:t>
      </w:r>
      <w:r w:rsidR="00B81387">
        <w:rPr>
          <w:rFonts w:ascii="Arial" w:hAnsi="Arial" w:cs="Arial"/>
          <w:b/>
          <w:bCs/>
          <w:sz w:val="24"/>
          <w:szCs w:val="24"/>
          <w:lang w:val="it-IT"/>
        </w:rPr>
        <w:t xml:space="preserve"> </w:t>
      </w:r>
      <w:r w:rsidRPr="00684A6A">
        <w:rPr>
          <w:rFonts w:ascii="Arial" w:hAnsi="Arial" w:cs="Arial"/>
          <w:b/>
          <w:bCs/>
          <w:sz w:val="24"/>
          <w:szCs w:val="24"/>
          <w:lang w:val="it-IT"/>
        </w:rPr>
        <w:t>upravu</w:t>
      </w:r>
      <w:r w:rsidR="0081573E" w:rsidRPr="00684A6A">
        <w:rPr>
          <w:rFonts w:ascii="Arial" w:hAnsi="Arial" w:cs="Arial"/>
          <w:b/>
          <w:bCs/>
          <w:sz w:val="24"/>
          <w:szCs w:val="24"/>
          <w:lang w:val="it-IT"/>
        </w:rPr>
        <w:t xml:space="preserve"> i</w:t>
      </w:r>
      <w:r w:rsidR="00B81387">
        <w:rPr>
          <w:rFonts w:ascii="Arial" w:hAnsi="Arial" w:cs="Arial"/>
          <w:b/>
          <w:bCs/>
          <w:sz w:val="24"/>
          <w:szCs w:val="24"/>
          <w:lang w:val="it-IT"/>
        </w:rPr>
        <w:t xml:space="preserve"> </w:t>
      </w:r>
      <w:r w:rsidRPr="00684A6A">
        <w:rPr>
          <w:rFonts w:ascii="Arial" w:hAnsi="Arial" w:cs="Arial"/>
          <w:b/>
          <w:bCs/>
          <w:sz w:val="24"/>
          <w:szCs w:val="24"/>
          <w:lang w:val="it-IT"/>
        </w:rPr>
        <w:t>društvene</w:t>
      </w:r>
      <w:r w:rsidR="00B81387">
        <w:rPr>
          <w:rFonts w:ascii="Arial" w:hAnsi="Arial" w:cs="Arial"/>
          <w:b/>
          <w:bCs/>
          <w:sz w:val="24"/>
          <w:szCs w:val="24"/>
          <w:lang w:val="it-IT"/>
        </w:rPr>
        <w:t xml:space="preserve"> </w:t>
      </w:r>
      <w:r w:rsidRPr="00684A6A">
        <w:rPr>
          <w:rFonts w:ascii="Arial" w:hAnsi="Arial" w:cs="Arial"/>
          <w:b/>
          <w:bCs/>
          <w:sz w:val="24"/>
          <w:szCs w:val="24"/>
          <w:lang w:val="it-IT"/>
        </w:rPr>
        <w:t>djelatnosti</w:t>
      </w:r>
    </w:p>
    <w:p w:rsidR="000E7ED2" w:rsidRPr="00A41C2E" w:rsidRDefault="00D674A9" w:rsidP="000E7ED2">
      <w:pPr>
        <w:spacing w:after="0" w:line="240" w:lineRule="auto"/>
        <w:rPr>
          <w:rFonts w:ascii="Arial" w:hAnsi="Arial" w:cs="Arial"/>
          <w:sz w:val="24"/>
          <w:szCs w:val="24"/>
        </w:rPr>
      </w:pPr>
      <w:r>
        <w:rPr>
          <w:rFonts w:ascii="Arial" w:hAnsi="Arial" w:cs="Arial"/>
          <w:sz w:val="24"/>
          <w:szCs w:val="24"/>
          <w:lang w:val="sl-SI"/>
        </w:rPr>
        <w:t>Broj: 05-426/2</w:t>
      </w:r>
      <w:r w:rsidR="00F975B7">
        <w:rPr>
          <w:rFonts w:ascii="Arial" w:hAnsi="Arial" w:cs="Arial"/>
          <w:sz w:val="24"/>
          <w:szCs w:val="24"/>
          <w:lang w:val="sl-SI"/>
        </w:rPr>
        <w:t>6-</w:t>
      </w:r>
      <w:r w:rsidR="00C22FEE">
        <w:rPr>
          <w:rFonts w:ascii="Arial" w:hAnsi="Arial" w:cs="Arial"/>
          <w:sz w:val="24"/>
          <w:szCs w:val="24"/>
          <w:lang w:val="sl-SI"/>
        </w:rPr>
        <w:t>207</w:t>
      </w:r>
    </w:p>
    <w:p w:rsidR="000E7ED2" w:rsidRPr="00684A6A" w:rsidRDefault="000E7ED2" w:rsidP="000E7ED2">
      <w:pPr>
        <w:spacing w:after="0"/>
        <w:jc w:val="both"/>
        <w:rPr>
          <w:rFonts w:ascii="Arial" w:hAnsi="Arial" w:cs="Arial"/>
          <w:color w:val="000000"/>
          <w:sz w:val="24"/>
          <w:szCs w:val="24"/>
        </w:rPr>
      </w:pPr>
      <w:r w:rsidRPr="00684A6A">
        <w:rPr>
          <w:rFonts w:ascii="Arial" w:hAnsi="Arial" w:cs="Arial"/>
          <w:color w:val="000000"/>
          <w:sz w:val="24"/>
          <w:szCs w:val="24"/>
        </w:rPr>
        <w:t>Broj</w:t>
      </w:r>
      <w:r w:rsidR="00B81387">
        <w:rPr>
          <w:rFonts w:ascii="Arial" w:hAnsi="Arial" w:cs="Arial"/>
          <w:color w:val="000000"/>
          <w:sz w:val="24"/>
          <w:szCs w:val="24"/>
        </w:rPr>
        <w:t xml:space="preserve"> </w:t>
      </w:r>
      <w:r w:rsidRPr="00684A6A">
        <w:rPr>
          <w:rFonts w:ascii="Arial" w:hAnsi="Arial" w:cs="Arial"/>
          <w:color w:val="000000"/>
          <w:sz w:val="24"/>
          <w:szCs w:val="24"/>
        </w:rPr>
        <w:t>iz</w:t>
      </w:r>
      <w:r w:rsidR="00B81387">
        <w:rPr>
          <w:rFonts w:ascii="Arial" w:hAnsi="Arial" w:cs="Arial"/>
          <w:color w:val="000000"/>
          <w:sz w:val="24"/>
          <w:szCs w:val="24"/>
        </w:rPr>
        <w:t xml:space="preserve"> </w:t>
      </w:r>
      <w:r w:rsidRPr="00684A6A">
        <w:rPr>
          <w:rFonts w:ascii="Arial" w:hAnsi="Arial" w:cs="Arial"/>
          <w:color w:val="000000"/>
          <w:sz w:val="24"/>
          <w:szCs w:val="24"/>
        </w:rPr>
        <w:t>evidenc</w:t>
      </w:r>
      <w:r w:rsidR="00053105" w:rsidRPr="00684A6A">
        <w:rPr>
          <w:rFonts w:ascii="Arial" w:hAnsi="Arial" w:cs="Arial"/>
          <w:color w:val="000000"/>
          <w:sz w:val="24"/>
          <w:szCs w:val="24"/>
        </w:rPr>
        <w:t>ije</w:t>
      </w:r>
      <w:r w:rsidR="00B81387">
        <w:rPr>
          <w:rFonts w:ascii="Arial" w:hAnsi="Arial" w:cs="Arial"/>
          <w:color w:val="000000"/>
          <w:sz w:val="24"/>
          <w:szCs w:val="24"/>
        </w:rPr>
        <w:t xml:space="preserve"> </w:t>
      </w:r>
      <w:r w:rsidR="00053105" w:rsidRPr="00684A6A">
        <w:rPr>
          <w:rFonts w:ascii="Arial" w:hAnsi="Arial" w:cs="Arial"/>
          <w:color w:val="000000"/>
          <w:sz w:val="24"/>
          <w:szCs w:val="24"/>
        </w:rPr>
        <w:t>postupaka</w:t>
      </w:r>
      <w:r w:rsidR="00B81387">
        <w:rPr>
          <w:rFonts w:ascii="Arial" w:hAnsi="Arial" w:cs="Arial"/>
          <w:color w:val="000000"/>
          <w:sz w:val="24"/>
          <w:szCs w:val="24"/>
        </w:rPr>
        <w:t xml:space="preserve"> </w:t>
      </w:r>
      <w:r w:rsidR="00053105" w:rsidRPr="00684A6A">
        <w:rPr>
          <w:rFonts w:ascii="Arial" w:hAnsi="Arial" w:cs="Arial"/>
          <w:color w:val="000000"/>
          <w:sz w:val="24"/>
          <w:szCs w:val="24"/>
        </w:rPr>
        <w:t>javnih</w:t>
      </w:r>
      <w:r w:rsidR="00B81387">
        <w:rPr>
          <w:rFonts w:ascii="Arial" w:hAnsi="Arial" w:cs="Arial"/>
          <w:color w:val="000000"/>
          <w:sz w:val="24"/>
          <w:szCs w:val="24"/>
        </w:rPr>
        <w:t xml:space="preserve"> </w:t>
      </w:r>
      <w:r w:rsidR="00053105" w:rsidRPr="00684A6A">
        <w:rPr>
          <w:rFonts w:ascii="Arial" w:hAnsi="Arial" w:cs="Arial"/>
          <w:color w:val="000000"/>
          <w:sz w:val="24"/>
          <w:szCs w:val="24"/>
        </w:rPr>
        <w:t xml:space="preserve">nabavki: </w:t>
      </w:r>
      <w:r w:rsidR="00DA7B71">
        <w:rPr>
          <w:rFonts w:ascii="Arial" w:hAnsi="Arial" w:cs="Arial"/>
          <w:color w:val="000000"/>
          <w:sz w:val="24"/>
          <w:szCs w:val="24"/>
        </w:rPr>
        <w:t>04</w:t>
      </w:r>
      <w:r w:rsidR="00F975B7">
        <w:rPr>
          <w:rFonts w:ascii="Arial" w:hAnsi="Arial" w:cs="Arial"/>
          <w:color w:val="000000"/>
          <w:sz w:val="24"/>
          <w:szCs w:val="24"/>
        </w:rPr>
        <w:t>/26</w:t>
      </w:r>
    </w:p>
    <w:p w:rsidR="000E7ED2" w:rsidRPr="00684A6A" w:rsidRDefault="000E7ED2" w:rsidP="000E7ED2">
      <w:pPr>
        <w:spacing w:after="0"/>
        <w:jc w:val="both"/>
        <w:rPr>
          <w:rFonts w:ascii="Arial" w:hAnsi="Arial" w:cs="Arial"/>
          <w:color w:val="000000"/>
          <w:sz w:val="24"/>
          <w:szCs w:val="24"/>
        </w:rPr>
      </w:pPr>
      <w:r w:rsidRPr="00684A6A">
        <w:rPr>
          <w:rFonts w:ascii="Arial" w:hAnsi="Arial" w:cs="Arial"/>
          <w:color w:val="000000"/>
          <w:sz w:val="24"/>
          <w:szCs w:val="24"/>
        </w:rPr>
        <w:t>Redni</w:t>
      </w:r>
      <w:r w:rsidR="00B81387">
        <w:rPr>
          <w:rFonts w:ascii="Arial" w:hAnsi="Arial" w:cs="Arial"/>
          <w:color w:val="000000"/>
          <w:sz w:val="24"/>
          <w:szCs w:val="24"/>
        </w:rPr>
        <w:t xml:space="preserve"> </w:t>
      </w:r>
      <w:r w:rsidR="00657A1C" w:rsidRPr="00684A6A">
        <w:rPr>
          <w:rFonts w:ascii="Arial" w:hAnsi="Arial" w:cs="Arial"/>
          <w:color w:val="000000"/>
          <w:sz w:val="24"/>
          <w:szCs w:val="24"/>
        </w:rPr>
        <w:t>broj</w:t>
      </w:r>
      <w:r w:rsidR="00B81387">
        <w:rPr>
          <w:rFonts w:ascii="Arial" w:hAnsi="Arial" w:cs="Arial"/>
          <w:color w:val="000000"/>
          <w:sz w:val="24"/>
          <w:szCs w:val="24"/>
        </w:rPr>
        <w:t xml:space="preserve"> </w:t>
      </w:r>
      <w:r w:rsidR="00657A1C" w:rsidRPr="00684A6A">
        <w:rPr>
          <w:rFonts w:ascii="Arial" w:hAnsi="Arial" w:cs="Arial"/>
          <w:color w:val="000000"/>
          <w:sz w:val="24"/>
          <w:szCs w:val="24"/>
        </w:rPr>
        <w:t>iz Plana javnih</w:t>
      </w:r>
      <w:r w:rsidR="00B81387">
        <w:rPr>
          <w:rFonts w:ascii="Arial" w:hAnsi="Arial" w:cs="Arial"/>
          <w:color w:val="000000"/>
          <w:sz w:val="24"/>
          <w:szCs w:val="24"/>
        </w:rPr>
        <w:t xml:space="preserve"> </w:t>
      </w:r>
      <w:r w:rsidR="00657A1C" w:rsidRPr="00684A6A">
        <w:rPr>
          <w:rFonts w:ascii="Arial" w:hAnsi="Arial" w:cs="Arial"/>
          <w:color w:val="000000"/>
          <w:sz w:val="24"/>
          <w:szCs w:val="24"/>
        </w:rPr>
        <w:t xml:space="preserve">nabavki: </w:t>
      </w:r>
      <w:r w:rsidR="00CB18C4" w:rsidRPr="00684A6A">
        <w:rPr>
          <w:rFonts w:ascii="Arial" w:hAnsi="Arial" w:cs="Arial"/>
          <w:color w:val="000000"/>
          <w:sz w:val="24"/>
          <w:szCs w:val="24"/>
        </w:rPr>
        <w:t>1</w:t>
      </w:r>
      <w:r w:rsidR="00F975B7">
        <w:rPr>
          <w:rFonts w:ascii="Arial" w:hAnsi="Arial" w:cs="Arial"/>
          <w:color w:val="000000"/>
          <w:sz w:val="24"/>
          <w:szCs w:val="24"/>
        </w:rPr>
        <w:t>2</w:t>
      </w:r>
      <w:r w:rsidR="00DA7B71">
        <w:rPr>
          <w:rFonts w:ascii="Arial" w:hAnsi="Arial" w:cs="Arial"/>
          <w:color w:val="000000"/>
          <w:sz w:val="24"/>
          <w:szCs w:val="24"/>
        </w:rPr>
        <w:t>4</w:t>
      </w:r>
    </w:p>
    <w:p w:rsidR="00935CA2" w:rsidRPr="00FE6049" w:rsidRDefault="00B65F2A" w:rsidP="00FE6049">
      <w:pPr>
        <w:spacing w:after="0" w:line="240" w:lineRule="auto"/>
        <w:ind w:right="-720"/>
        <w:rPr>
          <w:rFonts w:ascii="Arial" w:hAnsi="Arial" w:cs="Arial"/>
          <w:sz w:val="24"/>
          <w:szCs w:val="24"/>
          <w:lang w:val="sl-SI"/>
        </w:rPr>
      </w:pPr>
      <w:r>
        <w:rPr>
          <w:rFonts w:ascii="Arial" w:hAnsi="Arial" w:cs="Arial"/>
          <w:sz w:val="24"/>
          <w:szCs w:val="24"/>
          <w:lang w:val="sl-SI"/>
        </w:rPr>
        <w:t>Berane,</w:t>
      </w:r>
      <w:r w:rsidR="00C12F30">
        <w:rPr>
          <w:rFonts w:ascii="Arial" w:hAnsi="Arial" w:cs="Arial"/>
          <w:sz w:val="24"/>
          <w:szCs w:val="24"/>
          <w:lang w:val="sl-SI"/>
        </w:rPr>
        <w:t xml:space="preserve"> </w:t>
      </w:r>
      <w:r w:rsidR="00DA7B71">
        <w:rPr>
          <w:rFonts w:ascii="Arial" w:hAnsi="Arial" w:cs="Arial"/>
          <w:sz w:val="24"/>
          <w:szCs w:val="24"/>
          <w:lang w:val="sl-SI"/>
        </w:rPr>
        <w:t>13</w:t>
      </w:r>
      <w:r w:rsidR="0094045E">
        <w:rPr>
          <w:rFonts w:ascii="Arial" w:hAnsi="Arial" w:cs="Arial"/>
          <w:sz w:val="24"/>
          <w:szCs w:val="24"/>
          <w:lang w:val="sl-SI"/>
        </w:rPr>
        <w:t>.</w:t>
      </w:r>
      <w:r w:rsidR="00FE1845">
        <w:rPr>
          <w:rFonts w:ascii="Arial" w:hAnsi="Arial" w:cs="Arial"/>
          <w:sz w:val="24"/>
          <w:szCs w:val="24"/>
          <w:lang w:val="sl-SI"/>
        </w:rPr>
        <w:t xml:space="preserve"> </w:t>
      </w:r>
      <w:r w:rsidR="0094045E">
        <w:rPr>
          <w:rFonts w:ascii="Arial" w:hAnsi="Arial" w:cs="Arial"/>
          <w:sz w:val="24"/>
          <w:szCs w:val="24"/>
          <w:lang w:val="sl-SI"/>
        </w:rPr>
        <w:t>0</w:t>
      </w:r>
      <w:r w:rsidR="00DA7B71">
        <w:rPr>
          <w:rFonts w:ascii="Arial" w:hAnsi="Arial" w:cs="Arial"/>
          <w:sz w:val="24"/>
          <w:szCs w:val="24"/>
          <w:lang w:val="sl-SI"/>
        </w:rPr>
        <w:t>5</w:t>
      </w:r>
      <w:r w:rsidR="00AC37A5">
        <w:rPr>
          <w:rFonts w:ascii="Arial" w:hAnsi="Arial" w:cs="Arial"/>
          <w:sz w:val="24"/>
          <w:szCs w:val="24"/>
          <w:lang w:val="sl-SI"/>
        </w:rPr>
        <w:t>. 202</w:t>
      </w:r>
      <w:r w:rsidR="00F975B7">
        <w:rPr>
          <w:rFonts w:ascii="Arial" w:hAnsi="Arial" w:cs="Arial"/>
          <w:sz w:val="24"/>
          <w:szCs w:val="24"/>
          <w:lang w:val="sl-SI"/>
        </w:rPr>
        <w:t>6</w:t>
      </w:r>
      <w:r w:rsidR="000E7ED2">
        <w:rPr>
          <w:rFonts w:ascii="Arial" w:hAnsi="Arial" w:cs="Arial"/>
          <w:sz w:val="24"/>
          <w:szCs w:val="24"/>
          <w:lang w:val="sl-SI"/>
        </w:rPr>
        <w:t>. godine</w:t>
      </w:r>
    </w:p>
    <w:p w:rsidR="00FE6049" w:rsidRDefault="00FE6049" w:rsidP="00FE6049">
      <w:pPr>
        <w:tabs>
          <w:tab w:val="left" w:pos="1276"/>
          <w:tab w:val="left" w:pos="3261"/>
        </w:tabs>
        <w:jc w:val="both"/>
        <w:rPr>
          <w:rFonts w:ascii="Arial" w:hAnsi="Arial" w:cs="Arial"/>
          <w:sz w:val="24"/>
          <w:szCs w:val="24"/>
        </w:rPr>
      </w:pPr>
    </w:p>
    <w:p w:rsidR="00FE6049" w:rsidRDefault="00FE6049" w:rsidP="00FE6049">
      <w:pPr>
        <w:tabs>
          <w:tab w:val="left" w:pos="1276"/>
          <w:tab w:val="left" w:pos="3261"/>
        </w:tabs>
        <w:jc w:val="both"/>
        <w:rPr>
          <w:rFonts w:ascii="Arial" w:hAnsi="Arial" w:cs="Arial"/>
          <w:sz w:val="24"/>
          <w:szCs w:val="24"/>
        </w:rPr>
      </w:pPr>
    </w:p>
    <w:p w:rsidR="00935CA2" w:rsidRDefault="00BD55A4" w:rsidP="00FE6049">
      <w:pPr>
        <w:tabs>
          <w:tab w:val="left" w:pos="1276"/>
          <w:tab w:val="left" w:pos="3261"/>
        </w:tabs>
        <w:jc w:val="both"/>
        <w:rPr>
          <w:rFonts w:ascii="Arial" w:hAnsi="Arial" w:cs="Arial"/>
          <w:sz w:val="24"/>
          <w:szCs w:val="24"/>
        </w:rPr>
      </w:pPr>
      <w:r w:rsidRPr="00284650">
        <w:rPr>
          <w:rFonts w:ascii="Arial" w:hAnsi="Arial" w:cs="Arial"/>
          <w:sz w:val="24"/>
          <w:szCs w:val="24"/>
        </w:rPr>
        <w:t>Na osnovu</w:t>
      </w:r>
      <w:r w:rsidR="00C12F30">
        <w:rPr>
          <w:rFonts w:ascii="Arial" w:hAnsi="Arial" w:cs="Arial"/>
          <w:sz w:val="24"/>
          <w:szCs w:val="24"/>
        </w:rPr>
        <w:t xml:space="preserve"> </w:t>
      </w:r>
      <w:r w:rsidRPr="00284650">
        <w:rPr>
          <w:rFonts w:ascii="Arial" w:hAnsi="Arial" w:cs="Arial"/>
          <w:sz w:val="24"/>
          <w:szCs w:val="24"/>
        </w:rPr>
        <w:t>člana 53 stav 3 Zakona o javnim</w:t>
      </w:r>
      <w:r w:rsidR="00C12F30">
        <w:rPr>
          <w:rFonts w:ascii="Arial" w:hAnsi="Arial" w:cs="Arial"/>
          <w:sz w:val="24"/>
          <w:szCs w:val="24"/>
        </w:rPr>
        <w:t xml:space="preserve"> </w:t>
      </w:r>
      <w:r w:rsidRPr="00284650">
        <w:rPr>
          <w:rFonts w:ascii="Arial" w:hAnsi="Arial" w:cs="Arial"/>
          <w:sz w:val="24"/>
          <w:szCs w:val="24"/>
        </w:rPr>
        <w:t>nabavkama („Službeni list CG“, br. 074/19,</w:t>
      </w:r>
      <w:r w:rsidR="005C44E7">
        <w:rPr>
          <w:rFonts w:ascii="Arial" w:hAnsi="Arial" w:cs="Arial"/>
          <w:sz w:val="24"/>
          <w:szCs w:val="24"/>
        </w:rPr>
        <w:t xml:space="preserve"> </w:t>
      </w:r>
      <w:r w:rsidRPr="00284650">
        <w:rPr>
          <w:rFonts w:ascii="Arial" w:hAnsi="Arial" w:cs="Arial"/>
          <w:sz w:val="24"/>
          <w:szCs w:val="24"/>
        </w:rPr>
        <w:t xml:space="preserve">003/23 i 011/23) </w:t>
      </w:r>
      <w:r w:rsidRPr="00284650">
        <w:rPr>
          <w:rFonts w:ascii="Arial" w:hAnsi="Arial" w:cs="Arial"/>
          <w:color w:val="000000"/>
          <w:sz w:val="24"/>
          <w:szCs w:val="24"/>
          <w:lang w:val="pl-PL"/>
        </w:rPr>
        <w:t xml:space="preserve">Opština Berane, </w:t>
      </w:r>
      <w:r w:rsidRPr="00684A6A">
        <w:rPr>
          <w:rFonts w:ascii="Arial" w:hAnsi="Arial" w:cs="Arial"/>
          <w:sz w:val="24"/>
          <w:szCs w:val="24"/>
        </w:rPr>
        <w:t>objavljuje</w:t>
      </w:r>
    </w:p>
    <w:p w:rsidR="00AD59F4" w:rsidRDefault="00AD59F4" w:rsidP="00FE6049">
      <w:pPr>
        <w:tabs>
          <w:tab w:val="left" w:pos="1276"/>
          <w:tab w:val="left" w:pos="3261"/>
        </w:tabs>
        <w:jc w:val="both"/>
        <w:rPr>
          <w:rFonts w:ascii="Arial" w:hAnsi="Arial" w:cs="Arial"/>
          <w:sz w:val="24"/>
          <w:szCs w:val="24"/>
        </w:rPr>
      </w:pPr>
    </w:p>
    <w:p w:rsidR="00AD59F4" w:rsidRPr="00FE6049" w:rsidRDefault="00AD59F4" w:rsidP="00FE6049">
      <w:pPr>
        <w:tabs>
          <w:tab w:val="left" w:pos="1276"/>
          <w:tab w:val="left" w:pos="3261"/>
        </w:tabs>
        <w:jc w:val="both"/>
        <w:rPr>
          <w:rFonts w:ascii="Arial" w:hAnsi="Arial" w:cs="Arial"/>
          <w:sz w:val="24"/>
          <w:szCs w:val="24"/>
        </w:rPr>
      </w:pPr>
    </w:p>
    <w:p w:rsidR="00935CA2" w:rsidRPr="009B764D" w:rsidRDefault="00935CA2" w:rsidP="00935CA2">
      <w:pPr>
        <w:spacing w:after="0" w:line="240" w:lineRule="auto"/>
        <w:jc w:val="center"/>
        <w:rPr>
          <w:rFonts w:ascii="Arial" w:eastAsia="Times New Roman" w:hAnsi="Arial" w:cs="Arial"/>
          <w:b/>
          <w:bCs/>
          <w:color w:val="000000"/>
          <w:sz w:val="28"/>
          <w:szCs w:val="28"/>
        </w:rPr>
      </w:pPr>
      <w:r w:rsidRPr="009B764D">
        <w:rPr>
          <w:rFonts w:ascii="Arial" w:eastAsia="Times New Roman" w:hAnsi="Arial" w:cs="Arial"/>
          <w:b/>
          <w:bCs/>
          <w:color w:val="000000"/>
          <w:sz w:val="28"/>
          <w:szCs w:val="28"/>
        </w:rPr>
        <w:t>TENDERSKU DOKUMENTACIJU</w:t>
      </w:r>
    </w:p>
    <w:p w:rsidR="00935CA2" w:rsidRPr="009B764D" w:rsidRDefault="00935CA2" w:rsidP="00B5728B">
      <w:pPr>
        <w:spacing w:after="0" w:line="240" w:lineRule="auto"/>
        <w:jc w:val="center"/>
        <w:rPr>
          <w:rFonts w:ascii="Arial" w:eastAsia="Times New Roman" w:hAnsi="Arial" w:cs="Arial"/>
          <w:b/>
          <w:bCs/>
          <w:color w:val="000000"/>
          <w:sz w:val="28"/>
          <w:szCs w:val="28"/>
        </w:rPr>
      </w:pPr>
      <w:r w:rsidRPr="009B764D">
        <w:rPr>
          <w:rFonts w:ascii="Arial" w:eastAsia="Times New Roman" w:hAnsi="Arial" w:cs="Arial"/>
          <w:b/>
          <w:bCs/>
          <w:color w:val="000000"/>
          <w:sz w:val="28"/>
          <w:szCs w:val="28"/>
        </w:rPr>
        <w:t>ZA OTVORENI POSTUPAK JAVNE NABAVKE</w:t>
      </w:r>
    </w:p>
    <w:p w:rsidR="00650A1A" w:rsidRDefault="00025118" w:rsidP="009120F4">
      <w:pPr>
        <w:spacing w:after="0" w:line="240" w:lineRule="auto"/>
        <w:jc w:val="center"/>
        <w:rPr>
          <w:rFonts w:ascii="Arial" w:hAnsi="Arial" w:cs="Arial"/>
          <w:b/>
          <w:bCs/>
          <w:color w:val="000000"/>
          <w:sz w:val="28"/>
          <w:szCs w:val="28"/>
        </w:rPr>
      </w:pPr>
      <w:r>
        <w:rPr>
          <w:rFonts w:ascii="Arial" w:hAnsi="Arial" w:cs="Arial"/>
          <w:b/>
          <w:bCs/>
          <w:color w:val="000000"/>
          <w:sz w:val="28"/>
          <w:szCs w:val="28"/>
        </w:rPr>
        <w:t>ZA</w:t>
      </w:r>
    </w:p>
    <w:p w:rsidR="00FE6049" w:rsidRDefault="00FE6049" w:rsidP="009120F4">
      <w:pPr>
        <w:spacing w:after="0" w:line="240" w:lineRule="auto"/>
        <w:jc w:val="center"/>
        <w:rPr>
          <w:rFonts w:ascii="Arial" w:hAnsi="Arial" w:cs="Arial"/>
          <w:b/>
          <w:bCs/>
          <w:color w:val="000000"/>
          <w:sz w:val="28"/>
          <w:szCs w:val="28"/>
        </w:rPr>
      </w:pPr>
    </w:p>
    <w:p w:rsidR="00CC53DE" w:rsidRDefault="00DA7B71" w:rsidP="00DA7B71">
      <w:pPr>
        <w:spacing w:after="0" w:line="240" w:lineRule="auto"/>
        <w:jc w:val="center"/>
        <w:rPr>
          <w:rFonts w:ascii="Arial" w:hAnsi="Arial" w:cs="Arial"/>
          <w:sz w:val="24"/>
          <w:szCs w:val="24"/>
          <w:shd w:val="clear" w:color="auto" w:fill="FFFFFF"/>
        </w:rPr>
      </w:pPr>
      <w:r w:rsidRPr="00DA7B71">
        <w:rPr>
          <w:rFonts w:ascii="Arial" w:hAnsi="Arial" w:cs="Arial"/>
          <w:sz w:val="24"/>
          <w:szCs w:val="24"/>
          <w:shd w:val="clear" w:color="auto" w:fill="FFFFFF"/>
        </w:rPr>
        <w:t>Izvođenje radova na izgradnji saobraćajnice od zaobilaznice do Polimske ulice u Beranama (pored marketa Idea)</w:t>
      </w:r>
    </w:p>
    <w:p w:rsidR="00A14B91" w:rsidRDefault="00A14B91" w:rsidP="00935CA2">
      <w:pPr>
        <w:spacing w:after="0" w:line="240" w:lineRule="auto"/>
        <w:jc w:val="both"/>
        <w:rPr>
          <w:rFonts w:ascii="Arial" w:hAnsi="Arial" w:cs="Arial"/>
          <w:sz w:val="24"/>
          <w:szCs w:val="24"/>
          <w:shd w:val="clear" w:color="auto" w:fill="FFFFFF"/>
        </w:rPr>
      </w:pPr>
    </w:p>
    <w:p w:rsidR="00A14B91" w:rsidRDefault="00A14B91" w:rsidP="00935CA2">
      <w:pPr>
        <w:spacing w:after="0" w:line="240" w:lineRule="auto"/>
        <w:jc w:val="both"/>
        <w:rPr>
          <w:rFonts w:ascii="Arial" w:hAnsi="Arial" w:cs="Arial"/>
          <w:sz w:val="24"/>
          <w:szCs w:val="24"/>
          <w:shd w:val="clear" w:color="auto" w:fill="FFFFFF"/>
        </w:rPr>
      </w:pPr>
    </w:p>
    <w:p w:rsidR="00A14B91" w:rsidRPr="00684A6A" w:rsidRDefault="00A14B91" w:rsidP="00935CA2">
      <w:pPr>
        <w:spacing w:after="0" w:line="240" w:lineRule="auto"/>
        <w:jc w:val="both"/>
        <w:rPr>
          <w:rFonts w:ascii="Arial" w:hAnsi="Arial" w:cs="Arial"/>
          <w:b/>
          <w:bCs/>
          <w:color w:val="000000"/>
          <w:sz w:val="28"/>
          <w:szCs w:val="28"/>
        </w:rPr>
      </w:pPr>
    </w:p>
    <w:p w:rsidR="00935CA2" w:rsidRPr="009B764D" w:rsidRDefault="00935CA2" w:rsidP="00935CA2">
      <w:pPr>
        <w:spacing w:after="0" w:line="240" w:lineRule="auto"/>
        <w:jc w:val="both"/>
        <w:rPr>
          <w:rFonts w:ascii="Arial" w:eastAsia="Times New Roman" w:hAnsi="Arial" w:cs="Arial"/>
          <w:color w:val="000000"/>
          <w:sz w:val="24"/>
          <w:szCs w:val="24"/>
        </w:rPr>
      </w:pPr>
      <w:r w:rsidRPr="009B764D">
        <w:rPr>
          <w:rFonts w:ascii="Arial" w:eastAsia="Times New Roman" w:hAnsi="Arial" w:cs="Arial"/>
          <w:color w:val="000000"/>
          <w:sz w:val="24"/>
          <w:szCs w:val="24"/>
        </w:rPr>
        <w:t>Predmet</w:t>
      </w:r>
      <w:r w:rsidR="00C12F30">
        <w:rPr>
          <w:rFonts w:ascii="Arial" w:eastAsia="Times New Roman" w:hAnsi="Arial" w:cs="Arial"/>
          <w:color w:val="000000"/>
          <w:sz w:val="24"/>
          <w:szCs w:val="24"/>
        </w:rPr>
        <w:t xml:space="preserve"> </w:t>
      </w:r>
      <w:r w:rsidRPr="009B764D">
        <w:rPr>
          <w:rFonts w:ascii="Arial" w:eastAsia="Times New Roman" w:hAnsi="Arial" w:cs="Arial"/>
          <w:color w:val="000000"/>
          <w:sz w:val="24"/>
          <w:szCs w:val="24"/>
        </w:rPr>
        <w:t>nabavke se nabavlja:</w:t>
      </w:r>
    </w:p>
    <w:p w:rsidR="00935CA2" w:rsidRDefault="00935CA2" w:rsidP="00935CA2">
      <w:pPr>
        <w:spacing w:after="0" w:line="240" w:lineRule="auto"/>
        <w:jc w:val="both"/>
        <w:rPr>
          <w:rFonts w:ascii="Arial" w:eastAsia="Times New Roman" w:hAnsi="Arial" w:cs="Arial"/>
          <w:color w:val="000000"/>
          <w:sz w:val="24"/>
          <w:szCs w:val="24"/>
        </w:rPr>
      </w:pPr>
    </w:p>
    <w:p w:rsidR="00FE6049" w:rsidRPr="009B764D" w:rsidRDefault="00FE6049" w:rsidP="00935CA2">
      <w:pPr>
        <w:spacing w:after="0" w:line="240" w:lineRule="auto"/>
        <w:jc w:val="both"/>
        <w:rPr>
          <w:rFonts w:ascii="Arial" w:eastAsia="Times New Roman" w:hAnsi="Arial" w:cs="Arial"/>
          <w:color w:val="000000"/>
          <w:sz w:val="24"/>
          <w:szCs w:val="24"/>
        </w:rPr>
      </w:pPr>
    </w:p>
    <w:p w:rsidR="009E2790" w:rsidRPr="009E2790" w:rsidRDefault="009E2790" w:rsidP="009E2790">
      <w:pPr>
        <w:jc w:val="both"/>
        <w:rPr>
          <w:rFonts w:ascii="Arial" w:eastAsia="Times New Roman" w:hAnsi="Arial" w:cs="Arial"/>
          <w:color w:val="000000"/>
        </w:rPr>
      </w:pPr>
      <w:r w:rsidRPr="009E2790">
        <w:rPr>
          <w:rFonts w:ascii="Arial" w:eastAsia="Times New Roman" w:hAnsi="Arial" w:cs="Arial"/>
          <w:color w:val="000000"/>
          <w:sz w:val="24"/>
          <w:szCs w:val="24"/>
        </w:rPr>
        <w:sym w:font="Wingdings" w:char="F0FD"/>
      </w:r>
      <w:r w:rsidR="00D07BC1">
        <w:rPr>
          <w:rFonts w:ascii="Arial" w:eastAsia="Times New Roman" w:hAnsi="Arial" w:cs="Arial"/>
          <w:color w:val="000000"/>
        </w:rPr>
        <w:t>kao</w:t>
      </w:r>
      <w:r w:rsidR="00A14B91">
        <w:rPr>
          <w:rFonts w:ascii="Arial" w:eastAsia="Times New Roman" w:hAnsi="Arial" w:cs="Arial"/>
          <w:color w:val="000000"/>
        </w:rPr>
        <w:t xml:space="preserve"> </w:t>
      </w:r>
      <w:r w:rsidR="00D07BC1">
        <w:rPr>
          <w:rFonts w:ascii="Arial" w:eastAsia="Times New Roman" w:hAnsi="Arial" w:cs="Arial"/>
          <w:color w:val="000000"/>
        </w:rPr>
        <w:t>cjelina</w:t>
      </w:r>
    </w:p>
    <w:p w:rsidR="00935CA2" w:rsidRDefault="00935CA2" w:rsidP="00935CA2">
      <w:pPr>
        <w:spacing w:after="0" w:line="240" w:lineRule="auto"/>
        <w:rPr>
          <w:rFonts w:ascii="Arial" w:eastAsia="Times New Roman" w:hAnsi="Arial" w:cs="Arial"/>
          <w:color w:val="000000"/>
          <w:sz w:val="24"/>
          <w:szCs w:val="24"/>
        </w:rPr>
      </w:pPr>
    </w:p>
    <w:p w:rsidR="00967A8A" w:rsidRDefault="00967A8A" w:rsidP="00935CA2">
      <w:pPr>
        <w:spacing w:after="0" w:line="240" w:lineRule="auto"/>
        <w:rPr>
          <w:rFonts w:ascii="Arial" w:eastAsia="Times New Roman" w:hAnsi="Arial" w:cs="Arial"/>
          <w:color w:val="000000"/>
          <w:sz w:val="24"/>
          <w:szCs w:val="24"/>
        </w:rPr>
      </w:pPr>
    </w:p>
    <w:p w:rsidR="00967A8A" w:rsidRDefault="00967A8A" w:rsidP="00935CA2">
      <w:pPr>
        <w:spacing w:after="0" w:line="240" w:lineRule="auto"/>
        <w:rPr>
          <w:rFonts w:ascii="Arial" w:eastAsia="Times New Roman" w:hAnsi="Arial" w:cs="Arial"/>
          <w:color w:val="000000"/>
          <w:sz w:val="24"/>
          <w:szCs w:val="24"/>
        </w:rPr>
      </w:pPr>
    </w:p>
    <w:p w:rsidR="00967A8A" w:rsidRDefault="00967A8A" w:rsidP="00935CA2">
      <w:pPr>
        <w:spacing w:after="0" w:line="240" w:lineRule="auto"/>
        <w:rPr>
          <w:rFonts w:ascii="Arial" w:eastAsia="Times New Roman" w:hAnsi="Arial" w:cs="Arial"/>
          <w:color w:val="000000"/>
          <w:sz w:val="24"/>
          <w:szCs w:val="24"/>
        </w:rPr>
      </w:pPr>
    </w:p>
    <w:p w:rsidR="00967A8A" w:rsidRDefault="00967A8A" w:rsidP="00935CA2">
      <w:pPr>
        <w:spacing w:after="0" w:line="240" w:lineRule="auto"/>
        <w:rPr>
          <w:rFonts w:ascii="Arial" w:eastAsia="Times New Roman" w:hAnsi="Arial" w:cs="Arial"/>
          <w:color w:val="000000"/>
          <w:sz w:val="24"/>
          <w:szCs w:val="24"/>
        </w:rPr>
      </w:pPr>
    </w:p>
    <w:p w:rsidR="00935CA2" w:rsidRPr="009B764D" w:rsidRDefault="00935CA2" w:rsidP="00935CA2">
      <w:pPr>
        <w:spacing w:after="0" w:line="240" w:lineRule="auto"/>
        <w:rPr>
          <w:rFonts w:ascii="Arial" w:eastAsia="Times New Roman" w:hAnsi="Arial" w:cs="Arial"/>
          <w:color w:val="000000"/>
          <w:sz w:val="24"/>
          <w:szCs w:val="24"/>
        </w:rPr>
      </w:pPr>
    </w:p>
    <w:p w:rsidR="00935CA2" w:rsidRPr="006C652A" w:rsidRDefault="00935CA2" w:rsidP="006C65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color w:val="000000"/>
          <w:sz w:val="24"/>
          <w:szCs w:val="32"/>
        </w:rPr>
      </w:pPr>
      <w:bookmarkStart w:id="0" w:name="_Toc62730553"/>
      <w:r w:rsidRPr="009B764D">
        <w:rPr>
          <w:rFonts w:ascii="Arial" w:eastAsia="Times New Roman" w:hAnsi="Arial" w:cs="Times New Roman"/>
          <w:b/>
          <w:color w:val="000000"/>
          <w:sz w:val="24"/>
          <w:szCs w:val="32"/>
        </w:rPr>
        <w:lastRenderedPageBreak/>
        <w:t>POZIV ZA NADMETANJE</w:t>
      </w:r>
      <w:r w:rsidRPr="009B764D">
        <w:rPr>
          <w:rFonts w:ascii="Arial" w:eastAsia="Times New Roman" w:hAnsi="Arial" w:cs="Times New Roman"/>
          <w:b/>
          <w:color w:val="000000"/>
          <w:sz w:val="24"/>
          <w:szCs w:val="32"/>
          <w:vertAlign w:val="superscript"/>
        </w:rPr>
        <w:footnoteReference w:id="2"/>
      </w:r>
      <w:bookmarkEnd w:id="0"/>
      <w:r w:rsidRPr="006C652A">
        <w:rPr>
          <w:rFonts w:ascii="Arial" w:eastAsia="Times New Roman" w:hAnsi="Arial" w:cs="Arial"/>
          <w:b/>
          <w:bCs/>
          <w:color w:val="000000"/>
          <w:sz w:val="24"/>
          <w:szCs w:val="24"/>
        </w:rPr>
        <w:tab/>
      </w:r>
    </w:p>
    <w:p w:rsidR="00935CA2" w:rsidRPr="009B764D" w:rsidRDefault="00935CA2" w:rsidP="00935CA2">
      <w:pPr>
        <w:spacing w:after="0" w:line="240" w:lineRule="auto"/>
        <w:ind w:left="360"/>
        <w:jc w:val="center"/>
        <w:rPr>
          <w:rFonts w:ascii="Arial" w:eastAsia="Times New Roman" w:hAnsi="Arial" w:cs="Arial"/>
          <w:b/>
          <w:bCs/>
          <w:color w:val="000000"/>
          <w:sz w:val="24"/>
          <w:szCs w:val="24"/>
        </w:rPr>
      </w:pPr>
    </w:p>
    <w:p w:rsidR="00935CA2" w:rsidRPr="009B764D" w:rsidRDefault="00935CA2" w:rsidP="00935CA2">
      <w:pPr>
        <w:numPr>
          <w:ilvl w:val="0"/>
          <w:numId w:val="2"/>
        </w:numPr>
        <w:spacing w:after="160" w:line="259" w:lineRule="auto"/>
        <w:contextualSpacing/>
        <w:rPr>
          <w:rFonts w:ascii="Arial" w:eastAsia="Calibri" w:hAnsi="Arial" w:cs="Arial"/>
          <w:color w:val="000000"/>
        </w:rPr>
      </w:pPr>
      <w:r w:rsidRPr="009B764D">
        <w:rPr>
          <w:rFonts w:ascii="Arial" w:eastAsia="Calibri" w:hAnsi="Arial" w:cs="Arial"/>
          <w:color w:val="000000"/>
        </w:rPr>
        <w:t>Podaci o naručiocu;</w:t>
      </w:r>
    </w:p>
    <w:p w:rsidR="00935CA2" w:rsidRPr="00684A6A" w:rsidRDefault="00935CA2" w:rsidP="00935CA2">
      <w:pPr>
        <w:numPr>
          <w:ilvl w:val="0"/>
          <w:numId w:val="2"/>
        </w:numPr>
        <w:spacing w:after="160" w:line="259" w:lineRule="auto"/>
        <w:contextualSpacing/>
        <w:rPr>
          <w:rFonts w:ascii="Arial" w:eastAsia="Calibri" w:hAnsi="Arial" w:cs="Arial"/>
          <w:color w:val="000000"/>
          <w:lang w:val="it-IT"/>
        </w:rPr>
      </w:pPr>
      <w:r w:rsidRPr="00684A6A">
        <w:rPr>
          <w:rFonts w:ascii="Arial" w:eastAsia="Calibri" w:hAnsi="Arial" w:cs="Arial"/>
          <w:color w:val="000000"/>
          <w:lang w:val="it-IT"/>
        </w:rPr>
        <w:t xml:space="preserve">Podaci o postupku i predmetu javne nabavke: </w:t>
      </w:r>
    </w:p>
    <w:p w:rsidR="00935CA2" w:rsidRPr="009B764D" w:rsidRDefault="00935CA2" w:rsidP="00935CA2">
      <w:pPr>
        <w:numPr>
          <w:ilvl w:val="1"/>
          <w:numId w:val="2"/>
        </w:numPr>
        <w:spacing w:after="160" w:line="259" w:lineRule="auto"/>
        <w:contextualSpacing/>
        <w:rPr>
          <w:rFonts w:ascii="Arial" w:eastAsia="Calibri" w:hAnsi="Arial" w:cs="Arial"/>
          <w:color w:val="000000"/>
        </w:rPr>
      </w:pPr>
      <w:r w:rsidRPr="009B764D">
        <w:rPr>
          <w:rFonts w:ascii="Arial" w:eastAsia="Calibri" w:hAnsi="Arial" w:cs="Arial"/>
          <w:color w:val="000000"/>
        </w:rPr>
        <w:t>Vrsta</w:t>
      </w:r>
      <w:r w:rsidR="00C12F30">
        <w:rPr>
          <w:rFonts w:ascii="Arial" w:eastAsia="Calibri" w:hAnsi="Arial" w:cs="Arial"/>
          <w:color w:val="000000"/>
        </w:rPr>
        <w:t xml:space="preserve"> </w:t>
      </w:r>
      <w:r w:rsidRPr="009B764D">
        <w:rPr>
          <w:rFonts w:ascii="Arial" w:eastAsia="Calibri" w:hAnsi="Arial" w:cs="Arial"/>
          <w:color w:val="000000"/>
        </w:rPr>
        <w:t>postupka,</w:t>
      </w:r>
    </w:p>
    <w:p w:rsidR="00935CA2" w:rsidRPr="00684A6A" w:rsidRDefault="00935CA2" w:rsidP="00935CA2">
      <w:pPr>
        <w:numPr>
          <w:ilvl w:val="1"/>
          <w:numId w:val="2"/>
        </w:numPr>
        <w:spacing w:after="160" w:line="259" w:lineRule="auto"/>
        <w:contextualSpacing/>
        <w:rPr>
          <w:rFonts w:ascii="Arial" w:eastAsia="Calibri" w:hAnsi="Arial" w:cs="Arial"/>
          <w:color w:val="000000"/>
          <w:lang w:val="it-IT"/>
        </w:rPr>
      </w:pPr>
      <w:r w:rsidRPr="00684A6A">
        <w:rPr>
          <w:rFonts w:ascii="Arial" w:eastAsia="Calibri" w:hAnsi="Arial" w:cs="Arial"/>
          <w:color w:val="000000"/>
          <w:lang w:val="it-IT"/>
        </w:rPr>
        <w:t>Predmet javne nabavke (vrsta predmeta, naziv i opis predmeta),</w:t>
      </w:r>
    </w:p>
    <w:p w:rsidR="00935CA2" w:rsidRPr="009B764D" w:rsidRDefault="00935CA2" w:rsidP="00935CA2">
      <w:pPr>
        <w:numPr>
          <w:ilvl w:val="1"/>
          <w:numId w:val="2"/>
        </w:numPr>
        <w:spacing w:after="160" w:line="259" w:lineRule="auto"/>
        <w:contextualSpacing/>
        <w:rPr>
          <w:rFonts w:ascii="Arial" w:eastAsia="Calibri" w:hAnsi="Arial" w:cs="Arial"/>
          <w:color w:val="000000"/>
        </w:rPr>
      </w:pPr>
      <w:r w:rsidRPr="009B764D">
        <w:rPr>
          <w:rFonts w:ascii="Arial" w:eastAsia="Calibri" w:hAnsi="Arial" w:cs="Arial"/>
          <w:color w:val="000000"/>
        </w:rPr>
        <w:t>Procijenjena</w:t>
      </w:r>
      <w:r w:rsidR="00C12F30">
        <w:rPr>
          <w:rFonts w:ascii="Arial" w:eastAsia="Calibri" w:hAnsi="Arial" w:cs="Arial"/>
          <w:color w:val="000000"/>
        </w:rPr>
        <w:t xml:space="preserve"> </w:t>
      </w:r>
      <w:r w:rsidRPr="009B764D">
        <w:rPr>
          <w:rFonts w:ascii="Arial" w:eastAsia="Calibri" w:hAnsi="Arial" w:cs="Arial"/>
          <w:color w:val="000000"/>
        </w:rPr>
        <w:t>vrijednost</w:t>
      </w:r>
      <w:r w:rsidR="00C12F30">
        <w:rPr>
          <w:rFonts w:ascii="Arial" w:eastAsia="Calibri" w:hAnsi="Arial" w:cs="Arial"/>
          <w:color w:val="000000"/>
        </w:rPr>
        <w:t xml:space="preserve"> </w:t>
      </w:r>
      <w:r w:rsidRPr="009B764D">
        <w:rPr>
          <w:rFonts w:ascii="Arial" w:eastAsia="Calibri" w:hAnsi="Arial" w:cs="Arial"/>
          <w:color w:val="000000"/>
        </w:rPr>
        <w:t>predmeta</w:t>
      </w:r>
      <w:r w:rsidR="00C12F30">
        <w:rPr>
          <w:rFonts w:ascii="Arial" w:eastAsia="Calibri" w:hAnsi="Arial" w:cs="Arial"/>
          <w:color w:val="000000"/>
        </w:rPr>
        <w:t xml:space="preserve"> </w:t>
      </w:r>
      <w:r w:rsidRPr="009B764D">
        <w:rPr>
          <w:rFonts w:ascii="Arial" w:eastAsia="Calibri" w:hAnsi="Arial" w:cs="Arial"/>
          <w:color w:val="000000"/>
        </w:rPr>
        <w:t>nabavke</w:t>
      </w:r>
      <w:r w:rsidRPr="009B764D">
        <w:rPr>
          <w:rFonts w:ascii="Arial" w:eastAsia="Calibri" w:hAnsi="Arial" w:cs="Arial"/>
          <w:color w:val="000000"/>
          <w:vertAlign w:val="superscript"/>
        </w:rPr>
        <w:footnoteReference w:id="3"/>
      </w:r>
      <w:r w:rsidRPr="009B764D">
        <w:rPr>
          <w:rFonts w:ascii="Arial" w:eastAsia="Calibri" w:hAnsi="Arial" w:cs="Arial"/>
          <w:color w:val="000000"/>
        </w:rPr>
        <w:t>,</w:t>
      </w:r>
    </w:p>
    <w:p w:rsidR="00935CA2" w:rsidRPr="009B764D" w:rsidRDefault="00935CA2" w:rsidP="00935CA2">
      <w:pPr>
        <w:numPr>
          <w:ilvl w:val="1"/>
          <w:numId w:val="2"/>
        </w:numPr>
        <w:spacing w:after="160" w:line="259" w:lineRule="auto"/>
        <w:contextualSpacing/>
        <w:rPr>
          <w:rFonts w:ascii="Arial" w:eastAsia="Calibri" w:hAnsi="Arial" w:cs="Arial"/>
          <w:color w:val="000000"/>
        </w:rPr>
      </w:pPr>
      <w:r w:rsidRPr="009B764D">
        <w:rPr>
          <w:rFonts w:ascii="Arial" w:eastAsia="Calibri" w:hAnsi="Arial" w:cs="Arial"/>
          <w:color w:val="000000"/>
        </w:rPr>
        <w:t>Način</w:t>
      </w:r>
      <w:r w:rsidR="00C12F30">
        <w:rPr>
          <w:rFonts w:ascii="Arial" w:eastAsia="Calibri" w:hAnsi="Arial" w:cs="Arial"/>
          <w:color w:val="000000"/>
        </w:rPr>
        <w:t xml:space="preserve"> </w:t>
      </w:r>
      <w:r w:rsidRPr="009B764D">
        <w:rPr>
          <w:rFonts w:ascii="Arial" w:eastAsia="Calibri" w:hAnsi="Arial" w:cs="Arial"/>
          <w:color w:val="000000"/>
        </w:rPr>
        <w:t xml:space="preserve">nabavke: </w:t>
      </w:r>
    </w:p>
    <w:p w:rsidR="00935CA2" w:rsidRPr="009B764D" w:rsidRDefault="00935CA2" w:rsidP="00935CA2">
      <w:pPr>
        <w:numPr>
          <w:ilvl w:val="0"/>
          <w:numId w:val="4"/>
        </w:numPr>
        <w:spacing w:after="160" w:line="259" w:lineRule="auto"/>
        <w:contextualSpacing/>
        <w:rPr>
          <w:rFonts w:ascii="Arial" w:eastAsia="Calibri" w:hAnsi="Arial" w:cs="Arial"/>
          <w:color w:val="000000"/>
        </w:rPr>
      </w:pPr>
      <w:r w:rsidRPr="009B764D">
        <w:rPr>
          <w:rFonts w:ascii="Arial" w:eastAsia="Calibri" w:hAnsi="Arial" w:cs="Arial"/>
          <w:color w:val="000000"/>
        </w:rPr>
        <w:t>Cjelina, po partijama,</w:t>
      </w:r>
    </w:p>
    <w:p w:rsidR="00935CA2" w:rsidRPr="009B764D" w:rsidRDefault="00935CA2" w:rsidP="00935CA2">
      <w:pPr>
        <w:numPr>
          <w:ilvl w:val="0"/>
          <w:numId w:val="4"/>
        </w:numPr>
        <w:spacing w:after="160" w:line="259" w:lineRule="auto"/>
        <w:contextualSpacing/>
        <w:rPr>
          <w:rFonts w:ascii="Arial" w:eastAsia="Calibri" w:hAnsi="Arial" w:cs="Arial"/>
          <w:color w:val="000000"/>
        </w:rPr>
      </w:pPr>
      <w:r w:rsidRPr="009B764D">
        <w:rPr>
          <w:rFonts w:ascii="Arial" w:eastAsia="Calibri" w:hAnsi="Arial" w:cs="Arial"/>
          <w:color w:val="000000"/>
        </w:rPr>
        <w:t>Zajednička</w:t>
      </w:r>
      <w:r w:rsidR="00C12F30">
        <w:rPr>
          <w:rFonts w:ascii="Arial" w:eastAsia="Calibri" w:hAnsi="Arial" w:cs="Arial"/>
          <w:color w:val="000000"/>
        </w:rPr>
        <w:t xml:space="preserve"> </w:t>
      </w:r>
      <w:r w:rsidRPr="009B764D">
        <w:rPr>
          <w:rFonts w:ascii="Arial" w:eastAsia="Calibri" w:hAnsi="Arial" w:cs="Arial"/>
          <w:color w:val="000000"/>
        </w:rPr>
        <w:t>nabavka,</w:t>
      </w:r>
    </w:p>
    <w:p w:rsidR="00935CA2" w:rsidRPr="009B764D" w:rsidRDefault="00935CA2" w:rsidP="00935CA2">
      <w:pPr>
        <w:numPr>
          <w:ilvl w:val="0"/>
          <w:numId w:val="4"/>
        </w:numPr>
        <w:spacing w:after="160" w:line="259" w:lineRule="auto"/>
        <w:contextualSpacing/>
        <w:rPr>
          <w:rFonts w:ascii="Arial" w:eastAsia="Calibri" w:hAnsi="Arial" w:cs="Arial"/>
          <w:color w:val="000000"/>
        </w:rPr>
      </w:pPr>
      <w:r w:rsidRPr="009B764D">
        <w:rPr>
          <w:rFonts w:ascii="Arial" w:eastAsia="Calibri" w:hAnsi="Arial" w:cs="Arial"/>
          <w:color w:val="000000"/>
        </w:rPr>
        <w:t>Centralizovana</w:t>
      </w:r>
      <w:r w:rsidR="00C12F30">
        <w:rPr>
          <w:rFonts w:ascii="Arial" w:eastAsia="Calibri" w:hAnsi="Arial" w:cs="Arial"/>
          <w:color w:val="000000"/>
        </w:rPr>
        <w:t xml:space="preserve"> </w:t>
      </w:r>
      <w:r w:rsidRPr="009B764D">
        <w:rPr>
          <w:rFonts w:ascii="Arial" w:eastAsia="Calibri" w:hAnsi="Arial" w:cs="Arial"/>
          <w:color w:val="000000"/>
        </w:rPr>
        <w:t>nabavka,</w:t>
      </w:r>
    </w:p>
    <w:p w:rsidR="00935CA2" w:rsidRPr="009B764D" w:rsidRDefault="00935CA2" w:rsidP="00935CA2">
      <w:pPr>
        <w:numPr>
          <w:ilvl w:val="1"/>
          <w:numId w:val="2"/>
        </w:numPr>
        <w:spacing w:after="160" w:line="259" w:lineRule="auto"/>
        <w:contextualSpacing/>
        <w:rPr>
          <w:rFonts w:ascii="Arial" w:eastAsia="Calibri" w:hAnsi="Arial" w:cs="Arial"/>
          <w:color w:val="000000"/>
        </w:rPr>
      </w:pPr>
      <w:r w:rsidRPr="009B764D">
        <w:rPr>
          <w:rFonts w:ascii="Arial" w:eastAsia="Calibri" w:hAnsi="Arial" w:cs="Arial"/>
          <w:color w:val="000000"/>
        </w:rPr>
        <w:t>Posebni</w:t>
      </w:r>
      <w:r w:rsidR="00C12F30">
        <w:rPr>
          <w:rFonts w:ascii="Arial" w:eastAsia="Calibri" w:hAnsi="Arial" w:cs="Arial"/>
          <w:color w:val="000000"/>
        </w:rPr>
        <w:t xml:space="preserve"> </w:t>
      </w:r>
      <w:r w:rsidRPr="009B764D">
        <w:rPr>
          <w:rFonts w:ascii="Arial" w:eastAsia="Calibri" w:hAnsi="Arial" w:cs="Arial"/>
          <w:color w:val="000000"/>
        </w:rPr>
        <w:t>oblik</w:t>
      </w:r>
      <w:r w:rsidR="009A3C16">
        <w:rPr>
          <w:rFonts w:ascii="Arial" w:eastAsia="Calibri" w:hAnsi="Arial" w:cs="Arial"/>
          <w:color w:val="000000"/>
        </w:rPr>
        <w:t xml:space="preserve"> </w:t>
      </w:r>
      <w:r w:rsidRPr="009B764D">
        <w:rPr>
          <w:rFonts w:ascii="Arial" w:eastAsia="Calibri" w:hAnsi="Arial" w:cs="Arial"/>
          <w:color w:val="000000"/>
        </w:rPr>
        <w:t>nabavke:</w:t>
      </w:r>
    </w:p>
    <w:p w:rsidR="00935CA2" w:rsidRPr="009B764D" w:rsidRDefault="00935CA2" w:rsidP="00935CA2">
      <w:pPr>
        <w:numPr>
          <w:ilvl w:val="0"/>
          <w:numId w:val="3"/>
        </w:numPr>
        <w:spacing w:after="160" w:line="259" w:lineRule="auto"/>
        <w:contextualSpacing/>
        <w:rPr>
          <w:rFonts w:ascii="Arial" w:eastAsia="Calibri" w:hAnsi="Arial" w:cs="Arial"/>
          <w:color w:val="000000"/>
        </w:rPr>
      </w:pPr>
      <w:r w:rsidRPr="009B764D">
        <w:rPr>
          <w:rFonts w:ascii="Arial" w:eastAsia="Calibri" w:hAnsi="Arial" w:cs="Arial"/>
          <w:color w:val="000000"/>
        </w:rPr>
        <w:t>Okvirnisporazum,</w:t>
      </w:r>
    </w:p>
    <w:p w:rsidR="00935CA2" w:rsidRPr="009B764D" w:rsidRDefault="00935CA2" w:rsidP="00935CA2">
      <w:pPr>
        <w:numPr>
          <w:ilvl w:val="0"/>
          <w:numId w:val="3"/>
        </w:numPr>
        <w:spacing w:after="160" w:line="259" w:lineRule="auto"/>
        <w:contextualSpacing/>
        <w:rPr>
          <w:rFonts w:ascii="Arial" w:eastAsia="Calibri" w:hAnsi="Arial" w:cs="Arial"/>
          <w:color w:val="000000"/>
        </w:rPr>
      </w:pPr>
      <w:r w:rsidRPr="009B764D">
        <w:rPr>
          <w:rFonts w:ascii="Arial" w:eastAsia="Calibri" w:hAnsi="Arial" w:cs="Arial"/>
          <w:color w:val="000000"/>
        </w:rPr>
        <w:t xml:space="preserve">Dinamički </w:t>
      </w:r>
      <w:r w:rsidR="009A3C16">
        <w:rPr>
          <w:rFonts w:ascii="Arial" w:eastAsia="Calibri" w:hAnsi="Arial" w:cs="Arial"/>
          <w:color w:val="000000"/>
        </w:rPr>
        <w:t xml:space="preserve">sistem </w:t>
      </w:r>
      <w:r w:rsidRPr="009B764D">
        <w:rPr>
          <w:rFonts w:ascii="Arial" w:eastAsia="Calibri" w:hAnsi="Arial" w:cs="Arial"/>
          <w:color w:val="000000"/>
        </w:rPr>
        <w:t>nabavki,</w:t>
      </w:r>
    </w:p>
    <w:p w:rsidR="00935CA2" w:rsidRPr="009B764D" w:rsidRDefault="00935CA2" w:rsidP="00935CA2">
      <w:pPr>
        <w:numPr>
          <w:ilvl w:val="0"/>
          <w:numId w:val="3"/>
        </w:numPr>
        <w:spacing w:after="160" w:line="259" w:lineRule="auto"/>
        <w:contextualSpacing/>
        <w:rPr>
          <w:rFonts w:ascii="Arial" w:eastAsia="Calibri" w:hAnsi="Arial" w:cs="Arial"/>
          <w:color w:val="000000"/>
        </w:rPr>
      </w:pPr>
      <w:r w:rsidRPr="009B764D">
        <w:rPr>
          <w:rFonts w:ascii="Arial" w:eastAsia="Calibri" w:hAnsi="Arial" w:cs="Arial"/>
          <w:color w:val="000000"/>
        </w:rPr>
        <w:t>Elektronska</w:t>
      </w:r>
      <w:r w:rsidR="009A3C16">
        <w:rPr>
          <w:rFonts w:ascii="Arial" w:eastAsia="Calibri" w:hAnsi="Arial" w:cs="Arial"/>
          <w:color w:val="000000"/>
        </w:rPr>
        <w:t xml:space="preserve"> </w:t>
      </w:r>
      <w:r w:rsidRPr="009B764D">
        <w:rPr>
          <w:rFonts w:ascii="Arial" w:eastAsia="Calibri" w:hAnsi="Arial" w:cs="Arial"/>
          <w:color w:val="000000"/>
        </w:rPr>
        <w:t>aukcija,</w:t>
      </w:r>
    </w:p>
    <w:p w:rsidR="00935CA2" w:rsidRPr="009B764D" w:rsidRDefault="00935CA2" w:rsidP="00935CA2">
      <w:pPr>
        <w:numPr>
          <w:ilvl w:val="0"/>
          <w:numId w:val="3"/>
        </w:numPr>
        <w:spacing w:after="160" w:line="259" w:lineRule="auto"/>
        <w:contextualSpacing/>
        <w:rPr>
          <w:rFonts w:ascii="Arial" w:eastAsia="Calibri" w:hAnsi="Arial" w:cs="Arial"/>
          <w:color w:val="000000"/>
        </w:rPr>
      </w:pPr>
      <w:r w:rsidRPr="009B764D">
        <w:rPr>
          <w:rFonts w:ascii="Arial" w:eastAsia="Calibri" w:hAnsi="Arial" w:cs="Arial"/>
          <w:color w:val="000000"/>
        </w:rPr>
        <w:t>Elektronski</w:t>
      </w:r>
      <w:r w:rsidR="009A3C16">
        <w:rPr>
          <w:rFonts w:ascii="Arial" w:eastAsia="Calibri" w:hAnsi="Arial" w:cs="Arial"/>
          <w:color w:val="000000"/>
        </w:rPr>
        <w:t xml:space="preserve"> </w:t>
      </w:r>
      <w:r w:rsidRPr="009B764D">
        <w:rPr>
          <w:rFonts w:ascii="Arial" w:eastAsia="Calibri" w:hAnsi="Arial" w:cs="Arial"/>
          <w:color w:val="000000"/>
        </w:rPr>
        <w:t>katalog,</w:t>
      </w:r>
    </w:p>
    <w:p w:rsidR="00935CA2" w:rsidRPr="009B764D" w:rsidRDefault="00935CA2" w:rsidP="00935CA2">
      <w:pPr>
        <w:numPr>
          <w:ilvl w:val="1"/>
          <w:numId w:val="2"/>
        </w:numPr>
        <w:spacing w:after="160" w:line="259" w:lineRule="auto"/>
        <w:contextualSpacing/>
        <w:rPr>
          <w:rFonts w:ascii="Arial" w:eastAsia="Calibri" w:hAnsi="Arial" w:cs="Arial"/>
          <w:color w:val="000000"/>
        </w:rPr>
      </w:pPr>
      <w:r w:rsidRPr="009B764D">
        <w:rPr>
          <w:rFonts w:ascii="Arial" w:eastAsia="Calibri" w:hAnsi="Arial" w:cs="Arial"/>
          <w:color w:val="000000"/>
        </w:rPr>
        <w:t>Uslovi za učešće u postupku</w:t>
      </w:r>
      <w:r w:rsidR="009A3C16">
        <w:rPr>
          <w:rFonts w:ascii="Arial" w:eastAsia="Calibri" w:hAnsi="Arial" w:cs="Arial"/>
          <w:color w:val="000000"/>
        </w:rPr>
        <w:t xml:space="preserve"> </w:t>
      </w:r>
      <w:r w:rsidRPr="009B764D">
        <w:rPr>
          <w:rFonts w:ascii="Arial" w:eastAsia="Calibri" w:hAnsi="Arial" w:cs="Arial"/>
          <w:color w:val="000000"/>
        </w:rPr>
        <w:t>javne</w:t>
      </w:r>
      <w:r w:rsidR="009A3C16">
        <w:rPr>
          <w:rFonts w:ascii="Arial" w:eastAsia="Calibri" w:hAnsi="Arial" w:cs="Arial"/>
          <w:color w:val="000000"/>
        </w:rPr>
        <w:t xml:space="preserve"> </w:t>
      </w:r>
      <w:r w:rsidRPr="009B764D">
        <w:rPr>
          <w:rFonts w:ascii="Arial" w:eastAsia="Calibri" w:hAnsi="Arial" w:cs="Arial"/>
          <w:color w:val="000000"/>
        </w:rPr>
        <w:t>nabavke i posebni</w:t>
      </w:r>
      <w:r w:rsidR="009A3C16">
        <w:rPr>
          <w:rFonts w:ascii="Arial" w:eastAsia="Calibri" w:hAnsi="Arial" w:cs="Arial"/>
          <w:color w:val="000000"/>
        </w:rPr>
        <w:t xml:space="preserve"> </w:t>
      </w:r>
      <w:r w:rsidRPr="009B764D">
        <w:rPr>
          <w:rFonts w:ascii="Arial" w:eastAsia="Calibri" w:hAnsi="Arial" w:cs="Arial"/>
          <w:color w:val="000000"/>
        </w:rPr>
        <w:t>osnovi za isključenje,</w:t>
      </w:r>
    </w:p>
    <w:p w:rsidR="00935CA2" w:rsidRPr="009B764D" w:rsidRDefault="00935CA2" w:rsidP="00935CA2">
      <w:pPr>
        <w:numPr>
          <w:ilvl w:val="1"/>
          <w:numId w:val="2"/>
        </w:numPr>
        <w:spacing w:after="160" w:line="259" w:lineRule="auto"/>
        <w:contextualSpacing/>
        <w:rPr>
          <w:rFonts w:ascii="Arial" w:eastAsia="Calibri" w:hAnsi="Arial" w:cs="Arial"/>
          <w:color w:val="000000"/>
        </w:rPr>
      </w:pPr>
      <w:r w:rsidRPr="009B764D">
        <w:rPr>
          <w:rFonts w:ascii="Arial" w:eastAsia="Calibri" w:hAnsi="Arial" w:cs="Arial"/>
          <w:color w:val="000000"/>
        </w:rPr>
        <w:t>Kriterijum za izbor</w:t>
      </w:r>
      <w:r w:rsidR="009A3C16">
        <w:rPr>
          <w:rFonts w:ascii="Arial" w:eastAsia="Calibri" w:hAnsi="Arial" w:cs="Arial"/>
          <w:color w:val="000000"/>
        </w:rPr>
        <w:t xml:space="preserve"> </w:t>
      </w:r>
      <w:r w:rsidRPr="009B764D">
        <w:rPr>
          <w:rFonts w:ascii="Arial" w:eastAsia="Calibri" w:hAnsi="Arial" w:cs="Arial"/>
          <w:color w:val="000000"/>
        </w:rPr>
        <w:t>najpovoljnije</w:t>
      </w:r>
      <w:r w:rsidR="009A3C16">
        <w:rPr>
          <w:rFonts w:ascii="Arial" w:eastAsia="Calibri" w:hAnsi="Arial" w:cs="Arial"/>
          <w:color w:val="000000"/>
        </w:rPr>
        <w:t xml:space="preserve"> </w:t>
      </w:r>
      <w:r w:rsidRPr="009B764D">
        <w:rPr>
          <w:rFonts w:ascii="Arial" w:eastAsia="Calibri" w:hAnsi="Arial" w:cs="Arial"/>
          <w:color w:val="000000"/>
        </w:rPr>
        <w:t>ponude,</w:t>
      </w:r>
    </w:p>
    <w:p w:rsidR="00935CA2" w:rsidRPr="00684A6A" w:rsidRDefault="00935CA2" w:rsidP="00935CA2">
      <w:pPr>
        <w:numPr>
          <w:ilvl w:val="1"/>
          <w:numId w:val="2"/>
        </w:numPr>
        <w:spacing w:after="160" w:line="259" w:lineRule="auto"/>
        <w:contextualSpacing/>
        <w:rPr>
          <w:rFonts w:ascii="Arial" w:eastAsia="Calibri" w:hAnsi="Arial" w:cs="Arial"/>
          <w:color w:val="000000"/>
          <w:lang w:val="it-IT"/>
        </w:rPr>
      </w:pPr>
      <w:r w:rsidRPr="00684A6A">
        <w:rPr>
          <w:rFonts w:ascii="Arial" w:eastAsia="Calibri" w:hAnsi="Arial" w:cs="Arial"/>
          <w:color w:val="000000"/>
          <w:lang w:val="it-IT"/>
        </w:rPr>
        <w:t>Način, mjesto i vrijeme podnošenja ponuda i otvaranja ponuda,</w:t>
      </w:r>
    </w:p>
    <w:p w:rsidR="00935CA2" w:rsidRPr="00684A6A" w:rsidRDefault="00935CA2" w:rsidP="00935CA2">
      <w:pPr>
        <w:numPr>
          <w:ilvl w:val="1"/>
          <w:numId w:val="2"/>
        </w:numPr>
        <w:spacing w:after="160" w:line="259" w:lineRule="auto"/>
        <w:contextualSpacing/>
        <w:rPr>
          <w:rFonts w:ascii="Arial" w:eastAsia="Calibri" w:hAnsi="Arial" w:cs="Arial"/>
          <w:color w:val="000000"/>
          <w:lang w:val="it-IT"/>
        </w:rPr>
      </w:pPr>
      <w:r w:rsidRPr="00684A6A">
        <w:rPr>
          <w:rFonts w:ascii="Arial" w:eastAsia="Calibri" w:hAnsi="Arial" w:cs="Arial"/>
          <w:color w:val="000000"/>
          <w:lang w:val="it-IT"/>
        </w:rPr>
        <w:t>Rok za donošenje odluke o izboru,</w:t>
      </w:r>
    </w:p>
    <w:p w:rsidR="00935CA2" w:rsidRPr="009B764D" w:rsidRDefault="00935CA2" w:rsidP="00935CA2">
      <w:pPr>
        <w:numPr>
          <w:ilvl w:val="1"/>
          <w:numId w:val="2"/>
        </w:numPr>
        <w:spacing w:after="160" w:line="259" w:lineRule="auto"/>
        <w:contextualSpacing/>
        <w:rPr>
          <w:rFonts w:ascii="Arial" w:eastAsia="Calibri" w:hAnsi="Arial" w:cs="Arial"/>
          <w:color w:val="000000"/>
        </w:rPr>
      </w:pPr>
      <w:r w:rsidRPr="009B764D">
        <w:rPr>
          <w:rFonts w:ascii="Arial" w:eastAsia="Calibri" w:hAnsi="Arial" w:cs="Arial"/>
          <w:color w:val="000000"/>
        </w:rPr>
        <w:t>Rok važenja</w:t>
      </w:r>
      <w:r w:rsidR="009A3C16">
        <w:rPr>
          <w:rFonts w:ascii="Arial" w:eastAsia="Calibri" w:hAnsi="Arial" w:cs="Arial"/>
          <w:color w:val="000000"/>
        </w:rPr>
        <w:t xml:space="preserve"> </w:t>
      </w:r>
      <w:r w:rsidRPr="009B764D">
        <w:rPr>
          <w:rFonts w:ascii="Arial" w:eastAsia="Calibri" w:hAnsi="Arial" w:cs="Arial"/>
          <w:color w:val="000000"/>
        </w:rPr>
        <w:t>ponude,</w:t>
      </w:r>
    </w:p>
    <w:p w:rsidR="00935CA2" w:rsidRPr="009B764D" w:rsidRDefault="00935CA2" w:rsidP="00935CA2">
      <w:pPr>
        <w:numPr>
          <w:ilvl w:val="1"/>
          <w:numId w:val="2"/>
        </w:numPr>
        <w:spacing w:after="160" w:line="259" w:lineRule="auto"/>
        <w:contextualSpacing/>
        <w:rPr>
          <w:rFonts w:ascii="Arial" w:eastAsia="Calibri" w:hAnsi="Arial" w:cs="Arial"/>
          <w:color w:val="000000"/>
        </w:rPr>
      </w:pPr>
      <w:r w:rsidRPr="009B764D">
        <w:rPr>
          <w:rFonts w:ascii="Arial" w:eastAsia="Calibri" w:hAnsi="Arial" w:cs="Arial"/>
          <w:color w:val="000000"/>
        </w:rPr>
        <w:t>Garancija</w:t>
      </w:r>
      <w:r w:rsidR="009A3C16">
        <w:rPr>
          <w:rFonts w:ascii="Arial" w:eastAsia="Calibri" w:hAnsi="Arial" w:cs="Arial"/>
          <w:color w:val="000000"/>
        </w:rPr>
        <w:t xml:space="preserve"> </w:t>
      </w:r>
      <w:r w:rsidRPr="009B764D">
        <w:rPr>
          <w:rFonts w:ascii="Arial" w:eastAsia="Calibri" w:hAnsi="Arial" w:cs="Arial"/>
          <w:color w:val="000000"/>
        </w:rPr>
        <w:t>ponude</w:t>
      </w:r>
    </w:p>
    <w:p w:rsidR="00935CA2" w:rsidRPr="009B764D" w:rsidRDefault="00935CA2" w:rsidP="00935CA2">
      <w:pPr>
        <w:spacing w:after="0" w:line="240" w:lineRule="auto"/>
        <w:rPr>
          <w:rFonts w:ascii="Calibri" w:eastAsia="Calibri" w:hAnsi="Calibri" w:cs="Times New Roman"/>
          <w:color w:val="000000"/>
        </w:rPr>
      </w:pPr>
    </w:p>
    <w:p w:rsidR="00935CA2" w:rsidRPr="009B764D" w:rsidRDefault="00935CA2" w:rsidP="00935CA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color w:val="000000"/>
          <w:sz w:val="24"/>
          <w:szCs w:val="32"/>
        </w:rPr>
      </w:pPr>
      <w:bookmarkStart w:id="1" w:name="_Toc62730554"/>
      <w:r w:rsidRPr="009B764D">
        <w:rPr>
          <w:rFonts w:ascii="Arial" w:eastAsia="Times New Roman" w:hAnsi="Arial" w:cs="Times New Roman"/>
          <w:b/>
          <w:color w:val="000000"/>
          <w:sz w:val="24"/>
          <w:szCs w:val="32"/>
        </w:rPr>
        <w:t>TEHNIČKA SPECIFIKACIJA</w:t>
      </w:r>
      <w:r w:rsidR="009A3C16">
        <w:rPr>
          <w:rFonts w:ascii="Arial" w:eastAsia="Times New Roman" w:hAnsi="Arial" w:cs="Times New Roman"/>
          <w:b/>
          <w:color w:val="000000"/>
          <w:sz w:val="24"/>
          <w:szCs w:val="32"/>
        </w:rPr>
        <w:t xml:space="preserve"> </w:t>
      </w:r>
      <w:r w:rsidRPr="009B764D">
        <w:rPr>
          <w:rFonts w:ascii="Arial" w:eastAsia="Times New Roman" w:hAnsi="Arial" w:cs="Times New Roman"/>
          <w:b/>
          <w:color w:val="000000"/>
          <w:sz w:val="24"/>
          <w:szCs w:val="32"/>
        </w:rPr>
        <w:t xml:space="preserve"> PREDMETA </w:t>
      </w:r>
      <w:r w:rsidR="009A3C16">
        <w:rPr>
          <w:rFonts w:ascii="Arial" w:eastAsia="Times New Roman" w:hAnsi="Arial" w:cs="Times New Roman"/>
          <w:b/>
          <w:color w:val="000000"/>
          <w:sz w:val="24"/>
          <w:szCs w:val="32"/>
        </w:rPr>
        <w:t xml:space="preserve"> </w:t>
      </w:r>
      <w:r w:rsidRPr="009B764D">
        <w:rPr>
          <w:rFonts w:ascii="Arial" w:eastAsia="Times New Roman" w:hAnsi="Arial" w:cs="Times New Roman"/>
          <w:b/>
          <w:color w:val="000000"/>
          <w:sz w:val="24"/>
          <w:szCs w:val="32"/>
        </w:rPr>
        <w:t xml:space="preserve">JAVNE </w:t>
      </w:r>
      <w:r w:rsidR="009A3C16">
        <w:rPr>
          <w:rFonts w:ascii="Arial" w:eastAsia="Times New Roman" w:hAnsi="Arial" w:cs="Times New Roman"/>
          <w:b/>
          <w:color w:val="000000"/>
          <w:sz w:val="24"/>
          <w:szCs w:val="32"/>
        </w:rPr>
        <w:t xml:space="preserve"> </w:t>
      </w:r>
      <w:r w:rsidRPr="009B764D">
        <w:rPr>
          <w:rFonts w:ascii="Arial" w:eastAsia="Times New Roman" w:hAnsi="Arial" w:cs="Times New Roman"/>
          <w:b/>
          <w:color w:val="000000"/>
          <w:sz w:val="24"/>
          <w:szCs w:val="32"/>
        </w:rPr>
        <w:t>NABAVKE</w:t>
      </w:r>
      <w:r w:rsidRPr="009B764D">
        <w:rPr>
          <w:rFonts w:ascii="Arial" w:eastAsia="Times New Roman" w:hAnsi="Arial" w:cs="Times New Roman"/>
          <w:b/>
          <w:color w:val="000000"/>
          <w:sz w:val="24"/>
          <w:szCs w:val="32"/>
          <w:vertAlign w:val="superscript"/>
        </w:rPr>
        <w:footnoteReference w:id="4"/>
      </w:r>
      <w:bookmarkEnd w:id="1"/>
    </w:p>
    <w:p w:rsidR="00935CA2" w:rsidRPr="009B764D" w:rsidRDefault="00935CA2" w:rsidP="00935CA2">
      <w:pPr>
        <w:spacing w:after="0" w:line="240" w:lineRule="auto"/>
        <w:rPr>
          <w:rFonts w:ascii="Calibri" w:eastAsia="Calibri" w:hAnsi="Calibri" w:cs="Times New Roman"/>
          <w:color w:val="000000"/>
        </w:rPr>
      </w:pPr>
    </w:p>
    <w:p w:rsidR="00935CA2" w:rsidRPr="00684A6A" w:rsidRDefault="00935CA2" w:rsidP="00935CA2">
      <w:pPr>
        <w:numPr>
          <w:ilvl w:val="0"/>
          <w:numId w:val="6"/>
        </w:numPr>
        <w:spacing w:after="160" w:line="259" w:lineRule="auto"/>
        <w:contextualSpacing/>
        <w:jc w:val="both"/>
        <w:rPr>
          <w:rFonts w:ascii="Arial" w:eastAsia="Calibri" w:hAnsi="Arial" w:cs="Arial"/>
          <w:color w:val="000000"/>
          <w:lang w:val="it-IT"/>
        </w:rPr>
      </w:pPr>
      <w:r w:rsidRPr="00684A6A">
        <w:rPr>
          <w:rFonts w:ascii="Arial" w:eastAsia="Calibri" w:hAnsi="Arial" w:cs="Arial"/>
          <w:color w:val="000000"/>
          <w:lang w:val="it-IT"/>
        </w:rPr>
        <w:t>Naziv i opis predmeta nabavke u cjelini, po partijama i stavkama sa bitnim karakteristikama</w:t>
      </w:r>
    </w:p>
    <w:p w:rsidR="00935CA2" w:rsidRPr="00684A6A" w:rsidRDefault="00935CA2" w:rsidP="00935CA2">
      <w:pPr>
        <w:numPr>
          <w:ilvl w:val="0"/>
          <w:numId w:val="6"/>
        </w:numPr>
        <w:spacing w:after="160" w:line="259" w:lineRule="auto"/>
        <w:contextualSpacing/>
        <w:jc w:val="both"/>
        <w:rPr>
          <w:rFonts w:ascii="Arial" w:eastAsia="Calibri" w:hAnsi="Arial" w:cs="Arial"/>
          <w:color w:val="000000"/>
          <w:lang w:val="it-IT"/>
        </w:rPr>
      </w:pPr>
      <w:r w:rsidRPr="00684A6A">
        <w:rPr>
          <w:rFonts w:ascii="Arial" w:eastAsia="Calibri" w:hAnsi="Arial" w:cs="Arial"/>
          <w:color w:val="000000"/>
          <w:lang w:val="it-IT"/>
        </w:rPr>
        <w:t>Zahtjevi u pogledu načina izvršavanja predmeta nabavke koji su od značaja za sačinjavanje ponude i izvršenje ugovora</w:t>
      </w:r>
    </w:p>
    <w:p w:rsidR="00122B1D" w:rsidRPr="00684A6A" w:rsidRDefault="00122B1D" w:rsidP="00935CA2">
      <w:pPr>
        <w:spacing w:after="0" w:line="240" w:lineRule="auto"/>
        <w:rPr>
          <w:rFonts w:ascii="Calibri" w:eastAsia="Calibri" w:hAnsi="Calibri" w:cs="Times New Roman"/>
          <w:color w:val="000000"/>
          <w:lang w:val="it-IT"/>
        </w:rPr>
      </w:pPr>
    </w:p>
    <w:p w:rsidR="00935CA2" w:rsidRPr="00684A6A"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Times New Roman"/>
          <w:b/>
          <w:color w:val="000000"/>
          <w:sz w:val="24"/>
          <w:szCs w:val="32"/>
          <w:lang w:val="it-IT"/>
        </w:rPr>
      </w:pPr>
      <w:bookmarkStart w:id="2" w:name="_Toc62730555"/>
      <w:r w:rsidRPr="00684A6A">
        <w:rPr>
          <w:rFonts w:ascii="Arial" w:eastAsia="Times New Roman" w:hAnsi="Arial" w:cs="Times New Roman"/>
          <w:b/>
          <w:color w:val="000000"/>
          <w:sz w:val="24"/>
          <w:szCs w:val="32"/>
          <w:lang w:val="it-IT"/>
        </w:rPr>
        <w:t>DODATNE INFORMACIJE O PREDMETU I POSTUPKU NABAVKE</w:t>
      </w:r>
      <w:r w:rsidRPr="009B764D">
        <w:rPr>
          <w:rFonts w:ascii="Arial" w:eastAsia="Times New Roman" w:hAnsi="Arial" w:cs="Times New Roman"/>
          <w:b/>
          <w:color w:val="000000"/>
          <w:sz w:val="24"/>
          <w:szCs w:val="32"/>
          <w:vertAlign w:val="superscript"/>
        </w:rPr>
        <w:footnoteReference w:id="5"/>
      </w:r>
      <w:bookmarkEnd w:id="2"/>
    </w:p>
    <w:p w:rsidR="00122B1D" w:rsidRPr="00684A6A" w:rsidRDefault="00122B1D" w:rsidP="00935CA2">
      <w:pPr>
        <w:spacing w:after="0" w:line="240" w:lineRule="auto"/>
        <w:jc w:val="both"/>
        <w:rPr>
          <w:rFonts w:ascii="Arial" w:eastAsia="Times New Roman" w:hAnsi="Arial" w:cs="Arial"/>
          <w:b/>
          <w:bCs/>
          <w:color w:val="000000"/>
          <w:sz w:val="24"/>
          <w:szCs w:val="24"/>
          <w:lang w:val="it-IT"/>
        </w:rPr>
      </w:pPr>
    </w:p>
    <w:p w:rsidR="00122B1D" w:rsidRPr="00684A6A" w:rsidRDefault="00122B1D" w:rsidP="00935CA2">
      <w:pPr>
        <w:spacing w:after="0" w:line="240" w:lineRule="auto"/>
        <w:jc w:val="both"/>
        <w:rPr>
          <w:rFonts w:ascii="Arial" w:eastAsia="Times New Roman" w:hAnsi="Arial" w:cs="Arial"/>
          <w:b/>
          <w:bCs/>
          <w:color w:val="000000"/>
          <w:sz w:val="24"/>
          <w:szCs w:val="24"/>
          <w:lang w:val="it-IT"/>
        </w:rPr>
      </w:pPr>
    </w:p>
    <w:p w:rsidR="00935CA2" w:rsidRPr="00684A6A" w:rsidRDefault="00935CA2" w:rsidP="00935CA2">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lang w:val="it-IT"/>
        </w:rPr>
      </w:pPr>
      <w:r w:rsidRPr="00684A6A">
        <w:rPr>
          <w:rFonts w:ascii="Arial" w:eastAsia="Calibri" w:hAnsi="Arial" w:cs="Arial"/>
          <w:b/>
          <w:bCs/>
          <w:color w:val="000000"/>
          <w:lang w:val="it-IT"/>
        </w:rPr>
        <w:t>Procijenjena vrijednost predmenta nabavke:</w:t>
      </w:r>
      <w:r w:rsidRPr="009B764D">
        <w:rPr>
          <w:rFonts w:ascii="Arial" w:eastAsia="Calibri" w:hAnsi="Arial" w:cs="Arial"/>
          <w:b/>
          <w:bCs/>
          <w:color w:val="000000"/>
          <w:vertAlign w:val="superscript"/>
        </w:rPr>
        <w:footnoteReference w:id="6"/>
      </w:r>
    </w:p>
    <w:p w:rsidR="00C27950" w:rsidRPr="00C27950" w:rsidRDefault="00C27950" w:rsidP="00C27950">
      <w:pPr>
        <w:spacing w:after="0" w:line="240" w:lineRule="auto"/>
        <w:jc w:val="both"/>
        <w:rPr>
          <w:rFonts w:ascii="Arial" w:eastAsia="Times New Roman" w:hAnsi="Arial" w:cs="Arial"/>
          <w:color w:val="000000"/>
          <w:sz w:val="24"/>
          <w:szCs w:val="24"/>
        </w:rPr>
      </w:pPr>
      <w:r w:rsidRPr="00C27950">
        <w:rPr>
          <w:rFonts w:ascii="Arial" w:eastAsia="Times New Roman" w:hAnsi="Arial" w:cs="Arial"/>
          <w:color w:val="000000"/>
          <w:sz w:val="24"/>
          <w:szCs w:val="24"/>
        </w:rPr>
        <w:sym w:font="Wingdings" w:char="F0A8"/>
      </w:r>
      <w:r w:rsidR="00122B1D">
        <w:rPr>
          <w:rFonts w:ascii="Arial" w:eastAsia="Times New Roman" w:hAnsi="Arial" w:cs="Arial"/>
          <w:color w:val="000000"/>
          <w:sz w:val="24"/>
          <w:szCs w:val="24"/>
        </w:rPr>
        <w:t>kao cjeline</w:t>
      </w:r>
      <w:r w:rsidRPr="00C27950">
        <w:rPr>
          <w:rFonts w:ascii="Arial" w:eastAsia="Times New Roman" w:hAnsi="Arial" w:cs="Arial"/>
          <w:color w:val="000000"/>
          <w:sz w:val="24"/>
          <w:szCs w:val="24"/>
        </w:rPr>
        <w:t xml:space="preserve"> je:</w:t>
      </w:r>
      <w:r w:rsidR="00AD59F4">
        <w:rPr>
          <w:rFonts w:ascii="Arial" w:eastAsia="Times New Roman" w:hAnsi="Arial" w:cs="Arial"/>
          <w:color w:val="000000"/>
          <w:sz w:val="24"/>
          <w:szCs w:val="24"/>
        </w:rPr>
        <w:t xml:space="preserve"> </w:t>
      </w:r>
      <w:r w:rsidR="00DA7B71">
        <w:rPr>
          <w:rFonts w:ascii="Arial" w:eastAsia="Times New Roman" w:hAnsi="Arial" w:cs="Arial"/>
          <w:color w:val="000000"/>
          <w:sz w:val="24"/>
          <w:szCs w:val="24"/>
        </w:rPr>
        <w:t>200</w:t>
      </w:r>
      <w:r w:rsidR="00A14B91">
        <w:rPr>
          <w:rFonts w:ascii="Arial" w:eastAsia="Times New Roman" w:hAnsi="Arial" w:cs="Arial"/>
          <w:color w:val="000000"/>
          <w:sz w:val="24"/>
          <w:szCs w:val="24"/>
        </w:rPr>
        <w:t>.00</w:t>
      </w:r>
      <w:r w:rsidR="00684A6A">
        <w:rPr>
          <w:rFonts w:ascii="Arial" w:eastAsia="Times New Roman" w:hAnsi="Arial" w:cs="Arial"/>
          <w:color w:val="000000"/>
          <w:sz w:val="24"/>
          <w:szCs w:val="24"/>
        </w:rPr>
        <w:t>0</w:t>
      </w:r>
      <w:r w:rsidR="005128FF">
        <w:rPr>
          <w:rFonts w:ascii="Arial" w:eastAsia="Times New Roman" w:hAnsi="Arial" w:cs="Arial"/>
          <w:color w:val="000000"/>
          <w:sz w:val="24"/>
          <w:szCs w:val="24"/>
        </w:rPr>
        <w:t>,00</w:t>
      </w:r>
      <w:r w:rsidR="00CB18C4" w:rsidRPr="00CB18C4">
        <w:rPr>
          <w:rFonts w:ascii="Arial" w:eastAsia="Times New Roman" w:hAnsi="Arial" w:cs="Arial"/>
          <w:color w:val="000000"/>
          <w:sz w:val="24"/>
          <w:szCs w:val="24"/>
        </w:rPr>
        <w:t xml:space="preserve"> EUR</w:t>
      </w:r>
      <w:r w:rsidR="00122B1D">
        <w:rPr>
          <w:rFonts w:ascii="Arial" w:eastAsia="Times New Roman" w:hAnsi="Arial" w:cs="Arial"/>
          <w:color w:val="000000"/>
          <w:sz w:val="24"/>
          <w:szCs w:val="24"/>
        </w:rPr>
        <w:t xml:space="preserve"> bez PDV-a.</w:t>
      </w:r>
    </w:p>
    <w:p w:rsidR="00C27950" w:rsidRPr="00C27950" w:rsidRDefault="00C27950" w:rsidP="00C27950">
      <w:pPr>
        <w:spacing w:after="0" w:line="240" w:lineRule="auto"/>
        <w:jc w:val="both"/>
        <w:rPr>
          <w:rFonts w:ascii="Arial" w:eastAsia="Times New Roman" w:hAnsi="Arial" w:cs="Arial"/>
          <w:color w:val="000000"/>
          <w:sz w:val="24"/>
          <w:szCs w:val="24"/>
        </w:rPr>
      </w:pPr>
    </w:p>
    <w:p w:rsidR="00935CA2" w:rsidRPr="00684A6A" w:rsidRDefault="00935CA2" w:rsidP="00935CA2">
      <w:pPr>
        <w:spacing w:after="160" w:line="259" w:lineRule="auto"/>
        <w:jc w:val="both"/>
        <w:rPr>
          <w:rFonts w:ascii="Arial" w:eastAsia="Calibri" w:hAnsi="Arial" w:cs="Arial"/>
          <w:color w:val="000000"/>
          <w:lang w:val="de-DE"/>
        </w:rPr>
      </w:pPr>
    </w:p>
    <w:p w:rsidR="00935CA2" w:rsidRPr="009B764D" w:rsidRDefault="00935CA2" w:rsidP="00935CA2">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000000"/>
          <w:sz w:val="24"/>
          <w:szCs w:val="24"/>
        </w:rPr>
      </w:pPr>
      <w:r w:rsidRPr="009B764D">
        <w:rPr>
          <w:rFonts w:ascii="Arial" w:eastAsia="Times New Roman" w:hAnsi="Arial" w:cs="Arial"/>
          <w:color w:val="000000"/>
          <w:sz w:val="24"/>
          <w:szCs w:val="24"/>
        </w:rPr>
        <w:t>Obrazloženje</w:t>
      </w:r>
      <w:r w:rsidR="009A3C16">
        <w:rPr>
          <w:rFonts w:ascii="Arial" w:eastAsia="Times New Roman" w:hAnsi="Arial" w:cs="Arial"/>
          <w:color w:val="000000"/>
          <w:sz w:val="24"/>
          <w:szCs w:val="24"/>
        </w:rPr>
        <w:t xml:space="preserve"> </w:t>
      </w:r>
      <w:r w:rsidRPr="009B764D">
        <w:rPr>
          <w:rFonts w:ascii="Arial" w:eastAsia="Times New Roman" w:hAnsi="Arial" w:cs="Arial"/>
          <w:color w:val="000000"/>
          <w:sz w:val="24"/>
          <w:szCs w:val="24"/>
        </w:rPr>
        <w:t>razloga</w:t>
      </w:r>
      <w:r w:rsidR="009A3C16">
        <w:rPr>
          <w:rFonts w:ascii="Arial" w:eastAsia="Times New Roman" w:hAnsi="Arial" w:cs="Arial"/>
          <w:color w:val="000000"/>
          <w:sz w:val="24"/>
          <w:szCs w:val="24"/>
        </w:rPr>
        <w:t xml:space="preserve"> </w:t>
      </w:r>
      <w:r w:rsidRPr="009B764D">
        <w:rPr>
          <w:rFonts w:ascii="Arial" w:eastAsia="Times New Roman" w:hAnsi="Arial" w:cs="Arial"/>
          <w:color w:val="000000"/>
          <w:sz w:val="24"/>
          <w:szCs w:val="24"/>
        </w:rPr>
        <w:t>zašto</w:t>
      </w:r>
      <w:r w:rsidR="009A3C16">
        <w:rPr>
          <w:rFonts w:ascii="Arial" w:eastAsia="Times New Roman" w:hAnsi="Arial" w:cs="Arial"/>
          <w:color w:val="000000"/>
          <w:sz w:val="24"/>
          <w:szCs w:val="24"/>
        </w:rPr>
        <w:t xml:space="preserve"> </w:t>
      </w:r>
      <w:r w:rsidRPr="009B764D">
        <w:rPr>
          <w:rFonts w:ascii="Arial" w:eastAsia="Times New Roman" w:hAnsi="Arial" w:cs="Arial"/>
          <w:color w:val="000000"/>
          <w:sz w:val="24"/>
          <w:szCs w:val="24"/>
        </w:rPr>
        <w:t>predmet</w:t>
      </w:r>
      <w:r w:rsidR="009A3C16">
        <w:rPr>
          <w:rFonts w:ascii="Arial" w:eastAsia="Times New Roman" w:hAnsi="Arial" w:cs="Arial"/>
          <w:color w:val="000000"/>
          <w:sz w:val="24"/>
          <w:szCs w:val="24"/>
        </w:rPr>
        <w:t xml:space="preserve"> </w:t>
      </w:r>
      <w:r w:rsidRPr="009B764D">
        <w:rPr>
          <w:rFonts w:ascii="Arial" w:eastAsia="Times New Roman" w:hAnsi="Arial" w:cs="Arial"/>
          <w:color w:val="000000"/>
          <w:sz w:val="24"/>
          <w:szCs w:val="24"/>
        </w:rPr>
        <w:t>nabavke</w:t>
      </w:r>
      <w:r w:rsidR="009A3C16">
        <w:rPr>
          <w:rFonts w:ascii="Arial" w:eastAsia="Times New Roman" w:hAnsi="Arial" w:cs="Arial"/>
          <w:color w:val="000000"/>
          <w:sz w:val="24"/>
          <w:szCs w:val="24"/>
        </w:rPr>
        <w:t xml:space="preserve"> </w:t>
      </w:r>
      <w:r w:rsidRPr="009B764D">
        <w:rPr>
          <w:rFonts w:ascii="Arial" w:eastAsia="Times New Roman" w:hAnsi="Arial" w:cs="Arial"/>
          <w:color w:val="000000"/>
          <w:sz w:val="24"/>
          <w:szCs w:val="24"/>
        </w:rPr>
        <w:t>nije</w:t>
      </w:r>
      <w:r w:rsidR="009A3C16">
        <w:rPr>
          <w:rFonts w:ascii="Arial" w:eastAsia="Times New Roman" w:hAnsi="Arial" w:cs="Arial"/>
          <w:color w:val="000000"/>
          <w:sz w:val="24"/>
          <w:szCs w:val="24"/>
        </w:rPr>
        <w:t xml:space="preserve"> </w:t>
      </w:r>
      <w:r w:rsidRPr="009B764D">
        <w:rPr>
          <w:rFonts w:ascii="Arial" w:eastAsia="Times New Roman" w:hAnsi="Arial" w:cs="Arial"/>
          <w:color w:val="000000"/>
          <w:sz w:val="24"/>
          <w:szCs w:val="24"/>
        </w:rPr>
        <w:t>podijeljen</w:t>
      </w:r>
      <w:r w:rsidR="009A3C16">
        <w:rPr>
          <w:rFonts w:ascii="Arial" w:eastAsia="Times New Roman" w:hAnsi="Arial" w:cs="Arial"/>
          <w:color w:val="000000"/>
          <w:sz w:val="24"/>
          <w:szCs w:val="24"/>
        </w:rPr>
        <w:t xml:space="preserve"> </w:t>
      </w:r>
      <w:r w:rsidRPr="009B764D">
        <w:rPr>
          <w:rFonts w:ascii="Arial" w:eastAsia="Times New Roman" w:hAnsi="Arial" w:cs="Arial"/>
          <w:color w:val="000000"/>
          <w:sz w:val="24"/>
          <w:szCs w:val="24"/>
        </w:rPr>
        <w:t>na</w:t>
      </w:r>
      <w:r w:rsidR="009A3C16">
        <w:rPr>
          <w:rFonts w:ascii="Arial" w:eastAsia="Times New Roman" w:hAnsi="Arial" w:cs="Arial"/>
          <w:color w:val="000000"/>
          <w:sz w:val="24"/>
          <w:szCs w:val="24"/>
        </w:rPr>
        <w:t xml:space="preserve"> </w:t>
      </w:r>
      <w:r w:rsidRPr="009B764D">
        <w:rPr>
          <w:rFonts w:ascii="Arial" w:eastAsia="Times New Roman" w:hAnsi="Arial" w:cs="Arial"/>
          <w:color w:val="000000"/>
          <w:sz w:val="24"/>
          <w:szCs w:val="24"/>
        </w:rPr>
        <w:t>partije:</w:t>
      </w:r>
      <w:r w:rsidRPr="009B764D">
        <w:rPr>
          <w:rFonts w:ascii="Arial" w:eastAsia="Times New Roman" w:hAnsi="Arial" w:cs="Arial"/>
          <w:color w:val="000000"/>
          <w:sz w:val="24"/>
          <w:szCs w:val="24"/>
          <w:vertAlign w:val="superscript"/>
        </w:rPr>
        <w:footnoteReference w:id="7"/>
      </w:r>
    </w:p>
    <w:p w:rsidR="00935CA2" w:rsidRDefault="00935CA2" w:rsidP="00935CA2">
      <w:pPr>
        <w:spacing w:after="0" w:line="240" w:lineRule="auto"/>
        <w:jc w:val="both"/>
        <w:rPr>
          <w:rFonts w:ascii="Arial" w:eastAsia="Times New Roman" w:hAnsi="Arial" w:cs="Arial"/>
          <w:color w:val="000000"/>
          <w:sz w:val="24"/>
          <w:szCs w:val="24"/>
        </w:rPr>
      </w:pPr>
    </w:p>
    <w:p w:rsidR="00935CA2" w:rsidRDefault="00122B1D" w:rsidP="00935CA2">
      <w:pPr>
        <w:spacing w:after="0" w:line="240" w:lineRule="auto"/>
        <w:jc w:val="both"/>
        <w:rPr>
          <w:rFonts w:ascii="Arial" w:eastAsia="Times New Roman" w:hAnsi="Arial" w:cs="Arial"/>
          <w:color w:val="000000"/>
          <w:sz w:val="24"/>
          <w:szCs w:val="24"/>
        </w:rPr>
      </w:pPr>
      <w:r w:rsidRPr="00122B1D">
        <w:rPr>
          <w:rFonts w:ascii="Arial" w:eastAsia="Times New Roman" w:hAnsi="Arial" w:cs="Arial"/>
          <w:color w:val="000000"/>
          <w:sz w:val="24"/>
          <w:szCs w:val="24"/>
        </w:rPr>
        <w:t>Predmet</w:t>
      </w:r>
      <w:r w:rsidR="00A14B91">
        <w:rPr>
          <w:rFonts w:ascii="Arial" w:eastAsia="Times New Roman" w:hAnsi="Arial" w:cs="Arial"/>
          <w:color w:val="000000"/>
          <w:sz w:val="24"/>
          <w:szCs w:val="24"/>
        </w:rPr>
        <w:t xml:space="preserve"> </w:t>
      </w:r>
      <w:r w:rsidRPr="00122B1D">
        <w:rPr>
          <w:rFonts w:ascii="Arial" w:eastAsia="Times New Roman" w:hAnsi="Arial" w:cs="Arial"/>
          <w:color w:val="000000"/>
          <w:sz w:val="24"/>
          <w:szCs w:val="24"/>
        </w:rPr>
        <w:t>javne</w:t>
      </w:r>
      <w:r w:rsidR="00A14B91">
        <w:rPr>
          <w:rFonts w:ascii="Arial" w:eastAsia="Times New Roman" w:hAnsi="Arial" w:cs="Arial"/>
          <w:color w:val="000000"/>
          <w:sz w:val="24"/>
          <w:szCs w:val="24"/>
        </w:rPr>
        <w:t xml:space="preserve"> </w:t>
      </w:r>
      <w:r w:rsidRPr="00122B1D">
        <w:rPr>
          <w:rFonts w:ascii="Arial" w:eastAsia="Times New Roman" w:hAnsi="Arial" w:cs="Arial"/>
          <w:color w:val="000000"/>
          <w:sz w:val="24"/>
          <w:szCs w:val="24"/>
        </w:rPr>
        <w:t>nabavke</w:t>
      </w:r>
      <w:r w:rsidR="00A14B91">
        <w:rPr>
          <w:rFonts w:ascii="Arial" w:eastAsia="Times New Roman" w:hAnsi="Arial" w:cs="Arial"/>
          <w:color w:val="000000"/>
          <w:sz w:val="24"/>
          <w:szCs w:val="24"/>
        </w:rPr>
        <w:t xml:space="preserve"> </w:t>
      </w:r>
      <w:r w:rsidRPr="00122B1D">
        <w:rPr>
          <w:rFonts w:ascii="Arial" w:eastAsia="Times New Roman" w:hAnsi="Arial" w:cs="Arial"/>
          <w:color w:val="000000"/>
          <w:sz w:val="24"/>
          <w:szCs w:val="24"/>
        </w:rPr>
        <w:t>nije</w:t>
      </w:r>
      <w:r w:rsidR="00A14B91">
        <w:rPr>
          <w:rFonts w:ascii="Arial" w:eastAsia="Times New Roman" w:hAnsi="Arial" w:cs="Arial"/>
          <w:color w:val="000000"/>
          <w:sz w:val="24"/>
          <w:szCs w:val="24"/>
        </w:rPr>
        <w:t xml:space="preserve"> </w:t>
      </w:r>
      <w:r w:rsidRPr="00122B1D">
        <w:rPr>
          <w:rFonts w:ascii="Arial" w:eastAsia="Times New Roman" w:hAnsi="Arial" w:cs="Arial"/>
          <w:color w:val="000000"/>
          <w:sz w:val="24"/>
          <w:szCs w:val="24"/>
        </w:rPr>
        <w:t>moguće</w:t>
      </w:r>
      <w:r w:rsidR="00317B39">
        <w:rPr>
          <w:rFonts w:ascii="Arial" w:eastAsia="Times New Roman" w:hAnsi="Arial" w:cs="Arial"/>
          <w:color w:val="000000"/>
          <w:sz w:val="24"/>
          <w:szCs w:val="24"/>
        </w:rPr>
        <w:t xml:space="preserve"> </w:t>
      </w:r>
      <w:r w:rsidRPr="00122B1D">
        <w:rPr>
          <w:rFonts w:ascii="Arial" w:eastAsia="Times New Roman" w:hAnsi="Arial" w:cs="Arial"/>
          <w:color w:val="000000"/>
          <w:sz w:val="24"/>
          <w:szCs w:val="24"/>
        </w:rPr>
        <w:t>podijeliti po partijama</w:t>
      </w:r>
      <w:r w:rsidR="00A14B91">
        <w:rPr>
          <w:rFonts w:ascii="Arial" w:eastAsia="Times New Roman" w:hAnsi="Arial" w:cs="Arial"/>
          <w:color w:val="000000"/>
          <w:sz w:val="24"/>
          <w:szCs w:val="24"/>
        </w:rPr>
        <w:t xml:space="preserve"> </w:t>
      </w:r>
      <w:r w:rsidRPr="00122B1D">
        <w:rPr>
          <w:rFonts w:ascii="Arial" w:eastAsia="Times New Roman" w:hAnsi="Arial" w:cs="Arial"/>
          <w:color w:val="000000"/>
          <w:sz w:val="24"/>
          <w:szCs w:val="24"/>
        </w:rPr>
        <w:t>jer u skladu</w:t>
      </w:r>
      <w:r w:rsidR="00A14B91">
        <w:rPr>
          <w:rFonts w:ascii="Arial" w:eastAsia="Times New Roman" w:hAnsi="Arial" w:cs="Arial"/>
          <w:color w:val="000000"/>
          <w:sz w:val="24"/>
          <w:szCs w:val="24"/>
        </w:rPr>
        <w:t xml:space="preserve"> </w:t>
      </w:r>
      <w:r w:rsidRPr="00122B1D">
        <w:rPr>
          <w:rFonts w:ascii="Arial" w:eastAsia="Times New Roman" w:hAnsi="Arial" w:cs="Arial"/>
          <w:color w:val="000000"/>
          <w:sz w:val="24"/>
          <w:szCs w:val="24"/>
        </w:rPr>
        <w:t>sa</w:t>
      </w:r>
      <w:r w:rsidR="00A14B91">
        <w:rPr>
          <w:rFonts w:ascii="Arial" w:eastAsia="Times New Roman" w:hAnsi="Arial" w:cs="Arial"/>
          <w:color w:val="000000"/>
          <w:sz w:val="24"/>
          <w:szCs w:val="24"/>
        </w:rPr>
        <w:t xml:space="preserve"> </w:t>
      </w:r>
      <w:r w:rsidRPr="00122B1D">
        <w:rPr>
          <w:rFonts w:ascii="Arial" w:eastAsia="Times New Roman" w:hAnsi="Arial" w:cs="Arial"/>
          <w:color w:val="000000"/>
          <w:sz w:val="24"/>
          <w:szCs w:val="24"/>
        </w:rPr>
        <w:t>potrebama</w:t>
      </w:r>
      <w:r w:rsidR="00A14B91">
        <w:rPr>
          <w:rFonts w:ascii="Arial" w:eastAsia="Times New Roman" w:hAnsi="Arial" w:cs="Arial"/>
          <w:color w:val="000000"/>
          <w:sz w:val="24"/>
          <w:szCs w:val="24"/>
        </w:rPr>
        <w:t xml:space="preserve"> </w:t>
      </w:r>
      <w:r w:rsidRPr="00122B1D">
        <w:rPr>
          <w:rFonts w:ascii="Arial" w:eastAsia="Times New Roman" w:hAnsi="Arial" w:cs="Arial"/>
          <w:color w:val="000000"/>
          <w:sz w:val="24"/>
          <w:szCs w:val="24"/>
        </w:rPr>
        <w:t>Naručioca</w:t>
      </w:r>
      <w:r w:rsidR="00A14B91">
        <w:rPr>
          <w:rFonts w:ascii="Arial" w:eastAsia="Times New Roman" w:hAnsi="Arial" w:cs="Arial"/>
          <w:color w:val="000000"/>
          <w:sz w:val="24"/>
          <w:szCs w:val="24"/>
        </w:rPr>
        <w:t xml:space="preserve"> </w:t>
      </w:r>
      <w:r w:rsidRPr="00122B1D">
        <w:rPr>
          <w:rFonts w:ascii="Arial" w:eastAsia="Times New Roman" w:hAnsi="Arial" w:cs="Arial"/>
          <w:color w:val="000000"/>
          <w:sz w:val="24"/>
          <w:szCs w:val="24"/>
        </w:rPr>
        <w:t>predstavlja</w:t>
      </w:r>
      <w:r w:rsidR="00A14B91">
        <w:rPr>
          <w:rFonts w:ascii="Arial" w:eastAsia="Times New Roman" w:hAnsi="Arial" w:cs="Arial"/>
          <w:color w:val="000000"/>
          <w:sz w:val="24"/>
          <w:szCs w:val="24"/>
        </w:rPr>
        <w:t xml:space="preserve"> </w:t>
      </w:r>
      <w:r w:rsidRPr="00122B1D">
        <w:rPr>
          <w:rFonts w:ascii="Arial" w:eastAsia="Times New Roman" w:hAnsi="Arial" w:cs="Arial"/>
          <w:color w:val="000000"/>
          <w:sz w:val="24"/>
          <w:szCs w:val="24"/>
        </w:rPr>
        <w:t>jednu</w:t>
      </w:r>
      <w:r w:rsidR="00A14B91">
        <w:rPr>
          <w:rFonts w:ascii="Arial" w:eastAsia="Times New Roman" w:hAnsi="Arial" w:cs="Arial"/>
          <w:color w:val="000000"/>
          <w:sz w:val="24"/>
          <w:szCs w:val="24"/>
        </w:rPr>
        <w:t xml:space="preserve"> </w:t>
      </w:r>
      <w:r w:rsidRPr="00122B1D">
        <w:rPr>
          <w:rFonts w:ascii="Arial" w:eastAsia="Times New Roman" w:hAnsi="Arial" w:cs="Arial"/>
          <w:color w:val="000000"/>
          <w:sz w:val="24"/>
          <w:szCs w:val="24"/>
        </w:rPr>
        <w:t>cjelinu.</w:t>
      </w:r>
    </w:p>
    <w:p w:rsidR="00122B1D" w:rsidRPr="009B764D" w:rsidRDefault="00122B1D" w:rsidP="00935CA2">
      <w:pPr>
        <w:spacing w:after="0" w:line="240" w:lineRule="auto"/>
        <w:jc w:val="both"/>
        <w:rPr>
          <w:rFonts w:ascii="Arial" w:eastAsia="Times New Roman" w:hAnsi="Arial" w:cs="Arial"/>
          <w:color w:val="000000"/>
          <w:sz w:val="24"/>
          <w:szCs w:val="24"/>
        </w:rPr>
      </w:pPr>
    </w:p>
    <w:p w:rsidR="00935CA2" w:rsidRPr="009B764D" w:rsidRDefault="00935CA2" w:rsidP="00935CA2">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color w:val="000000"/>
          <w:sz w:val="24"/>
          <w:szCs w:val="24"/>
        </w:rPr>
      </w:pPr>
      <w:r w:rsidRPr="009B764D">
        <w:rPr>
          <w:rFonts w:ascii="Arial" w:eastAsia="Times New Roman" w:hAnsi="Arial" w:cs="Arial"/>
          <w:b/>
          <w:color w:val="000000"/>
          <w:sz w:val="24"/>
          <w:szCs w:val="24"/>
        </w:rPr>
        <w:t>ZAKLJUČIVANJE OKVIRNOG SPORAZUMA</w:t>
      </w:r>
      <w:r w:rsidRPr="009B764D">
        <w:rPr>
          <w:rFonts w:ascii="Arial" w:eastAsia="Times New Roman" w:hAnsi="Arial" w:cs="Arial"/>
          <w:b/>
          <w:color w:val="000000"/>
          <w:sz w:val="24"/>
          <w:szCs w:val="24"/>
          <w:vertAlign w:val="superscript"/>
        </w:rPr>
        <w:footnoteReference w:id="8"/>
      </w:r>
    </w:p>
    <w:p w:rsidR="00935CA2" w:rsidRPr="009B764D" w:rsidRDefault="00935CA2" w:rsidP="00935CA2">
      <w:pPr>
        <w:spacing w:after="0" w:line="240" w:lineRule="auto"/>
        <w:jc w:val="both"/>
        <w:rPr>
          <w:rFonts w:ascii="Arial" w:eastAsia="Times New Roman" w:hAnsi="Arial" w:cs="Arial"/>
          <w:color w:val="000000"/>
          <w:sz w:val="24"/>
          <w:szCs w:val="24"/>
        </w:rPr>
      </w:pPr>
    </w:p>
    <w:p w:rsidR="00935CA2" w:rsidRPr="009B764D" w:rsidRDefault="00935CA2" w:rsidP="00935CA2">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color w:val="000000"/>
          <w:sz w:val="24"/>
          <w:szCs w:val="24"/>
        </w:rPr>
      </w:pPr>
      <w:r w:rsidRPr="009B764D">
        <w:rPr>
          <w:rFonts w:ascii="Arial" w:eastAsia="Times New Roman" w:hAnsi="Arial" w:cs="Arial"/>
          <w:color w:val="000000"/>
          <w:sz w:val="24"/>
          <w:szCs w:val="24"/>
        </w:rPr>
        <w:t>Zaključiće se okvirni</w:t>
      </w:r>
      <w:r w:rsidR="00317B39">
        <w:rPr>
          <w:rFonts w:ascii="Arial" w:eastAsia="Times New Roman" w:hAnsi="Arial" w:cs="Arial"/>
          <w:color w:val="000000"/>
          <w:sz w:val="24"/>
          <w:szCs w:val="24"/>
        </w:rPr>
        <w:t xml:space="preserve"> </w:t>
      </w:r>
      <w:r w:rsidRPr="009B764D">
        <w:rPr>
          <w:rFonts w:ascii="Arial" w:eastAsia="Times New Roman" w:hAnsi="Arial" w:cs="Arial"/>
          <w:color w:val="000000"/>
          <w:sz w:val="24"/>
          <w:szCs w:val="24"/>
        </w:rPr>
        <w:t>sporazum:</w:t>
      </w:r>
    </w:p>
    <w:p w:rsidR="00935CA2" w:rsidRPr="009B764D" w:rsidRDefault="00935CA2" w:rsidP="00935CA2">
      <w:pPr>
        <w:spacing w:after="0" w:line="240" w:lineRule="auto"/>
        <w:jc w:val="both"/>
        <w:rPr>
          <w:rFonts w:ascii="Arial" w:eastAsia="Times New Roman" w:hAnsi="Arial" w:cs="Arial"/>
          <w:color w:val="000000"/>
          <w:sz w:val="24"/>
          <w:szCs w:val="24"/>
        </w:rPr>
      </w:pPr>
    </w:p>
    <w:p w:rsidR="00F76AF7" w:rsidRPr="00684A6A" w:rsidRDefault="003C0579" w:rsidP="003C0579">
      <w:pPr>
        <w:spacing w:after="0"/>
        <w:jc w:val="both"/>
        <w:rPr>
          <w:rFonts w:ascii="Arial" w:hAnsi="Arial" w:cs="Arial"/>
          <w:color w:val="000000"/>
          <w:sz w:val="24"/>
          <w:szCs w:val="24"/>
          <w:lang w:val="it-IT"/>
        </w:rPr>
      </w:pPr>
      <w:r w:rsidRPr="00047CA1">
        <w:rPr>
          <w:rFonts w:ascii="Arial" w:hAnsi="Arial" w:cs="Arial"/>
          <w:color w:val="000000"/>
          <w:sz w:val="24"/>
          <w:szCs w:val="24"/>
        </w:rPr>
        <w:sym w:font="Wingdings" w:char="F078"/>
      </w:r>
      <w:r w:rsidRPr="00684A6A">
        <w:rPr>
          <w:rFonts w:ascii="Arial" w:hAnsi="Arial" w:cs="Arial"/>
          <w:color w:val="000000"/>
          <w:sz w:val="24"/>
          <w:szCs w:val="24"/>
          <w:lang w:val="it-IT"/>
        </w:rPr>
        <w:t xml:space="preserve"> Ne</w:t>
      </w:r>
    </w:p>
    <w:p w:rsidR="003C0579" w:rsidRPr="00684A6A" w:rsidRDefault="003C0579" w:rsidP="00935CA2">
      <w:pPr>
        <w:spacing w:after="0" w:line="240" w:lineRule="auto"/>
        <w:jc w:val="both"/>
        <w:rPr>
          <w:rFonts w:ascii="Arial" w:eastAsia="Times New Roman" w:hAnsi="Arial" w:cs="Arial"/>
          <w:color w:val="000000"/>
          <w:sz w:val="24"/>
          <w:szCs w:val="24"/>
          <w:lang w:val="it-IT"/>
        </w:rPr>
      </w:pPr>
    </w:p>
    <w:p w:rsidR="00F76AF7" w:rsidRPr="00684A6A" w:rsidRDefault="00F76AF7" w:rsidP="00F76AF7">
      <w:pPr>
        <w:pBdr>
          <w:top w:val="single" w:sz="4" w:space="1" w:color="auto"/>
          <w:left w:val="single" w:sz="4" w:space="4" w:color="auto"/>
          <w:bottom w:val="single" w:sz="4" w:space="1" w:color="auto"/>
          <w:right w:val="single" w:sz="4" w:space="4" w:color="auto"/>
        </w:pBdr>
        <w:shd w:val="clear" w:color="auto" w:fill="D9D9D9"/>
        <w:rPr>
          <w:rFonts w:ascii="Arial" w:hAnsi="Arial" w:cs="Arial"/>
          <w:b/>
          <w:sz w:val="24"/>
          <w:szCs w:val="24"/>
          <w:lang w:val="it-IT"/>
        </w:rPr>
      </w:pPr>
      <w:r w:rsidRPr="00684A6A">
        <w:rPr>
          <w:rFonts w:ascii="Arial" w:hAnsi="Arial" w:cs="Arial"/>
          <w:b/>
          <w:sz w:val="24"/>
          <w:szCs w:val="24"/>
          <w:lang w:val="it-IT"/>
        </w:rPr>
        <w:t>PONUDA SA VARIJANTAMA</w:t>
      </w:r>
    </w:p>
    <w:p w:rsidR="00F76AF7" w:rsidRPr="00684A6A" w:rsidRDefault="00F76AF7" w:rsidP="00F76AF7">
      <w:pPr>
        <w:spacing w:after="0" w:line="240" w:lineRule="auto"/>
        <w:jc w:val="both"/>
        <w:rPr>
          <w:rFonts w:ascii="Arial" w:hAnsi="Arial" w:cs="Arial"/>
          <w:sz w:val="24"/>
          <w:szCs w:val="24"/>
          <w:lang w:val="it-IT"/>
        </w:rPr>
      </w:pPr>
      <w:r w:rsidRPr="00684A6A">
        <w:rPr>
          <w:rFonts w:ascii="Arial" w:hAnsi="Arial" w:cs="Arial"/>
          <w:sz w:val="24"/>
          <w:szCs w:val="24"/>
          <w:lang w:val="it-IT"/>
        </w:rPr>
        <w:t>Mogućnost podnošenja ponude sa varijantama</w:t>
      </w:r>
    </w:p>
    <w:p w:rsidR="00F76AF7" w:rsidRPr="00684A6A" w:rsidRDefault="00F76AF7" w:rsidP="00F76AF7">
      <w:pPr>
        <w:spacing w:after="0" w:line="240" w:lineRule="auto"/>
        <w:jc w:val="both"/>
        <w:rPr>
          <w:rFonts w:ascii="Arial" w:hAnsi="Arial" w:cs="Arial"/>
          <w:sz w:val="24"/>
          <w:szCs w:val="24"/>
          <w:lang w:val="it-IT"/>
        </w:rPr>
      </w:pPr>
      <w:r w:rsidRPr="00047CA1">
        <w:rPr>
          <w:rFonts w:ascii="Arial" w:hAnsi="Arial" w:cs="Arial"/>
          <w:sz w:val="24"/>
          <w:szCs w:val="24"/>
        </w:rPr>
        <w:sym w:font="Wingdings" w:char="F078"/>
      </w:r>
      <w:r w:rsidRPr="00684A6A">
        <w:rPr>
          <w:rFonts w:ascii="Arial" w:hAnsi="Arial" w:cs="Arial"/>
          <w:sz w:val="24"/>
          <w:szCs w:val="24"/>
          <w:lang w:val="it-IT"/>
        </w:rPr>
        <w:t xml:space="preserve"> Varijante ponude nijesu dozvoljene i neće biti razmatrane.</w:t>
      </w:r>
    </w:p>
    <w:p w:rsidR="00F76AF7" w:rsidRPr="00684A6A" w:rsidRDefault="00F76AF7" w:rsidP="00F76AF7">
      <w:pPr>
        <w:spacing w:after="0"/>
        <w:jc w:val="both"/>
        <w:rPr>
          <w:color w:val="000000"/>
          <w:lang w:val="it-IT"/>
        </w:rPr>
      </w:pPr>
    </w:p>
    <w:p w:rsidR="00F76AF7" w:rsidRPr="00047CA1" w:rsidRDefault="00F76AF7" w:rsidP="00F76AF7">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sz w:val="24"/>
          <w:szCs w:val="24"/>
        </w:rPr>
      </w:pPr>
      <w:r w:rsidRPr="00047CA1">
        <w:rPr>
          <w:rFonts w:ascii="Arial" w:hAnsi="Arial" w:cs="Arial"/>
          <w:b/>
          <w:sz w:val="24"/>
          <w:szCs w:val="24"/>
        </w:rPr>
        <w:t>REZERVISANA NABAVKA</w:t>
      </w:r>
    </w:p>
    <w:p w:rsidR="00F76AF7" w:rsidRPr="00F76AF7" w:rsidRDefault="00F76AF7" w:rsidP="00F76AF7">
      <w:pPr>
        <w:spacing w:after="0"/>
        <w:jc w:val="both"/>
        <w:rPr>
          <w:rFonts w:ascii="Arial" w:hAnsi="Arial" w:cs="Arial"/>
          <w:color w:val="000000"/>
          <w:sz w:val="24"/>
          <w:szCs w:val="24"/>
        </w:rPr>
      </w:pPr>
      <w:r w:rsidRPr="00047CA1">
        <w:rPr>
          <w:rFonts w:ascii="Arial" w:hAnsi="Arial" w:cs="Arial"/>
          <w:color w:val="000000"/>
          <w:sz w:val="24"/>
          <w:szCs w:val="24"/>
        </w:rPr>
        <w:sym w:font="Wingdings" w:char="F078"/>
      </w:r>
      <w:r w:rsidRPr="00047CA1">
        <w:rPr>
          <w:rFonts w:ascii="Arial" w:hAnsi="Arial" w:cs="Arial"/>
          <w:color w:val="000000"/>
          <w:sz w:val="24"/>
          <w:szCs w:val="24"/>
        </w:rPr>
        <w:t xml:space="preserve"> Ne</w:t>
      </w:r>
    </w:p>
    <w:p w:rsidR="00A8601D" w:rsidRPr="002C1B60" w:rsidRDefault="00A8601D" w:rsidP="00A8601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jc w:val="both"/>
        <w:outlineLvl w:val="0"/>
        <w:rPr>
          <w:rFonts w:ascii="Arial" w:eastAsia="Times New Roman" w:hAnsi="Arial" w:cs="Times New Roman"/>
          <w:b/>
          <w:sz w:val="24"/>
          <w:szCs w:val="32"/>
        </w:rPr>
      </w:pPr>
      <w:bookmarkStart w:id="3" w:name="_Toc62730556"/>
      <w:r w:rsidRPr="002C1B60">
        <w:rPr>
          <w:rFonts w:ascii="Arial" w:eastAsia="Times New Roman" w:hAnsi="Arial" w:cs="Times New Roman"/>
          <w:b/>
          <w:sz w:val="24"/>
          <w:szCs w:val="32"/>
        </w:rPr>
        <w:t>NAČIN UTVRĐIVANJA EKVIVALENTNOSTI</w:t>
      </w:r>
      <w:bookmarkEnd w:id="3"/>
    </w:p>
    <w:p w:rsidR="00A8601D" w:rsidRPr="002C1B60" w:rsidRDefault="00A8601D" w:rsidP="00A8601D">
      <w:pPr>
        <w:spacing w:after="0" w:line="240" w:lineRule="auto"/>
        <w:jc w:val="both"/>
        <w:rPr>
          <w:rFonts w:ascii="Arial" w:eastAsia="Times New Roman" w:hAnsi="Arial" w:cs="Arial"/>
          <w:bCs/>
          <w:color w:val="FF0000"/>
          <w:sz w:val="24"/>
          <w:szCs w:val="24"/>
        </w:rPr>
      </w:pPr>
    </w:p>
    <w:p w:rsidR="00935CA2" w:rsidRPr="006B08B5" w:rsidRDefault="00A8601D" w:rsidP="00935CA2">
      <w:pPr>
        <w:spacing w:after="0" w:line="240" w:lineRule="auto"/>
        <w:jc w:val="both"/>
        <w:rPr>
          <w:rFonts w:ascii="Arial" w:eastAsia="Times New Roman" w:hAnsi="Arial" w:cs="Arial"/>
          <w:bCs/>
          <w:color w:val="000000"/>
          <w:sz w:val="24"/>
          <w:szCs w:val="24"/>
        </w:rPr>
      </w:pPr>
      <w:r w:rsidRPr="008153FF">
        <w:rPr>
          <w:rFonts w:ascii="Arial" w:eastAsia="Times New Roman" w:hAnsi="Arial" w:cs="Arial"/>
          <w:bCs/>
          <w:color w:val="000000"/>
          <w:sz w:val="24"/>
          <w:szCs w:val="24"/>
        </w:rPr>
        <w:t>Nije</w:t>
      </w:r>
      <w:r w:rsidR="00A14B91">
        <w:rPr>
          <w:rFonts w:ascii="Arial" w:eastAsia="Times New Roman" w:hAnsi="Arial" w:cs="Arial"/>
          <w:bCs/>
          <w:color w:val="000000"/>
          <w:sz w:val="24"/>
          <w:szCs w:val="24"/>
        </w:rPr>
        <w:t xml:space="preserve"> </w:t>
      </w:r>
      <w:r w:rsidRPr="008153FF">
        <w:rPr>
          <w:rFonts w:ascii="Arial" w:eastAsia="Times New Roman" w:hAnsi="Arial" w:cs="Arial"/>
          <w:bCs/>
          <w:color w:val="000000"/>
          <w:sz w:val="24"/>
          <w:szCs w:val="24"/>
        </w:rPr>
        <w:t>primjenjivo</w:t>
      </w:r>
      <w:r w:rsidRPr="00364ED6">
        <w:rPr>
          <w:rFonts w:ascii="Arial" w:eastAsia="Times New Roman" w:hAnsi="Arial" w:cs="Arial"/>
          <w:bCs/>
          <w:color w:val="000000"/>
          <w:sz w:val="24"/>
          <w:szCs w:val="24"/>
        </w:rPr>
        <w:t>.</w:t>
      </w:r>
    </w:p>
    <w:p w:rsidR="00935CA2" w:rsidRPr="009B764D"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eastAsia="Times New Roman" w:hAnsi="Arial" w:cs="Times New Roman"/>
          <w:b/>
          <w:sz w:val="24"/>
          <w:szCs w:val="32"/>
        </w:rPr>
      </w:pPr>
      <w:bookmarkStart w:id="4" w:name="_Toc62730557"/>
      <w:r w:rsidRPr="009B764D">
        <w:rPr>
          <w:rFonts w:ascii="Arial" w:eastAsia="Times New Roman" w:hAnsi="Arial" w:cs="Times New Roman"/>
          <w:b/>
          <w:sz w:val="24"/>
          <w:szCs w:val="32"/>
        </w:rPr>
        <w:t>OSNOVI ZA OBAVEZNO ISKLJUČENJE IZ POSTUPKA JAVNE NABAVKE</w:t>
      </w:r>
      <w:bookmarkEnd w:id="4"/>
    </w:p>
    <w:p w:rsidR="006B08B5" w:rsidRPr="002E44F2" w:rsidRDefault="006B08B5" w:rsidP="006B08B5">
      <w:pPr>
        <w:rPr>
          <w:rFonts w:ascii="Arial" w:hAnsi="Arial" w:cs="Arial"/>
          <w:sz w:val="24"/>
          <w:szCs w:val="24"/>
        </w:rPr>
      </w:pPr>
      <w:r w:rsidRPr="002E44F2">
        <w:rPr>
          <w:rFonts w:ascii="Arial" w:hAnsi="Arial" w:cs="Arial"/>
          <w:sz w:val="24"/>
          <w:szCs w:val="24"/>
        </w:rPr>
        <w:t>Privredni</w:t>
      </w:r>
      <w:r w:rsidR="00317B39">
        <w:rPr>
          <w:rFonts w:ascii="Arial" w:hAnsi="Arial" w:cs="Arial"/>
          <w:sz w:val="24"/>
          <w:szCs w:val="24"/>
        </w:rPr>
        <w:t xml:space="preserve"> </w:t>
      </w:r>
      <w:r w:rsidRPr="002E44F2">
        <w:rPr>
          <w:rFonts w:ascii="Arial" w:hAnsi="Arial" w:cs="Arial"/>
          <w:sz w:val="24"/>
          <w:szCs w:val="24"/>
        </w:rPr>
        <w:t>subjekat</w:t>
      </w:r>
      <w:r w:rsidR="00317B39">
        <w:rPr>
          <w:rFonts w:ascii="Arial" w:hAnsi="Arial" w:cs="Arial"/>
          <w:sz w:val="24"/>
          <w:szCs w:val="24"/>
        </w:rPr>
        <w:t xml:space="preserve"> </w:t>
      </w:r>
      <w:r w:rsidRPr="002E44F2">
        <w:rPr>
          <w:rFonts w:ascii="Arial" w:hAnsi="Arial" w:cs="Arial"/>
          <w:sz w:val="24"/>
          <w:szCs w:val="24"/>
        </w:rPr>
        <w:t>će se isključiti</w:t>
      </w:r>
      <w:r w:rsidR="00317B39">
        <w:rPr>
          <w:rFonts w:ascii="Arial" w:hAnsi="Arial" w:cs="Arial"/>
          <w:sz w:val="24"/>
          <w:szCs w:val="24"/>
        </w:rPr>
        <w:t xml:space="preserve"> </w:t>
      </w:r>
      <w:r w:rsidRPr="002E44F2">
        <w:rPr>
          <w:rFonts w:ascii="Arial" w:hAnsi="Arial" w:cs="Arial"/>
          <w:sz w:val="24"/>
          <w:szCs w:val="24"/>
        </w:rPr>
        <w:t>iz</w:t>
      </w:r>
      <w:r w:rsidR="00317B39">
        <w:rPr>
          <w:rFonts w:ascii="Arial" w:hAnsi="Arial" w:cs="Arial"/>
          <w:sz w:val="24"/>
          <w:szCs w:val="24"/>
        </w:rPr>
        <w:t xml:space="preserve"> </w:t>
      </w:r>
      <w:r w:rsidRPr="002E44F2">
        <w:rPr>
          <w:rFonts w:ascii="Arial" w:hAnsi="Arial" w:cs="Arial"/>
          <w:sz w:val="24"/>
          <w:szCs w:val="24"/>
        </w:rPr>
        <w:t>postupka</w:t>
      </w:r>
      <w:r w:rsidR="00317B39">
        <w:rPr>
          <w:rFonts w:ascii="Arial" w:hAnsi="Arial" w:cs="Arial"/>
          <w:sz w:val="24"/>
          <w:szCs w:val="24"/>
        </w:rPr>
        <w:t xml:space="preserve"> </w:t>
      </w:r>
      <w:r w:rsidRPr="002E44F2">
        <w:rPr>
          <w:rFonts w:ascii="Arial" w:hAnsi="Arial" w:cs="Arial"/>
          <w:sz w:val="24"/>
          <w:szCs w:val="24"/>
        </w:rPr>
        <w:t>javne</w:t>
      </w:r>
      <w:r w:rsidR="00317B39">
        <w:rPr>
          <w:rFonts w:ascii="Arial" w:hAnsi="Arial" w:cs="Arial"/>
          <w:sz w:val="24"/>
          <w:szCs w:val="24"/>
        </w:rPr>
        <w:t xml:space="preserve"> </w:t>
      </w:r>
      <w:r w:rsidRPr="002E44F2">
        <w:rPr>
          <w:rFonts w:ascii="Arial" w:hAnsi="Arial" w:cs="Arial"/>
          <w:sz w:val="24"/>
          <w:szCs w:val="24"/>
        </w:rPr>
        <w:t xml:space="preserve">nabavke, ako: </w:t>
      </w:r>
    </w:p>
    <w:p w:rsidR="006B08B5" w:rsidRPr="002E44F2" w:rsidRDefault="006B08B5" w:rsidP="006B08B5">
      <w:pPr>
        <w:numPr>
          <w:ilvl w:val="0"/>
          <w:numId w:val="9"/>
        </w:numPr>
        <w:spacing w:after="0" w:line="240" w:lineRule="auto"/>
        <w:rPr>
          <w:rFonts w:ascii="Arial" w:hAnsi="Arial" w:cs="Arial"/>
          <w:sz w:val="24"/>
          <w:szCs w:val="24"/>
        </w:rPr>
      </w:pPr>
      <w:r w:rsidRPr="002E44F2">
        <w:rPr>
          <w:rFonts w:ascii="Arial" w:hAnsi="Arial" w:cs="Arial"/>
          <w:sz w:val="24"/>
          <w:szCs w:val="24"/>
        </w:rPr>
        <w:t>je vršio</w:t>
      </w:r>
      <w:r w:rsidR="00317B39">
        <w:rPr>
          <w:rFonts w:ascii="Arial" w:hAnsi="Arial" w:cs="Arial"/>
          <w:sz w:val="24"/>
          <w:szCs w:val="24"/>
        </w:rPr>
        <w:t xml:space="preserve"> </w:t>
      </w:r>
      <w:r w:rsidRPr="002E44F2">
        <w:rPr>
          <w:rFonts w:ascii="Arial" w:hAnsi="Arial" w:cs="Arial"/>
          <w:sz w:val="24"/>
          <w:szCs w:val="24"/>
        </w:rPr>
        <w:t>neprimjeren</w:t>
      </w:r>
      <w:r w:rsidR="00317B39">
        <w:rPr>
          <w:rFonts w:ascii="Arial" w:hAnsi="Arial" w:cs="Arial"/>
          <w:sz w:val="24"/>
          <w:szCs w:val="24"/>
        </w:rPr>
        <w:t xml:space="preserve"> </w:t>
      </w:r>
      <w:r w:rsidRPr="002E44F2">
        <w:rPr>
          <w:rFonts w:ascii="Arial" w:hAnsi="Arial" w:cs="Arial"/>
          <w:sz w:val="24"/>
          <w:szCs w:val="24"/>
        </w:rPr>
        <w:t>uticaj u smislu</w:t>
      </w:r>
      <w:r w:rsidR="00317B39">
        <w:rPr>
          <w:rFonts w:ascii="Arial" w:hAnsi="Arial" w:cs="Arial"/>
          <w:sz w:val="24"/>
          <w:szCs w:val="24"/>
        </w:rPr>
        <w:t xml:space="preserve"> </w:t>
      </w:r>
      <w:r w:rsidRPr="002E44F2">
        <w:rPr>
          <w:rFonts w:ascii="Arial" w:hAnsi="Arial" w:cs="Arial"/>
          <w:sz w:val="24"/>
          <w:szCs w:val="24"/>
        </w:rPr>
        <w:t>člana 38 stav 2 tačka 1 ovog</w:t>
      </w:r>
      <w:r w:rsidR="00317B39">
        <w:rPr>
          <w:rFonts w:ascii="Arial" w:hAnsi="Arial" w:cs="Arial"/>
          <w:sz w:val="24"/>
          <w:szCs w:val="24"/>
        </w:rPr>
        <w:t xml:space="preserve"> </w:t>
      </w:r>
      <w:r w:rsidRPr="002E44F2">
        <w:rPr>
          <w:rFonts w:ascii="Arial" w:hAnsi="Arial" w:cs="Arial"/>
          <w:sz w:val="24"/>
          <w:szCs w:val="24"/>
        </w:rPr>
        <w:t>zakona;</w:t>
      </w:r>
    </w:p>
    <w:p w:rsidR="006B08B5" w:rsidRPr="002E44F2" w:rsidRDefault="006B08B5" w:rsidP="006B08B5">
      <w:pPr>
        <w:numPr>
          <w:ilvl w:val="0"/>
          <w:numId w:val="9"/>
        </w:numPr>
        <w:spacing w:after="0" w:line="240" w:lineRule="auto"/>
        <w:rPr>
          <w:rFonts w:ascii="Arial" w:hAnsi="Arial" w:cs="Arial"/>
          <w:sz w:val="24"/>
          <w:szCs w:val="24"/>
        </w:rPr>
      </w:pPr>
      <w:r w:rsidRPr="002E44F2">
        <w:rPr>
          <w:rFonts w:ascii="Arial" w:hAnsi="Arial" w:cs="Arial"/>
          <w:sz w:val="24"/>
          <w:szCs w:val="24"/>
        </w:rPr>
        <w:t>postoji</w:t>
      </w:r>
      <w:r w:rsidR="00317B39">
        <w:rPr>
          <w:rFonts w:ascii="Arial" w:hAnsi="Arial" w:cs="Arial"/>
          <w:sz w:val="24"/>
          <w:szCs w:val="24"/>
        </w:rPr>
        <w:t xml:space="preserve"> </w:t>
      </w:r>
      <w:r w:rsidRPr="002E44F2">
        <w:rPr>
          <w:rFonts w:ascii="Arial" w:hAnsi="Arial" w:cs="Arial"/>
          <w:sz w:val="24"/>
          <w:szCs w:val="24"/>
        </w:rPr>
        <w:t>sukob</w:t>
      </w:r>
      <w:r w:rsidR="00317B39">
        <w:rPr>
          <w:rFonts w:ascii="Arial" w:hAnsi="Arial" w:cs="Arial"/>
          <w:sz w:val="24"/>
          <w:szCs w:val="24"/>
        </w:rPr>
        <w:t xml:space="preserve"> </w:t>
      </w:r>
      <w:r w:rsidRPr="002E44F2">
        <w:rPr>
          <w:rFonts w:ascii="Arial" w:hAnsi="Arial" w:cs="Arial"/>
          <w:sz w:val="24"/>
          <w:szCs w:val="24"/>
        </w:rPr>
        <w:t>interesa</w:t>
      </w:r>
      <w:r w:rsidR="00317B39">
        <w:rPr>
          <w:rFonts w:ascii="Arial" w:hAnsi="Arial" w:cs="Arial"/>
          <w:sz w:val="24"/>
          <w:szCs w:val="24"/>
        </w:rPr>
        <w:t xml:space="preserve"> </w:t>
      </w:r>
      <w:r w:rsidRPr="002E44F2">
        <w:rPr>
          <w:rFonts w:ascii="Arial" w:hAnsi="Arial" w:cs="Arial"/>
          <w:sz w:val="24"/>
          <w:szCs w:val="24"/>
        </w:rPr>
        <w:t>iz</w:t>
      </w:r>
      <w:r w:rsidR="00317B39">
        <w:rPr>
          <w:rFonts w:ascii="Arial" w:hAnsi="Arial" w:cs="Arial"/>
          <w:sz w:val="24"/>
          <w:szCs w:val="24"/>
        </w:rPr>
        <w:t xml:space="preserve"> </w:t>
      </w:r>
      <w:r w:rsidRPr="002E44F2">
        <w:rPr>
          <w:rFonts w:ascii="Arial" w:hAnsi="Arial" w:cs="Arial"/>
          <w:sz w:val="24"/>
          <w:szCs w:val="24"/>
        </w:rPr>
        <w:t>člana 41 stav 1 tačka 2 ili</w:t>
      </w:r>
      <w:r w:rsidR="00317B39">
        <w:rPr>
          <w:rFonts w:ascii="Arial" w:hAnsi="Arial" w:cs="Arial"/>
          <w:sz w:val="24"/>
          <w:szCs w:val="24"/>
        </w:rPr>
        <w:t xml:space="preserve"> </w:t>
      </w:r>
      <w:r w:rsidRPr="002E44F2">
        <w:rPr>
          <w:rFonts w:ascii="Arial" w:hAnsi="Arial" w:cs="Arial"/>
          <w:sz w:val="24"/>
          <w:szCs w:val="24"/>
        </w:rPr>
        <w:t>člana 42 ovog</w:t>
      </w:r>
      <w:r w:rsidR="00317B39">
        <w:rPr>
          <w:rFonts w:ascii="Arial" w:hAnsi="Arial" w:cs="Arial"/>
          <w:sz w:val="24"/>
          <w:szCs w:val="24"/>
        </w:rPr>
        <w:t xml:space="preserve"> </w:t>
      </w:r>
      <w:r w:rsidRPr="002E44F2">
        <w:rPr>
          <w:rFonts w:ascii="Arial" w:hAnsi="Arial" w:cs="Arial"/>
          <w:sz w:val="24"/>
          <w:szCs w:val="24"/>
        </w:rPr>
        <w:t>zakona;</w:t>
      </w:r>
    </w:p>
    <w:p w:rsidR="006B08B5" w:rsidRPr="00684A6A" w:rsidRDefault="006B08B5" w:rsidP="006B08B5">
      <w:pPr>
        <w:numPr>
          <w:ilvl w:val="0"/>
          <w:numId w:val="9"/>
        </w:numPr>
        <w:spacing w:after="0" w:line="240" w:lineRule="auto"/>
        <w:rPr>
          <w:rFonts w:ascii="Arial" w:hAnsi="Arial" w:cs="Arial"/>
          <w:sz w:val="24"/>
          <w:szCs w:val="24"/>
          <w:lang w:val="it-IT"/>
        </w:rPr>
      </w:pPr>
      <w:r w:rsidRPr="00684A6A">
        <w:rPr>
          <w:rFonts w:ascii="Arial" w:hAnsi="Arial" w:cs="Arial"/>
          <w:sz w:val="24"/>
          <w:szCs w:val="24"/>
          <w:lang w:val="it-IT"/>
        </w:rPr>
        <w:t>ne ispunjava uslov iz člana 99 ovog zakona;</w:t>
      </w:r>
    </w:p>
    <w:p w:rsidR="006B08B5" w:rsidRPr="002E44F2" w:rsidRDefault="006B08B5" w:rsidP="006B08B5">
      <w:pPr>
        <w:numPr>
          <w:ilvl w:val="0"/>
          <w:numId w:val="9"/>
        </w:numPr>
        <w:spacing w:after="0" w:line="240" w:lineRule="auto"/>
        <w:rPr>
          <w:rFonts w:ascii="Arial" w:hAnsi="Arial" w:cs="Arial"/>
          <w:sz w:val="24"/>
          <w:szCs w:val="24"/>
        </w:rPr>
      </w:pPr>
      <w:r w:rsidRPr="002E44F2">
        <w:rPr>
          <w:rFonts w:ascii="Arial" w:hAnsi="Arial" w:cs="Arial"/>
          <w:sz w:val="24"/>
          <w:szCs w:val="24"/>
        </w:rPr>
        <w:t>ne ispunjava</w:t>
      </w:r>
      <w:r w:rsidR="00317B39">
        <w:rPr>
          <w:rFonts w:ascii="Arial" w:hAnsi="Arial" w:cs="Arial"/>
          <w:sz w:val="24"/>
          <w:szCs w:val="24"/>
        </w:rPr>
        <w:t xml:space="preserve"> </w:t>
      </w:r>
      <w:r w:rsidRPr="002E44F2">
        <w:rPr>
          <w:rFonts w:ascii="Arial" w:hAnsi="Arial" w:cs="Arial"/>
          <w:sz w:val="24"/>
          <w:szCs w:val="24"/>
        </w:rPr>
        <w:t>uslov</w:t>
      </w:r>
      <w:r w:rsidR="00317B39">
        <w:rPr>
          <w:rFonts w:ascii="Arial" w:hAnsi="Arial" w:cs="Arial"/>
          <w:sz w:val="24"/>
          <w:szCs w:val="24"/>
        </w:rPr>
        <w:t xml:space="preserve"> </w:t>
      </w:r>
      <w:r w:rsidRPr="002E44F2">
        <w:rPr>
          <w:rFonts w:ascii="Arial" w:hAnsi="Arial" w:cs="Arial"/>
          <w:sz w:val="24"/>
          <w:szCs w:val="24"/>
        </w:rPr>
        <w:t>iz</w:t>
      </w:r>
      <w:r w:rsidR="00317B39">
        <w:rPr>
          <w:rFonts w:ascii="Arial" w:hAnsi="Arial" w:cs="Arial"/>
          <w:sz w:val="24"/>
          <w:szCs w:val="24"/>
        </w:rPr>
        <w:t xml:space="preserve"> </w:t>
      </w:r>
      <w:r w:rsidRPr="002E44F2">
        <w:rPr>
          <w:rFonts w:ascii="Arial" w:hAnsi="Arial" w:cs="Arial"/>
          <w:sz w:val="24"/>
          <w:szCs w:val="24"/>
        </w:rPr>
        <w:t>čl. 102, 104 ili 106 ovog</w:t>
      </w:r>
      <w:r w:rsidR="00317B39">
        <w:rPr>
          <w:rFonts w:ascii="Arial" w:hAnsi="Arial" w:cs="Arial"/>
          <w:sz w:val="24"/>
          <w:szCs w:val="24"/>
        </w:rPr>
        <w:t xml:space="preserve"> </w:t>
      </w:r>
      <w:r w:rsidRPr="002E44F2">
        <w:rPr>
          <w:rFonts w:ascii="Arial" w:hAnsi="Arial" w:cs="Arial"/>
          <w:sz w:val="24"/>
          <w:szCs w:val="24"/>
        </w:rPr>
        <w:t>zakona</w:t>
      </w:r>
      <w:r w:rsidR="00317B39">
        <w:rPr>
          <w:rFonts w:ascii="Arial" w:hAnsi="Arial" w:cs="Arial"/>
          <w:sz w:val="24"/>
          <w:szCs w:val="24"/>
        </w:rPr>
        <w:t xml:space="preserve"> </w:t>
      </w:r>
      <w:r w:rsidRPr="002E44F2">
        <w:rPr>
          <w:rFonts w:ascii="Arial" w:hAnsi="Arial" w:cs="Arial"/>
          <w:sz w:val="24"/>
          <w:szCs w:val="24"/>
        </w:rPr>
        <w:t>predviđen</w:t>
      </w:r>
      <w:r w:rsidR="00317B39">
        <w:rPr>
          <w:rFonts w:ascii="Arial" w:hAnsi="Arial" w:cs="Arial"/>
          <w:sz w:val="24"/>
          <w:szCs w:val="24"/>
        </w:rPr>
        <w:t xml:space="preserve"> </w:t>
      </w:r>
      <w:r w:rsidRPr="002E44F2">
        <w:rPr>
          <w:rFonts w:ascii="Arial" w:hAnsi="Arial" w:cs="Arial"/>
          <w:sz w:val="24"/>
          <w:szCs w:val="24"/>
        </w:rPr>
        <w:t>tenderskom</w:t>
      </w:r>
      <w:r w:rsidR="00317B39">
        <w:rPr>
          <w:rFonts w:ascii="Arial" w:hAnsi="Arial" w:cs="Arial"/>
          <w:sz w:val="24"/>
          <w:szCs w:val="24"/>
        </w:rPr>
        <w:t xml:space="preserve"> </w:t>
      </w:r>
      <w:r w:rsidRPr="002E44F2">
        <w:rPr>
          <w:rFonts w:ascii="Arial" w:hAnsi="Arial" w:cs="Arial"/>
          <w:sz w:val="24"/>
          <w:szCs w:val="24"/>
        </w:rPr>
        <w:t>dokumentacijom;</w:t>
      </w:r>
    </w:p>
    <w:p w:rsidR="006B08B5" w:rsidRPr="002E44F2" w:rsidRDefault="006B08B5" w:rsidP="006B08B5">
      <w:pPr>
        <w:numPr>
          <w:ilvl w:val="0"/>
          <w:numId w:val="9"/>
        </w:numPr>
        <w:spacing w:after="0" w:line="240" w:lineRule="auto"/>
        <w:rPr>
          <w:rFonts w:ascii="Arial" w:hAnsi="Arial" w:cs="Arial"/>
          <w:sz w:val="24"/>
          <w:szCs w:val="24"/>
        </w:rPr>
      </w:pPr>
      <w:r w:rsidRPr="002E44F2">
        <w:rPr>
          <w:rFonts w:ascii="Arial" w:hAnsi="Arial" w:cs="Arial"/>
          <w:sz w:val="24"/>
          <w:szCs w:val="24"/>
        </w:rPr>
        <w:t>nije</w:t>
      </w:r>
      <w:r w:rsidR="00317B39">
        <w:rPr>
          <w:rFonts w:ascii="Arial" w:hAnsi="Arial" w:cs="Arial"/>
          <w:sz w:val="24"/>
          <w:szCs w:val="24"/>
        </w:rPr>
        <w:t xml:space="preserve"> </w:t>
      </w:r>
      <w:r w:rsidRPr="002E44F2">
        <w:rPr>
          <w:rFonts w:ascii="Arial" w:hAnsi="Arial" w:cs="Arial"/>
          <w:sz w:val="24"/>
          <w:szCs w:val="24"/>
        </w:rPr>
        <w:t>dostavio</w:t>
      </w:r>
      <w:r w:rsidR="00317B39">
        <w:rPr>
          <w:rFonts w:ascii="Arial" w:hAnsi="Arial" w:cs="Arial"/>
          <w:sz w:val="24"/>
          <w:szCs w:val="24"/>
        </w:rPr>
        <w:t xml:space="preserve"> </w:t>
      </w:r>
      <w:r w:rsidRPr="002E44F2">
        <w:rPr>
          <w:rFonts w:ascii="Arial" w:hAnsi="Arial" w:cs="Arial"/>
          <w:sz w:val="24"/>
          <w:szCs w:val="24"/>
        </w:rPr>
        <w:t>izjavu</w:t>
      </w:r>
      <w:r w:rsidR="00317B39">
        <w:rPr>
          <w:rFonts w:ascii="Arial" w:hAnsi="Arial" w:cs="Arial"/>
          <w:sz w:val="24"/>
          <w:szCs w:val="24"/>
        </w:rPr>
        <w:t xml:space="preserve"> </w:t>
      </w:r>
      <w:r w:rsidRPr="002E44F2">
        <w:rPr>
          <w:rFonts w:ascii="Arial" w:hAnsi="Arial" w:cs="Arial"/>
          <w:sz w:val="24"/>
          <w:szCs w:val="24"/>
        </w:rPr>
        <w:t>privrednog</w:t>
      </w:r>
      <w:r w:rsidR="00317B39">
        <w:rPr>
          <w:rFonts w:ascii="Arial" w:hAnsi="Arial" w:cs="Arial"/>
          <w:sz w:val="24"/>
          <w:szCs w:val="24"/>
        </w:rPr>
        <w:t xml:space="preserve"> </w:t>
      </w:r>
      <w:r w:rsidRPr="002E44F2">
        <w:rPr>
          <w:rFonts w:ascii="Arial" w:hAnsi="Arial" w:cs="Arial"/>
          <w:sz w:val="24"/>
          <w:szCs w:val="24"/>
        </w:rPr>
        <w:t>subjekta</w:t>
      </w:r>
      <w:r w:rsidR="00317B39">
        <w:rPr>
          <w:rFonts w:ascii="Arial" w:hAnsi="Arial" w:cs="Arial"/>
          <w:sz w:val="24"/>
          <w:szCs w:val="24"/>
        </w:rPr>
        <w:t xml:space="preserve"> </w:t>
      </w:r>
      <w:r w:rsidRPr="002E44F2">
        <w:rPr>
          <w:rFonts w:ascii="Arial" w:hAnsi="Arial" w:cs="Arial"/>
          <w:sz w:val="24"/>
          <w:szCs w:val="24"/>
        </w:rPr>
        <w:t>ili</w:t>
      </w:r>
      <w:r w:rsidR="00317B39">
        <w:rPr>
          <w:rFonts w:ascii="Arial" w:hAnsi="Arial" w:cs="Arial"/>
          <w:sz w:val="24"/>
          <w:szCs w:val="24"/>
        </w:rPr>
        <w:t xml:space="preserve"> </w:t>
      </w:r>
      <w:r w:rsidRPr="002E44F2">
        <w:rPr>
          <w:rFonts w:ascii="Arial" w:hAnsi="Arial" w:cs="Arial"/>
          <w:sz w:val="24"/>
          <w:szCs w:val="24"/>
        </w:rPr>
        <w:t>dostavljena</w:t>
      </w:r>
      <w:r w:rsidR="00317B39">
        <w:rPr>
          <w:rFonts w:ascii="Arial" w:hAnsi="Arial" w:cs="Arial"/>
          <w:sz w:val="24"/>
          <w:szCs w:val="24"/>
        </w:rPr>
        <w:t xml:space="preserve"> </w:t>
      </w:r>
      <w:r w:rsidRPr="002E44F2">
        <w:rPr>
          <w:rFonts w:ascii="Arial" w:hAnsi="Arial" w:cs="Arial"/>
          <w:sz w:val="24"/>
          <w:szCs w:val="24"/>
        </w:rPr>
        <w:t>izjava ne sadrži</w:t>
      </w:r>
      <w:r w:rsidR="00317B39">
        <w:rPr>
          <w:rFonts w:ascii="Arial" w:hAnsi="Arial" w:cs="Arial"/>
          <w:sz w:val="24"/>
          <w:szCs w:val="24"/>
        </w:rPr>
        <w:t xml:space="preserve"> </w:t>
      </w:r>
      <w:r w:rsidRPr="002E44F2">
        <w:rPr>
          <w:rFonts w:ascii="Arial" w:hAnsi="Arial" w:cs="Arial"/>
          <w:sz w:val="24"/>
          <w:szCs w:val="24"/>
        </w:rPr>
        <w:t>informacije i podatke</w:t>
      </w:r>
      <w:r w:rsidR="00317B39">
        <w:rPr>
          <w:rFonts w:ascii="Arial" w:hAnsi="Arial" w:cs="Arial"/>
          <w:sz w:val="24"/>
          <w:szCs w:val="24"/>
        </w:rPr>
        <w:t xml:space="preserve"> </w:t>
      </w:r>
      <w:r w:rsidRPr="002E44F2">
        <w:rPr>
          <w:rFonts w:ascii="Arial" w:hAnsi="Arial" w:cs="Arial"/>
          <w:sz w:val="24"/>
          <w:szCs w:val="24"/>
        </w:rPr>
        <w:t>tražene</w:t>
      </w:r>
      <w:r w:rsidR="00317B39">
        <w:rPr>
          <w:rFonts w:ascii="Arial" w:hAnsi="Arial" w:cs="Arial"/>
          <w:sz w:val="24"/>
          <w:szCs w:val="24"/>
        </w:rPr>
        <w:t xml:space="preserve"> </w:t>
      </w:r>
      <w:r w:rsidRPr="002E44F2">
        <w:rPr>
          <w:rFonts w:ascii="Arial" w:hAnsi="Arial" w:cs="Arial"/>
          <w:sz w:val="24"/>
          <w:szCs w:val="24"/>
        </w:rPr>
        <w:t>tenderskom</w:t>
      </w:r>
      <w:r w:rsidR="00317B39">
        <w:rPr>
          <w:rFonts w:ascii="Arial" w:hAnsi="Arial" w:cs="Arial"/>
          <w:sz w:val="24"/>
          <w:szCs w:val="24"/>
        </w:rPr>
        <w:t xml:space="preserve"> </w:t>
      </w:r>
      <w:r w:rsidRPr="002E44F2">
        <w:rPr>
          <w:rFonts w:ascii="Arial" w:hAnsi="Arial" w:cs="Arial"/>
          <w:sz w:val="24"/>
          <w:szCs w:val="24"/>
        </w:rPr>
        <w:t>dokumentacijom</w:t>
      </w:r>
      <w:r w:rsidR="00317B39">
        <w:rPr>
          <w:rFonts w:ascii="Arial" w:hAnsi="Arial" w:cs="Arial"/>
          <w:sz w:val="24"/>
          <w:szCs w:val="24"/>
        </w:rPr>
        <w:t xml:space="preserve"> </w:t>
      </w:r>
      <w:r w:rsidRPr="002E44F2">
        <w:rPr>
          <w:rFonts w:ascii="Arial" w:hAnsi="Arial" w:cs="Arial"/>
          <w:sz w:val="24"/>
          <w:szCs w:val="24"/>
        </w:rPr>
        <w:t>ili je nepravilno</w:t>
      </w:r>
      <w:r w:rsidR="00317B39">
        <w:rPr>
          <w:rFonts w:ascii="Arial" w:hAnsi="Arial" w:cs="Arial"/>
          <w:sz w:val="24"/>
          <w:szCs w:val="24"/>
        </w:rPr>
        <w:t xml:space="preserve"> </w:t>
      </w:r>
      <w:r w:rsidRPr="002E44F2">
        <w:rPr>
          <w:rFonts w:ascii="Arial" w:hAnsi="Arial" w:cs="Arial"/>
          <w:sz w:val="24"/>
          <w:szCs w:val="24"/>
        </w:rPr>
        <w:t>sačinjena;</w:t>
      </w:r>
    </w:p>
    <w:p w:rsidR="006B08B5" w:rsidRPr="002E44F2" w:rsidRDefault="006B08B5" w:rsidP="006B08B5">
      <w:pPr>
        <w:numPr>
          <w:ilvl w:val="0"/>
          <w:numId w:val="9"/>
        </w:numPr>
        <w:spacing w:after="0" w:line="240" w:lineRule="auto"/>
        <w:rPr>
          <w:rFonts w:ascii="Arial" w:hAnsi="Arial" w:cs="Arial"/>
          <w:sz w:val="24"/>
          <w:szCs w:val="24"/>
        </w:rPr>
      </w:pPr>
      <w:r w:rsidRPr="002E44F2">
        <w:rPr>
          <w:rFonts w:ascii="Arial" w:hAnsi="Arial" w:cs="Arial"/>
          <w:sz w:val="24"/>
          <w:szCs w:val="24"/>
        </w:rPr>
        <w:t>postoji</w:t>
      </w:r>
      <w:r w:rsidR="00317B39">
        <w:rPr>
          <w:rFonts w:ascii="Arial" w:hAnsi="Arial" w:cs="Arial"/>
          <w:sz w:val="24"/>
          <w:szCs w:val="24"/>
        </w:rPr>
        <w:t xml:space="preserve"> </w:t>
      </w:r>
      <w:r w:rsidRPr="002E44F2">
        <w:rPr>
          <w:rFonts w:ascii="Arial" w:hAnsi="Arial" w:cs="Arial"/>
          <w:sz w:val="24"/>
          <w:szCs w:val="24"/>
        </w:rPr>
        <w:t>razlog</w:t>
      </w:r>
      <w:r w:rsidR="00317B39">
        <w:rPr>
          <w:rFonts w:ascii="Arial" w:hAnsi="Arial" w:cs="Arial"/>
          <w:sz w:val="24"/>
          <w:szCs w:val="24"/>
        </w:rPr>
        <w:t xml:space="preserve"> </w:t>
      </w:r>
      <w:r w:rsidRPr="002E44F2">
        <w:rPr>
          <w:rFonts w:ascii="Arial" w:hAnsi="Arial" w:cs="Arial"/>
          <w:sz w:val="24"/>
          <w:szCs w:val="24"/>
        </w:rPr>
        <w:t>na</w:t>
      </w:r>
      <w:r w:rsidR="00317B39">
        <w:rPr>
          <w:rFonts w:ascii="Arial" w:hAnsi="Arial" w:cs="Arial"/>
          <w:sz w:val="24"/>
          <w:szCs w:val="24"/>
        </w:rPr>
        <w:t xml:space="preserve"> </w:t>
      </w:r>
      <w:r w:rsidRPr="002E44F2">
        <w:rPr>
          <w:rFonts w:ascii="Arial" w:hAnsi="Arial" w:cs="Arial"/>
          <w:sz w:val="24"/>
          <w:szCs w:val="24"/>
        </w:rPr>
        <w:t>osnovu</w:t>
      </w:r>
      <w:r w:rsidR="00317B39">
        <w:rPr>
          <w:rFonts w:ascii="Arial" w:hAnsi="Arial" w:cs="Arial"/>
          <w:sz w:val="24"/>
          <w:szCs w:val="24"/>
        </w:rPr>
        <w:t xml:space="preserve"> </w:t>
      </w:r>
      <w:r w:rsidRPr="002E44F2">
        <w:rPr>
          <w:rFonts w:ascii="Arial" w:hAnsi="Arial" w:cs="Arial"/>
          <w:sz w:val="24"/>
          <w:szCs w:val="24"/>
        </w:rPr>
        <w:t>kojeg se smatra da je odustao</w:t>
      </w:r>
      <w:r w:rsidR="00317B39">
        <w:rPr>
          <w:rFonts w:ascii="Arial" w:hAnsi="Arial" w:cs="Arial"/>
          <w:sz w:val="24"/>
          <w:szCs w:val="24"/>
        </w:rPr>
        <w:t xml:space="preserve"> </w:t>
      </w:r>
      <w:r w:rsidRPr="002E44F2">
        <w:rPr>
          <w:rFonts w:ascii="Arial" w:hAnsi="Arial" w:cs="Arial"/>
          <w:sz w:val="24"/>
          <w:szCs w:val="24"/>
        </w:rPr>
        <w:t>od</w:t>
      </w:r>
      <w:r w:rsidR="00317B39">
        <w:rPr>
          <w:rFonts w:ascii="Arial" w:hAnsi="Arial" w:cs="Arial"/>
          <w:sz w:val="24"/>
          <w:szCs w:val="24"/>
        </w:rPr>
        <w:t xml:space="preserve"> </w:t>
      </w:r>
      <w:r w:rsidRPr="002E44F2">
        <w:rPr>
          <w:rFonts w:ascii="Arial" w:hAnsi="Arial" w:cs="Arial"/>
          <w:sz w:val="24"/>
          <w:szCs w:val="24"/>
        </w:rPr>
        <w:t>prijave, odnosno</w:t>
      </w:r>
      <w:r w:rsidR="00317B39">
        <w:rPr>
          <w:rFonts w:ascii="Arial" w:hAnsi="Arial" w:cs="Arial"/>
          <w:sz w:val="24"/>
          <w:szCs w:val="24"/>
        </w:rPr>
        <w:t xml:space="preserve"> </w:t>
      </w:r>
      <w:r w:rsidRPr="002E44F2">
        <w:rPr>
          <w:rFonts w:ascii="Arial" w:hAnsi="Arial" w:cs="Arial"/>
          <w:sz w:val="24"/>
          <w:szCs w:val="24"/>
        </w:rPr>
        <w:t>ponude, a koji je propisan</w:t>
      </w:r>
      <w:r w:rsidR="00317B39">
        <w:rPr>
          <w:rFonts w:ascii="Arial" w:hAnsi="Arial" w:cs="Arial"/>
          <w:sz w:val="24"/>
          <w:szCs w:val="24"/>
        </w:rPr>
        <w:t xml:space="preserve"> </w:t>
      </w:r>
      <w:r w:rsidRPr="002E44F2">
        <w:rPr>
          <w:rFonts w:ascii="Arial" w:hAnsi="Arial" w:cs="Arial"/>
          <w:sz w:val="24"/>
          <w:szCs w:val="24"/>
        </w:rPr>
        <w:t>članom 120 stav 15 ovog</w:t>
      </w:r>
      <w:r w:rsidR="00317B39">
        <w:rPr>
          <w:rFonts w:ascii="Arial" w:hAnsi="Arial" w:cs="Arial"/>
          <w:sz w:val="24"/>
          <w:szCs w:val="24"/>
        </w:rPr>
        <w:t xml:space="preserve"> </w:t>
      </w:r>
      <w:r w:rsidRPr="002E44F2">
        <w:rPr>
          <w:rFonts w:ascii="Arial" w:hAnsi="Arial" w:cs="Arial"/>
          <w:sz w:val="24"/>
          <w:szCs w:val="24"/>
        </w:rPr>
        <w:t>zakona;</w:t>
      </w:r>
    </w:p>
    <w:p w:rsidR="006B08B5" w:rsidRPr="002E44F2" w:rsidRDefault="006B08B5" w:rsidP="006B08B5">
      <w:pPr>
        <w:numPr>
          <w:ilvl w:val="0"/>
          <w:numId w:val="9"/>
        </w:numPr>
        <w:spacing w:after="0" w:line="240" w:lineRule="auto"/>
        <w:rPr>
          <w:rFonts w:ascii="Arial" w:hAnsi="Arial" w:cs="Arial"/>
          <w:sz w:val="24"/>
          <w:szCs w:val="24"/>
        </w:rPr>
      </w:pPr>
      <w:r w:rsidRPr="002E44F2">
        <w:rPr>
          <w:rFonts w:ascii="Arial" w:hAnsi="Arial" w:cs="Arial"/>
          <w:sz w:val="24"/>
          <w:szCs w:val="24"/>
        </w:rPr>
        <w:t>nije</w:t>
      </w:r>
      <w:r w:rsidR="00317B39">
        <w:rPr>
          <w:rFonts w:ascii="Arial" w:hAnsi="Arial" w:cs="Arial"/>
          <w:sz w:val="24"/>
          <w:szCs w:val="24"/>
        </w:rPr>
        <w:t xml:space="preserve"> </w:t>
      </w:r>
      <w:r w:rsidRPr="002E44F2">
        <w:rPr>
          <w:rFonts w:ascii="Arial" w:hAnsi="Arial" w:cs="Arial"/>
          <w:sz w:val="24"/>
          <w:szCs w:val="24"/>
        </w:rPr>
        <w:t>dostavio</w:t>
      </w:r>
      <w:r w:rsidR="00317B39">
        <w:rPr>
          <w:rFonts w:ascii="Arial" w:hAnsi="Arial" w:cs="Arial"/>
          <w:sz w:val="24"/>
          <w:szCs w:val="24"/>
        </w:rPr>
        <w:t xml:space="preserve"> </w:t>
      </w:r>
      <w:r w:rsidRPr="002E44F2">
        <w:rPr>
          <w:rFonts w:ascii="Arial" w:hAnsi="Arial" w:cs="Arial"/>
          <w:sz w:val="24"/>
          <w:szCs w:val="24"/>
        </w:rPr>
        <w:t>garanciju</w:t>
      </w:r>
      <w:r w:rsidR="00317B39">
        <w:rPr>
          <w:rFonts w:ascii="Arial" w:hAnsi="Arial" w:cs="Arial"/>
          <w:sz w:val="24"/>
          <w:szCs w:val="24"/>
        </w:rPr>
        <w:t xml:space="preserve"> </w:t>
      </w:r>
      <w:r w:rsidRPr="002E44F2">
        <w:rPr>
          <w:rFonts w:ascii="Arial" w:hAnsi="Arial" w:cs="Arial"/>
          <w:sz w:val="24"/>
          <w:szCs w:val="24"/>
        </w:rPr>
        <w:t>ponude</w:t>
      </w:r>
      <w:r w:rsidR="00317B39">
        <w:rPr>
          <w:rFonts w:ascii="Arial" w:hAnsi="Arial" w:cs="Arial"/>
          <w:sz w:val="24"/>
          <w:szCs w:val="24"/>
        </w:rPr>
        <w:t xml:space="preserve"> </w:t>
      </w:r>
      <w:r w:rsidRPr="002E44F2">
        <w:rPr>
          <w:rFonts w:ascii="Arial" w:hAnsi="Arial" w:cs="Arial"/>
          <w:sz w:val="24"/>
          <w:szCs w:val="24"/>
        </w:rPr>
        <w:t>ili</w:t>
      </w:r>
      <w:r w:rsidR="00317B39">
        <w:rPr>
          <w:rFonts w:ascii="Arial" w:hAnsi="Arial" w:cs="Arial"/>
          <w:sz w:val="24"/>
          <w:szCs w:val="24"/>
        </w:rPr>
        <w:t xml:space="preserve"> </w:t>
      </w:r>
      <w:r w:rsidRPr="002E44F2">
        <w:rPr>
          <w:rFonts w:ascii="Arial" w:hAnsi="Arial" w:cs="Arial"/>
          <w:sz w:val="24"/>
          <w:szCs w:val="24"/>
        </w:rPr>
        <w:t>nije</w:t>
      </w:r>
      <w:r w:rsidR="00317B39">
        <w:rPr>
          <w:rFonts w:ascii="Arial" w:hAnsi="Arial" w:cs="Arial"/>
          <w:sz w:val="24"/>
          <w:szCs w:val="24"/>
        </w:rPr>
        <w:t xml:space="preserve"> </w:t>
      </w:r>
      <w:r w:rsidRPr="002E44F2">
        <w:rPr>
          <w:rFonts w:ascii="Arial" w:hAnsi="Arial" w:cs="Arial"/>
          <w:sz w:val="24"/>
          <w:szCs w:val="24"/>
        </w:rPr>
        <w:t>dostavio</w:t>
      </w:r>
      <w:r w:rsidR="007F5FAD">
        <w:rPr>
          <w:rFonts w:ascii="Arial" w:hAnsi="Arial" w:cs="Arial"/>
          <w:sz w:val="24"/>
          <w:szCs w:val="24"/>
        </w:rPr>
        <w:t xml:space="preserve"> </w:t>
      </w:r>
      <w:r w:rsidRPr="002E44F2">
        <w:rPr>
          <w:rFonts w:ascii="Arial" w:hAnsi="Arial" w:cs="Arial"/>
          <w:sz w:val="24"/>
          <w:szCs w:val="24"/>
        </w:rPr>
        <w:t>garanciju</w:t>
      </w:r>
      <w:r w:rsidR="007F5FAD">
        <w:rPr>
          <w:rFonts w:ascii="Arial" w:hAnsi="Arial" w:cs="Arial"/>
          <w:sz w:val="24"/>
          <w:szCs w:val="24"/>
        </w:rPr>
        <w:t xml:space="preserve"> </w:t>
      </w:r>
      <w:r w:rsidRPr="002E44F2">
        <w:rPr>
          <w:rFonts w:ascii="Arial" w:hAnsi="Arial" w:cs="Arial"/>
          <w:sz w:val="24"/>
          <w:szCs w:val="24"/>
        </w:rPr>
        <w:t>ponude</w:t>
      </w:r>
      <w:r w:rsidR="007F5FAD">
        <w:rPr>
          <w:rFonts w:ascii="Arial" w:hAnsi="Arial" w:cs="Arial"/>
          <w:sz w:val="24"/>
          <w:szCs w:val="24"/>
        </w:rPr>
        <w:t xml:space="preserve"> </w:t>
      </w:r>
      <w:r w:rsidRPr="002E44F2">
        <w:rPr>
          <w:rFonts w:ascii="Arial" w:hAnsi="Arial" w:cs="Arial"/>
          <w:sz w:val="24"/>
          <w:szCs w:val="24"/>
        </w:rPr>
        <w:t>na</w:t>
      </w:r>
      <w:r w:rsidR="007F5FAD">
        <w:rPr>
          <w:rFonts w:ascii="Arial" w:hAnsi="Arial" w:cs="Arial"/>
          <w:sz w:val="24"/>
          <w:szCs w:val="24"/>
        </w:rPr>
        <w:t xml:space="preserve"> </w:t>
      </w:r>
      <w:r w:rsidRPr="002E44F2">
        <w:rPr>
          <w:rFonts w:ascii="Arial" w:hAnsi="Arial" w:cs="Arial"/>
          <w:sz w:val="24"/>
          <w:szCs w:val="24"/>
        </w:rPr>
        <w:t>način</w:t>
      </w:r>
      <w:r w:rsidR="007F5FAD">
        <w:rPr>
          <w:rFonts w:ascii="Arial" w:hAnsi="Arial" w:cs="Arial"/>
          <w:sz w:val="24"/>
          <w:szCs w:val="24"/>
        </w:rPr>
        <w:t xml:space="preserve"> </w:t>
      </w:r>
      <w:r w:rsidRPr="002E44F2">
        <w:rPr>
          <w:rFonts w:ascii="Arial" w:hAnsi="Arial" w:cs="Arial"/>
          <w:sz w:val="24"/>
          <w:szCs w:val="24"/>
        </w:rPr>
        <w:t>predviđen</w:t>
      </w:r>
      <w:r w:rsidR="007F5FAD">
        <w:rPr>
          <w:rFonts w:ascii="Arial" w:hAnsi="Arial" w:cs="Arial"/>
          <w:sz w:val="24"/>
          <w:szCs w:val="24"/>
        </w:rPr>
        <w:t xml:space="preserve"> </w:t>
      </w:r>
      <w:r w:rsidRPr="002E44F2">
        <w:rPr>
          <w:rFonts w:ascii="Arial" w:hAnsi="Arial" w:cs="Arial"/>
          <w:sz w:val="24"/>
          <w:szCs w:val="24"/>
        </w:rPr>
        <w:t>tenderskom</w:t>
      </w:r>
      <w:r w:rsidR="007F5FAD">
        <w:rPr>
          <w:rFonts w:ascii="Arial" w:hAnsi="Arial" w:cs="Arial"/>
          <w:sz w:val="24"/>
          <w:szCs w:val="24"/>
        </w:rPr>
        <w:t xml:space="preserve"> </w:t>
      </w:r>
      <w:r w:rsidRPr="002E44F2">
        <w:rPr>
          <w:rFonts w:ascii="Arial" w:hAnsi="Arial" w:cs="Arial"/>
          <w:sz w:val="24"/>
          <w:szCs w:val="24"/>
        </w:rPr>
        <w:t>dokumentacijom u skladu</w:t>
      </w:r>
      <w:r w:rsidR="007F5FAD">
        <w:rPr>
          <w:rFonts w:ascii="Arial" w:hAnsi="Arial" w:cs="Arial"/>
          <w:sz w:val="24"/>
          <w:szCs w:val="24"/>
        </w:rPr>
        <w:t xml:space="preserve"> </w:t>
      </w:r>
      <w:r w:rsidRPr="002E44F2">
        <w:rPr>
          <w:rFonts w:ascii="Arial" w:hAnsi="Arial" w:cs="Arial"/>
          <w:sz w:val="24"/>
          <w:szCs w:val="24"/>
        </w:rPr>
        <w:t>sa</w:t>
      </w:r>
      <w:r w:rsidR="007F5FAD">
        <w:rPr>
          <w:rFonts w:ascii="Arial" w:hAnsi="Arial" w:cs="Arial"/>
          <w:sz w:val="24"/>
          <w:szCs w:val="24"/>
        </w:rPr>
        <w:t xml:space="preserve"> </w:t>
      </w:r>
      <w:r w:rsidRPr="002E44F2">
        <w:rPr>
          <w:rFonts w:ascii="Arial" w:hAnsi="Arial" w:cs="Arial"/>
          <w:sz w:val="24"/>
          <w:szCs w:val="24"/>
        </w:rPr>
        <w:t>članom 122 st. 2, 3 ili 4 ovog</w:t>
      </w:r>
      <w:r w:rsidR="007F5FAD">
        <w:rPr>
          <w:rFonts w:ascii="Arial" w:hAnsi="Arial" w:cs="Arial"/>
          <w:sz w:val="24"/>
          <w:szCs w:val="24"/>
        </w:rPr>
        <w:t xml:space="preserve"> </w:t>
      </w:r>
      <w:r w:rsidRPr="002E44F2">
        <w:rPr>
          <w:rFonts w:ascii="Arial" w:hAnsi="Arial" w:cs="Arial"/>
          <w:sz w:val="24"/>
          <w:szCs w:val="24"/>
        </w:rPr>
        <w:t>zakona</w:t>
      </w:r>
      <w:r w:rsidR="007F5FAD">
        <w:rPr>
          <w:rFonts w:ascii="Arial" w:hAnsi="Arial" w:cs="Arial"/>
          <w:sz w:val="24"/>
          <w:szCs w:val="24"/>
        </w:rPr>
        <w:t xml:space="preserve"> </w:t>
      </w:r>
      <w:r w:rsidRPr="002E44F2">
        <w:rPr>
          <w:rFonts w:ascii="Arial" w:hAnsi="Arial" w:cs="Arial"/>
          <w:sz w:val="24"/>
          <w:szCs w:val="24"/>
        </w:rPr>
        <w:t>ili je dostavio</w:t>
      </w:r>
      <w:r w:rsidR="007F5FAD">
        <w:rPr>
          <w:rFonts w:ascii="Arial" w:hAnsi="Arial" w:cs="Arial"/>
          <w:sz w:val="24"/>
          <w:szCs w:val="24"/>
        </w:rPr>
        <w:t xml:space="preserve"> </w:t>
      </w:r>
      <w:r w:rsidRPr="002E44F2">
        <w:rPr>
          <w:rFonts w:ascii="Arial" w:hAnsi="Arial" w:cs="Arial"/>
          <w:sz w:val="24"/>
          <w:szCs w:val="24"/>
        </w:rPr>
        <w:t>garanciju</w:t>
      </w:r>
      <w:r w:rsidR="007F5FAD">
        <w:rPr>
          <w:rFonts w:ascii="Arial" w:hAnsi="Arial" w:cs="Arial"/>
          <w:sz w:val="24"/>
          <w:szCs w:val="24"/>
        </w:rPr>
        <w:t xml:space="preserve"> </w:t>
      </w:r>
      <w:r w:rsidRPr="002E44F2">
        <w:rPr>
          <w:rFonts w:ascii="Arial" w:hAnsi="Arial" w:cs="Arial"/>
          <w:sz w:val="24"/>
          <w:szCs w:val="24"/>
        </w:rPr>
        <w:t>ponude</w:t>
      </w:r>
      <w:r w:rsidR="007F5FAD">
        <w:rPr>
          <w:rFonts w:ascii="Arial" w:hAnsi="Arial" w:cs="Arial"/>
          <w:sz w:val="24"/>
          <w:szCs w:val="24"/>
        </w:rPr>
        <w:t xml:space="preserve"> </w:t>
      </w:r>
      <w:r w:rsidRPr="002E44F2">
        <w:rPr>
          <w:rFonts w:ascii="Arial" w:hAnsi="Arial" w:cs="Arial"/>
          <w:sz w:val="24"/>
          <w:szCs w:val="24"/>
        </w:rPr>
        <w:t>na</w:t>
      </w:r>
      <w:r w:rsidR="007F5FAD">
        <w:rPr>
          <w:rFonts w:ascii="Arial" w:hAnsi="Arial" w:cs="Arial"/>
          <w:sz w:val="24"/>
          <w:szCs w:val="24"/>
        </w:rPr>
        <w:t xml:space="preserve"> </w:t>
      </w:r>
      <w:r w:rsidRPr="002E44F2">
        <w:rPr>
          <w:rFonts w:ascii="Arial" w:hAnsi="Arial" w:cs="Arial"/>
          <w:sz w:val="24"/>
          <w:szCs w:val="24"/>
        </w:rPr>
        <w:t>manji</w:t>
      </w:r>
      <w:r w:rsidR="007F5FAD">
        <w:rPr>
          <w:rFonts w:ascii="Arial" w:hAnsi="Arial" w:cs="Arial"/>
          <w:sz w:val="24"/>
          <w:szCs w:val="24"/>
        </w:rPr>
        <w:t xml:space="preserve"> </w:t>
      </w:r>
      <w:r w:rsidRPr="002E44F2">
        <w:rPr>
          <w:rFonts w:ascii="Arial" w:hAnsi="Arial" w:cs="Arial"/>
          <w:sz w:val="24"/>
          <w:szCs w:val="24"/>
        </w:rPr>
        <w:t>iznos od traženog</w:t>
      </w:r>
      <w:r w:rsidR="007F5FAD">
        <w:rPr>
          <w:rFonts w:ascii="Arial" w:hAnsi="Arial" w:cs="Arial"/>
          <w:sz w:val="24"/>
          <w:szCs w:val="24"/>
        </w:rPr>
        <w:t xml:space="preserve"> </w:t>
      </w:r>
      <w:r w:rsidRPr="002E44F2">
        <w:rPr>
          <w:rFonts w:ascii="Arial" w:hAnsi="Arial" w:cs="Arial"/>
          <w:sz w:val="24"/>
          <w:szCs w:val="24"/>
        </w:rPr>
        <w:t>ili je ta garancija</w:t>
      </w:r>
      <w:r w:rsidR="007F5FAD">
        <w:rPr>
          <w:rFonts w:ascii="Arial" w:hAnsi="Arial" w:cs="Arial"/>
          <w:sz w:val="24"/>
          <w:szCs w:val="24"/>
        </w:rPr>
        <w:t xml:space="preserve"> </w:t>
      </w:r>
      <w:r w:rsidRPr="002E44F2">
        <w:rPr>
          <w:rFonts w:ascii="Arial" w:hAnsi="Arial" w:cs="Arial"/>
          <w:sz w:val="24"/>
          <w:szCs w:val="24"/>
        </w:rPr>
        <w:t>neispravna; i/ili</w:t>
      </w:r>
    </w:p>
    <w:p w:rsidR="006B08B5" w:rsidRPr="00EE58E3" w:rsidRDefault="006B08B5" w:rsidP="006B08B5">
      <w:pPr>
        <w:numPr>
          <w:ilvl w:val="0"/>
          <w:numId w:val="9"/>
        </w:numPr>
        <w:spacing w:after="0" w:line="240" w:lineRule="auto"/>
        <w:rPr>
          <w:rFonts w:ascii="Arial" w:hAnsi="Arial" w:cs="Arial"/>
          <w:sz w:val="24"/>
          <w:szCs w:val="24"/>
        </w:rPr>
      </w:pPr>
      <w:r w:rsidRPr="002E44F2">
        <w:rPr>
          <w:rFonts w:ascii="Arial" w:hAnsi="Arial" w:cs="Arial"/>
          <w:sz w:val="24"/>
          <w:szCs w:val="24"/>
        </w:rPr>
        <w:t>postoji</w:t>
      </w:r>
      <w:r w:rsidR="007F5FAD">
        <w:rPr>
          <w:rFonts w:ascii="Arial" w:hAnsi="Arial" w:cs="Arial"/>
          <w:sz w:val="24"/>
          <w:szCs w:val="24"/>
        </w:rPr>
        <w:t xml:space="preserve"> </w:t>
      </w:r>
      <w:r w:rsidRPr="002E44F2">
        <w:rPr>
          <w:rFonts w:ascii="Arial" w:hAnsi="Arial" w:cs="Arial"/>
          <w:sz w:val="24"/>
          <w:szCs w:val="24"/>
        </w:rPr>
        <w:t>drugi</w:t>
      </w:r>
      <w:r w:rsidR="007F5FAD">
        <w:rPr>
          <w:rFonts w:ascii="Arial" w:hAnsi="Arial" w:cs="Arial"/>
          <w:sz w:val="24"/>
          <w:szCs w:val="24"/>
        </w:rPr>
        <w:t xml:space="preserve"> </w:t>
      </w:r>
      <w:r w:rsidRPr="002E44F2">
        <w:rPr>
          <w:rFonts w:ascii="Arial" w:hAnsi="Arial" w:cs="Arial"/>
          <w:sz w:val="24"/>
          <w:szCs w:val="24"/>
        </w:rPr>
        <w:t>razlog</w:t>
      </w:r>
      <w:r w:rsidR="007F5FAD">
        <w:rPr>
          <w:rFonts w:ascii="Arial" w:hAnsi="Arial" w:cs="Arial"/>
          <w:sz w:val="24"/>
          <w:szCs w:val="24"/>
        </w:rPr>
        <w:t xml:space="preserve"> </w:t>
      </w:r>
      <w:r w:rsidRPr="002E44F2">
        <w:rPr>
          <w:rFonts w:ascii="Arial" w:hAnsi="Arial" w:cs="Arial"/>
          <w:sz w:val="24"/>
          <w:szCs w:val="24"/>
        </w:rPr>
        <w:t>propisan</w:t>
      </w:r>
      <w:r w:rsidR="007F5FAD">
        <w:rPr>
          <w:rFonts w:ascii="Arial" w:hAnsi="Arial" w:cs="Arial"/>
          <w:sz w:val="24"/>
          <w:szCs w:val="24"/>
        </w:rPr>
        <w:t xml:space="preserve"> </w:t>
      </w:r>
      <w:r w:rsidRPr="002E44F2">
        <w:rPr>
          <w:rFonts w:ascii="Arial" w:hAnsi="Arial" w:cs="Arial"/>
          <w:sz w:val="24"/>
          <w:szCs w:val="24"/>
        </w:rPr>
        <w:t>ovim</w:t>
      </w:r>
      <w:r w:rsidR="007F5FAD">
        <w:rPr>
          <w:rFonts w:ascii="Arial" w:hAnsi="Arial" w:cs="Arial"/>
          <w:sz w:val="24"/>
          <w:szCs w:val="24"/>
        </w:rPr>
        <w:t xml:space="preserve"> </w:t>
      </w:r>
      <w:r w:rsidRPr="002E44F2">
        <w:rPr>
          <w:rFonts w:ascii="Arial" w:hAnsi="Arial" w:cs="Arial"/>
          <w:sz w:val="24"/>
          <w:szCs w:val="24"/>
        </w:rPr>
        <w:t>zakonom</w:t>
      </w:r>
    </w:p>
    <w:p w:rsidR="006B08B5" w:rsidRPr="009B764D" w:rsidRDefault="006B08B5" w:rsidP="00935CA2">
      <w:pPr>
        <w:spacing w:after="0" w:line="240" w:lineRule="auto"/>
        <w:jc w:val="both"/>
        <w:rPr>
          <w:rFonts w:ascii="Arial" w:eastAsia="Times New Roman" w:hAnsi="Arial" w:cs="Arial"/>
          <w:sz w:val="24"/>
          <w:szCs w:val="24"/>
        </w:rPr>
      </w:pPr>
    </w:p>
    <w:p w:rsidR="00935CA2" w:rsidRPr="009B764D"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eastAsia="Times New Roman" w:hAnsi="Arial" w:cs="Times New Roman"/>
          <w:b/>
          <w:sz w:val="24"/>
          <w:szCs w:val="32"/>
        </w:rPr>
      </w:pPr>
      <w:bookmarkStart w:id="5" w:name="_Toc62730558"/>
      <w:r w:rsidRPr="009B764D">
        <w:rPr>
          <w:rFonts w:ascii="Arial" w:eastAsia="Times New Roman" w:hAnsi="Arial" w:cs="Times New Roman"/>
          <w:b/>
          <w:sz w:val="24"/>
          <w:szCs w:val="32"/>
        </w:rPr>
        <w:t xml:space="preserve">SREDSTVA </w:t>
      </w:r>
      <w:r w:rsidR="007F5FAD">
        <w:rPr>
          <w:rFonts w:ascii="Arial" w:eastAsia="Times New Roman" w:hAnsi="Arial" w:cs="Times New Roman"/>
          <w:b/>
          <w:sz w:val="24"/>
          <w:szCs w:val="32"/>
        </w:rPr>
        <w:t xml:space="preserve"> </w:t>
      </w:r>
      <w:r w:rsidRPr="009B764D">
        <w:rPr>
          <w:rFonts w:ascii="Arial" w:eastAsia="Times New Roman" w:hAnsi="Arial" w:cs="Times New Roman"/>
          <w:b/>
          <w:sz w:val="24"/>
          <w:szCs w:val="32"/>
        </w:rPr>
        <w:t xml:space="preserve">FINANSIJSKOG </w:t>
      </w:r>
      <w:r w:rsidR="007F5FAD">
        <w:rPr>
          <w:rFonts w:ascii="Arial" w:eastAsia="Times New Roman" w:hAnsi="Arial" w:cs="Times New Roman"/>
          <w:b/>
          <w:sz w:val="24"/>
          <w:szCs w:val="32"/>
        </w:rPr>
        <w:t xml:space="preserve"> </w:t>
      </w:r>
      <w:r w:rsidRPr="009B764D">
        <w:rPr>
          <w:rFonts w:ascii="Arial" w:eastAsia="Times New Roman" w:hAnsi="Arial" w:cs="Times New Roman"/>
          <w:b/>
          <w:sz w:val="24"/>
          <w:szCs w:val="32"/>
        </w:rPr>
        <w:t>OBEZBJEĐENJA UGOVORA O JAVNOJ NABAVCI</w:t>
      </w:r>
      <w:bookmarkEnd w:id="5"/>
    </w:p>
    <w:p w:rsidR="00935CA2" w:rsidRDefault="00935CA2" w:rsidP="00935CA2">
      <w:pPr>
        <w:spacing w:after="0" w:line="240" w:lineRule="auto"/>
        <w:jc w:val="both"/>
        <w:rPr>
          <w:rFonts w:ascii="Arial" w:eastAsia="Times New Roman" w:hAnsi="Arial" w:cs="Arial"/>
          <w:color w:val="000000"/>
          <w:sz w:val="24"/>
          <w:szCs w:val="24"/>
        </w:rPr>
      </w:pPr>
    </w:p>
    <w:p w:rsidR="00BF469D" w:rsidRPr="00762EF6" w:rsidRDefault="00BF469D" w:rsidP="00BF469D">
      <w:pPr>
        <w:jc w:val="both"/>
        <w:rPr>
          <w:rFonts w:ascii="Arial" w:hAnsi="Arial" w:cs="Arial"/>
          <w:color w:val="000000"/>
          <w:sz w:val="24"/>
          <w:szCs w:val="24"/>
        </w:rPr>
      </w:pPr>
      <w:r w:rsidRPr="00762EF6">
        <w:rPr>
          <w:rFonts w:ascii="Arial" w:hAnsi="Arial" w:cs="Arial"/>
          <w:color w:val="000000"/>
          <w:sz w:val="24"/>
          <w:szCs w:val="24"/>
        </w:rPr>
        <w:t>Ponuđač</w:t>
      </w:r>
      <w:r w:rsidR="007F5FAD">
        <w:rPr>
          <w:rFonts w:ascii="Arial" w:hAnsi="Arial" w:cs="Arial"/>
          <w:color w:val="000000"/>
          <w:sz w:val="24"/>
          <w:szCs w:val="24"/>
        </w:rPr>
        <w:t xml:space="preserve"> </w:t>
      </w:r>
      <w:r w:rsidRPr="00762EF6">
        <w:rPr>
          <w:rFonts w:ascii="Arial" w:hAnsi="Arial" w:cs="Arial"/>
          <w:color w:val="000000"/>
          <w:sz w:val="24"/>
          <w:szCs w:val="24"/>
        </w:rPr>
        <w:t>čija</w:t>
      </w:r>
      <w:r w:rsidR="007F5FAD">
        <w:rPr>
          <w:rFonts w:ascii="Arial" w:hAnsi="Arial" w:cs="Arial"/>
          <w:color w:val="000000"/>
          <w:sz w:val="24"/>
          <w:szCs w:val="24"/>
        </w:rPr>
        <w:t xml:space="preserve"> </w:t>
      </w:r>
      <w:r w:rsidRPr="00762EF6">
        <w:rPr>
          <w:rFonts w:ascii="Arial" w:hAnsi="Arial" w:cs="Arial"/>
          <w:color w:val="000000"/>
          <w:sz w:val="24"/>
          <w:szCs w:val="24"/>
        </w:rPr>
        <w:t>ponuda</w:t>
      </w:r>
      <w:r w:rsidR="007F5FAD">
        <w:rPr>
          <w:rFonts w:ascii="Arial" w:hAnsi="Arial" w:cs="Arial"/>
          <w:color w:val="000000"/>
          <w:sz w:val="24"/>
          <w:szCs w:val="24"/>
        </w:rPr>
        <w:t xml:space="preserve"> </w:t>
      </w:r>
      <w:r w:rsidRPr="00762EF6">
        <w:rPr>
          <w:rFonts w:ascii="Arial" w:hAnsi="Arial" w:cs="Arial"/>
          <w:color w:val="000000"/>
          <w:sz w:val="24"/>
          <w:szCs w:val="24"/>
        </w:rPr>
        <w:t>bude</w:t>
      </w:r>
      <w:r w:rsidR="007F5FAD">
        <w:rPr>
          <w:rFonts w:ascii="Arial" w:hAnsi="Arial" w:cs="Arial"/>
          <w:color w:val="000000"/>
          <w:sz w:val="24"/>
          <w:szCs w:val="24"/>
        </w:rPr>
        <w:t xml:space="preserve"> </w:t>
      </w:r>
      <w:r w:rsidRPr="00762EF6">
        <w:rPr>
          <w:rFonts w:ascii="Arial" w:hAnsi="Arial" w:cs="Arial"/>
          <w:color w:val="000000"/>
          <w:sz w:val="24"/>
          <w:szCs w:val="24"/>
        </w:rPr>
        <w:t>izabrana</w:t>
      </w:r>
      <w:r w:rsidR="007F5FAD">
        <w:rPr>
          <w:rFonts w:ascii="Arial" w:hAnsi="Arial" w:cs="Arial"/>
          <w:color w:val="000000"/>
          <w:sz w:val="24"/>
          <w:szCs w:val="24"/>
        </w:rPr>
        <w:t xml:space="preserve"> </w:t>
      </w:r>
      <w:r w:rsidRPr="00762EF6">
        <w:rPr>
          <w:rFonts w:ascii="Arial" w:hAnsi="Arial" w:cs="Arial"/>
          <w:color w:val="000000"/>
          <w:sz w:val="24"/>
          <w:szCs w:val="24"/>
        </w:rPr>
        <w:t>kao</w:t>
      </w:r>
      <w:r w:rsidR="007F5FAD">
        <w:rPr>
          <w:rFonts w:ascii="Arial" w:hAnsi="Arial" w:cs="Arial"/>
          <w:color w:val="000000"/>
          <w:sz w:val="24"/>
          <w:szCs w:val="24"/>
        </w:rPr>
        <w:t xml:space="preserve"> </w:t>
      </w:r>
      <w:r w:rsidRPr="00762EF6">
        <w:rPr>
          <w:rFonts w:ascii="Arial" w:hAnsi="Arial" w:cs="Arial"/>
          <w:color w:val="000000"/>
          <w:sz w:val="24"/>
          <w:szCs w:val="24"/>
        </w:rPr>
        <w:t>najpovoljnija je dužan da uz</w:t>
      </w:r>
      <w:r w:rsidR="007F5FAD">
        <w:rPr>
          <w:rFonts w:ascii="Arial" w:hAnsi="Arial" w:cs="Arial"/>
          <w:color w:val="000000"/>
          <w:sz w:val="24"/>
          <w:szCs w:val="24"/>
        </w:rPr>
        <w:t xml:space="preserve"> </w:t>
      </w:r>
      <w:r w:rsidRPr="00762EF6">
        <w:rPr>
          <w:rFonts w:ascii="Arial" w:hAnsi="Arial" w:cs="Arial"/>
          <w:color w:val="000000"/>
          <w:sz w:val="24"/>
          <w:szCs w:val="24"/>
        </w:rPr>
        <w:t>potpisan</w:t>
      </w:r>
      <w:r w:rsidR="007F5FAD">
        <w:rPr>
          <w:rFonts w:ascii="Arial" w:hAnsi="Arial" w:cs="Arial"/>
          <w:color w:val="000000"/>
          <w:sz w:val="24"/>
          <w:szCs w:val="24"/>
        </w:rPr>
        <w:t xml:space="preserve"> </w:t>
      </w:r>
      <w:r w:rsidRPr="00762EF6">
        <w:rPr>
          <w:rFonts w:ascii="Arial" w:hAnsi="Arial" w:cs="Arial"/>
          <w:color w:val="000000"/>
          <w:sz w:val="24"/>
          <w:szCs w:val="24"/>
        </w:rPr>
        <w:t>ugovor o javnoj</w:t>
      </w:r>
      <w:r w:rsidR="007F5FAD">
        <w:rPr>
          <w:rFonts w:ascii="Arial" w:hAnsi="Arial" w:cs="Arial"/>
          <w:color w:val="000000"/>
          <w:sz w:val="24"/>
          <w:szCs w:val="24"/>
        </w:rPr>
        <w:t xml:space="preserve"> </w:t>
      </w:r>
      <w:r w:rsidRPr="00762EF6">
        <w:rPr>
          <w:rFonts w:ascii="Arial" w:hAnsi="Arial" w:cs="Arial"/>
          <w:color w:val="000000"/>
          <w:sz w:val="24"/>
          <w:szCs w:val="24"/>
        </w:rPr>
        <w:t>nabavci</w:t>
      </w:r>
      <w:r w:rsidR="007F5FAD">
        <w:rPr>
          <w:rFonts w:ascii="Arial" w:hAnsi="Arial" w:cs="Arial"/>
          <w:color w:val="000000"/>
          <w:sz w:val="24"/>
          <w:szCs w:val="24"/>
        </w:rPr>
        <w:t xml:space="preserve"> </w:t>
      </w:r>
      <w:r w:rsidRPr="00762EF6">
        <w:rPr>
          <w:rFonts w:ascii="Arial" w:hAnsi="Arial" w:cs="Arial"/>
          <w:color w:val="000000"/>
          <w:sz w:val="24"/>
          <w:szCs w:val="24"/>
        </w:rPr>
        <w:t>dostavi</w:t>
      </w:r>
      <w:r w:rsidR="007F5FAD">
        <w:rPr>
          <w:rFonts w:ascii="Arial" w:hAnsi="Arial" w:cs="Arial"/>
          <w:color w:val="000000"/>
          <w:sz w:val="24"/>
          <w:szCs w:val="24"/>
        </w:rPr>
        <w:t xml:space="preserve"> </w:t>
      </w:r>
      <w:r w:rsidRPr="00762EF6">
        <w:rPr>
          <w:rFonts w:ascii="Arial" w:hAnsi="Arial" w:cs="Arial"/>
          <w:color w:val="000000"/>
          <w:sz w:val="24"/>
          <w:szCs w:val="24"/>
        </w:rPr>
        <w:t>naručiocu:</w:t>
      </w:r>
    </w:p>
    <w:p w:rsidR="00E9525A" w:rsidRPr="00762EF6" w:rsidRDefault="00BF469D" w:rsidP="007A0BFA">
      <w:pPr>
        <w:spacing w:after="0" w:line="240" w:lineRule="auto"/>
        <w:jc w:val="both"/>
        <w:rPr>
          <w:rFonts w:ascii="Arial" w:hAnsi="Arial" w:cs="Arial"/>
          <w:sz w:val="24"/>
          <w:szCs w:val="24"/>
          <w:lang w:val="es-ES"/>
        </w:rPr>
      </w:pPr>
      <w:r w:rsidRPr="00762EF6">
        <w:rPr>
          <w:rFonts w:ascii="Arial" w:hAnsi="Arial" w:cs="Arial"/>
          <w:color w:val="000000"/>
          <w:sz w:val="24"/>
          <w:szCs w:val="24"/>
        </w:rPr>
        <w:sym w:font="Wingdings" w:char="F078"/>
      </w:r>
      <w:r w:rsidRPr="00762EF6">
        <w:rPr>
          <w:rFonts w:ascii="Arial" w:hAnsi="Arial" w:cs="Arial"/>
          <w:sz w:val="24"/>
          <w:szCs w:val="24"/>
        </w:rPr>
        <w:t xml:space="preserve">garanciju, </w:t>
      </w:r>
      <w:r w:rsidRPr="00762EF6">
        <w:rPr>
          <w:rFonts w:ascii="Arial" w:hAnsi="Arial" w:cs="Arial"/>
          <w:sz w:val="24"/>
          <w:szCs w:val="24"/>
          <w:lang w:val="sl-SI"/>
        </w:rPr>
        <w:t xml:space="preserve">neopozivu i bezuslovno plativu na prvi poziv </w:t>
      </w:r>
      <w:r w:rsidRPr="00762EF6">
        <w:rPr>
          <w:rFonts w:ascii="Arial" w:hAnsi="Arial" w:cs="Arial"/>
          <w:sz w:val="24"/>
          <w:szCs w:val="24"/>
        </w:rPr>
        <w:t>za dobro izvršenje</w:t>
      </w:r>
      <w:r w:rsidR="007F5FAD">
        <w:rPr>
          <w:rFonts w:ascii="Arial" w:hAnsi="Arial" w:cs="Arial"/>
          <w:sz w:val="24"/>
          <w:szCs w:val="24"/>
        </w:rPr>
        <w:t xml:space="preserve"> </w:t>
      </w:r>
      <w:r w:rsidRPr="00762EF6">
        <w:rPr>
          <w:rFonts w:ascii="Arial" w:hAnsi="Arial" w:cs="Arial"/>
          <w:sz w:val="24"/>
          <w:szCs w:val="24"/>
        </w:rPr>
        <w:t>ugovora, za slučaj</w:t>
      </w:r>
      <w:r w:rsidR="007F5FAD">
        <w:rPr>
          <w:rFonts w:ascii="Arial" w:hAnsi="Arial" w:cs="Arial"/>
          <w:sz w:val="24"/>
          <w:szCs w:val="24"/>
        </w:rPr>
        <w:t xml:space="preserve"> </w:t>
      </w:r>
      <w:r w:rsidRPr="00762EF6">
        <w:rPr>
          <w:rFonts w:ascii="Arial" w:hAnsi="Arial" w:cs="Arial"/>
          <w:sz w:val="24"/>
          <w:szCs w:val="24"/>
        </w:rPr>
        <w:t>povrede</w:t>
      </w:r>
      <w:r w:rsidR="007F5FAD">
        <w:rPr>
          <w:rFonts w:ascii="Arial" w:hAnsi="Arial" w:cs="Arial"/>
          <w:sz w:val="24"/>
          <w:szCs w:val="24"/>
        </w:rPr>
        <w:t xml:space="preserve"> </w:t>
      </w:r>
      <w:r w:rsidRPr="00762EF6">
        <w:rPr>
          <w:rFonts w:ascii="Arial" w:hAnsi="Arial" w:cs="Arial"/>
          <w:sz w:val="24"/>
          <w:szCs w:val="24"/>
        </w:rPr>
        <w:t>ugovorenih</w:t>
      </w:r>
      <w:r w:rsidR="007F5FAD">
        <w:rPr>
          <w:rFonts w:ascii="Arial" w:hAnsi="Arial" w:cs="Arial"/>
          <w:sz w:val="24"/>
          <w:szCs w:val="24"/>
        </w:rPr>
        <w:t xml:space="preserve"> </w:t>
      </w:r>
      <w:r w:rsidRPr="00762EF6">
        <w:rPr>
          <w:rFonts w:ascii="Arial" w:hAnsi="Arial" w:cs="Arial"/>
          <w:sz w:val="24"/>
          <w:szCs w:val="24"/>
        </w:rPr>
        <w:t>obaveza</w:t>
      </w:r>
      <w:r w:rsidR="007F5FAD">
        <w:rPr>
          <w:rFonts w:ascii="Arial" w:hAnsi="Arial" w:cs="Arial"/>
          <w:sz w:val="24"/>
          <w:szCs w:val="24"/>
        </w:rPr>
        <w:t xml:space="preserve"> </w:t>
      </w:r>
      <w:r w:rsidRPr="00762EF6">
        <w:rPr>
          <w:rFonts w:ascii="Arial" w:hAnsi="Arial" w:cs="Arial"/>
          <w:color w:val="000000"/>
          <w:sz w:val="24"/>
          <w:szCs w:val="24"/>
        </w:rPr>
        <w:t xml:space="preserve">u iznosu od </w:t>
      </w:r>
      <w:r w:rsidR="00FE4DF6">
        <w:rPr>
          <w:rFonts w:ascii="Arial" w:hAnsi="Arial" w:cs="Arial"/>
          <w:color w:val="000000"/>
          <w:sz w:val="24"/>
          <w:szCs w:val="24"/>
        </w:rPr>
        <w:t>5</w:t>
      </w:r>
      <w:r w:rsidRPr="00762EF6">
        <w:rPr>
          <w:rFonts w:ascii="Arial" w:hAnsi="Arial" w:cs="Arial"/>
          <w:color w:val="000000"/>
          <w:sz w:val="24"/>
          <w:szCs w:val="24"/>
        </w:rPr>
        <w:t xml:space="preserve"> % od</w:t>
      </w:r>
      <w:r w:rsidR="007F5FAD">
        <w:rPr>
          <w:rFonts w:ascii="Arial" w:hAnsi="Arial" w:cs="Arial"/>
          <w:color w:val="000000"/>
          <w:sz w:val="24"/>
          <w:szCs w:val="24"/>
        </w:rPr>
        <w:t xml:space="preserve"> </w:t>
      </w:r>
      <w:r w:rsidRPr="00762EF6">
        <w:rPr>
          <w:rFonts w:ascii="Arial" w:hAnsi="Arial" w:cs="Arial"/>
          <w:color w:val="000000"/>
          <w:sz w:val="24"/>
          <w:szCs w:val="24"/>
        </w:rPr>
        <w:t>vrijednosti</w:t>
      </w:r>
      <w:r w:rsidR="007F5FAD">
        <w:rPr>
          <w:rFonts w:ascii="Arial" w:hAnsi="Arial" w:cs="Arial"/>
          <w:color w:val="000000"/>
          <w:sz w:val="24"/>
          <w:szCs w:val="24"/>
        </w:rPr>
        <w:t xml:space="preserve"> </w:t>
      </w:r>
      <w:r w:rsidRPr="00762EF6">
        <w:rPr>
          <w:rFonts w:ascii="Arial" w:hAnsi="Arial" w:cs="Arial"/>
          <w:color w:val="000000"/>
          <w:sz w:val="24"/>
          <w:szCs w:val="24"/>
        </w:rPr>
        <w:t>ugovora.</w:t>
      </w:r>
      <w:r w:rsidRPr="00762EF6">
        <w:rPr>
          <w:rFonts w:ascii="Arial" w:hAnsi="Arial" w:cs="Arial"/>
          <w:sz w:val="24"/>
          <w:szCs w:val="24"/>
          <w:lang w:val="sl-SI"/>
        </w:rPr>
        <w:t xml:space="preserve">Garancija za dobro izvršenje ugovora </w:t>
      </w:r>
      <w:r w:rsidR="007C2A23">
        <w:rPr>
          <w:rFonts w:ascii="Arial" w:hAnsi="Arial" w:cs="Arial"/>
          <w:sz w:val="24"/>
          <w:szCs w:val="24"/>
          <w:lang w:val="sl-SI"/>
        </w:rPr>
        <w:t xml:space="preserve">treba da važi </w:t>
      </w:r>
      <w:r w:rsidR="00FE4DF6">
        <w:rPr>
          <w:rFonts w:ascii="Arial" w:hAnsi="Arial" w:cs="Arial"/>
          <w:sz w:val="24"/>
          <w:szCs w:val="24"/>
          <w:lang w:val="sl-SI"/>
        </w:rPr>
        <w:t>3</w:t>
      </w:r>
      <w:r w:rsidR="002F65C3">
        <w:rPr>
          <w:rFonts w:ascii="Arial" w:hAnsi="Arial" w:cs="Arial"/>
          <w:sz w:val="24"/>
          <w:szCs w:val="24"/>
          <w:lang w:val="sl-SI"/>
        </w:rPr>
        <w:t>0</w:t>
      </w:r>
      <w:r w:rsidRPr="00762EF6">
        <w:rPr>
          <w:rFonts w:ascii="Arial" w:hAnsi="Arial" w:cs="Arial"/>
          <w:sz w:val="24"/>
          <w:szCs w:val="24"/>
          <w:lang w:val="sl-SI"/>
        </w:rPr>
        <w:t xml:space="preserve"> dana duže od ponuđenog roka izvršenja ugovora.U slučaju prekoračenja roka iz prethodnog stava, izvodjač radova dužan je da, na zahtjev naručioca, prije isteka roka važenja, produži garanciju za dobro izvršenje ugovora.</w:t>
      </w:r>
    </w:p>
    <w:p w:rsidR="00E9525A" w:rsidRPr="00684A6A" w:rsidRDefault="00E9525A" w:rsidP="00BF469D">
      <w:pPr>
        <w:jc w:val="both"/>
        <w:rPr>
          <w:rFonts w:ascii="Arial" w:hAnsi="Arial" w:cs="Arial"/>
          <w:sz w:val="24"/>
          <w:szCs w:val="24"/>
        </w:rPr>
      </w:pPr>
    </w:p>
    <w:p w:rsidR="00935CA2" w:rsidRPr="009B764D"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eastAsia="Times New Roman" w:hAnsi="Arial" w:cs="Times New Roman"/>
          <w:b/>
          <w:color w:val="000000"/>
          <w:sz w:val="24"/>
          <w:szCs w:val="32"/>
        </w:rPr>
      </w:pPr>
      <w:bookmarkStart w:id="6" w:name="_Toc62730559"/>
      <w:r w:rsidRPr="009B764D">
        <w:rPr>
          <w:rFonts w:ascii="Arial" w:eastAsia="Times New Roman" w:hAnsi="Arial" w:cs="Times New Roman"/>
          <w:b/>
          <w:sz w:val="24"/>
          <w:szCs w:val="32"/>
        </w:rPr>
        <w:t>METODOLOGIJA VREDNOVANJA PONUDA</w:t>
      </w:r>
      <w:bookmarkEnd w:id="6"/>
    </w:p>
    <w:p w:rsidR="00D24524" w:rsidRPr="009B764D" w:rsidRDefault="00D24524" w:rsidP="00D24524">
      <w:pPr>
        <w:spacing w:after="0" w:line="240" w:lineRule="auto"/>
        <w:rPr>
          <w:rFonts w:ascii="Arial" w:eastAsia="Times New Roman" w:hAnsi="Arial" w:cs="Arial"/>
          <w:sz w:val="24"/>
          <w:szCs w:val="24"/>
        </w:rPr>
      </w:pPr>
    </w:p>
    <w:p w:rsidR="00D24524" w:rsidRDefault="00D24524" w:rsidP="00D24524">
      <w:pPr>
        <w:spacing w:after="0" w:line="240" w:lineRule="auto"/>
        <w:jc w:val="both"/>
        <w:rPr>
          <w:rFonts w:ascii="Arial" w:eastAsia="Times New Roman" w:hAnsi="Arial" w:cs="Arial"/>
          <w:sz w:val="24"/>
          <w:szCs w:val="24"/>
        </w:rPr>
      </w:pPr>
      <w:r w:rsidRPr="009B764D">
        <w:rPr>
          <w:rFonts w:ascii="Arial" w:eastAsia="Times New Roman" w:hAnsi="Arial" w:cs="Arial"/>
          <w:sz w:val="24"/>
          <w:szCs w:val="24"/>
        </w:rPr>
        <w:t>Naručilac će u postupku javne nabavki izabrati ekonomski najpovoljniju ponudu, primjenom pristupa isplativosti, po osnovu kriterijuma</w:t>
      </w:r>
      <w:r w:rsidRPr="009B764D">
        <w:rPr>
          <w:rFonts w:ascii="Arial" w:eastAsia="Times New Roman" w:hAnsi="Arial" w:cs="Arial"/>
          <w:sz w:val="24"/>
          <w:szCs w:val="24"/>
          <w:vertAlign w:val="superscript"/>
        </w:rPr>
        <w:footnoteReference w:id="9"/>
      </w:r>
      <w:r w:rsidRPr="009B764D">
        <w:rPr>
          <w:rFonts w:ascii="Arial" w:eastAsia="Times New Roman" w:hAnsi="Arial" w:cs="Arial"/>
          <w:sz w:val="24"/>
          <w:szCs w:val="24"/>
        </w:rPr>
        <w:t xml:space="preserve">: </w:t>
      </w:r>
    </w:p>
    <w:p w:rsidR="00D24524" w:rsidRPr="009B764D" w:rsidRDefault="00D24524" w:rsidP="00D24524">
      <w:pPr>
        <w:spacing w:after="0" w:line="240" w:lineRule="auto"/>
        <w:jc w:val="both"/>
        <w:rPr>
          <w:rFonts w:ascii="Arial" w:eastAsia="Times New Roman" w:hAnsi="Arial" w:cs="Arial"/>
          <w:sz w:val="24"/>
          <w:szCs w:val="24"/>
        </w:rPr>
      </w:pPr>
    </w:p>
    <w:p w:rsidR="00D24524" w:rsidRPr="009B764D" w:rsidRDefault="00D24524" w:rsidP="00D24524">
      <w:pPr>
        <w:spacing w:after="0" w:line="240" w:lineRule="auto"/>
        <w:rPr>
          <w:rFonts w:ascii="Arial" w:eastAsia="Times New Roman" w:hAnsi="Arial" w:cs="Arial"/>
          <w:sz w:val="24"/>
          <w:szCs w:val="24"/>
        </w:rPr>
      </w:pPr>
      <w:r w:rsidRPr="009B764D">
        <w:rPr>
          <w:rFonts w:ascii="Arial" w:eastAsia="Times New Roman" w:hAnsi="Arial" w:cs="Arial"/>
          <w:color w:val="000000"/>
          <w:sz w:val="24"/>
          <w:szCs w:val="24"/>
        </w:rPr>
        <w:sym w:font="Wingdings" w:char="F0A8"/>
      </w:r>
      <w:r>
        <w:rPr>
          <w:rFonts w:ascii="Arial" w:eastAsia="Times New Roman" w:hAnsi="Arial" w:cs="Arial"/>
          <w:color w:val="000000"/>
          <w:sz w:val="24"/>
          <w:szCs w:val="24"/>
        </w:rPr>
        <w:t xml:space="preserve"> </w:t>
      </w:r>
      <w:r w:rsidRPr="009B764D">
        <w:rPr>
          <w:rFonts w:ascii="Arial" w:eastAsia="Times New Roman" w:hAnsi="Arial" w:cs="Arial"/>
          <w:sz w:val="24"/>
          <w:szCs w:val="24"/>
        </w:rPr>
        <w:t xml:space="preserve">odnos cijene i kvaliteta </w:t>
      </w:r>
    </w:p>
    <w:p w:rsidR="00D24524" w:rsidRPr="009B764D" w:rsidRDefault="00D24524" w:rsidP="00D24524">
      <w:pPr>
        <w:spacing w:after="0" w:line="240" w:lineRule="auto"/>
        <w:rPr>
          <w:rFonts w:ascii="Arial" w:eastAsia="Times New Roman" w:hAnsi="Arial" w:cs="Arial"/>
          <w:sz w:val="24"/>
          <w:szCs w:val="24"/>
        </w:rPr>
      </w:pPr>
    </w:p>
    <w:p w:rsidR="00D24524" w:rsidRPr="00F14A2A" w:rsidRDefault="00D24524" w:rsidP="00D24524">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F14A2A">
        <w:rPr>
          <w:rFonts w:ascii="Arial" w:eastAsia="Times New Roman" w:hAnsi="Arial" w:cs="Arial"/>
          <w:color w:val="000000"/>
          <w:sz w:val="24"/>
          <w:szCs w:val="24"/>
        </w:rPr>
        <w:t xml:space="preserve">Naručilac će u postupku javne nabavke izabrati ekonomski najpovoljniju ponudu, primjenom pristupa isplativosti, po osnovu kriterijuma : </w:t>
      </w:r>
    </w:p>
    <w:p w:rsidR="00D24524" w:rsidRPr="00F14A2A" w:rsidRDefault="00D24524" w:rsidP="00D24524">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rsidR="00D24524" w:rsidRPr="00F14A2A" w:rsidRDefault="00D24524" w:rsidP="00D24524">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F14A2A">
        <w:rPr>
          <w:rFonts w:ascii="Arial" w:eastAsia="Times New Roman" w:hAnsi="Arial" w:cs="Arial"/>
          <w:color w:val="000000"/>
          <w:sz w:val="24"/>
          <w:szCs w:val="24"/>
        </w:rPr>
        <w:t xml:space="preserve">• odnos cijene i kvaliteta </w:t>
      </w:r>
    </w:p>
    <w:p w:rsidR="00D24524" w:rsidRPr="00F14A2A" w:rsidRDefault="00D24524" w:rsidP="00D24524">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rsidR="00D24524" w:rsidRPr="00F14A2A" w:rsidRDefault="00D24524" w:rsidP="00D24524">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F14A2A">
        <w:rPr>
          <w:rFonts w:ascii="Arial" w:eastAsia="Times New Roman" w:hAnsi="Arial" w:cs="Arial"/>
          <w:color w:val="000000"/>
          <w:sz w:val="24"/>
          <w:szCs w:val="24"/>
        </w:rPr>
        <w:t xml:space="preserve">1. Parametar: Cijena (C) ..................maksimalan broj bodova </w:t>
      </w:r>
      <w:r>
        <w:rPr>
          <w:rFonts w:ascii="Arial" w:eastAsia="Times New Roman" w:hAnsi="Arial" w:cs="Arial"/>
          <w:color w:val="000000"/>
          <w:sz w:val="24"/>
          <w:szCs w:val="24"/>
        </w:rPr>
        <w:t>8</w:t>
      </w:r>
      <w:r w:rsidRPr="00F14A2A">
        <w:rPr>
          <w:rFonts w:ascii="Arial" w:eastAsia="Times New Roman" w:hAnsi="Arial" w:cs="Arial"/>
          <w:color w:val="000000"/>
          <w:sz w:val="24"/>
          <w:szCs w:val="24"/>
        </w:rPr>
        <w:t>0</w:t>
      </w:r>
    </w:p>
    <w:p w:rsidR="00D24524" w:rsidRPr="00F14A2A" w:rsidRDefault="00D24524" w:rsidP="00D24524">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F14A2A">
        <w:rPr>
          <w:rFonts w:ascii="Arial" w:eastAsia="Times New Roman" w:hAnsi="Arial" w:cs="Arial"/>
          <w:color w:val="000000"/>
          <w:sz w:val="24"/>
          <w:szCs w:val="24"/>
        </w:rPr>
        <w:t>2. Parametar: Kvalitet (K) ........</w:t>
      </w:r>
      <w:r>
        <w:rPr>
          <w:rFonts w:ascii="Arial" w:eastAsia="Times New Roman" w:hAnsi="Arial" w:cs="Arial"/>
          <w:color w:val="000000"/>
          <w:sz w:val="24"/>
          <w:szCs w:val="24"/>
        </w:rPr>
        <w:t>..</w:t>
      </w:r>
      <w:r w:rsidRPr="00F14A2A">
        <w:rPr>
          <w:rFonts w:ascii="Arial" w:eastAsia="Times New Roman" w:hAnsi="Arial" w:cs="Arial"/>
          <w:color w:val="000000"/>
          <w:sz w:val="24"/>
          <w:szCs w:val="24"/>
        </w:rPr>
        <w:t xml:space="preserve">.......maksimalan broj bodova </w:t>
      </w:r>
      <w:r>
        <w:rPr>
          <w:rFonts w:ascii="Arial" w:eastAsia="Times New Roman" w:hAnsi="Arial" w:cs="Arial"/>
          <w:color w:val="000000"/>
          <w:sz w:val="24"/>
          <w:szCs w:val="24"/>
        </w:rPr>
        <w:t>2</w:t>
      </w:r>
      <w:r w:rsidRPr="00F14A2A">
        <w:rPr>
          <w:rFonts w:ascii="Arial" w:eastAsia="Times New Roman" w:hAnsi="Arial" w:cs="Arial"/>
          <w:color w:val="000000"/>
          <w:sz w:val="24"/>
          <w:szCs w:val="24"/>
        </w:rPr>
        <w:t>0</w:t>
      </w:r>
    </w:p>
    <w:p w:rsidR="00D24524" w:rsidRPr="00F14A2A" w:rsidRDefault="00D24524" w:rsidP="00D24524">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rsidR="00D24524" w:rsidRPr="00F14A2A" w:rsidRDefault="00D24524" w:rsidP="00D24524">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F14A2A">
        <w:rPr>
          <w:rFonts w:ascii="Arial" w:eastAsia="Times New Roman" w:hAnsi="Arial" w:cs="Arial"/>
          <w:color w:val="000000"/>
          <w:sz w:val="24"/>
          <w:szCs w:val="24"/>
        </w:rPr>
        <w:t>Ukupan broj bodova = broj bodova za ponuđenu cijenu (C) + broj bodova za kvalitet (K)</w:t>
      </w:r>
    </w:p>
    <w:p w:rsidR="00D24524" w:rsidRPr="00F14A2A" w:rsidRDefault="00D24524" w:rsidP="00D24524">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rsidR="00D24524" w:rsidRDefault="00D24524" w:rsidP="00D24524">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F14A2A">
        <w:rPr>
          <w:rFonts w:ascii="Arial" w:eastAsia="Times New Roman" w:hAnsi="Arial" w:cs="Arial"/>
          <w:color w:val="000000"/>
          <w:sz w:val="24"/>
          <w:szCs w:val="24"/>
        </w:rPr>
        <w:t>1.  Ponuđena cijena (C=</w:t>
      </w:r>
      <w:r>
        <w:rPr>
          <w:rFonts w:ascii="Arial" w:eastAsia="Times New Roman" w:hAnsi="Arial" w:cs="Arial"/>
          <w:color w:val="000000"/>
          <w:sz w:val="24"/>
          <w:szCs w:val="24"/>
        </w:rPr>
        <w:t>8</w:t>
      </w:r>
      <w:r w:rsidRPr="00F14A2A">
        <w:rPr>
          <w:rFonts w:ascii="Arial" w:eastAsia="Times New Roman" w:hAnsi="Arial" w:cs="Arial"/>
          <w:color w:val="000000"/>
          <w:sz w:val="24"/>
          <w:szCs w:val="24"/>
        </w:rPr>
        <w:t>0 bodova)</w:t>
      </w:r>
    </w:p>
    <w:p w:rsidR="00D24524" w:rsidRPr="00F14A2A" w:rsidRDefault="00D24524" w:rsidP="00D24524">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rsidR="00D24524" w:rsidRPr="00F14A2A" w:rsidRDefault="00D24524" w:rsidP="00D24524">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F14A2A">
        <w:rPr>
          <w:rFonts w:ascii="Arial" w:eastAsia="Times New Roman" w:hAnsi="Arial" w:cs="Arial"/>
          <w:color w:val="000000"/>
          <w:sz w:val="24"/>
          <w:szCs w:val="24"/>
        </w:rPr>
        <w:t>Podkriterijum najniža ponuđena cijena iskazuje se na način što se najniže ponuđena  cijena podijeli sa ponuđenom cijenom i dobijeni količnik pomnoži sa brojem bodova (</w:t>
      </w:r>
      <w:r>
        <w:rPr>
          <w:rFonts w:ascii="Arial" w:eastAsia="Times New Roman" w:hAnsi="Arial" w:cs="Arial"/>
          <w:color w:val="000000"/>
          <w:sz w:val="24"/>
          <w:szCs w:val="24"/>
        </w:rPr>
        <w:t>8</w:t>
      </w:r>
      <w:r w:rsidRPr="00F14A2A">
        <w:rPr>
          <w:rFonts w:ascii="Arial" w:eastAsia="Times New Roman" w:hAnsi="Arial" w:cs="Arial"/>
          <w:color w:val="000000"/>
          <w:sz w:val="24"/>
          <w:szCs w:val="24"/>
        </w:rPr>
        <w:t xml:space="preserve">0 bodova) i to po formuli: </w:t>
      </w:r>
    </w:p>
    <w:p w:rsidR="00D24524" w:rsidRPr="00F14A2A" w:rsidRDefault="00D24524" w:rsidP="00D24524">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rsidR="00D24524" w:rsidRPr="00F14A2A" w:rsidRDefault="00D24524" w:rsidP="00D24524">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F14A2A">
        <w:rPr>
          <w:rFonts w:ascii="Arial" w:eastAsia="Times New Roman" w:hAnsi="Arial" w:cs="Arial"/>
          <w:color w:val="000000"/>
          <w:sz w:val="24"/>
          <w:szCs w:val="24"/>
        </w:rPr>
        <w:t xml:space="preserve">C=(Cmin/Cp)x </w:t>
      </w:r>
      <w:r>
        <w:rPr>
          <w:rFonts w:ascii="Arial" w:eastAsia="Times New Roman" w:hAnsi="Arial" w:cs="Arial"/>
          <w:color w:val="000000"/>
          <w:sz w:val="24"/>
          <w:szCs w:val="24"/>
        </w:rPr>
        <w:t>8</w:t>
      </w:r>
      <w:r w:rsidRPr="00F14A2A">
        <w:rPr>
          <w:rFonts w:ascii="Arial" w:eastAsia="Times New Roman" w:hAnsi="Arial" w:cs="Arial"/>
          <w:color w:val="000000"/>
          <w:sz w:val="24"/>
          <w:szCs w:val="24"/>
        </w:rPr>
        <w:t>0</w:t>
      </w:r>
    </w:p>
    <w:p w:rsidR="00D24524" w:rsidRPr="00F14A2A" w:rsidRDefault="00D24524" w:rsidP="00D24524">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F14A2A">
        <w:rPr>
          <w:rFonts w:ascii="Arial" w:eastAsia="Times New Roman" w:hAnsi="Arial" w:cs="Arial"/>
          <w:color w:val="000000"/>
          <w:sz w:val="24"/>
          <w:szCs w:val="24"/>
        </w:rPr>
        <w:t>Cmin-najniža ponuđena cijena (bez PDV-a)</w:t>
      </w:r>
    </w:p>
    <w:p w:rsidR="00D24524" w:rsidRPr="00F14A2A" w:rsidRDefault="00D24524" w:rsidP="00D24524">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F14A2A">
        <w:rPr>
          <w:rFonts w:ascii="Arial" w:eastAsia="Times New Roman" w:hAnsi="Arial" w:cs="Arial"/>
          <w:color w:val="000000"/>
          <w:sz w:val="24"/>
          <w:szCs w:val="24"/>
        </w:rPr>
        <w:t>Cp-ponuđena cijena (bez PDV-a)</w:t>
      </w:r>
    </w:p>
    <w:p w:rsidR="00D24524" w:rsidRPr="00F14A2A" w:rsidRDefault="00D24524" w:rsidP="00D24524">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rsidR="00D24524" w:rsidRPr="00F14A2A" w:rsidRDefault="00D24524" w:rsidP="00D24524">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F14A2A">
        <w:rPr>
          <w:rFonts w:ascii="Arial" w:eastAsia="Times New Roman" w:hAnsi="Arial" w:cs="Arial"/>
          <w:color w:val="000000"/>
          <w:sz w:val="24"/>
          <w:szCs w:val="24"/>
        </w:rPr>
        <w:t>2. Kvalitet (K)</w:t>
      </w:r>
      <w:r>
        <w:rPr>
          <w:rFonts w:ascii="Arial" w:eastAsia="Times New Roman" w:hAnsi="Arial" w:cs="Arial"/>
          <w:color w:val="000000"/>
          <w:sz w:val="24"/>
          <w:szCs w:val="24"/>
        </w:rPr>
        <w:t xml:space="preserve"> – rok izvođenja radova</w:t>
      </w:r>
      <w:r w:rsidRPr="00F14A2A">
        <w:rPr>
          <w:rFonts w:ascii="Arial" w:eastAsia="Times New Roman" w:hAnsi="Arial" w:cs="Arial"/>
          <w:color w:val="000000"/>
          <w:sz w:val="24"/>
          <w:szCs w:val="24"/>
        </w:rPr>
        <w:t xml:space="preserve">  ( </w:t>
      </w:r>
      <w:r>
        <w:rPr>
          <w:rFonts w:ascii="Arial" w:eastAsia="Times New Roman" w:hAnsi="Arial" w:cs="Arial"/>
          <w:color w:val="000000"/>
          <w:sz w:val="24"/>
          <w:szCs w:val="24"/>
        </w:rPr>
        <w:t>2</w:t>
      </w:r>
      <w:r w:rsidRPr="00F14A2A">
        <w:rPr>
          <w:rFonts w:ascii="Arial" w:eastAsia="Times New Roman" w:hAnsi="Arial" w:cs="Arial"/>
          <w:color w:val="000000"/>
          <w:sz w:val="24"/>
          <w:szCs w:val="24"/>
        </w:rPr>
        <w:t>0 poena)</w:t>
      </w:r>
    </w:p>
    <w:p w:rsidR="00D24524" w:rsidRPr="00F14A2A" w:rsidRDefault="00D24524" w:rsidP="00D24524">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rsidR="00D24524" w:rsidRDefault="00D24524" w:rsidP="00D24524">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F14A2A">
        <w:rPr>
          <w:rFonts w:ascii="Arial" w:eastAsia="Times New Roman" w:hAnsi="Arial" w:cs="Arial"/>
          <w:color w:val="000000"/>
          <w:sz w:val="24"/>
          <w:szCs w:val="24"/>
        </w:rPr>
        <w:t xml:space="preserve">Podkriterijum kvalitet (K) vrednovaće se </w:t>
      </w:r>
      <w:r w:rsidRPr="00383A46">
        <w:rPr>
          <w:rFonts w:ascii="Arial" w:eastAsia="Times New Roman" w:hAnsi="Arial" w:cs="Arial"/>
          <w:color w:val="000000"/>
          <w:sz w:val="24"/>
          <w:szCs w:val="24"/>
        </w:rPr>
        <w:t xml:space="preserve">na sljedeći način: najkraći ponuđeni rok za </w:t>
      </w:r>
      <w:r>
        <w:rPr>
          <w:rFonts w:ascii="Arial" w:eastAsia="Times New Roman" w:hAnsi="Arial" w:cs="Arial"/>
          <w:color w:val="000000"/>
          <w:sz w:val="24"/>
          <w:szCs w:val="24"/>
        </w:rPr>
        <w:t>izvođenje radova</w:t>
      </w:r>
      <w:r w:rsidRPr="00383A46">
        <w:rPr>
          <w:rFonts w:ascii="Arial" w:eastAsia="Times New Roman" w:hAnsi="Arial" w:cs="Arial"/>
          <w:color w:val="000000"/>
          <w:sz w:val="24"/>
          <w:szCs w:val="24"/>
        </w:rPr>
        <w:t xml:space="preserve">, podijeli sa ponuđenim rokom i dobijeni količnik pomnoži sa brojem bodova </w:t>
      </w:r>
      <w:r>
        <w:rPr>
          <w:rFonts w:ascii="Arial" w:eastAsia="Times New Roman" w:hAnsi="Arial" w:cs="Arial"/>
          <w:color w:val="000000"/>
          <w:sz w:val="24"/>
          <w:szCs w:val="24"/>
        </w:rPr>
        <w:t>(20 bodova) i to po formuli:</w:t>
      </w:r>
    </w:p>
    <w:p w:rsidR="00D24524" w:rsidRDefault="00D24524" w:rsidP="00D24524">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rsidR="00D24524" w:rsidRDefault="00D24524" w:rsidP="00D24524">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rPr>
        <w:t>K=</w:t>
      </w:r>
      <w:r w:rsidR="00FE1845">
        <w:rPr>
          <w:rFonts w:ascii="Arial" w:eastAsia="Times New Roman" w:hAnsi="Arial" w:cs="Arial"/>
          <w:color w:val="000000"/>
          <w:sz w:val="24"/>
          <w:szCs w:val="24"/>
        </w:rPr>
        <w:t xml:space="preserve"> </w:t>
      </w:r>
      <w:r>
        <w:rPr>
          <w:rFonts w:ascii="Arial" w:eastAsia="Times New Roman" w:hAnsi="Arial" w:cs="Arial"/>
          <w:color w:val="000000"/>
          <w:sz w:val="24"/>
          <w:szCs w:val="24"/>
        </w:rPr>
        <w:t>(Kmin/Kp)</w:t>
      </w:r>
      <w:r w:rsidR="00FE1845">
        <w:rPr>
          <w:rFonts w:ascii="Arial" w:eastAsia="Times New Roman" w:hAnsi="Arial" w:cs="Arial"/>
          <w:color w:val="000000"/>
          <w:sz w:val="24"/>
          <w:szCs w:val="24"/>
        </w:rPr>
        <w:t xml:space="preserve"> </w:t>
      </w:r>
      <w:r>
        <w:rPr>
          <w:rFonts w:ascii="Arial" w:eastAsia="Times New Roman" w:hAnsi="Arial" w:cs="Arial"/>
          <w:color w:val="000000"/>
          <w:sz w:val="24"/>
          <w:szCs w:val="24"/>
        </w:rPr>
        <w:t>x</w:t>
      </w:r>
      <w:r w:rsidR="00FE1845">
        <w:rPr>
          <w:rFonts w:ascii="Arial" w:eastAsia="Times New Roman" w:hAnsi="Arial" w:cs="Arial"/>
          <w:color w:val="000000"/>
          <w:sz w:val="24"/>
          <w:szCs w:val="24"/>
        </w:rPr>
        <w:t xml:space="preserve"> </w:t>
      </w:r>
      <w:r>
        <w:rPr>
          <w:rFonts w:ascii="Arial" w:eastAsia="Times New Roman" w:hAnsi="Arial" w:cs="Arial"/>
          <w:color w:val="000000"/>
          <w:sz w:val="24"/>
          <w:szCs w:val="24"/>
        </w:rPr>
        <w:t>20</w:t>
      </w:r>
    </w:p>
    <w:p w:rsidR="00D24524" w:rsidRDefault="00D24524" w:rsidP="00D24524">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rPr>
        <w:t>Kmin- najkraći ponuđeni rok za izvođenje radova</w:t>
      </w:r>
    </w:p>
    <w:p w:rsidR="00D24524" w:rsidRDefault="00D24524" w:rsidP="00D24524">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rPr>
        <w:t>Kp – ponuđeni rok za izvođenje radova</w:t>
      </w:r>
    </w:p>
    <w:p w:rsidR="00D24524" w:rsidRDefault="00D24524" w:rsidP="00D24524">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rsidR="00935CA2" w:rsidRPr="00FE1845" w:rsidRDefault="00D24524" w:rsidP="00FE1845">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383A46">
        <w:rPr>
          <w:rFonts w:ascii="Arial" w:eastAsia="Times New Roman" w:hAnsi="Arial" w:cs="Arial"/>
          <w:color w:val="000000"/>
          <w:sz w:val="24"/>
          <w:szCs w:val="24"/>
        </w:rPr>
        <w:t xml:space="preserve">Napomena: Najveći ponuđeni rok ne može </w:t>
      </w:r>
      <w:r>
        <w:rPr>
          <w:rFonts w:ascii="Arial" w:eastAsia="Times New Roman" w:hAnsi="Arial" w:cs="Arial"/>
          <w:sz w:val="24"/>
          <w:szCs w:val="24"/>
        </w:rPr>
        <w:t xml:space="preserve">biti veći od </w:t>
      </w:r>
      <w:r w:rsidR="00347205">
        <w:rPr>
          <w:rFonts w:ascii="Arial" w:eastAsia="Times New Roman" w:hAnsi="Arial" w:cs="Arial"/>
          <w:sz w:val="24"/>
          <w:szCs w:val="24"/>
        </w:rPr>
        <w:t>9</w:t>
      </w:r>
      <w:r>
        <w:rPr>
          <w:rFonts w:ascii="Arial" w:eastAsia="Times New Roman" w:hAnsi="Arial" w:cs="Arial"/>
          <w:sz w:val="24"/>
          <w:szCs w:val="24"/>
        </w:rPr>
        <w:t>0</w:t>
      </w:r>
      <w:r w:rsidRPr="003973BB">
        <w:rPr>
          <w:rFonts w:ascii="Arial" w:eastAsia="Times New Roman" w:hAnsi="Arial" w:cs="Arial"/>
          <w:sz w:val="24"/>
          <w:szCs w:val="24"/>
        </w:rPr>
        <w:t xml:space="preserve"> dana </w:t>
      </w:r>
      <w:r w:rsidRPr="00383A46">
        <w:rPr>
          <w:rFonts w:ascii="Arial" w:eastAsia="Times New Roman" w:hAnsi="Arial" w:cs="Arial"/>
          <w:color w:val="000000"/>
          <w:sz w:val="24"/>
          <w:szCs w:val="24"/>
        </w:rPr>
        <w:t xml:space="preserve">od dana </w:t>
      </w:r>
      <w:r>
        <w:rPr>
          <w:rFonts w:ascii="Arial" w:eastAsia="Times New Roman" w:hAnsi="Arial" w:cs="Arial"/>
          <w:color w:val="000000"/>
          <w:sz w:val="24"/>
          <w:szCs w:val="24"/>
        </w:rPr>
        <w:t>uvođenja izvođača u posao.</w:t>
      </w:r>
    </w:p>
    <w:p w:rsidR="00935CA2" w:rsidRPr="009B764D"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rPr>
      </w:pPr>
      <w:bookmarkStart w:id="7" w:name="_Toc62730560"/>
      <w:r w:rsidRPr="009B764D">
        <w:rPr>
          <w:rFonts w:ascii="Arial" w:eastAsia="Times New Roman" w:hAnsi="Arial" w:cs="Times New Roman"/>
          <w:b/>
          <w:sz w:val="24"/>
          <w:szCs w:val="32"/>
        </w:rPr>
        <w:t>JEZIK PONUDE</w:t>
      </w:r>
      <w:bookmarkEnd w:id="7"/>
    </w:p>
    <w:p w:rsidR="00935CA2" w:rsidRPr="009B764D" w:rsidRDefault="00935CA2" w:rsidP="00935CA2">
      <w:pPr>
        <w:spacing w:after="0" w:line="240" w:lineRule="auto"/>
        <w:jc w:val="both"/>
        <w:rPr>
          <w:rFonts w:ascii="Arial" w:eastAsia="Times New Roman" w:hAnsi="Arial" w:cs="Arial"/>
          <w:b/>
          <w:bCs/>
          <w:color w:val="000000"/>
          <w:sz w:val="24"/>
          <w:szCs w:val="24"/>
        </w:rPr>
      </w:pPr>
    </w:p>
    <w:p w:rsidR="00935CA2" w:rsidRPr="009B764D" w:rsidRDefault="00935CA2" w:rsidP="00935CA2">
      <w:pPr>
        <w:spacing w:after="0" w:line="240" w:lineRule="auto"/>
        <w:jc w:val="both"/>
        <w:rPr>
          <w:rFonts w:ascii="Arial" w:eastAsia="Times New Roman" w:hAnsi="Arial" w:cs="Arial"/>
          <w:color w:val="000000"/>
          <w:sz w:val="24"/>
          <w:szCs w:val="24"/>
        </w:rPr>
      </w:pPr>
      <w:r w:rsidRPr="009B764D">
        <w:rPr>
          <w:rFonts w:ascii="Arial" w:eastAsia="Times New Roman" w:hAnsi="Arial" w:cs="Arial"/>
          <w:color w:val="000000"/>
          <w:sz w:val="24"/>
          <w:szCs w:val="24"/>
        </w:rPr>
        <w:t>Ponuda se sačinjavana:</w:t>
      </w:r>
    </w:p>
    <w:p w:rsidR="00935CA2" w:rsidRPr="009B764D" w:rsidRDefault="00935CA2" w:rsidP="00935CA2">
      <w:pPr>
        <w:spacing w:after="0" w:line="240" w:lineRule="auto"/>
        <w:jc w:val="both"/>
        <w:rPr>
          <w:rFonts w:ascii="Arial" w:eastAsia="Times New Roman" w:hAnsi="Arial" w:cs="Arial"/>
          <w:b/>
          <w:bCs/>
          <w:color w:val="000000"/>
          <w:sz w:val="24"/>
          <w:szCs w:val="24"/>
        </w:rPr>
      </w:pPr>
    </w:p>
    <w:p w:rsidR="00935CA2" w:rsidRPr="009B764D" w:rsidRDefault="00935CA2" w:rsidP="00935CA2">
      <w:pPr>
        <w:spacing w:after="0" w:line="240" w:lineRule="auto"/>
        <w:jc w:val="both"/>
        <w:rPr>
          <w:rFonts w:ascii="Arial" w:eastAsia="Times New Roman" w:hAnsi="Arial" w:cs="Arial"/>
          <w:color w:val="000000"/>
          <w:sz w:val="24"/>
          <w:szCs w:val="24"/>
        </w:rPr>
      </w:pPr>
      <w:r w:rsidRPr="009B764D">
        <w:rPr>
          <w:rFonts w:ascii="Arial" w:eastAsia="Times New Roman" w:hAnsi="Arial" w:cs="Arial"/>
          <w:color w:val="000000"/>
          <w:sz w:val="24"/>
          <w:szCs w:val="24"/>
        </w:rPr>
        <w:sym w:font="Wingdings" w:char="F0A8"/>
      </w:r>
      <w:r w:rsidRPr="009B764D">
        <w:rPr>
          <w:rFonts w:ascii="Arial" w:eastAsia="Times New Roman" w:hAnsi="Arial" w:cs="Arial"/>
          <w:color w:val="000000"/>
          <w:sz w:val="24"/>
          <w:szCs w:val="24"/>
        </w:rPr>
        <w:t>crnogorski</w:t>
      </w:r>
      <w:r w:rsidR="001F458E">
        <w:rPr>
          <w:rFonts w:ascii="Arial" w:eastAsia="Times New Roman" w:hAnsi="Arial" w:cs="Arial"/>
          <w:color w:val="000000"/>
          <w:sz w:val="24"/>
          <w:szCs w:val="24"/>
        </w:rPr>
        <w:t xml:space="preserve"> </w:t>
      </w:r>
      <w:r w:rsidRPr="009B764D">
        <w:rPr>
          <w:rFonts w:ascii="Arial" w:eastAsia="Times New Roman" w:hAnsi="Arial" w:cs="Arial"/>
          <w:color w:val="000000"/>
          <w:sz w:val="24"/>
          <w:szCs w:val="24"/>
        </w:rPr>
        <w:t>jezik i drugi</w:t>
      </w:r>
      <w:r w:rsidR="001F458E">
        <w:rPr>
          <w:rFonts w:ascii="Arial" w:eastAsia="Times New Roman" w:hAnsi="Arial" w:cs="Arial"/>
          <w:color w:val="000000"/>
          <w:sz w:val="24"/>
          <w:szCs w:val="24"/>
        </w:rPr>
        <w:t xml:space="preserve"> </w:t>
      </w:r>
      <w:r w:rsidRPr="009B764D">
        <w:rPr>
          <w:rFonts w:ascii="Arial" w:eastAsia="Times New Roman" w:hAnsi="Arial" w:cs="Arial"/>
          <w:color w:val="000000"/>
          <w:sz w:val="24"/>
          <w:szCs w:val="24"/>
        </w:rPr>
        <w:t>jezik koji je u službenoj</w:t>
      </w:r>
      <w:r w:rsidR="001F458E">
        <w:rPr>
          <w:rFonts w:ascii="Arial" w:eastAsia="Times New Roman" w:hAnsi="Arial" w:cs="Arial"/>
          <w:color w:val="000000"/>
          <w:sz w:val="24"/>
          <w:szCs w:val="24"/>
        </w:rPr>
        <w:t xml:space="preserve"> </w:t>
      </w:r>
      <w:r w:rsidRPr="009B764D">
        <w:rPr>
          <w:rFonts w:ascii="Arial" w:eastAsia="Times New Roman" w:hAnsi="Arial" w:cs="Arial"/>
          <w:color w:val="000000"/>
          <w:sz w:val="24"/>
          <w:szCs w:val="24"/>
        </w:rPr>
        <w:t>upotrebi u Crnoj Gori, u skladu</w:t>
      </w:r>
      <w:r w:rsidR="001F458E">
        <w:rPr>
          <w:rFonts w:ascii="Arial" w:eastAsia="Times New Roman" w:hAnsi="Arial" w:cs="Arial"/>
          <w:color w:val="000000"/>
          <w:sz w:val="24"/>
          <w:szCs w:val="24"/>
        </w:rPr>
        <w:t xml:space="preserve"> </w:t>
      </w:r>
      <w:r w:rsidRPr="009B764D">
        <w:rPr>
          <w:rFonts w:ascii="Arial" w:eastAsia="Times New Roman" w:hAnsi="Arial" w:cs="Arial"/>
          <w:color w:val="000000"/>
          <w:sz w:val="24"/>
          <w:szCs w:val="24"/>
        </w:rPr>
        <w:t>sa</w:t>
      </w:r>
      <w:r w:rsidR="001F458E">
        <w:rPr>
          <w:rFonts w:ascii="Arial" w:eastAsia="Times New Roman" w:hAnsi="Arial" w:cs="Arial"/>
          <w:color w:val="000000"/>
          <w:sz w:val="24"/>
          <w:szCs w:val="24"/>
        </w:rPr>
        <w:t xml:space="preserve"> </w:t>
      </w:r>
      <w:r w:rsidRPr="009B764D">
        <w:rPr>
          <w:rFonts w:ascii="Arial" w:eastAsia="Times New Roman" w:hAnsi="Arial" w:cs="Arial"/>
          <w:color w:val="000000"/>
          <w:sz w:val="24"/>
          <w:szCs w:val="24"/>
        </w:rPr>
        <w:t>Ustavom i zakonom</w:t>
      </w:r>
    </w:p>
    <w:p w:rsidR="00935CA2" w:rsidRPr="009B764D" w:rsidRDefault="00935CA2" w:rsidP="00935CA2">
      <w:pPr>
        <w:spacing w:after="0" w:line="240" w:lineRule="auto"/>
        <w:jc w:val="both"/>
        <w:rPr>
          <w:rFonts w:ascii="Arial" w:eastAsia="Times New Roman" w:hAnsi="Arial" w:cs="Arial"/>
          <w:sz w:val="24"/>
          <w:szCs w:val="24"/>
        </w:rPr>
      </w:pPr>
    </w:p>
    <w:p w:rsidR="00935CA2" w:rsidRPr="00684A6A"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it-IT"/>
        </w:rPr>
      </w:pPr>
      <w:bookmarkStart w:id="8" w:name="_Toc62730561"/>
      <w:r w:rsidRPr="00684A6A">
        <w:rPr>
          <w:rFonts w:ascii="Arial" w:eastAsia="Times New Roman" w:hAnsi="Arial" w:cs="Times New Roman"/>
          <w:b/>
          <w:sz w:val="24"/>
          <w:szCs w:val="32"/>
          <w:lang w:val="it-IT"/>
        </w:rPr>
        <w:t>NAČIN, MJESTO I VRIJEME PODNOŠENJA PONUDA I OTVARANJA PONUDA</w:t>
      </w:r>
      <w:bookmarkEnd w:id="8"/>
    </w:p>
    <w:p w:rsidR="00935CA2" w:rsidRPr="00684A6A" w:rsidRDefault="00935CA2" w:rsidP="00935CA2">
      <w:pPr>
        <w:spacing w:after="0" w:line="240" w:lineRule="auto"/>
        <w:jc w:val="both"/>
        <w:rPr>
          <w:rFonts w:ascii="Arial" w:eastAsia="Times New Roman" w:hAnsi="Arial" w:cs="Arial"/>
          <w:b/>
          <w:bCs/>
          <w:color w:val="000000"/>
          <w:sz w:val="24"/>
          <w:szCs w:val="24"/>
          <w:lang w:val="it-IT"/>
        </w:rPr>
      </w:pPr>
    </w:p>
    <w:p w:rsidR="00210957" w:rsidRPr="00684A6A" w:rsidRDefault="00210957" w:rsidP="00210957">
      <w:pPr>
        <w:spacing w:after="0" w:line="240" w:lineRule="auto"/>
        <w:jc w:val="both"/>
        <w:rPr>
          <w:rFonts w:ascii="Arial" w:eastAsia="Calibri" w:hAnsi="Arial" w:cs="Arial"/>
          <w:color w:val="000000"/>
          <w:sz w:val="24"/>
          <w:szCs w:val="24"/>
          <w:lang w:val="it-IT"/>
        </w:rPr>
      </w:pPr>
      <w:r w:rsidRPr="00684A6A">
        <w:rPr>
          <w:rFonts w:ascii="Arial" w:eastAsia="Calibri" w:hAnsi="Arial" w:cs="Arial"/>
          <w:color w:val="000000"/>
          <w:sz w:val="24"/>
          <w:szCs w:val="24"/>
          <w:lang w:val="it-IT"/>
        </w:rPr>
        <w:t xml:space="preserve">Ponude se podnose preko ESJN-a zaključno sa danom </w:t>
      </w:r>
      <w:r w:rsidR="004A2D22">
        <w:rPr>
          <w:rFonts w:ascii="Arial" w:hAnsi="Arial" w:cs="Arial"/>
          <w:color w:val="000000"/>
          <w:sz w:val="24"/>
          <w:szCs w:val="24"/>
          <w:lang w:val="it-IT"/>
        </w:rPr>
        <w:t>29</w:t>
      </w:r>
      <w:r w:rsidR="00684A6A">
        <w:rPr>
          <w:rFonts w:ascii="Arial" w:hAnsi="Arial" w:cs="Arial"/>
          <w:color w:val="000000"/>
          <w:sz w:val="24"/>
          <w:szCs w:val="24"/>
          <w:lang w:val="it-IT"/>
        </w:rPr>
        <w:t>.0</w:t>
      </w:r>
      <w:r w:rsidR="004A2D22">
        <w:rPr>
          <w:rFonts w:ascii="Arial" w:hAnsi="Arial" w:cs="Arial"/>
          <w:color w:val="000000"/>
          <w:sz w:val="24"/>
          <w:szCs w:val="24"/>
          <w:lang w:val="it-IT"/>
        </w:rPr>
        <w:t>5</w:t>
      </w:r>
      <w:r w:rsidR="002F5C67" w:rsidRPr="00684A6A">
        <w:rPr>
          <w:rFonts w:ascii="Arial" w:eastAsia="Calibri" w:hAnsi="Arial" w:cs="Arial"/>
          <w:color w:val="000000"/>
          <w:sz w:val="24"/>
          <w:szCs w:val="24"/>
          <w:lang w:val="it-IT"/>
        </w:rPr>
        <w:t>.202</w:t>
      </w:r>
      <w:r w:rsidR="007B02B3">
        <w:rPr>
          <w:rFonts w:ascii="Arial" w:eastAsia="Calibri" w:hAnsi="Arial" w:cs="Arial"/>
          <w:color w:val="000000"/>
          <w:sz w:val="24"/>
          <w:szCs w:val="24"/>
          <w:lang w:val="it-IT"/>
        </w:rPr>
        <w:t>6</w:t>
      </w:r>
      <w:r w:rsidRPr="00684A6A">
        <w:rPr>
          <w:rFonts w:ascii="Arial" w:eastAsia="Calibri" w:hAnsi="Arial" w:cs="Arial"/>
          <w:color w:val="000000"/>
          <w:sz w:val="24"/>
          <w:szCs w:val="24"/>
          <w:lang w:val="it-IT"/>
        </w:rPr>
        <w:t>. godine do 1</w:t>
      </w:r>
      <w:r w:rsidR="007B02B3">
        <w:rPr>
          <w:rFonts w:ascii="Arial" w:eastAsia="Calibri" w:hAnsi="Arial" w:cs="Arial"/>
          <w:color w:val="000000"/>
          <w:sz w:val="24"/>
          <w:szCs w:val="24"/>
          <w:lang w:val="it-IT"/>
        </w:rPr>
        <w:t>1</w:t>
      </w:r>
      <w:r w:rsidRPr="00684A6A">
        <w:rPr>
          <w:rFonts w:ascii="Arial" w:eastAsia="Calibri" w:hAnsi="Arial" w:cs="Arial"/>
          <w:color w:val="000000"/>
          <w:sz w:val="24"/>
          <w:szCs w:val="24"/>
          <w:lang w:val="it-IT"/>
        </w:rPr>
        <w:t xml:space="preserve"> sati.</w:t>
      </w:r>
    </w:p>
    <w:p w:rsidR="00210957" w:rsidRPr="00684A6A" w:rsidRDefault="00210957" w:rsidP="00210957">
      <w:pPr>
        <w:spacing w:after="0" w:line="240" w:lineRule="auto"/>
        <w:jc w:val="both"/>
        <w:rPr>
          <w:rFonts w:ascii="Arial" w:eastAsia="Calibri" w:hAnsi="Arial" w:cs="Arial"/>
          <w:color w:val="000000"/>
          <w:sz w:val="24"/>
          <w:szCs w:val="24"/>
          <w:lang w:val="it-IT"/>
        </w:rPr>
      </w:pPr>
    </w:p>
    <w:p w:rsidR="00210957" w:rsidRPr="00684A6A" w:rsidRDefault="00210957" w:rsidP="00210957">
      <w:pPr>
        <w:spacing w:after="0" w:line="240" w:lineRule="auto"/>
        <w:jc w:val="both"/>
        <w:rPr>
          <w:rFonts w:ascii="Arial" w:eastAsia="Calibri" w:hAnsi="Arial" w:cs="Arial"/>
          <w:color w:val="000000"/>
          <w:sz w:val="24"/>
          <w:szCs w:val="24"/>
          <w:lang w:val="it-IT"/>
        </w:rPr>
      </w:pPr>
      <w:r w:rsidRPr="00684A6A">
        <w:rPr>
          <w:rFonts w:ascii="Arial" w:eastAsia="Calibri" w:hAnsi="Arial" w:cs="Arial"/>
          <w:color w:val="000000"/>
          <w:sz w:val="24"/>
          <w:szCs w:val="24"/>
          <w:lang w:val="it-IT"/>
        </w:rPr>
        <w:t xml:space="preserve">Otvaranje ponuda održaće se dana </w:t>
      </w:r>
      <w:r w:rsidR="004A2D22">
        <w:rPr>
          <w:rFonts w:ascii="Arial" w:eastAsia="Calibri" w:hAnsi="Arial" w:cs="Arial"/>
          <w:color w:val="000000"/>
          <w:sz w:val="24"/>
          <w:szCs w:val="24"/>
          <w:lang w:val="it-IT"/>
        </w:rPr>
        <w:t>29</w:t>
      </w:r>
      <w:r w:rsidR="00684A6A">
        <w:rPr>
          <w:rFonts w:ascii="Arial" w:eastAsia="Calibri" w:hAnsi="Arial" w:cs="Arial"/>
          <w:color w:val="000000"/>
          <w:sz w:val="24"/>
          <w:szCs w:val="24"/>
          <w:lang w:val="it-IT"/>
        </w:rPr>
        <w:t>.0</w:t>
      </w:r>
      <w:r w:rsidR="004A2D22">
        <w:rPr>
          <w:rFonts w:ascii="Arial" w:eastAsia="Calibri" w:hAnsi="Arial" w:cs="Arial"/>
          <w:color w:val="000000"/>
          <w:sz w:val="24"/>
          <w:szCs w:val="24"/>
          <w:lang w:val="it-IT"/>
        </w:rPr>
        <w:t>5</w:t>
      </w:r>
      <w:r w:rsidRPr="00684A6A">
        <w:rPr>
          <w:rFonts w:ascii="Arial" w:eastAsia="Calibri" w:hAnsi="Arial" w:cs="Arial"/>
          <w:sz w:val="24"/>
          <w:szCs w:val="24"/>
          <w:lang w:val="it-IT"/>
        </w:rPr>
        <w:t>.202</w:t>
      </w:r>
      <w:r w:rsidR="007B02B3">
        <w:rPr>
          <w:rFonts w:ascii="Arial" w:eastAsia="Calibri" w:hAnsi="Arial" w:cs="Arial"/>
          <w:sz w:val="24"/>
          <w:szCs w:val="24"/>
          <w:lang w:val="it-IT"/>
        </w:rPr>
        <w:t>6</w:t>
      </w:r>
      <w:r w:rsidRPr="00684A6A">
        <w:rPr>
          <w:rFonts w:ascii="Arial" w:eastAsia="Calibri" w:hAnsi="Arial" w:cs="Arial"/>
          <w:color w:val="000000"/>
          <w:sz w:val="24"/>
          <w:szCs w:val="24"/>
          <w:lang w:val="it-IT"/>
        </w:rPr>
        <w:t>. godine u 1</w:t>
      </w:r>
      <w:r w:rsidR="007B02B3">
        <w:rPr>
          <w:rFonts w:ascii="Arial" w:eastAsia="Calibri" w:hAnsi="Arial" w:cs="Arial"/>
          <w:color w:val="000000"/>
          <w:sz w:val="24"/>
          <w:szCs w:val="24"/>
          <w:lang w:val="it-IT"/>
        </w:rPr>
        <w:t>1</w:t>
      </w:r>
      <w:r w:rsidRPr="00684A6A">
        <w:rPr>
          <w:rFonts w:ascii="Arial" w:eastAsia="Calibri" w:hAnsi="Arial" w:cs="Arial"/>
          <w:color w:val="000000"/>
          <w:sz w:val="24"/>
          <w:szCs w:val="24"/>
          <w:lang w:val="it-IT"/>
        </w:rPr>
        <w:t xml:space="preserve"> sati. </w:t>
      </w:r>
    </w:p>
    <w:p w:rsidR="00210957" w:rsidRPr="00684A6A" w:rsidRDefault="00210957" w:rsidP="00210957">
      <w:pPr>
        <w:spacing w:after="0" w:line="240" w:lineRule="auto"/>
        <w:jc w:val="both"/>
        <w:rPr>
          <w:rFonts w:ascii="Arial" w:eastAsia="Calibri" w:hAnsi="Arial" w:cs="Arial"/>
          <w:color w:val="000000"/>
          <w:sz w:val="24"/>
          <w:szCs w:val="24"/>
          <w:lang w:val="it-IT"/>
        </w:rPr>
      </w:pPr>
    </w:p>
    <w:p w:rsidR="00210957" w:rsidRPr="00684A6A" w:rsidRDefault="00210957" w:rsidP="00210957">
      <w:pPr>
        <w:spacing w:after="0" w:line="240" w:lineRule="auto"/>
        <w:jc w:val="both"/>
        <w:rPr>
          <w:rFonts w:ascii="Arial" w:eastAsia="Calibri" w:hAnsi="Arial" w:cs="Arial"/>
          <w:color w:val="000000"/>
          <w:sz w:val="24"/>
          <w:szCs w:val="24"/>
          <w:lang w:val="it-IT"/>
        </w:rPr>
      </w:pPr>
      <w:r w:rsidRPr="00684A6A">
        <w:rPr>
          <w:rFonts w:ascii="Arial" w:eastAsia="Calibri" w:hAnsi="Arial" w:cs="Arial"/>
          <w:color w:val="000000"/>
          <w:sz w:val="24"/>
          <w:szCs w:val="24"/>
          <w:lang w:val="it-IT"/>
        </w:rPr>
        <w:t>Izjava privrednog subjekta i garancija banke podnose se u elektronskom obliku putem ESJN .</w:t>
      </w:r>
    </w:p>
    <w:p w:rsidR="00210957" w:rsidRPr="00684A6A" w:rsidRDefault="00210957" w:rsidP="00210957">
      <w:pPr>
        <w:spacing w:after="0" w:line="240" w:lineRule="auto"/>
        <w:jc w:val="both"/>
        <w:rPr>
          <w:rFonts w:ascii="Arial" w:eastAsia="Calibri" w:hAnsi="Arial" w:cs="Arial"/>
          <w:color w:val="000000"/>
          <w:sz w:val="24"/>
          <w:szCs w:val="24"/>
          <w:lang w:val="it-IT"/>
        </w:rPr>
      </w:pPr>
    </w:p>
    <w:p w:rsidR="00210957" w:rsidRPr="00684A6A" w:rsidRDefault="00210957" w:rsidP="00210957">
      <w:pPr>
        <w:spacing w:after="0" w:line="240" w:lineRule="auto"/>
        <w:jc w:val="both"/>
        <w:rPr>
          <w:rFonts w:ascii="Arial" w:eastAsia="Calibri" w:hAnsi="Arial" w:cs="Arial"/>
          <w:color w:val="000000"/>
          <w:sz w:val="24"/>
          <w:szCs w:val="24"/>
          <w:lang w:val="it-IT"/>
        </w:rPr>
      </w:pPr>
      <w:r w:rsidRPr="00684A6A">
        <w:rPr>
          <w:rFonts w:ascii="Arial" w:eastAsia="Calibri" w:hAnsi="Arial" w:cs="Arial"/>
          <w:color w:val="000000"/>
          <w:sz w:val="24"/>
          <w:szCs w:val="24"/>
          <w:lang w:val="it-IT"/>
        </w:rPr>
        <w:t>Ako ponuđač ne može da garanciju ponude podnese u elektronskom obliku, dužan je da putem ESJN dostavi kopiju garancije ponude, a da original garancije ponude do</w:t>
      </w:r>
      <w:r w:rsidR="003F6759" w:rsidRPr="00684A6A">
        <w:rPr>
          <w:rFonts w:ascii="Arial" w:eastAsia="Calibri" w:hAnsi="Arial" w:cs="Arial"/>
          <w:color w:val="000000"/>
          <w:sz w:val="24"/>
          <w:szCs w:val="24"/>
          <w:lang w:val="it-IT"/>
        </w:rPr>
        <w:t xml:space="preserve">stavi, odnosno uruči naručiocu </w:t>
      </w:r>
      <w:r w:rsidRPr="00684A6A">
        <w:rPr>
          <w:rFonts w:ascii="Arial" w:eastAsia="Calibri" w:hAnsi="Arial" w:cs="Arial"/>
          <w:color w:val="000000"/>
          <w:sz w:val="24"/>
          <w:szCs w:val="24"/>
          <w:lang w:val="it-IT"/>
        </w:rPr>
        <w:t>neposredno ili putem pošte preporučenom pošiljkom najkasnije prije isteka roka za podnošenje ponuda.</w:t>
      </w:r>
    </w:p>
    <w:p w:rsidR="00210957" w:rsidRPr="007A6C47" w:rsidRDefault="00210957" w:rsidP="00210957">
      <w:pPr>
        <w:pStyle w:val="ListParagraph"/>
        <w:numPr>
          <w:ilvl w:val="0"/>
          <w:numId w:val="10"/>
        </w:numPr>
        <w:spacing w:before="0" w:after="0" w:line="240" w:lineRule="auto"/>
        <w:jc w:val="both"/>
        <w:rPr>
          <w:rFonts w:ascii="Arial" w:hAnsi="Arial" w:cs="Arial"/>
          <w:color w:val="000000"/>
          <w:sz w:val="24"/>
          <w:szCs w:val="24"/>
          <w:lang w:val="pl-PL"/>
        </w:rPr>
      </w:pPr>
      <w:r w:rsidRPr="007A6C47">
        <w:rPr>
          <w:rFonts w:ascii="Arial" w:hAnsi="Arial" w:cs="Arial"/>
          <w:color w:val="000000"/>
          <w:sz w:val="24"/>
          <w:szCs w:val="24"/>
          <w:lang w:val="pl-PL"/>
        </w:rPr>
        <w:t xml:space="preserve">neposrednom predajom na arhivi naručioca na </w:t>
      </w:r>
      <w:r>
        <w:rPr>
          <w:rFonts w:ascii="Arial" w:hAnsi="Arial" w:cs="Arial"/>
          <w:color w:val="000000"/>
          <w:sz w:val="24"/>
          <w:szCs w:val="24"/>
          <w:lang w:val="pl-PL"/>
        </w:rPr>
        <w:t xml:space="preserve">adresi IV Crnogorske br. 1 </w:t>
      </w:r>
      <w:r w:rsidRPr="007A6C47">
        <w:rPr>
          <w:rFonts w:ascii="Arial" w:hAnsi="Arial" w:cs="Arial"/>
          <w:color w:val="000000"/>
          <w:sz w:val="24"/>
          <w:szCs w:val="24"/>
          <w:lang w:val="pl-PL"/>
        </w:rPr>
        <w:t>84 300 Berane.</w:t>
      </w:r>
    </w:p>
    <w:p w:rsidR="00210957" w:rsidRPr="00684A6A" w:rsidRDefault="00210957" w:rsidP="00210957">
      <w:pPr>
        <w:numPr>
          <w:ilvl w:val="0"/>
          <w:numId w:val="1"/>
        </w:numPr>
        <w:spacing w:after="0" w:line="240" w:lineRule="auto"/>
        <w:jc w:val="both"/>
        <w:rPr>
          <w:rFonts w:ascii="Arial" w:eastAsia="Calibri" w:hAnsi="Arial" w:cs="Arial"/>
          <w:color w:val="000000"/>
          <w:sz w:val="24"/>
          <w:szCs w:val="24"/>
          <w:lang w:val="pl-PL"/>
        </w:rPr>
      </w:pPr>
      <w:r w:rsidRPr="007A6C47">
        <w:rPr>
          <w:rFonts w:ascii="Arial" w:eastAsia="Calibri" w:hAnsi="Arial" w:cs="Arial"/>
          <w:color w:val="000000"/>
          <w:sz w:val="24"/>
          <w:szCs w:val="24"/>
          <w:lang w:val="pl-PL"/>
        </w:rPr>
        <w:t>preporučenom pošiljkom sa povratnicom na adres</w:t>
      </w:r>
      <w:r>
        <w:rPr>
          <w:rFonts w:ascii="Arial" w:eastAsia="Calibri" w:hAnsi="Arial" w:cs="Arial"/>
          <w:color w:val="000000"/>
          <w:sz w:val="24"/>
          <w:szCs w:val="24"/>
          <w:lang w:val="pl-PL"/>
        </w:rPr>
        <w:t xml:space="preserve">i IV Crnogorske br. 1 </w:t>
      </w:r>
      <w:r w:rsidRPr="007A6C47">
        <w:rPr>
          <w:rFonts w:ascii="Arial" w:eastAsia="Calibri" w:hAnsi="Arial" w:cs="Arial"/>
          <w:color w:val="000000"/>
          <w:sz w:val="24"/>
          <w:szCs w:val="24"/>
          <w:lang w:val="pl-PL"/>
        </w:rPr>
        <w:t>84 300 Berane,</w:t>
      </w:r>
      <w:r w:rsidRPr="00684A6A">
        <w:rPr>
          <w:rFonts w:ascii="Arial" w:eastAsia="Calibri" w:hAnsi="Arial" w:cs="Arial"/>
          <w:color w:val="000000"/>
          <w:sz w:val="24"/>
          <w:szCs w:val="24"/>
          <w:lang w:val="pl-PL"/>
        </w:rPr>
        <w:t xml:space="preserve"> s tim što Garancija ponude mora biti uručena od strane poštanskog </w:t>
      </w:r>
      <w:r w:rsidRPr="00684A6A">
        <w:rPr>
          <w:rFonts w:ascii="Arial" w:eastAsia="Calibri" w:hAnsi="Arial" w:cs="Arial"/>
          <w:sz w:val="24"/>
          <w:szCs w:val="24"/>
          <w:lang w:val="pl-PL"/>
        </w:rPr>
        <w:t>operatora</w:t>
      </w:r>
      <w:r w:rsidRPr="00684A6A">
        <w:rPr>
          <w:rFonts w:ascii="Arial" w:eastAsia="Calibri" w:hAnsi="Arial" w:cs="Arial"/>
          <w:color w:val="000000"/>
          <w:sz w:val="24"/>
          <w:szCs w:val="24"/>
          <w:lang w:val="pl-PL"/>
        </w:rPr>
        <w:t xml:space="preserve"> najkasnije do roka određenog za podnošenje ponude, </w:t>
      </w:r>
    </w:p>
    <w:p w:rsidR="00210957" w:rsidRPr="007A6C47" w:rsidRDefault="00210957" w:rsidP="00210957">
      <w:pPr>
        <w:pStyle w:val="ListParagraph"/>
        <w:spacing w:before="0" w:after="0" w:line="240" w:lineRule="auto"/>
        <w:jc w:val="both"/>
        <w:rPr>
          <w:rFonts w:ascii="Arial" w:hAnsi="Arial" w:cs="Arial"/>
          <w:color w:val="000000"/>
          <w:sz w:val="24"/>
          <w:szCs w:val="24"/>
        </w:rPr>
      </w:pPr>
      <w:r w:rsidRPr="007A6C47">
        <w:rPr>
          <w:rFonts w:ascii="Arial" w:hAnsi="Arial" w:cs="Arial"/>
          <w:color w:val="000000"/>
          <w:sz w:val="24"/>
          <w:szCs w:val="24"/>
        </w:rPr>
        <w:t>radnim danima od 7 d</w:t>
      </w:r>
      <w:r>
        <w:rPr>
          <w:rFonts w:ascii="Arial" w:hAnsi="Arial" w:cs="Arial"/>
          <w:color w:val="000000"/>
          <w:sz w:val="24"/>
          <w:szCs w:val="24"/>
        </w:rPr>
        <w:t xml:space="preserve">o 15 sati, zaključno sa danom </w:t>
      </w:r>
      <w:r w:rsidR="004A2D22">
        <w:rPr>
          <w:rFonts w:ascii="Arial" w:hAnsi="Arial" w:cs="Arial"/>
          <w:color w:val="000000"/>
          <w:sz w:val="24"/>
          <w:szCs w:val="24"/>
          <w:lang w:val="it-IT"/>
        </w:rPr>
        <w:t>29</w:t>
      </w:r>
      <w:r w:rsidR="008729A5">
        <w:rPr>
          <w:rFonts w:ascii="Arial" w:hAnsi="Arial" w:cs="Arial"/>
          <w:color w:val="000000"/>
          <w:sz w:val="24"/>
          <w:szCs w:val="24"/>
        </w:rPr>
        <w:t>.0</w:t>
      </w:r>
      <w:r w:rsidR="004A2D22">
        <w:rPr>
          <w:rFonts w:ascii="Arial" w:hAnsi="Arial" w:cs="Arial"/>
          <w:color w:val="000000"/>
          <w:sz w:val="24"/>
          <w:szCs w:val="24"/>
        </w:rPr>
        <w:t>5</w:t>
      </w:r>
      <w:r w:rsidR="002F5C67">
        <w:rPr>
          <w:rFonts w:ascii="Arial" w:hAnsi="Arial" w:cs="Arial"/>
          <w:color w:val="000000"/>
          <w:sz w:val="24"/>
          <w:szCs w:val="24"/>
        </w:rPr>
        <w:t>.202</w:t>
      </w:r>
      <w:r w:rsidR="007B02B3">
        <w:rPr>
          <w:rFonts w:ascii="Arial" w:hAnsi="Arial" w:cs="Arial"/>
          <w:color w:val="000000"/>
          <w:sz w:val="24"/>
          <w:szCs w:val="24"/>
        </w:rPr>
        <w:t>6. godine do 11</w:t>
      </w:r>
      <w:r w:rsidRPr="007A6C47">
        <w:rPr>
          <w:rFonts w:ascii="Arial" w:hAnsi="Arial" w:cs="Arial"/>
          <w:color w:val="000000"/>
          <w:sz w:val="24"/>
          <w:szCs w:val="24"/>
        </w:rPr>
        <w:t xml:space="preserve"> sati.</w:t>
      </w:r>
    </w:p>
    <w:p w:rsidR="00935CA2" w:rsidRPr="007B02B3" w:rsidRDefault="00210957" w:rsidP="00935CA2">
      <w:pPr>
        <w:spacing w:after="0" w:line="240" w:lineRule="auto"/>
        <w:jc w:val="both"/>
        <w:rPr>
          <w:rFonts w:ascii="Arial" w:eastAsia="Calibri" w:hAnsi="Arial" w:cs="Arial"/>
          <w:color w:val="000000"/>
          <w:sz w:val="24"/>
          <w:szCs w:val="24"/>
          <w:lang w:val="sr-Latn-CS"/>
        </w:rPr>
      </w:pPr>
      <w:r w:rsidRPr="007A6C47">
        <w:rPr>
          <w:rFonts w:ascii="Arial" w:eastAsia="Calibri" w:hAnsi="Arial" w:cs="Arial"/>
          <w:color w:val="000000"/>
          <w:sz w:val="24"/>
          <w:szCs w:val="24"/>
        </w:rPr>
        <w:t>Original</w:t>
      </w:r>
      <w:r w:rsidR="007B02B3">
        <w:rPr>
          <w:rFonts w:ascii="Arial" w:eastAsia="Calibri" w:hAnsi="Arial" w:cs="Arial"/>
          <w:color w:val="000000"/>
          <w:sz w:val="24"/>
          <w:szCs w:val="24"/>
        </w:rPr>
        <w:t xml:space="preserve"> </w:t>
      </w:r>
      <w:r w:rsidRPr="007A6C47">
        <w:rPr>
          <w:rFonts w:ascii="Arial" w:eastAsia="Calibri" w:hAnsi="Arial" w:cs="Arial"/>
          <w:color w:val="000000"/>
          <w:sz w:val="24"/>
          <w:szCs w:val="24"/>
        </w:rPr>
        <w:t>garancije</w:t>
      </w:r>
      <w:r w:rsidR="007B02B3">
        <w:rPr>
          <w:rFonts w:ascii="Arial" w:eastAsia="Calibri" w:hAnsi="Arial" w:cs="Arial"/>
          <w:color w:val="000000"/>
          <w:sz w:val="24"/>
          <w:szCs w:val="24"/>
        </w:rPr>
        <w:t xml:space="preserve"> </w:t>
      </w:r>
      <w:r w:rsidRPr="007A6C47">
        <w:rPr>
          <w:rFonts w:ascii="Arial" w:eastAsia="Calibri" w:hAnsi="Arial" w:cs="Arial"/>
          <w:color w:val="000000"/>
          <w:sz w:val="24"/>
          <w:szCs w:val="24"/>
        </w:rPr>
        <w:t>ponude</w:t>
      </w:r>
      <w:r w:rsidR="007B02B3">
        <w:rPr>
          <w:rFonts w:ascii="Arial" w:eastAsia="Calibri" w:hAnsi="Arial" w:cs="Arial"/>
          <w:color w:val="000000"/>
          <w:sz w:val="24"/>
          <w:szCs w:val="24"/>
        </w:rPr>
        <w:t xml:space="preserve"> </w:t>
      </w:r>
      <w:r w:rsidRPr="007A6C47">
        <w:rPr>
          <w:rFonts w:ascii="Arial" w:eastAsia="Calibri" w:hAnsi="Arial" w:cs="Arial"/>
          <w:color w:val="000000"/>
          <w:sz w:val="24"/>
          <w:szCs w:val="24"/>
        </w:rPr>
        <w:t>u</w:t>
      </w:r>
      <w:r w:rsidR="007B02B3">
        <w:rPr>
          <w:rFonts w:ascii="Arial" w:eastAsia="Calibri" w:hAnsi="Arial" w:cs="Arial"/>
          <w:color w:val="000000"/>
          <w:sz w:val="24"/>
          <w:szCs w:val="24"/>
        </w:rPr>
        <w:t xml:space="preserve"> </w:t>
      </w:r>
      <w:r w:rsidRPr="007A6C47">
        <w:rPr>
          <w:rFonts w:ascii="Arial" w:eastAsia="Calibri" w:hAnsi="Arial" w:cs="Arial"/>
          <w:color w:val="000000"/>
          <w:sz w:val="24"/>
          <w:szCs w:val="24"/>
        </w:rPr>
        <w:t>pisanom</w:t>
      </w:r>
      <w:r w:rsidR="007B02B3">
        <w:rPr>
          <w:rFonts w:ascii="Arial" w:eastAsia="Calibri" w:hAnsi="Arial" w:cs="Arial"/>
          <w:color w:val="000000"/>
          <w:sz w:val="24"/>
          <w:szCs w:val="24"/>
        </w:rPr>
        <w:t xml:space="preserve"> </w:t>
      </w:r>
      <w:r w:rsidRPr="007A6C47">
        <w:rPr>
          <w:rFonts w:ascii="Arial" w:eastAsia="Calibri" w:hAnsi="Arial" w:cs="Arial"/>
          <w:color w:val="000000"/>
          <w:sz w:val="24"/>
          <w:szCs w:val="24"/>
        </w:rPr>
        <w:t>obliku</w:t>
      </w:r>
      <w:r w:rsidR="007B02B3">
        <w:rPr>
          <w:rFonts w:ascii="Arial" w:eastAsia="Calibri" w:hAnsi="Arial" w:cs="Arial"/>
          <w:color w:val="000000"/>
          <w:sz w:val="24"/>
          <w:szCs w:val="24"/>
        </w:rPr>
        <w:t xml:space="preserve"> </w:t>
      </w:r>
      <w:r w:rsidRPr="007A6C47">
        <w:rPr>
          <w:rFonts w:ascii="Arial" w:eastAsia="Calibri" w:hAnsi="Arial" w:cs="Arial"/>
          <w:color w:val="000000"/>
          <w:sz w:val="24"/>
          <w:szCs w:val="24"/>
        </w:rPr>
        <w:t>dostavlja</w:t>
      </w:r>
      <w:r w:rsidR="007B02B3">
        <w:rPr>
          <w:rFonts w:ascii="Arial" w:eastAsia="Calibri" w:hAnsi="Arial" w:cs="Arial"/>
          <w:color w:val="000000"/>
          <w:sz w:val="24"/>
          <w:szCs w:val="24"/>
        </w:rPr>
        <w:t xml:space="preserve"> </w:t>
      </w:r>
      <w:r w:rsidRPr="007A6C47">
        <w:rPr>
          <w:rFonts w:ascii="Arial" w:eastAsia="Calibri" w:hAnsi="Arial" w:cs="Arial"/>
          <w:color w:val="000000"/>
          <w:sz w:val="24"/>
          <w:szCs w:val="24"/>
        </w:rPr>
        <w:t>se</w:t>
      </w:r>
      <w:r w:rsidR="007B02B3">
        <w:rPr>
          <w:rFonts w:ascii="Arial" w:eastAsia="Calibri" w:hAnsi="Arial" w:cs="Arial"/>
          <w:color w:val="000000"/>
          <w:sz w:val="24"/>
          <w:szCs w:val="24"/>
        </w:rPr>
        <w:t xml:space="preserve"> </w:t>
      </w:r>
      <w:r w:rsidRPr="007A6C47">
        <w:rPr>
          <w:rFonts w:ascii="Arial" w:eastAsia="Calibri" w:hAnsi="Arial" w:cs="Arial"/>
          <w:color w:val="000000"/>
          <w:sz w:val="24"/>
          <w:szCs w:val="24"/>
        </w:rPr>
        <w:t>ukoverti</w:t>
      </w:r>
      <w:r w:rsidRPr="00684A6A">
        <w:rPr>
          <w:rFonts w:ascii="Arial" w:eastAsia="Calibri" w:hAnsi="Arial" w:cs="Arial"/>
          <w:color w:val="000000"/>
          <w:sz w:val="24"/>
          <w:szCs w:val="24"/>
          <w:lang w:val="sr-Latn-CS"/>
        </w:rPr>
        <w:t xml:space="preserve">, </w:t>
      </w:r>
      <w:r w:rsidRPr="007A6C47">
        <w:rPr>
          <w:rFonts w:ascii="Arial" w:eastAsia="Calibri" w:hAnsi="Arial" w:cs="Arial"/>
          <w:color w:val="000000"/>
          <w:sz w:val="24"/>
          <w:szCs w:val="24"/>
        </w:rPr>
        <w:t>na</w:t>
      </w:r>
      <w:r w:rsidR="007B02B3">
        <w:rPr>
          <w:rFonts w:ascii="Arial" w:eastAsia="Calibri" w:hAnsi="Arial" w:cs="Arial"/>
          <w:color w:val="000000"/>
          <w:sz w:val="24"/>
          <w:szCs w:val="24"/>
        </w:rPr>
        <w:t xml:space="preserve"> </w:t>
      </w:r>
      <w:r w:rsidRPr="007A6C47">
        <w:rPr>
          <w:rFonts w:ascii="Arial" w:eastAsia="Calibri" w:hAnsi="Arial" w:cs="Arial"/>
          <w:color w:val="000000"/>
          <w:sz w:val="24"/>
          <w:szCs w:val="24"/>
        </w:rPr>
        <w:t>kojoj</w:t>
      </w:r>
      <w:r w:rsidR="007B02B3">
        <w:rPr>
          <w:rFonts w:ascii="Arial" w:eastAsia="Calibri" w:hAnsi="Arial" w:cs="Arial"/>
          <w:color w:val="000000"/>
          <w:sz w:val="24"/>
          <w:szCs w:val="24"/>
        </w:rPr>
        <w:t xml:space="preserve"> </w:t>
      </w:r>
      <w:r w:rsidRPr="007A6C47">
        <w:rPr>
          <w:rFonts w:ascii="Arial" w:eastAsia="Calibri" w:hAnsi="Arial" w:cs="Arial"/>
          <w:color w:val="000000"/>
          <w:sz w:val="24"/>
          <w:szCs w:val="24"/>
        </w:rPr>
        <w:t>se</w:t>
      </w:r>
      <w:r w:rsidR="007B02B3">
        <w:rPr>
          <w:rFonts w:ascii="Arial" w:eastAsia="Calibri" w:hAnsi="Arial" w:cs="Arial"/>
          <w:color w:val="000000"/>
          <w:sz w:val="24"/>
          <w:szCs w:val="24"/>
        </w:rPr>
        <w:t xml:space="preserve"> </w:t>
      </w:r>
      <w:r w:rsidRPr="007A6C47">
        <w:rPr>
          <w:rFonts w:ascii="Arial" w:eastAsia="Calibri" w:hAnsi="Arial" w:cs="Arial"/>
          <w:color w:val="000000"/>
          <w:sz w:val="24"/>
          <w:szCs w:val="24"/>
        </w:rPr>
        <w:t>navodi</w:t>
      </w:r>
      <w:r w:rsidRPr="00684A6A">
        <w:rPr>
          <w:rFonts w:ascii="Arial" w:eastAsia="Calibri" w:hAnsi="Arial" w:cs="Arial"/>
          <w:color w:val="000000"/>
          <w:sz w:val="24"/>
          <w:szCs w:val="24"/>
          <w:lang w:val="sr-Latn-CS"/>
        </w:rPr>
        <w:t xml:space="preserve">: </w:t>
      </w:r>
      <w:r w:rsidRPr="007A6C47">
        <w:rPr>
          <w:rFonts w:ascii="Arial" w:eastAsia="Calibri" w:hAnsi="Arial" w:cs="Arial"/>
          <w:color w:val="000000"/>
          <w:sz w:val="24"/>
          <w:szCs w:val="24"/>
        </w:rPr>
        <w:t>naziv</w:t>
      </w:r>
      <w:r w:rsidR="007B02B3">
        <w:rPr>
          <w:rFonts w:ascii="Arial" w:eastAsia="Calibri" w:hAnsi="Arial" w:cs="Arial"/>
          <w:color w:val="000000"/>
          <w:sz w:val="24"/>
          <w:szCs w:val="24"/>
        </w:rPr>
        <w:t xml:space="preserve"> I </w:t>
      </w:r>
      <w:r w:rsidRPr="007A6C47">
        <w:rPr>
          <w:rFonts w:ascii="Arial" w:eastAsia="Calibri" w:hAnsi="Arial" w:cs="Arial"/>
          <w:color w:val="000000"/>
          <w:sz w:val="24"/>
          <w:szCs w:val="24"/>
        </w:rPr>
        <w:t>sjedi</w:t>
      </w:r>
      <w:r w:rsidRPr="00684A6A">
        <w:rPr>
          <w:rFonts w:ascii="Arial" w:eastAsia="Calibri" w:hAnsi="Arial" w:cs="Arial"/>
          <w:color w:val="000000"/>
          <w:sz w:val="24"/>
          <w:szCs w:val="24"/>
          <w:lang w:val="sr-Latn-CS"/>
        </w:rPr>
        <w:t>š</w:t>
      </w:r>
      <w:r w:rsidRPr="007A6C47">
        <w:rPr>
          <w:rFonts w:ascii="Arial" w:eastAsia="Calibri" w:hAnsi="Arial" w:cs="Arial"/>
          <w:color w:val="000000"/>
          <w:sz w:val="24"/>
          <w:szCs w:val="24"/>
        </w:rPr>
        <w:t>te</w:t>
      </w:r>
      <w:r w:rsidR="007B02B3">
        <w:rPr>
          <w:rFonts w:ascii="Arial" w:eastAsia="Calibri" w:hAnsi="Arial" w:cs="Arial"/>
          <w:color w:val="000000"/>
          <w:sz w:val="24"/>
          <w:szCs w:val="24"/>
        </w:rPr>
        <w:t xml:space="preserve"> </w:t>
      </w:r>
      <w:r w:rsidRPr="007A6C47">
        <w:rPr>
          <w:rFonts w:ascii="Arial" w:eastAsia="Calibri" w:hAnsi="Arial" w:cs="Arial"/>
          <w:color w:val="000000"/>
          <w:sz w:val="24"/>
          <w:szCs w:val="24"/>
        </w:rPr>
        <w:t>naru</w:t>
      </w:r>
      <w:r w:rsidRPr="00684A6A">
        <w:rPr>
          <w:rFonts w:ascii="Arial" w:eastAsia="Calibri" w:hAnsi="Arial" w:cs="Arial"/>
          <w:color w:val="000000"/>
          <w:sz w:val="24"/>
          <w:szCs w:val="24"/>
          <w:lang w:val="sr-Latn-CS"/>
        </w:rPr>
        <w:t>č</w:t>
      </w:r>
      <w:r w:rsidRPr="007A6C47">
        <w:rPr>
          <w:rFonts w:ascii="Arial" w:eastAsia="Calibri" w:hAnsi="Arial" w:cs="Arial"/>
          <w:color w:val="000000"/>
          <w:sz w:val="24"/>
          <w:szCs w:val="24"/>
        </w:rPr>
        <w:t>ioca</w:t>
      </w:r>
      <w:r w:rsidRPr="00684A6A">
        <w:rPr>
          <w:rFonts w:ascii="Arial" w:eastAsia="Calibri" w:hAnsi="Arial" w:cs="Arial"/>
          <w:color w:val="000000"/>
          <w:sz w:val="24"/>
          <w:szCs w:val="24"/>
          <w:lang w:val="sr-Latn-CS"/>
        </w:rPr>
        <w:t xml:space="preserve">, </w:t>
      </w:r>
      <w:r w:rsidRPr="007A6C47">
        <w:rPr>
          <w:rFonts w:ascii="Arial" w:eastAsia="Calibri" w:hAnsi="Arial" w:cs="Arial"/>
          <w:color w:val="000000"/>
          <w:sz w:val="24"/>
          <w:szCs w:val="24"/>
        </w:rPr>
        <w:t>broj</w:t>
      </w:r>
      <w:r w:rsidR="007B02B3">
        <w:rPr>
          <w:rFonts w:ascii="Arial" w:eastAsia="Calibri" w:hAnsi="Arial" w:cs="Arial"/>
          <w:color w:val="000000"/>
          <w:sz w:val="24"/>
          <w:szCs w:val="24"/>
        </w:rPr>
        <w:t xml:space="preserve"> </w:t>
      </w:r>
      <w:r w:rsidRPr="007A6C47">
        <w:rPr>
          <w:rFonts w:ascii="Arial" w:eastAsia="Calibri" w:hAnsi="Arial" w:cs="Arial"/>
          <w:color w:val="000000"/>
          <w:sz w:val="24"/>
          <w:szCs w:val="24"/>
        </w:rPr>
        <w:t>tenderske</w:t>
      </w:r>
      <w:r w:rsidR="007B02B3">
        <w:rPr>
          <w:rFonts w:ascii="Arial" w:eastAsia="Calibri" w:hAnsi="Arial" w:cs="Arial"/>
          <w:color w:val="000000"/>
          <w:sz w:val="24"/>
          <w:szCs w:val="24"/>
        </w:rPr>
        <w:t xml:space="preserve"> </w:t>
      </w:r>
      <w:r w:rsidRPr="007A6C47">
        <w:rPr>
          <w:rFonts w:ascii="Arial" w:eastAsia="Calibri" w:hAnsi="Arial" w:cs="Arial"/>
          <w:color w:val="000000"/>
          <w:sz w:val="24"/>
          <w:szCs w:val="24"/>
        </w:rPr>
        <w:t>dokumentacije</w:t>
      </w:r>
      <w:r w:rsidR="007B02B3">
        <w:rPr>
          <w:rFonts w:ascii="Arial" w:eastAsia="Calibri" w:hAnsi="Arial" w:cs="Arial"/>
          <w:color w:val="000000"/>
          <w:sz w:val="24"/>
          <w:szCs w:val="24"/>
        </w:rPr>
        <w:t xml:space="preserve"> </w:t>
      </w:r>
      <w:r w:rsidRPr="007A6C47">
        <w:rPr>
          <w:rFonts w:ascii="Arial" w:eastAsia="Calibri" w:hAnsi="Arial" w:cs="Arial"/>
          <w:color w:val="000000"/>
          <w:sz w:val="24"/>
          <w:szCs w:val="24"/>
        </w:rPr>
        <w:t>za</w:t>
      </w:r>
      <w:r w:rsidR="007B02B3">
        <w:rPr>
          <w:rFonts w:ascii="Arial" w:eastAsia="Calibri" w:hAnsi="Arial" w:cs="Arial"/>
          <w:color w:val="000000"/>
          <w:sz w:val="24"/>
          <w:szCs w:val="24"/>
        </w:rPr>
        <w:t xml:space="preserve"> </w:t>
      </w:r>
      <w:r w:rsidRPr="007A6C47">
        <w:rPr>
          <w:rFonts w:ascii="Arial" w:eastAsia="Calibri" w:hAnsi="Arial" w:cs="Arial"/>
          <w:color w:val="000000"/>
          <w:sz w:val="24"/>
          <w:szCs w:val="24"/>
        </w:rPr>
        <w:t>koju</w:t>
      </w:r>
      <w:r w:rsidR="007B02B3">
        <w:rPr>
          <w:rFonts w:ascii="Arial" w:eastAsia="Calibri" w:hAnsi="Arial" w:cs="Arial"/>
          <w:color w:val="000000"/>
          <w:sz w:val="24"/>
          <w:szCs w:val="24"/>
        </w:rPr>
        <w:t xml:space="preserve"> </w:t>
      </w:r>
      <w:r w:rsidRPr="007A6C47">
        <w:rPr>
          <w:rFonts w:ascii="Arial" w:eastAsia="Calibri" w:hAnsi="Arial" w:cs="Arial"/>
          <w:color w:val="000000"/>
          <w:sz w:val="24"/>
          <w:szCs w:val="24"/>
        </w:rPr>
        <w:t>se</w:t>
      </w:r>
      <w:r w:rsidR="007B02B3">
        <w:rPr>
          <w:rFonts w:ascii="Arial" w:eastAsia="Calibri" w:hAnsi="Arial" w:cs="Arial"/>
          <w:color w:val="000000"/>
          <w:sz w:val="24"/>
          <w:szCs w:val="24"/>
        </w:rPr>
        <w:t xml:space="preserve"> </w:t>
      </w:r>
      <w:r w:rsidRPr="007A6C47">
        <w:rPr>
          <w:rFonts w:ascii="Arial" w:eastAsia="Calibri" w:hAnsi="Arial" w:cs="Arial"/>
          <w:color w:val="000000"/>
          <w:sz w:val="24"/>
          <w:szCs w:val="24"/>
        </w:rPr>
        <w:t>podnosi</w:t>
      </w:r>
      <w:r w:rsidR="007B02B3">
        <w:rPr>
          <w:rFonts w:ascii="Arial" w:eastAsia="Calibri" w:hAnsi="Arial" w:cs="Arial"/>
          <w:color w:val="000000"/>
          <w:sz w:val="24"/>
          <w:szCs w:val="24"/>
        </w:rPr>
        <w:t xml:space="preserve"> </w:t>
      </w:r>
      <w:r w:rsidRPr="007A6C47">
        <w:rPr>
          <w:rFonts w:ascii="Arial" w:eastAsia="Calibri" w:hAnsi="Arial" w:cs="Arial"/>
          <w:color w:val="000000"/>
          <w:sz w:val="24"/>
          <w:szCs w:val="24"/>
        </w:rPr>
        <w:t>garancija</w:t>
      </w:r>
      <w:r w:rsidRPr="00684A6A">
        <w:rPr>
          <w:rFonts w:ascii="Arial" w:eastAsia="Calibri" w:hAnsi="Arial" w:cs="Arial"/>
          <w:color w:val="000000"/>
          <w:sz w:val="24"/>
          <w:szCs w:val="24"/>
          <w:lang w:val="sr-Latn-CS"/>
        </w:rPr>
        <w:t xml:space="preserve">, </w:t>
      </w:r>
      <w:r w:rsidRPr="007A6C47">
        <w:rPr>
          <w:rFonts w:ascii="Arial" w:eastAsia="Calibri" w:hAnsi="Arial" w:cs="Arial"/>
          <w:color w:val="000000"/>
          <w:sz w:val="24"/>
          <w:szCs w:val="24"/>
        </w:rPr>
        <w:t>naziv</w:t>
      </w:r>
      <w:r w:rsidRPr="00684A6A">
        <w:rPr>
          <w:rFonts w:ascii="Arial" w:eastAsia="Calibri" w:hAnsi="Arial" w:cs="Arial"/>
          <w:color w:val="000000"/>
          <w:sz w:val="24"/>
          <w:szCs w:val="24"/>
          <w:lang w:val="sr-Latn-CS"/>
        </w:rPr>
        <w:t xml:space="preserve">, </w:t>
      </w:r>
      <w:r w:rsidRPr="007A6C47">
        <w:rPr>
          <w:rFonts w:ascii="Arial" w:eastAsia="Calibri" w:hAnsi="Arial" w:cs="Arial"/>
          <w:color w:val="000000"/>
          <w:sz w:val="24"/>
          <w:szCs w:val="24"/>
        </w:rPr>
        <w:t>sjedi</w:t>
      </w:r>
      <w:r w:rsidRPr="00684A6A">
        <w:rPr>
          <w:rFonts w:ascii="Arial" w:eastAsia="Calibri" w:hAnsi="Arial" w:cs="Arial"/>
          <w:color w:val="000000"/>
          <w:sz w:val="24"/>
          <w:szCs w:val="24"/>
          <w:lang w:val="sr-Latn-CS"/>
        </w:rPr>
        <w:t>š</w:t>
      </w:r>
      <w:r w:rsidRPr="007A6C47">
        <w:rPr>
          <w:rFonts w:ascii="Arial" w:eastAsia="Calibri" w:hAnsi="Arial" w:cs="Arial"/>
          <w:color w:val="000000"/>
          <w:sz w:val="24"/>
          <w:szCs w:val="24"/>
        </w:rPr>
        <w:t>te</w:t>
      </w:r>
      <w:r w:rsidR="007B02B3">
        <w:rPr>
          <w:rFonts w:ascii="Arial" w:eastAsia="Calibri" w:hAnsi="Arial" w:cs="Arial"/>
          <w:color w:val="000000"/>
          <w:sz w:val="24"/>
          <w:szCs w:val="24"/>
        </w:rPr>
        <w:t xml:space="preserve"> i </w:t>
      </w:r>
      <w:r w:rsidRPr="007A6C47">
        <w:rPr>
          <w:rFonts w:ascii="Arial" w:eastAsia="Calibri" w:hAnsi="Arial" w:cs="Arial"/>
          <w:color w:val="000000"/>
          <w:sz w:val="24"/>
          <w:szCs w:val="24"/>
        </w:rPr>
        <w:t>adresa</w:t>
      </w:r>
      <w:r w:rsidR="007B02B3">
        <w:rPr>
          <w:rFonts w:ascii="Arial" w:eastAsia="Calibri" w:hAnsi="Arial" w:cs="Arial"/>
          <w:color w:val="000000"/>
          <w:sz w:val="24"/>
          <w:szCs w:val="24"/>
        </w:rPr>
        <w:t xml:space="preserve"> </w:t>
      </w:r>
      <w:r w:rsidRPr="007A6C47">
        <w:rPr>
          <w:rFonts w:ascii="Arial" w:eastAsia="Calibri" w:hAnsi="Arial" w:cs="Arial"/>
          <w:color w:val="000000"/>
          <w:sz w:val="24"/>
          <w:szCs w:val="24"/>
        </w:rPr>
        <w:t>ponu</w:t>
      </w:r>
      <w:r w:rsidRPr="00684A6A">
        <w:rPr>
          <w:rFonts w:ascii="Arial" w:eastAsia="Calibri" w:hAnsi="Arial" w:cs="Arial"/>
          <w:color w:val="000000"/>
          <w:sz w:val="24"/>
          <w:szCs w:val="24"/>
          <w:lang w:val="sr-Latn-CS"/>
        </w:rPr>
        <w:t>đ</w:t>
      </w:r>
      <w:r w:rsidRPr="007A6C47">
        <w:rPr>
          <w:rFonts w:ascii="Arial" w:eastAsia="Calibri" w:hAnsi="Arial" w:cs="Arial"/>
          <w:color w:val="000000"/>
          <w:sz w:val="24"/>
          <w:szCs w:val="24"/>
        </w:rPr>
        <w:t>a</w:t>
      </w:r>
      <w:r w:rsidRPr="00684A6A">
        <w:rPr>
          <w:rFonts w:ascii="Arial" w:eastAsia="Calibri" w:hAnsi="Arial" w:cs="Arial"/>
          <w:color w:val="000000"/>
          <w:sz w:val="24"/>
          <w:szCs w:val="24"/>
          <w:lang w:val="sr-Latn-CS"/>
        </w:rPr>
        <w:t>č</w:t>
      </w:r>
      <w:r w:rsidR="00820A11">
        <w:rPr>
          <w:rFonts w:ascii="Arial" w:eastAsia="Calibri" w:hAnsi="Arial" w:cs="Arial"/>
          <w:color w:val="000000"/>
          <w:sz w:val="24"/>
          <w:szCs w:val="24"/>
        </w:rPr>
        <w:t>a</w:t>
      </w:r>
      <w:r w:rsidR="007B02B3">
        <w:rPr>
          <w:rFonts w:ascii="Arial" w:eastAsia="Calibri" w:hAnsi="Arial" w:cs="Arial"/>
          <w:color w:val="000000"/>
          <w:sz w:val="24"/>
          <w:szCs w:val="24"/>
        </w:rPr>
        <w:t xml:space="preserve"> i </w:t>
      </w:r>
      <w:r w:rsidR="00820A11">
        <w:rPr>
          <w:rFonts w:ascii="Arial" w:eastAsia="Calibri" w:hAnsi="Arial" w:cs="Arial"/>
          <w:color w:val="000000"/>
          <w:sz w:val="24"/>
          <w:szCs w:val="24"/>
        </w:rPr>
        <w:t>naznaka</w:t>
      </w:r>
      <w:r w:rsidR="00820A11" w:rsidRPr="00684A6A">
        <w:rPr>
          <w:rFonts w:ascii="Arial" w:eastAsia="Calibri" w:hAnsi="Arial" w:cs="Arial"/>
          <w:color w:val="000000"/>
          <w:sz w:val="24"/>
          <w:szCs w:val="24"/>
          <w:lang w:val="sr-Latn-CS"/>
        </w:rPr>
        <w:t xml:space="preserve"> „ </w:t>
      </w:r>
      <w:r w:rsidR="00820A11">
        <w:rPr>
          <w:rFonts w:ascii="Arial" w:eastAsia="Calibri" w:hAnsi="Arial" w:cs="Arial"/>
          <w:color w:val="000000"/>
          <w:sz w:val="24"/>
          <w:szCs w:val="24"/>
        </w:rPr>
        <w:t>garancija</w:t>
      </w:r>
      <w:r w:rsidR="007B02B3">
        <w:rPr>
          <w:rFonts w:ascii="Arial" w:eastAsia="Calibri" w:hAnsi="Arial" w:cs="Arial"/>
          <w:color w:val="000000"/>
          <w:sz w:val="24"/>
          <w:szCs w:val="24"/>
        </w:rPr>
        <w:t xml:space="preserve"> </w:t>
      </w:r>
      <w:r w:rsidR="00820A11">
        <w:rPr>
          <w:rFonts w:ascii="Arial" w:eastAsia="Calibri" w:hAnsi="Arial" w:cs="Arial"/>
          <w:color w:val="000000"/>
          <w:sz w:val="24"/>
          <w:szCs w:val="24"/>
        </w:rPr>
        <w:t>ponude</w:t>
      </w:r>
      <w:r w:rsidR="00820A11" w:rsidRPr="00684A6A">
        <w:rPr>
          <w:rFonts w:ascii="Arial" w:eastAsia="Calibri" w:hAnsi="Arial" w:cs="Arial"/>
          <w:color w:val="000000"/>
          <w:sz w:val="24"/>
          <w:szCs w:val="24"/>
          <w:lang w:val="sr-Latn-CS"/>
        </w:rPr>
        <w:t>“</w:t>
      </w:r>
      <w:r w:rsidR="007B02B3">
        <w:rPr>
          <w:rFonts w:ascii="Arial" w:eastAsia="Calibri" w:hAnsi="Arial" w:cs="Arial"/>
          <w:color w:val="000000"/>
          <w:sz w:val="24"/>
          <w:szCs w:val="24"/>
          <w:lang w:val="sr-Latn-CS"/>
        </w:rPr>
        <w:t xml:space="preserve"> </w:t>
      </w:r>
      <w:r w:rsidRPr="007A6C47">
        <w:rPr>
          <w:rFonts w:ascii="Arial" w:eastAsia="Calibri" w:hAnsi="Arial" w:cs="Arial"/>
          <w:color w:val="000000"/>
          <w:sz w:val="24"/>
          <w:szCs w:val="24"/>
        </w:rPr>
        <w:t>i</w:t>
      </w:r>
      <w:r w:rsidRPr="00684A6A">
        <w:rPr>
          <w:rFonts w:ascii="Arial" w:eastAsia="Calibri" w:hAnsi="Arial" w:cs="Arial"/>
          <w:color w:val="000000"/>
          <w:sz w:val="24"/>
          <w:szCs w:val="24"/>
          <w:lang w:val="sr-Latn-CS"/>
        </w:rPr>
        <w:t xml:space="preserve"> „</w:t>
      </w:r>
      <w:r w:rsidRPr="007A6C47">
        <w:rPr>
          <w:rFonts w:ascii="Arial" w:eastAsia="Calibri" w:hAnsi="Arial" w:cs="Arial"/>
          <w:color w:val="000000"/>
          <w:sz w:val="24"/>
          <w:szCs w:val="24"/>
        </w:rPr>
        <w:t>ne</w:t>
      </w:r>
      <w:r w:rsidR="007B02B3">
        <w:rPr>
          <w:rFonts w:ascii="Arial" w:eastAsia="Calibri" w:hAnsi="Arial" w:cs="Arial"/>
          <w:color w:val="000000"/>
          <w:sz w:val="24"/>
          <w:szCs w:val="24"/>
        </w:rPr>
        <w:t xml:space="preserve"> </w:t>
      </w:r>
      <w:r w:rsidRPr="007A6C47">
        <w:rPr>
          <w:rFonts w:ascii="Arial" w:eastAsia="Calibri" w:hAnsi="Arial" w:cs="Arial"/>
          <w:color w:val="000000"/>
          <w:sz w:val="24"/>
          <w:szCs w:val="24"/>
        </w:rPr>
        <w:t>otvaraj</w:t>
      </w:r>
      <w:r w:rsidR="007B02B3">
        <w:rPr>
          <w:rFonts w:ascii="Arial" w:eastAsia="Calibri" w:hAnsi="Arial" w:cs="Arial"/>
          <w:color w:val="000000"/>
          <w:sz w:val="24"/>
          <w:szCs w:val="24"/>
        </w:rPr>
        <w:t xml:space="preserve"> </w:t>
      </w:r>
      <w:r w:rsidRPr="007A6C47">
        <w:rPr>
          <w:rFonts w:ascii="Arial" w:eastAsia="Calibri" w:hAnsi="Arial" w:cs="Arial"/>
          <w:color w:val="000000"/>
          <w:sz w:val="24"/>
          <w:szCs w:val="24"/>
        </w:rPr>
        <w:t>prije</w:t>
      </w:r>
      <w:r w:rsidR="007B02B3">
        <w:rPr>
          <w:rFonts w:ascii="Arial" w:eastAsia="Calibri" w:hAnsi="Arial" w:cs="Arial"/>
          <w:color w:val="000000"/>
          <w:sz w:val="24"/>
          <w:szCs w:val="24"/>
        </w:rPr>
        <w:t xml:space="preserve"> </w:t>
      </w:r>
      <w:r w:rsidRPr="007A6C47">
        <w:rPr>
          <w:rFonts w:ascii="Arial" w:eastAsia="Calibri" w:hAnsi="Arial" w:cs="Arial"/>
          <w:color w:val="000000"/>
          <w:sz w:val="24"/>
          <w:szCs w:val="24"/>
        </w:rPr>
        <w:t>roka</w:t>
      </w:r>
      <w:r w:rsidR="007B02B3">
        <w:rPr>
          <w:rFonts w:ascii="Arial" w:eastAsia="Calibri" w:hAnsi="Arial" w:cs="Arial"/>
          <w:color w:val="000000"/>
          <w:sz w:val="24"/>
          <w:szCs w:val="24"/>
        </w:rPr>
        <w:t xml:space="preserve"> </w:t>
      </w:r>
      <w:r w:rsidRPr="007A6C47">
        <w:rPr>
          <w:rFonts w:ascii="Arial" w:eastAsia="Calibri" w:hAnsi="Arial" w:cs="Arial"/>
          <w:color w:val="000000"/>
          <w:sz w:val="24"/>
          <w:szCs w:val="24"/>
        </w:rPr>
        <w:t>za</w:t>
      </w:r>
      <w:r w:rsidR="007B02B3">
        <w:rPr>
          <w:rFonts w:ascii="Arial" w:eastAsia="Calibri" w:hAnsi="Arial" w:cs="Arial"/>
          <w:color w:val="000000"/>
          <w:sz w:val="24"/>
          <w:szCs w:val="24"/>
        </w:rPr>
        <w:t xml:space="preserve"> </w:t>
      </w:r>
      <w:r w:rsidRPr="007A6C47">
        <w:rPr>
          <w:rFonts w:ascii="Arial" w:eastAsia="Calibri" w:hAnsi="Arial" w:cs="Arial"/>
          <w:color w:val="000000"/>
          <w:sz w:val="24"/>
          <w:szCs w:val="24"/>
        </w:rPr>
        <w:t>otvaranje</w:t>
      </w:r>
      <w:r w:rsidR="007B02B3">
        <w:rPr>
          <w:rFonts w:ascii="Arial" w:eastAsia="Calibri" w:hAnsi="Arial" w:cs="Arial"/>
          <w:color w:val="000000"/>
          <w:sz w:val="24"/>
          <w:szCs w:val="24"/>
        </w:rPr>
        <w:t xml:space="preserve"> </w:t>
      </w:r>
      <w:r w:rsidRPr="007A6C47">
        <w:rPr>
          <w:rFonts w:ascii="Arial" w:eastAsia="Calibri" w:hAnsi="Arial" w:cs="Arial"/>
          <w:color w:val="000000"/>
          <w:sz w:val="24"/>
          <w:szCs w:val="24"/>
        </w:rPr>
        <w:t>ponuda</w:t>
      </w:r>
      <w:r w:rsidRPr="00684A6A">
        <w:rPr>
          <w:rFonts w:ascii="Arial" w:eastAsia="Calibri" w:hAnsi="Arial" w:cs="Arial"/>
          <w:color w:val="000000"/>
          <w:sz w:val="24"/>
          <w:szCs w:val="24"/>
          <w:lang w:val="sr-Latn-CS"/>
        </w:rPr>
        <w:t>“.</w:t>
      </w:r>
    </w:p>
    <w:p w:rsidR="00935CA2" w:rsidRPr="007B02B3" w:rsidRDefault="00935CA2" w:rsidP="007B02B3">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it-IT"/>
        </w:rPr>
      </w:pPr>
      <w:bookmarkStart w:id="9" w:name="_Toc62730562"/>
      <w:r w:rsidRPr="00684A6A">
        <w:rPr>
          <w:rFonts w:ascii="Arial" w:eastAsia="Times New Roman" w:hAnsi="Arial" w:cs="Times New Roman"/>
          <w:b/>
          <w:sz w:val="24"/>
          <w:szCs w:val="32"/>
          <w:lang w:val="it-IT"/>
        </w:rPr>
        <w:t>USLOVI ZA AKTIVIRANJE GARANCIJE PONUDE</w:t>
      </w:r>
      <w:r w:rsidRPr="009B764D">
        <w:rPr>
          <w:rFonts w:ascii="Arial" w:eastAsia="Times New Roman" w:hAnsi="Arial" w:cs="Times New Roman"/>
          <w:b/>
          <w:sz w:val="24"/>
          <w:szCs w:val="32"/>
          <w:vertAlign w:val="superscript"/>
        </w:rPr>
        <w:footnoteReference w:id="10"/>
      </w:r>
      <w:bookmarkEnd w:id="9"/>
    </w:p>
    <w:p w:rsidR="008B5E86" w:rsidRPr="00684A6A" w:rsidRDefault="00FE1845" w:rsidP="008B5E86">
      <w:pPr>
        <w:jc w:val="both"/>
        <w:rPr>
          <w:rFonts w:ascii="Arial" w:hAnsi="Arial" w:cs="Arial"/>
          <w:sz w:val="24"/>
          <w:szCs w:val="24"/>
          <w:lang w:val="it-IT"/>
        </w:rPr>
      </w:pPr>
      <w:r>
        <w:rPr>
          <w:rFonts w:ascii="Arial" w:hAnsi="Arial" w:cs="Arial"/>
          <w:sz w:val="24"/>
          <w:szCs w:val="24"/>
          <w:lang w:val="it-IT"/>
        </w:rPr>
        <w:t xml:space="preserve">     </w:t>
      </w:r>
      <w:r w:rsidR="008B5E86" w:rsidRPr="00684A6A">
        <w:rPr>
          <w:rFonts w:ascii="Arial" w:hAnsi="Arial" w:cs="Arial"/>
          <w:sz w:val="24"/>
          <w:szCs w:val="24"/>
          <w:lang w:val="it-IT"/>
        </w:rPr>
        <w:t xml:space="preserve">Garancija ponude će se aktivirati ako ponuđač: </w:t>
      </w:r>
    </w:p>
    <w:p w:rsidR="008B5E86" w:rsidRPr="00684A6A" w:rsidRDefault="008B5E86" w:rsidP="008B5E86">
      <w:pPr>
        <w:pStyle w:val="T30X"/>
        <w:ind w:left="567" w:hanging="283"/>
        <w:rPr>
          <w:rFonts w:ascii="Arial" w:hAnsi="Arial" w:cs="Arial"/>
          <w:sz w:val="24"/>
          <w:szCs w:val="24"/>
          <w:lang w:val="it-IT"/>
        </w:rPr>
      </w:pPr>
      <w:r w:rsidRPr="00684A6A">
        <w:rPr>
          <w:rFonts w:ascii="Arial" w:hAnsi="Arial" w:cs="Arial"/>
          <w:sz w:val="24"/>
          <w:szCs w:val="24"/>
          <w:lang w:val="it-IT"/>
        </w:rPr>
        <w:t>1) odustane od ponude u roku važenja ponude i/ili</w:t>
      </w:r>
    </w:p>
    <w:p w:rsidR="00935CA2" w:rsidRPr="00684A6A" w:rsidRDefault="008B5E86" w:rsidP="008B5E86">
      <w:pPr>
        <w:spacing w:after="0" w:line="240" w:lineRule="auto"/>
        <w:jc w:val="both"/>
        <w:rPr>
          <w:rFonts w:ascii="Arial" w:eastAsia="Times New Roman" w:hAnsi="Arial" w:cs="Arial"/>
          <w:color w:val="000000"/>
          <w:sz w:val="24"/>
          <w:szCs w:val="24"/>
          <w:lang w:val="it-IT"/>
        </w:rPr>
      </w:pPr>
      <w:r w:rsidRPr="00684A6A">
        <w:rPr>
          <w:rFonts w:ascii="Arial" w:hAnsi="Arial" w:cs="Arial"/>
          <w:sz w:val="24"/>
          <w:szCs w:val="24"/>
          <w:lang w:val="it-IT"/>
        </w:rPr>
        <w:t xml:space="preserve">     2) odbije da zaključi ugovor o javnoj nabavci ili okvirni sporazum</w:t>
      </w:r>
    </w:p>
    <w:p w:rsidR="00935CA2" w:rsidRPr="007B02B3" w:rsidRDefault="00935CA2" w:rsidP="007B02B3">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rPr>
      </w:pPr>
      <w:bookmarkStart w:id="10" w:name="_Toc62730563"/>
      <w:r w:rsidRPr="009B764D">
        <w:rPr>
          <w:rFonts w:ascii="Arial" w:eastAsia="Times New Roman" w:hAnsi="Arial" w:cs="Times New Roman"/>
          <w:b/>
          <w:sz w:val="24"/>
          <w:szCs w:val="32"/>
        </w:rPr>
        <w:t>TAJNOST PODATAKA</w:t>
      </w:r>
      <w:bookmarkEnd w:id="10"/>
    </w:p>
    <w:p w:rsidR="00935CA2" w:rsidRPr="009B764D" w:rsidRDefault="00935CA2" w:rsidP="00935CA2">
      <w:pPr>
        <w:spacing w:after="0" w:line="240" w:lineRule="auto"/>
        <w:jc w:val="both"/>
        <w:rPr>
          <w:rFonts w:ascii="Arial" w:eastAsia="Times New Roman" w:hAnsi="Arial" w:cs="Arial"/>
          <w:color w:val="000000"/>
          <w:sz w:val="24"/>
          <w:szCs w:val="24"/>
        </w:rPr>
      </w:pPr>
      <w:r w:rsidRPr="009B764D">
        <w:rPr>
          <w:rFonts w:ascii="Arial" w:eastAsia="Times New Roman" w:hAnsi="Arial" w:cs="Arial"/>
          <w:color w:val="000000"/>
          <w:sz w:val="24"/>
          <w:szCs w:val="24"/>
        </w:rPr>
        <w:t>Tenderska</w:t>
      </w:r>
      <w:r w:rsidR="00FE1845">
        <w:rPr>
          <w:rFonts w:ascii="Arial" w:eastAsia="Times New Roman" w:hAnsi="Arial" w:cs="Arial"/>
          <w:color w:val="000000"/>
          <w:sz w:val="24"/>
          <w:szCs w:val="24"/>
        </w:rPr>
        <w:t xml:space="preserve"> </w:t>
      </w:r>
      <w:r w:rsidRPr="009B764D">
        <w:rPr>
          <w:rFonts w:ascii="Arial" w:eastAsia="Times New Roman" w:hAnsi="Arial" w:cs="Arial"/>
          <w:color w:val="000000"/>
          <w:sz w:val="24"/>
          <w:szCs w:val="24"/>
        </w:rPr>
        <w:t>dokumentacija</w:t>
      </w:r>
      <w:r w:rsidR="00FE1845">
        <w:rPr>
          <w:rFonts w:ascii="Arial" w:eastAsia="Times New Roman" w:hAnsi="Arial" w:cs="Arial"/>
          <w:color w:val="000000"/>
          <w:sz w:val="24"/>
          <w:szCs w:val="24"/>
        </w:rPr>
        <w:t xml:space="preserve"> </w:t>
      </w:r>
      <w:r w:rsidRPr="009B764D">
        <w:rPr>
          <w:rFonts w:ascii="Arial" w:eastAsia="Times New Roman" w:hAnsi="Arial" w:cs="Arial"/>
          <w:color w:val="000000"/>
          <w:sz w:val="24"/>
          <w:szCs w:val="24"/>
        </w:rPr>
        <w:t>sadrži</w:t>
      </w:r>
      <w:r w:rsidR="00FE1845">
        <w:rPr>
          <w:rFonts w:ascii="Arial" w:eastAsia="Times New Roman" w:hAnsi="Arial" w:cs="Arial"/>
          <w:color w:val="000000"/>
          <w:sz w:val="24"/>
          <w:szCs w:val="24"/>
        </w:rPr>
        <w:t xml:space="preserve"> </w:t>
      </w:r>
      <w:r w:rsidRPr="009B764D">
        <w:rPr>
          <w:rFonts w:ascii="Arial" w:eastAsia="Times New Roman" w:hAnsi="Arial" w:cs="Arial"/>
          <w:color w:val="000000"/>
          <w:sz w:val="24"/>
          <w:szCs w:val="24"/>
        </w:rPr>
        <w:t>tajne</w:t>
      </w:r>
      <w:r w:rsidR="00FE1845">
        <w:rPr>
          <w:rFonts w:ascii="Arial" w:eastAsia="Times New Roman" w:hAnsi="Arial" w:cs="Arial"/>
          <w:color w:val="000000"/>
          <w:sz w:val="24"/>
          <w:szCs w:val="24"/>
        </w:rPr>
        <w:t xml:space="preserve"> </w:t>
      </w:r>
      <w:r w:rsidRPr="009B764D">
        <w:rPr>
          <w:rFonts w:ascii="Arial" w:eastAsia="Times New Roman" w:hAnsi="Arial" w:cs="Arial"/>
          <w:color w:val="000000"/>
          <w:sz w:val="24"/>
          <w:szCs w:val="24"/>
        </w:rPr>
        <w:t>podatke</w:t>
      </w:r>
    </w:p>
    <w:p w:rsidR="00935CA2" w:rsidRPr="009B764D" w:rsidRDefault="00935CA2" w:rsidP="00935CA2">
      <w:pPr>
        <w:spacing w:after="0" w:line="240" w:lineRule="auto"/>
        <w:jc w:val="both"/>
        <w:rPr>
          <w:rFonts w:ascii="Arial" w:eastAsia="Times New Roman" w:hAnsi="Arial" w:cs="Arial"/>
          <w:color w:val="000000"/>
          <w:sz w:val="24"/>
          <w:szCs w:val="24"/>
        </w:rPr>
      </w:pPr>
    </w:p>
    <w:p w:rsidR="00935CA2" w:rsidRPr="009B764D" w:rsidRDefault="00935CA2" w:rsidP="00935CA2">
      <w:pPr>
        <w:spacing w:after="0" w:line="240" w:lineRule="auto"/>
        <w:jc w:val="both"/>
        <w:rPr>
          <w:rFonts w:ascii="Arial" w:eastAsia="Times New Roman" w:hAnsi="Arial" w:cs="Arial"/>
          <w:color w:val="000000"/>
          <w:sz w:val="24"/>
          <w:szCs w:val="24"/>
        </w:rPr>
      </w:pPr>
      <w:r w:rsidRPr="009B764D">
        <w:rPr>
          <w:rFonts w:ascii="Arial" w:eastAsia="Times New Roman" w:hAnsi="Arial" w:cs="Arial"/>
          <w:color w:val="000000"/>
          <w:sz w:val="24"/>
          <w:szCs w:val="24"/>
        </w:rPr>
        <w:sym w:font="Wingdings" w:char="F0A8"/>
      </w:r>
      <w:r w:rsidRPr="009B764D">
        <w:rPr>
          <w:rFonts w:ascii="Arial" w:eastAsia="Times New Roman" w:hAnsi="Arial" w:cs="Arial"/>
          <w:color w:val="000000"/>
          <w:sz w:val="24"/>
          <w:szCs w:val="24"/>
        </w:rPr>
        <w:t xml:space="preserve"> ne</w:t>
      </w:r>
    </w:p>
    <w:p w:rsidR="00935CA2" w:rsidRPr="009B764D"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rPr>
      </w:pPr>
      <w:bookmarkStart w:id="11" w:name="_Toc62730564"/>
      <w:r w:rsidRPr="009B764D">
        <w:rPr>
          <w:rFonts w:ascii="Arial" w:eastAsia="Times New Roman" w:hAnsi="Arial" w:cs="Times New Roman"/>
          <w:b/>
          <w:sz w:val="24"/>
          <w:szCs w:val="32"/>
        </w:rPr>
        <w:t>UPUTSTVO ZA SAČINJAVANJE PONUDE</w:t>
      </w:r>
      <w:bookmarkEnd w:id="11"/>
    </w:p>
    <w:p w:rsidR="00935CA2" w:rsidRPr="009B764D" w:rsidRDefault="00935CA2" w:rsidP="00935CA2">
      <w:pPr>
        <w:spacing w:after="0" w:line="240" w:lineRule="auto"/>
        <w:rPr>
          <w:rFonts w:ascii="Arial" w:eastAsia="Times New Roman" w:hAnsi="Arial" w:cs="Arial"/>
          <w:sz w:val="24"/>
          <w:szCs w:val="24"/>
        </w:rPr>
      </w:pPr>
    </w:p>
    <w:p w:rsidR="008B5E86" w:rsidRPr="009B764D" w:rsidRDefault="008B5E86" w:rsidP="008B5E86">
      <w:pPr>
        <w:spacing w:after="0" w:line="240" w:lineRule="auto"/>
        <w:jc w:val="both"/>
        <w:rPr>
          <w:rFonts w:ascii="Arial" w:eastAsia="Times New Roman" w:hAnsi="Arial" w:cs="Arial"/>
          <w:sz w:val="24"/>
          <w:szCs w:val="24"/>
        </w:rPr>
      </w:pPr>
      <w:r w:rsidRPr="009B764D">
        <w:rPr>
          <w:rFonts w:ascii="Arial" w:eastAsia="Times New Roman" w:hAnsi="Arial" w:cs="Arial"/>
          <w:sz w:val="24"/>
          <w:szCs w:val="24"/>
        </w:rPr>
        <w:t>Ponude se sačinjava</w:t>
      </w:r>
      <w:r>
        <w:rPr>
          <w:rFonts w:ascii="Arial" w:eastAsia="Times New Roman" w:hAnsi="Arial" w:cs="Arial"/>
          <w:sz w:val="24"/>
          <w:szCs w:val="24"/>
        </w:rPr>
        <w:t>ju</w:t>
      </w:r>
      <w:r w:rsidRPr="009B764D">
        <w:rPr>
          <w:rFonts w:ascii="Arial" w:eastAsia="Times New Roman" w:hAnsi="Arial" w:cs="Arial"/>
          <w:sz w:val="24"/>
          <w:szCs w:val="24"/>
        </w:rPr>
        <w:t xml:space="preserve"> u ESJN u skladu</w:t>
      </w:r>
      <w:r w:rsidR="007B02B3">
        <w:rPr>
          <w:rFonts w:ascii="Arial" w:eastAsia="Times New Roman" w:hAnsi="Arial" w:cs="Arial"/>
          <w:sz w:val="24"/>
          <w:szCs w:val="24"/>
        </w:rPr>
        <w:t xml:space="preserve"> </w:t>
      </w:r>
      <w:r w:rsidRPr="009B764D">
        <w:rPr>
          <w:rFonts w:ascii="Arial" w:eastAsia="Times New Roman" w:hAnsi="Arial" w:cs="Arial"/>
          <w:sz w:val="24"/>
          <w:szCs w:val="24"/>
        </w:rPr>
        <w:t>sa</w:t>
      </w:r>
      <w:r w:rsidR="007B02B3">
        <w:rPr>
          <w:rFonts w:ascii="Arial" w:eastAsia="Times New Roman" w:hAnsi="Arial" w:cs="Arial"/>
          <w:sz w:val="24"/>
          <w:szCs w:val="24"/>
        </w:rPr>
        <w:t xml:space="preserve"> </w:t>
      </w:r>
      <w:r w:rsidRPr="009B764D">
        <w:rPr>
          <w:rFonts w:ascii="Arial" w:eastAsia="Times New Roman" w:hAnsi="Arial" w:cs="Arial"/>
          <w:sz w:val="24"/>
          <w:szCs w:val="24"/>
        </w:rPr>
        <w:t>tenderskom</w:t>
      </w:r>
      <w:r w:rsidR="007B02B3">
        <w:rPr>
          <w:rFonts w:ascii="Arial" w:eastAsia="Times New Roman" w:hAnsi="Arial" w:cs="Arial"/>
          <w:sz w:val="24"/>
          <w:szCs w:val="24"/>
        </w:rPr>
        <w:t xml:space="preserve"> </w:t>
      </w:r>
      <w:r w:rsidRPr="009B764D">
        <w:rPr>
          <w:rFonts w:ascii="Arial" w:eastAsia="Times New Roman" w:hAnsi="Arial" w:cs="Arial"/>
          <w:sz w:val="24"/>
          <w:szCs w:val="24"/>
        </w:rPr>
        <w:t>dokumentacijom i važećim</w:t>
      </w:r>
      <w:r w:rsidR="007B02B3">
        <w:rPr>
          <w:rFonts w:ascii="Arial" w:eastAsia="Times New Roman" w:hAnsi="Arial" w:cs="Arial"/>
          <w:sz w:val="24"/>
          <w:szCs w:val="24"/>
        </w:rPr>
        <w:t xml:space="preserve"> </w:t>
      </w:r>
      <w:r w:rsidRPr="009B764D">
        <w:rPr>
          <w:rFonts w:ascii="Arial" w:eastAsia="Times New Roman" w:hAnsi="Arial" w:cs="Arial"/>
          <w:sz w:val="24"/>
          <w:szCs w:val="24"/>
        </w:rPr>
        <w:t>Pravilnikom o sadržaju</w:t>
      </w:r>
      <w:r w:rsidR="007B02B3">
        <w:rPr>
          <w:rFonts w:ascii="Arial" w:eastAsia="Times New Roman" w:hAnsi="Arial" w:cs="Arial"/>
          <w:sz w:val="24"/>
          <w:szCs w:val="24"/>
        </w:rPr>
        <w:t xml:space="preserve"> </w:t>
      </w:r>
      <w:r w:rsidRPr="009B764D">
        <w:rPr>
          <w:rFonts w:ascii="Arial" w:eastAsia="Times New Roman" w:hAnsi="Arial" w:cs="Arial"/>
          <w:sz w:val="24"/>
          <w:szCs w:val="24"/>
        </w:rPr>
        <w:t>ponude i uputstvu za sačinjavanje i podnošenje</w:t>
      </w:r>
      <w:r w:rsidR="007B02B3">
        <w:rPr>
          <w:rFonts w:ascii="Arial" w:eastAsia="Times New Roman" w:hAnsi="Arial" w:cs="Arial"/>
          <w:sz w:val="24"/>
          <w:szCs w:val="24"/>
        </w:rPr>
        <w:t xml:space="preserve"> </w:t>
      </w:r>
      <w:r w:rsidRPr="009B764D">
        <w:rPr>
          <w:rFonts w:ascii="Arial" w:eastAsia="Times New Roman" w:hAnsi="Arial" w:cs="Arial"/>
          <w:sz w:val="24"/>
          <w:szCs w:val="24"/>
        </w:rPr>
        <w:t xml:space="preserve">ponude. </w:t>
      </w:r>
    </w:p>
    <w:p w:rsidR="008B5E86" w:rsidRPr="009B764D" w:rsidRDefault="008B5E86" w:rsidP="008B5E86">
      <w:pPr>
        <w:spacing w:after="0" w:line="240" w:lineRule="auto"/>
        <w:jc w:val="both"/>
        <w:rPr>
          <w:rFonts w:ascii="Arial" w:eastAsia="Times New Roman" w:hAnsi="Arial" w:cs="Arial"/>
          <w:sz w:val="24"/>
          <w:szCs w:val="24"/>
        </w:rPr>
      </w:pPr>
      <w:r w:rsidRPr="009B764D">
        <w:rPr>
          <w:rFonts w:ascii="Arial" w:eastAsia="Times New Roman" w:hAnsi="Arial" w:cs="Arial"/>
          <w:sz w:val="24"/>
          <w:szCs w:val="24"/>
        </w:rPr>
        <w:t>Ispunjenost</w:t>
      </w:r>
      <w:r w:rsidR="007B02B3">
        <w:rPr>
          <w:rFonts w:ascii="Arial" w:eastAsia="Times New Roman" w:hAnsi="Arial" w:cs="Arial"/>
          <w:sz w:val="24"/>
          <w:szCs w:val="24"/>
        </w:rPr>
        <w:t xml:space="preserve"> </w:t>
      </w:r>
      <w:r w:rsidRPr="009B764D">
        <w:rPr>
          <w:rFonts w:ascii="Arial" w:eastAsia="Times New Roman" w:hAnsi="Arial" w:cs="Arial"/>
          <w:sz w:val="24"/>
          <w:szCs w:val="24"/>
        </w:rPr>
        <w:t>uslova za učešće u postupku</w:t>
      </w:r>
      <w:r w:rsidR="007B02B3">
        <w:rPr>
          <w:rFonts w:ascii="Arial" w:eastAsia="Times New Roman" w:hAnsi="Arial" w:cs="Arial"/>
          <w:sz w:val="24"/>
          <w:szCs w:val="24"/>
        </w:rPr>
        <w:t xml:space="preserve"> </w:t>
      </w:r>
      <w:r w:rsidRPr="009B764D">
        <w:rPr>
          <w:rFonts w:ascii="Arial" w:eastAsia="Times New Roman" w:hAnsi="Arial" w:cs="Arial"/>
          <w:sz w:val="24"/>
          <w:szCs w:val="24"/>
        </w:rPr>
        <w:t>javne</w:t>
      </w:r>
      <w:r w:rsidR="007B02B3">
        <w:rPr>
          <w:rFonts w:ascii="Arial" w:eastAsia="Times New Roman" w:hAnsi="Arial" w:cs="Arial"/>
          <w:sz w:val="24"/>
          <w:szCs w:val="24"/>
        </w:rPr>
        <w:t xml:space="preserve"> </w:t>
      </w:r>
      <w:r w:rsidRPr="009B764D">
        <w:rPr>
          <w:rFonts w:ascii="Arial" w:eastAsia="Times New Roman" w:hAnsi="Arial" w:cs="Arial"/>
          <w:sz w:val="24"/>
          <w:szCs w:val="24"/>
        </w:rPr>
        <w:t>nabavke</w:t>
      </w:r>
      <w:r w:rsidR="007B02B3">
        <w:rPr>
          <w:rFonts w:ascii="Arial" w:eastAsia="Times New Roman" w:hAnsi="Arial" w:cs="Arial"/>
          <w:sz w:val="24"/>
          <w:szCs w:val="24"/>
        </w:rPr>
        <w:t xml:space="preserve"> </w:t>
      </w:r>
      <w:r w:rsidRPr="009B764D">
        <w:rPr>
          <w:rFonts w:ascii="Arial" w:eastAsia="Times New Roman" w:hAnsi="Arial" w:cs="Arial"/>
          <w:sz w:val="24"/>
          <w:szCs w:val="24"/>
        </w:rPr>
        <w:t>dokazuje se izjavom</w:t>
      </w:r>
      <w:r w:rsidR="007B02B3">
        <w:rPr>
          <w:rFonts w:ascii="Arial" w:eastAsia="Times New Roman" w:hAnsi="Arial" w:cs="Arial"/>
          <w:sz w:val="24"/>
          <w:szCs w:val="24"/>
        </w:rPr>
        <w:t xml:space="preserve"> </w:t>
      </w:r>
      <w:r w:rsidRPr="009B764D">
        <w:rPr>
          <w:rFonts w:ascii="Arial" w:eastAsia="Times New Roman" w:hAnsi="Arial" w:cs="Arial"/>
          <w:sz w:val="24"/>
          <w:szCs w:val="24"/>
        </w:rPr>
        <w:t>privrednog</w:t>
      </w:r>
      <w:r w:rsidR="007B02B3">
        <w:rPr>
          <w:rFonts w:ascii="Arial" w:eastAsia="Times New Roman" w:hAnsi="Arial" w:cs="Arial"/>
          <w:sz w:val="24"/>
          <w:szCs w:val="24"/>
        </w:rPr>
        <w:t xml:space="preserve"> </w:t>
      </w:r>
      <w:r w:rsidRPr="009B764D">
        <w:rPr>
          <w:rFonts w:ascii="Arial" w:eastAsia="Times New Roman" w:hAnsi="Arial" w:cs="Arial"/>
          <w:sz w:val="24"/>
          <w:szCs w:val="24"/>
        </w:rPr>
        <w:t>subjekta, koja se sačinjava</w:t>
      </w:r>
      <w:r w:rsidR="007B02B3">
        <w:rPr>
          <w:rFonts w:ascii="Arial" w:eastAsia="Times New Roman" w:hAnsi="Arial" w:cs="Arial"/>
          <w:sz w:val="24"/>
          <w:szCs w:val="24"/>
        </w:rPr>
        <w:t xml:space="preserve"> </w:t>
      </w:r>
      <w:r w:rsidRPr="009B764D">
        <w:rPr>
          <w:rFonts w:ascii="Arial" w:eastAsia="Times New Roman" w:hAnsi="Arial" w:cs="Arial"/>
          <w:sz w:val="24"/>
          <w:szCs w:val="24"/>
        </w:rPr>
        <w:t>na</w:t>
      </w:r>
      <w:r w:rsidR="007B02B3">
        <w:rPr>
          <w:rFonts w:ascii="Arial" w:eastAsia="Times New Roman" w:hAnsi="Arial" w:cs="Arial"/>
          <w:sz w:val="24"/>
          <w:szCs w:val="24"/>
        </w:rPr>
        <w:t xml:space="preserve"> </w:t>
      </w:r>
      <w:r w:rsidRPr="009B764D">
        <w:rPr>
          <w:rFonts w:ascii="Arial" w:eastAsia="Times New Roman" w:hAnsi="Arial" w:cs="Arial"/>
          <w:sz w:val="24"/>
          <w:szCs w:val="24"/>
        </w:rPr>
        <w:t>obrascu</w:t>
      </w:r>
      <w:r w:rsidR="007B02B3">
        <w:rPr>
          <w:rFonts w:ascii="Arial" w:eastAsia="Times New Roman" w:hAnsi="Arial" w:cs="Arial"/>
          <w:sz w:val="24"/>
          <w:szCs w:val="24"/>
        </w:rPr>
        <w:t xml:space="preserve"> </w:t>
      </w:r>
      <w:r w:rsidRPr="009B764D">
        <w:rPr>
          <w:rFonts w:ascii="Arial" w:eastAsia="Times New Roman" w:hAnsi="Arial" w:cs="Arial"/>
          <w:sz w:val="24"/>
          <w:szCs w:val="24"/>
        </w:rPr>
        <w:t>datom u Pravilniku o obrascu</w:t>
      </w:r>
      <w:r w:rsidR="007B02B3">
        <w:rPr>
          <w:rFonts w:ascii="Arial" w:eastAsia="Times New Roman" w:hAnsi="Arial" w:cs="Arial"/>
          <w:sz w:val="24"/>
          <w:szCs w:val="24"/>
        </w:rPr>
        <w:t xml:space="preserve"> </w:t>
      </w:r>
      <w:r w:rsidRPr="009B764D">
        <w:rPr>
          <w:rFonts w:ascii="Arial" w:eastAsia="Times New Roman" w:hAnsi="Arial" w:cs="Arial"/>
          <w:sz w:val="24"/>
          <w:szCs w:val="24"/>
        </w:rPr>
        <w:t>izjave</w:t>
      </w:r>
      <w:r w:rsidR="007B02B3">
        <w:rPr>
          <w:rFonts w:ascii="Arial" w:eastAsia="Times New Roman" w:hAnsi="Arial" w:cs="Arial"/>
          <w:sz w:val="24"/>
          <w:szCs w:val="24"/>
        </w:rPr>
        <w:t xml:space="preserve"> </w:t>
      </w:r>
      <w:r w:rsidRPr="009B764D">
        <w:rPr>
          <w:rFonts w:ascii="Arial" w:eastAsia="Times New Roman" w:hAnsi="Arial" w:cs="Arial"/>
          <w:sz w:val="24"/>
          <w:szCs w:val="24"/>
        </w:rPr>
        <w:t>privrednog</w:t>
      </w:r>
      <w:r w:rsidR="007B02B3">
        <w:rPr>
          <w:rFonts w:ascii="Arial" w:eastAsia="Times New Roman" w:hAnsi="Arial" w:cs="Arial"/>
          <w:sz w:val="24"/>
          <w:szCs w:val="24"/>
        </w:rPr>
        <w:t xml:space="preserve"> </w:t>
      </w:r>
      <w:r w:rsidRPr="009B764D">
        <w:rPr>
          <w:rFonts w:ascii="Arial" w:eastAsia="Times New Roman" w:hAnsi="Arial" w:cs="Arial"/>
          <w:sz w:val="24"/>
          <w:szCs w:val="24"/>
        </w:rPr>
        <w:t>subjekta.</w:t>
      </w:r>
    </w:p>
    <w:p w:rsidR="008B5E86" w:rsidRPr="009B764D" w:rsidRDefault="008B5E86" w:rsidP="008B5E86">
      <w:pPr>
        <w:spacing w:after="0" w:line="240" w:lineRule="auto"/>
        <w:jc w:val="both"/>
        <w:rPr>
          <w:rFonts w:ascii="Arial" w:eastAsia="Times New Roman" w:hAnsi="Arial" w:cs="Arial"/>
          <w:i/>
          <w:iCs/>
          <w:color w:val="000000"/>
          <w:sz w:val="24"/>
          <w:szCs w:val="24"/>
        </w:rPr>
      </w:pPr>
      <w:r w:rsidRPr="009B764D">
        <w:rPr>
          <w:rFonts w:ascii="Arial" w:eastAsia="Times New Roman" w:hAnsi="Arial" w:cs="Arial"/>
          <w:sz w:val="24"/>
          <w:szCs w:val="24"/>
        </w:rPr>
        <w:t>Ponuđač je dužan da tačno i nedvosmisleno</w:t>
      </w:r>
      <w:r w:rsidR="007B02B3">
        <w:rPr>
          <w:rFonts w:ascii="Arial" w:eastAsia="Times New Roman" w:hAnsi="Arial" w:cs="Arial"/>
          <w:sz w:val="24"/>
          <w:szCs w:val="24"/>
        </w:rPr>
        <w:t xml:space="preserve"> </w:t>
      </w:r>
      <w:r w:rsidRPr="009B764D">
        <w:rPr>
          <w:rFonts w:ascii="Arial" w:eastAsia="Times New Roman" w:hAnsi="Arial" w:cs="Arial"/>
          <w:sz w:val="24"/>
          <w:szCs w:val="24"/>
        </w:rPr>
        <w:t>popuni</w:t>
      </w:r>
      <w:r w:rsidR="007B02B3">
        <w:rPr>
          <w:rFonts w:ascii="Arial" w:eastAsia="Times New Roman" w:hAnsi="Arial" w:cs="Arial"/>
          <w:sz w:val="24"/>
          <w:szCs w:val="24"/>
        </w:rPr>
        <w:t xml:space="preserve"> </w:t>
      </w:r>
      <w:r w:rsidRPr="009B764D">
        <w:rPr>
          <w:rFonts w:ascii="Arial" w:eastAsia="Calibri" w:hAnsi="Arial" w:cs="Arial"/>
          <w:sz w:val="24"/>
          <w:szCs w:val="24"/>
        </w:rPr>
        <w:t>Izjavu</w:t>
      </w:r>
      <w:r w:rsidR="007B02B3">
        <w:rPr>
          <w:rFonts w:ascii="Arial" w:eastAsia="Calibri" w:hAnsi="Arial" w:cs="Arial"/>
          <w:sz w:val="24"/>
          <w:szCs w:val="24"/>
        </w:rPr>
        <w:t xml:space="preserve"> </w:t>
      </w:r>
      <w:r w:rsidRPr="009B764D">
        <w:rPr>
          <w:rFonts w:ascii="Arial" w:eastAsia="Calibri" w:hAnsi="Arial" w:cs="Arial"/>
          <w:sz w:val="24"/>
          <w:szCs w:val="24"/>
        </w:rPr>
        <w:t>privrednog</w:t>
      </w:r>
      <w:r w:rsidR="007B02B3">
        <w:rPr>
          <w:rFonts w:ascii="Arial" w:eastAsia="Calibri" w:hAnsi="Arial" w:cs="Arial"/>
          <w:sz w:val="24"/>
          <w:szCs w:val="24"/>
        </w:rPr>
        <w:t xml:space="preserve"> </w:t>
      </w:r>
      <w:r w:rsidRPr="009B764D">
        <w:rPr>
          <w:rFonts w:ascii="Arial" w:eastAsia="Calibri" w:hAnsi="Arial" w:cs="Arial"/>
          <w:sz w:val="24"/>
          <w:szCs w:val="24"/>
        </w:rPr>
        <w:t>subjekta u skladu</w:t>
      </w:r>
      <w:r w:rsidR="007B02B3">
        <w:rPr>
          <w:rFonts w:ascii="Arial" w:eastAsia="Calibri" w:hAnsi="Arial" w:cs="Arial"/>
          <w:sz w:val="24"/>
          <w:szCs w:val="24"/>
        </w:rPr>
        <w:t xml:space="preserve"> </w:t>
      </w:r>
      <w:r w:rsidRPr="009B764D">
        <w:rPr>
          <w:rFonts w:ascii="Arial" w:eastAsia="Calibri" w:hAnsi="Arial" w:cs="Arial"/>
          <w:sz w:val="24"/>
          <w:szCs w:val="24"/>
        </w:rPr>
        <w:t>sa</w:t>
      </w:r>
      <w:r w:rsidR="007B02B3">
        <w:rPr>
          <w:rFonts w:ascii="Arial" w:eastAsia="Calibri" w:hAnsi="Arial" w:cs="Arial"/>
          <w:sz w:val="24"/>
          <w:szCs w:val="24"/>
        </w:rPr>
        <w:t xml:space="preserve"> </w:t>
      </w:r>
      <w:r w:rsidRPr="009B764D">
        <w:rPr>
          <w:rFonts w:ascii="Arial" w:eastAsia="Calibri" w:hAnsi="Arial" w:cs="Arial"/>
          <w:sz w:val="24"/>
          <w:szCs w:val="24"/>
        </w:rPr>
        <w:t>zahtjevima</w:t>
      </w:r>
      <w:r w:rsidR="007B02B3">
        <w:rPr>
          <w:rFonts w:ascii="Arial" w:eastAsia="Calibri" w:hAnsi="Arial" w:cs="Arial"/>
          <w:sz w:val="24"/>
          <w:szCs w:val="24"/>
        </w:rPr>
        <w:t xml:space="preserve"> </w:t>
      </w:r>
      <w:r w:rsidRPr="009B764D">
        <w:rPr>
          <w:rFonts w:ascii="Arial" w:eastAsia="Calibri" w:hAnsi="Arial" w:cs="Arial"/>
          <w:sz w:val="24"/>
          <w:szCs w:val="24"/>
        </w:rPr>
        <w:t>iz</w:t>
      </w:r>
      <w:r w:rsidR="007B02B3">
        <w:rPr>
          <w:rFonts w:ascii="Arial" w:eastAsia="Calibri" w:hAnsi="Arial" w:cs="Arial"/>
          <w:sz w:val="24"/>
          <w:szCs w:val="24"/>
        </w:rPr>
        <w:t xml:space="preserve"> </w:t>
      </w:r>
      <w:r w:rsidRPr="009B764D">
        <w:rPr>
          <w:rFonts w:ascii="Arial" w:eastAsia="Calibri" w:hAnsi="Arial" w:cs="Arial"/>
          <w:sz w:val="24"/>
          <w:szCs w:val="24"/>
        </w:rPr>
        <w:t>tenderske</w:t>
      </w:r>
      <w:r w:rsidR="007B02B3">
        <w:rPr>
          <w:rFonts w:ascii="Arial" w:eastAsia="Calibri" w:hAnsi="Arial" w:cs="Arial"/>
          <w:sz w:val="24"/>
          <w:szCs w:val="24"/>
        </w:rPr>
        <w:t xml:space="preserve"> </w:t>
      </w:r>
      <w:r w:rsidRPr="009B764D">
        <w:rPr>
          <w:rFonts w:ascii="Arial" w:eastAsia="Calibri" w:hAnsi="Arial" w:cs="Arial"/>
          <w:sz w:val="24"/>
          <w:szCs w:val="24"/>
        </w:rPr>
        <w:t>dokumentacije.</w:t>
      </w:r>
    </w:p>
    <w:p w:rsidR="00935CA2" w:rsidRPr="009B764D" w:rsidRDefault="00935CA2" w:rsidP="00935CA2">
      <w:pPr>
        <w:spacing w:after="0" w:line="240" w:lineRule="auto"/>
        <w:jc w:val="both"/>
        <w:rPr>
          <w:rFonts w:ascii="Arial" w:eastAsia="Times New Roman" w:hAnsi="Arial" w:cs="Arial"/>
          <w:b/>
          <w:bCs/>
          <w:color w:val="000000"/>
          <w:sz w:val="24"/>
          <w:szCs w:val="24"/>
        </w:rPr>
      </w:pPr>
    </w:p>
    <w:p w:rsidR="00935CA2" w:rsidRPr="009B764D"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Times New Roman"/>
          <w:b/>
          <w:sz w:val="24"/>
          <w:szCs w:val="32"/>
        </w:rPr>
      </w:pPr>
      <w:bookmarkStart w:id="12" w:name="_Toc62730565"/>
      <w:r w:rsidRPr="009B764D">
        <w:rPr>
          <w:rFonts w:ascii="Arial" w:eastAsia="Times New Roman" w:hAnsi="Arial" w:cs="Times New Roman"/>
          <w:b/>
          <w:sz w:val="24"/>
          <w:szCs w:val="32"/>
        </w:rPr>
        <w:t>NAČIN ZAKLJUČIVANJA I IZMJENE UGOVORA O JAVNOJ NABAVCI</w:t>
      </w:r>
      <w:bookmarkEnd w:id="12"/>
    </w:p>
    <w:p w:rsidR="00935CA2" w:rsidRDefault="00935CA2" w:rsidP="00935CA2">
      <w:pPr>
        <w:spacing w:after="0" w:line="240" w:lineRule="auto"/>
        <w:jc w:val="both"/>
        <w:rPr>
          <w:rFonts w:ascii="Arial" w:eastAsia="Times New Roman" w:hAnsi="Arial" w:cs="Arial"/>
          <w:color w:val="000000"/>
          <w:sz w:val="24"/>
          <w:szCs w:val="24"/>
        </w:rPr>
      </w:pPr>
    </w:p>
    <w:p w:rsidR="003F6759" w:rsidRDefault="00C46D81" w:rsidP="007567E0">
      <w:pPr>
        <w:autoSpaceDE w:val="0"/>
        <w:autoSpaceDN w:val="0"/>
        <w:adjustRightInd w:val="0"/>
        <w:spacing w:after="40" w:line="240" w:lineRule="auto"/>
        <w:ind w:firstLine="567"/>
        <w:jc w:val="both"/>
        <w:rPr>
          <w:rFonts w:ascii="Arial" w:hAnsi="Arial" w:cs="Arial"/>
          <w:sz w:val="24"/>
          <w:szCs w:val="24"/>
          <w:lang w:val="sl-SI"/>
        </w:rPr>
      </w:pPr>
      <w:r>
        <w:rPr>
          <w:rFonts w:ascii="Arial" w:hAnsi="Arial" w:cs="Arial"/>
          <w:sz w:val="24"/>
          <w:szCs w:val="24"/>
          <w:lang w:val="sl-SI"/>
        </w:rPr>
        <w:t>Naruč</w:t>
      </w:r>
      <w:r w:rsidRPr="00C46D81">
        <w:rPr>
          <w:rFonts w:ascii="Arial" w:hAnsi="Arial" w:cs="Arial"/>
          <w:sz w:val="24"/>
          <w:szCs w:val="24"/>
          <w:lang w:val="sl-SI"/>
        </w:rPr>
        <w:t>ilac zaklju</w:t>
      </w:r>
      <w:r>
        <w:rPr>
          <w:rFonts w:ascii="Arial" w:hAnsi="Arial" w:cs="Arial"/>
          <w:sz w:val="24"/>
          <w:szCs w:val="24"/>
          <w:lang w:val="sl-SI"/>
        </w:rPr>
        <w:t>č</w:t>
      </w:r>
      <w:r w:rsidRPr="00C46D81">
        <w:rPr>
          <w:rFonts w:ascii="Arial" w:hAnsi="Arial" w:cs="Arial"/>
          <w:sz w:val="24"/>
          <w:szCs w:val="24"/>
          <w:lang w:val="sl-SI"/>
        </w:rPr>
        <w:t>uje ugovor o javnoj nabav</w:t>
      </w:r>
      <w:r>
        <w:rPr>
          <w:rFonts w:ascii="Arial" w:hAnsi="Arial" w:cs="Arial"/>
          <w:sz w:val="24"/>
          <w:szCs w:val="24"/>
          <w:lang w:val="sl-SI"/>
        </w:rPr>
        <w:t>ci u skladu sa č</w:t>
      </w:r>
      <w:r w:rsidRPr="00C46D81">
        <w:rPr>
          <w:rFonts w:ascii="Arial" w:hAnsi="Arial" w:cs="Arial"/>
          <w:sz w:val="24"/>
          <w:szCs w:val="24"/>
          <w:lang w:val="sl-SI"/>
        </w:rPr>
        <w:t>lanom 149 Zakona o javnim nabavkama.</w:t>
      </w:r>
    </w:p>
    <w:p w:rsidR="0066452A" w:rsidRDefault="0066452A" w:rsidP="007567E0">
      <w:pPr>
        <w:autoSpaceDE w:val="0"/>
        <w:autoSpaceDN w:val="0"/>
        <w:adjustRightInd w:val="0"/>
        <w:spacing w:after="40" w:line="240" w:lineRule="auto"/>
        <w:ind w:firstLine="567"/>
        <w:jc w:val="both"/>
        <w:rPr>
          <w:rFonts w:ascii="Arial" w:hAnsi="Arial" w:cs="Arial"/>
          <w:sz w:val="24"/>
          <w:szCs w:val="24"/>
          <w:lang w:val="sl-SI"/>
        </w:rPr>
      </w:pPr>
      <w:r w:rsidRPr="0066452A">
        <w:rPr>
          <w:rFonts w:ascii="Arial" w:hAnsi="Arial" w:cs="Arial"/>
          <w:sz w:val="24"/>
          <w:szCs w:val="24"/>
          <w:lang w:val="sl-SI"/>
        </w:rPr>
        <w:t>Naručilac zaključuje ugovor o javnoj nabavci u pisanom ili elektronskom obliku sa ponuđačemčija je ponuda izabrana kao najpovoljnija, nakon izvršnosti odluke o izboru najpovoljnije ponude.</w:t>
      </w:r>
    </w:p>
    <w:p w:rsidR="0066452A" w:rsidRDefault="0066452A" w:rsidP="007567E0">
      <w:pPr>
        <w:autoSpaceDE w:val="0"/>
        <w:autoSpaceDN w:val="0"/>
        <w:adjustRightInd w:val="0"/>
        <w:spacing w:after="40" w:line="240" w:lineRule="auto"/>
        <w:ind w:firstLine="567"/>
        <w:jc w:val="both"/>
        <w:rPr>
          <w:rFonts w:ascii="Arial" w:hAnsi="Arial" w:cs="Arial"/>
          <w:sz w:val="24"/>
          <w:szCs w:val="24"/>
          <w:lang w:val="sl-SI"/>
        </w:rPr>
      </w:pPr>
      <w:r w:rsidRPr="0066452A">
        <w:rPr>
          <w:rFonts w:ascii="Arial" w:hAnsi="Arial" w:cs="Arial"/>
          <w:sz w:val="24"/>
          <w:szCs w:val="24"/>
          <w:lang w:val="sl-SI"/>
        </w:rPr>
        <w:t>Ugovor o javnoj nabavci mora da bude u skladu sa uslovima utvrđenim tenderskomdokumentacijom, izabranom ponudom i odlukom o izboru najpovoljnije ponude.</w:t>
      </w:r>
    </w:p>
    <w:p w:rsidR="0066452A" w:rsidRDefault="0066452A" w:rsidP="007567E0">
      <w:pPr>
        <w:autoSpaceDE w:val="0"/>
        <w:autoSpaceDN w:val="0"/>
        <w:adjustRightInd w:val="0"/>
        <w:spacing w:after="40" w:line="240" w:lineRule="auto"/>
        <w:ind w:firstLine="567"/>
        <w:jc w:val="both"/>
        <w:rPr>
          <w:rFonts w:ascii="Arial" w:hAnsi="Arial" w:cs="Arial"/>
          <w:sz w:val="24"/>
          <w:szCs w:val="24"/>
          <w:lang w:val="sl-SI"/>
        </w:rPr>
      </w:pPr>
      <w:r w:rsidRPr="0066452A">
        <w:rPr>
          <w:rFonts w:ascii="Arial" w:hAnsi="Arial" w:cs="Arial"/>
          <w:sz w:val="24"/>
          <w:szCs w:val="24"/>
          <w:lang w:val="sl-SI"/>
        </w:rPr>
        <w:t>Naručilac će ugovor o javoj nabavci potpisati i dostaviti ponuđaču čija ponuda je izabrana kaonajpovoljnija, najkasnije u roku od 15 dana od dana izvršnosti odluke o izboru najpovoljnijeponuda, a ponuđač je dužan da dostavljeni ugovor potpiše i vrati naručiocu zajedno sa garancijomza dobro izvršenje ugovora i drugim sredstvom finansijskog, obezbjeđenja koji je zahtijevantenderskom dokumentacijom u roku od 15 dana od dana dostavljanja ugovora.</w:t>
      </w:r>
    </w:p>
    <w:p w:rsidR="00466FC2" w:rsidRDefault="00466FC2" w:rsidP="007567E0">
      <w:pPr>
        <w:autoSpaceDE w:val="0"/>
        <w:autoSpaceDN w:val="0"/>
        <w:adjustRightInd w:val="0"/>
        <w:spacing w:after="40" w:line="240" w:lineRule="auto"/>
        <w:ind w:firstLine="567"/>
        <w:jc w:val="both"/>
        <w:rPr>
          <w:rFonts w:ascii="Arial" w:hAnsi="Arial" w:cs="Arial"/>
          <w:sz w:val="24"/>
          <w:szCs w:val="24"/>
          <w:lang w:val="sl-SI"/>
        </w:rPr>
      </w:pPr>
      <w:r w:rsidRPr="00466FC2">
        <w:rPr>
          <w:rFonts w:ascii="Arial" w:hAnsi="Arial" w:cs="Arial"/>
          <w:sz w:val="24"/>
          <w:szCs w:val="24"/>
          <w:lang w:val="sl-SI"/>
        </w:rPr>
        <w:t>Izvođač može započeti sa realizacijom predmeta nabavke ako je naručiocu dostavio potpisani ugovor o javnoj nabavci i garanciju za dobro izvršenje ugovora.</w:t>
      </w:r>
    </w:p>
    <w:p w:rsidR="0066452A" w:rsidRDefault="0066452A" w:rsidP="007567E0">
      <w:pPr>
        <w:autoSpaceDE w:val="0"/>
        <w:autoSpaceDN w:val="0"/>
        <w:adjustRightInd w:val="0"/>
        <w:spacing w:after="40" w:line="240" w:lineRule="auto"/>
        <w:ind w:firstLine="567"/>
        <w:jc w:val="both"/>
        <w:rPr>
          <w:rFonts w:ascii="Arial" w:hAnsi="Arial" w:cs="Arial"/>
          <w:sz w:val="24"/>
          <w:szCs w:val="24"/>
          <w:lang w:val="sl-SI"/>
        </w:rPr>
      </w:pPr>
      <w:r w:rsidRPr="0066452A">
        <w:rPr>
          <w:rFonts w:ascii="Arial" w:hAnsi="Arial" w:cs="Arial"/>
          <w:sz w:val="24"/>
          <w:szCs w:val="24"/>
          <w:lang w:val="sl-SI"/>
        </w:rPr>
        <w:t xml:space="preserve">Tenderskom dokumentacijom nije predviđena izmjena cijena u smislu člana 149 stav 13 i člana151 </w:t>
      </w:r>
      <w:r>
        <w:rPr>
          <w:rFonts w:ascii="Arial" w:hAnsi="Arial" w:cs="Arial"/>
          <w:sz w:val="24"/>
          <w:szCs w:val="24"/>
          <w:lang w:val="sl-SI"/>
        </w:rPr>
        <w:t>st</w:t>
      </w:r>
      <w:r w:rsidRPr="0066452A">
        <w:rPr>
          <w:rFonts w:ascii="Arial" w:hAnsi="Arial" w:cs="Arial"/>
          <w:sz w:val="24"/>
          <w:szCs w:val="24"/>
          <w:lang w:val="sl-SI"/>
        </w:rPr>
        <w:t>av 1 tačka 1 Zakona o javnim nabavka.</w:t>
      </w:r>
    </w:p>
    <w:p w:rsidR="0066452A" w:rsidRDefault="0066452A" w:rsidP="007567E0">
      <w:pPr>
        <w:autoSpaceDE w:val="0"/>
        <w:autoSpaceDN w:val="0"/>
        <w:adjustRightInd w:val="0"/>
        <w:spacing w:after="40" w:line="240" w:lineRule="auto"/>
        <w:ind w:firstLine="567"/>
        <w:jc w:val="both"/>
        <w:rPr>
          <w:rFonts w:ascii="Arial" w:hAnsi="Arial" w:cs="Arial"/>
          <w:sz w:val="24"/>
          <w:szCs w:val="24"/>
          <w:lang w:val="sl-SI"/>
        </w:rPr>
      </w:pPr>
      <w:r w:rsidRPr="0066452A">
        <w:rPr>
          <w:rFonts w:ascii="Arial" w:hAnsi="Arial" w:cs="Arial"/>
          <w:sz w:val="24"/>
          <w:szCs w:val="24"/>
          <w:lang w:val="sl-SI"/>
        </w:rPr>
        <w:t>Ugovor o javnoj:</w:t>
      </w:r>
      <w:r w:rsidR="00FE1845">
        <w:rPr>
          <w:rFonts w:ascii="Arial" w:hAnsi="Arial" w:cs="Arial"/>
          <w:sz w:val="24"/>
          <w:szCs w:val="24"/>
          <w:lang w:val="sl-SI"/>
        </w:rPr>
        <w:t xml:space="preserve"> </w:t>
      </w:r>
      <w:r w:rsidRPr="0066452A">
        <w:rPr>
          <w:rFonts w:ascii="Arial" w:hAnsi="Arial" w:cs="Arial"/>
          <w:sz w:val="24"/>
          <w:szCs w:val="24"/>
          <w:lang w:val="sl-SI"/>
        </w:rPr>
        <w:t>nabavci tokom njegovog trajanja može da se izmijeni bez sprovođenja novog</w:t>
      </w:r>
      <w:r w:rsidR="000C1743">
        <w:rPr>
          <w:rFonts w:ascii="Arial" w:hAnsi="Arial" w:cs="Arial"/>
          <w:sz w:val="24"/>
          <w:szCs w:val="24"/>
          <w:lang w:val="sl-SI"/>
        </w:rPr>
        <w:t xml:space="preserve"> </w:t>
      </w:r>
      <w:r w:rsidRPr="0066452A">
        <w:rPr>
          <w:rFonts w:ascii="Arial" w:hAnsi="Arial" w:cs="Arial"/>
          <w:sz w:val="24"/>
          <w:szCs w:val="24"/>
          <w:lang w:val="sl-SI"/>
        </w:rPr>
        <w:t>postupka javne nabavke u skladu sa članom 151 Zakona o javnim nabavkama.</w:t>
      </w:r>
    </w:p>
    <w:p w:rsidR="0066452A" w:rsidRDefault="0066452A" w:rsidP="007567E0">
      <w:pPr>
        <w:autoSpaceDE w:val="0"/>
        <w:autoSpaceDN w:val="0"/>
        <w:adjustRightInd w:val="0"/>
        <w:spacing w:after="40" w:line="240" w:lineRule="auto"/>
        <w:ind w:firstLine="567"/>
        <w:jc w:val="both"/>
        <w:rPr>
          <w:rFonts w:ascii="Arial" w:hAnsi="Arial" w:cs="Arial"/>
          <w:sz w:val="24"/>
          <w:szCs w:val="24"/>
          <w:lang w:val="sl-SI"/>
        </w:rPr>
      </w:pPr>
      <w:r w:rsidRPr="0066452A">
        <w:rPr>
          <w:rFonts w:ascii="Arial" w:hAnsi="Arial" w:cs="Arial"/>
          <w:sz w:val="24"/>
          <w:szCs w:val="24"/>
          <w:lang w:val="sl-SI"/>
        </w:rPr>
        <w:t>U slučaju izmjene Naručilac je dužan da izmjenu ugovora objavi na ESJN u roku od tri dana od</w:t>
      </w:r>
      <w:r w:rsidR="00FE1845">
        <w:rPr>
          <w:rFonts w:ascii="Arial" w:hAnsi="Arial" w:cs="Arial"/>
          <w:sz w:val="24"/>
          <w:szCs w:val="24"/>
          <w:lang w:val="sl-SI"/>
        </w:rPr>
        <w:t xml:space="preserve"> </w:t>
      </w:r>
      <w:r w:rsidRPr="0066452A">
        <w:rPr>
          <w:rFonts w:ascii="Arial" w:hAnsi="Arial" w:cs="Arial"/>
          <w:sz w:val="24"/>
          <w:szCs w:val="24"/>
          <w:lang w:val="sl-SI"/>
        </w:rPr>
        <w:t>izmjene ugovora.</w:t>
      </w:r>
    </w:p>
    <w:p w:rsidR="0066452A" w:rsidRDefault="0066452A" w:rsidP="007567E0">
      <w:pPr>
        <w:autoSpaceDE w:val="0"/>
        <w:autoSpaceDN w:val="0"/>
        <w:adjustRightInd w:val="0"/>
        <w:spacing w:after="40" w:line="240" w:lineRule="auto"/>
        <w:ind w:firstLine="567"/>
        <w:jc w:val="both"/>
        <w:rPr>
          <w:rFonts w:ascii="Arial" w:hAnsi="Arial" w:cs="Arial"/>
          <w:sz w:val="24"/>
          <w:szCs w:val="24"/>
          <w:lang w:val="sl-SI"/>
        </w:rPr>
      </w:pPr>
      <w:r w:rsidRPr="007567E0">
        <w:rPr>
          <w:rFonts w:ascii="Arial" w:hAnsi="Arial" w:cs="Arial"/>
          <w:b/>
          <w:sz w:val="24"/>
          <w:szCs w:val="24"/>
          <w:lang w:val="sl-SI"/>
        </w:rPr>
        <w:t>Uvođenje u posao:</w:t>
      </w:r>
      <w:r w:rsidRPr="0066452A">
        <w:rPr>
          <w:rFonts w:ascii="Arial" w:hAnsi="Arial" w:cs="Arial"/>
          <w:sz w:val="24"/>
          <w:szCs w:val="24"/>
          <w:lang w:val="sl-SI"/>
        </w:rPr>
        <w:t xml:space="preserve"> Naručilac je obavezan da izvođača r</w:t>
      </w:r>
      <w:r w:rsidR="000C1743">
        <w:rPr>
          <w:rFonts w:ascii="Arial" w:hAnsi="Arial" w:cs="Arial"/>
          <w:sz w:val="24"/>
          <w:szCs w:val="24"/>
          <w:lang w:val="sl-SI"/>
        </w:rPr>
        <w:t>adova uvede u posao najkasnije 3</w:t>
      </w:r>
      <w:r w:rsidRPr="0066452A">
        <w:rPr>
          <w:rFonts w:ascii="Arial" w:hAnsi="Arial" w:cs="Arial"/>
          <w:sz w:val="24"/>
          <w:szCs w:val="24"/>
          <w:lang w:val="sl-SI"/>
        </w:rPr>
        <w:t xml:space="preserve"> dana</w:t>
      </w:r>
      <w:r w:rsidR="000C1743">
        <w:rPr>
          <w:rFonts w:ascii="Arial" w:hAnsi="Arial" w:cs="Arial"/>
          <w:sz w:val="24"/>
          <w:szCs w:val="24"/>
          <w:lang w:val="sl-SI"/>
        </w:rPr>
        <w:t xml:space="preserve"> </w:t>
      </w:r>
      <w:r w:rsidRPr="0066452A">
        <w:rPr>
          <w:rFonts w:ascii="Arial" w:hAnsi="Arial" w:cs="Arial"/>
          <w:sz w:val="24"/>
          <w:szCs w:val="24"/>
          <w:lang w:val="sl-SI"/>
        </w:rPr>
        <w:t>od dana potpisivanja Ugovora. Smatra se da je Naručilac izvršio obavezu uvođenja Izvođača uposao ako mu je predao: tehničku dokumentaciju po kojoj će izvoditi radovi; Obavještenje o</w:t>
      </w:r>
      <w:r w:rsidR="000C1743">
        <w:rPr>
          <w:rFonts w:ascii="Arial" w:hAnsi="Arial" w:cs="Arial"/>
          <w:sz w:val="24"/>
          <w:szCs w:val="24"/>
          <w:lang w:val="sl-SI"/>
        </w:rPr>
        <w:t xml:space="preserve"> </w:t>
      </w:r>
      <w:r w:rsidRPr="0066452A">
        <w:rPr>
          <w:rFonts w:ascii="Arial" w:hAnsi="Arial" w:cs="Arial"/>
          <w:sz w:val="24"/>
          <w:szCs w:val="24"/>
          <w:lang w:val="sl-SI"/>
        </w:rPr>
        <w:t>datumu uvođenja u posao, Rješenje o imenovanju Stručnog nadzora i Dokaz da je nadležnom</w:t>
      </w:r>
      <w:r w:rsidR="000C1743">
        <w:rPr>
          <w:rFonts w:ascii="Arial" w:hAnsi="Arial" w:cs="Arial"/>
          <w:sz w:val="24"/>
          <w:szCs w:val="24"/>
          <w:lang w:val="sl-SI"/>
        </w:rPr>
        <w:t xml:space="preserve"> </w:t>
      </w:r>
      <w:r w:rsidRPr="0066452A">
        <w:rPr>
          <w:rFonts w:ascii="Arial" w:hAnsi="Arial" w:cs="Arial"/>
          <w:sz w:val="24"/>
          <w:szCs w:val="24"/>
          <w:lang w:val="sl-SI"/>
        </w:rPr>
        <w:t>organu prijavio radove u skladu sa zakonom.</w:t>
      </w:r>
    </w:p>
    <w:p w:rsidR="0066452A" w:rsidRDefault="0066452A" w:rsidP="007567E0">
      <w:pPr>
        <w:autoSpaceDE w:val="0"/>
        <w:autoSpaceDN w:val="0"/>
        <w:adjustRightInd w:val="0"/>
        <w:spacing w:after="40" w:line="240" w:lineRule="auto"/>
        <w:ind w:firstLine="567"/>
        <w:jc w:val="both"/>
        <w:rPr>
          <w:rFonts w:ascii="Arial" w:hAnsi="Arial" w:cs="Arial"/>
          <w:sz w:val="24"/>
          <w:szCs w:val="24"/>
          <w:lang w:val="sl-SI"/>
        </w:rPr>
      </w:pPr>
      <w:r w:rsidRPr="0066452A">
        <w:rPr>
          <w:rFonts w:ascii="Arial" w:hAnsi="Arial" w:cs="Arial"/>
          <w:sz w:val="24"/>
          <w:szCs w:val="24"/>
          <w:lang w:val="sl-SI"/>
        </w:rPr>
        <w:t>Na dan uvođenja Izvođača u posao otvara se Građevinski dnevnik u kome se konstatuje da ga je</w:t>
      </w:r>
      <w:r w:rsidR="000C1743">
        <w:rPr>
          <w:rFonts w:ascii="Arial" w:hAnsi="Arial" w:cs="Arial"/>
          <w:sz w:val="24"/>
          <w:szCs w:val="24"/>
          <w:lang w:val="sl-SI"/>
        </w:rPr>
        <w:t xml:space="preserve"> </w:t>
      </w:r>
      <w:r w:rsidRPr="0066452A">
        <w:rPr>
          <w:rFonts w:ascii="Arial" w:hAnsi="Arial" w:cs="Arial"/>
          <w:sz w:val="24"/>
          <w:szCs w:val="24"/>
          <w:lang w:val="sl-SI"/>
        </w:rPr>
        <w:t>Naručilac uveo u posao, a ovaj primio lokaciju i potrebnu dokumentaciju, čime su stvoreni uslovi</w:t>
      </w:r>
      <w:r w:rsidR="000C1743">
        <w:rPr>
          <w:rFonts w:ascii="Arial" w:hAnsi="Arial" w:cs="Arial"/>
          <w:sz w:val="24"/>
          <w:szCs w:val="24"/>
          <w:lang w:val="sl-SI"/>
        </w:rPr>
        <w:t xml:space="preserve"> </w:t>
      </w:r>
      <w:r w:rsidRPr="0066452A">
        <w:rPr>
          <w:rFonts w:ascii="Arial" w:hAnsi="Arial" w:cs="Arial"/>
          <w:sz w:val="24"/>
          <w:szCs w:val="24"/>
          <w:lang w:val="sl-SI"/>
        </w:rPr>
        <w:t>da se otpočne sa realizacijom ugovora.</w:t>
      </w:r>
    </w:p>
    <w:p w:rsidR="0066452A" w:rsidRDefault="0066452A" w:rsidP="007567E0">
      <w:pPr>
        <w:autoSpaceDE w:val="0"/>
        <w:autoSpaceDN w:val="0"/>
        <w:adjustRightInd w:val="0"/>
        <w:spacing w:after="40" w:line="240" w:lineRule="auto"/>
        <w:ind w:firstLine="567"/>
        <w:jc w:val="both"/>
        <w:rPr>
          <w:rFonts w:ascii="Arial" w:hAnsi="Arial" w:cs="Arial"/>
          <w:sz w:val="24"/>
          <w:szCs w:val="24"/>
          <w:lang w:val="sl-SI"/>
        </w:rPr>
      </w:pPr>
      <w:r w:rsidRPr="0066452A">
        <w:rPr>
          <w:rFonts w:ascii="Arial" w:hAnsi="Arial" w:cs="Arial"/>
          <w:sz w:val="24"/>
          <w:szCs w:val="24"/>
          <w:lang w:val="sl-SI"/>
        </w:rPr>
        <w:t>Izvođač radova dužan je da vodi građevinski dnevnik i građevinsku knjigu u skladu sa važećim</w:t>
      </w:r>
      <w:r w:rsidR="000C1743">
        <w:rPr>
          <w:rFonts w:ascii="Arial" w:hAnsi="Arial" w:cs="Arial"/>
          <w:sz w:val="24"/>
          <w:szCs w:val="24"/>
          <w:lang w:val="sl-SI"/>
        </w:rPr>
        <w:t xml:space="preserve"> </w:t>
      </w:r>
      <w:r w:rsidRPr="0066452A">
        <w:rPr>
          <w:rFonts w:ascii="Arial" w:hAnsi="Arial" w:cs="Arial"/>
          <w:sz w:val="24"/>
          <w:szCs w:val="24"/>
          <w:lang w:val="sl-SI"/>
        </w:rPr>
        <w:t>Pravilnikom o načinu vođenja i sadržini građevinskog dnevnika i građevinske knjige.</w:t>
      </w:r>
    </w:p>
    <w:p w:rsidR="0066452A" w:rsidRDefault="0066452A" w:rsidP="007567E0">
      <w:pPr>
        <w:autoSpaceDE w:val="0"/>
        <w:autoSpaceDN w:val="0"/>
        <w:adjustRightInd w:val="0"/>
        <w:spacing w:after="40" w:line="240" w:lineRule="auto"/>
        <w:ind w:firstLine="567"/>
        <w:jc w:val="both"/>
        <w:rPr>
          <w:rFonts w:ascii="Arial" w:hAnsi="Arial" w:cs="Arial"/>
          <w:sz w:val="24"/>
          <w:szCs w:val="24"/>
          <w:lang w:val="sl-SI"/>
        </w:rPr>
      </w:pPr>
      <w:r w:rsidRPr="007567E0">
        <w:rPr>
          <w:rFonts w:ascii="Arial" w:hAnsi="Arial" w:cs="Arial"/>
          <w:b/>
          <w:sz w:val="24"/>
          <w:szCs w:val="24"/>
          <w:lang w:val="sl-SI"/>
        </w:rPr>
        <w:t>Pristup Gradilištu:</w:t>
      </w:r>
      <w:r w:rsidRPr="0066452A">
        <w:rPr>
          <w:rFonts w:ascii="Arial" w:hAnsi="Arial" w:cs="Arial"/>
          <w:sz w:val="24"/>
          <w:szCs w:val="24"/>
          <w:lang w:val="sl-SI"/>
        </w:rPr>
        <w:t xml:space="preserve"> Izvođač će dozvoliti Stručnom nadzoru i svim licima koja su ovlašćena odstrane nadzornog organa, pristup svim mjestima na kojima se radovi koji su u vezi sa ugovorom</w:t>
      </w:r>
      <w:r w:rsidR="000C1743">
        <w:rPr>
          <w:rFonts w:ascii="Arial" w:hAnsi="Arial" w:cs="Arial"/>
          <w:sz w:val="24"/>
          <w:szCs w:val="24"/>
          <w:lang w:val="sl-SI"/>
        </w:rPr>
        <w:t xml:space="preserve"> </w:t>
      </w:r>
      <w:r w:rsidRPr="0066452A">
        <w:rPr>
          <w:rFonts w:ascii="Arial" w:hAnsi="Arial" w:cs="Arial"/>
          <w:sz w:val="24"/>
          <w:szCs w:val="24"/>
          <w:lang w:val="sl-SI"/>
        </w:rPr>
        <w:t>realizuju ili su planirani da se realizuju. Izvođač je odgovoran za sprečavanje neovlašćenog</w:t>
      </w:r>
      <w:r w:rsidR="000C1743">
        <w:rPr>
          <w:rFonts w:ascii="Arial" w:hAnsi="Arial" w:cs="Arial"/>
          <w:sz w:val="24"/>
          <w:szCs w:val="24"/>
          <w:lang w:val="sl-SI"/>
        </w:rPr>
        <w:t xml:space="preserve"> </w:t>
      </w:r>
      <w:r w:rsidRPr="0066452A">
        <w:rPr>
          <w:rFonts w:ascii="Arial" w:hAnsi="Arial" w:cs="Arial"/>
          <w:sz w:val="24"/>
          <w:szCs w:val="24"/>
          <w:lang w:val="sl-SI"/>
        </w:rPr>
        <w:t>pristupa osoba na Gradilište. Ovlašćene osobe ograničavaju se na Osoblje Izvođača i Osoblje</w:t>
      </w:r>
      <w:r w:rsidR="000C1743">
        <w:rPr>
          <w:rFonts w:ascii="Arial" w:hAnsi="Arial" w:cs="Arial"/>
          <w:sz w:val="24"/>
          <w:szCs w:val="24"/>
          <w:lang w:val="sl-SI"/>
        </w:rPr>
        <w:t xml:space="preserve"> </w:t>
      </w:r>
      <w:r w:rsidRPr="0066452A">
        <w:rPr>
          <w:rFonts w:ascii="Arial" w:hAnsi="Arial" w:cs="Arial"/>
          <w:sz w:val="24"/>
          <w:szCs w:val="24"/>
          <w:lang w:val="sl-SI"/>
        </w:rPr>
        <w:t>Naručioca kao i na drugo osoblje koje Naručilac ili Stručni nadzor prijave Izvođaču kao ovlašćenoosoblje drugih izvođača Naručioca na Gradilištu.</w:t>
      </w:r>
    </w:p>
    <w:p w:rsidR="0066452A" w:rsidRDefault="0066452A" w:rsidP="007567E0">
      <w:pPr>
        <w:autoSpaceDE w:val="0"/>
        <w:autoSpaceDN w:val="0"/>
        <w:adjustRightInd w:val="0"/>
        <w:spacing w:after="40" w:line="240" w:lineRule="auto"/>
        <w:ind w:firstLine="567"/>
        <w:jc w:val="both"/>
        <w:rPr>
          <w:rFonts w:ascii="Arial" w:hAnsi="Arial" w:cs="Arial"/>
          <w:sz w:val="24"/>
          <w:szCs w:val="24"/>
          <w:lang w:val="sl-SI"/>
        </w:rPr>
      </w:pPr>
      <w:r w:rsidRPr="007567E0">
        <w:rPr>
          <w:rFonts w:ascii="Arial" w:hAnsi="Arial" w:cs="Arial"/>
          <w:b/>
          <w:sz w:val="24"/>
          <w:szCs w:val="24"/>
          <w:lang w:val="sl-SI"/>
        </w:rPr>
        <w:t>Produženje ugovorenog roka</w:t>
      </w:r>
      <w:r w:rsidRPr="0066452A">
        <w:rPr>
          <w:rFonts w:ascii="Arial" w:hAnsi="Arial" w:cs="Arial"/>
          <w:sz w:val="24"/>
          <w:szCs w:val="24"/>
          <w:lang w:val="sl-SI"/>
        </w:rPr>
        <w:t>: Izvođač ima pravo da zahtijeva produženje ugovorenog roka za</w:t>
      </w:r>
      <w:r w:rsidR="000C1743">
        <w:rPr>
          <w:rFonts w:ascii="Arial" w:hAnsi="Arial" w:cs="Arial"/>
          <w:sz w:val="24"/>
          <w:szCs w:val="24"/>
          <w:lang w:val="sl-SI"/>
        </w:rPr>
        <w:t xml:space="preserve"> </w:t>
      </w:r>
      <w:r w:rsidRPr="0066452A">
        <w:rPr>
          <w:rFonts w:ascii="Arial" w:hAnsi="Arial" w:cs="Arial"/>
          <w:sz w:val="24"/>
          <w:szCs w:val="24"/>
          <w:lang w:val="sl-SI"/>
        </w:rPr>
        <w:t>izvođenje radova u slučaju koji nije izazvan njegovom krivicom, a u kome je zbog promijenjenih</w:t>
      </w:r>
      <w:r w:rsidR="000C1743">
        <w:rPr>
          <w:rFonts w:ascii="Arial" w:hAnsi="Arial" w:cs="Arial"/>
          <w:sz w:val="24"/>
          <w:szCs w:val="24"/>
          <w:lang w:val="sl-SI"/>
        </w:rPr>
        <w:t xml:space="preserve"> </w:t>
      </w:r>
      <w:r w:rsidRPr="0066452A">
        <w:rPr>
          <w:rFonts w:ascii="Arial" w:hAnsi="Arial" w:cs="Arial"/>
          <w:sz w:val="24"/>
          <w:szCs w:val="24"/>
          <w:lang w:val="sl-SI"/>
        </w:rPr>
        <w:t>okolnosti ili neispunjavanja obaveza od strane Naručioca bio spriječen da izvodi radove. Kao</w:t>
      </w:r>
      <w:r w:rsidR="000C1743">
        <w:rPr>
          <w:rFonts w:ascii="Arial" w:hAnsi="Arial" w:cs="Arial"/>
          <w:sz w:val="24"/>
          <w:szCs w:val="24"/>
          <w:lang w:val="sl-SI"/>
        </w:rPr>
        <w:t xml:space="preserve"> </w:t>
      </w:r>
      <w:r w:rsidRPr="0066452A">
        <w:rPr>
          <w:rFonts w:ascii="Arial" w:hAnsi="Arial" w:cs="Arial"/>
          <w:sz w:val="24"/>
          <w:szCs w:val="24"/>
          <w:lang w:val="sl-SI"/>
        </w:rPr>
        <w:t>situacije odnosno razlozi, zbog kojih se, može zahtijevati produženje roka, smatraju se, naročito:prirodni događaji (požar, poplava, zemljotres, izuzetno loše vrijeme koje je neubičajeno za</w:t>
      </w:r>
      <w:r w:rsidR="000C1743">
        <w:rPr>
          <w:rFonts w:ascii="Arial" w:hAnsi="Arial" w:cs="Arial"/>
          <w:sz w:val="24"/>
          <w:szCs w:val="24"/>
          <w:lang w:val="sl-SI"/>
        </w:rPr>
        <w:t xml:space="preserve"> </w:t>
      </w:r>
      <w:r w:rsidRPr="0066452A">
        <w:rPr>
          <w:rFonts w:ascii="Arial" w:hAnsi="Arial" w:cs="Arial"/>
          <w:sz w:val="24"/>
          <w:szCs w:val="24"/>
          <w:lang w:val="sl-SI"/>
        </w:rPr>
        <w:t>godišnje doba i za mjesto na kome se radovi izvode i sl.); mjere predviđene aktima nadležnih</w:t>
      </w:r>
      <w:r w:rsidR="000C1743">
        <w:rPr>
          <w:rFonts w:ascii="Arial" w:hAnsi="Arial" w:cs="Arial"/>
          <w:sz w:val="24"/>
          <w:szCs w:val="24"/>
          <w:lang w:val="sl-SI"/>
        </w:rPr>
        <w:t xml:space="preserve"> </w:t>
      </w:r>
      <w:r w:rsidRPr="0066452A">
        <w:rPr>
          <w:rFonts w:ascii="Arial" w:hAnsi="Arial" w:cs="Arial"/>
          <w:sz w:val="24"/>
          <w:szCs w:val="24"/>
          <w:lang w:val="sl-SI"/>
        </w:rPr>
        <w:t>organa; neuredno ispunjenje obaveze Naručioca kod isplate po privremenim situacijama,obezbjeđenja stručnog nadzora i pristupa gradilištu.</w:t>
      </w:r>
    </w:p>
    <w:p w:rsidR="0066452A" w:rsidRDefault="0066452A" w:rsidP="007567E0">
      <w:pPr>
        <w:autoSpaceDE w:val="0"/>
        <w:autoSpaceDN w:val="0"/>
        <w:adjustRightInd w:val="0"/>
        <w:spacing w:after="40" w:line="240" w:lineRule="auto"/>
        <w:ind w:firstLine="567"/>
        <w:jc w:val="both"/>
        <w:rPr>
          <w:rFonts w:ascii="Arial" w:hAnsi="Arial" w:cs="Arial"/>
          <w:sz w:val="24"/>
          <w:szCs w:val="24"/>
          <w:lang w:val="sl-SI"/>
        </w:rPr>
      </w:pPr>
      <w:r w:rsidRPr="007567E0">
        <w:rPr>
          <w:rFonts w:ascii="Arial" w:hAnsi="Arial" w:cs="Arial"/>
          <w:b/>
          <w:sz w:val="24"/>
          <w:szCs w:val="24"/>
          <w:lang w:val="sl-SI"/>
        </w:rPr>
        <w:t>Stručni nadzor:</w:t>
      </w:r>
      <w:r w:rsidRPr="0066452A">
        <w:rPr>
          <w:rFonts w:ascii="Arial" w:hAnsi="Arial" w:cs="Arial"/>
          <w:sz w:val="24"/>
          <w:szCs w:val="24"/>
          <w:lang w:val="sl-SI"/>
        </w:rPr>
        <w:t xml:space="preserve"> Naručilac će, shodno Zakonu o izgradnji objekata, vršiti</w:t>
      </w:r>
      <w:r w:rsidR="000C1743">
        <w:rPr>
          <w:rFonts w:ascii="Arial" w:hAnsi="Arial" w:cs="Arial"/>
          <w:sz w:val="24"/>
          <w:szCs w:val="24"/>
          <w:lang w:val="sl-SI"/>
        </w:rPr>
        <w:t xml:space="preserve"> </w:t>
      </w:r>
      <w:r w:rsidRPr="0066452A">
        <w:rPr>
          <w:rFonts w:ascii="Arial" w:hAnsi="Arial" w:cs="Arial"/>
          <w:sz w:val="24"/>
          <w:szCs w:val="24"/>
          <w:lang w:val="sl-SI"/>
        </w:rPr>
        <w:t>stručni nadzor nad izvođenjem radova preko Stručnog nadzora o čijem imenovanju će pismeno</w:t>
      </w:r>
      <w:r w:rsidR="00016E04">
        <w:rPr>
          <w:rFonts w:ascii="Arial" w:hAnsi="Arial" w:cs="Arial"/>
          <w:sz w:val="24"/>
          <w:szCs w:val="24"/>
          <w:lang w:val="sl-SI"/>
        </w:rPr>
        <w:t xml:space="preserve"> </w:t>
      </w:r>
      <w:r w:rsidRPr="0066452A">
        <w:rPr>
          <w:rFonts w:ascii="Arial" w:hAnsi="Arial" w:cs="Arial"/>
          <w:sz w:val="24"/>
          <w:szCs w:val="24"/>
          <w:lang w:val="sl-SI"/>
        </w:rPr>
        <w:t>obavijestiti Izvođača; Ako u toku izvođenja radova dođe do promjene Stručnog, nadzora odnosno</w:t>
      </w:r>
      <w:r w:rsidR="00016E04">
        <w:rPr>
          <w:rFonts w:ascii="Arial" w:hAnsi="Arial" w:cs="Arial"/>
          <w:sz w:val="24"/>
          <w:szCs w:val="24"/>
          <w:lang w:val="sl-SI"/>
        </w:rPr>
        <w:t xml:space="preserve"> </w:t>
      </w:r>
      <w:r w:rsidRPr="0066452A">
        <w:rPr>
          <w:rFonts w:ascii="Arial" w:hAnsi="Arial" w:cs="Arial"/>
          <w:sz w:val="24"/>
          <w:szCs w:val="24"/>
          <w:lang w:val="sl-SI"/>
        </w:rPr>
        <w:t>Revizora, Naručilac će o tome obavijestiti Izvođača.</w:t>
      </w:r>
    </w:p>
    <w:p w:rsidR="0066452A" w:rsidRDefault="0066452A" w:rsidP="007567E0">
      <w:pPr>
        <w:autoSpaceDE w:val="0"/>
        <w:autoSpaceDN w:val="0"/>
        <w:adjustRightInd w:val="0"/>
        <w:spacing w:after="40" w:line="240" w:lineRule="auto"/>
        <w:ind w:firstLine="567"/>
        <w:jc w:val="both"/>
        <w:rPr>
          <w:rFonts w:ascii="Arial" w:hAnsi="Arial" w:cs="Arial"/>
          <w:sz w:val="24"/>
          <w:szCs w:val="24"/>
          <w:lang w:val="sl-SI"/>
        </w:rPr>
      </w:pPr>
      <w:r w:rsidRPr="007567E0">
        <w:rPr>
          <w:rFonts w:ascii="Arial" w:hAnsi="Arial" w:cs="Arial"/>
          <w:b/>
          <w:sz w:val="24"/>
          <w:szCs w:val="24"/>
          <w:lang w:val="sl-SI"/>
        </w:rPr>
        <w:t>Stručni nadzor je ovlašćen da:</w:t>
      </w:r>
      <w:r w:rsidRPr="0066452A">
        <w:rPr>
          <w:rFonts w:ascii="Arial" w:hAnsi="Arial" w:cs="Arial"/>
          <w:sz w:val="24"/>
          <w:szCs w:val="24"/>
          <w:lang w:val="sl-SI"/>
        </w:rPr>
        <w:t xml:space="preserve"> prati i kontroliše da li Izvođač izvodi radove prema Ugovoru čijim</w:t>
      </w:r>
      <w:r w:rsidR="00016E04">
        <w:rPr>
          <w:rFonts w:ascii="Arial" w:hAnsi="Arial" w:cs="Arial"/>
          <w:sz w:val="24"/>
          <w:szCs w:val="24"/>
          <w:lang w:val="sl-SI"/>
        </w:rPr>
        <w:t xml:space="preserve"> </w:t>
      </w:r>
      <w:r w:rsidRPr="0066452A">
        <w:rPr>
          <w:rFonts w:ascii="Arial" w:hAnsi="Arial" w:cs="Arial"/>
          <w:sz w:val="24"/>
          <w:szCs w:val="24"/>
          <w:lang w:val="sl-SI"/>
        </w:rPr>
        <w:t>sastavnim dijelom se smatraju Tehničke specifikacije i predmjer radova iz tenderske</w:t>
      </w:r>
      <w:r w:rsidR="00016E04">
        <w:rPr>
          <w:rFonts w:ascii="Arial" w:hAnsi="Arial" w:cs="Arial"/>
          <w:sz w:val="24"/>
          <w:szCs w:val="24"/>
          <w:lang w:val="sl-SI"/>
        </w:rPr>
        <w:t xml:space="preserve"> </w:t>
      </w:r>
      <w:r w:rsidRPr="0066452A">
        <w:rPr>
          <w:rFonts w:ascii="Arial" w:hAnsi="Arial" w:cs="Arial"/>
          <w:sz w:val="24"/>
          <w:szCs w:val="24"/>
          <w:lang w:val="sl-SI"/>
        </w:rPr>
        <w:t>dokumentacije odnosno tehnička dokumentacija; provjerava da li je dokazan kvalitet u skladu sa</w:t>
      </w:r>
      <w:r w:rsidR="00016E04">
        <w:rPr>
          <w:rFonts w:ascii="Arial" w:hAnsi="Arial" w:cs="Arial"/>
          <w:sz w:val="24"/>
          <w:szCs w:val="24"/>
          <w:lang w:val="sl-SI"/>
        </w:rPr>
        <w:t xml:space="preserve"> </w:t>
      </w:r>
      <w:r w:rsidRPr="0066452A">
        <w:rPr>
          <w:rFonts w:ascii="Arial" w:hAnsi="Arial" w:cs="Arial"/>
          <w:sz w:val="24"/>
          <w:szCs w:val="24"/>
          <w:lang w:val="sl-SI"/>
        </w:rPr>
        <w:t>tehničkom specifikacijom; odobrava odnosno zabranjuje izvođenje radova upisom u građevinski</w:t>
      </w:r>
      <w:r w:rsidR="00016E04">
        <w:rPr>
          <w:rFonts w:ascii="Arial" w:hAnsi="Arial" w:cs="Arial"/>
          <w:sz w:val="24"/>
          <w:szCs w:val="24"/>
          <w:lang w:val="sl-SI"/>
        </w:rPr>
        <w:t xml:space="preserve"> dnevnik; određuje način ot</w:t>
      </w:r>
      <w:r w:rsidRPr="0066452A">
        <w:rPr>
          <w:rFonts w:ascii="Arial" w:hAnsi="Arial" w:cs="Arial"/>
          <w:sz w:val="24"/>
          <w:szCs w:val="24"/>
          <w:lang w:val="sl-SI"/>
        </w:rPr>
        <w:t>klanjanja nedostataka, odnosno nepravilnosti tokom izvođenja radova;daje tehnička tumačenja eventualno nejasnih detalja potrebnih za izvođenje radova u duhu uslova</w:t>
      </w:r>
      <w:r w:rsidR="00016E04">
        <w:rPr>
          <w:rFonts w:ascii="Arial" w:hAnsi="Arial" w:cs="Arial"/>
          <w:sz w:val="24"/>
          <w:szCs w:val="24"/>
          <w:lang w:val="sl-SI"/>
        </w:rPr>
        <w:t xml:space="preserve"> </w:t>
      </w:r>
      <w:r w:rsidRPr="0066452A">
        <w:rPr>
          <w:rFonts w:ascii="Arial" w:hAnsi="Arial" w:cs="Arial"/>
          <w:sz w:val="24"/>
          <w:szCs w:val="24"/>
          <w:lang w:val="sl-SI"/>
        </w:rPr>
        <w:t>utvrđenih ugovorom; kontroliše dinamiku napredovanja radova i poštovanje ugovorenog roka</w:t>
      </w:r>
      <w:r w:rsidR="00016E04">
        <w:rPr>
          <w:rFonts w:ascii="Arial" w:hAnsi="Arial" w:cs="Arial"/>
          <w:sz w:val="24"/>
          <w:szCs w:val="24"/>
          <w:lang w:val="sl-SI"/>
        </w:rPr>
        <w:t xml:space="preserve"> </w:t>
      </w:r>
      <w:r w:rsidRPr="0066452A">
        <w:rPr>
          <w:rFonts w:ascii="Arial" w:hAnsi="Arial" w:cs="Arial"/>
          <w:sz w:val="24"/>
          <w:szCs w:val="24"/>
          <w:lang w:val="sl-SI"/>
        </w:rPr>
        <w:t>završetka radova; kao i da vrši i druge poslove koji proizilaze iz važećih propisa i spadaju u</w:t>
      </w:r>
      <w:r w:rsidR="00016E04">
        <w:rPr>
          <w:rFonts w:ascii="Arial" w:hAnsi="Arial" w:cs="Arial"/>
          <w:sz w:val="24"/>
          <w:szCs w:val="24"/>
          <w:lang w:val="sl-SI"/>
        </w:rPr>
        <w:t xml:space="preserve"> </w:t>
      </w:r>
      <w:r w:rsidRPr="0066452A">
        <w:rPr>
          <w:rFonts w:ascii="Arial" w:hAnsi="Arial" w:cs="Arial"/>
          <w:sz w:val="24"/>
          <w:szCs w:val="24"/>
          <w:lang w:val="sl-SI"/>
        </w:rPr>
        <w:t>nadležnost i funkciju stručnog nadzora.</w:t>
      </w:r>
    </w:p>
    <w:p w:rsidR="0066452A" w:rsidRDefault="0066452A" w:rsidP="007567E0">
      <w:pPr>
        <w:autoSpaceDE w:val="0"/>
        <w:autoSpaceDN w:val="0"/>
        <w:adjustRightInd w:val="0"/>
        <w:spacing w:after="40" w:line="240" w:lineRule="auto"/>
        <w:ind w:firstLine="567"/>
        <w:jc w:val="both"/>
        <w:rPr>
          <w:rFonts w:ascii="Arial" w:hAnsi="Arial" w:cs="Arial"/>
          <w:sz w:val="24"/>
          <w:szCs w:val="24"/>
          <w:lang w:val="sl-SI"/>
        </w:rPr>
      </w:pPr>
      <w:r>
        <w:rPr>
          <w:rFonts w:ascii="Arial" w:hAnsi="Arial" w:cs="Arial"/>
          <w:sz w:val="24"/>
          <w:szCs w:val="24"/>
          <w:lang w:val="sl-SI"/>
        </w:rPr>
        <w:t>Stručni nadzor</w:t>
      </w:r>
      <w:r w:rsidRPr="0066452A">
        <w:rPr>
          <w:rFonts w:ascii="Arial" w:hAnsi="Arial" w:cs="Arial"/>
          <w:sz w:val="24"/>
          <w:szCs w:val="24"/>
          <w:lang w:val="sl-SI"/>
        </w:rPr>
        <w:t xml:space="preserve"> nema pravo da oslobodi Izvođača od bilo koje njegove dužnosti ili obaveze iz</w:t>
      </w:r>
      <w:r w:rsidR="00016E04">
        <w:rPr>
          <w:rFonts w:ascii="Arial" w:hAnsi="Arial" w:cs="Arial"/>
          <w:sz w:val="24"/>
          <w:szCs w:val="24"/>
          <w:lang w:val="sl-SI"/>
        </w:rPr>
        <w:t xml:space="preserve"> </w:t>
      </w:r>
      <w:r w:rsidRPr="0066452A">
        <w:rPr>
          <w:rFonts w:ascii="Arial" w:hAnsi="Arial" w:cs="Arial"/>
          <w:sz w:val="24"/>
          <w:szCs w:val="24"/>
          <w:lang w:val="sl-SI"/>
        </w:rPr>
        <w:t>ugovora ukoliko za to ne dobije pisano ovlašćenje od Naručioca.</w:t>
      </w:r>
    </w:p>
    <w:p w:rsidR="0066452A" w:rsidRDefault="0066452A" w:rsidP="007567E0">
      <w:pPr>
        <w:autoSpaceDE w:val="0"/>
        <w:autoSpaceDN w:val="0"/>
        <w:adjustRightInd w:val="0"/>
        <w:spacing w:after="40" w:line="240" w:lineRule="auto"/>
        <w:ind w:firstLine="567"/>
        <w:jc w:val="both"/>
        <w:rPr>
          <w:rFonts w:ascii="Arial" w:hAnsi="Arial" w:cs="Arial"/>
          <w:sz w:val="24"/>
          <w:szCs w:val="24"/>
          <w:lang w:val="sl-SI"/>
        </w:rPr>
      </w:pPr>
      <w:r w:rsidRPr="0066452A">
        <w:rPr>
          <w:rFonts w:ascii="Arial" w:hAnsi="Arial" w:cs="Arial"/>
          <w:sz w:val="24"/>
          <w:szCs w:val="24"/>
          <w:lang w:val="sl-SI"/>
        </w:rPr>
        <w:t>Postojanje Stručnog nadzora i njegovi propusti u vršenju stručnog nadzora ne oslobađaju Izvođača</w:t>
      </w:r>
      <w:r w:rsidR="00016E04">
        <w:rPr>
          <w:rFonts w:ascii="Arial" w:hAnsi="Arial" w:cs="Arial"/>
          <w:sz w:val="24"/>
          <w:szCs w:val="24"/>
          <w:lang w:val="sl-SI"/>
        </w:rPr>
        <w:t xml:space="preserve"> </w:t>
      </w:r>
      <w:r w:rsidRPr="0066452A">
        <w:rPr>
          <w:rFonts w:ascii="Arial" w:hAnsi="Arial" w:cs="Arial"/>
          <w:sz w:val="24"/>
          <w:szCs w:val="24"/>
          <w:lang w:val="sl-SI"/>
        </w:rPr>
        <w:t>od njegove obaveze i odgovornosti za kvalitetno i pravilno izvođenje radova.</w:t>
      </w:r>
    </w:p>
    <w:p w:rsidR="0066452A" w:rsidRDefault="0066452A" w:rsidP="007567E0">
      <w:pPr>
        <w:autoSpaceDE w:val="0"/>
        <w:autoSpaceDN w:val="0"/>
        <w:adjustRightInd w:val="0"/>
        <w:spacing w:after="40" w:line="240" w:lineRule="auto"/>
        <w:ind w:firstLine="567"/>
        <w:jc w:val="both"/>
        <w:rPr>
          <w:rFonts w:ascii="Arial" w:hAnsi="Arial" w:cs="Arial"/>
          <w:sz w:val="24"/>
          <w:szCs w:val="24"/>
          <w:lang w:val="sl-SI"/>
        </w:rPr>
      </w:pPr>
      <w:r w:rsidRPr="0066452A">
        <w:rPr>
          <w:rFonts w:ascii="Arial" w:hAnsi="Arial" w:cs="Arial"/>
          <w:sz w:val="24"/>
          <w:szCs w:val="24"/>
          <w:lang w:val="sl-SI"/>
        </w:rPr>
        <w:t>Stručni nadzor će u svako doba imati: a) nesmetan pristup svim djelovima gradilišta i svim</w:t>
      </w:r>
      <w:r w:rsidR="00AC5E60">
        <w:rPr>
          <w:rFonts w:ascii="Arial" w:hAnsi="Arial" w:cs="Arial"/>
          <w:sz w:val="24"/>
          <w:szCs w:val="24"/>
          <w:lang w:val="sl-SI"/>
        </w:rPr>
        <w:t xml:space="preserve"> </w:t>
      </w:r>
      <w:r w:rsidRPr="0066452A">
        <w:rPr>
          <w:rFonts w:ascii="Arial" w:hAnsi="Arial" w:cs="Arial"/>
          <w:sz w:val="24"/>
          <w:szCs w:val="24"/>
          <w:lang w:val="sl-SI"/>
        </w:rPr>
        <w:t>lokacijama sa kojih se obezbeđuju prirodni materijali i b)pravo da u toku proizvodnje, izrade i</w:t>
      </w:r>
      <w:r w:rsidR="00AC5E60">
        <w:rPr>
          <w:rFonts w:ascii="Arial" w:hAnsi="Arial" w:cs="Arial"/>
          <w:sz w:val="24"/>
          <w:szCs w:val="24"/>
          <w:lang w:val="sl-SI"/>
        </w:rPr>
        <w:t xml:space="preserve"> </w:t>
      </w:r>
      <w:r w:rsidRPr="0066452A">
        <w:rPr>
          <w:rFonts w:ascii="Arial" w:hAnsi="Arial" w:cs="Arial"/>
          <w:sz w:val="24"/>
          <w:szCs w:val="24"/>
          <w:lang w:val="sl-SI"/>
        </w:rPr>
        <w:t>izgradnje (na gradilištu i drugim lokacijama) vrši pregled, provjere, mjerenje i testiranje materijalai kvaliteta izrade, i provjeru napretka u radovima.</w:t>
      </w:r>
    </w:p>
    <w:p w:rsidR="0066452A" w:rsidRDefault="0066452A" w:rsidP="007567E0">
      <w:pPr>
        <w:autoSpaceDE w:val="0"/>
        <w:autoSpaceDN w:val="0"/>
        <w:adjustRightInd w:val="0"/>
        <w:spacing w:after="40" w:line="240" w:lineRule="auto"/>
        <w:ind w:firstLine="567"/>
        <w:jc w:val="both"/>
        <w:rPr>
          <w:rFonts w:ascii="Arial" w:hAnsi="Arial" w:cs="Arial"/>
          <w:sz w:val="24"/>
          <w:szCs w:val="24"/>
          <w:lang w:val="sl-SI"/>
        </w:rPr>
      </w:pPr>
      <w:r w:rsidRPr="0066452A">
        <w:rPr>
          <w:rFonts w:ascii="Arial" w:hAnsi="Arial" w:cs="Arial"/>
          <w:sz w:val="24"/>
          <w:szCs w:val="24"/>
          <w:lang w:val="sl-SI"/>
        </w:rPr>
        <w:t>Izvođač će osoblju Stručnog nadzora omogućiti sprovođenje ovih aktivnosti, što će obuhvatati</w:t>
      </w:r>
      <w:r w:rsidR="00AC5E60">
        <w:rPr>
          <w:rFonts w:ascii="Arial" w:hAnsi="Arial" w:cs="Arial"/>
          <w:sz w:val="24"/>
          <w:szCs w:val="24"/>
          <w:lang w:val="sl-SI"/>
        </w:rPr>
        <w:t xml:space="preserve"> </w:t>
      </w:r>
      <w:r w:rsidRPr="0066452A">
        <w:rPr>
          <w:rFonts w:ascii="Arial" w:hAnsi="Arial" w:cs="Arial"/>
          <w:sz w:val="24"/>
          <w:szCs w:val="24"/>
          <w:lang w:val="sl-SI"/>
        </w:rPr>
        <w:t>obezbjeđenje pristupa, opreme, dozvola i zaštitne opreme. Ni jedna ovakva aktivnost ne oslobađa</w:t>
      </w:r>
      <w:r w:rsidR="00AC5E60">
        <w:rPr>
          <w:rFonts w:ascii="Arial" w:hAnsi="Arial" w:cs="Arial"/>
          <w:sz w:val="24"/>
          <w:szCs w:val="24"/>
          <w:lang w:val="sl-SI"/>
        </w:rPr>
        <w:t xml:space="preserve"> </w:t>
      </w:r>
      <w:r w:rsidRPr="0066452A">
        <w:rPr>
          <w:rFonts w:ascii="Arial" w:hAnsi="Arial" w:cs="Arial"/>
          <w:sz w:val="24"/>
          <w:szCs w:val="24"/>
          <w:lang w:val="sl-SI"/>
        </w:rPr>
        <w:t>Izvođača od njegovih ugovornih obaveza i odgovornosti.</w:t>
      </w:r>
    </w:p>
    <w:p w:rsidR="0066452A" w:rsidRDefault="0066452A" w:rsidP="007567E0">
      <w:pPr>
        <w:autoSpaceDE w:val="0"/>
        <w:autoSpaceDN w:val="0"/>
        <w:adjustRightInd w:val="0"/>
        <w:spacing w:after="40" w:line="240" w:lineRule="auto"/>
        <w:ind w:firstLine="567"/>
        <w:jc w:val="both"/>
        <w:rPr>
          <w:rFonts w:ascii="Arial" w:hAnsi="Arial" w:cs="Arial"/>
          <w:sz w:val="24"/>
          <w:szCs w:val="24"/>
          <w:lang w:val="sl-SI"/>
        </w:rPr>
      </w:pPr>
      <w:r w:rsidRPr="0066452A">
        <w:rPr>
          <w:rFonts w:ascii="Arial" w:hAnsi="Arial" w:cs="Arial"/>
          <w:sz w:val="24"/>
          <w:szCs w:val="24"/>
          <w:lang w:val="sl-SI"/>
        </w:rPr>
        <w:t>Stručni nadzor im</w:t>
      </w:r>
      <w:r>
        <w:rPr>
          <w:rFonts w:ascii="Arial" w:hAnsi="Arial" w:cs="Arial"/>
          <w:sz w:val="24"/>
          <w:szCs w:val="24"/>
          <w:lang w:val="sl-SI"/>
        </w:rPr>
        <w:t>a pravo da naloži Izvođaču da ot</w:t>
      </w:r>
      <w:r w:rsidRPr="0066452A">
        <w:rPr>
          <w:rFonts w:ascii="Arial" w:hAnsi="Arial" w:cs="Arial"/>
          <w:sz w:val="24"/>
          <w:szCs w:val="24"/>
          <w:lang w:val="sl-SI"/>
        </w:rPr>
        <w:t>kloni nekvalitetno izvedene radove i zabrani</w:t>
      </w:r>
      <w:r w:rsidR="00AC5E60">
        <w:rPr>
          <w:rFonts w:ascii="Arial" w:hAnsi="Arial" w:cs="Arial"/>
          <w:sz w:val="24"/>
          <w:szCs w:val="24"/>
          <w:lang w:val="sl-SI"/>
        </w:rPr>
        <w:t xml:space="preserve"> </w:t>
      </w:r>
      <w:r w:rsidRPr="0066452A">
        <w:rPr>
          <w:rFonts w:ascii="Arial" w:hAnsi="Arial" w:cs="Arial"/>
          <w:sz w:val="24"/>
          <w:szCs w:val="24"/>
          <w:lang w:val="sl-SI"/>
        </w:rPr>
        <w:t>ugrađivanje nekvalitetnog: materijala. Ako Izvođač, i pored upozorenja i zahtjeva Stručnog</w:t>
      </w:r>
      <w:r w:rsidR="00AC5E60">
        <w:rPr>
          <w:rFonts w:ascii="Arial" w:hAnsi="Arial" w:cs="Arial"/>
          <w:sz w:val="24"/>
          <w:szCs w:val="24"/>
          <w:lang w:val="sl-SI"/>
        </w:rPr>
        <w:t xml:space="preserve"> </w:t>
      </w:r>
      <w:r w:rsidRPr="0066452A">
        <w:rPr>
          <w:rFonts w:ascii="Arial" w:hAnsi="Arial" w:cs="Arial"/>
          <w:sz w:val="24"/>
          <w:szCs w:val="24"/>
          <w:lang w:val="sl-SI"/>
        </w:rPr>
        <w:t>nadzora, ne otkloni uočene nedostatke i nastavi sa nekvalitetnim izvođenjem radova, Stručni</w:t>
      </w:r>
      <w:r w:rsidR="00AC5E60">
        <w:rPr>
          <w:rFonts w:ascii="Arial" w:hAnsi="Arial" w:cs="Arial"/>
          <w:sz w:val="24"/>
          <w:szCs w:val="24"/>
          <w:lang w:val="sl-SI"/>
        </w:rPr>
        <w:t xml:space="preserve"> </w:t>
      </w:r>
      <w:r w:rsidRPr="0066452A">
        <w:rPr>
          <w:rFonts w:ascii="Arial" w:hAnsi="Arial" w:cs="Arial"/>
          <w:sz w:val="24"/>
          <w:szCs w:val="24"/>
          <w:lang w:val="sl-SI"/>
        </w:rPr>
        <w:t>nadzor će radove obustaviti i o tome obavjestiti Naručioca i nadležnu inspekciju i te okolnosti</w:t>
      </w:r>
      <w:r w:rsidR="00AC5E60">
        <w:rPr>
          <w:rFonts w:ascii="Arial" w:hAnsi="Arial" w:cs="Arial"/>
          <w:sz w:val="24"/>
          <w:szCs w:val="24"/>
          <w:lang w:val="sl-SI"/>
        </w:rPr>
        <w:t xml:space="preserve"> </w:t>
      </w:r>
      <w:r w:rsidRPr="0066452A">
        <w:rPr>
          <w:rFonts w:ascii="Arial" w:hAnsi="Arial" w:cs="Arial"/>
          <w:sz w:val="24"/>
          <w:szCs w:val="24"/>
          <w:lang w:val="sl-SI"/>
        </w:rPr>
        <w:t>unijeti u građevinski dnevnik; Sa izvođenjem radova može se ponovo nastaviti kada Izvođač</w:t>
      </w:r>
      <w:r w:rsidR="00AC5E60">
        <w:rPr>
          <w:rFonts w:ascii="Arial" w:hAnsi="Arial" w:cs="Arial"/>
          <w:sz w:val="24"/>
          <w:szCs w:val="24"/>
          <w:lang w:val="sl-SI"/>
        </w:rPr>
        <w:t xml:space="preserve"> </w:t>
      </w:r>
      <w:r w:rsidRPr="0066452A">
        <w:rPr>
          <w:rFonts w:ascii="Arial" w:hAnsi="Arial" w:cs="Arial"/>
          <w:sz w:val="24"/>
          <w:szCs w:val="24"/>
          <w:lang w:val="sl-SI"/>
        </w:rPr>
        <w:t>preduzme i sprovede odgovarajuće radnje i mjere kojima se prema nalazu nadležne inspekcije i</w:t>
      </w:r>
      <w:r w:rsidR="00AC5E60">
        <w:rPr>
          <w:rFonts w:ascii="Arial" w:hAnsi="Arial" w:cs="Arial"/>
          <w:sz w:val="24"/>
          <w:szCs w:val="24"/>
          <w:lang w:val="sl-SI"/>
        </w:rPr>
        <w:t xml:space="preserve"> </w:t>
      </w:r>
      <w:r w:rsidRPr="0066452A">
        <w:rPr>
          <w:rFonts w:ascii="Arial" w:hAnsi="Arial" w:cs="Arial"/>
          <w:sz w:val="24"/>
          <w:szCs w:val="24"/>
          <w:lang w:val="sl-SI"/>
        </w:rPr>
        <w:t>Stručnog nadzora obezbjeđuje kvalitetno izvođenje radova; Materijal za koji se utvrdi da nezadovoljava zahtijevane uslove kvaliteta Izvođač mora o svom trošku da ukloni sa gradilišta u rokukoji mu odredi Stručni nadzor.</w:t>
      </w:r>
    </w:p>
    <w:p w:rsidR="0066452A" w:rsidRDefault="0066452A" w:rsidP="007567E0">
      <w:pPr>
        <w:autoSpaceDE w:val="0"/>
        <w:autoSpaceDN w:val="0"/>
        <w:adjustRightInd w:val="0"/>
        <w:spacing w:after="40" w:line="240" w:lineRule="auto"/>
        <w:ind w:firstLine="567"/>
        <w:jc w:val="both"/>
        <w:rPr>
          <w:rFonts w:ascii="Arial" w:hAnsi="Arial" w:cs="Arial"/>
          <w:sz w:val="24"/>
          <w:szCs w:val="24"/>
          <w:lang w:val="sl-SI"/>
        </w:rPr>
      </w:pPr>
      <w:r w:rsidRPr="007567E0">
        <w:rPr>
          <w:rFonts w:ascii="Arial" w:hAnsi="Arial" w:cs="Arial"/>
          <w:b/>
          <w:sz w:val="24"/>
          <w:szCs w:val="24"/>
          <w:lang w:val="sl-SI"/>
        </w:rPr>
        <w:t>Osoblje Izvođača:</w:t>
      </w:r>
      <w:r w:rsidRPr="0066452A">
        <w:rPr>
          <w:rFonts w:ascii="Arial" w:hAnsi="Arial" w:cs="Arial"/>
          <w:sz w:val="24"/>
          <w:szCs w:val="24"/>
          <w:lang w:val="sl-SI"/>
        </w:rPr>
        <w:t xml:space="preserve"> Izvođač će imenovati ovlašćene inženjere iz ponude, u cilju izvršenja funkcijakoje su navedene. Izvođač ne smije, bez prethodnog pristanka Stručnog nadzora i Naručioca,povući imenovanje ili imenovati zamjenu; Stručni nadzor će, na zahtjev Izvođača, uz prethodnu</w:t>
      </w:r>
      <w:r w:rsidR="00AC5E60">
        <w:rPr>
          <w:rFonts w:ascii="Arial" w:hAnsi="Arial" w:cs="Arial"/>
          <w:sz w:val="24"/>
          <w:szCs w:val="24"/>
          <w:lang w:val="sl-SI"/>
        </w:rPr>
        <w:t xml:space="preserve"> </w:t>
      </w:r>
      <w:r w:rsidRPr="0066452A">
        <w:rPr>
          <w:rFonts w:ascii="Arial" w:hAnsi="Arial" w:cs="Arial"/>
          <w:sz w:val="24"/>
          <w:szCs w:val="24"/>
          <w:lang w:val="sl-SI"/>
        </w:rPr>
        <w:t>saglasnost Naručioca, odobriti predložene zamjene ako su njihove odgovarajuće kvalifikacije isposobnosti suštinske jednake ili bolje od onih koje su navedene u ponudi; Stručni nadzor će</w:t>
      </w:r>
      <w:r w:rsidR="00AC5E60">
        <w:rPr>
          <w:rFonts w:ascii="Arial" w:hAnsi="Arial" w:cs="Arial"/>
          <w:sz w:val="24"/>
          <w:szCs w:val="24"/>
          <w:lang w:val="sl-SI"/>
        </w:rPr>
        <w:t xml:space="preserve"> </w:t>
      </w:r>
      <w:r w:rsidRPr="0066452A">
        <w:rPr>
          <w:rFonts w:ascii="Arial" w:hAnsi="Arial" w:cs="Arial"/>
          <w:sz w:val="24"/>
          <w:szCs w:val="24"/>
          <w:lang w:val="sl-SI"/>
        </w:rPr>
        <w:t>predložiti Izvođaču da zamjeni lice koje je član osoblja Izvođača, ili radne snage, uključujući i</w:t>
      </w:r>
      <w:r w:rsidR="00AC5E60">
        <w:rPr>
          <w:rFonts w:ascii="Arial" w:hAnsi="Arial" w:cs="Arial"/>
          <w:sz w:val="24"/>
          <w:szCs w:val="24"/>
          <w:lang w:val="sl-SI"/>
        </w:rPr>
        <w:t xml:space="preserve"> </w:t>
      </w:r>
      <w:r w:rsidRPr="0066452A">
        <w:rPr>
          <w:rFonts w:ascii="Arial" w:hAnsi="Arial" w:cs="Arial"/>
          <w:sz w:val="24"/>
          <w:szCs w:val="24"/>
          <w:lang w:val="sl-SI"/>
        </w:rPr>
        <w:t>Glavnog inženjera, navodeći razloge, u slučajevima kada to lice: a) uporno nastavlja s lošim</w:t>
      </w:r>
      <w:r w:rsidR="00AC5E60">
        <w:rPr>
          <w:rFonts w:ascii="Arial" w:hAnsi="Arial" w:cs="Arial"/>
          <w:sz w:val="24"/>
          <w:szCs w:val="24"/>
          <w:lang w:val="sl-SI"/>
        </w:rPr>
        <w:t xml:space="preserve"> </w:t>
      </w:r>
      <w:r w:rsidRPr="0066452A">
        <w:rPr>
          <w:rFonts w:ascii="Arial" w:hAnsi="Arial" w:cs="Arial"/>
          <w:sz w:val="24"/>
          <w:szCs w:val="24"/>
          <w:lang w:val="sl-SI"/>
        </w:rPr>
        <w:t>ponašanjem ili nedostatkom pažnje, b) nekompetentno ili nemarno obavlja svoje dužnosti, c) se</w:t>
      </w:r>
      <w:r w:rsidR="00AC5E60">
        <w:rPr>
          <w:rFonts w:ascii="Arial" w:hAnsi="Arial" w:cs="Arial"/>
          <w:sz w:val="24"/>
          <w:szCs w:val="24"/>
          <w:lang w:val="sl-SI"/>
        </w:rPr>
        <w:t xml:space="preserve"> </w:t>
      </w:r>
      <w:r w:rsidRPr="0066452A">
        <w:rPr>
          <w:rFonts w:ascii="Arial" w:hAnsi="Arial" w:cs="Arial"/>
          <w:sz w:val="24"/>
          <w:szCs w:val="24"/>
          <w:lang w:val="sl-SI"/>
        </w:rPr>
        <w:t>ne pridržava odredaba Ugovora, ili d) nastavlja s aktivnostima koje ugrožavaju bezbednost,zdravlje ili zaštitu životne sredine; Izvođač će preuzeti obavezu da lice napusti gradilište i da više</w:t>
      </w:r>
      <w:r w:rsidR="00AC5E60">
        <w:rPr>
          <w:rFonts w:ascii="Arial" w:hAnsi="Arial" w:cs="Arial"/>
          <w:sz w:val="24"/>
          <w:szCs w:val="24"/>
          <w:lang w:val="sl-SI"/>
        </w:rPr>
        <w:t xml:space="preserve"> </w:t>
      </w:r>
      <w:r w:rsidRPr="0066452A">
        <w:rPr>
          <w:rFonts w:ascii="Arial" w:hAnsi="Arial" w:cs="Arial"/>
          <w:sz w:val="24"/>
          <w:szCs w:val="24"/>
          <w:lang w:val="sl-SI"/>
        </w:rPr>
        <w:t>ne bude u vezi sa radovima iz ugovora.</w:t>
      </w:r>
    </w:p>
    <w:p w:rsidR="00C5250B" w:rsidRDefault="00C5250B" w:rsidP="007567E0">
      <w:pPr>
        <w:autoSpaceDE w:val="0"/>
        <w:autoSpaceDN w:val="0"/>
        <w:adjustRightInd w:val="0"/>
        <w:spacing w:after="40" w:line="240" w:lineRule="auto"/>
        <w:ind w:firstLine="567"/>
        <w:jc w:val="both"/>
        <w:rPr>
          <w:rFonts w:ascii="Arial" w:hAnsi="Arial" w:cs="Arial"/>
          <w:sz w:val="24"/>
          <w:szCs w:val="24"/>
          <w:lang w:val="sl-SI"/>
        </w:rPr>
      </w:pPr>
      <w:r w:rsidRPr="00C5250B">
        <w:rPr>
          <w:rFonts w:ascii="Arial" w:hAnsi="Arial" w:cs="Arial"/>
          <w:sz w:val="24"/>
          <w:szCs w:val="24"/>
          <w:lang w:val="sl-SI"/>
        </w:rPr>
        <w:t>Podugovaranje: Izvođač može tokom izvršenja ovog ugovora uz saglasnost naručioca, da: 1)zamijeni podugovarača za dio ugovora o javnoj nabavci koji je prethodno zaključio sa</w:t>
      </w:r>
      <w:r w:rsidR="00AC5E60">
        <w:rPr>
          <w:rFonts w:ascii="Arial" w:hAnsi="Arial" w:cs="Arial"/>
          <w:sz w:val="24"/>
          <w:szCs w:val="24"/>
          <w:lang w:val="sl-SI"/>
        </w:rPr>
        <w:t xml:space="preserve"> </w:t>
      </w:r>
      <w:r w:rsidRPr="00C5250B">
        <w:rPr>
          <w:rFonts w:ascii="Arial" w:hAnsi="Arial" w:cs="Arial"/>
          <w:sz w:val="24"/>
          <w:szCs w:val="24"/>
          <w:lang w:val="sl-SI"/>
        </w:rPr>
        <w:t>podugovaračem; 2) angažuje jednog ili više novih podugovarača čiji ukupni udio ne može biti većiod 30% vrijednosti ugovora o javnoj nabavci bez PDV-a; 3) preuzme izvršenje dijela ugovora ojavnoj nabavci koji je prethodno zaključio sa podugovaračem; Uz zahtjev za saglasnost, ponuđač</w:t>
      </w:r>
      <w:r w:rsidR="00AC5E60">
        <w:rPr>
          <w:rFonts w:ascii="Arial" w:hAnsi="Arial" w:cs="Arial"/>
          <w:sz w:val="24"/>
          <w:szCs w:val="24"/>
          <w:lang w:val="sl-SI"/>
        </w:rPr>
        <w:t xml:space="preserve"> </w:t>
      </w:r>
      <w:r w:rsidRPr="00C5250B">
        <w:rPr>
          <w:rFonts w:ascii="Arial" w:hAnsi="Arial" w:cs="Arial"/>
          <w:sz w:val="24"/>
          <w:szCs w:val="24"/>
          <w:lang w:val="sl-SI"/>
        </w:rPr>
        <w:t>dostavlja podatke i dokumenta za dokazivanje ispunjenosti obaveznih uslova, uslova za obavljanje</w:t>
      </w:r>
      <w:r w:rsidR="00AC5E60">
        <w:rPr>
          <w:rFonts w:ascii="Arial" w:hAnsi="Arial" w:cs="Arial"/>
          <w:sz w:val="24"/>
          <w:szCs w:val="24"/>
          <w:lang w:val="sl-SI"/>
        </w:rPr>
        <w:t xml:space="preserve"> </w:t>
      </w:r>
      <w:r w:rsidRPr="00C5250B">
        <w:rPr>
          <w:rFonts w:ascii="Arial" w:hAnsi="Arial" w:cs="Arial"/>
          <w:sz w:val="24"/>
          <w:szCs w:val="24"/>
          <w:lang w:val="sl-SI"/>
        </w:rPr>
        <w:t>djelatnosti i uslova stručno-tehničke sposobnosti za novog podugovarača.</w:t>
      </w:r>
    </w:p>
    <w:p w:rsidR="00C5250B" w:rsidRDefault="00C5250B" w:rsidP="007567E0">
      <w:pPr>
        <w:autoSpaceDE w:val="0"/>
        <w:autoSpaceDN w:val="0"/>
        <w:adjustRightInd w:val="0"/>
        <w:spacing w:after="40" w:line="240" w:lineRule="auto"/>
        <w:ind w:firstLine="567"/>
        <w:jc w:val="both"/>
        <w:rPr>
          <w:rFonts w:ascii="Arial" w:hAnsi="Arial" w:cs="Arial"/>
          <w:sz w:val="24"/>
          <w:szCs w:val="24"/>
          <w:lang w:val="sl-SI"/>
        </w:rPr>
      </w:pPr>
    </w:p>
    <w:p w:rsidR="00C5250B" w:rsidRPr="007567E0" w:rsidRDefault="00C5250B" w:rsidP="007567E0">
      <w:pPr>
        <w:autoSpaceDE w:val="0"/>
        <w:autoSpaceDN w:val="0"/>
        <w:adjustRightInd w:val="0"/>
        <w:spacing w:after="40" w:line="240" w:lineRule="auto"/>
        <w:ind w:firstLine="567"/>
        <w:jc w:val="both"/>
        <w:rPr>
          <w:rFonts w:ascii="Arial" w:hAnsi="Arial" w:cs="Arial"/>
          <w:b/>
          <w:sz w:val="24"/>
          <w:szCs w:val="24"/>
          <w:lang w:val="sl-SI"/>
        </w:rPr>
      </w:pPr>
      <w:r w:rsidRPr="007567E0">
        <w:rPr>
          <w:rFonts w:ascii="Arial" w:hAnsi="Arial" w:cs="Arial"/>
          <w:b/>
          <w:sz w:val="24"/>
          <w:szCs w:val="24"/>
          <w:lang w:val="sl-SI"/>
        </w:rPr>
        <w:t>Bezbjednost na gradilištu:</w:t>
      </w:r>
    </w:p>
    <w:p w:rsidR="00C5250B" w:rsidRPr="00C5250B" w:rsidRDefault="00C5250B" w:rsidP="007567E0">
      <w:pPr>
        <w:autoSpaceDE w:val="0"/>
        <w:autoSpaceDN w:val="0"/>
        <w:adjustRightInd w:val="0"/>
        <w:spacing w:after="40" w:line="240" w:lineRule="auto"/>
        <w:ind w:firstLine="567"/>
        <w:jc w:val="both"/>
        <w:rPr>
          <w:rFonts w:ascii="Arial" w:hAnsi="Arial" w:cs="Arial"/>
          <w:sz w:val="24"/>
          <w:szCs w:val="24"/>
          <w:lang w:val="sl-SI"/>
        </w:rPr>
      </w:pPr>
    </w:p>
    <w:p w:rsidR="00C5250B" w:rsidRPr="00C5250B" w:rsidRDefault="00C5250B" w:rsidP="007567E0">
      <w:pPr>
        <w:autoSpaceDE w:val="0"/>
        <w:autoSpaceDN w:val="0"/>
        <w:adjustRightInd w:val="0"/>
        <w:spacing w:after="40" w:line="240" w:lineRule="auto"/>
        <w:ind w:firstLine="567"/>
        <w:jc w:val="both"/>
        <w:rPr>
          <w:rFonts w:ascii="Arial" w:hAnsi="Arial" w:cs="Arial"/>
          <w:sz w:val="24"/>
          <w:szCs w:val="24"/>
          <w:lang w:val="sl-SI"/>
        </w:rPr>
      </w:pPr>
      <w:r w:rsidRPr="00C5250B">
        <w:rPr>
          <w:rFonts w:ascii="Arial" w:hAnsi="Arial" w:cs="Arial"/>
          <w:sz w:val="24"/>
          <w:szCs w:val="24"/>
          <w:lang w:val="sl-SI"/>
        </w:rPr>
        <w:t>Izvođač će biti odgovoran za bezbjednost svih aktivnosti na gradilištu, sigurnosti susjednih</w:t>
      </w:r>
      <w:r w:rsidR="00AC5E60">
        <w:rPr>
          <w:rFonts w:ascii="Arial" w:hAnsi="Arial" w:cs="Arial"/>
          <w:sz w:val="24"/>
          <w:szCs w:val="24"/>
          <w:lang w:val="sl-SI"/>
        </w:rPr>
        <w:t xml:space="preserve"> </w:t>
      </w:r>
      <w:r w:rsidRPr="00C5250B">
        <w:rPr>
          <w:rFonts w:ascii="Arial" w:hAnsi="Arial" w:cs="Arial"/>
          <w:sz w:val="24"/>
          <w:szCs w:val="24"/>
          <w:lang w:val="sl-SI"/>
        </w:rPr>
        <w:t>objekata i radova, već izvedenih radova na objektu, opreme, uređenje, instalacija, radnika,saobraćaja, okoline i imovine i neposredno je odgovoran i dužan nadoknaditi sve štete koje</w:t>
      </w:r>
      <w:r w:rsidR="00AC5E60">
        <w:rPr>
          <w:rFonts w:ascii="Arial" w:hAnsi="Arial" w:cs="Arial"/>
          <w:sz w:val="24"/>
          <w:szCs w:val="24"/>
          <w:lang w:val="sl-SI"/>
        </w:rPr>
        <w:t xml:space="preserve"> </w:t>
      </w:r>
      <w:r w:rsidRPr="00C5250B">
        <w:rPr>
          <w:rFonts w:ascii="Arial" w:hAnsi="Arial" w:cs="Arial"/>
          <w:sz w:val="24"/>
          <w:szCs w:val="24"/>
          <w:lang w:val="sl-SI"/>
        </w:rPr>
        <w:t>izvodjenjem ugovorenih radova pričini treći</w:t>
      </w:r>
      <w:r>
        <w:rPr>
          <w:rFonts w:ascii="Arial" w:hAnsi="Arial" w:cs="Arial"/>
          <w:sz w:val="24"/>
          <w:szCs w:val="24"/>
          <w:lang w:val="sl-SI"/>
        </w:rPr>
        <w:t>m licima i imovini i naručiocu.</w:t>
      </w:r>
    </w:p>
    <w:p w:rsidR="00C5250B" w:rsidRDefault="00C5250B" w:rsidP="007567E0">
      <w:pPr>
        <w:autoSpaceDE w:val="0"/>
        <w:autoSpaceDN w:val="0"/>
        <w:adjustRightInd w:val="0"/>
        <w:spacing w:after="40" w:line="240" w:lineRule="auto"/>
        <w:ind w:firstLine="567"/>
        <w:jc w:val="both"/>
        <w:rPr>
          <w:rFonts w:ascii="Arial" w:hAnsi="Arial" w:cs="Arial"/>
          <w:sz w:val="24"/>
          <w:szCs w:val="24"/>
          <w:lang w:val="sl-SI"/>
        </w:rPr>
      </w:pPr>
      <w:r w:rsidRPr="00C5250B">
        <w:rPr>
          <w:rFonts w:ascii="Arial" w:hAnsi="Arial" w:cs="Arial"/>
          <w:sz w:val="24"/>
          <w:szCs w:val="24"/>
          <w:lang w:val="sl-SI"/>
        </w:rPr>
        <w:t>Troškove sprovođenja mjera zaštite snosi Izvođač. Izvođač je dužan naručiocu nadoknaditi sve</w:t>
      </w:r>
      <w:r w:rsidR="00AC5E60">
        <w:rPr>
          <w:rFonts w:ascii="Arial" w:hAnsi="Arial" w:cs="Arial"/>
          <w:sz w:val="24"/>
          <w:szCs w:val="24"/>
          <w:lang w:val="sl-SI"/>
        </w:rPr>
        <w:t xml:space="preserve"> </w:t>
      </w:r>
      <w:r w:rsidRPr="00C5250B">
        <w:rPr>
          <w:rFonts w:ascii="Arial" w:hAnsi="Arial" w:cs="Arial"/>
          <w:sz w:val="24"/>
          <w:szCs w:val="24"/>
          <w:lang w:val="sl-SI"/>
        </w:rPr>
        <w:t>štete koje treća lica eventualno ostvare od naručioca po osnovu predmetnog rada. Izvođač je dužan</w:t>
      </w:r>
      <w:r w:rsidR="00AC5E60">
        <w:rPr>
          <w:rFonts w:ascii="Arial" w:hAnsi="Arial" w:cs="Arial"/>
          <w:sz w:val="24"/>
          <w:szCs w:val="24"/>
          <w:lang w:val="sl-SI"/>
        </w:rPr>
        <w:t xml:space="preserve"> </w:t>
      </w:r>
      <w:r w:rsidRPr="00C5250B">
        <w:rPr>
          <w:rFonts w:ascii="Arial" w:hAnsi="Arial" w:cs="Arial"/>
          <w:sz w:val="24"/>
          <w:szCs w:val="24"/>
          <w:lang w:val="sl-SI"/>
        </w:rPr>
        <w:t>preduzeti sve razumne mjere za zaštitu životne sredine, na Gradilištu i izvan njega, i ograničiti</w:t>
      </w:r>
      <w:r w:rsidR="00AC5E60">
        <w:rPr>
          <w:rFonts w:ascii="Arial" w:hAnsi="Arial" w:cs="Arial"/>
          <w:sz w:val="24"/>
          <w:szCs w:val="24"/>
          <w:lang w:val="sl-SI"/>
        </w:rPr>
        <w:t xml:space="preserve"> </w:t>
      </w:r>
      <w:r w:rsidRPr="00C5250B">
        <w:rPr>
          <w:rFonts w:ascii="Arial" w:hAnsi="Arial" w:cs="Arial"/>
          <w:sz w:val="24"/>
          <w:szCs w:val="24"/>
          <w:lang w:val="sl-SI"/>
        </w:rPr>
        <w:t>štetu i ometanje lica i imovine zbog zagađenja, buke i ostalog, a što je prouzrokovano njegovim</w:t>
      </w:r>
      <w:r w:rsidR="00AC5E60">
        <w:rPr>
          <w:rFonts w:ascii="Arial" w:hAnsi="Arial" w:cs="Arial"/>
          <w:sz w:val="24"/>
          <w:szCs w:val="24"/>
          <w:lang w:val="sl-SI"/>
        </w:rPr>
        <w:t xml:space="preserve"> </w:t>
      </w:r>
      <w:r w:rsidRPr="00C5250B">
        <w:rPr>
          <w:rFonts w:ascii="Arial" w:hAnsi="Arial" w:cs="Arial"/>
          <w:sz w:val="24"/>
          <w:szCs w:val="24"/>
          <w:lang w:val="sl-SI"/>
        </w:rPr>
        <w:t>aktivnostima; Izvođač je dužan osigurati da emisije, površinska oticanja i otpadne vode</w:t>
      </w:r>
      <w:r w:rsidR="00AC5E60">
        <w:rPr>
          <w:rFonts w:ascii="Arial" w:hAnsi="Arial" w:cs="Arial"/>
          <w:sz w:val="24"/>
          <w:szCs w:val="24"/>
          <w:lang w:val="sl-SI"/>
        </w:rPr>
        <w:t xml:space="preserve"> </w:t>
      </w:r>
      <w:r w:rsidRPr="00C5250B">
        <w:rPr>
          <w:rFonts w:ascii="Arial" w:hAnsi="Arial" w:cs="Arial"/>
          <w:sz w:val="24"/>
          <w:szCs w:val="24"/>
          <w:lang w:val="sl-SI"/>
        </w:rPr>
        <w:t>prouzrokovane njegovim aktivnostima ne pređu vrijednosti propisane važećim zakonima.</w:t>
      </w:r>
    </w:p>
    <w:p w:rsidR="007567E0" w:rsidRDefault="007567E0" w:rsidP="007567E0">
      <w:pPr>
        <w:autoSpaceDE w:val="0"/>
        <w:autoSpaceDN w:val="0"/>
        <w:adjustRightInd w:val="0"/>
        <w:spacing w:after="40" w:line="240" w:lineRule="auto"/>
        <w:ind w:firstLine="567"/>
        <w:jc w:val="both"/>
        <w:rPr>
          <w:rFonts w:ascii="Arial" w:hAnsi="Arial" w:cs="Arial"/>
          <w:sz w:val="24"/>
          <w:szCs w:val="24"/>
          <w:lang w:val="sl-SI"/>
        </w:rPr>
      </w:pPr>
    </w:p>
    <w:p w:rsidR="00C5250B" w:rsidRPr="007567E0" w:rsidRDefault="00C5250B" w:rsidP="007567E0">
      <w:pPr>
        <w:autoSpaceDE w:val="0"/>
        <w:autoSpaceDN w:val="0"/>
        <w:adjustRightInd w:val="0"/>
        <w:spacing w:after="40" w:line="240" w:lineRule="auto"/>
        <w:ind w:firstLine="567"/>
        <w:jc w:val="both"/>
        <w:rPr>
          <w:rFonts w:ascii="Arial" w:hAnsi="Arial" w:cs="Arial"/>
          <w:b/>
          <w:sz w:val="24"/>
          <w:szCs w:val="24"/>
          <w:lang w:val="sl-SI"/>
        </w:rPr>
      </w:pPr>
      <w:r w:rsidRPr="007567E0">
        <w:rPr>
          <w:rFonts w:ascii="Arial" w:hAnsi="Arial" w:cs="Arial"/>
          <w:b/>
          <w:sz w:val="24"/>
          <w:szCs w:val="24"/>
          <w:lang w:val="sl-SI"/>
        </w:rPr>
        <w:t>Ugovorena kazna</w:t>
      </w:r>
    </w:p>
    <w:p w:rsidR="00C5250B" w:rsidRPr="00C5250B" w:rsidRDefault="00C5250B" w:rsidP="007567E0">
      <w:pPr>
        <w:autoSpaceDE w:val="0"/>
        <w:autoSpaceDN w:val="0"/>
        <w:adjustRightInd w:val="0"/>
        <w:spacing w:after="40" w:line="240" w:lineRule="auto"/>
        <w:ind w:firstLine="567"/>
        <w:jc w:val="both"/>
        <w:rPr>
          <w:rFonts w:ascii="Arial" w:hAnsi="Arial" w:cs="Arial"/>
          <w:sz w:val="24"/>
          <w:szCs w:val="24"/>
          <w:lang w:val="sl-SI"/>
        </w:rPr>
      </w:pPr>
    </w:p>
    <w:p w:rsidR="00C5250B" w:rsidRPr="00C5250B" w:rsidRDefault="00C5250B" w:rsidP="007567E0">
      <w:pPr>
        <w:autoSpaceDE w:val="0"/>
        <w:autoSpaceDN w:val="0"/>
        <w:adjustRightInd w:val="0"/>
        <w:spacing w:after="40" w:line="240" w:lineRule="auto"/>
        <w:ind w:firstLine="567"/>
        <w:jc w:val="both"/>
        <w:rPr>
          <w:rFonts w:ascii="Arial" w:hAnsi="Arial" w:cs="Arial"/>
          <w:sz w:val="24"/>
          <w:szCs w:val="24"/>
          <w:lang w:val="sl-SI"/>
        </w:rPr>
      </w:pPr>
      <w:r w:rsidRPr="00C5250B">
        <w:rPr>
          <w:rFonts w:ascii="Arial" w:hAnsi="Arial" w:cs="Arial"/>
          <w:sz w:val="24"/>
          <w:szCs w:val="24"/>
          <w:lang w:val="sl-SI"/>
        </w:rPr>
        <w:t>Ako Izvođač svojom krivicom, bez krivice Naručioca ne realizuje ovaj ugovor u ugovorenom</w:t>
      </w:r>
      <w:r w:rsidR="00AC5E60">
        <w:rPr>
          <w:rFonts w:ascii="Arial" w:hAnsi="Arial" w:cs="Arial"/>
          <w:sz w:val="24"/>
          <w:szCs w:val="24"/>
          <w:lang w:val="sl-SI"/>
        </w:rPr>
        <w:t xml:space="preserve"> </w:t>
      </w:r>
      <w:r w:rsidRPr="00C5250B">
        <w:rPr>
          <w:rFonts w:ascii="Arial" w:hAnsi="Arial" w:cs="Arial"/>
          <w:sz w:val="24"/>
          <w:szCs w:val="24"/>
          <w:lang w:val="sl-SI"/>
        </w:rPr>
        <w:t>roku, dužan je Naručiocu plati na ime ugovorene kazne 0,1% od ugovorene cijene radova za svaki</w:t>
      </w:r>
      <w:r w:rsidR="00AC5E60">
        <w:rPr>
          <w:rFonts w:ascii="Arial" w:hAnsi="Arial" w:cs="Arial"/>
          <w:sz w:val="24"/>
          <w:szCs w:val="24"/>
          <w:lang w:val="sl-SI"/>
        </w:rPr>
        <w:t xml:space="preserve"> </w:t>
      </w:r>
      <w:r w:rsidRPr="00C5250B">
        <w:rPr>
          <w:rFonts w:ascii="Arial" w:hAnsi="Arial" w:cs="Arial"/>
          <w:sz w:val="24"/>
          <w:szCs w:val="24"/>
          <w:lang w:val="sl-SI"/>
        </w:rPr>
        <w:t>dan prekoračenja ugovorenog roka. Visina ugovorene kazne ne može preći 10% od ugovorene</w:t>
      </w:r>
      <w:r>
        <w:rPr>
          <w:rFonts w:ascii="Arial" w:hAnsi="Arial" w:cs="Arial"/>
          <w:sz w:val="24"/>
          <w:szCs w:val="24"/>
          <w:lang w:val="sl-SI"/>
        </w:rPr>
        <w:t xml:space="preserve"> cijene radova.</w:t>
      </w:r>
    </w:p>
    <w:p w:rsidR="00C5250B" w:rsidRPr="00C5250B" w:rsidRDefault="00C5250B" w:rsidP="007567E0">
      <w:pPr>
        <w:autoSpaceDE w:val="0"/>
        <w:autoSpaceDN w:val="0"/>
        <w:adjustRightInd w:val="0"/>
        <w:spacing w:after="40" w:line="240" w:lineRule="auto"/>
        <w:ind w:firstLine="567"/>
        <w:jc w:val="both"/>
        <w:rPr>
          <w:rFonts w:ascii="Arial" w:hAnsi="Arial" w:cs="Arial"/>
          <w:sz w:val="24"/>
          <w:szCs w:val="24"/>
          <w:lang w:val="sl-SI"/>
        </w:rPr>
      </w:pPr>
      <w:r w:rsidRPr="00C5250B">
        <w:rPr>
          <w:rFonts w:ascii="Arial" w:hAnsi="Arial" w:cs="Arial"/>
          <w:sz w:val="24"/>
          <w:szCs w:val="24"/>
          <w:lang w:val="sl-SI"/>
        </w:rPr>
        <w:t>Za slučaj prekoračenja ugovorenog roka završetka radova dužem od 30 dana, Naručilac će da</w:t>
      </w:r>
      <w:r w:rsidR="00AC5E60">
        <w:rPr>
          <w:rFonts w:ascii="Arial" w:hAnsi="Arial" w:cs="Arial"/>
          <w:sz w:val="24"/>
          <w:szCs w:val="24"/>
          <w:lang w:val="sl-SI"/>
        </w:rPr>
        <w:t xml:space="preserve"> </w:t>
      </w:r>
      <w:r w:rsidRPr="00C5250B">
        <w:rPr>
          <w:rFonts w:ascii="Arial" w:hAnsi="Arial" w:cs="Arial"/>
          <w:sz w:val="24"/>
          <w:szCs w:val="24"/>
          <w:lang w:val="sl-SI"/>
        </w:rPr>
        <w:t>jednostrano raskine Ugovor o javnoj nabavci i aktivirati garanciju za dobro izvršenje ugovora.</w:t>
      </w:r>
    </w:p>
    <w:p w:rsidR="00C5250B" w:rsidRDefault="00C5250B" w:rsidP="007567E0">
      <w:pPr>
        <w:autoSpaceDE w:val="0"/>
        <w:autoSpaceDN w:val="0"/>
        <w:adjustRightInd w:val="0"/>
        <w:spacing w:after="40" w:line="240" w:lineRule="auto"/>
        <w:ind w:firstLine="567"/>
        <w:jc w:val="both"/>
        <w:rPr>
          <w:rFonts w:ascii="Arial" w:hAnsi="Arial" w:cs="Arial"/>
          <w:sz w:val="24"/>
          <w:szCs w:val="24"/>
          <w:lang w:val="sl-SI"/>
        </w:rPr>
      </w:pPr>
      <w:r w:rsidRPr="00C5250B">
        <w:rPr>
          <w:rFonts w:ascii="Arial" w:hAnsi="Arial" w:cs="Arial"/>
          <w:sz w:val="24"/>
          <w:szCs w:val="24"/>
          <w:lang w:val="sl-SI"/>
        </w:rPr>
        <w:t>Ako Naručiocu nastane šteta zbog prekoračenja ugovorenog roka završetka radova u iznosu većem</w:t>
      </w:r>
      <w:r w:rsidR="00AC5E60">
        <w:rPr>
          <w:rFonts w:ascii="Arial" w:hAnsi="Arial" w:cs="Arial"/>
          <w:sz w:val="24"/>
          <w:szCs w:val="24"/>
          <w:lang w:val="sl-SI"/>
        </w:rPr>
        <w:t xml:space="preserve"> </w:t>
      </w:r>
      <w:r w:rsidRPr="00C5250B">
        <w:rPr>
          <w:rFonts w:ascii="Arial" w:hAnsi="Arial" w:cs="Arial"/>
          <w:sz w:val="24"/>
          <w:szCs w:val="24"/>
          <w:lang w:val="sl-SI"/>
        </w:rPr>
        <w:t>od ugovorene kazne, tada je Izvođač dužan da plati Naručiocu pored ugovorene kazne i iznos</w:t>
      </w:r>
      <w:r w:rsidR="00AC5E60">
        <w:rPr>
          <w:rFonts w:ascii="Arial" w:hAnsi="Arial" w:cs="Arial"/>
          <w:sz w:val="24"/>
          <w:szCs w:val="24"/>
          <w:lang w:val="sl-SI"/>
        </w:rPr>
        <w:t xml:space="preserve"> </w:t>
      </w:r>
      <w:r w:rsidRPr="00C5250B">
        <w:rPr>
          <w:rFonts w:ascii="Arial" w:hAnsi="Arial" w:cs="Arial"/>
          <w:sz w:val="24"/>
          <w:szCs w:val="24"/>
          <w:lang w:val="sl-SI"/>
        </w:rPr>
        <w:t>naknade štete koji prelazi visinu ugovorene kazne.</w:t>
      </w:r>
    </w:p>
    <w:p w:rsidR="00C5250B" w:rsidRDefault="00C5250B" w:rsidP="007567E0">
      <w:pPr>
        <w:autoSpaceDE w:val="0"/>
        <w:autoSpaceDN w:val="0"/>
        <w:adjustRightInd w:val="0"/>
        <w:spacing w:after="40" w:line="240" w:lineRule="auto"/>
        <w:jc w:val="both"/>
        <w:rPr>
          <w:rFonts w:ascii="Arial" w:hAnsi="Arial" w:cs="Arial"/>
          <w:sz w:val="24"/>
          <w:szCs w:val="24"/>
          <w:lang w:val="sl-SI"/>
        </w:rPr>
      </w:pPr>
    </w:p>
    <w:p w:rsidR="00C5250B" w:rsidRPr="007567E0" w:rsidRDefault="00C5250B" w:rsidP="007567E0">
      <w:pPr>
        <w:autoSpaceDE w:val="0"/>
        <w:autoSpaceDN w:val="0"/>
        <w:adjustRightInd w:val="0"/>
        <w:spacing w:after="40" w:line="240" w:lineRule="auto"/>
        <w:ind w:firstLine="567"/>
        <w:jc w:val="both"/>
        <w:rPr>
          <w:rFonts w:ascii="Arial" w:hAnsi="Arial" w:cs="Arial"/>
          <w:b/>
          <w:sz w:val="24"/>
          <w:szCs w:val="24"/>
          <w:lang w:val="sl-SI"/>
        </w:rPr>
      </w:pPr>
      <w:r w:rsidRPr="007567E0">
        <w:rPr>
          <w:rFonts w:ascii="Arial" w:hAnsi="Arial" w:cs="Arial"/>
          <w:b/>
          <w:sz w:val="24"/>
          <w:szCs w:val="24"/>
          <w:lang w:val="sl-SI"/>
        </w:rPr>
        <w:t>Raskid ugovora:</w:t>
      </w:r>
    </w:p>
    <w:p w:rsidR="00C5250B" w:rsidRPr="00C5250B" w:rsidRDefault="00C5250B" w:rsidP="007567E0">
      <w:pPr>
        <w:autoSpaceDE w:val="0"/>
        <w:autoSpaceDN w:val="0"/>
        <w:adjustRightInd w:val="0"/>
        <w:spacing w:after="40" w:line="240" w:lineRule="auto"/>
        <w:ind w:firstLine="567"/>
        <w:jc w:val="both"/>
        <w:rPr>
          <w:rFonts w:ascii="Arial" w:hAnsi="Arial" w:cs="Arial"/>
          <w:sz w:val="24"/>
          <w:szCs w:val="24"/>
          <w:lang w:val="sl-SI"/>
        </w:rPr>
      </w:pPr>
    </w:p>
    <w:p w:rsidR="00C5250B" w:rsidRPr="00C5250B" w:rsidRDefault="00C5250B" w:rsidP="007567E0">
      <w:pPr>
        <w:autoSpaceDE w:val="0"/>
        <w:autoSpaceDN w:val="0"/>
        <w:adjustRightInd w:val="0"/>
        <w:spacing w:after="40" w:line="240" w:lineRule="auto"/>
        <w:ind w:firstLine="567"/>
        <w:jc w:val="both"/>
        <w:rPr>
          <w:rFonts w:ascii="Arial" w:hAnsi="Arial" w:cs="Arial"/>
          <w:sz w:val="24"/>
          <w:szCs w:val="24"/>
          <w:lang w:val="sl-SI"/>
        </w:rPr>
      </w:pPr>
      <w:r w:rsidRPr="00C5250B">
        <w:rPr>
          <w:rFonts w:ascii="Arial" w:hAnsi="Arial" w:cs="Arial"/>
          <w:sz w:val="24"/>
          <w:szCs w:val="24"/>
          <w:lang w:val="sl-SI"/>
        </w:rPr>
        <w:t>Ugovorne strane su saglasne da do raskida ovog Ugovora može doći ako Ponuđač ne bude</w:t>
      </w:r>
      <w:r w:rsidR="00AC5E60">
        <w:rPr>
          <w:rFonts w:ascii="Arial" w:hAnsi="Arial" w:cs="Arial"/>
          <w:sz w:val="24"/>
          <w:szCs w:val="24"/>
          <w:lang w:val="sl-SI"/>
        </w:rPr>
        <w:t xml:space="preserve"> </w:t>
      </w:r>
      <w:r w:rsidRPr="00C5250B">
        <w:rPr>
          <w:rFonts w:ascii="Arial" w:hAnsi="Arial" w:cs="Arial"/>
          <w:sz w:val="24"/>
          <w:szCs w:val="24"/>
          <w:lang w:val="sl-SI"/>
        </w:rPr>
        <w:t>izvršavao svoje obaveze u rokovima i na način predviđen Ugovorom:</w:t>
      </w:r>
    </w:p>
    <w:p w:rsidR="00C46D81" w:rsidRDefault="00C5250B" w:rsidP="00DB156F">
      <w:pPr>
        <w:autoSpaceDE w:val="0"/>
        <w:autoSpaceDN w:val="0"/>
        <w:adjustRightInd w:val="0"/>
        <w:spacing w:after="40" w:line="240" w:lineRule="auto"/>
        <w:ind w:firstLine="567"/>
        <w:jc w:val="both"/>
        <w:rPr>
          <w:rFonts w:ascii="Arial" w:hAnsi="Arial" w:cs="Arial"/>
          <w:sz w:val="24"/>
          <w:szCs w:val="24"/>
          <w:lang w:val="sl-SI"/>
        </w:rPr>
      </w:pPr>
      <w:r w:rsidRPr="00C5250B">
        <w:rPr>
          <w:rFonts w:ascii="Arial" w:hAnsi="Arial" w:cs="Arial"/>
          <w:sz w:val="24"/>
          <w:szCs w:val="24"/>
          <w:lang w:val="sl-SI"/>
        </w:rPr>
        <w:t>• U slučaju kada Naručilac ustanovi da radovi, odstupaju od ponuđenog iz ponude Ponuđača,Naručilac je-obavezan da u slučaju uočavanja propusta u obavljanju posla pisanim putem pozove</w:t>
      </w:r>
      <w:r w:rsidR="00AC5E60">
        <w:rPr>
          <w:rFonts w:ascii="Arial" w:hAnsi="Arial" w:cs="Arial"/>
          <w:sz w:val="24"/>
          <w:szCs w:val="24"/>
          <w:lang w:val="sl-SI"/>
        </w:rPr>
        <w:t xml:space="preserve"> </w:t>
      </w:r>
      <w:r w:rsidRPr="00C5250B">
        <w:rPr>
          <w:rFonts w:ascii="Arial" w:hAnsi="Arial" w:cs="Arial"/>
          <w:sz w:val="24"/>
          <w:szCs w:val="24"/>
          <w:lang w:val="sl-SI"/>
        </w:rPr>
        <w:t>Ponuđača i da putem Zapisnika zajednički konstatuju uzrok i obim uočenih propusta. Ukoliko se</w:t>
      </w:r>
      <w:r w:rsidR="00AC5E60">
        <w:rPr>
          <w:rFonts w:ascii="Arial" w:hAnsi="Arial" w:cs="Arial"/>
          <w:sz w:val="24"/>
          <w:szCs w:val="24"/>
          <w:lang w:val="sl-SI"/>
        </w:rPr>
        <w:t xml:space="preserve"> </w:t>
      </w:r>
      <w:r w:rsidRPr="00C5250B">
        <w:rPr>
          <w:rFonts w:ascii="Arial" w:hAnsi="Arial" w:cs="Arial"/>
          <w:sz w:val="24"/>
          <w:szCs w:val="24"/>
          <w:lang w:val="sl-SI"/>
        </w:rPr>
        <w:t>Ponuđač ne odazove u roku od 24h od dostavljanja poziva, naručilac ima pravo da raskine ugovori aktivira garanciju za dobro izvršenje ugovora.</w:t>
      </w:r>
    </w:p>
    <w:p w:rsidR="00C5250B" w:rsidRPr="00C5250B" w:rsidRDefault="00C5250B" w:rsidP="007567E0">
      <w:pPr>
        <w:autoSpaceDE w:val="0"/>
        <w:autoSpaceDN w:val="0"/>
        <w:adjustRightInd w:val="0"/>
        <w:spacing w:after="40" w:line="240" w:lineRule="auto"/>
        <w:ind w:firstLine="567"/>
        <w:jc w:val="both"/>
        <w:rPr>
          <w:rFonts w:ascii="Arial" w:hAnsi="Arial" w:cs="Arial"/>
          <w:sz w:val="24"/>
          <w:szCs w:val="24"/>
          <w:lang w:val="sl-SI"/>
        </w:rPr>
      </w:pPr>
      <w:r w:rsidRPr="00DB156F">
        <w:rPr>
          <w:rFonts w:ascii="Arial" w:hAnsi="Arial" w:cs="Arial"/>
          <w:b/>
          <w:sz w:val="24"/>
          <w:szCs w:val="24"/>
          <w:lang w:val="sl-SI"/>
        </w:rPr>
        <w:t>Antikorupcijska klauzula:</w:t>
      </w:r>
      <w:r w:rsidRPr="00C5250B">
        <w:rPr>
          <w:rFonts w:ascii="Arial" w:hAnsi="Arial" w:cs="Arial"/>
          <w:sz w:val="24"/>
          <w:szCs w:val="24"/>
          <w:lang w:val="sl-SI"/>
        </w:rPr>
        <w:t xml:space="preserve"> Ugovor o javnoj nabavci zaključen uz kršenje antikorupcijskog</w:t>
      </w:r>
      <w:r w:rsidR="00AC5E60">
        <w:rPr>
          <w:rFonts w:ascii="Arial" w:hAnsi="Arial" w:cs="Arial"/>
          <w:sz w:val="24"/>
          <w:szCs w:val="24"/>
          <w:lang w:val="sl-SI"/>
        </w:rPr>
        <w:t xml:space="preserve"> </w:t>
      </w:r>
      <w:r w:rsidRPr="00C5250B">
        <w:rPr>
          <w:rFonts w:ascii="Arial" w:hAnsi="Arial" w:cs="Arial"/>
          <w:sz w:val="24"/>
          <w:szCs w:val="24"/>
          <w:lang w:val="sl-SI"/>
        </w:rPr>
        <w:t>pravila iz člana 38 Zakona o javnim nabavkama Crne Gore, ništav je.</w:t>
      </w:r>
    </w:p>
    <w:p w:rsidR="00C5250B" w:rsidRPr="00C5250B" w:rsidRDefault="00DB156F" w:rsidP="00DB156F">
      <w:pPr>
        <w:autoSpaceDE w:val="0"/>
        <w:autoSpaceDN w:val="0"/>
        <w:adjustRightInd w:val="0"/>
        <w:spacing w:after="40" w:line="240" w:lineRule="auto"/>
        <w:ind w:firstLine="567"/>
        <w:jc w:val="both"/>
        <w:rPr>
          <w:rFonts w:ascii="Arial" w:hAnsi="Arial" w:cs="Arial"/>
          <w:sz w:val="24"/>
          <w:szCs w:val="24"/>
          <w:lang w:val="sl-SI"/>
        </w:rPr>
      </w:pPr>
      <w:r>
        <w:rPr>
          <w:rFonts w:ascii="Arial" w:hAnsi="Arial" w:cs="Arial"/>
          <w:b/>
          <w:sz w:val="24"/>
          <w:szCs w:val="24"/>
          <w:lang w:val="sl-SI"/>
        </w:rPr>
        <w:t>Naknada štet</w:t>
      </w:r>
      <w:r w:rsidR="00C5250B" w:rsidRPr="00DB156F">
        <w:rPr>
          <w:rFonts w:ascii="Arial" w:hAnsi="Arial" w:cs="Arial"/>
          <w:b/>
          <w:sz w:val="24"/>
          <w:szCs w:val="24"/>
          <w:lang w:val="sl-SI"/>
        </w:rPr>
        <w:t>e:</w:t>
      </w:r>
      <w:r w:rsidR="00C5250B" w:rsidRPr="00C5250B">
        <w:rPr>
          <w:rFonts w:ascii="Arial" w:hAnsi="Arial" w:cs="Arial"/>
          <w:sz w:val="24"/>
          <w:szCs w:val="24"/>
          <w:lang w:val="sl-SI"/>
        </w:rPr>
        <w:t xml:space="preserve"> U slučaju da izvođač ne ispuni svoje obaveze iz ugovora naručilac ima pravo da</w:t>
      </w:r>
      <w:r w:rsidR="00AC5E60">
        <w:rPr>
          <w:rFonts w:ascii="Arial" w:hAnsi="Arial" w:cs="Arial"/>
          <w:sz w:val="24"/>
          <w:szCs w:val="24"/>
          <w:lang w:val="sl-SI"/>
        </w:rPr>
        <w:t xml:space="preserve"> </w:t>
      </w:r>
      <w:r w:rsidR="00C5250B" w:rsidRPr="00C5250B">
        <w:rPr>
          <w:rFonts w:ascii="Arial" w:hAnsi="Arial" w:cs="Arial"/>
          <w:sz w:val="24"/>
          <w:szCs w:val="24"/>
          <w:lang w:val="sl-SI"/>
        </w:rPr>
        <w:t>zahtijeva naknadu štete koju je usled toga pretrpio, a koja prevazilazi iznos aktivirane garancije za</w:t>
      </w:r>
      <w:r w:rsidR="00AC5E60">
        <w:rPr>
          <w:rFonts w:ascii="Arial" w:hAnsi="Arial" w:cs="Arial"/>
          <w:sz w:val="24"/>
          <w:szCs w:val="24"/>
          <w:lang w:val="sl-SI"/>
        </w:rPr>
        <w:t xml:space="preserve"> </w:t>
      </w:r>
      <w:r w:rsidR="00C5250B" w:rsidRPr="00C5250B">
        <w:rPr>
          <w:rFonts w:ascii="Arial" w:hAnsi="Arial" w:cs="Arial"/>
          <w:sz w:val="24"/>
          <w:szCs w:val="24"/>
          <w:lang w:val="sl-SI"/>
        </w:rPr>
        <w:t>dobro izvršenje ugovora.</w:t>
      </w:r>
    </w:p>
    <w:p w:rsidR="00C5250B" w:rsidRDefault="00C5250B" w:rsidP="00DB156F">
      <w:pPr>
        <w:autoSpaceDE w:val="0"/>
        <w:autoSpaceDN w:val="0"/>
        <w:adjustRightInd w:val="0"/>
        <w:spacing w:after="40" w:line="240" w:lineRule="auto"/>
        <w:ind w:firstLine="567"/>
        <w:jc w:val="both"/>
        <w:rPr>
          <w:rFonts w:ascii="Arial" w:hAnsi="Arial" w:cs="Arial"/>
          <w:sz w:val="24"/>
          <w:szCs w:val="24"/>
          <w:lang w:val="sl-SI"/>
        </w:rPr>
      </w:pPr>
      <w:r w:rsidRPr="00DB156F">
        <w:rPr>
          <w:rFonts w:ascii="Arial" w:hAnsi="Arial" w:cs="Arial"/>
          <w:b/>
          <w:sz w:val="24"/>
          <w:szCs w:val="24"/>
          <w:lang w:val="sl-SI"/>
        </w:rPr>
        <w:t>Rješavanje sporova:</w:t>
      </w:r>
      <w:r w:rsidRPr="00C5250B">
        <w:rPr>
          <w:rFonts w:ascii="Arial" w:hAnsi="Arial" w:cs="Arial"/>
          <w:sz w:val="24"/>
          <w:szCs w:val="24"/>
          <w:lang w:val="sl-SI"/>
        </w:rPr>
        <w:t xml:space="preserve"> Nastali sporovi koji se ne riješi sporazumno, rješavaće se kod nadležnog</w:t>
      </w:r>
      <w:r w:rsidR="00AC5E60">
        <w:rPr>
          <w:rFonts w:ascii="Arial" w:hAnsi="Arial" w:cs="Arial"/>
          <w:sz w:val="24"/>
          <w:szCs w:val="24"/>
          <w:lang w:val="sl-SI"/>
        </w:rPr>
        <w:t xml:space="preserve"> </w:t>
      </w:r>
      <w:r w:rsidRPr="00C5250B">
        <w:rPr>
          <w:rFonts w:ascii="Arial" w:hAnsi="Arial" w:cs="Arial"/>
          <w:sz w:val="24"/>
          <w:szCs w:val="24"/>
          <w:lang w:val="sl-SI"/>
        </w:rPr>
        <w:t>suda u Crnoj Gori. Rješavanje spornih pitanja, ne može uticati na rok i kvalitet ugovorenih radova.</w:t>
      </w:r>
    </w:p>
    <w:p w:rsidR="00C5250B" w:rsidRDefault="00C5250B" w:rsidP="007567E0">
      <w:pPr>
        <w:autoSpaceDE w:val="0"/>
        <w:autoSpaceDN w:val="0"/>
        <w:adjustRightInd w:val="0"/>
        <w:spacing w:after="40" w:line="240" w:lineRule="auto"/>
        <w:jc w:val="both"/>
        <w:rPr>
          <w:rFonts w:ascii="Arial" w:hAnsi="Arial" w:cs="Arial"/>
          <w:sz w:val="24"/>
          <w:szCs w:val="24"/>
          <w:lang w:val="sl-SI"/>
        </w:rPr>
      </w:pPr>
    </w:p>
    <w:p w:rsidR="00C5250B" w:rsidRDefault="00C5250B" w:rsidP="007567E0">
      <w:pPr>
        <w:autoSpaceDE w:val="0"/>
        <w:autoSpaceDN w:val="0"/>
        <w:adjustRightInd w:val="0"/>
        <w:spacing w:after="40" w:line="240" w:lineRule="auto"/>
        <w:ind w:firstLine="708"/>
        <w:jc w:val="both"/>
        <w:rPr>
          <w:rFonts w:ascii="Arial" w:hAnsi="Arial" w:cs="Arial"/>
          <w:sz w:val="24"/>
          <w:szCs w:val="24"/>
          <w:lang w:val="sl-SI"/>
        </w:rPr>
      </w:pPr>
      <w:r w:rsidRPr="00C5250B">
        <w:rPr>
          <w:rFonts w:ascii="Arial" w:hAnsi="Arial" w:cs="Arial"/>
          <w:sz w:val="24"/>
          <w:szCs w:val="24"/>
          <w:lang w:val="sl-SI"/>
        </w:rPr>
        <w:t>Ugovor o javnoj nabavci tokom njegovog trajanja može da se izmijeni bez sprovođenja novog</w:t>
      </w:r>
      <w:r w:rsidR="00AC5E60">
        <w:rPr>
          <w:rFonts w:ascii="Arial" w:hAnsi="Arial" w:cs="Arial"/>
          <w:sz w:val="24"/>
          <w:szCs w:val="24"/>
          <w:lang w:val="sl-SI"/>
        </w:rPr>
        <w:t xml:space="preserve"> </w:t>
      </w:r>
      <w:r w:rsidRPr="00C5250B">
        <w:rPr>
          <w:rFonts w:ascii="Arial" w:hAnsi="Arial" w:cs="Arial"/>
          <w:sz w:val="24"/>
          <w:szCs w:val="24"/>
          <w:lang w:val="sl-SI"/>
        </w:rPr>
        <w:t>postupka nabavke u slučajevima predviđenim članom 151 Zakona o javnim nabavkama: radi</w:t>
      </w:r>
      <w:r w:rsidR="00AC5E60">
        <w:rPr>
          <w:rFonts w:ascii="Arial" w:hAnsi="Arial" w:cs="Arial"/>
          <w:sz w:val="24"/>
          <w:szCs w:val="24"/>
          <w:lang w:val="sl-SI"/>
        </w:rPr>
        <w:t xml:space="preserve"> </w:t>
      </w:r>
      <w:r w:rsidRPr="00C5250B">
        <w:rPr>
          <w:rFonts w:ascii="Arial" w:hAnsi="Arial" w:cs="Arial"/>
          <w:sz w:val="24"/>
          <w:szCs w:val="24"/>
          <w:lang w:val="sl-SI"/>
        </w:rPr>
        <w:t>nabavke dodatnih radova, koji su postali neophodni, a koji nijesu bili uključenin</w:t>
      </w:r>
      <w:r w:rsidR="00AC5E60">
        <w:rPr>
          <w:rFonts w:ascii="Arial" w:hAnsi="Arial" w:cs="Arial"/>
          <w:sz w:val="24"/>
          <w:szCs w:val="24"/>
          <w:lang w:val="sl-SI"/>
        </w:rPr>
        <w:t xml:space="preserve"> </w:t>
      </w:r>
      <w:r w:rsidRPr="00C5250B">
        <w:rPr>
          <w:rFonts w:ascii="Arial" w:hAnsi="Arial" w:cs="Arial"/>
          <w:sz w:val="24"/>
          <w:szCs w:val="24"/>
          <w:lang w:val="sl-SI"/>
        </w:rPr>
        <w:t>u prvobitni ugovoro javnoj nabavci, a u skladu sa članom 151 stav 1 tačka 2 Zakona o javnim nabavkama; i/ili uslučaju kad je potreba za izmjenom ugovora nastala zbog okolnosti koje naručilac u vrijeme</w:t>
      </w:r>
      <w:r w:rsidR="00AC5E60">
        <w:rPr>
          <w:rFonts w:ascii="Arial" w:hAnsi="Arial" w:cs="Arial"/>
          <w:sz w:val="24"/>
          <w:szCs w:val="24"/>
          <w:lang w:val="sl-SI"/>
        </w:rPr>
        <w:t xml:space="preserve"> </w:t>
      </w:r>
      <w:r w:rsidRPr="00C5250B">
        <w:rPr>
          <w:rFonts w:ascii="Arial" w:hAnsi="Arial" w:cs="Arial"/>
          <w:sz w:val="24"/>
          <w:szCs w:val="24"/>
          <w:lang w:val="sl-SI"/>
        </w:rPr>
        <w:t>zaključivanja ugovora nije mogao da predvidi, a u skladu sa članom 151 stav 1 tačka 3 Zakona ojavnim nabavkama. Izmjenom ugovora ne smije da se mijenja priroda ugovora i povećan</w:t>
      </w:r>
      <w:r w:rsidR="00AC5E60">
        <w:rPr>
          <w:rFonts w:ascii="Arial" w:hAnsi="Arial" w:cs="Arial"/>
          <w:sz w:val="24"/>
          <w:szCs w:val="24"/>
          <w:lang w:val="sl-SI"/>
        </w:rPr>
        <w:t xml:space="preserve"> </w:t>
      </w:r>
      <w:r w:rsidRPr="00C5250B">
        <w:rPr>
          <w:rFonts w:ascii="Arial" w:hAnsi="Arial" w:cs="Arial"/>
          <w:sz w:val="24"/>
          <w:szCs w:val="24"/>
          <w:lang w:val="sl-SI"/>
        </w:rPr>
        <w:t>je</w:t>
      </w:r>
      <w:r w:rsidR="00AC5E60">
        <w:rPr>
          <w:rFonts w:ascii="Arial" w:hAnsi="Arial" w:cs="Arial"/>
          <w:sz w:val="24"/>
          <w:szCs w:val="24"/>
          <w:lang w:val="sl-SI"/>
        </w:rPr>
        <w:t xml:space="preserve"> </w:t>
      </w:r>
      <w:r w:rsidRPr="00C5250B">
        <w:rPr>
          <w:rFonts w:ascii="Arial" w:hAnsi="Arial" w:cs="Arial"/>
          <w:sz w:val="24"/>
          <w:szCs w:val="24"/>
          <w:lang w:val="sl-SI"/>
        </w:rPr>
        <w:t>vrijednosti ugovora ne smije biti veće od propisanog članom 151 Zakonom o javnim nabavkama</w:t>
      </w:r>
      <w:r>
        <w:rPr>
          <w:rFonts w:ascii="Arial" w:hAnsi="Arial" w:cs="Arial"/>
          <w:sz w:val="24"/>
          <w:szCs w:val="24"/>
          <w:lang w:val="sl-SI"/>
        </w:rPr>
        <w:t>.</w:t>
      </w:r>
    </w:p>
    <w:p w:rsidR="00C5250B" w:rsidRDefault="00C5250B" w:rsidP="007567E0">
      <w:pPr>
        <w:autoSpaceDE w:val="0"/>
        <w:autoSpaceDN w:val="0"/>
        <w:adjustRightInd w:val="0"/>
        <w:spacing w:after="40" w:line="240" w:lineRule="auto"/>
        <w:ind w:firstLine="708"/>
        <w:jc w:val="both"/>
        <w:rPr>
          <w:rFonts w:ascii="Arial" w:hAnsi="Arial" w:cs="Arial"/>
          <w:sz w:val="24"/>
          <w:szCs w:val="24"/>
          <w:lang w:val="sl-SI"/>
        </w:rPr>
      </w:pPr>
      <w:r w:rsidRPr="00C5250B">
        <w:rPr>
          <w:rFonts w:ascii="Arial" w:hAnsi="Arial" w:cs="Arial"/>
          <w:sz w:val="24"/>
          <w:szCs w:val="24"/>
          <w:lang w:val="sl-SI"/>
        </w:rPr>
        <w:t>U skladu sa članom 59 stav 9 ZJN naručilac može da sprovede pregovarački postupak bez</w:t>
      </w:r>
      <w:r w:rsidR="00AC5E60">
        <w:rPr>
          <w:rFonts w:ascii="Arial" w:hAnsi="Arial" w:cs="Arial"/>
          <w:sz w:val="24"/>
          <w:szCs w:val="24"/>
          <w:lang w:val="sl-SI"/>
        </w:rPr>
        <w:t xml:space="preserve"> </w:t>
      </w:r>
      <w:r w:rsidRPr="00C5250B">
        <w:rPr>
          <w:rFonts w:ascii="Arial" w:hAnsi="Arial" w:cs="Arial"/>
          <w:sz w:val="24"/>
          <w:szCs w:val="24"/>
          <w:lang w:val="sl-SI"/>
        </w:rPr>
        <w:t>prethodnog objavljivanja poziva za nadmetanje za predmetnu. javnu nabavku u slučaju pojave</w:t>
      </w:r>
      <w:r w:rsidR="00AC5E60">
        <w:rPr>
          <w:rFonts w:ascii="Arial" w:hAnsi="Arial" w:cs="Arial"/>
          <w:sz w:val="24"/>
          <w:szCs w:val="24"/>
          <w:lang w:val="sl-SI"/>
        </w:rPr>
        <w:t xml:space="preserve"> </w:t>
      </w:r>
      <w:r w:rsidRPr="00C5250B">
        <w:rPr>
          <w:rFonts w:ascii="Arial" w:hAnsi="Arial" w:cs="Arial"/>
          <w:sz w:val="24"/>
          <w:szCs w:val="24"/>
          <w:lang w:val="sl-SI"/>
        </w:rPr>
        <w:t>dodatnih radova.</w:t>
      </w:r>
    </w:p>
    <w:p w:rsidR="00A143C0" w:rsidRDefault="00A143C0" w:rsidP="007567E0">
      <w:pPr>
        <w:autoSpaceDE w:val="0"/>
        <w:autoSpaceDN w:val="0"/>
        <w:adjustRightInd w:val="0"/>
        <w:spacing w:after="40" w:line="240" w:lineRule="auto"/>
        <w:ind w:firstLine="708"/>
        <w:jc w:val="both"/>
        <w:rPr>
          <w:rFonts w:ascii="Arial" w:hAnsi="Arial" w:cs="Arial"/>
          <w:sz w:val="24"/>
          <w:szCs w:val="24"/>
          <w:lang w:val="sl-SI"/>
        </w:rPr>
      </w:pPr>
    </w:p>
    <w:p w:rsidR="007B02B3" w:rsidRPr="009B764D" w:rsidRDefault="007B02B3" w:rsidP="007B02B3">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Times New Roman"/>
          <w:b/>
          <w:sz w:val="24"/>
          <w:szCs w:val="32"/>
        </w:rPr>
      </w:pPr>
      <w:bookmarkStart w:id="13" w:name="_Toc62730566"/>
      <w:r w:rsidRPr="009B764D">
        <w:rPr>
          <w:rFonts w:ascii="Arial" w:eastAsia="Times New Roman" w:hAnsi="Arial" w:cs="Times New Roman"/>
          <w:b/>
          <w:sz w:val="24"/>
          <w:szCs w:val="32"/>
        </w:rPr>
        <w:t>ZAHTJEV ZA POJAŠNJENJE ILI IZMJENU I DOPUNU TENDERSKE DOKUMENTACIJE</w:t>
      </w:r>
      <w:bookmarkEnd w:id="13"/>
    </w:p>
    <w:p w:rsidR="007B02B3" w:rsidRPr="009B764D" w:rsidRDefault="007B02B3" w:rsidP="007B02B3">
      <w:pPr>
        <w:spacing w:after="0" w:line="240" w:lineRule="auto"/>
        <w:jc w:val="both"/>
        <w:rPr>
          <w:rFonts w:ascii="Arial" w:eastAsia="Times New Roman" w:hAnsi="Arial" w:cs="Arial"/>
          <w:sz w:val="24"/>
          <w:szCs w:val="24"/>
        </w:rPr>
      </w:pPr>
    </w:p>
    <w:p w:rsidR="007B02B3" w:rsidRPr="009B764D" w:rsidRDefault="007B02B3" w:rsidP="007B02B3">
      <w:pPr>
        <w:autoSpaceDE w:val="0"/>
        <w:autoSpaceDN w:val="0"/>
        <w:adjustRightInd w:val="0"/>
        <w:spacing w:after="0" w:line="240" w:lineRule="auto"/>
        <w:jc w:val="both"/>
        <w:rPr>
          <w:rFonts w:ascii="Arial" w:eastAsia="Times New Roman" w:hAnsi="Arial" w:cs="Arial"/>
          <w:sz w:val="24"/>
          <w:szCs w:val="24"/>
        </w:rPr>
      </w:pPr>
      <w:r w:rsidRPr="009B764D">
        <w:rPr>
          <w:rFonts w:ascii="Arial" w:eastAsia="Times New Roman" w:hAnsi="Arial" w:cs="Arial"/>
          <w:sz w:val="24"/>
          <w:szCs w:val="24"/>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7B02B3" w:rsidRPr="009B764D" w:rsidRDefault="007B02B3" w:rsidP="007B02B3">
      <w:pPr>
        <w:spacing w:after="0" w:line="240" w:lineRule="auto"/>
        <w:jc w:val="both"/>
        <w:rPr>
          <w:rFonts w:ascii="Arial" w:eastAsia="Times New Roman" w:hAnsi="Arial" w:cs="Arial"/>
          <w:sz w:val="24"/>
          <w:szCs w:val="24"/>
        </w:rPr>
      </w:pPr>
    </w:p>
    <w:p w:rsidR="007B02B3" w:rsidRPr="009B764D" w:rsidRDefault="007B02B3" w:rsidP="007B02B3">
      <w:pPr>
        <w:spacing w:after="0" w:line="240" w:lineRule="auto"/>
        <w:jc w:val="both"/>
        <w:rPr>
          <w:rFonts w:ascii="Arial" w:eastAsia="Times New Roman" w:hAnsi="Arial" w:cs="Arial"/>
          <w:sz w:val="24"/>
          <w:szCs w:val="24"/>
        </w:rPr>
      </w:pPr>
      <w:r w:rsidRPr="009B764D">
        <w:rPr>
          <w:rFonts w:ascii="Arial" w:eastAsia="Times New Roman" w:hAnsi="Arial" w:cs="Arial"/>
          <w:sz w:val="24"/>
          <w:szCs w:val="24"/>
        </w:rPr>
        <w:t>Privredni subjekat ima pravo da pisanim zahtjevom traži od naručioca pojašnjenje tenderske dokumentacije najkasnije deset dana prije isteka roka određenog za dostavljanje ponuda.</w:t>
      </w:r>
    </w:p>
    <w:p w:rsidR="007B02B3" w:rsidRPr="009B764D" w:rsidRDefault="007B02B3" w:rsidP="007B02B3">
      <w:pPr>
        <w:spacing w:after="0" w:line="240" w:lineRule="auto"/>
        <w:jc w:val="both"/>
        <w:rPr>
          <w:rFonts w:ascii="Arial" w:eastAsia="Times New Roman" w:hAnsi="Arial" w:cs="Arial"/>
          <w:sz w:val="24"/>
          <w:szCs w:val="24"/>
        </w:rPr>
      </w:pPr>
    </w:p>
    <w:p w:rsidR="007B02B3" w:rsidRDefault="007B02B3" w:rsidP="007B02B3">
      <w:pPr>
        <w:spacing w:after="0" w:line="240" w:lineRule="auto"/>
        <w:jc w:val="both"/>
        <w:rPr>
          <w:rFonts w:ascii="Arial" w:eastAsia="Times New Roman" w:hAnsi="Arial" w:cs="Arial"/>
          <w:color w:val="000000"/>
          <w:sz w:val="24"/>
          <w:szCs w:val="24"/>
        </w:rPr>
      </w:pPr>
      <w:r w:rsidRPr="009B764D">
        <w:rPr>
          <w:rFonts w:ascii="Arial" w:eastAsia="Times New Roman" w:hAnsi="Arial" w:cs="Arial"/>
          <w:color w:val="000000"/>
          <w:sz w:val="24"/>
          <w:szCs w:val="24"/>
        </w:rPr>
        <w:t>Zahtjev se podnosi isključivo putem ESJN-a.</w:t>
      </w:r>
    </w:p>
    <w:p w:rsidR="007B02B3" w:rsidRDefault="007B02B3" w:rsidP="007B02B3">
      <w:pPr>
        <w:spacing w:after="0" w:line="240" w:lineRule="auto"/>
        <w:jc w:val="both"/>
        <w:rPr>
          <w:rFonts w:ascii="Arial" w:eastAsia="Times New Roman" w:hAnsi="Arial" w:cs="Arial"/>
          <w:color w:val="000000"/>
          <w:sz w:val="24"/>
          <w:szCs w:val="24"/>
        </w:rPr>
      </w:pPr>
    </w:p>
    <w:p w:rsidR="007B02B3" w:rsidRDefault="007B02B3" w:rsidP="007B02B3">
      <w:pPr>
        <w:spacing w:after="0" w:line="240" w:lineRule="auto"/>
        <w:jc w:val="both"/>
        <w:rPr>
          <w:rFonts w:ascii="Arial" w:eastAsia="Times New Roman" w:hAnsi="Arial" w:cs="Arial"/>
          <w:color w:val="000000"/>
          <w:sz w:val="24"/>
          <w:szCs w:val="24"/>
        </w:rPr>
      </w:pPr>
    </w:p>
    <w:p w:rsidR="007B02B3" w:rsidRDefault="007B02B3" w:rsidP="007B02B3">
      <w:pPr>
        <w:spacing w:after="0" w:line="240" w:lineRule="auto"/>
        <w:jc w:val="both"/>
        <w:rPr>
          <w:rFonts w:ascii="Arial" w:eastAsia="Times New Roman" w:hAnsi="Arial" w:cs="Arial"/>
          <w:color w:val="000000"/>
          <w:sz w:val="24"/>
          <w:szCs w:val="24"/>
        </w:rPr>
      </w:pPr>
    </w:p>
    <w:p w:rsidR="007B02B3" w:rsidRDefault="007B02B3" w:rsidP="007B02B3">
      <w:pPr>
        <w:spacing w:after="0" w:line="240" w:lineRule="auto"/>
        <w:jc w:val="both"/>
        <w:rPr>
          <w:rFonts w:ascii="Arial" w:eastAsia="Times New Roman" w:hAnsi="Arial" w:cs="Arial"/>
          <w:color w:val="000000"/>
          <w:sz w:val="24"/>
          <w:szCs w:val="24"/>
        </w:rPr>
      </w:pPr>
    </w:p>
    <w:p w:rsidR="007B02B3" w:rsidRDefault="007B02B3" w:rsidP="007B02B3">
      <w:pPr>
        <w:spacing w:after="0" w:line="240" w:lineRule="auto"/>
        <w:jc w:val="both"/>
        <w:rPr>
          <w:rFonts w:ascii="Arial" w:eastAsia="Times New Roman" w:hAnsi="Arial" w:cs="Arial"/>
          <w:color w:val="000000"/>
          <w:sz w:val="24"/>
          <w:szCs w:val="24"/>
        </w:rPr>
      </w:pPr>
    </w:p>
    <w:p w:rsidR="007B02B3" w:rsidRDefault="007B02B3" w:rsidP="007B02B3">
      <w:pPr>
        <w:spacing w:after="0" w:line="240" w:lineRule="auto"/>
        <w:jc w:val="both"/>
        <w:rPr>
          <w:rFonts w:ascii="Arial" w:eastAsia="Times New Roman" w:hAnsi="Arial" w:cs="Arial"/>
          <w:color w:val="000000"/>
          <w:sz w:val="24"/>
          <w:szCs w:val="24"/>
        </w:rPr>
      </w:pPr>
    </w:p>
    <w:p w:rsidR="007B02B3" w:rsidRDefault="007B02B3" w:rsidP="007B02B3">
      <w:pPr>
        <w:spacing w:after="0" w:line="240" w:lineRule="auto"/>
        <w:jc w:val="both"/>
        <w:rPr>
          <w:rFonts w:ascii="Arial" w:eastAsia="Times New Roman" w:hAnsi="Arial" w:cs="Arial"/>
          <w:color w:val="000000"/>
          <w:sz w:val="24"/>
          <w:szCs w:val="24"/>
        </w:rPr>
      </w:pPr>
    </w:p>
    <w:p w:rsidR="007B02B3" w:rsidRPr="009B764D" w:rsidRDefault="007B02B3" w:rsidP="007B02B3">
      <w:pPr>
        <w:spacing w:after="0" w:line="240" w:lineRule="auto"/>
        <w:jc w:val="both"/>
        <w:rPr>
          <w:rFonts w:ascii="Arial" w:eastAsia="Times New Roman" w:hAnsi="Arial" w:cs="Arial"/>
          <w:color w:val="000000"/>
          <w:sz w:val="24"/>
          <w:szCs w:val="24"/>
        </w:rPr>
      </w:pPr>
    </w:p>
    <w:p w:rsidR="0066452A" w:rsidRPr="00BC0565" w:rsidRDefault="0066452A" w:rsidP="0066452A">
      <w:pPr>
        <w:autoSpaceDE w:val="0"/>
        <w:autoSpaceDN w:val="0"/>
        <w:adjustRightInd w:val="0"/>
        <w:spacing w:after="0" w:line="240" w:lineRule="auto"/>
        <w:jc w:val="both"/>
        <w:rPr>
          <w:rFonts w:ascii="Arial" w:hAnsi="Arial" w:cs="Arial"/>
          <w:sz w:val="24"/>
          <w:szCs w:val="24"/>
          <w:lang w:val="sl-SI"/>
        </w:rPr>
      </w:pPr>
    </w:p>
    <w:p w:rsidR="00504052" w:rsidRPr="00684A6A" w:rsidRDefault="00504052" w:rsidP="003F55B3">
      <w:pPr>
        <w:jc w:val="both"/>
        <w:rPr>
          <w:rFonts w:ascii="Arial" w:hAnsi="Arial" w:cs="Arial"/>
          <w:b/>
          <w:bCs/>
          <w:color w:val="000000"/>
          <w:sz w:val="24"/>
          <w:szCs w:val="24"/>
          <w:lang w:val="sl-SI"/>
        </w:rPr>
      </w:pPr>
    </w:p>
    <w:p w:rsidR="005823E1" w:rsidRPr="00684A6A" w:rsidRDefault="003266A6" w:rsidP="003266A6">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360"/>
        <w:jc w:val="both"/>
        <w:outlineLvl w:val="0"/>
        <w:rPr>
          <w:rFonts w:ascii="Arial" w:eastAsia="Times New Roman" w:hAnsi="Arial" w:cs="Times New Roman"/>
          <w:b/>
          <w:color w:val="000000"/>
          <w:sz w:val="24"/>
          <w:szCs w:val="32"/>
          <w:lang w:val="it-IT"/>
        </w:rPr>
      </w:pPr>
      <w:bookmarkStart w:id="14" w:name="_Toc416180136"/>
      <w:bookmarkStart w:id="15" w:name="_Toc508349235"/>
      <w:bookmarkStart w:id="16" w:name="_Toc62730567"/>
      <w:r w:rsidRPr="00684A6A">
        <w:rPr>
          <w:rFonts w:ascii="Arial" w:eastAsia="Times New Roman" w:hAnsi="Arial" w:cs="Times New Roman"/>
          <w:b/>
          <w:sz w:val="24"/>
          <w:szCs w:val="32"/>
          <w:lang w:val="it-IT"/>
        </w:rPr>
        <w:t xml:space="preserve">15. </w:t>
      </w:r>
      <w:r w:rsidR="005823E1" w:rsidRPr="00684A6A">
        <w:rPr>
          <w:rFonts w:ascii="Arial" w:eastAsia="Times New Roman" w:hAnsi="Arial" w:cs="Times New Roman"/>
          <w:b/>
          <w:sz w:val="24"/>
          <w:szCs w:val="32"/>
          <w:lang w:val="it-IT"/>
        </w:rPr>
        <w:t>IZJAVA NARUČIOCA O NEPOSTOJANJU SUKOBA INTERESA</w:t>
      </w:r>
      <w:bookmarkEnd w:id="14"/>
      <w:bookmarkEnd w:id="15"/>
      <w:bookmarkEnd w:id="16"/>
    </w:p>
    <w:p w:rsidR="005823E1" w:rsidRDefault="005823E1" w:rsidP="005823E1">
      <w:pPr>
        <w:tabs>
          <w:tab w:val="left" w:pos="1950"/>
        </w:tabs>
        <w:spacing w:after="0" w:line="240" w:lineRule="auto"/>
        <w:rPr>
          <w:rFonts w:ascii="Arial" w:hAnsi="Arial" w:cs="Arial"/>
          <w:b/>
          <w:bCs/>
          <w:sz w:val="24"/>
          <w:szCs w:val="24"/>
          <w:lang w:val="sr-Latn-CS"/>
        </w:rPr>
      </w:pPr>
    </w:p>
    <w:p w:rsidR="005823E1" w:rsidRPr="00820A11" w:rsidRDefault="005823E1" w:rsidP="005823E1">
      <w:pPr>
        <w:tabs>
          <w:tab w:val="left" w:pos="1950"/>
        </w:tabs>
        <w:spacing w:after="0" w:line="240" w:lineRule="auto"/>
        <w:rPr>
          <w:rFonts w:ascii="Arial" w:hAnsi="Arial" w:cs="Arial"/>
          <w:b/>
          <w:bCs/>
          <w:sz w:val="24"/>
          <w:szCs w:val="24"/>
          <w:lang w:val="sr-Latn-CS"/>
        </w:rPr>
      </w:pPr>
      <w:r w:rsidRPr="00820A11">
        <w:rPr>
          <w:rFonts w:ascii="Arial" w:hAnsi="Arial" w:cs="Arial"/>
          <w:b/>
          <w:bCs/>
          <w:sz w:val="24"/>
          <w:szCs w:val="24"/>
          <w:lang w:val="sr-Latn-CS"/>
        </w:rPr>
        <w:t>CRNA GORA</w:t>
      </w:r>
      <w:r w:rsidRPr="00820A11">
        <w:rPr>
          <w:rFonts w:ascii="Arial" w:hAnsi="Arial" w:cs="Arial"/>
          <w:b/>
          <w:bCs/>
          <w:sz w:val="24"/>
          <w:szCs w:val="24"/>
          <w:lang w:val="sr-Latn-CS"/>
        </w:rPr>
        <w:tab/>
      </w:r>
    </w:p>
    <w:p w:rsidR="005823E1" w:rsidRPr="00820A11" w:rsidRDefault="005823E1" w:rsidP="005823E1">
      <w:pPr>
        <w:spacing w:after="0" w:line="240" w:lineRule="auto"/>
        <w:rPr>
          <w:rFonts w:ascii="Arial" w:hAnsi="Arial" w:cs="Arial"/>
          <w:b/>
          <w:bCs/>
          <w:sz w:val="24"/>
          <w:szCs w:val="24"/>
          <w:lang w:val="sr-Latn-CS"/>
        </w:rPr>
      </w:pPr>
      <w:r w:rsidRPr="00820A11">
        <w:rPr>
          <w:rFonts w:ascii="Arial" w:hAnsi="Arial" w:cs="Arial"/>
          <w:b/>
          <w:bCs/>
          <w:sz w:val="24"/>
          <w:szCs w:val="24"/>
          <w:lang w:val="sr-Latn-CS"/>
        </w:rPr>
        <w:t>OPŠTINA BERANE</w:t>
      </w:r>
    </w:p>
    <w:p w:rsidR="005128FF" w:rsidRPr="00A41C2E" w:rsidRDefault="00A143C0" w:rsidP="005823E1">
      <w:pPr>
        <w:spacing w:after="0" w:line="240" w:lineRule="auto"/>
        <w:rPr>
          <w:rFonts w:ascii="Arial" w:hAnsi="Arial" w:cs="Arial"/>
          <w:sz w:val="24"/>
          <w:szCs w:val="24"/>
        </w:rPr>
      </w:pPr>
      <w:r>
        <w:rPr>
          <w:rFonts w:ascii="Arial" w:hAnsi="Arial" w:cs="Arial"/>
          <w:sz w:val="24"/>
          <w:szCs w:val="24"/>
          <w:lang w:val="sl-SI"/>
        </w:rPr>
        <w:t>Broj: 01-018/26</w:t>
      </w:r>
      <w:r w:rsidR="005823E1" w:rsidRPr="00820A11">
        <w:rPr>
          <w:rFonts w:ascii="Arial" w:hAnsi="Arial" w:cs="Arial"/>
          <w:sz w:val="24"/>
          <w:szCs w:val="24"/>
          <w:lang w:val="sl-SI"/>
        </w:rPr>
        <w:t>-</w:t>
      </w:r>
      <w:r w:rsidR="00FE1845">
        <w:rPr>
          <w:rFonts w:ascii="Arial" w:hAnsi="Arial" w:cs="Arial"/>
          <w:sz w:val="24"/>
          <w:szCs w:val="24"/>
          <w:lang w:val="sl-SI"/>
        </w:rPr>
        <w:t>1414</w:t>
      </w:r>
    </w:p>
    <w:p w:rsidR="005823E1" w:rsidRPr="00820A11" w:rsidRDefault="005823E1" w:rsidP="005823E1">
      <w:pPr>
        <w:spacing w:after="0" w:line="240" w:lineRule="auto"/>
        <w:ind w:right="-720"/>
        <w:rPr>
          <w:rFonts w:ascii="Arial" w:hAnsi="Arial" w:cs="Arial"/>
          <w:sz w:val="24"/>
          <w:szCs w:val="24"/>
          <w:lang w:val="sl-SI"/>
        </w:rPr>
      </w:pPr>
      <w:r w:rsidRPr="00820A11">
        <w:rPr>
          <w:rFonts w:ascii="Arial" w:hAnsi="Arial" w:cs="Arial"/>
          <w:sz w:val="24"/>
          <w:szCs w:val="24"/>
          <w:lang w:val="sl-SI"/>
        </w:rPr>
        <w:t xml:space="preserve">Berane, </w:t>
      </w:r>
      <w:r w:rsidR="00DA7B71">
        <w:rPr>
          <w:rFonts w:ascii="Arial" w:hAnsi="Arial" w:cs="Arial"/>
          <w:sz w:val="24"/>
          <w:szCs w:val="24"/>
          <w:lang w:val="sl-SI"/>
        </w:rPr>
        <w:t>13</w:t>
      </w:r>
      <w:r w:rsidR="0094045E" w:rsidRPr="00820A11">
        <w:rPr>
          <w:rFonts w:ascii="Arial" w:hAnsi="Arial" w:cs="Arial"/>
          <w:sz w:val="24"/>
          <w:szCs w:val="24"/>
          <w:lang w:val="sl-SI"/>
        </w:rPr>
        <w:t>.</w:t>
      </w:r>
      <w:r w:rsidR="00FE1845">
        <w:rPr>
          <w:rFonts w:ascii="Arial" w:hAnsi="Arial" w:cs="Arial"/>
          <w:sz w:val="24"/>
          <w:szCs w:val="24"/>
          <w:lang w:val="sl-SI"/>
        </w:rPr>
        <w:t xml:space="preserve"> </w:t>
      </w:r>
      <w:r w:rsidR="0094045E" w:rsidRPr="00820A11">
        <w:rPr>
          <w:rFonts w:ascii="Arial" w:hAnsi="Arial" w:cs="Arial"/>
          <w:sz w:val="24"/>
          <w:szCs w:val="24"/>
          <w:lang w:val="sl-SI"/>
        </w:rPr>
        <w:t>0</w:t>
      </w:r>
      <w:r w:rsidR="004A2D22">
        <w:rPr>
          <w:rFonts w:ascii="Arial" w:hAnsi="Arial" w:cs="Arial"/>
          <w:sz w:val="24"/>
          <w:szCs w:val="24"/>
          <w:lang w:val="sl-SI"/>
        </w:rPr>
        <w:t>5</w:t>
      </w:r>
      <w:r w:rsidR="00605303" w:rsidRPr="00820A11">
        <w:rPr>
          <w:rFonts w:ascii="Arial" w:hAnsi="Arial" w:cs="Arial"/>
          <w:sz w:val="24"/>
          <w:szCs w:val="24"/>
          <w:lang w:val="sl-SI"/>
        </w:rPr>
        <w:t>.</w:t>
      </w:r>
      <w:r w:rsidR="00FE1845">
        <w:rPr>
          <w:rFonts w:ascii="Arial" w:hAnsi="Arial" w:cs="Arial"/>
          <w:sz w:val="24"/>
          <w:szCs w:val="24"/>
          <w:lang w:val="sl-SI"/>
        </w:rPr>
        <w:t xml:space="preserve"> </w:t>
      </w:r>
      <w:r w:rsidR="00345BF9" w:rsidRPr="00820A11">
        <w:rPr>
          <w:rFonts w:ascii="Arial" w:hAnsi="Arial" w:cs="Arial"/>
          <w:sz w:val="24"/>
          <w:szCs w:val="24"/>
          <w:lang w:val="sl-SI"/>
        </w:rPr>
        <w:t>202</w:t>
      </w:r>
      <w:r w:rsidR="00A143C0">
        <w:rPr>
          <w:rFonts w:ascii="Arial" w:hAnsi="Arial" w:cs="Arial"/>
          <w:sz w:val="24"/>
          <w:szCs w:val="24"/>
          <w:lang w:val="sl-SI"/>
        </w:rPr>
        <w:t>6</w:t>
      </w:r>
      <w:r w:rsidRPr="00820A11">
        <w:rPr>
          <w:rFonts w:ascii="Arial" w:hAnsi="Arial" w:cs="Arial"/>
          <w:sz w:val="24"/>
          <w:szCs w:val="24"/>
          <w:lang w:val="sl-SI"/>
        </w:rPr>
        <w:t>.godine</w:t>
      </w:r>
    </w:p>
    <w:p w:rsidR="005823E1" w:rsidRPr="00820A11" w:rsidRDefault="005823E1" w:rsidP="005823E1">
      <w:pPr>
        <w:spacing w:after="0" w:line="240" w:lineRule="auto"/>
        <w:jc w:val="both"/>
        <w:rPr>
          <w:rFonts w:ascii="Arial" w:eastAsia="Times New Roman" w:hAnsi="Arial" w:cs="Arial"/>
          <w:b/>
          <w:bCs/>
          <w:color w:val="000000"/>
          <w:sz w:val="24"/>
          <w:szCs w:val="24"/>
        </w:rPr>
      </w:pPr>
    </w:p>
    <w:p w:rsidR="00FB65BC" w:rsidRPr="00820A11" w:rsidRDefault="005823E1" w:rsidP="00605303">
      <w:pPr>
        <w:tabs>
          <w:tab w:val="left" w:pos="3290"/>
        </w:tabs>
        <w:ind w:firstLine="708"/>
        <w:jc w:val="both"/>
        <w:rPr>
          <w:rFonts w:ascii="Arial" w:hAnsi="Arial" w:cs="Arial"/>
          <w:color w:val="000000"/>
          <w:sz w:val="24"/>
          <w:szCs w:val="24"/>
        </w:rPr>
      </w:pPr>
      <w:r w:rsidRPr="00820A11">
        <w:rPr>
          <w:rFonts w:ascii="Arial" w:hAnsi="Arial" w:cs="Arial"/>
          <w:color w:val="000000"/>
          <w:sz w:val="24"/>
          <w:szCs w:val="24"/>
        </w:rPr>
        <w:t>U skladu</w:t>
      </w:r>
      <w:r w:rsidR="00A143C0">
        <w:rPr>
          <w:rFonts w:ascii="Arial" w:hAnsi="Arial" w:cs="Arial"/>
          <w:color w:val="000000"/>
          <w:sz w:val="24"/>
          <w:szCs w:val="24"/>
        </w:rPr>
        <w:t xml:space="preserve"> </w:t>
      </w:r>
      <w:r w:rsidRPr="00820A11">
        <w:rPr>
          <w:rFonts w:ascii="Arial" w:hAnsi="Arial" w:cs="Arial"/>
          <w:color w:val="000000"/>
          <w:sz w:val="24"/>
          <w:szCs w:val="24"/>
        </w:rPr>
        <w:t>sa</w:t>
      </w:r>
      <w:r w:rsidR="00A143C0">
        <w:rPr>
          <w:rFonts w:ascii="Arial" w:hAnsi="Arial" w:cs="Arial"/>
          <w:color w:val="000000"/>
          <w:sz w:val="24"/>
          <w:szCs w:val="24"/>
        </w:rPr>
        <w:t xml:space="preserve"> </w:t>
      </w:r>
      <w:r w:rsidRPr="00820A11">
        <w:rPr>
          <w:rFonts w:ascii="Arial" w:hAnsi="Arial" w:cs="Arial"/>
          <w:color w:val="000000"/>
          <w:sz w:val="24"/>
          <w:szCs w:val="24"/>
        </w:rPr>
        <w:t>članom 43 stav 1 Zakona o javnim</w:t>
      </w:r>
      <w:r w:rsidR="00A143C0">
        <w:rPr>
          <w:rFonts w:ascii="Arial" w:hAnsi="Arial" w:cs="Arial"/>
          <w:color w:val="000000"/>
          <w:sz w:val="24"/>
          <w:szCs w:val="24"/>
        </w:rPr>
        <w:t xml:space="preserve"> </w:t>
      </w:r>
      <w:r w:rsidRPr="00820A11">
        <w:rPr>
          <w:rFonts w:ascii="Arial" w:hAnsi="Arial" w:cs="Arial"/>
          <w:color w:val="000000"/>
          <w:sz w:val="24"/>
          <w:szCs w:val="24"/>
        </w:rPr>
        <w:t xml:space="preserve">nabavkama („Službeni list CG”, br. 74/19, 3/23 i 11/23), </w:t>
      </w:r>
    </w:p>
    <w:p w:rsidR="005823E1" w:rsidRPr="00820A11" w:rsidRDefault="005823E1" w:rsidP="005823E1">
      <w:pPr>
        <w:tabs>
          <w:tab w:val="left" w:pos="3290"/>
        </w:tabs>
        <w:spacing w:after="0" w:line="240" w:lineRule="auto"/>
        <w:jc w:val="center"/>
        <w:rPr>
          <w:rFonts w:ascii="Arial" w:eastAsia="Times New Roman" w:hAnsi="Arial" w:cs="Arial"/>
          <w:b/>
          <w:bCs/>
          <w:color w:val="000000"/>
          <w:sz w:val="24"/>
          <w:szCs w:val="24"/>
        </w:rPr>
      </w:pPr>
      <w:r w:rsidRPr="00820A11">
        <w:rPr>
          <w:rFonts w:ascii="Arial" w:eastAsia="Times New Roman" w:hAnsi="Arial" w:cs="Arial"/>
          <w:b/>
          <w:bCs/>
          <w:color w:val="000000"/>
          <w:sz w:val="24"/>
          <w:szCs w:val="24"/>
        </w:rPr>
        <w:t>Izjavljujem</w:t>
      </w:r>
    </w:p>
    <w:p w:rsidR="00FB65BC" w:rsidRPr="00820A11" w:rsidRDefault="00FB65BC" w:rsidP="005823E1">
      <w:pPr>
        <w:tabs>
          <w:tab w:val="left" w:pos="3290"/>
        </w:tabs>
        <w:spacing w:after="0" w:line="240" w:lineRule="auto"/>
        <w:jc w:val="center"/>
        <w:rPr>
          <w:rFonts w:ascii="Arial" w:eastAsia="Times New Roman" w:hAnsi="Arial" w:cs="Arial"/>
          <w:b/>
          <w:bCs/>
          <w:color w:val="000000"/>
          <w:sz w:val="24"/>
          <w:szCs w:val="24"/>
        </w:rPr>
      </w:pPr>
    </w:p>
    <w:p w:rsidR="005823E1" w:rsidRPr="00820A11" w:rsidRDefault="005823E1" w:rsidP="005823E1">
      <w:pPr>
        <w:tabs>
          <w:tab w:val="left" w:pos="3290"/>
        </w:tabs>
        <w:spacing w:after="0" w:line="240" w:lineRule="auto"/>
        <w:jc w:val="both"/>
        <w:rPr>
          <w:rFonts w:ascii="Arial" w:eastAsia="Times New Roman" w:hAnsi="Arial" w:cs="Arial"/>
          <w:color w:val="000000"/>
          <w:sz w:val="24"/>
          <w:szCs w:val="24"/>
          <w:lang w:val="sr-Latn-CS"/>
        </w:rPr>
      </w:pPr>
    </w:p>
    <w:p w:rsidR="00CB18C4" w:rsidRPr="00820A11" w:rsidRDefault="00CB18C4" w:rsidP="00107D36">
      <w:pPr>
        <w:spacing w:after="0" w:line="240" w:lineRule="auto"/>
        <w:jc w:val="both"/>
        <w:rPr>
          <w:rFonts w:ascii="Arial" w:eastAsia="Times New Roman" w:hAnsi="Arial" w:cs="Arial"/>
          <w:sz w:val="24"/>
          <w:szCs w:val="24"/>
          <w:lang w:val="sl-SI"/>
        </w:rPr>
      </w:pPr>
      <w:r w:rsidRPr="00820A11">
        <w:rPr>
          <w:rFonts w:ascii="Arial" w:eastAsia="Times New Roman" w:hAnsi="Arial" w:cs="Arial"/>
          <w:color w:val="000000"/>
          <w:sz w:val="24"/>
          <w:szCs w:val="24"/>
        </w:rPr>
        <w:t xml:space="preserve">da u postupku javne nabavke redni broj </w:t>
      </w:r>
      <w:r w:rsidRPr="00820A11">
        <w:rPr>
          <w:rFonts w:ascii="Arial" w:eastAsia="Times New Roman" w:hAnsi="Arial" w:cs="Arial"/>
          <w:b/>
          <w:color w:val="000000"/>
          <w:sz w:val="24"/>
          <w:szCs w:val="24"/>
        </w:rPr>
        <w:t>1</w:t>
      </w:r>
      <w:r w:rsidR="00A143C0">
        <w:rPr>
          <w:rFonts w:ascii="Arial" w:eastAsia="Times New Roman" w:hAnsi="Arial" w:cs="Arial"/>
          <w:b/>
          <w:color w:val="000000"/>
          <w:sz w:val="24"/>
          <w:szCs w:val="24"/>
        </w:rPr>
        <w:t>2</w:t>
      </w:r>
      <w:r w:rsidR="00DA7B71">
        <w:rPr>
          <w:rFonts w:ascii="Arial" w:eastAsia="Times New Roman" w:hAnsi="Arial" w:cs="Arial"/>
          <w:b/>
          <w:color w:val="000000"/>
          <w:sz w:val="24"/>
          <w:szCs w:val="24"/>
        </w:rPr>
        <w:t>4</w:t>
      </w:r>
      <w:r w:rsidRPr="00820A11">
        <w:rPr>
          <w:rFonts w:ascii="Arial" w:eastAsia="Times New Roman" w:hAnsi="Arial" w:cs="Arial"/>
          <w:color w:val="000000"/>
          <w:sz w:val="24"/>
          <w:szCs w:val="24"/>
        </w:rPr>
        <w:t xml:space="preserve"> iz izmjene Plana javne nabavke </w:t>
      </w:r>
      <w:r w:rsidR="00DA7B71">
        <w:rPr>
          <w:rFonts w:ascii="Arial" w:eastAsia="Times New Roman" w:hAnsi="Arial" w:cs="Arial"/>
          <w:color w:val="000000"/>
          <w:sz w:val="24"/>
          <w:szCs w:val="24"/>
        </w:rPr>
        <w:t>br.</w:t>
      </w:r>
      <w:r w:rsidR="00A143C0">
        <w:rPr>
          <w:rFonts w:ascii="Arial" w:eastAsia="Times New Roman" w:hAnsi="Arial" w:cs="Arial"/>
          <w:color w:val="000000"/>
          <w:sz w:val="24"/>
          <w:szCs w:val="24"/>
          <w:lang w:val="pl-PL"/>
        </w:rPr>
        <w:t>01-018/26</w:t>
      </w:r>
      <w:r w:rsidRPr="00820A11">
        <w:rPr>
          <w:rFonts w:ascii="Arial" w:eastAsia="Times New Roman" w:hAnsi="Arial" w:cs="Arial"/>
          <w:color w:val="000000"/>
          <w:sz w:val="24"/>
          <w:szCs w:val="24"/>
          <w:lang w:val="pl-PL"/>
        </w:rPr>
        <w:t>-</w:t>
      </w:r>
      <w:r w:rsidR="00A143C0">
        <w:rPr>
          <w:rFonts w:ascii="Arial" w:eastAsia="Times New Roman" w:hAnsi="Arial" w:cs="Arial"/>
          <w:color w:val="000000"/>
          <w:sz w:val="24"/>
          <w:szCs w:val="24"/>
          <w:lang w:val="pl-PL"/>
        </w:rPr>
        <w:t>208</w:t>
      </w:r>
      <w:r w:rsidRPr="00820A11">
        <w:rPr>
          <w:rFonts w:ascii="Arial" w:eastAsia="Times New Roman" w:hAnsi="Arial" w:cs="Arial"/>
          <w:color w:val="000000"/>
          <w:sz w:val="24"/>
          <w:szCs w:val="24"/>
          <w:lang w:val="pl-PL"/>
        </w:rPr>
        <w:t>/</w:t>
      </w:r>
      <w:r w:rsidR="00DA7B71">
        <w:rPr>
          <w:rFonts w:ascii="Arial" w:eastAsia="Times New Roman" w:hAnsi="Arial" w:cs="Arial"/>
          <w:color w:val="000000"/>
          <w:sz w:val="24"/>
          <w:szCs w:val="24"/>
          <w:lang w:val="pl-PL"/>
        </w:rPr>
        <w:t>4</w:t>
      </w:r>
      <w:r w:rsidRPr="00820A11">
        <w:rPr>
          <w:rFonts w:ascii="Arial" w:eastAsia="Times New Roman" w:hAnsi="Arial" w:cs="Arial"/>
          <w:color w:val="000000"/>
          <w:sz w:val="24"/>
          <w:szCs w:val="24"/>
          <w:lang w:val="pl-PL"/>
        </w:rPr>
        <w:t xml:space="preserve"> od </w:t>
      </w:r>
      <w:r w:rsidR="00DA7B71">
        <w:rPr>
          <w:rFonts w:ascii="Arial" w:eastAsia="Times New Roman" w:hAnsi="Arial" w:cs="Arial"/>
          <w:color w:val="000000"/>
          <w:sz w:val="24"/>
          <w:szCs w:val="24"/>
          <w:lang w:val="pl-PL"/>
        </w:rPr>
        <w:t>1</w:t>
      </w:r>
      <w:r w:rsidR="00A143C0">
        <w:rPr>
          <w:rFonts w:ascii="Arial" w:eastAsia="Times New Roman" w:hAnsi="Arial" w:cs="Arial"/>
          <w:color w:val="000000"/>
          <w:sz w:val="24"/>
          <w:szCs w:val="24"/>
          <w:lang w:val="pl-PL"/>
        </w:rPr>
        <w:t>6</w:t>
      </w:r>
      <w:r w:rsidRPr="00820A11">
        <w:rPr>
          <w:rFonts w:ascii="Arial" w:eastAsia="Times New Roman" w:hAnsi="Arial" w:cs="Arial"/>
          <w:color w:val="000000"/>
          <w:sz w:val="24"/>
          <w:szCs w:val="24"/>
          <w:lang w:val="pl-PL"/>
        </w:rPr>
        <w:t>. 0</w:t>
      </w:r>
      <w:r w:rsidR="00DA7B71">
        <w:rPr>
          <w:rFonts w:ascii="Arial" w:eastAsia="Times New Roman" w:hAnsi="Arial" w:cs="Arial"/>
          <w:color w:val="000000"/>
          <w:sz w:val="24"/>
          <w:szCs w:val="24"/>
          <w:lang w:val="pl-PL"/>
        </w:rPr>
        <w:t>4</w:t>
      </w:r>
      <w:r w:rsidRPr="00820A11">
        <w:rPr>
          <w:rFonts w:ascii="Arial" w:eastAsia="Times New Roman" w:hAnsi="Arial" w:cs="Arial"/>
          <w:color w:val="000000"/>
          <w:sz w:val="24"/>
          <w:szCs w:val="24"/>
          <w:lang w:val="pl-PL"/>
        </w:rPr>
        <w:t>. 202</w:t>
      </w:r>
      <w:r w:rsidR="00A143C0">
        <w:rPr>
          <w:rFonts w:ascii="Arial" w:eastAsia="Times New Roman" w:hAnsi="Arial" w:cs="Arial"/>
          <w:color w:val="000000"/>
          <w:sz w:val="24"/>
          <w:szCs w:val="24"/>
          <w:lang w:val="pl-PL"/>
        </w:rPr>
        <w:t>6</w:t>
      </w:r>
      <w:r w:rsidRPr="00820A11">
        <w:rPr>
          <w:rFonts w:ascii="Arial" w:eastAsia="Times New Roman" w:hAnsi="Arial" w:cs="Arial"/>
          <w:color w:val="000000"/>
          <w:sz w:val="24"/>
          <w:szCs w:val="24"/>
          <w:lang w:val="pl-PL"/>
        </w:rPr>
        <w:t xml:space="preserve">. </w:t>
      </w:r>
      <w:r w:rsidRPr="00820A11">
        <w:rPr>
          <w:rFonts w:ascii="Arial" w:eastAsia="Times New Roman" w:hAnsi="Arial" w:cs="Arial"/>
          <w:color w:val="000000"/>
          <w:sz w:val="24"/>
          <w:szCs w:val="24"/>
        </w:rPr>
        <w:t>godine za nabavku</w:t>
      </w:r>
      <w:r w:rsidR="00F30347">
        <w:rPr>
          <w:rFonts w:ascii="Arial" w:eastAsia="Times New Roman" w:hAnsi="Arial" w:cs="Arial"/>
          <w:color w:val="000000"/>
          <w:sz w:val="24"/>
          <w:szCs w:val="24"/>
        </w:rPr>
        <w:t xml:space="preserve"> </w:t>
      </w:r>
      <w:r w:rsidR="00DA7B71">
        <w:rPr>
          <w:rFonts w:ascii="Arial" w:eastAsia="Times New Roman" w:hAnsi="Arial" w:cs="Arial"/>
          <w:color w:val="000000"/>
          <w:sz w:val="24"/>
          <w:szCs w:val="24"/>
        </w:rPr>
        <w:t>Izvođenja</w:t>
      </w:r>
      <w:r w:rsidR="00DA7B71" w:rsidRPr="00DA7B71">
        <w:rPr>
          <w:rFonts w:ascii="Arial" w:eastAsia="Times New Roman" w:hAnsi="Arial" w:cs="Arial"/>
          <w:color w:val="000000"/>
          <w:sz w:val="24"/>
          <w:szCs w:val="24"/>
        </w:rPr>
        <w:t xml:space="preserve"> radova na izgradnji saobraćajnice od zaobilaznice do Polimske ulice u Beranama (pored marketa Idea)</w:t>
      </w:r>
      <w:r w:rsidRPr="00820A11">
        <w:rPr>
          <w:rFonts w:ascii="Arial" w:eastAsia="Times New Roman" w:hAnsi="Arial" w:cs="Arial"/>
          <w:color w:val="000000"/>
          <w:sz w:val="24"/>
          <w:szCs w:val="24"/>
        </w:rPr>
        <w:t>, nijesam u sukobu interesa u smislu člana 41 stav 1 tačka 1 Zakona o javnim nabavkama i da ne postoji ekonomski i drugi lični interes koji može uticati na moju nepristrasnost i nezavisnost u ovom postupku javne nabavke.</w:t>
      </w:r>
    </w:p>
    <w:p w:rsidR="00CB18C4" w:rsidRPr="00820A11" w:rsidRDefault="00CB18C4" w:rsidP="00CB18C4">
      <w:pPr>
        <w:tabs>
          <w:tab w:val="left" w:pos="3290"/>
        </w:tabs>
        <w:spacing w:after="0" w:line="240" w:lineRule="auto"/>
        <w:jc w:val="both"/>
        <w:rPr>
          <w:rFonts w:ascii="Arial" w:eastAsia="Times New Roman" w:hAnsi="Arial" w:cs="Arial"/>
          <w:color w:val="000000"/>
          <w:sz w:val="24"/>
          <w:szCs w:val="24"/>
        </w:rPr>
      </w:pPr>
    </w:p>
    <w:p w:rsidR="00CB18C4" w:rsidRPr="00820A11" w:rsidRDefault="00CB18C4" w:rsidP="00CB18C4">
      <w:pPr>
        <w:spacing w:after="0" w:line="240" w:lineRule="auto"/>
        <w:ind w:firstLine="1134"/>
        <w:jc w:val="right"/>
        <w:rPr>
          <w:rFonts w:ascii="Arial" w:eastAsia="Calibri" w:hAnsi="Arial" w:cs="Arial"/>
          <w:color w:val="000000"/>
          <w:sz w:val="24"/>
          <w:szCs w:val="24"/>
          <w:lang w:val="sr-Latn-CS"/>
        </w:rPr>
      </w:pPr>
      <w:r w:rsidRPr="00820A11">
        <w:rPr>
          <w:rFonts w:ascii="Arial" w:eastAsia="Times New Roman" w:hAnsi="Arial" w:cs="Arial"/>
          <w:color w:val="000000"/>
          <w:sz w:val="24"/>
          <w:szCs w:val="24"/>
        </w:rPr>
        <w:t xml:space="preserve">Ovlašćeno lice naručioca </w:t>
      </w:r>
      <w:r w:rsidRPr="00820A11">
        <w:rPr>
          <w:rFonts w:ascii="Arial" w:eastAsia="Calibri" w:hAnsi="Arial" w:cs="Arial"/>
          <w:i/>
          <w:color w:val="000000"/>
          <w:sz w:val="24"/>
          <w:szCs w:val="24"/>
          <w:lang w:val="sr-Latn-CS"/>
        </w:rPr>
        <w:t>Predsjednik opštine, Đole Lutovac</w:t>
      </w:r>
    </w:p>
    <w:p w:rsidR="00CB18C4" w:rsidRPr="00820A11" w:rsidRDefault="00CB18C4" w:rsidP="00CB18C4">
      <w:pPr>
        <w:spacing w:after="0" w:line="240" w:lineRule="auto"/>
        <w:ind w:firstLine="1134"/>
        <w:jc w:val="right"/>
        <w:rPr>
          <w:rFonts w:ascii="Arial" w:eastAsia="Calibri" w:hAnsi="Arial" w:cs="Arial"/>
          <w:color w:val="000000"/>
          <w:sz w:val="24"/>
          <w:szCs w:val="24"/>
          <w:lang w:val="sr-Latn-CS"/>
        </w:rPr>
      </w:pPr>
    </w:p>
    <w:p w:rsidR="00CB18C4" w:rsidRPr="00820A11" w:rsidRDefault="00CB18C4" w:rsidP="00CB18C4">
      <w:pPr>
        <w:spacing w:after="0" w:line="240" w:lineRule="auto"/>
        <w:ind w:firstLine="1134"/>
        <w:jc w:val="right"/>
        <w:rPr>
          <w:rFonts w:ascii="Arial" w:eastAsia="Calibri" w:hAnsi="Arial" w:cs="Arial"/>
          <w:color w:val="000000"/>
          <w:sz w:val="24"/>
          <w:szCs w:val="24"/>
          <w:lang w:val="sr-Latn-CS"/>
        </w:rPr>
      </w:pPr>
      <w:r w:rsidRPr="00820A11">
        <w:rPr>
          <w:rFonts w:ascii="Arial" w:eastAsia="Calibri" w:hAnsi="Arial" w:cs="Arial"/>
          <w:color w:val="000000"/>
          <w:sz w:val="24"/>
          <w:szCs w:val="24"/>
          <w:lang w:val="sr-Latn-CS"/>
        </w:rPr>
        <w:t>______________________</w:t>
      </w:r>
    </w:p>
    <w:p w:rsidR="00CB18C4" w:rsidRPr="00820A11" w:rsidRDefault="00CB18C4" w:rsidP="00CB18C4">
      <w:pPr>
        <w:spacing w:after="0" w:line="240" w:lineRule="auto"/>
        <w:ind w:left="5664" w:firstLine="708"/>
        <w:jc w:val="center"/>
        <w:rPr>
          <w:rFonts w:ascii="Arial" w:eastAsia="Calibri" w:hAnsi="Arial" w:cs="Arial"/>
          <w:i/>
          <w:iCs/>
          <w:color w:val="000000"/>
          <w:sz w:val="24"/>
          <w:szCs w:val="24"/>
        </w:rPr>
      </w:pPr>
      <w:r w:rsidRPr="00820A11">
        <w:rPr>
          <w:rFonts w:ascii="Arial" w:eastAsia="Calibri" w:hAnsi="Arial" w:cs="Arial"/>
          <w:i/>
          <w:iCs/>
          <w:color w:val="000000"/>
          <w:sz w:val="24"/>
          <w:szCs w:val="24"/>
          <w:lang w:val="sr-Latn-CS"/>
        </w:rPr>
        <w:t>s.r.</w:t>
      </w:r>
    </w:p>
    <w:p w:rsidR="00CB18C4" w:rsidRPr="00820A11" w:rsidRDefault="00CB18C4" w:rsidP="00CB18C4">
      <w:pPr>
        <w:spacing w:after="0" w:line="240" w:lineRule="auto"/>
        <w:ind w:firstLine="1134"/>
        <w:jc w:val="right"/>
        <w:rPr>
          <w:rFonts w:ascii="Arial" w:eastAsia="Calibri" w:hAnsi="Arial" w:cs="Arial"/>
          <w:i/>
          <w:color w:val="000000"/>
          <w:sz w:val="24"/>
          <w:szCs w:val="24"/>
        </w:rPr>
      </w:pPr>
      <w:r w:rsidRPr="00820A11">
        <w:rPr>
          <w:rFonts w:ascii="Arial" w:eastAsia="Calibri" w:hAnsi="Arial" w:cs="Arial"/>
          <w:i/>
          <w:color w:val="000000"/>
          <w:sz w:val="24"/>
          <w:szCs w:val="24"/>
        </w:rPr>
        <w:t xml:space="preserve">Službenik za javne nabavke, </w:t>
      </w:r>
      <w:r w:rsidR="00E72F71">
        <w:rPr>
          <w:rFonts w:ascii="Arial" w:eastAsia="Calibri" w:hAnsi="Arial" w:cs="Arial"/>
          <w:i/>
          <w:color w:val="000000"/>
          <w:sz w:val="24"/>
          <w:szCs w:val="24"/>
        </w:rPr>
        <w:t>Dragana Vojinović</w:t>
      </w:r>
    </w:p>
    <w:p w:rsidR="00CB18C4" w:rsidRPr="00820A11" w:rsidRDefault="00CB18C4" w:rsidP="00CB18C4">
      <w:pPr>
        <w:spacing w:after="0" w:line="240" w:lineRule="auto"/>
        <w:ind w:firstLine="1134"/>
        <w:jc w:val="right"/>
        <w:rPr>
          <w:rFonts w:ascii="Arial" w:eastAsia="Calibri" w:hAnsi="Arial" w:cs="Arial"/>
          <w:i/>
          <w:color w:val="000000"/>
          <w:sz w:val="24"/>
          <w:szCs w:val="24"/>
        </w:rPr>
      </w:pPr>
    </w:p>
    <w:p w:rsidR="00CB18C4" w:rsidRPr="00820A11" w:rsidRDefault="00CB18C4" w:rsidP="00CB18C4">
      <w:pPr>
        <w:spacing w:after="0" w:line="240" w:lineRule="auto"/>
        <w:ind w:firstLine="1134"/>
        <w:jc w:val="right"/>
        <w:rPr>
          <w:rFonts w:ascii="Arial" w:eastAsia="Calibri" w:hAnsi="Arial" w:cs="Arial"/>
          <w:color w:val="000000"/>
          <w:sz w:val="24"/>
          <w:szCs w:val="24"/>
          <w:lang w:val="sr-Latn-CS"/>
        </w:rPr>
      </w:pPr>
      <w:r w:rsidRPr="00820A11">
        <w:rPr>
          <w:rFonts w:ascii="Arial" w:eastAsia="Calibri" w:hAnsi="Arial" w:cs="Arial"/>
          <w:color w:val="000000"/>
          <w:sz w:val="24"/>
          <w:szCs w:val="24"/>
          <w:lang w:val="sr-Latn-CS"/>
        </w:rPr>
        <w:t xml:space="preserve"> ______________________</w:t>
      </w:r>
    </w:p>
    <w:p w:rsidR="00CB18C4" w:rsidRPr="00820A11" w:rsidRDefault="00CB18C4" w:rsidP="00CB18C4">
      <w:pPr>
        <w:spacing w:after="0" w:line="240" w:lineRule="auto"/>
        <w:ind w:left="5664" w:firstLine="708"/>
        <w:jc w:val="center"/>
        <w:rPr>
          <w:rFonts w:ascii="Arial" w:eastAsia="Calibri" w:hAnsi="Arial" w:cs="Arial"/>
          <w:i/>
          <w:iCs/>
          <w:color w:val="000000"/>
          <w:sz w:val="24"/>
          <w:szCs w:val="24"/>
        </w:rPr>
      </w:pPr>
      <w:r w:rsidRPr="00820A11">
        <w:rPr>
          <w:rFonts w:ascii="Arial" w:eastAsia="Calibri" w:hAnsi="Arial" w:cs="Arial"/>
          <w:i/>
          <w:iCs/>
          <w:color w:val="000000"/>
          <w:sz w:val="24"/>
          <w:szCs w:val="24"/>
          <w:lang w:val="sr-Latn-CS"/>
        </w:rPr>
        <w:t>s.r.</w:t>
      </w:r>
    </w:p>
    <w:p w:rsidR="00CB18C4" w:rsidRPr="00820A11" w:rsidRDefault="00CB18C4" w:rsidP="00CB18C4">
      <w:pPr>
        <w:spacing w:after="0" w:line="240" w:lineRule="auto"/>
        <w:rPr>
          <w:rFonts w:ascii="Arial" w:eastAsia="Calibri" w:hAnsi="Arial" w:cs="Arial"/>
          <w:i/>
          <w:sz w:val="24"/>
          <w:szCs w:val="24"/>
        </w:rPr>
      </w:pPr>
      <w:r w:rsidRPr="00820A11">
        <w:rPr>
          <w:rFonts w:ascii="Arial" w:eastAsia="Calibri" w:hAnsi="Arial" w:cs="Arial"/>
          <w:i/>
          <w:color w:val="000000"/>
          <w:sz w:val="24"/>
          <w:szCs w:val="24"/>
        </w:rPr>
        <w:t xml:space="preserve">                       Lice koje je učestvovalo u planiranju javne nabavke,  </w:t>
      </w:r>
      <w:r w:rsidRPr="00820A11">
        <w:rPr>
          <w:rFonts w:ascii="Arial" w:eastAsia="Calibri" w:hAnsi="Arial" w:cs="Arial"/>
          <w:i/>
          <w:sz w:val="24"/>
          <w:szCs w:val="24"/>
        </w:rPr>
        <w:t>Miljan Ralević</w:t>
      </w:r>
    </w:p>
    <w:p w:rsidR="00CB18C4" w:rsidRPr="00820A11" w:rsidRDefault="00CB18C4" w:rsidP="00CB18C4">
      <w:pPr>
        <w:spacing w:after="0" w:line="240" w:lineRule="auto"/>
        <w:rPr>
          <w:rFonts w:ascii="Arial" w:eastAsia="Calibri" w:hAnsi="Arial" w:cs="Arial"/>
          <w:color w:val="000000"/>
          <w:sz w:val="24"/>
          <w:szCs w:val="24"/>
        </w:rPr>
      </w:pPr>
    </w:p>
    <w:p w:rsidR="00CB18C4" w:rsidRPr="00820A11" w:rsidRDefault="00CB18C4" w:rsidP="00CB18C4">
      <w:pPr>
        <w:spacing w:after="0" w:line="240" w:lineRule="auto"/>
        <w:rPr>
          <w:rFonts w:ascii="Arial" w:eastAsia="Calibri" w:hAnsi="Arial" w:cs="Arial"/>
          <w:color w:val="000000"/>
          <w:sz w:val="24"/>
          <w:szCs w:val="24"/>
          <w:lang w:val="sr-Latn-CS"/>
        </w:rPr>
      </w:pPr>
      <w:r w:rsidRPr="00820A11">
        <w:rPr>
          <w:rFonts w:ascii="Arial" w:eastAsia="Calibri" w:hAnsi="Arial" w:cs="Arial"/>
          <w:color w:val="000000"/>
          <w:sz w:val="24"/>
          <w:szCs w:val="24"/>
          <w:lang w:val="sr-Latn-CS"/>
        </w:rPr>
        <w:t xml:space="preserve">                                                                                            ______________________</w:t>
      </w:r>
    </w:p>
    <w:p w:rsidR="00CB18C4" w:rsidRPr="00820A11" w:rsidRDefault="00CB18C4" w:rsidP="00CB18C4">
      <w:pPr>
        <w:spacing w:after="0" w:line="240" w:lineRule="auto"/>
        <w:ind w:left="6372"/>
        <w:jc w:val="center"/>
        <w:rPr>
          <w:rFonts w:ascii="Arial" w:eastAsia="Calibri" w:hAnsi="Arial" w:cs="Arial"/>
          <w:i/>
          <w:iCs/>
          <w:color w:val="000000"/>
          <w:sz w:val="24"/>
          <w:szCs w:val="24"/>
          <w:lang w:val="sr-Latn-CS"/>
        </w:rPr>
      </w:pPr>
      <w:r w:rsidRPr="00820A11">
        <w:rPr>
          <w:rFonts w:ascii="Arial" w:eastAsia="Calibri" w:hAnsi="Arial" w:cs="Arial"/>
          <w:i/>
          <w:iCs/>
          <w:color w:val="000000"/>
          <w:sz w:val="24"/>
          <w:szCs w:val="24"/>
          <w:lang w:val="sr-Latn-CS"/>
        </w:rPr>
        <w:t>s.r.</w:t>
      </w:r>
    </w:p>
    <w:p w:rsidR="00CB18C4" w:rsidRPr="00820A11" w:rsidRDefault="00CB18C4" w:rsidP="00CB18C4">
      <w:pPr>
        <w:spacing w:after="0" w:line="240" w:lineRule="auto"/>
        <w:rPr>
          <w:rFonts w:ascii="Arial" w:eastAsia="Calibri" w:hAnsi="Arial" w:cs="Arial"/>
          <w:color w:val="000000"/>
          <w:sz w:val="24"/>
          <w:szCs w:val="24"/>
        </w:rPr>
      </w:pPr>
      <w:r w:rsidRPr="00820A11">
        <w:rPr>
          <w:rFonts w:ascii="Arial" w:eastAsia="Times New Roman" w:hAnsi="Arial" w:cs="Arial"/>
          <w:iCs/>
          <w:color w:val="000000"/>
          <w:sz w:val="24"/>
          <w:szCs w:val="24"/>
        </w:rPr>
        <w:t xml:space="preserve">Predsjedavajući član komisije </w:t>
      </w:r>
      <w:r w:rsidRPr="00820A11">
        <w:rPr>
          <w:rFonts w:ascii="Arial" w:eastAsia="Times New Roman" w:hAnsi="Arial" w:cs="Arial"/>
          <w:sz w:val="24"/>
          <w:szCs w:val="24"/>
        </w:rPr>
        <w:t>za sprovođenje postupka javne nabavk</w:t>
      </w:r>
      <w:r w:rsidRPr="00820A11">
        <w:rPr>
          <w:rFonts w:ascii="Arial" w:eastAsia="Times New Roman" w:hAnsi="Arial" w:cs="Arial"/>
          <w:iCs/>
          <w:color w:val="000000"/>
          <w:sz w:val="24"/>
          <w:szCs w:val="24"/>
        </w:rPr>
        <w:t xml:space="preserve">e </w:t>
      </w:r>
      <w:r w:rsidR="00DA7B71" w:rsidRPr="0033551F">
        <w:rPr>
          <w:rFonts w:ascii="Arial" w:eastAsia="Calibri" w:hAnsi="Arial" w:cs="Arial"/>
          <w:i/>
          <w:sz w:val="24"/>
          <w:szCs w:val="24"/>
        </w:rPr>
        <w:t>Miljan Ralević</w:t>
      </w:r>
    </w:p>
    <w:p w:rsidR="00CB18C4" w:rsidRPr="00820A11" w:rsidRDefault="00CB18C4" w:rsidP="00CB18C4">
      <w:pPr>
        <w:spacing w:after="0" w:line="240" w:lineRule="auto"/>
        <w:jc w:val="right"/>
        <w:rPr>
          <w:rFonts w:ascii="Arial" w:eastAsia="Calibri" w:hAnsi="Arial" w:cs="Arial"/>
          <w:color w:val="000000"/>
          <w:sz w:val="24"/>
          <w:szCs w:val="24"/>
          <w:lang w:val="sr-Latn-CS"/>
        </w:rPr>
      </w:pPr>
      <w:r w:rsidRPr="00820A11">
        <w:rPr>
          <w:rFonts w:ascii="Arial" w:eastAsia="Calibri" w:hAnsi="Arial" w:cs="Arial"/>
          <w:color w:val="000000"/>
          <w:sz w:val="24"/>
          <w:szCs w:val="24"/>
          <w:lang w:val="sr-Latn-CS"/>
        </w:rPr>
        <w:t xml:space="preserve">                                                                                                                   _________________________</w:t>
      </w:r>
    </w:p>
    <w:p w:rsidR="00CB18C4" w:rsidRPr="00820A11" w:rsidRDefault="00CB18C4" w:rsidP="00CB18C4">
      <w:pPr>
        <w:spacing w:after="0" w:line="240" w:lineRule="auto"/>
        <w:ind w:left="4956" w:firstLine="708"/>
        <w:jc w:val="both"/>
        <w:rPr>
          <w:rFonts w:ascii="Arial" w:eastAsia="Calibri" w:hAnsi="Arial" w:cs="Arial"/>
          <w:i/>
          <w:iCs/>
          <w:color w:val="000000"/>
          <w:sz w:val="24"/>
          <w:szCs w:val="24"/>
          <w:lang w:val="sr-Latn-CS"/>
        </w:rPr>
      </w:pPr>
      <w:r w:rsidRPr="00820A11">
        <w:rPr>
          <w:rFonts w:ascii="Arial" w:eastAsia="Calibri" w:hAnsi="Arial" w:cs="Arial"/>
          <w:i/>
          <w:iCs/>
          <w:color w:val="000000"/>
          <w:sz w:val="24"/>
          <w:szCs w:val="24"/>
          <w:lang w:val="sr-Latn-CS"/>
        </w:rPr>
        <w:t xml:space="preserve">                                 s.r. </w:t>
      </w:r>
    </w:p>
    <w:p w:rsidR="00CB18C4" w:rsidRPr="00820A11" w:rsidRDefault="00CB18C4" w:rsidP="00CB18C4">
      <w:pPr>
        <w:spacing w:after="0" w:line="240" w:lineRule="auto"/>
        <w:ind w:firstLine="1134"/>
        <w:jc w:val="right"/>
        <w:rPr>
          <w:rFonts w:ascii="Arial" w:eastAsia="Calibri" w:hAnsi="Arial" w:cs="Arial"/>
          <w:color w:val="000000"/>
          <w:sz w:val="24"/>
          <w:szCs w:val="24"/>
          <w:lang w:val="sr-Latn-CS"/>
        </w:rPr>
      </w:pPr>
      <w:r w:rsidRPr="00820A11">
        <w:rPr>
          <w:rFonts w:ascii="Arial" w:eastAsia="Times New Roman" w:hAnsi="Arial" w:cs="Arial"/>
          <w:iCs/>
          <w:color w:val="000000"/>
          <w:sz w:val="24"/>
          <w:szCs w:val="24"/>
        </w:rPr>
        <w:t xml:space="preserve">  Član komisije </w:t>
      </w:r>
      <w:r w:rsidRPr="00820A11">
        <w:rPr>
          <w:rFonts w:ascii="Arial" w:eastAsia="Times New Roman" w:hAnsi="Arial" w:cs="Arial"/>
          <w:sz w:val="24"/>
          <w:szCs w:val="24"/>
        </w:rPr>
        <w:t>za sprovođenje postupka javne nabavk</w:t>
      </w:r>
      <w:r w:rsidRPr="00820A11">
        <w:rPr>
          <w:rFonts w:ascii="Arial" w:eastAsia="Times New Roman" w:hAnsi="Arial" w:cs="Arial"/>
          <w:iCs/>
          <w:color w:val="000000"/>
          <w:sz w:val="24"/>
          <w:szCs w:val="24"/>
        </w:rPr>
        <w:t xml:space="preserve">e </w:t>
      </w:r>
      <w:r w:rsidR="0033551F" w:rsidRPr="0033551F">
        <w:rPr>
          <w:rFonts w:ascii="Arial" w:eastAsia="Calibri" w:hAnsi="Arial" w:cs="Arial"/>
          <w:i/>
          <w:sz w:val="24"/>
          <w:szCs w:val="24"/>
        </w:rPr>
        <w:t>Dragana Vojinović</w:t>
      </w:r>
    </w:p>
    <w:p w:rsidR="00CB18C4" w:rsidRPr="00820A11" w:rsidRDefault="00CB18C4" w:rsidP="00CB18C4">
      <w:pPr>
        <w:spacing w:after="0" w:line="240" w:lineRule="auto"/>
        <w:jc w:val="both"/>
        <w:rPr>
          <w:rFonts w:ascii="Arial" w:eastAsia="Calibri" w:hAnsi="Arial" w:cs="Arial"/>
          <w:color w:val="000000"/>
          <w:sz w:val="24"/>
          <w:szCs w:val="24"/>
        </w:rPr>
      </w:pPr>
    </w:p>
    <w:p w:rsidR="00CB18C4" w:rsidRPr="00820A11" w:rsidRDefault="00CB18C4" w:rsidP="00CB18C4">
      <w:pPr>
        <w:spacing w:after="0" w:line="240" w:lineRule="auto"/>
        <w:jc w:val="both"/>
        <w:rPr>
          <w:rFonts w:ascii="Arial" w:eastAsia="Calibri" w:hAnsi="Arial" w:cs="Arial"/>
          <w:color w:val="000000"/>
          <w:sz w:val="24"/>
          <w:szCs w:val="24"/>
        </w:rPr>
      </w:pPr>
    </w:p>
    <w:p w:rsidR="00CB18C4" w:rsidRPr="00820A11" w:rsidRDefault="00CB18C4" w:rsidP="00CB18C4">
      <w:pPr>
        <w:spacing w:after="0" w:line="240" w:lineRule="auto"/>
        <w:jc w:val="both"/>
        <w:rPr>
          <w:rFonts w:ascii="Arial" w:eastAsia="Calibri" w:hAnsi="Arial" w:cs="Arial"/>
          <w:color w:val="000000"/>
          <w:sz w:val="24"/>
          <w:szCs w:val="24"/>
          <w:lang w:val="sr-Latn-CS"/>
        </w:rPr>
      </w:pPr>
      <w:r w:rsidRPr="00820A11">
        <w:rPr>
          <w:rFonts w:ascii="Arial" w:eastAsia="Calibri" w:hAnsi="Arial" w:cs="Arial"/>
          <w:color w:val="000000"/>
          <w:sz w:val="24"/>
          <w:szCs w:val="24"/>
          <w:lang w:val="sr-Latn-CS"/>
        </w:rPr>
        <w:t xml:space="preserve">                                                                                     _________________________</w:t>
      </w:r>
    </w:p>
    <w:p w:rsidR="00CB18C4" w:rsidRPr="00820A11" w:rsidRDefault="00CB18C4" w:rsidP="00CB18C4">
      <w:pPr>
        <w:spacing w:after="0" w:line="240" w:lineRule="auto"/>
        <w:ind w:left="4956" w:firstLine="708"/>
        <w:jc w:val="both"/>
        <w:rPr>
          <w:rFonts w:ascii="Arial" w:eastAsia="Calibri" w:hAnsi="Arial" w:cs="Arial"/>
          <w:i/>
          <w:iCs/>
          <w:color w:val="000000"/>
          <w:sz w:val="24"/>
          <w:szCs w:val="24"/>
          <w:lang w:val="sr-Latn-CS"/>
        </w:rPr>
      </w:pPr>
      <w:r w:rsidRPr="00820A11">
        <w:rPr>
          <w:rFonts w:ascii="Arial" w:eastAsia="Calibri" w:hAnsi="Arial" w:cs="Arial"/>
          <w:i/>
          <w:iCs/>
          <w:color w:val="000000"/>
          <w:sz w:val="24"/>
          <w:szCs w:val="24"/>
          <w:lang w:val="sr-Latn-CS"/>
        </w:rPr>
        <w:t xml:space="preserve">                                 s.r. </w:t>
      </w:r>
    </w:p>
    <w:p w:rsidR="00CB18C4" w:rsidRPr="00820A11" w:rsidRDefault="00CB18C4" w:rsidP="00CB18C4">
      <w:pPr>
        <w:spacing w:after="0" w:line="240" w:lineRule="auto"/>
        <w:jc w:val="both"/>
        <w:rPr>
          <w:rFonts w:ascii="Arial" w:eastAsia="Calibri" w:hAnsi="Arial" w:cs="Arial"/>
          <w:color w:val="000000"/>
          <w:sz w:val="24"/>
          <w:szCs w:val="24"/>
        </w:rPr>
      </w:pPr>
      <w:r w:rsidRPr="00820A11">
        <w:rPr>
          <w:rFonts w:ascii="Arial" w:eastAsia="Times New Roman" w:hAnsi="Arial" w:cs="Arial"/>
          <w:iCs/>
          <w:color w:val="000000"/>
          <w:sz w:val="24"/>
          <w:szCs w:val="24"/>
        </w:rPr>
        <w:t xml:space="preserve">                    Član komisije </w:t>
      </w:r>
      <w:r w:rsidRPr="00820A11">
        <w:rPr>
          <w:rFonts w:ascii="Arial" w:eastAsia="Times New Roman" w:hAnsi="Arial" w:cs="Arial"/>
          <w:sz w:val="24"/>
          <w:szCs w:val="24"/>
        </w:rPr>
        <w:t>za sprovođenje postupka javne nabavk</w:t>
      </w:r>
      <w:r w:rsidRPr="00820A11">
        <w:rPr>
          <w:rFonts w:ascii="Arial" w:eastAsia="Times New Roman" w:hAnsi="Arial" w:cs="Arial"/>
          <w:iCs/>
          <w:color w:val="000000"/>
          <w:sz w:val="24"/>
          <w:szCs w:val="24"/>
        </w:rPr>
        <w:t xml:space="preserve">e </w:t>
      </w:r>
      <w:r w:rsidR="00DA7B71" w:rsidRPr="00DA7B71">
        <w:rPr>
          <w:rFonts w:ascii="Arial" w:eastAsia="Times New Roman" w:hAnsi="Arial" w:cs="Arial"/>
          <w:i/>
          <w:iCs/>
          <w:color w:val="000000"/>
          <w:sz w:val="24"/>
          <w:szCs w:val="24"/>
        </w:rPr>
        <w:t>Miloš Raković</w:t>
      </w:r>
    </w:p>
    <w:p w:rsidR="00CB18C4" w:rsidRPr="00820A11" w:rsidRDefault="00CB18C4" w:rsidP="00CB18C4">
      <w:pPr>
        <w:spacing w:after="0" w:line="240" w:lineRule="auto"/>
        <w:jc w:val="both"/>
        <w:rPr>
          <w:rFonts w:ascii="Arial" w:eastAsia="Calibri" w:hAnsi="Arial" w:cs="Arial"/>
          <w:color w:val="000000"/>
          <w:sz w:val="24"/>
          <w:szCs w:val="24"/>
          <w:lang w:val="sr-Latn-CS"/>
        </w:rPr>
      </w:pPr>
      <w:r w:rsidRPr="00820A11">
        <w:rPr>
          <w:rFonts w:ascii="Arial" w:eastAsia="Calibri" w:hAnsi="Arial" w:cs="Arial"/>
          <w:color w:val="000000"/>
          <w:sz w:val="24"/>
          <w:szCs w:val="24"/>
          <w:lang w:val="sr-Latn-CS"/>
        </w:rPr>
        <w:t xml:space="preserve">                                                                                     _________________________</w:t>
      </w:r>
    </w:p>
    <w:p w:rsidR="00CB18C4" w:rsidRPr="00820A11" w:rsidRDefault="00CB18C4" w:rsidP="00CB18C4">
      <w:pPr>
        <w:spacing w:after="0" w:line="240" w:lineRule="auto"/>
        <w:ind w:left="4956" w:firstLine="708"/>
        <w:jc w:val="both"/>
        <w:rPr>
          <w:rFonts w:ascii="Arial" w:eastAsia="Calibri" w:hAnsi="Arial" w:cs="Arial"/>
          <w:i/>
          <w:iCs/>
          <w:color w:val="000000"/>
          <w:sz w:val="24"/>
          <w:szCs w:val="24"/>
          <w:lang w:val="sr-Latn-CS"/>
        </w:rPr>
      </w:pPr>
      <w:r w:rsidRPr="00820A11">
        <w:rPr>
          <w:rFonts w:ascii="Arial" w:eastAsia="Calibri" w:hAnsi="Arial" w:cs="Arial"/>
          <w:i/>
          <w:iCs/>
          <w:color w:val="000000"/>
          <w:sz w:val="24"/>
          <w:szCs w:val="24"/>
          <w:lang w:val="sr-Latn-CS"/>
        </w:rPr>
        <w:t xml:space="preserve">                                 s.r. </w:t>
      </w:r>
    </w:p>
    <w:p w:rsidR="00FB65BC" w:rsidRPr="00A653F1" w:rsidRDefault="00FB65BC" w:rsidP="00A653F1">
      <w:pPr>
        <w:spacing w:after="0" w:line="240" w:lineRule="auto"/>
        <w:ind w:left="4956" w:firstLine="708"/>
        <w:jc w:val="both"/>
        <w:rPr>
          <w:rFonts w:ascii="Arial" w:hAnsi="Arial" w:cs="Arial"/>
          <w:i/>
          <w:iCs/>
          <w:color w:val="000000"/>
          <w:lang w:val="sr-Latn-CS"/>
        </w:rPr>
      </w:pPr>
    </w:p>
    <w:p w:rsidR="00B2655F" w:rsidRPr="00F13D70" w:rsidRDefault="00B2655F" w:rsidP="00DA7B71">
      <w:pPr>
        <w:jc w:val="both"/>
        <w:rPr>
          <w:rFonts w:ascii="Arial" w:hAnsi="Arial" w:cs="Arial"/>
          <w:i/>
          <w:iCs/>
          <w:color w:val="000000"/>
          <w:lang w:val="sr-Latn-CS"/>
        </w:rPr>
      </w:pPr>
      <w:r>
        <w:rPr>
          <w:rFonts w:ascii="Arial" w:hAnsi="Arial" w:cs="Arial"/>
          <w:i/>
          <w:iCs/>
          <w:color w:val="000000"/>
          <w:lang w:val="sr-Latn-CS"/>
        </w:rPr>
        <w:t xml:space="preserve">                                </w:t>
      </w:r>
    </w:p>
    <w:p w:rsidR="00B2655F" w:rsidRPr="005C44E7" w:rsidRDefault="00B2655F" w:rsidP="00B2655F">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360"/>
        <w:jc w:val="both"/>
        <w:outlineLvl w:val="0"/>
        <w:rPr>
          <w:rFonts w:ascii="Arial" w:hAnsi="Arial" w:cs="Arial"/>
          <w:b/>
          <w:iCs/>
          <w:sz w:val="24"/>
          <w:szCs w:val="24"/>
        </w:rPr>
      </w:pPr>
      <w:bookmarkStart w:id="17" w:name="_Toc62730568"/>
      <w:r w:rsidRPr="005C44E7">
        <w:rPr>
          <w:rFonts w:ascii="Arial" w:hAnsi="Arial" w:cs="Arial"/>
          <w:b/>
          <w:sz w:val="24"/>
          <w:szCs w:val="24"/>
        </w:rPr>
        <w:t>16.UPUTSTVO O PRAVNOM SREDSTVU</w:t>
      </w:r>
      <w:bookmarkEnd w:id="17"/>
    </w:p>
    <w:p w:rsidR="00B2655F" w:rsidRPr="005C44E7" w:rsidRDefault="00B2655F" w:rsidP="00B2655F">
      <w:pPr>
        <w:tabs>
          <w:tab w:val="left" w:pos="5760"/>
        </w:tabs>
        <w:jc w:val="both"/>
        <w:rPr>
          <w:rFonts w:ascii="Arial" w:hAnsi="Arial" w:cs="Arial"/>
          <w:color w:val="000000"/>
          <w:sz w:val="24"/>
          <w:szCs w:val="24"/>
        </w:rPr>
      </w:pPr>
    </w:p>
    <w:p w:rsidR="00B2655F" w:rsidRPr="005C44E7" w:rsidRDefault="00B2655F" w:rsidP="00B2655F">
      <w:pPr>
        <w:tabs>
          <w:tab w:val="left" w:pos="5760"/>
        </w:tabs>
        <w:jc w:val="both"/>
        <w:rPr>
          <w:rFonts w:ascii="Arial" w:hAnsi="Arial" w:cs="Arial"/>
          <w:color w:val="000000"/>
          <w:sz w:val="24"/>
          <w:szCs w:val="24"/>
        </w:rPr>
      </w:pPr>
      <w:r w:rsidRPr="005C44E7">
        <w:rPr>
          <w:rFonts w:ascii="Arial" w:hAnsi="Arial" w:cs="Arial"/>
          <w:color w:val="000000"/>
          <w:sz w:val="24"/>
          <w:szCs w:val="24"/>
        </w:rPr>
        <w:t>Privredni subjekat može da izjavi žalbu protiv ove tenderske dokumentacije Komisiji za zaštitu prava:</w:t>
      </w:r>
    </w:p>
    <w:p w:rsidR="00B2655F" w:rsidRPr="005C44E7" w:rsidRDefault="00B2655F" w:rsidP="00B2655F">
      <w:pPr>
        <w:pStyle w:val="T30X"/>
        <w:ind w:left="567" w:hanging="283"/>
        <w:rPr>
          <w:rFonts w:ascii="Arial" w:hAnsi="Arial" w:cs="Arial"/>
          <w:sz w:val="24"/>
          <w:szCs w:val="24"/>
        </w:rPr>
      </w:pPr>
      <w:r w:rsidRPr="005C44E7">
        <w:rPr>
          <w:rFonts w:ascii="Arial" w:hAnsi="Arial" w:cs="Arial"/>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B2655F" w:rsidRPr="005C44E7" w:rsidRDefault="00B2655F" w:rsidP="00B2655F">
      <w:pPr>
        <w:pStyle w:val="T30X"/>
        <w:ind w:left="567" w:hanging="283"/>
        <w:rPr>
          <w:rFonts w:ascii="Arial" w:hAnsi="Arial" w:cs="Arial"/>
          <w:sz w:val="24"/>
          <w:szCs w:val="24"/>
        </w:rPr>
      </w:pPr>
      <w:r w:rsidRPr="005C44E7">
        <w:rPr>
          <w:rFonts w:ascii="Arial" w:hAnsi="Arial" w:cs="Arial"/>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B2655F" w:rsidRPr="005C44E7" w:rsidRDefault="00B2655F" w:rsidP="00B2655F">
      <w:pPr>
        <w:pStyle w:val="T30X"/>
        <w:ind w:left="567" w:hanging="283"/>
        <w:rPr>
          <w:rFonts w:ascii="Arial" w:hAnsi="Arial" w:cs="Arial"/>
          <w:sz w:val="24"/>
          <w:szCs w:val="24"/>
        </w:rPr>
      </w:pPr>
      <w:r w:rsidRPr="005C44E7">
        <w:rPr>
          <w:rFonts w:ascii="Arial" w:hAnsi="Arial" w:cs="Arial"/>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B2655F" w:rsidRPr="005C44E7" w:rsidRDefault="00B2655F" w:rsidP="00B2655F">
      <w:pPr>
        <w:tabs>
          <w:tab w:val="left" w:pos="5760"/>
        </w:tabs>
        <w:jc w:val="both"/>
        <w:rPr>
          <w:rFonts w:ascii="Arial" w:hAnsi="Arial" w:cs="Arial"/>
          <w:color w:val="000000"/>
          <w:sz w:val="24"/>
          <w:szCs w:val="24"/>
        </w:rPr>
      </w:pPr>
    </w:p>
    <w:p w:rsidR="00B2655F" w:rsidRPr="005C44E7" w:rsidRDefault="00B2655F" w:rsidP="00B2655F">
      <w:pPr>
        <w:autoSpaceDE w:val="0"/>
        <w:autoSpaceDN w:val="0"/>
        <w:adjustRightInd w:val="0"/>
        <w:spacing w:after="0" w:line="240" w:lineRule="auto"/>
        <w:ind w:firstLine="562"/>
        <w:jc w:val="both"/>
        <w:rPr>
          <w:rFonts w:ascii="Arial" w:hAnsi="Arial" w:cs="Arial"/>
          <w:color w:val="000000"/>
          <w:sz w:val="24"/>
          <w:szCs w:val="24"/>
        </w:rPr>
      </w:pPr>
      <w:r w:rsidRPr="005C44E7">
        <w:rPr>
          <w:rFonts w:ascii="Arial" w:hAnsi="Arial" w:cs="Arial"/>
          <w:color w:val="000000"/>
          <w:sz w:val="24"/>
          <w:szCs w:val="24"/>
        </w:rPr>
        <w:t>Žalba se izjavljuje preko naručioca neposredno putem ESJN-a. Žalba koja nije podnesena na naprijed predviđeni način biće odbijena kao nedozvoljena.</w:t>
      </w:r>
    </w:p>
    <w:p w:rsidR="00B2655F" w:rsidRPr="005C44E7" w:rsidRDefault="00B2655F" w:rsidP="00B2655F">
      <w:pPr>
        <w:autoSpaceDE w:val="0"/>
        <w:autoSpaceDN w:val="0"/>
        <w:adjustRightInd w:val="0"/>
        <w:spacing w:after="0" w:line="240" w:lineRule="auto"/>
        <w:ind w:firstLine="562"/>
        <w:jc w:val="both"/>
        <w:rPr>
          <w:rFonts w:ascii="Arial" w:hAnsi="Arial" w:cs="Arial"/>
          <w:color w:val="000000"/>
          <w:sz w:val="24"/>
          <w:szCs w:val="24"/>
        </w:rPr>
      </w:pPr>
    </w:p>
    <w:p w:rsidR="00B2655F" w:rsidRPr="005C44E7" w:rsidRDefault="00B2655F" w:rsidP="00B2655F">
      <w:pPr>
        <w:autoSpaceDE w:val="0"/>
        <w:autoSpaceDN w:val="0"/>
        <w:adjustRightInd w:val="0"/>
        <w:spacing w:after="0" w:line="240" w:lineRule="auto"/>
        <w:ind w:firstLine="562"/>
        <w:jc w:val="both"/>
        <w:rPr>
          <w:rFonts w:ascii="Arial" w:hAnsi="Arial" w:cs="Arial"/>
          <w:color w:val="000000"/>
          <w:sz w:val="24"/>
          <w:szCs w:val="24"/>
          <w:highlight w:val="yellow"/>
        </w:rPr>
      </w:pPr>
      <w:r w:rsidRPr="005C44E7">
        <w:rPr>
          <w:rFonts w:ascii="Arial" w:hAnsi="Arial" w:cs="Arial"/>
          <w:color w:val="000000"/>
          <w:sz w:val="24"/>
          <w:szCs w:val="24"/>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B2655F" w:rsidRPr="005C44E7" w:rsidRDefault="00B2655F" w:rsidP="00B2655F">
      <w:pPr>
        <w:tabs>
          <w:tab w:val="left" w:pos="5760"/>
        </w:tabs>
        <w:spacing w:after="0" w:line="240" w:lineRule="auto"/>
        <w:ind w:firstLine="562"/>
        <w:jc w:val="both"/>
        <w:rPr>
          <w:rFonts w:ascii="Arial" w:hAnsi="Arial" w:cs="Arial"/>
          <w:color w:val="000000"/>
          <w:sz w:val="24"/>
          <w:szCs w:val="24"/>
        </w:rPr>
      </w:pPr>
    </w:p>
    <w:p w:rsidR="00B2655F" w:rsidRPr="005C44E7" w:rsidRDefault="00B2655F" w:rsidP="00B2655F">
      <w:pPr>
        <w:tabs>
          <w:tab w:val="left" w:pos="5760"/>
        </w:tabs>
        <w:spacing w:after="0" w:line="240" w:lineRule="auto"/>
        <w:ind w:firstLine="562"/>
        <w:jc w:val="both"/>
        <w:rPr>
          <w:rFonts w:ascii="Arial" w:hAnsi="Arial" w:cs="Arial"/>
          <w:color w:val="000000"/>
          <w:sz w:val="24"/>
          <w:szCs w:val="24"/>
        </w:rPr>
      </w:pPr>
      <w:r w:rsidRPr="005C44E7">
        <w:rPr>
          <w:rFonts w:ascii="Arial" w:hAnsi="Arial" w:cs="Arial"/>
          <w:color w:val="000000"/>
          <w:sz w:val="24"/>
          <w:szCs w:val="24"/>
        </w:rPr>
        <w:t>Ukoliko je predmet nabavke podijeljen po partijama, a žalba se odnosi samo na određenu/e partiju/e, naknada se plaća u iznosu 1% od procijenjene vrijednosti javne nabavke te/tih partije/a.</w:t>
      </w:r>
    </w:p>
    <w:p w:rsidR="00B2655F" w:rsidRPr="005C44E7" w:rsidRDefault="00B2655F" w:rsidP="00B2655F">
      <w:pPr>
        <w:tabs>
          <w:tab w:val="left" w:pos="5760"/>
        </w:tabs>
        <w:spacing w:after="0" w:line="240" w:lineRule="auto"/>
        <w:ind w:firstLine="562"/>
        <w:jc w:val="both"/>
        <w:rPr>
          <w:rFonts w:ascii="Arial" w:hAnsi="Arial" w:cs="Arial"/>
          <w:color w:val="000000"/>
          <w:sz w:val="24"/>
          <w:szCs w:val="24"/>
        </w:rPr>
      </w:pPr>
    </w:p>
    <w:p w:rsidR="00B2655F" w:rsidRPr="005C44E7" w:rsidRDefault="00B2655F" w:rsidP="00B2655F">
      <w:pPr>
        <w:tabs>
          <w:tab w:val="left" w:pos="5760"/>
        </w:tabs>
        <w:spacing w:after="0" w:line="240" w:lineRule="auto"/>
        <w:ind w:firstLine="562"/>
        <w:jc w:val="both"/>
        <w:rPr>
          <w:rFonts w:ascii="Arial" w:hAnsi="Arial" w:cs="Arial"/>
          <w:color w:val="000000"/>
          <w:sz w:val="24"/>
          <w:szCs w:val="24"/>
        </w:rPr>
      </w:pPr>
      <w:r w:rsidRPr="005C44E7">
        <w:rPr>
          <w:rFonts w:ascii="Arial" w:hAnsi="Arial" w:cs="Arial"/>
          <w:color w:val="000000"/>
          <w:sz w:val="24"/>
          <w:szCs w:val="24"/>
        </w:rPr>
        <w:t xml:space="preserve">Instrukcije za plaćanje naknade za vođenje postupka od strane žalilaca iz inostranstva nalaze se na internet stranici Komisije za zaštitu prava nabavki </w:t>
      </w:r>
      <w:hyperlink r:id="rId9" w:history="1">
        <w:r w:rsidRPr="005C44E7">
          <w:rPr>
            <w:rStyle w:val="Hyperlink"/>
            <w:rFonts w:ascii="Arial" w:hAnsi="Arial" w:cs="Arial"/>
            <w:sz w:val="24"/>
            <w:szCs w:val="24"/>
          </w:rPr>
          <w:t>http://www.kontrola-nabavki.me/</w:t>
        </w:r>
      </w:hyperlink>
      <w:r w:rsidRPr="005C44E7">
        <w:rPr>
          <w:rFonts w:ascii="Arial" w:hAnsi="Arial" w:cs="Arial"/>
          <w:color w:val="000000"/>
          <w:sz w:val="24"/>
          <w:szCs w:val="24"/>
        </w:rPr>
        <w:t>.“.</w:t>
      </w:r>
    </w:p>
    <w:p w:rsidR="00B2655F" w:rsidRPr="005C44E7" w:rsidRDefault="00B2655F" w:rsidP="00B2655F">
      <w:pPr>
        <w:spacing w:after="160" w:line="259" w:lineRule="auto"/>
        <w:rPr>
          <w:rFonts w:ascii="Arial" w:hAnsi="Arial" w:cs="Arial"/>
          <w:color w:val="000000"/>
          <w:sz w:val="24"/>
          <w:szCs w:val="24"/>
        </w:rPr>
      </w:pPr>
    </w:p>
    <w:p w:rsidR="00B2655F" w:rsidRPr="00684A6A" w:rsidRDefault="00B2655F" w:rsidP="00935CA2">
      <w:pPr>
        <w:tabs>
          <w:tab w:val="left" w:pos="5760"/>
        </w:tabs>
        <w:spacing w:after="0" w:line="240" w:lineRule="auto"/>
        <w:ind w:firstLine="567"/>
        <w:jc w:val="both"/>
        <w:rPr>
          <w:rFonts w:ascii="Arial" w:eastAsia="Times New Roman" w:hAnsi="Arial" w:cs="Arial"/>
          <w:color w:val="000000"/>
          <w:sz w:val="24"/>
          <w:szCs w:val="24"/>
        </w:rPr>
      </w:pPr>
    </w:p>
    <w:p w:rsidR="001068AF" w:rsidRPr="00684A6A" w:rsidRDefault="001068AF"/>
    <w:sectPr w:rsidR="001068AF" w:rsidRPr="00684A6A" w:rsidSect="001952A8">
      <w:footerReference w:type="default" r:id="rId1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E55BF" w:rsidRDefault="003E55BF" w:rsidP="00935CA2">
      <w:pPr>
        <w:spacing w:after="0" w:line="240" w:lineRule="auto"/>
      </w:pPr>
      <w:r>
        <w:separator/>
      </w:r>
    </w:p>
  </w:endnote>
  <w:endnote w:type="continuationSeparator" w:id="1">
    <w:p w:rsidR="003E55BF" w:rsidRDefault="003E55BF" w:rsidP="00935CA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114" w:rsidRDefault="00255114" w:rsidP="00A60C6B">
    <w:pPr>
      <w:pStyle w:val="Footer"/>
    </w:pPr>
  </w:p>
  <w:p w:rsidR="00255114" w:rsidRDefault="0025511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E55BF" w:rsidRDefault="003E55BF" w:rsidP="00935CA2">
      <w:pPr>
        <w:spacing w:after="0" w:line="240" w:lineRule="auto"/>
      </w:pPr>
      <w:r>
        <w:separator/>
      </w:r>
    </w:p>
  </w:footnote>
  <w:footnote w:type="continuationSeparator" w:id="1">
    <w:p w:rsidR="003E55BF" w:rsidRDefault="003E55BF" w:rsidP="00935CA2">
      <w:pPr>
        <w:spacing w:after="0" w:line="240" w:lineRule="auto"/>
      </w:pPr>
      <w:r>
        <w:continuationSeparator/>
      </w:r>
    </w:p>
  </w:footnote>
  <w:footnote w:id="2">
    <w:p w:rsidR="00255114" w:rsidRPr="007F2BA0" w:rsidRDefault="00255114" w:rsidP="00935CA2">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Podatkeiztačke 1.Poziv za nadmetanjenaručilacneposredno UNOSI na ESJN elektronskimputem;</w:t>
      </w:r>
    </w:p>
  </w:footnote>
  <w:footnote w:id="3">
    <w:p w:rsidR="00255114" w:rsidRPr="007F2BA0" w:rsidRDefault="00255114" w:rsidP="00935CA2">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U slučajupodjelepredmetanabavke po partijama i zaključivanjaokvirnogsporazuma, podaci o procijenjenojvrijednostidatisu i u dodatniminfomacijama;</w:t>
      </w:r>
    </w:p>
  </w:footnote>
  <w:footnote w:id="4">
    <w:p w:rsidR="00255114" w:rsidRPr="007F2BA0" w:rsidRDefault="00255114" w:rsidP="00935CA2">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Podatkeiztačke 2.Tehnička specifikacijapredmetajavnenabavkenaručilacneposredno UNOSI na ESJN elektronskimputem;</w:t>
      </w:r>
    </w:p>
  </w:footnote>
  <w:footnote w:id="5">
    <w:p w:rsidR="00255114" w:rsidRPr="007F2BA0" w:rsidRDefault="00255114" w:rsidP="00935CA2">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Djelovetenderskedokumentacijeiztačke 3. - 16. naručilacsačinjava u formi word/PDF dokumenta i objavljujeunošenjem (attachment) dokumentana ESJN;</w:t>
      </w:r>
    </w:p>
  </w:footnote>
  <w:footnote w:id="6">
    <w:p w:rsidR="00255114" w:rsidRPr="00367536" w:rsidRDefault="00255114" w:rsidP="00935CA2">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Procijenjenavrijednost se iskazuje bez PDV-a uključujućiisvetroškove, nagrade</w:t>
      </w:r>
      <w:r w:rsidR="00D92F57">
        <w:rPr>
          <w:rFonts w:ascii="Arial" w:hAnsi="Arial" w:cs="Arial"/>
          <w:sz w:val="14"/>
          <w:szCs w:val="16"/>
        </w:rPr>
        <w:t xml:space="preserve"> I </w:t>
      </w:r>
      <w:r w:rsidRPr="007F2BA0">
        <w:rPr>
          <w:rFonts w:ascii="Arial" w:hAnsi="Arial" w:cs="Arial"/>
          <w:sz w:val="14"/>
          <w:szCs w:val="16"/>
        </w:rPr>
        <w:t>mogućaobnavljanjaugovoranaosnovuokvirnogsporazuma.</w:t>
      </w:r>
    </w:p>
  </w:footnote>
  <w:footnote w:id="7">
    <w:p w:rsidR="00255114" w:rsidRPr="007F2BA0" w:rsidRDefault="00255114" w:rsidP="00935CA2">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Ukoliko je predmetnabavkepodijenjennapartijeovajdiobrisati</w:t>
      </w:r>
    </w:p>
  </w:footnote>
  <w:footnote w:id="8">
    <w:p w:rsidR="00255114" w:rsidRPr="0083641C" w:rsidRDefault="00255114" w:rsidP="00935CA2">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Ukoliko se ne predvidjazaključivanjeokvirnogsporazumacijelusekcijubrisatiiztenderskedokumentacije</w:t>
      </w:r>
    </w:p>
  </w:footnote>
  <w:footnote w:id="9">
    <w:p w:rsidR="00D24524" w:rsidRPr="007F2BA0" w:rsidRDefault="00D24524" w:rsidP="00D24524">
      <w:pPr>
        <w:pStyle w:val="FootnoteText"/>
        <w:contextualSpacing/>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Naručilac određuje jedan kriterijum za izbor najpovoljnije ponude, a ostale ponuđene opcije briše</w:t>
      </w:r>
    </w:p>
  </w:footnote>
  <w:footnote w:id="10">
    <w:p w:rsidR="00255114" w:rsidRPr="007F2BA0" w:rsidRDefault="00255114" w:rsidP="00935CA2">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Ukoliko je predviđeno</w:t>
      </w:r>
      <w:r w:rsidR="00FE1845">
        <w:rPr>
          <w:rFonts w:ascii="Arial" w:hAnsi="Arial" w:cs="Arial"/>
          <w:sz w:val="14"/>
          <w:szCs w:val="14"/>
        </w:rPr>
        <w:t xml:space="preserve"> </w:t>
      </w:r>
      <w:r w:rsidRPr="007F2BA0">
        <w:rPr>
          <w:rFonts w:ascii="Arial" w:hAnsi="Arial" w:cs="Arial"/>
          <w:sz w:val="14"/>
          <w:szCs w:val="14"/>
        </w:rPr>
        <w:t>zaključivanje</w:t>
      </w:r>
      <w:r w:rsidR="00FE1845">
        <w:rPr>
          <w:rFonts w:ascii="Arial" w:hAnsi="Arial" w:cs="Arial"/>
          <w:sz w:val="14"/>
          <w:szCs w:val="14"/>
        </w:rPr>
        <w:t xml:space="preserve"> </w:t>
      </w:r>
      <w:r w:rsidRPr="007F2BA0">
        <w:rPr>
          <w:rFonts w:ascii="Arial" w:hAnsi="Arial" w:cs="Arial"/>
          <w:sz w:val="14"/>
          <w:szCs w:val="14"/>
        </w:rPr>
        <w:t>okvirnog</w:t>
      </w:r>
      <w:r w:rsidR="00FE1845">
        <w:rPr>
          <w:rFonts w:ascii="Arial" w:hAnsi="Arial" w:cs="Arial"/>
          <w:sz w:val="14"/>
          <w:szCs w:val="14"/>
        </w:rPr>
        <w:t xml:space="preserve"> </w:t>
      </w:r>
      <w:r w:rsidRPr="007F2BA0">
        <w:rPr>
          <w:rFonts w:ascii="Arial" w:hAnsi="Arial" w:cs="Arial"/>
          <w:sz w:val="14"/>
          <w:szCs w:val="14"/>
        </w:rPr>
        <w:t>sporazuma, garancija</w:t>
      </w:r>
      <w:r w:rsidR="00FE1845">
        <w:rPr>
          <w:rFonts w:ascii="Arial" w:hAnsi="Arial" w:cs="Arial"/>
          <w:sz w:val="14"/>
          <w:szCs w:val="14"/>
        </w:rPr>
        <w:t xml:space="preserve"> </w:t>
      </w:r>
      <w:r w:rsidRPr="007F2BA0">
        <w:rPr>
          <w:rFonts w:ascii="Arial" w:hAnsi="Arial" w:cs="Arial"/>
          <w:sz w:val="14"/>
          <w:szCs w:val="14"/>
        </w:rPr>
        <w:t>ponude se dostavlja</w:t>
      </w:r>
      <w:r w:rsidR="00FE1845">
        <w:rPr>
          <w:rFonts w:ascii="Arial" w:hAnsi="Arial" w:cs="Arial"/>
          <w:sz w:val="14"/>
          <w:szCs w:val="14"/>
        </w:rPr>
        <w:t xml:space="preserve"> </w:t>
      </w:r>
      <w:r w:rsidRPr="007F2BA0">
        <w:rPr>
          <w:rFonts w:ascii="Arial" w:hAnsi="Arial" w:cs="Arial"/>
          <w:sz w:val="14"/>
          <w:szCs w:val="14"/>
        </w:rPr>
        <w:t>na</w:t>
      </w:r>
      <w:r w:rsidR="00FE1845">
        <w:rPr>
          <w:rFonts w:ascii="Arial" w:hAnsi="Arial" w:cs="Arial"/>
          <w:sz w:val="14"/>
          <w:szCs w:val="14"/>
        </w:rPr>
        <w:t xml:space="preserve"> </w:t>
      </w:r>
      <w:r w:rsidRPr="007F2BA0">
        <w:rPr>
          <w:rFonts w:ascii="Arial" w:hAnsi="Arial" w:cs="Arial"/>
          <w:sz w:val="14"/>
          <w:szCs w:val="14"/>
        </w:rPr>
        <w:t>iznos</w:t>
      </w:r>
      <w:r w:rsidR="00FE1845">
        <w:rPr>
          <w:rFonts w:ascii="Arial" w:hAnsi="Arial" w:cs="Arial"/>
          <w:sz w:val="14"/>
          <w:szCs w:val="14"/>
        </w:rPr>
        <w:t xml:space="preserve"> </w:t>
      </w:r>
      <w:r w:rsidRPr="007F2BA0">
        <w:rPr>
          <w:rFonts w:ascii="Arial" w:hAnsi="Arial" w:cs="Arial"/>
          <w:sz w:val="14"/>
          <w:szCs w:val="14"/>
        </w:rPr>
        <w:t>procijenjene</w:t>
      </w:r>
      <w:r w:rsidR="00FE1845">
        <w:rPr>
          <w:rFonts w:ascii="Arial" w:hAnsi="Arial" w:cs="Arial"/>
          <w:sz w:val="14"/>
          <w:szCs w:val="14"/>
        </w:rPr>
        <w:t xml:space="preserve"> </w:t>
      </w:r>
      <w:r w:rsidRPr="007F2BA0">
        <w:rPr>
          <w:rFonts w:ascii="Arial" w:hAnsi="Arial" w:cs="Arial"/>
          <w:sz w:val="14"/>
          <w:szCs w:val="14"/>
        </w:rPr>
        <w:t>vrijednosti</w:t>
      </w:r>
      <w:r w:rsidR="00FE1845">
        <w:rPr>
          <w:rFonts w:ascii="Arial" w:hAnsi="Arial" w:cs="Arial"/>
          <w:sz w:val="14"/>
          <w:szCs w:val="14"/>
        </w:rPr>
        <w:t xml:space="preserve"> </w:t>
      </w:r>
      <w:r w:rsidRPr="007F2BA0">
        <w:rPr>
          <w:rFonts w:ascii="Arial" w:hAnsi="Arial" w:cs="Arial"/>
          <w:sz w:val="14"/>
          <w:szCs w:val="14"/>
        </w:rPr>
        <w:t>predmeta</w:t>
      </w:r>
      <w:r w:rsidR="00FE1845">
        <w:rPr>
          <w:rFonts w:ascii="Arial" w:hAnsi="Arial" w:cs="Arial"/>
          <w:sz w:val="14"/>
          <w:szCs w:val="14"/>
        </w:rPr>
        <w:t xml:space="preserve"> </w:t>
      </w:r>
      <w:r w:rsidRPr="007F2BA0">
        <w:rPr>
          <w:rFonts w:ascii="Arial" w:hAnsi="Arial" w:cs="Arial"/>
          <w:sz w:val="14"/>
          <w:szCs w:val="14"/>
        </w:rPr>
        <w:t>javne</w:t>
      </w:r>
      <w:r w:rsidR="00FE1845">
        <w:rPr>
          <w:rFonts w:ascii="Arial" w:hAnsi="Arial" w:cs="Arial"/>
          <w:sz w:val="14"/>
          <w:szCs w:val="14"/>
        </w:rPr>
        <w:t xml:space="preserve"> </w:t>
      </w:r>
      <w:r w:rsidRPr="007F2BA0">
        <w:rPr>
          <w:rFonts w:ascii="Arial" w:hAnsi="Arial" w:cs="Arial"/>
          <w:sz w:val="14"/>
          <w:szCs w:val="14"/>
        </w:rPr>
        <w:t>nabavke</w:t>
      </w:r>
      <w:r w:rsidR="00FE1845">
        <w:rPr>
          <w:rFonts w:ascii="Arial" w:hAnsi="Arial" w:cs="Arial"/>
          <w:sz w:val="14"/>
          <w:szCs w:val="14"/>
        </w:rPr>
        <w:t xml:space="preserve"> </w:t>
      </w:r>
      <w:r w:rsidRPr="007F2BA0">
        <w:rPr>
          <w:rFonts w:ascii="Arial" w:hAnsi="Arial" w:cs="Arial"/>
          <w:sz w:val="14"/>
          <w:szCs w:val="14"/>
        </w:rPr>
        <w:t>za</w:t>
      </w:r>
      <w:r w:rsidR="00FE1845">
        <w:rPr>
          <w:rFonts w:ascii="Arial" w:hAnsi="Arial" w:cs="Arial"/>
          <w:sz w:val="14"/>
          <w:szCs w:val="14"/>
        </w:rPr>
        <w:t xml:space="preserve"> </w:t>
      </w:r>
      <w:r w:rsidRPr="007F2BA0">
        <w:rPr>
          <w:rFonts w:ascii="Arial" w:hAnsi="Arial" w:cs="Arial"/>
          <w:sz w:val="14"/>
          <w:szCs w:val="14"/>
        </w:rPr>
        <w:t>vrijeme</w:t>
      </w:r>
      <w:r w:rsidR="00FE1845">
        <w:rPr>
          <w:rFonts w:ascii="Arial" w:hAnsi="Arial" w:cs="Arial"/>
          <w:sz w:val="14"/>
          <w:szCs w:val="14"/>
        </w:rPr>
        <w:t xml:space="preserve"> </w:t>
      </w:r>
      <w:r w:rsidRPr="007F2BA0">
        <w:rPr>
          <w:rFonts w:ascii="Arial" w:hAnsi="Arial" w:cs="Arial"/>
          <w:sz w:val="14"/>
          <w:szCs w:val="14"/>
        </w:rPr>
        <w:t>trajanja</w:t>
      </w:r>
      <w:r w:rsidR="00FE1845">
        <w:rPr>
          <w:rFonts w:ascii="Arial" w:hAnsi="Arial" w:cs="Arial"/>
          <w:sz w:val="14"/>
          <w:szCs w:val="14"/>
        </w:rPr>
        <w:t xml:space="preserve"> </w:t>
      </w:r>
      <w:r w:rsidRPr="007F2BA0">
        <w:rPr>
          <w:rFonts w:ascii="Arial" w:hAnsi="Arial" w:cs="Arial"/>
          <w:sz w:val="14"/>
          <w:szCs w:val="14"/>
        </w:rPr>
        <w:t>okvirnog</w:t>
      </w:r>
      <w:r w:rsidR="00FE1845">
        <w:rPr>
          <w:rFonts w:ascii="Arial" w:hAnsi="Arial" w:cs="Arial"/>
          <w:sz w:val="14"/>
          <w:szCs w:val="14"/>
        </w:rPr>
        <w:t xml:space="preserve"> </w:t>
      </w:r>
      <w:r w:rsidRPr="007F2BA0">
        <w:rPr>
          <w:rFonts w:ascii="Arial" w:hAnsi="Arial" w:cs="Arial"/>
          <w:sz w:val="14"/>
          <w:szCs w:val="14"/>
        </w:rPr>
        <w:t>sporazuma</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nsid w:val="16637AF9"/>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3">
    <w:nsid w:val="2C0206DA"/>
    <w:multiLevelType w:val="hybridMultilevel"/>
    <w:tmpl w:val="F430593C"/>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5">
    <w:nsid w:val="43A559EC"/>
    <w:multiLevelType w:val="hybridMultilevel"/>
    <w:tmpl w:val="9B44E9B8"/>
    <w:lvl w:ilvl="0" w:tplc="E82695CE">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8">
    <w:nsid w:val="603647E3"/>
    <w:multiLevelType w:val="hybridMultilevel"/>
    <w:tmpl w:val="05A008D2"/>
    <w:lvl w:ilvl="0" w:tplc="0409000D">
      <w:start w:val="1"/>
      <w:numFmt w:val="bullet"/>
      <w:lvlText w:val=""/>
      <w:lvlJc w:val="left"/>
      <w:pPr>
        <w:ind w:left="720" w:hanging="360"/>
      </w:pPr>
      <w:rPr>
        <w:rFonts w:ascii="Wingdings" w:hAnsi="Wingding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764291E"/>
    <w:multiLevelType w:val="hybridMultilevel"/>
    <w:tmpl w:val="21785592"/>
    <w:lvl w:ilvl="0" w:tplc="2F5E77A0">
      <w:start w:val="1"/>
      <w:numFmt w:val="decimal"/>
      <w:lvlText w:val="%1."/>
      <w:lvlJc w:val="left"/>
      <w:pPr>
        <w:ind w:left="720" w:hanging="360"/>
      </w:pPr>
      <w:rPr>
        <w:rFonts w:hint="default"/>
        <w:i w:val="0"/>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num w:numId="1">
    <w:abstractNumId w:val="4"/>
  </w:num>
  <w:num w:numId="2">
    <w:abstractNumId w:val="1"/>
  </w:num>
  <w:num w:numId="3">
    <w:abstractNumId w:val="7"/>
  </w:num>
  <w:num w:numId="4">
    <w:abstractNumId w:val="6"/>
  </w:num>
  <w:num w:numId="5">
    <w:abstractNumId w:val="0"/>
  </w:num>
  <w:num w:numId="6">
    <w:abstractNumId w:val="9"/>
  </w:num>
  <w:num w:numId="7">
    <w:abstractNumId w:val="8"/>
  </w:num>
  <w:num w:numId="8">
    <w:abstractNumId w:val="5"/>
  </w:num>
  <w:num w:numId="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num>
  <w:num w:numId="11">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hyphenationZone w:val="425"/>
  <w:characterSpacingControl w:val="doNotCompress"/>
  <w:savePreviewPicture/>
  <w:footnotePr>
    <w:footnote w:id="0"/>
    <w:footnote w:id="1"/>
  </w:footnotePr>
  <w:endnotePr>
    <w:endnote w:id="0"/>
    <w:endnote w:id="1"/>
  </w:endnotePr>
  <w:compat/>
  <w:rsids>
    <w:rsidRoot w:val="00FC72B3"/>
    <w:rsid w:val="0001668D"/>
    <w:rsid w:val="00016E04"/>
    <w:rsid w:val="00025118"/>
    <w:rsid w:val="00027551"/>
    <w:rsid w:val="00053105"/>
    <w:rsid w:val="00054502"/>
    <w:rsid w:val="000549D8"/>
    <w:rsid w:val="00054C8E"/>
    <w:rsid w:val="000700F6"/>
    <w:rsid w:val="000721F1"/>
    <w:rsid w:val="00076175"/>
    <w:rsid w:val="00080197"/>
    <w:rsid w:val="000823B5"/>
    <w:rsid w:val="00091234"/>
    <w:rsid w:val="000925ED"/>
    <w:rsid w:val="000A0D05"/>
    <w:rsid w:val="000B1FBF"/>
    <w:rsid w:val="000B6C72"/>
    <w:rsid w:val="000C1743"/>
    <w:rsid w:val="000C26C3"/>
    <w:rsid w:val="000C5018"/>
    <w:rsid w:val="000E7ED2"/>
    <w:rsid w:val="000F18C1"/>
    <w:rsid w:val="00100F47"/>
    <w:rsid w:val="00104E7C"/>
    <w:rsid w:val="001068AF"/>
    <w:rsid w:val="00107D36"/>
    <w:rsid w:val="00110171"/>
    <w:rsid w:val="00112356"/>
    <w:rsid w:val="00112FEA"/>
    <w:rsid w:val="00122B1D"/>
    <w:rsid w:val="00134B07"/>
    <w:rsid w:val="001465B6"/>
    <w:rsid w:val="00150530"/>
    <w:rsid w:val="00154B13"/>
    <w:rsid w:val="00162642"/>
    <w:rsid w:val="00171072"/>
    <w:rsid w:val="00186C03"/>
    <w:rsid w:val="00193B0E"/>
    <w:rsid w:val="001952A8"/>
    <w:rsid w:val="001A13C0"/>
    <w:rsid w:val="001A1F70"/>
    <w:rsid w:val="001B6ADF"/>
    <w:rsid w:val="001C2E38"/>
    <w:rsid w:val="001D28D8"/>
    <w:rsid w:val="001D75B4"/>
    <w:rsid w:val="001F458E"/>
    <w:rsid w:val="00200C6D"/>
    <w:rsid w:val="002041EB"/>
    <w:rsid w:val="00210957"/>
    <w:rsid w:val="00232736"/>
    <w:rsid w:val="00242B10"/>
    <w:rsid w:val="00250A71"/>
    <w:rsid w:val="002512AA"/>
    <w:rsid w:val="00253B01"/>
    <w:rsid w:val="00255114"/>
    <w:rsid w:val="00266C1D"/>
    <w:rsid w:val="0028316F"/>
    <w:rsid w:val="0029703A"/>
    <w:rsid w:val="00297C30"/>
    <w:rsid w:val="002A2069"/>
    <w:rsid w:val="002B0F46"/>
    <w:rsid w:val="002B1D84"/>
    <w:rsid w:val="002C372F"/>
    <w:rsid w:val="002C7635"/>
    <w:rsid w:val="002D3DD1"/>
    <w:rsid w:val="002D6237"/>
    <w:rsid w:val="002E0CD8"/>
    <w:rsid w:val="002E4E3F"/>
    <w:rsid w:val="002F2086"/>
    <w:rsid w:val="002F5C67"/>
    <w:rsid w:val="002F65C3"/>
    <w:rsid w:val="00317B39"/>
    <w:rsid w:val="0032630D"/>
    <w:rsid w:val="003266A6"/>
    <w:rsid w:val="003277F0"/>
    <w:rsid w:val="003312C2"/>
    <w:rsid w:val="0033551F"/>
    <w:rsid w:val="00345BF9"/>
    <w:rsid w:val="00347205"/>
    <w:rsid w:val="00354E85"/>
    <w:rsid w:val="00357B9A"/>
    <w:rsid w:val="00372D0C"/>
    <w:rsid w:val="00383D70"/>
    <w:rsid w:val="003860A9"/>
    <w:rsid w:val="003949EC"/>
    <w:rsid w:val="003A3D10"/>
    <w:rsid w:val="003A6980"/>
    <w:rsid w:val="003A6BC1"/>
    <w:rsid w:val="003A7660"/>
    <w:rsid w:val="003C0579"/>
    <w:rsid w:val="003C53AF"/>
    <w:rsid w:val="003D1C31"/>
    <w:rsid w:val="003E285B"/>
    <w:rsid w:val="003E51C7"/>
    <w:rsid w:val="003E55BF"/>
    <w:rsid w:val="003F05A7"/>
    <w:rsid w:val="003F4452"/>
    <w:rsid w:val="003F55B3"/>
    <w:rsid w:val="003F5744"/>
    <w:rsid w:val="003F59B4"/>
    <w:rsid w:val="003F6759"/>
    <w:rsid w:val="004007C0"/>
    <w:rsid w:val="00427CB2"/>
    <w:rsid w:val="00433639"/>
    <w:rsid w:val="00442FFA"/>
    <w:rsid w:val="00452D4D"/>
    <w:rsid w:val="00466FC2"/>
    <w:rsid w:val="004679B9"/>
    <w:rsid w:val="00496530"/>
    <w:rsid w:val="004A0C4C"/>
    <w:rsid w:val="004A2D22"/>
    <w:rsid w:val="004B2F82"/>
    <w:rsid w:val="004B5AB4"/>
    <w:rsid w:val="004C15D2"/>
    <w:rsid w:val="004C30C3"/>
    <w:rsid w:val="004C789D"/>
    <w:rsid w:val="004E30A3"/>
    <w:rsid w:val="004F2F3E"/>
    <w:rsid w:val="004F3815"/>
    <w:rsid w:val="004F7D77"/>
    <w:rsid w:val="00504052"/>
    <w:rsid w:val="00510EA6"/>
    <w:rsid w:val="005128FF"/>
    <w:rsid w:val="005136D7"/>
    <w:rsid w:val="00516EE6"/>
    <w:rsid w:val="005525FD"/>
    <w:rsid w:val="00552981"/>
    <w:rsid w:val="00562099"/>
    <w:rsid w:val="005823E1"/>
    <w:rsid w:val="005825AD"/>
    <w:rsid w:val="005838C1"/>
    <w:rsid w:val="005939F4"/>
    <w:rsid w:val="005A1E20"/>
    <w:rsid w:val="005C0B56"/>
    <w:rsid w:val="005C1845"/>
    <w:rsid w:val="005C44E7"/>
    <w:rsid w:val="005D29FF"/>
    <w:rsid w:val="005E3996"/>
    <w:rsid w:val="005F28DB"/>
    <w:rsid w:val="00601DCC"/>
    <w:rsid w:val="00604A20"/>
    <w:rsid w:val="00605303"/>
    <w:rsid w:val="006116E6"/>
    <w:rsid w:val="006243E3"/>
    <w:rsid w:val="00630AE4"/>
    <w:rsid w:val="00640FBA"/>
    <w:rsid w:val="00641B4D"/>
    <w:rsid w:val="00650A1A"/>
    <w:rsid w:val="0065691A"/>
    <w:rsid w:val="00657A1C"/>
    <w:rsid w:val="0066452A"/>
    <w:rsid w:val="00671477"/>
    <w:rsid w:val="00684A6A"/>
    <w:rsid w:val="00695677"/>
    <w:rsid w:val="00697D47"/>
    <w:rsid w:val="006B08B5"/>
    <w:rsid w:val="006C1A10"/>
    <w:rsid w:val="006C652A"/>
    <w:rsid w:val="006D636C"/>
    <w:rsid w:val="006E183E"/>
    <w:rsid w:val="006F447C"/>
    <w:rsid w:val="006F493E"/>
    <w:rsid w:val="006F6E67"/>
    <w:rsid w:val="00717F08"/>
    <w:rsid w:val="00730FCC"/>
    <w:rsid w:val="00747FB1"/>
    <w:rsid w:val="007567E0"/>
    <w:rsid w:val="00762EF6"/>
    <w:rsid w:val="0078054F"/>
    <w:rsid w:val="007906BB"/>
    <w:rsid w:val="007A0BFA"/>
    <w:rsid w:val="007A466D"/>
    <w:rsid w:val="007B02B3"/>
    <w:rsid w:val="007B6687"/>
    <w:rsid w:val="007C27AE"/>
    <w:rsid w:val="007C2A23"/>
    <w:rsid w:val="007E4641"/>
    <w:rsid w:val="007E7D64"/>
    <w:rsid w:val="007F251B"/>
    <w:rsid w:val="007F59C1"/>
    <w:rsid w:val="007F5FAD"/>
    <w:rsid w:val="00805CB0"/>
    <w:rsid w:val="008072E9"/>
    <w:rsid w:val="008106FD"/>
    <w:rsid w:val="00813F81"/>
    <w:rsid w:val="0081573E"/>
    <w:rsid w:val="00815FA4"/>
    <w:rsid w:val="00820A11"/>
    <w:rsid w:val="00821B16"/>
    <w:rsid w:val="00832A3E"/>
    <w:rsid w:val="008431B0"/>
    <w:rsid w:val="00856F42"/>
    <w:rsid w:val="00863A29"/>
    <w:rsid w:val="008729A5"/>
    <w:rsid w:val="00873F3E"/>
    <w:rsid w:val="00876EE2"/>
    <w:rsid w:val="00877D37"/>
    <w:rsid w:val="00882C4E"/>
    <w:rsid w:val="008A2AA1"/>
    <w:rsid w:val="008A5C77"/>
    <w:rsid w:val="008B4C4C"/>
    <w:rsid w:val="008B5E86"/>
    <w:rsid w:val="008D0B25"/>
    <w:rsid w:val="008D0EC0"/>
    <w:rsid w:val="008F3851"/>
    <w:rsid w:val="009102C6"/>
    <w:rsid w:val="00910726"/>
    <w:rsid w:val="009108BF"/>
    <w:rsid w:val="009120F4"/>
    <w:rsid w:val="00924C6B"/>
    <w:rsid w:val="00935CA2"/>
    <w:rsid w:val="0094045E"/>
    <w:rsid w:val="0094245E"/>
    <w:rsid w:val="00957DC5"/>
    <w:rsid w:val="009665F8"/>
    <w:rsid w:val="00966D56"/>
    <w:rsid w:val="00967A8A"/>
    <w:rsid w:val="009865BE"/>
    <w:rsid w:val="0099438F"/>
    <w:rsid w:val="009958DF"/>
    <w:rsid w:val="009A1C90"/>
    <w:rsid w:val="009A2CFD"/>
    <w:rsid w:val="009A3C16"/>
    <w:rsid w:val="009B4D90"/>
    <w:rsid w:val="009D3D50"/>
    <w:rsid w:val="009D7317"/>
    <w:rsid w:val="009E2790"/>
    <w:rsid w:val="009F6BD3"/>
    <w:rsid w:val="00A03683"/>
    <w:rsid w:val="00A143C0"/>
    <w:rsid w:val="00A14818"/>
    <w:rsid w:val="00A14B91"/>
    <w:rsid w:val="00A157DA"/>
    <w:rsid w:val="00A25C3D"/>
    <w:rsid w:val="00A41C2E"/>
    <w:rsid w:val="00A50B8E"/>
    <w:rsid w:val="00A50C83"/>
    <w:rsid w:val="00A51085"/>
    <w:rsid w:val="00A60C6B"/>
    <w:rsid w:val="00A653F1"/>
    <w:rsid w:val="00A71254"/>
    <w:rsid w:val="00A841CA"/>
    <w:rsid w:val="00A8601D"/>
    <w:rsid w:val="00A87982"/>
    <w:rsid w:val="00A87A38"/>
    <w:rsid w:val="00A97CA2"/>
    <w:rsid w:val="00AC37A5"/>
    <w:rsid w:val="00AC5E60"/>
    <w:rsid w:val="00AD59F4"/>
    <w:rsid w:val="00AF2BB2"/>
    <w:rsid w:val="00B1094D"/>
    <w:rsid w:val="00B23026"/>
    <w:rsid w:val="00B2655F"/>
    <w:rsid w:val="00B40797"/>
    <w:rsid w:val="00B40BB8"/>
    <w:rsid w:val="00B434E0"/>
    <w:rsid w:val="00B4440C"/>
    <w:rsid w:val="00B463CD"/>
    <w:rsid w:val="00B5728B"/>
    <w:rsid w:val="00B572B1"/>
    <w:rsid w:val="00B65F2A"/>
    <w:rsid w:val="00B71D54"/>
    <w:rsid w:val="00B80001"/>
    <w:rsid w:val="00B81387"/>
    <w:rsid w:val="00B81B61"/>
    <w:rsid w:val="00B91119"/>
    <w:rsid w:val="00BB56B0"/>
    <w:rsid w:val="00BB6EDB"/>
    <w:rsid w:val="00BC0565"/>
    <w:rsid w:val="00BC71B4"/>
    <w:rsid w:val="00BD55A4"/>
    <w:rsid w:val="00BF26F7"/>
    <w:rsid w:val="00BF469D"/>
    <w:rsid w:val="00C06DF2"/>
    <w:rsid w:val="00C1103E"/>
    <w:rsid w:val="00C12F30"/>
    <w:rsid w:val="00C22FEE"/>
    <w:rsid w:val="00C27950"/>
    <w:rsid w:val="00C34413"/>
    <w:rsid w:val="00C46D81"/>
    <w:rsid w:val="00C5250B"/>
    <w:rsid w:val="00C55DB2"/>
    <w:rsid w:val="00C6423B"/>
    <w:rsid w:val="00C72AB0"/>
    <w:rsid w:val="00C83C34"/>
    <w:rsid w:val="00C90DD5"/>
    <w:rsid w:val="00C95500"/>
    <w:rsid w:val="00CA081E"/>
    <w:rsid w:val="00CA3B82"/>
    <w:rsid w:val="00CB023E"/>
    <w:rsid w:val="00CB18C4"/>
    <w:rsid w:val="00CC53DE"/>
    <w:rsid w:val="00CC7938"/>
    <w:rsid w:val="00CE5BDD"/>
    <w:rsid w:val="00D03278"/>
    <w:rsid w:val="00D06CA1"/>
    <w:rsid w:val="00D07BC1"/>
    <w:rsid w:val="00D24524"/>
    <w:rsid w:val="00D279D0"/>
    <w:rsid w:val="00D42767"/>
    <w:rsid w:val="00D5685B"/>
    <w:rsid w:val="00D674A9"/>
    <w:rsid w:val="00D723B8"/>
    <w:rsid w:val="00D73A8A"/>
    <w:rsid w:val="00D85442"/>
    <w:rsid w:val="00D905B9"/>
    <w:rsid w:val="00D92073"/>
    <w:rsid w:val="00D92F57"/>
    <w:rsid w:val="00DA4B9B"/>
    <w:rsid w:val="00DA7B71"/>
    <w:rsid w:val="00DB012E"/>
    <w:rsid w:val="00DB156F"/>
    <w:rsid w:val="00DB20DF"/>
    <w:rsid w:val="00DB3D92"/>
    <w:rsid w:val="00DB51E7"/>
    <w:rsid w:val="00DC0FCF"/>
    <w:rsid w:val="00DE2D91"/>
    <w:rsid w:val="00DF2FB2"/>
    <w:rsid w:val="00E04CA8"/>
    <w:rsid w:val="00E152FE"/>
    <w:rsid w:val="00E15D2A"/>
    <w:rsid w:val="00E34CB6"/>
    <w:rsid w:val="00E5076B"/>
    <w:rsid w:val="00E67951"/>
    <w:rsid w:val="00E72F71"/>
    <w:rsid w:val="00E76B72"/>
    <w:rsid w:val="00E8558A"/>
    <w:rsid w:val="00E91574"/>
    <w:rsid w:val="00E9525A"/>
    <w:rsid w:val="00EA353C"/>
    <w:rsid w:val="00EA6B23"/>
    <w:rsid w:val="00EC0F29"/>
    <w:rsid w:val="00EC40E8"/>
    <w:rsid w:val="00F0072E"/>
    <w:rsid w:val="00F07D0A"/>
    <w:rsid w:val="00F24036"/>
    <w:rsid w:val="00F30347"/>
    <w:rsid w:val="00F40EFA"/>
    <w:rsid w:val="00F531EB"/>
    <w:rsid w:val="00F64FA5"/>
    <w:rsid w:val="00F670F8"/>
    <w:rsid w:val="00F73C17"/>
    <w:rsid w:val="00F76AF7"/>
    <w:rsid w:val="00F76E72"/>
    <w:rsid w:val="00F91526"/>
    <w:rsid w:val="00F926BA"/>
    <w:rsid w:val="00F946D3"/>
    <w:rsid w:val="00F9746D"/>
    <w:rsid w:val="00F975B7"/>
    <w:rsid w:val="00FA142B"/>
    <w:rsid w:val="00FB0718"/>
    <w:rsid w:val="00FB65BC"/>
    <w:rsid w:val="00FC72B3"/>
    <w:rsid w:val="00FD042F"/>
    <w:rsid w:val="00FD2523"/>
    <w:rsid w:val="00FD4E5D"/>
    <w:rsid w:val="00FE1845"/>
    <w:rsid w:val="00FE4DF6"/>
    <w:rsid w:val="00FE6049"/>
    <w:rsid w:val="00FE7D07"/>
    <w:rsid w:val="00FE7EC5"/>
    <w:rsid w:val="00FF4A2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5CA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935CA2"/>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935CA2"/>
    <w:rPr>
      <w:rFonts w:ascii="Calibri" w:eastAsia="Calibri" w:hAnsi="Calibri" w:cs="Times New Roman"/>
      <w:sz w:val="20"/>
      <w:szCs w:val="20"/>
      <w:lang w:val="en-US"/>
    </w:rPr>
  </w:style>
  <w:style w:type="character" w:styleId="FootnoteReference">
    <w:name w:val="footnote reference"/>
    <w:uiPriority w:val="99"/>
    <w:unhideWhenUsed/>
    <w:rsid w:val="00935CA2"/>
    <w:rPr>
      <w:vertAlign w:val="superscript"/>
    </w:rPr>
  </w:style>
  <w:style w:type="paragraph" w:styleId="NoSpacing">
    <w:name w:val="No Spacing"/>
    <w:uiPriority w:val="1"/>
    <w:qFormat/>
    <w:rsid w:val="00935CA2"/>
    <w:pPr>
      <w:spacing w:after="0" w:line="240" w:lineRule="auto"/>
    </w:pPr>
  </w:style>
  <w:style w:type="paragraph" w:styleId="BalloonText">
    <w:name w:val="Balloon Text"/>
    <w:basedOn w:val="Normal"/>
    <w:link w:val="BalloonTextChar"/>
    <w:uiPriority w:val="99"/>
    <w:semiHidden/>
    <w:unhideWhenUsed/>
    <w:rsid w:val="000E7ED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7ED2"/>
    <w:rPr>
      <w:rFonts w:ascii="Tahoma" w:hAnsi="Tahoma" w:cs="Tahoma"/>
      <w:sz w:val="16"/>
      <w:szCs w:val="16"/>
      <w:lang w:val="en-US"/>
    </w:rPr>
  </w:style>
  <w:style w:type="paragraph" w:styleId="ListParagraph">
    <w:name w:val="List Paragraph"/>
    <w:aliases w:val="Liste 1,List Paragraph1"/>
    <w:basedOn w:val="Normal"/>
    <w:link w:val="ListParagraphChar"/>
    <w:uiPriority w:val="34"/>
    <w:qFormat/>
    <w:rsid w:val="007E4641"/>
    <w:pPr>
      <w:spacing w:before="96" w:after="120" w:line="360" w:lineRule="atLeast"/>
      <w:ind w:left="720"/>
    </w:pPr>
    <w:rPr>
      <w:rFonts w:ascii="Calibri" w:eastAsia="Calibri" w:hAnsi="Calibri" w:cs="Calibri"/>
      <w:lang w:val="sr-Latn-CS"/>
    </w:rPr>
  </w:style>
  <w:style w:type="character" w:customStyle="1" w:styleId="ListParagraphChar">
    <w:name w:val="List Paragraph Char"/>
    <w:aliases w:val="Liste 1 Char,List Paragraph1 Char"/>
    <w:basedOn w:val="DefaultParagraphFont"/>
    <w:link w:val="ListParagraph"/>
    <w:uiPriority w:val="99"/>
    <w:qFormat/>
    <w:locked/>
    <w:rsid w:val="007E4641"/>
    <w:rPr>
      <w:rFonts w:ascii="Calibri" w:eastAsia="Calibri" w:hAnsi="Calibri" w:cs="Calibri"/>
      <w:lang w:val="sr-Latn-CS"/>
    </w:rPr>
  </w:style>
  <w:style w:type="paragraph" w:styleId="Header">
    <w:name w:val="header"/>
    <w:basedOn w:val="Normal"/>
    <w:link w:val="HeaderChar"/>
    <w:uiPriority w:val="99"/>
    <w:unhideWhenUsed/>
    <w:rsid w:val="0099438F"/>
    <w:pPr>
      <w:tabs>
        <w:tab w:val="center" w:pos="4536"/>
        <w:tab w:val="right" w:pos="9072"/>
      </w:tabs>
      <w:spacing w:after="0" w:line="240" w:lineRule="auto"/>
    </w:pPr>
  </w:style>
  <w:style w:type="character" w:customStyle="1" w:styleId="HeaderChar">
    <w:name w:val="Header Char"/>
    <w:basedOn w:val="DefaultParagraphFont"/>
    <w:link w:val="Header"/>
    <w:uiPriority w:val="99"/>
    <w:rsid w:val="0099438F"/>
    <w:rPr>
      <w:lang w:val="en-US"/>
    </w:rPr>
  </w:style>
  <w:style w:type="paragraph" w:styleId="Footer">
    <w:name w:val="footer"/>
    <w:basedOn w:val="Normal"/>
    <w:link w:val="FooterChar"/>
    <w:uiPriority w:val="99"/>
    <w:unhideWhenUsed/>
    <w:rsid w:val="0099438F"/>
    <w:pPr>
      <w:tabs>
        <w:tab w:val="center" w:pos="4536"/>
        <w:tab w:val="right" w:pos="9072"/>
      </w:tabs>
      <w:spacing w:after="0" w:line="240" w:lineRule="auto"/>
    </w:pPr>
  </w:style>
  <w:style w:type="character" w:customStyle="1" w:styleId="FooterChar">
    <w:name w:val="Footer Char"/>
    <w:basedOn w:val="DefaultParagraphFont"/>
    <w:link w:val="Footer"/>
    <w:uiPriority w:val="99"/>
    <w:rsid w:val="0099438F"/>
    <w:rPr>
      <w:lang w:val="en-US"/>
    </w:rPr>
  </w:style>
  <w:style w:type="paragraph" w:styleId="BodyText">
    <w:name w:val="Body Text"/>
    <w:aliases w:val="Char10,Text"/>
    <w:basedOn w:val="Normal"/>
    <w:link w:val="BodyTextChar"/>
    <w:qFormat/>
    <w:rsid w:val="00DB3D92"/>
    <w:pPr>
      <w:spacing w:after="0" w:line="240" w:lineRule="auto"/>
      <w:jc w:val="both"/>
    </w:pPr>
    <w:rPr>
      <w:rFonts w:ascii="Times New Roman" w:eastAsia="PMingLiU" w:hAnsi="Times New Roman" w:cs="Times New Roman"/>
      <w:sz w:val="20"/>
      <w:szCs w:val="20"/>
      <w:lang w:val="en-GB"/>
    </w:rPr>
  </w:style>
  <w:style w:type="character" w:customStyle="1" w:styleId="BodyTextChar">
    <w:name w:val="Body Text Char"/>
    <w:aliases w:val="Char10 Char,Text Char"/>
    <w:basedOn w:val="DefaultParagraphFont"/>
    <w:link w:val="BodyText"/>
    <w:rsid w:val="00DB3D92"/>
    <w:rPr>
      <w:rFonts w:ascii="Times New Roman" w:eastAsia="PMingLiU" w:hAnsi="Times New Roman" w:cs="Times New Roman"/>
      <w:sz w:val="20"/>
      <w:szCs w:val="20"/>
      <w:lang w:val="en-GB"/>
    </w:rPr>
  </w:style>
  <w:style w:type="paragraph" w:customStyle="1" w:styleId="T30X">
    <w:name w:val="T30X"/>
    <w:basedOn w:val="Normal"/>
    <w:uiPriority w:val="99"/>
    <w:rsid w:val="008B5E86"/>
    <w:pPr>
      <w:autoSpaceDE w:val="0"/>
      <w:autoSpaceDN w:val="0"/>
      <w:adjustRightInd w:val="0"/>
      <w:spacing w:before="60" w:after="60" w:line="240" w:lineRule="auto"/>
      <w:ind w:firstLine="283"/>
      <w:jc w:val="both"/>
    </w:pPr>
    <w:rPr>
      <w:rFonts w:ascii="Times New Roman" w:eastAsia="Times New Roman" w:hAnsi="Times New Roman" w:cs="Times New Roman"/>
      <w:color w:val="000000"/>
    </w:rPr>
  </w:style>
  <w:style w:type="character" w:styleId="Hyperlink">
    <w:name w:val="Hyperlink"/>
    <w:uiPriority w:val="99"/>
    <w:unhideWhenUsed/>
    <w:rsid w:val="00B2655F"/>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kontrola-nabavk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15FC72-3C40-43D3-811C-FE0B70FCCF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12</Pages>
  <Words>3499</Words>
  <Characters>19949</Characters>
  <Application>Microsoft Office Word</Application>
  <DocSecurity>0</DocSecurity>
  <Lines>166</Lines>
  <Paragraphs>46</Paragraphs>
  <ScaleCrop>false</ScaleCrop>
  <HeadingPairs>
    <vt:vector size="4" baseType="variant">
      <vt:variant>
        <vt:lpstr>Title</vt:lpstr>
      </vt:variant>
      <vt:variant>
        <vt:i4>1</vt:i4>
      </vt:variant>
      <vt:variant>
        <vt:lpstr>Headings</vt:lpstr>
      </vt:variant>
      <vt:variant>
        <vt:i4>16</vt:i4>
      </vt:variant>
    </vt:vector>
  </HeadingPairs>
  <TitlesOfParts>
    <vt:vector size="17" baseType="lpstr">
      <vt:lpstr/>
      <vt:lpstr>POZIV ZA NADMETANJE 	</vt:lpstr>
      <vt:lpstr>TEHNIČKA SPECIFIKACIJA  PREDMETA  JAVNE  NABAVKE </vt:lpstr>
      <vt:lpstr>DODATNE INFORMACIJE O PREDMETU I POSTUPKU NABAVKE </vt:lpstr>
      <vt:lpstr>NAČIN UTVRĐIVANJA EKVIVALENTNOSTI</vt:lpstr>
      <vt:lpstr>OSNOVI ZA OBAVEZNO ISKLJUČENJE IZ POSTUPKA JAVNE NABAVKE</vt:lpstr>
      <vt:lpstr>SREDSTVA  FINANSIJSKOG  OBEZBJEĐENJA UGOVORA O JAVNOJ NABAVCI</vt:lpstr>
      <vt:lpstr>METODOLOGIJA VREDNOVANJA PONUDA</vt:lpstr>
      <vt:lpstr>JEZIK PONUDE</vt:lpstr>
      <vt:lpstr>NAČIN, MJESTO I VRIJEME PODNOŠENJA PONUDA I OTVARANJA PONUDA</vt:lpstr>
      <vt:lpstr>USLOVI ZA AKTIVIRANJE GARANCIJE PONUDE </vt:lpstr>
      <vt:lpstr>TAJNOST PODATAKA</vt:lpstr>
      <vt:lpstr>UPUTSTVO ZA SAČINJAVANJE PONUDE</vt:lpstr>
      <vt:lpstr>NAČIN ZAKLJUČIVANJA I IZMJENE UGOVORA O JAVNOJ NABAVCI</vt:lpstr>
      <vt:lpstr>ZAHTJEV ZA POJAŠNJENJE ILI IZMJENU I DOPUNU TENDERSKE DOKUMENTACIJE</vt:lpstr>
      <vt:lpstr>15. IZJAVA NARUČIOCA O NEPOSTOJANJU SUKOBA INTERESA</vt:lpstr>
      <vt:lpstr>16. UPUTSTVOOPRAVNOMSREDSTVU</vt:lpstr>
    </vt:vector>
  </TitlesOfParts>
  <Company/>
  <LinksUpToDate>false</LinksUpToDate>
  <CharactersWithSpaces>23402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dc:creator>
  <cp:lastModifiedBy>Javne nabavke</cp:lastModifiedBy>
  <cp:revision>5</cp:revision>
  <cp:lastPrinted>2026-03-20T11:25:00Z</cp:lastPrinted>
  <dcterms:created xsi:type="dcterms:W3CDTF">2026-05-13T11:39:00Z</dcterms:created>
  <dcterms:modified xsi:type="dcterms:W3CDTF">2026-05-13T13:51:00Z</dcterms:modified>
</cp:coreProperties>
</file>