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ACE47" w14:textId="1442A4A0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  <w:r w:rsidRPr="00B6195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4F75C5">
        <w:rPr>
          <w:rFonts w:ascii="Arial" w:eastAsiaTheme="minorHAnsi" w:hAnsi="Arial" w:cs="Arial"/>
          <w:sz w:val="20"/>
          <w:szCs w:val="20"/>
        </w:rPr>
        <w:t>12</w:t>
      </w:r>
      <w:r w:rsidRPr="00F37E59">
        <w:rPr>
          <w:rFonts w:ascii="Arial" w:eastAsiaTheme="minorHAnsi" w:hAnsi="Arial" w:cs="Arial"/>
          <w:sz w:val="20"/>
          <w:szCs w:val="20"/>
        </w:rPr>
        <w:t>.</w:t>
      </w:r>
      <w:r w:rsidR="004F75C5">
        <w:rPr>
          <w:rFonts w:ascii="Arial" w:eastAsiaTheme="minorHAnsi" w:hAnsi="Arial" w:cs="Arial"/>
          <w:sz w:val="20"/>
          <w:szCs w:val="20"/>
        </w:rPr>
        <w:t>05</w:t>
      </w:r>
      <w:r w:rsidRPr="00F37E59">
        <w:rPr>
          <w:rFonts w:ascii="Arial" w:eastAsiaTheme="minorHAnsi" w:hAnsi="Arial" w:cs="Arial"/>
          <w:sz w:val="20"/>
          <w:szCs w:val="20"/>
        </w:rPr>
        <w:t>.202</w:t>
      </w:r>
      <w:r w:rsidR="004F75C5">
        <w:rPr>
          <w:rFonts w:ascii="Arial" w:eastAsiaTheme="minorHAnsi" w:hAnsi="Arial" w:cs="Arial"/>
          <w:sz w:val="20"/>
          <w:szCs w:val="20"/>
        </w:rPr>
        <w:t>6</w:t>
      </w:r>
      <w:r w:rsidRPr="00F37E59">
        <w:rPr>
          <w:rFonts w:ascii="Arial" w:eastAsiaTheme="minorHAnsi" w:hAnsi="Arial" w:cs="Arial"/>
          <w:sz w:val="20"/>
          <w:szCs w:val="20"/>
        </w:rPr>
        <w:t>.god</w:t>
      </w:r>
    </w:p>
    <w:p w14:paraId="2E08380F" w14:textId="7777777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</w:p>
    <w:p w14:paraId="7CD12C29" w14:textId="064E8870" w:rsidR="00933D54" w:rsidRPr="00703A46" w:rsidRDefault="00933D54" w:rsidP="00933D54">
      <w:pPr>
        <w:jc w:val="both"/>
        <w:rPr>
          <w:rFonts w:ascii="Arial" w:eastAsiaTheme="minorHAnsi" w:hAnsi="Arial" w:cs="Arial"/>
          <w:sz w:val="20"/>
          <w:szCs w:val="20"/>
        </w:rPr>
      </w:pPr>
    </w:p>
    <w:p w14:paraId="2E0B0E6D" w14:textId="5D37E617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sz w:val="20"/>
          <w:szCs w:val="20"/>
          <w:lang w:val="it-IT"/>
        </w:rPr>
        <w:t>Na osnovu člana 94</w:t>
      </w:r>
      <w:r w:rsidR="004F75C5">
        <w:rPr>
          <w:rFonts w:ascii="Arial" w:eastAsia="Calibri" w:hAnsi="Arial" w:cs="Arial"/>
          <w:sz w:val="20"/>
          <w:szCs w:val="20"/>
          <w:lang w:val="it-IT"/>
        </w:rPr>
        <w:t xml:space="preserve"> stav 7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, a u vezi sa članom 93 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Zakona o javnim nabavkama ("Službeni list Crne Gore", br. 74/19, 03/23, 11/23 i 84/24) </w:t>
      </w:r>
      <w:r w:rsidRPr="00703A46">
        <w:rPr>
          <w:rFonts w:ascii="Arial" w:eastAsia="Calibri" w:hAnsi="Arial" w:cs="Arial"/>
          <w:sz w:val="20"/>
          <w:szCs w:val="20"/>
          <w:lang w:val="pl-PL"/>
        </w:rPr>
        <w:t>Komisija za sprovođenje postupka javne nabavke</w:t>
      </w:r>
      <w:r w:rsidRPr="00703A46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, 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objavljuje        </w:t>
      </w:r>
    </w:p>
    <w:p w14:paraId="79353ADE" w14:textId="77777777" w:rsidR="00D46C27" w:rsidRPr="00703A46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IZMJENU BR.1</w:t>
      </w:r>
    </w:p>
    <w:p w14:paraId="0A205D99" w14:textId="57D9D503" w:rsidR="00D46C27" w:rsidRPr="00703A46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TENDERSKE DOKUME</w:t>
      </w:r>
      <w:r w:rsidR="001A2656" w:rsidRPr="00703A46">
        <w:rPr>
          <w:rFonts w:ascii="Arial" w:eastAsia="Calibri" w:hAnsi="Arial" w:cs="Arial"/>
          <w:b/>
          <w:sz w:val="20"/>
          <w:szCs w:val="20"/>
          <w:lang w:val="sr-Latn-ME"/>
        </w:rPr>
        <w:t>N</w:t>
      </w: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TACIJE </w:t>
      </w: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ZA OTVORENI POSTUPAK JAVNE NABAVKE </w:t>
      </w:r>
    </w:p>
    <w:p w14:paraId="4411E468" w14:textId="1BDC2B3A" w:rsidR="00D46C27" w:rsidRPr="00703A46" w:rsidRDefault="00D46C27" w:rsidP="00D46C27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ZA NABAVKU </w:t>
      </w:r>
      <w:r w:rsidR="00D77C3D" w:rsidRPr="00D77C3D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USLUG</w:t>
      </w:r>
      <w:r w:rsidR="004F75C5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A</w:t>
      </w:r>
      <w:r w:rsidR="00D77C3D" w:rsidRPr="00D77C3D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</w:t>
      </w:r>
      <w:r w:rsidR="004F75C5" w:rsidRPr="004F75C5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IZRADA PLANA ODRŽIVOG RAZVOJA TURIZMA BOKOKOTORSKOG ZALIVA 2026-2030</w:t>
      </w:r>
    </w:p>
    <w:p w14:paraId="7D2F29FE" w14:textId="77777777" w:rsidR="009A2D6D" w:rsidRDefault="009A2D6D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77C4F429" w14:textId="23953EE7" w:rsidR="00D46C27" w:rsidRPr="00703A46" w:rsidRDefault="009F442B" w:rsidP="00D46C2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>
        <w:rPr>
          <w:rFonts w:ascii="Arial" w:eastAsia="Calibri" w:hAnsi="Arial" w:cs="Arial"/>
          <w:bCs/>
          <w:sz w:val="20"/>
          <w:szCs w:val="20"/>
          <w:lang w:val="pl-PL"/>
        </w:rPr>
        <w:t>Mijenja se</w:t>
      </w:r>
      <w:r w:rsidR="00D46C27"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 predmetn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a </w:t>
      </w:r>
      <w:r w:rsidR="00D46C27" w:rsidRPr="00703A46">
        <w:rPr>
          <w:rFonts w:ascii="Arial" w:eastAsia="Calibri" w:hAnsi="Arial" w:cs="Arial"/>
          <w:bCs/>
          <w:sz w:val="20"/>
          <w:szCs w:val="20"/>
          <w:lang w:val="pl-PL"/>
        </w:rPr>
        <w:t>Tenderske dokumentacije broj:</w:t>
      </w:r>
      <w:r w:rsidR="00D46C27" w:rsidRPr="00703A46">
        <w:rPr>
          <w:rFonts w:ascii="Arial" w:eastAsiaTheme="minorHAnsi" w:hAnsi="Arial" w:cs="Arial"/>
          <w:sz w:val="20"/>
          <w:szCs w:val="20"/>
          <w:lang w:val="sr-Latn-CS"/>
        </w:rPr>
        <w:t xml:space="preserve"> </w:t>
      </w:r>
      <w:r w:rsidR="004F75C5" w:rsidRPr="004F75C5">
        <w:rPr>
          <w:rFonts w:ascii="Arial" w:eastAsiaTheme="minorHAnsi" w:hAnsi="Arial" w:cs="Arial"/>
          <w:sz w:val="20"/>
          <w:szCs w:val="20"/>
          <w:lang w:val="sr-Latn-ME"/>
        </w:rPr>
        <w:t>12-426/26-441/3</w:t>
      </w:r>
      <w:r w:rsidR="004F75C5">
        <w:rPr>
          <w:rFonts w:ascii="Arial" w:eastAsiaTheme="minorHAnsi" w:hAnsi="Arial" w:cs="Arial"/>
          <w:sz w:val="20"/>
          <w:szCs w:val="20"/>
          <w:lang w:val="sr-Latn-ME"/>
        </w:rPr>
        <w:t xml:space="preserve"> </w:t>
      </w:r>
      <w:r w:rsidR="00D77C3D" w:rsidRPr="00D77C3D">
        <w:rPr>
          <w:rFonts w:ascii="Arial" w:eastAsiaTheme="minorHAnsi" w:hAnsi="Arial" w:cs="Arial"/>
          <w:sz w:val="20"/>
          <w:szCs w:val="20"/>
          <w:lang w:val="sr-Latn-ME"/>
        </w:rPr>
        <w:t xml:space="preserve">od </w:t>
      </w:r>
      <w:r w:rsidR="004F75C5">
        <w:rPr>
          <w:rFonts w:ascii="Arial" w:eastAsiaTheme="minorHAnsi" w:hAnsi="Arial" w:cs="Arial"/>
          <w:sz w:val="20"/>
          <w:szCs w:val="20"/>
          <w:lang w:val="sr-Latn-ME"/>
        </w:rPr>
        <w:t>06</w:t>
      </w:r>
      <w:r w:rsidR="00D77C3D" w:rsidRPr="00D77C3D">
        <w:rPr>
          <w:rFonts w:ascii="Arial" w:eastAsiaTheme="minorHAnsi" w:hAnsi="Arial" w:cs="Arial"/>
          <w:sz w:val="20"/>
          <w:szCs w:val="20"/>
          <w:lang w:val="sr-Latn-ME"/>
        </w:rPr>
        <w:t>.</w:t>
      </w:r>
      <w:r w:rsidR="004F75C5">
        <w:rPr>
          <w:rFonts w:ascii="Arial" w:eastAsiaTheme="minorHAnsi" w:hAnsi="Arial" w:cs="Arial"/>
          <w:sz w:val="20"/>
          <w:szCs w:val="20"/>
          <w:lang w:val="sr-Latn-ME"/>
        </w:rPr>
        <w:t>05</w:t>
      </w:r>
      <w:r w:rsidR="00D77C3D" w:rsidRPr="00D77C3D">
        <w:rPr>
          <w:rFonts w:ascii="Arial" w:eastAsiaTheme="minorHAnsi" w:hAnsi="Arial" w:cs="Arial"/>
          <w:sz w:val="20"/>
          <w:szCs w:val="20"/>
          <w:lang w:val="sr-Latn-ME"/>
        </w:rPr>
        <w:t>.202</w:t>
      </w:r>
      <w:r w:rsidR="004F75C5">
        <w:rPr>
          <w:rFonts w:ascii="Arial" w:eastAsiaTheme="minorHAnsi" w:hAnsi="Arial" w:cs="Arial"/>
          <w:sz w:val="20"/>
          <w:szCs w:val="20"/>
          <w:lang w:val="sr-Latn-ME"/>
        </w:rPr>
        <w:t>6</w:t>
      </w:r>
      <w:r w:rsidR="00D77C3D" w:rsidRPr="00D77C3D">
        <w:rPr>
          <w:rFonts w:ascii="Arial" w:eastAsiaTheme="minorHAnsi" w:hAnsi="Arial" w:cs="Arial"/>
          <w:sz w:val="20"/>
          <w:szCs w:val="20"/>
          <w:lang w:val="sr-Latn-ME"/>
        </w:rPr>
        <w:t>.godine</w:t>
      </w:r>
      <w:r w:rsidR="00DA4F5C"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šifra postupka </w:t>
      </w:r>
      <w:r w:rsidR="004F75C5">
        <w:rPr>
          <w:rFonts w:ascii="Arial" w:eastAsiaTheme="minorHAnsi" w:hAnsi="Arial" w:cs="Arial"/>
          <w:sz w:val="20"/>
          <w:szCs w:val="20"/>
          <w:lang w:val="sr-Latn-ME"/>
        </w:rPr>
        <w:t>113450</w:t>
      </w:r>
      <w:r w:rsidR="00D46C27"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</w:t>
      </w:r>
      <w:r w:rsidR="00D46C27" w:rsidRPr="00703A46">
        <w:rPr>
          <w:rFonts w:ascii="Arial" w:eastAsia="Calibri" w:hAnsi="Arial" w:cs="Arial"/>
          <w:bCs/>
          <w:sz w:val="20"/>
          <w:szCs w:val="20"/>
          <w:lang w:val="pl-PL"/>
        </w:rPr>
        <w:t>na način što se :</w:t>
      </w:r>
    </w:p>
    <w:p w14:paraId="4340E7D5" w14:textId="7F073284" w:rsidR="00D46C27" w:rsidRDefault="004F75C5" w:rsidP="00D319A8">
      <w:pPr>
        <w:rPr>
          <w:rFonts w:ascii="Arial" w:eastAsia="Calibri" w:hAnsi="Arial" w:cs="Arial"/>
          <w:b/>
          <w:sz w:val="20"/>
          <w:szCs w:val="20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 xml:space="preserve">U okviru </w:t>
      </w:r>
      <w:r w:rsidR="00D46C27" w:rsidRPr="00D319A8">
        <w:rPr>
          <w:rFonts w:ascii="Arial" w:eastAsia="Calibri" w:hAnsi="Arial" w:cs="Arial"/>
          <w:b/>
          <w:sz w:val="20"/>
          <w:szCs w:val="20"/>
          <w:lang w:val="sr-Latn-ME"/>
        </w:rPr>
        <w:t>Tačk</w:t>
      </w:r>
      <w:r>
        <w:rPr>
          <w:rFonts w:ascii="Arial" w:eastAsia="Calibri" w:hAnsi="Arial" w:cs="Arial"/>
          <w:b/>
          <w:sz w:val="20"/>
          <w:szCs w:val="20"/>
          <w:lang w:val="sr-Latn-ME"/>
        </w:rPr>
        <w:t>e</w:t>
      </w:r>
      <w:r w:rsidR="00D46C27" w:rsidRPr="00D319A8">
        <w:rPr>
          <w:rFonts w:ascii="Arial" w:eastAsia="Calibri" w:hAnsi="Arial" w:cs="Arial"/>
          <w:b/>
          <w:sz w:val="20"/>
          <w:szCs w:val="20"/>
          <w:lang w:val="sr-Latn-ME"/>
        </w:rPr>
        <w:t xml:space="preserve"> 8 :</w:t>
      </w:r>
      <w:r w:rsidRPr="004F75C5">
        <w:t xml:space="preserve"> </w:t>
      </w:r>
      <w:r w:rsidRPr="004F75C5">
        <w:rPr>
          <w:rFonts w:ascii="Arial" w:eastAsia="Calibri" w:hAnsi="Arial" w:cs="Arial"/>
          <w:b/>
          <w:sz w:val="20"/>
          <w:szCs w:val="20"/>
          <w:lang w:val="sr-Latn-ME"/>
        </w:rPr>
        <w:t>NAČIN, MJESTO I VRIJEME PODNOŠENJA PONUDA I OTVARANJA PONUDA</w:t>
      </w:r>
      <w:r w:rsidR="009A2D6D">
        <w:rPr>
          <w:rFonts w:ascii="Arial" w:eastAsia="Calibri" w:hAnsi="Arial" w:cs="Arial"/>
          <w:b/>
          <w:sz w:val="20"/>
          <w:szCs w:val="20"/>
          <w:lang w:val="sr-Latn-ME"/>
        </w:rPr>
        <w:t xml:space="preserve"> mijenja</w:t>
      </w:r>
      <w:r w:rsidR="003305D9">
        <w:rPr>
          <w:rFonts w:ascii="Arial" w:eastAsia="Calibri" w:hAnsi="Arial" w:cs="Arial"/>
          <w:b/>
          <w:sz w:val="20"/>
          <w:szCs w:val="20"/>
          <w:lang w:val="sr-Latn-ME"/>
        </w:rPr>
        <w:t xml:space="preserve"> se samo</w:t>
      </w:r>
      <w:bookmarkStart w:id="0" w:name="_GoBack"/>
      <w:bookmarkEnd w:id="0"/>
      <w:r w:rsidR="009A2D6D">
        <w:rPr>
          <w:rFonts w:ascii="Arial" w:eastAsia="Calibri" w:hAnsi="Arial" w:cs="Arial"/>
          <w:b/>
          <w:sz w:val="20"/>
          <w:szCs w:val="20"/>
          <w:lang w:val="sr-Latn-ME"/>
        </w:rPr>
        <w:t xml:space="preserve"> rok za dostavljanje ponuda</w:t>
      </w:r>
      <w:r w:rsidR="006B080D">
        <w:rPr>
          <w:rFonts w:ascii="Arial" w:eastAsia="Calibri" w:hAnsi="Arial" w:cs="Arial"/>
          <w:b/>
          <w:sz w:val="20"/>
          <w:szCs w:val="20"/>
          <w:lang w:val="sr-Latn-ME"/>
        </w:rPr>
        <w:t xml:space="preserve"> i to</w:t>
      </w:r>
      <w:r w:rsidR="009A2D6D">
        <w:rPr>
          <w:rFonts w:ascii="Arial" w:eastAsia="Calibri" w:hAnsi="Arial" w:cs="Arial"/>
          <w:b/>
          <w:sz w:val="20"/>
          <w:szCs w:val="20"/>
          <w:lang w:val="sr-Latn-ME"/>
        </w:rPr>
        <w:t>:</w:t>
      </w:r>
    </w:p>
    <w:p w14:paraId="3E7F42F7" w14:textId="77777777" w:rsidR="009A2D6D" w:rsidRPr="00D319A8" w:rsidRDefault="009A2D6D" w:rsidP="00D319A8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0F25FE5D" w14:textId="77777777" w:rsidR="004F75C5" w:rsidRDefault="004F75C5" w:rsidP="004F75C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>8.</w:t>
      </w:r>
      <w:bookmarkStart w:id="1" w:name="_Toc62730561"/>
      <w:r>
        <w:rPr>
          <w:rFonts w:ascii="Arial" w:hAnsi="Arial" w:cs="Arial"/>
          <w:b/>
          <w:sz w:val="22"/>
          <w:szCs w:val="22"/>
          <w:lang w:val="sr-Latn-ME"/>
        </w:rPr>
        <w:t>NAČIN, MJESTO I VRIJEME PODNOŠENJA PONUDA I OTVARANJA PONUDA</w:t>
      </w:r>
      <w:bookmarkEnd w:id="1"/>
    </w:p>
    <w:p w14:paraId="3F9BE60A" w14:textId="77777777" w:rsidR="004F75C5" w:rsidRDefault="004F75C5" w:rsidP="004F75C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5AD4E692" w14:textId="77777777" w:rsidR="004F75C5" w:rsidRDefault="004F75C5" w:rsidP="004F75C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Ponude se podnose preko ESJN-a zaključno sa danom  22.05.2026. godine do 09:00 sati.</w:t>
      </w:r>
    </w:p>
    <w:p w14:paraId="349E602F" w14:textId="77777777" w:rsidR="004F75C5" w:rsidRDefault="004F75C5" w:rsidP="004F75C5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sr-Latn-ME"/>
        </w:rPr>
      </w:pPr>
    </w:p>
    <w:p w14:paraId="3ADCA931" w14:textId="77777777" w:rsidR="004F75C5" w:rsidRDefault="004F75C5" w:rsidP="004F75C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Otvaranje ponuda održaće se dana 22.05.2026.godine u 09:00 sati.</w:t>
      </w:r>
    </w:p>
    <w:p w14:paraId="3E538688" w14:textId="77777777" w:rsidR="004F75C5" w:rsidRDefault="004F75C5" w:rsidP="004F75C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55CDF0F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8"/>
      </w:r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skladu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članom</w:t>
      </w:r>
      <w:proofErr w:type="spellEnd"/>
      <w:r>
        <w:rPr>
          <w:rFonts w:ascii="Arial" w:hAnsi="Arial" w:cs="Arial"/>
          <w:sz w:val="22"/>
          <w:szCs w:val="22"/>
        </w:rPr>
        <w:t xml:space="preserve"> 122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nabavkama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garancija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podnosi</w:t>
      </w:r>
      <w:proofErr w:type="spellEnd"/>
      <w:r>
        <w:rPr>
          <w:rFonts w:ascii="Arial" w:hAnsi="Arial" w:cs="Arial"/>
          <w:sz w:val="22"/>
          <w:szCs w:val="22"/>
        </w:rPr>
        <w:t xml:space="preserve"> se u </w:t>
      </w:r>
      <w:proofErr w:type="spellStart"/>
      <w:r>
        <w:rPr>
          <w:rFonts w:ascii="Arial" w:hAnsi="Arial" w:cs="Arial"/>
          <w:sz w:val="22"/>
          <w:szCs w:val="22"/>
        </w:rPr>
        <w:t>elektronskom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ESJN.</w:t>
      </w:r>
    </w:p>
    <w:p w14:paraId="76E5F925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Izuzetno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ponuđač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može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garanciju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podnese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elektronskom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obliku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dužan</w:t>
      </w:r>
      <w:proofErr w:type="spellEnd"/>
      <w:r>
        <w:rPr>
          <w:rFonts w:ascii="Arial" w:hAnsi="Arial" w:cs="Arial"/>
          <w:sz w:val="22"/>
          <w:szCs w:val="22"/>
        </w:rPr>
        <w:t xml:space="preserve"> je da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ESJN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kopiju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garancije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, a da original </w:t>
      </w:r>
      <w:proofErr w:type="spellStart"/>
      <w:r>
        <w:rPr>
          <w:rFonts w:ascii="Arial" w:hAnsi="Arial" w:cs="Arial"/>
          <w:sz w:val="22"/>
          <w:szCs w:val="22"/>
        </w:rPr>
        <w:t>garancije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odnosno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uruči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naručiocu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najkasnije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isteka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podnošenje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Adresa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uručivanje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 je: </w:t>
      </w:r>
    </w:p>
    <w:p w14:paraId="6F93F135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</w:p>
    <w:p w14:paraId="19996655" w14:textId="77777777" w:rsidR="004F75C5" w:rsidRDefault="004F75C5" w:rsidP="004F75C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neposrednom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predajom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naručioca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adresi</w:t>
      </w:r>
      <w:proofErr w:type="spellEnd"/>
      <w:r>
        <w:rPr>
          <w:rFonts w:ascii="Arial" w:hAnsi="Arial" w:cs="Arial"/>
          <w:sz w:val="22"/>
          <w:szCs w:val="22"/>
        </w:rPr>
        <w:t xml:space="preserve"> IV </w:t>
      </w:r>
      <w:proofErr w:type="spellStart"/>
      <w:r>
        <w:rPr>
          <w:rFonts w:ascii="Arial" w:hAnsi="Arial" w:cs="Arial"/>
          <w:sz w:val="22"/>
          <w:szCs w:val="22"/>
        </w:rPr>
        <w:t>Proleterske</w:t>
      </w:r>
      <w:proofErr w:type="spellEnd"/>
      <w:r>
        <w:rPr>
          <w:rFonts w:ascii="Arial" w:hAnsi="Arial" w:cs="Arial"/>
          <w:sz w:val="22"/>
          <w:szCs w:val="22"/>
        </w:rPr>
        <w:t xml:space="preserve"> brigade 19, Podgorica</w:t>
      </w:r>
    </w:p>
    <w:p w14:paraId="2CF789E5" w14:textId="77777777" w:rsidR="004F75C5" w:rsidRDefault="004F75C5" w:rsidP="004F75C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povratnicom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adresi</w:t>
      </w:r>
      <w:proofErr w:type="spellEnd"/>
      <w:r>
        <w:rPr>
          <w:rFonts w:ascii="Arial" w:hAnsi="Arial" w:cs="Arial"/>
          <w:sz w:val="22"/>
          <w:szCs w:val="22"/>
        </w:rPr>
        <w:t xml:space="preserve"> IV </w:t>
      </w:r>
      <w:proofErr w:type="spellStart"/>
      <w:r>
        <w:rPr>
          <w:rFonts w:ascii="Arial" w:hAnsi="Arial" w:cs="Arial"/>
          <w:sz w:val="22"/>
          <w:szCs w:val="22"/>
        </w:rPr>
        <w:t>Proleterske</w:t>
      </w:r>
      <w:proofErr w:type="spellEnd"/>
      <w:r>
        <w:rPr>
          <w:rFonts w:ascii="Arial" w:hAnsi="Arial" w:cs="Arial"/>
          <w:sz w:val="22"/>
          <w:szCs w:val="22"/>
        </w:rPr>
        <w:t xml:space="preserve"> brigade 19, Podgorica</w:t>
      </w:r>
    </w:p>
    <w:p w14:paraId="2F71E6D1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B0A47C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radnim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danima</w:t>
      </w:r>
      <w:proofErr w:type="spellEnd"/>
      <w:r>
        <w:rPr>
          <w:rFonts w:ascii="Arial" w:hAnsi="Arial" w:cs="Arial"/>
          <w:sz w:val="22"/>
          <w:szCs w:val="22"/>
        </w:rPr>
        <w:t xml:space="preserve"> od 08:00 do 11:00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od 11:30 do 13:00 sati, </w:t>
      </w:r>
      <w:proofErr w:type="spellStart"/>
      <w:r>
        <w:rPr>
          <w:rFonts w:ascii="Arial" w:hAnsi="Arial" w:cs="Arial"/>
          <w:sz w:val="22"/>
          <w:szCs w:val="22"/>
        </w:rPr>
        <w:t>zaključno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danom</w:t>
      </w:r>
      <w:proofErr w:type="spellEnd"/>
      <w:r>
        <w:rPr>
          <w:rFonts w:ascii="Arial" w:hAnsi="Arial" w:cs="Arial"/>
          <w:sz w:val="22"/>
          <w:szCs w:val="22"/>
        </w:rPr>
        <w:t xml:space="preserve">  22</w:t>
      </w:r>
      <w:proofErr w:type="gramEnd"/>
      <w:r>
        <w:rPr>
          <w:rFonts w:ascii="Arial" w:hAnsi="Arial" w:cs="Arial"/>
          <w:sz w:val="22"/>
          <w:szCs w:val="22"/>
        </w:rPr>
        <w:t>.05.2026.godine  do 09:00 sati.</w:t>
      </w:r>
    </w:p>
    <w:p w14:paraId="76A30A9A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</w:p>
    <w:p w14:paraId="67DAA2D0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  <w:bookmarkStart w:id="2" w:name="_Hlk126148089"/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slučaju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ponuđač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garanciju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predajom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istu</w:t>
      </w:r>
      <w:proofErr w:type="spellEnd"/>
      <w:r>
        <w:rPr>
          <w:rFonts w:ascii="Arial" w:hAnsi="Arial" w:cs="Arial"/>
          <w:sz w:val="22"/>
          <w:szCs w:val="22"/>
        </w:rPr>
        <w:t xml:space="preserve"> mora </w:t>
      </w:r>
      <w:proofErr w:type="spellStart"/>
      <w:r>
        <w:rPr>
          <w:rFonts w:ascii="Arial" w:hAnsi="Arial" w:cs="Arial"/>
          <w:sz w:val="22"/>
          <w:szCs w:val="22"/>
        </w:rPr>
        <w:t>dostaviti</w:t>
      </w:r>
      <w:proofErr w:type="spellEnd"/>
      <w:r>
        <w:rPr>
          <w:rFonts w:ascii="Arial" w:hAnsi="Arial" w:cs="Arial"/>
          <w:sz w:val="22"/>
          <w:szCs w:val="22"/>
        </w:rPr>
        <w:t xml:space="preserve"> do 22.</w:t>
      </w:r>
      <w:proofErr w:type="gramStart"/>
      <w:r>
        <w:rPr>
          <w:rFonts w:ascii="Arial" w:hAnsi="Arial" w:cs="Arial"/>
          <w:sz w:val="22"/>
          <w:szCs w:val="22"/>
        </w:rPr>
        <w:t>05.2026.godine</w:t>
      </w:r>
      <w:proofErr w:type="gramEnd"/>
      <w:r>
        <w:rPr>
          <w:rFonts w:ascii="Arial" w:hAnsi="Arial" w:cs="Arial"/>
          <w:sz w:val="22"/>
          <w:szCs w:val="22"/>
        </w:rPr>
        <w:t xml:space="preserve"> do 09:00h. </w:t>
      </w:r>
    </w:p>
    <w:bookmarkEnd w:id="2"/>
    <w:p w14:paraId="49A502EB" w14:textId="77777777" w:rsidR="004F75C5" w:rsidRDefault="004F75C5" w:rsidP="004F75C5">
      <w:pPr>
        <w:jc w:val="both"/>
        <w:rPr>
          <w:rFonts w:ascii="Arial" w:hAnsi="Arial" w:cs="Arial"/>
          <w:sz w:val="22"/>
          <w:szCs w:val="22"/>
        </w:rPr>
      </w:pPr>
    </w:p>
    <w:p w14:paraId="5A6DC6CA" w14:textId="77777777" w:rsidR="004F75C5" w:rsidRDefault="004F75C5" w:rsidP="004F75C5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 Original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garancije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pisanom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obliku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dostavlja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b/>
          <w:sz w:val="22"/>
          <w:szCs w:val="22"/>
        </w:rPr>
        <w:t>posebnoj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koverti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kojoj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navodi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b/>
          <w:sz w:val="22"/>
          <w:szCs w:val="22"/>
        </w:rPr>
        <w:t>naziv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sjedište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naručioca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tenderske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dokumentacije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koju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podnosi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naziv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sjedište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adresa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ponuđača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naznake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"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"ne </w:t>
      </w:r>
      <w:proofErr w:type="spellStart"/>
      <w:r>
        <w:rPr>
          <w:rFonts w:ascii="Arial" w:hAnsi="Arial" w:cs="Arial"/>
          <w:b/>
          <w:sz w:val="22"/>
          <w:szCs w:val="22"/>
        </w:rPr>
        <w:t>otvaraj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roka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otvaranje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ponuda</w:t>
      </w:r>
      <w:proofErr w:type="spellEnd"/>
      <w:r>
        <w:rPr>
          <w:rFonts w:ascii="Arial" w:hAnsi="Arial" w:cs="Arial"/>
          <w:b/>
          <w:sz w:val="22"/>
          <w:szCs w:val="22"/>
        </w:rPr>
        <w:t>".</w:t>
      </w:r>
    </w:p>
    <w:p w14:paraId="40700FEB" w14:textId="065C6CCA" w:rsidR="004F75C5" w:rsidRDefault="004F75C5" w:rsidP="004F75C5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određuje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iznosu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od 2% </w:t>
      </w:r>
      <w:proofErr w:type="spellStart"/>
      <w:r>
        <w:rPr>
          <w:rFonts w:ascii="Arial" w:hAnsi="Arial" w:cs="Arial"/>
          <w:b/>
          <w:sz w:val="22"/>
          <w:szCs w:val="22"/>
        </w:rPr>
        <w:t>procijenjene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vrijednosti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predmeta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nabavke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14:paraId="44F86320" w14:textId="4C6D22F1" w:rsidR="004D64D2" w:rsidRPr="00D319A8" w:rsidRDefault="004D64D2" w:rsidP="008C2B0C">
      <w:pPr>
        <w:ind w:left="360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2C102F3" w14:textId="319AE22B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26FE0395" w14:textId="77777777" w:rsidR="009A2D6D" w:rsidRDefault="009A2D6D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0DFEE16E" w14:textId="77777777" w:rsidR="009A2D6D" w:rsidRDefault="009A2D6D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5351C652" w14:textId="77777777" w:rsidR="009A2D6D" w:rsidRDefault="009A2D6D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6B232EE" w14:textId="77777777" w:rsidR="009A2D6D" w:rsidRDefault="009A2D6D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7F939817" w14:textId="77777777" w:rsidR="009A2D6D" w:rsidRDefault="009A2D6D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516D137" w14:textId="6D58B7E4" w:rsidR="00D46C27" w:rsidRPr="00703A46" w:rsidRDefault="00D46C27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lastRenderedPageBreak/>
        <w:t>Mijenja se i glasi:</w:t>
      </w:r>
    </w:p>
    <w:p w14:paraId="6DABC48D" w14:textId="71E5C646" w:rsidR="00D319A8" w:rsidRPr="00D319A8" w:rsidRDefault="00D319A8" w:rsidP="00D319A8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16F464AB" w14:textId="20B622A9" w:rsidR="00D319A8" w:rsidRPr="00D319A8" w:rsidRDefault="00D319A8" w:rsidP="009A2D6D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5C3EAAB5" w14:textId="77777777" w:rsidR="009A2D6D" w:rsidRDefault="009A2D6D" w:rsidP="009A2D6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sz w:val="20"/>
          <w:szCs w:val="20"/>
          <w:lang w:val="sr-Latn-ME"/>
        </w:rPr>
        <w:t>8.</w:t>
      </w:r>
      <w:r>
        <w:rPr>
          <w:rFonts w:ascii="Arial" w:hAnsi="Arial" w:cs="Arial"/>
          <w:b/>
          <w:sz w:val="22"/>
          <w:szCs w:val="22"/>
          <w:lang w:val="sr-Latn-ME"/>
        </w:rPr>
        <w:t>NAČIN, MJESTO I VRIJEME PODNOŠENJA PONUDA I OTVARANJA PONUDA</w:t>
      </w:r>
    </w:p>
    <w:p w14:paraId="6B27C16F" w14:textId="77777777" w:rsidR="009A2D6D" w:rsidRDefault="009A2D6D" w:rsidP="009A2D6D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6F34BDCD" w14:textId="7F25C474" w:rsidR="009A2D6D" w:rsidRDefault="009A2D6D" w:rsidP="009A2D6D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Ponude se podnose preko ESJN-a zaključno sa danom 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26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.05.2026. godine do 09:00 sati.</w:t>
      </w:r>
    </w:p>
    <w:p w14:paraId="556252B0" w14:textId="77777777" w:rsidR="009A2D6D" w:rsidRDefault="009A2D6D" w:rsidP="009A2D6D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sr-Latn-ME"/>
        </w:rPr>
      </w:pPr>
    </w:p>
    <w:p w14:paraId="380B1576" w14:textId="6863F2A6" w:rsidR="009A2D6D" w:rsidRDefault="009A2D6D" w:rsidP="009A2D6D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Otvaranje ponuda održaće se dana 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6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.05.2026.godine u 09:00 sati.</w:t>
      </w:r>
    </w:p>
    <w:p w14:paraId="1C431C72" w14:textId="77777777" w:rsidR="009A2D6D" w:rsidRDefault="009A2D6D" w:rsidP="009A2D6D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5A70D51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8"/>
      </w:r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skladu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članom</w:t>
      </w:r>
      <w:proofErr w:type="spellEnd"/>
      <w:r>
        <w:rPr>
          <w:rFonts w:ascii="Arial" w:hAnsi="Arial" w:cs="Arial"/>
          <w:sz w:val="22"/>
          <w:szCs w:val="22"/>
        </w:rPr>
        <w:t xml:space="preserve"> 122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nabavkama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garancija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podnosi</w:t>
      </w:r>
      <w:proofErr w:type="spellEnd"/>
      <w:r>
        <w:rPr>
          <w:rFonts w:ascii="Arial" w:hAnsi="Arial" w:cs="Arial"/>
          <w:sz w:val="22"/>
          <w:szCs w:val="22"/>
        </w:rPr>
        <w:t xml:space="preserve"> se u </w:t>
      </w:r>
      <w:proofErr w:type="spellStart"/>
      <w:r>
        <w:rPr>
          <w:rFonts w:ascii="Arial" w:hAnsi="Arial" w:cs="Arial"/>
          <w:sz w:val="22"/>
          <w:szCs w:val="22"/>
        </w:rPr>
        <w:t>elektronskom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ESJN.</w:t>
      </w:r>
    </w:p>
    <w:p w14:paraId="04B6B658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Izuzetno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ponuđač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može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garanciju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podnese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elektronskom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obliku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dužan</w:t>
      </w:r>
      <w:proofErr w:type="spellEnd"/>
      <w:r>
        <w:rPr>
          <w:rFonts w:ascii="Arial" w:hAnsi="Arial" w:cs="Arial"/>
          <w:sz w:val="22"/>
          <w:szCs w:val="22"/>
        </w:rPr>
        <w:t xml:space="preserve"> je da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ESJN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kopiju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garancije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, a da original </w:t>
      </w:r>
      <w:proofErr w:type="spellStart"/>
      <w:r>
        <w:rPr>
          <w:rFonts w:ascii="Arial" w:hAnsi="Arial" w:cs="Arial"/>
          <w:sz w:val="22"/>
          <w:szCs w:val="22"/>
        </w:rPr>
        <w:t>garancije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odnosno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uruči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naručiocu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najkasnije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isteka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podnošenje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Adresa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uručivanje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 je: </w:t>
      </w:r>
    </w:p>
    <w:p w14:paraId="707E003E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</w:p>
    <w:p w14:paraId="2CDC4628" w14:textId="77777777" w:rsidR="009A2D6D" w:rsidRDefault="009A2D6D" w:rsidP="009A2D6D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neposrednom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predajom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naručioca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adresi</w:t>
      </w:r>
      <w:proofErr w:type="spellEnd"/>
      <w:r>
        <w:rPr>
          <w:rFonts w:ascii="Arial" w:hAnsi="Arial" w:cs="Arial"/>
          <w:sz w:val="22"/>
          <w:szCs w:val="22"/>
        </w:rPr>
        <w:t xml:space="preserve"> IV </w:t>
      </w:r>
      <w:proofErr w:type="spellStart"/>
      <w:r>
        <w:rPr>
          <w:rFonts w:ascii="Arial" w:hAnsi="Arial" w:cs="Arial"/>
          <w:sz w:val="22"/>
          <w:szCs w:val="22"/>
        </w:rPr>
        <w:t>Proleterske</w:t>
      </w:r>
      <w:proofErr w:type="spellEnd"/>
      <w:r>
        <w:rPr>
          <w:rFonts w:ascii="Arial" w:hAnsi="Arial" w:cs="Arial"/>
          <w:sz w:val="22"/>
          <w:szCs w:val="22"/>
        </w:rPr>
        <w:t xml:space="preserve"> brigade 19, Podgorica</w:t>
      </w:r>
    </w:p>
    <w:p w14:paraId="197C3B49" w14:textId="77777777" w:rsidR="009A2D6D" w:rsidRDefault="009A2D6D" w:rsidP="009A2D6D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povratnicom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adresi</w:t>
      </w:r>
      <w:proofErr w:type="spellEnd"/>
      <w:r>
        <w:rPr>
          <w:rFonts w:ascii="Arial" w:hAnsi="Arial" w:cs="Arial"/>
          <w:sz w:val="22"/>
          <w:szCs w:val="22"/>
        </w:rPr>
        <w:t xml:space="preserve"> IV </w:t>
      </w:r>
      <w:proofErr w:type="spellStart"/>
      <w:r>
        <w:rPr>
          <w:rFonts w:ascii="Arial" w:hAnsi="Arial" w:cs="Arial"/>
          <w:sz w:val="22"/>
          <w:szCs w:val="22"/>
        </w:rPr>
        <w:t>Proleterske</w:t>
      </w:r>
      <w:proofErr w:type="spellEnd"/>
      <w:r>
        <w:rPr>
          <w:rFonts w:ascii="Arial" w:hAnsi="Arial" w:cs="Arial"/>
          <w:sz w:val="22"/>
          <w:szCs w:val="22"/>
        </w:rPr>
        <w:t xml:space="preserve"> brigade 19, Podgorica</w:t>
      </w:r>
    </w:p>
    <w:p w14:paraId="4DFB0F53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387B8A6" w14:textId="6400DD83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radnim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danima</w:t>
      </w:r>
      <w:proofErr w:type="spellEnd"/>
      <w:r>
        <w:rPr>
          <w:rFonts w:ascii="Arial" w:hAnsi="Arial" w:cs="Arial"/>
          <w:sz w:val="22"/>
          <w:szCs w:val="22"/>
        </w:rPr>
        <w:t xml:space="preserve"> od 08:00 do 11:00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od 11:30 do 13:00 sati, </w:t>
      </w:r>
      <w:proofErr w:type="spellStart"/>
      <w:r>
        <w:rPr>
          <w:rFonts w:ascii="Arial" w:hAnsi="Arial" w:cs="Arial"/>
          <w:sz w:val="22"/>
          <w:szCs w:val="22"/>
        </w:rPr>
        <w:t>zaključno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danom</w:t>
      </w:r>
      <w:proofErr w:type="spellEnd"/>
      <w:r>
        <w:rPr>
          <w:rFonts w:ascii="Arial" w:hAnsi="Arial" w:cs="Arial"/>
          <w:sz w:val="22"/>
          <w:szCs w:val="22"/>
        </w:rPr>
        <w:t xml:space="preserve">  2</w:t>
      </w:r>
      <w:r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>.05.2026.godine  do 09:00 sati.</w:t>
      </w:r>
    </w:p>
    <w:p w14:paraId="78C37571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</w:p>
    <w:p w14:paraId="7D7D78A4" w14:textId="53BD593A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slučaju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ponuđač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garanciju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predajom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putem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preporučenom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pošiljkom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istu</w:t>
      </w:r>
      <w:proofErr w:type="spellEnd"/>
      <w:r>
        <w:rPr>
          <w:rFonts w:ascii="Arial" w:hAnsi="Arial" w:cs="Arial"/>
          <w:sz w:val="22"/>
          <w:szCs w:val="22"/>
        </w:rPr>
        <w:t xml:space="preserve"> mora </w:t>
      </w:r>
      <w:proofErr w:type="spellStart"/>
      <w:r>
        <w:rPr>
          <w:rFonts w:ascii="Arial" w:hAnsi="Arial" w:cs="Arial"/>
          <w:sz w:val="22"/>
          <w:szCs w:val="22"/>
        </w:rPr>
        <w:t>dostaviti</w:t>
      </w:r>
      <w:proofErr w:type="spellEnd"/>
      <w:r>
        <w:rPr>
          <w:rFonts w:ascii="Arial" w:hAnsi="Arial" w:cs="Arial"/>
          <w:sz w:val="22"/>
          <w:szCs w:val="22"/>
        </w:rPr>
        <w:t xml:space="preserve"> do 2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05.2026.godine</w:t>
      </w:r>
      <w:proofErr w:type="gramEnd"/>
      <w:r>
        <w:rPr>
          <w:rFonts w:ascii="Arial" w:hAnsi="Arial" w:cs="Arial"/>
          <w:sz w:val="22"/>
          <w:szCs w:val="22"/>
        </w:rPr>
        <w:t xml:space="preserve"> do 09:00h. </w:t>
      </w:r>
    </w:p>
    <w:p w14:paraId="518A30E0" w14:textId="77777777" w:rsidR="009A2D6D" w:rsidRDefault="009A2D6D" w:rsidP="009A2D6D">
      <w:pPr>
        <w:jc w:val="both"/>
        <w:rPr>
          <w:rFonts w:ascii="Arial" w:hAnsi="Arial" w:cs="Arial"/>
          <w:sz w:val="22"/>
          <w:szCs w:val="22"/>
        </w:rPr>
      </w:pPr>
    </w:p>
    <w:p w14:paraId="3D81E09C" w14:textId="77777777" w:rsidR="009A2D6D" w:rsidRDefault="009A2D6D" w:rsidP="009A2D6D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 Original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garancije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pisanom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obliku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dostavlja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b/>
          <w:sz w:val="22"/>
          <w:szCs w:val="22"/>
        </w:rPr>
        <w:t>posebnoj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koverti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kojoj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navodi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b/>
          <w:sz w:val="22"/>
          <w:szCs w:val="22"/>
        </w:rPr>
        <w:t>naziv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sjedište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naručioca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tenderske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dokumentacije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koju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podnosi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naziv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sjedište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adresa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ponuđača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naznake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"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"ne </w:t>
      </w:r>
      <w:proofErr w:type="spellStart"/>
      <w:r>
        <w:rPr>
          <w:rFonts w:ascii="Arial" w:hAnsi="Arial" w:cs="Arial"/>
          <w:b/>
          <w:sz w:val="22"/>
          <w:szCs w:val="22"/>
        </w:rPr>
        <w:t>otvaraj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roka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otvaranje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ponuda</w:t>
      </w:r>
      <w:proofErr w:type="spellEnd"/>
      <w:r>
        <w:rPr>
          <w:rFonts w:ascii="Arial" w:hAnsi="Arial" w:cs="Arial"/>
          <w:b/>
          <w:sz w:val="22"/>
          <w:szCs w:val="22"/>
        </w:rPr>
        <w:t>".</w:t>
      </w:r>
    </w:p>
    <w:p w14:paraId="3A929557" w14:textId="2F9AECF9" w:rsidR="009A2D6D" w:rsidRDefault="009A2D6D" w:rsidP="009A2D6D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Garancija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ponude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sz w:val="22"/>
          <w:szCs w:val="22"/>
        </w:rPr>
        <w:t>određuje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iznosu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od 2% </w:t>
      </w:r>
      <w:proofErr w:type="spellStart"/>
      <w:r>
        <w:rPr>
          <w:rFonts w:ascii="Arial" w:hAnsi="Arial" w:cs="Arial"/>
          <w:b/>
          <w:sz w:val="22"/>
          <w:szCs w:val="22"/>
        </w:rPr>
        <w:t>procijenjene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vrijednosti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predmeta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nabavke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14:paraId="53554A0D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21785734" w14:textId="77777777" w:rsidR="009A2D6D" w:rsidRDefault="009A2D6D" w:rsidP="00815CC8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FDA3F8F" w14:textId="33B12B7B" w:rsidR="00D46C27" w:rsidRPr="006B080D" w:rsidRDefault="00D46C27" w:rsidP="00815CC8">
      <w:pPr>
        <w:rPr>
          <w:rFonts w:ascii="Arial" w:eastAsia="Calibri" w:hAnsi="Arial" w:cs="Arial"/>
          <w:sz w:val="22"/>
          <w:szCs w:val="22"/>
          <w:lang w:val="sr-Latn-ME"/>
        </w:rPr>
      </w:pPr>
      <w:r w:rsidRPr="006B080D">
        <w:rPr>
          <w:rFonts w:ascii="Arial" w:eastAsia="Calibri" w:hAnsi="Arial" w:cs="Arial"/>
          <w:b/>
          <w:sz w:val="22"/>
          <w:szCs w:val="22"/>
          <w:lang w:val="sr-Latn-ME"/>
        </w:rPr>
        <w:t xml:space="preserve">Napomena: </w:t>
      </w:r>
      <w:r w:rsidRPr="006B080D">
        <w:rPr>
          <w:rFonts w:ascii="Arial" w:eastAsia="Calibri" w:hAnsi="Arial" w:cs="Arial"/>
          <w:sz w:val="22"/>
          <w:szCs w:val="22"/>
          <w:lang w:val="sr-Latn-ME"/>
        </w:rPr>
        <w:t>Izmjena br.1 Tenderske dokumetacije je sastavni dio predmetne Tenderske dokumetacije.</w:t>
      </w:r>
    </w:p>
    <w:p w14:paraId="6FE40711" w14:textId="60A1E03F" w:rsidR="005B5CA8" w:rsidRPr="006B080D" w:rsidRDefault="005B5CA8" w:rsidP="00815CC8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D24C39A" w14:textId="638BE48D" w:rsidR="005B5CA8" w:rsidRPr="006B080D" w:rsidRDefault="005B5CA8" w:rsidP="00815CC8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12AE92" w14:textId="483E0122" w:rsidR="005B5CA8" w:rsidRPr="006B080D" w:rsidRDefault="005F710C" w:rsidP="005B5CA8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pl-PL"/>
        </w:rPr>
      </w:pPr>
      <w:r w:rsidRPr="006B080D">
        <w:rPr>
          <w:rFonts w:ascii="Arial" w:eastAsia="Calibri" w:hAnsi="Arial" w:cs="Arial"/>
          <w:b/>
          <w:bCs/>
          <w:sz w:val="22"/>
          <w:szCs w:val="22"/>
          <w:lang w:val="pl-PL"/>
        </w:rPr>
        <w:t xml:space="preserve">Članom 94 stav 7 Zakona o javnim nabavkama ("Službeni list Crne Gore", br. 74/19, 03/23, 11/23 i 84/24)  propisano je da „ </w:t>
      </w:r>
      <w:r w:rsidR="005B5CA8" w:rsidRPr="006B080D">
        <w:rPr>
          <w:rFonts w:ascii="Arial" w:eastAsia="Calibri" w:hAnsi="Arial" w:cs="Arial"/>
          <w:b/>
          <w:bCs/>
          <w:sz w:val="22"/>
          <w:szCs w:val="22"/>
          <w:lang w:val="pl-PL"/>
        </w:rPr>
        <w:t>Produženje roka za dostavljanje prijava za kvalifikaciju, odnosno ponuda ne smatra se izmjenom i dopunom tenderske dokumentacije.</w:t>
      </w:r>
      <w:r w:rsidRPr="006B080D">
        <w:rPr>
          <w:rFonts w:ascii="Arial" w:eastAsia="Calibri" w:hAnsi="Arial" w:cs="Arial"/>
          <w:b/>
          <w:bCs/>
          <w:sz w:val="22"/>
          <w:szCs w:val="22"/>
          <w:lang w:val="pl-PL"/>
        </w:rPr>
        <w:t>”</w:t>
      </w:r>
    </w:p>
    <w:p w14:paraId="348ABC3D" w14:textId="77777777" w:rsidR="00C3482C" w:rsidRPr="005F710C" w:rsidRDefault="00C3482C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3F00DD69" w14:textId="2A8820A1" w:rsidR="000F799D" w:rsidRPr="00703A46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703A46">
        <w:rPr>
          <w:rFonts w:ascii="Arial" w:eastAsia="Calibri" w:hAnsi="Arial" w:cs="Arial"/>
          <w:sz w:val="20"/>
          <w:szCs w:val="20"/>
        </w:rPr>
        <w:t xml:space="preserve">                                                         </w:t>
      </w:r>
      <w:proofErr w:type="spellStart"/>
      <w:r w:rsidRPr="00703A46">
        <w:rPr>
          <w:rFonts w:ascii="Arial" w:eastAsia="Calibri" w:hAnsi="Arial" w:cs="Arial"/>
          <w:sz w:val="20"/>
          <w:szCs w:val="20"/>
        </w:rPr>
        <w:t>Komisija</w:t>
      </w:r>
      <w:proofErr w:type="spellEnd"/>
      <w:r w:rsidRPr="00703A46">
        <w:rPr>
          <w:rFonts w:ascii="Arial" w:eastAsia="Calibri" w:hAnsi="Arial" w:cs="Arial"/>
          <w:sz w:val="20"/>
          <w:szCs w:val="20"/>
        </w:rPr>
        <w:t xml:space="preserve"> </w:t>
      </w:r>
      <w:r w:rsidRPr="00703A46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703A46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sectPr w:rsidR="000F799D" w:rsidRPr="00703A46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5CF0E" w14:textId="77777777" w:rsidR="00A57A89" w:rsidRDefault="00A57A89" w:rsidP="000F799D">
      <w:r>
        <w:separator/>
      </w:r>
    </w:p>
  </w:endnote>
  <w:endnote w:type="continuationSeparator" w:id="0">
    <w:p w14:paraId="2629CBF2" w14:textId="77777777" w:rsidR="00A57A89" w:rsidRDefault="00A57A89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0CCE9" w14:textId="77777777" w:rsidR="00A57A89" w:rsidRDefault="00A57A89" w:rsidP="000F799D">
      <w:r>
        <w:separator/>
      </w:r>
    </w:p>
  </w:footnote>
  <w:footnote w:type="continuationSeparator" w:id="0">
    <w:p w14:paraId="2A5F3BDB" w14:textId="77777777" w:rsidR="00A57A89" w:rsidRDefault="00A57A89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44229" w14:textId="77777777" w:rsidR="00D77C3D" w:rsidRPr="00D77C3D" w:rsidRDefault="00D77C3D" w:rsidP="00D77C3D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7312C6C1" wp14:editId="325FD419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5891D5" wp14:editId="5DDF6E8C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E07C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64FC2079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3776A5FD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5DCAA13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891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37E07C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64FC2079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3776A5FD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5DCAA13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C65A" wp14:editId="35E64E3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194E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25CAFE6E" w14:textId="77777777" w:rsidR="00D77C3D" w:rsidRPr="00D77C3D" w:rsidRDefault="00D77C3D" w:rsidP="00D77C3D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778F8C23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5900142C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  <w:p w14:paraId="05E6876E" w14:textId="77777777" w:rsidR="00952886" w:rsidRPr="00D77C3D" w:rsidRDefault="00952886" w:rsidP="00D7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7475D"/>
    <w:rsid w:val="00086D04"/>
    <w:rsid w:val="00093A48"/>
    <w:rsid w:val="000977E6"/>
    <w:rsid w:val="000A7C7F"/>
    <w:rsid w:val="000B3275"/>
    <w:rsid w:val="000B716F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81E4F"/>
    <w:rsid w:val="0018444E"/>
    <w:rsid w:val="001968D7"/>
    <w:rsid w:val="001A2656"/>
    <w:rsid w:val="001E0C2E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2D51"/>
    <w:rsid w:val="00285A61"/>
    <w:rsid w:val="002912F4"/>
    <w:rsid w:val="00294F09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01399"/>
    <w:rsid w:val="00310FD0"/>
    <w:rsid w:val="00321065"/>
    <w:rsid w:val="00322A92"/>
    <w:rsid w:val="003305D9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402BF0"/>
    <w:rsid w:val="0040666F"/>
    <w:rsid w:val="0041520D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4F75C5"/>
    <w:rsid w:val="005150B1"/>
    <w:rsid w:val="00516B6A"/>
    <w:rsid w:val="00521342"/>
    <w:rsid w:val="00533FF3"/>
    <w:rsid w:val="005564C9"/>
    <w:rsid w:val="005628E8"/>
    <w:rsid w:val="005666B4"/>
    <w:rsid w:val="00570BDC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B5CA8"/>
    <w:rsid w:val="005D3A37"/>
    <w:rsid w:val="005F710C"/>
    <w:rsid w:val="00602D96"/>
    <w:rsid w:val="00606CE3"/>
    <w:rsid w:val="0061031D"/>
    <w:rsid w:val="006116D4"/>
    <w:rsid w:val="006155BA"/>
    <w:rsid w:val="006208A6"/>
    <w:rsid w:val="00631F1F"/>
    <w:rsid w:val="00636709"/>
    <w:rsid w:val="00637B5D"/>
    <w:rsid w:val="0064021A"/>
    <w:rsid w:val="00643DE2"/>
    <w:rsid w:val="0066558C"/>
    <w:rsid w:val="006754FF"/>
    <w:rsid w:val="006855E1"/>
    <w:rsid w:val="00691FC4"/>
    <w:rsid w:val="006B080D"/>
    <w:rsid w:val="006B1473"/>
    <w:rsid w:val="006C1B65"/>
    <w:rsid w:val="006C7326"/>
    <w:rsid w:val="006C7464"/>
    <w:rsid w:val="006D2165"/>
    <w:rsid w:val="006E4FF3"/>
    <w:rsid w:val="006F20A4"/>
    <w:rsid w:val="006F2800"/>
    <w:rsid w:val="006F29D8"/>
    <w:rsid w:val="007021E6"/>
    <w:rsid w:val="0070266C"/>
    <w:rsid w:val="00703A46"/>
    <w:rsid w:val="00721885"/>
    <w:rsid w:val="00722B2B"/>
    <w:rsid w:val="00722F92"/>
    <w:rsid w:val="007534B5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5CC8"/>
    <w:rsid w:val="00816DE2"/>
    <w:rsid w:val="008267DB"/>
    <w:rsid w:val="008420E8"/>
    <w:rsid w:val="0084212F"/>
    <w:rsid w:val="00843C49"/>
    <w:rsid w:val="00866B65"/>
    <w:rsid w:val="0087046A"/>
    <w:rsid w:val="008705DF"/>
    <w:rsid w:val="0089526E"/>
    <w:rsid w:val="008A3F56"/>
    <w:rsid w:val="008A6C17"/>
    <w:rsid w:val="008C2B0C"/>
    <w:rsid w:val="008C2E51"/>
    <w:rsid w:val="008C719F"/>
    <w:rsid w:val="008E26DD"/>
    <w:rsid w:val="00906197"/>
    <w:rsid w:val="009154D2"/>
    <w:rsid w:val="00933D54"/>
    <w:rsid w:val="00952886"/>
    <w:rsid w:val="00963F01"/>
    <w:rsid w:val="00986E98"/>
    <w:rsid w:val="00986F38"/>
    <w:rsid w:val="00994AAC"/>
    <w:rsid w:val="00996CFA"/>
    <w:rsid w:val="00997DC3"/>
    <w:rsid w:val="009A2D6D"/>
    <w:rsid w:val="009B4AF1"/>
    <w:rsid w:val="009C1510"/>
    <w:rsid w:val="009C3AD8"/>
    <w:rsid w:val="009D025F"/>
    <w:rsid w:val="009D73B0"/>
    <w:rsid w:val="009F442B"/>
    <w:rsid w:val="009F5318"/>
    <w:rsid w:val="009F68AA"/>
    <w:rsid w:val="009F7C3D"/>
    <w:rsid w:val="00A166A2"/>
    <w:rsid w:val="00A377EC"/>
    <w:rsid w:val="00A4596D"/>
    <w:rsid w:val="00A46800"/>
    <w:rsid w:val="00A5373F"/>
    <w:rsid w:val="00A57A89"/>
    <w:rsid w:val="00A665DD"/>
    <w:rsid w:val="00A769F6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6BF3"/>
    <w:rsid w:val="00C241AB"/>
    <w:rsid w:val="00C30178"/>
    <w:rsid w:val="00C3482C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D11A87"/>
    <w:rsid w:val="00D14482"/>
    <w:rsid w:val="00D2207C"/>
    <w:rsid w:val="00D279A7"/>
    <w:rsid w:val="00D319A8"/>
    <w:rsid w:val="00D46C27"/>
    <w:rsid w:val="00D5340E"/>
    <w:rsid w:val="00D53CC9"/>
    <w:rsid w:val="00D557DD"/>
    <w:rsid w:val="00D670CA"/>
    <w:rsid w:val="00D70BF6"/>
    <w:rsid w:val="00D77C3D"/>
    <w:rsid w:val="00D812AE"/>
    <w:rsid w:val="00D8321A"/>
    <w:rsid w:val="00D90520"/>
    <w:rsid w:val="00DA4F5C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72A5"/>
    <w:rsid w:val="00E45B34"/>
    <w:rsid w:val="00E53C98"/>
    <w:rsid w:val="00E55AA9"/>
    <w:rsid w:val="00E61816"/>
    <w:rsid w:val="00E6730A"/>
    <w:rsid w:val="00E73AC9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55A2"/>
    <w:rsid w:val="00F13B6B"/>
    <w:rsid w:val="00F253E1"/>
    <w:rsid w:val="00F25B8A"/>
    <w:rsid w:val="00F35DC7"/>
    <w:rsid w:val="00F3773C"/>
    <w:rsid w:val="00F37E59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1A337-C477-4C42-8EBE-CEA6B721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HP</cp:lastModifiedBy>
  <cp:revision>170</cp:revision>
  <cp:lastPrinted>2020-12-10T12:38:00Z</cp:lastPrinted>
  <dcterms:created xsi:type="dcterms:W3CDTF">2019-12-19T08:19:00Z</dcterms:created>
  <dcterms:modified xsi:type="dcterms:W3CDTF">2026-05-12T21:13:00Z</dcterms:modified>
</cp:coreProperties>
</file>