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4F8E" w14:textId="77777777" w:rsidR="00117BC1" w:rsidRPr="00117BC1" w:rsidRDefault="00117BC1" w:rsidP="00117BC1">
      <w:pPr>
        <w:spacing w:after="0" w:line="240" w:lineRule="auto"/>
        <w:jc w:val="right"/>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 xml:space="preserve">OBRAZAC 1  </w:t>
      </w:r>
    </w:p>
    <w:p w14:paraId="2633BF4C"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5A783FE" w14:textId="77777777" w:rsidR="002C5798" w:rsidRPr="002C5798" w:rsidRDefault="00E56B11" w:rsidP="00117BC1">
      <w:pPr>
        <w:tabs>
          <w:tab w:val="left" w:pos="1701"/>
          <w:tab w:val="left" w:pos="4820"/>
        </w:tabs>
        <w:spacing w:after="0" w:line="240" w:lineRule="auto"/>
        <w:jc w:val="both"/>
        <w:rPr>
          <w:rFonts w:ascii="Arial" w:eastAsia="Times New Roman" w:hAnsi="Arial" w:cs="Arial"/>
          <w:color w:val="000000"/>
          <w:sz w:val="24"/>
          <w:szCs w:val="24"/>
          <w:lang w:val="sr-Latn-ME"/>
        </w:rPr>
      </w:pPr>
      <w:r w:rsidRPr="002C5798">
        <w:rPr>
          <w:rFonts w:ascii="Arial" w:eastAsia="Times New Roman" w:hAnsi="Arial" w:cs="Arial"/>
          <w:color w:val="000000"/>
          <w:sz w:val="24"/>
          <w:szCs w:val="24"/>
          <w:lang w:val="sr-Latn-ME"/>
        </w:rPr>
        <w:t>Opština Bijelo Polje</w:t>
      </w:r>
      <w:bookmarkStart w:id="0" w:name="_Hlk128465845"/>
      <w:r w:rsidRPr="002C5798">
        <w:rPr>
          <w:rFonts w:ascii="Arial" w:eastAsia="Times New Roman" w:hAnsi="Arial" w:cs="Arial"/>
          <w:color w:val="000000"/>
          <w:sz w:val="24"/>
          <w:szCs w:val="24"/>
          <w:lang w:val="sr-Latn-ME"/>
        </w:rPr>
        <w:t xml:space="preserve">, </w:t>
      </w:r>
      <w:bookmarkStart w:id="1" w:name="_Hlk129174778"/>
      <w:bookmarkEnd w:id="0"/>
      <w:r w:rsidR="002C5798" w:rsidRPr="002C5798">
        <w:rPr>
          <w:rFonts w:ascii="Arial" w:eastAsia="Times New Roman" w:hAnsi="Arial" w:cs="Arial"/>
          <w:color w:val="000000"/>
          <w:sz w:val="24"/>
          <w:szCs w:val="24"/>
          <w:lang w:val="sr-Latn-ME"/>
        </w:rPr>
        <w:t>Sekretarijata za stambeno komunalne</w:t>
      </w:r>
    </w:p>
    <w:p w14:paraId="2A3E8FBE" w14:textId="7596CF9C" w:rsidR="00117BC1" w:rsidRPr="002C5798" w:rsidRDefault="002C5798" w:rsidP="00117BC1">
      <w:pPr>
        <w:tabs>
          <w:tab w:val="left" w:pos="1701"/>
          <w:tab w:val="left" w:pos="4820"/>
        </w:tabs>
        <w:spacing w:after="0" w:line="240" w:lineRule="auto"/>
        <w:jc w:val="both"/>
        <w:rPr>
          <w:rFonts w:ascii="Arial" w:eastAsia="Times New Roman" w:hAnsi="Arial" w:cs="Arial"/>
          <w:color w:val="000000"/>
          <w:sz w:val="24"/>
          <w:szCs w:val="24"/>
          <w:lang w:val="sr-Latn-ME"/>
        </w:rPr>
      </w:pPr>
      <w:r w:rsidRPr="002C5798">
        <w:rPr>
          <w:rFonts w:ascii="Arial" w:eastAsia="Times New Roman" w:hAnsi="Arial" w:cs="Arial"/>
          <w:color w:val="000000"/>
          <w:sz w:val="24"/>
          <w:szCs w:val="24"/>
          <w:lang w:val="sr-Latn-ME"/>
        </w:rPr>
        <w:t xml:space="preserve"> poslove i saobraćaj</w:t>
      </w:r>
    </w:p>
    <w:bookmarkEnd w:id="1"/>
    <w:p w14:paraId="3D1D2A4A" w14:textId="47556F0E"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Broj iz evidencije postupaka javnih nabavki: </w:t>
      </w:r>
      <w:r w:rsidR="00A47D71" w:rsidRPr="00A47D71">
        <w:rPr>
          <w:rFonts w:ascii="Arial" w:eastAsia="Times New Roman" w:hAnsi="Arial" w:cs="Arial"/>
          <w:sz w:val="24"/>
          <w:szCs w:val="24"/>
          <w:lang w:val="sr-Latn-ME"/>
        </w:rPr>
        <w:t>1</w:t>
      </w:r>
      <w:r w:rsidR="002C5798">
        <w:rPr>
          <w:rFonts w:ascii="Arial" w:eastAsia="Times New Roman" w:hAnsi="Arial" w:cs="Arial"/>
          <w:sz w:val="24"/>
          <w:szCs w:val="24"/>
          <w:lang w:val="sr-Latn-ME"/>
        </w:rPr>
        <w:t>4-426/2</w:t>
      </w:r>
      <w:r w:rsidR="00C218DA">
        <w:rPr>
          <w:rFonts w:ascii="Arial" w:eastAsia="Times New Roman" w:hAnsi="Arial" w:cs="Arial"/>
          <w:sz w:val="24"/>
          <w:szCs w:val="24"/>
          <w:lang w:val="sr-Latn-ME"/>
        </w:rPr>
        <w:t>5-237/2</w:t>
      </w:r>
    </w:p>
    <w:p w14:paraId="22EC308D" w14:textId="713FA1B0"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Redni broj iz Plana javnih nabavki : </w:t>
      </w:r>
      <w:r w:rsidR="00C218DA">
        <w:rPr>
          <w:rFonts w:ascii="Arial" w:eastAsia="Times New Roman" w:hAnsi="Arial" w:cs="Arial"/>
          <w:color w:val="000000"/>
          <w:sz w:val="24"/>
          <w:szCs w:val="24"/>
          <w:lang w:val="sr-Latn-ME"/>
        </w:rPr>
        <w:t>34</w:t>
      </w:r>
    </w:p>
    <w:p w14:paraId="19C7F64D" w14:textId="254541B0" w:rsidR="00117BC1" w:rsidRPr="00117BC1" w:rsidRDefault="00117BC1" w:rsidP="00A47D7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 xml:space="preserve">Mjesto i datum: </w:t>
      </w:r>
      <w:r w:rsidR="005172AC">
        <w:rPr>
          <w:rFonts w:ascii="Arial" w:eastAsia="Times New Roman" w:hAnsi="Arial" w:cs="Arial"/>
          <w:color w:val="000000"/>
          <w:sz w:val="24"/>
          <w:szCs w:val="24"/>
          <w:lang w:val="sr-Latn-ME"/>
        </w:rPr>
        <w:t>0</w:t>
      </w:r>
      <w:r w:rsidR="00C218DA">
        <w:rPr>
          <w:rFonts w:ascii="Arial" w:eastAsia="Times New Roman" w:hAnsi="Arial" w:cs="Arial"/>
          <w:color w:val="000000"/>
          <w:sz w:val="24"/>
          <w:szCs w:val="24"/>
          <w:lang w:val="sr-Latn-ME"/>
        </w:rPr>
        <w:t>5</w:t>
      </w:r>
      <w:r w:rsidR="00A47D71" w:rsidRPr="00A47D71">
        <w:rPr>
          <w:rFonts w:ascii="Arial" w:eastAsia="Times New Roman" w:hAnsi="Arial" w:cs="Arial"/>
          <w:color w:val="000000"/>
          <w:sz w:val="24"/>
          <w:szCs w:val="24"/>
          <w:lang w:val="sr-Latn-ME"/>
        </w:rPr>
        <w:t>.0</w:t>
      </w:r>
      <w:r w:rsidR="00C218DA">
        <w:rPr>
          <w:rFonts w:ascii="Arial" w:eastAsia="Times New Roman" w:hAnsi="Arial" w:cs="Arial"/>
          <w:color w:val="000000"/>
          <w:sz w:val="24"/>
          <w:szCs w:val="24"/>
          <w:lang w:val="sr-Latn-ME"/>
        </w:rPr>
        <w:t>5</w:t>
      </w:r>
      <w:r w:rsidR="00A47D71" w:rsidRPr="00A47D71">
        <w:rPr>
          <w:rFonts w:ascii="Arial" w:eastAsia="Times New Roman" w:hAnsi="Arial" w:cs="Arial"/>
          <w:color w:val="000000"/>
          <w:sz w:val="24"/>
          <w:szCs w:val="24"/>
          <w:lang w:val="sr-Latn-ME"/>
        </w:rPr>
        <w:t>.202</w:t>
      </w:r>
      <w:r w:rsidR="00C218DA">
        <w:rPr>
          <w:rFonts w:ascii="Arial" w:eastAsia="Times New Roman" w:hAnsi="Arial" w:cs="Arial"/>
          <w:color w:val="000000"/>
          <w:sz w:val="24"/>
          <w:szCs w:val="24"/>
          <w:lang w:val="sr-Latn-ME"/>
        </w:rPr>
        <w:t>6</w:t>
      </w:r>
      <w:r w:rsidR="00233AE5">
        <w:rPr>
          <w:rFonts w:ascii="Arial" w:eastAsia="Times New Roman" w:hAnsi="Arial" w:cs="Arial"/>
          <w:color w:val="000000"/>
          <w:sz w:val="24"/>
          <w:szCs w:val="24"/>
          <w:lang w:val="sr-Latn-ME"/>
        </w:rPr>
        <w:t xml:space="preserve"> </w:t>
      </w:r>
      <w:r w:rsidR="00A47D71" w:rsidRPr="00A47D71">
        <w:rPr>
          <w:rFonts w:ascii="Arial" w:eastAsia="Times New Roman" w:hAnsi="Arial" w:cs="Arial"/>
          <w:color w:val="000000"/>
          <w:sz w:val="24"/>
          <w:szCs w:val="24"/>
          <w:lang w:val="sr-Latn-ME"/>
        </w:rPr>
        <w:t xml:space="preserve"> godine </w:t>
      </w:r>
    </w:p>
    <w:p w14:paraId="2740AB56" w14:textId="77777777" w:rsidR="00117BC1" w:rsidRPr="00117BC1" w:rsidRDefault="00117BC1" w:rsidP="00117BC1">
      <w:pPr>
        <w:spacing w:after="0" w:line="240" w:lineRule="auto"/>
        <w:rPr>
          <w:rFonts w:ascii="Arial" w:eastAsia="Times New Roman" w:hAnsi="Arial" w:cs="Arial"/>
          <w:sz w:val="24"/>
          <w:szCs w:val="24"/>
          <w:lang w:val="sr-Latn-ME"/>
        </w:rPr>
      </w:pPr>
    </w:p>
    <w:p w14:paraId="76F9C107" w14:textId="77777777" w:rsidR="00117BC1" w:rsidRPr="00117BC1" w:rsidRDefault="00117BC1" w:rsidP="00117BC1">
      <w:pPr>
        <w:spacing w:after="0" w:line="240" w:lineRule="auto"/>
        <w:rPr>
          <w:rFonts w:ascii="Arial" w:eastAsia="Times New Roman" w:hAnsi="Arial" w:cs="Arial"/>
          <w:sz w:val="24"/>
          <w:szCs w:val="24"/>
          <w:lang w:val="sr-Latn-ME"/>
        </w:rPr>
      </w:pPr>
    </w:p>
    <w:p w14:paraId="52DD87E8" w14:textId="423F2243" w:rsidR="00117BC1" w:rsidRPr="00117BC1" w:rsidRDefault="00A47D7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A47D71">
        <w:rPr>
          <w:rFonts w:ascii="Arial" w:eastAsia="Times New Roman" w:hAnsi="Arial" w:cs="Arial"/>
          <w:sz w:val="24"/>
          <w:szCs w:val="24"/>
          <w:lang w:val="sr-Latn-ME"/>
        </w:rPr>
        <w:t>Na osnovu člana 53 stav 3 Zakona o javnim nabavkama („Službeni list CG“, br. 074/19</w:t>
      </w:r>
      <w:r w:rsidR="00F62EBD">
        <w:rPr>
          <w:rFonts w:ascii="Arial" w:eastAsia="Times New Roman" w:hAnsi="Arial" w:cs="Arial"/>
          <w:sz w:val="24"/>
          <w:szCs w:val="24"/>
          <w:lang w:val="sr-Latn-ME"/>
        </w:rPr>
        <w:t>,</w:t>
      </w:r>
      <w:r w:rsidRPr="00A47D71">
        <w:rPr>
          <w:rFonts w:ascii="Arial" w:eastAsia="Times New Roman" w:hAnsi="Arial" w:cs="Arial"/>
          <w:sz w:val="24"/>
          <w:szCs w:val="24"/>
          <w:lang w:val="sr-Latn-ME"/>
        </w:rPr>
        <w:t xml:space="preserve"> 3/23</w:t>
      </w:r>
      <w:r w:rsidR="00F62EBD">
        <w:rPr>
          <w:rFonts w:ascii="Arial" w:eastAsia="Times New Roman" w:hAnsi="Arial" w:cs="Arial"/>
          <w:sz w:val="24"/>
          <w:szCs w:val="24"/>
          <w:lang w:val="sr-Latn-ME"/>
        </w:rPr>
        <w:t xml:space="preserve"> i 11/23</w:t>
      </w:r>
      <w:r w:rsidRPr="00A47D71">
        <w:rPr>
          <w:rFonts w:ascii="Arial" w:eastAsia="Times New Roman" w:hAnsi="Arial" w:cs="Arial"/>
          <w:sz w:val="24"/>
          <w:szCs w:val="24"/>
          <w:lang w:val="sr-Latn-ME"/>
        </w:rPr>
        <w:t xml:space="preserve">)  Opština Bijelo Polje, </w:t>
      </w:r>
      <w:r w:rsidR="002C5798" w:rsidRPr="002C5798">
        <w:rPr>
          <w:rFonts w:ascii="Arial" w:eastAsia="Times New Roman" w:hAnsi="Arial" w:cs="Arial"/>
          <w:sz w:val="24"/>
          <w:szCs w:val="24"/>
          <w:lang w:val="sr-Latn-ME"/>
        </w:rPr>
        <w:t xml:space="preserve">Sekretarijata za stambeno komunalne poslove i saobraćaj </w:t>
      </w:r>
      <w:r w:rsidRPr="00A47D71">
        <w:rPr>
          <w:rFonts w:ascii="Arial" w:eastAsia="Times New Roman" w:hAnsi="Arial" w:cs="Arial"/>
          <w:sz w:val="24"/>
          <w:szCs w:val="24"/>
          <w:lang w:val="sr-Latn-ME"/>
        </w:rPr>
        <w:t xml:space="preserve">objavljuje        </w:t>
      </w:r>
    </w:p>
    <w:p w14:paraId="17B3B6AF"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4742486"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AA176C"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5175E8"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E251FCC" w14:textId="77777777" w:rsidR="00117BC1" w:rsidRPr="00117BC1" w:rsidRDefault="00117BC1" w:rsidP="00117BC1">
      <w:pPr>
        <w:tabs>
          <w:tab w:val="left" w:pos="1276"/>
          <w:tab w:val="left" w:pos="3261"/>
        </w:tabs>
        <w:spacing w:after="0" w:line="240" w:lineRule="auto"/>
        <w:jc w:val="both"/>
        <w:rPr>
          <w:rFonts w:ascii="Arial" w:eastAsia="Times New Roman" w:hAnsi="Arial" w:cs="Arial"/>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b/>
          <w:bCs/>
          <w:color w:val="000000"/>
          <w:sz w:val="24"/>
          <w:szCs w:val="24"/>
          <w:lang w:val="sr-Latn-ME"/>
        </w:rPr>
        <w:tab/>
      </w:r>
      <w:r w:rsidRPr="00117BC1">
        <w:rPr>
          <w:rFonts w:ascii="Arial" w:eastAsia="Times New Roman" w:hAnsi="Arial" w:cs="Arial"/>
          <w:bCs/>
          <w:color w:val="000000"/>
          <w:sz w:val="24"/>
          <w:szCs w:val="24"/>
          <w:lang w:val="sr-Latn-ME"/>
        </w:rPr>
        <w:t xml:space="preserve">                                                      </w:t>
      </w:r>
    </w:p>
    <w:p w14:paraId="414198C5" w14:textId="77777777" w:rsidR="00117BC1" w:rsidRPr="00117BC1" w:rsidRDefault="00117BC1" w:rsidP="00117BC1">
      <w:pPr>
        <w:keepNext/>
        <w:spacing w:after="0" w:line="240" w:lineRule="auto"/>
        <w:jc w:val="center"/>
        <w:outlineLvl w:val="0"/>
        <w:rPr>
          <w:rFonts w:ascii="Arial" w:eastAsia="Times New Roman" w:hAnsi="Arial" w:cs="Arial"/>
          <w:b/>
          <w:bCs/>
          <w:color w:val="000000"/>
          <w:sz w:val="24"/>
          <w:szCs w:val="24"/>
          <w:lang w:val="sr-Latn-ME"/>
        </w:rPr>
      </w:pPr>
    </w:p>
    <w:p w14:paraId="0C8E983C"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TENDERSKU DOKUMENTACIJU</w:t>
      </w:r>
    </w:p>
    <w:p w14:paraId="5572E108"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ZA OTVORENI POSTUPAK JAVNE NABAVKE</w:t>
      </w:r>
    </w:p>
    <w:p w14:paraId="332FC254"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p>
    <w:p w14:paraId="3365362A" w14:textId="77777777" w:rsidR="00F62EBD" w:rsidRPr="00F62EBD" w:rsidRDefault="00F62EBD" w:rsidP="00F62EBD">
      <w:pPr>
        <w:spacing w:after="0" w:line="240" w:lineRule="auto"/>
        <w:jc w:val="center"/>
        <w:rPr>
          <w:rFonts w:ascii="Arial" w:eastAsia="Times New Roman" w:hAnsi="Arial" w:cs="Arial"/>
          <w:color w:val="000000"/>
          <w:sz w:val="24"/>
          <w:szCs w:val="24"/>
          <w:lang w:val="sr-Latn-ME"/>
        </w:rPr>
      </w:pPr>
      <w:r w:rsidRPr="00F62EBD">
        <w:rPr>
          <w:rFonts w:ascii="Arial" w:eastAsia="Times New Roman" w:hAnsi="Arial" w:cs="Arial"/>
          <w:color w:val="000000"/>
          <w:sz w:val="24"/>
          <w:szCs w:val="24"/>
          <w:lang w:val="sr-Latn-ME"/>
        </w:rPr>
        <w:tab/>
      </w:r>
    </w:p>
    <w:p w14:paraId="1C19ED16" w14:textId="77777777" w:rsidR="00F62EBD" w:rsidRDefault="00F62EBD" w:rsidP="00F62EBD">
      <w:pPr>
        <w:spacing w:after="0" w:line="240" w:lineRule="auto"/>
        <w:jc w:val="center"/>
        <w:rPr>
          <w:rFonts w:ascii="Arial" w:eastAsia="Times New Roman" w:hAnsi="Arial" w:cs="Arial"/>
          <w:color w:val="000000"/>
          <w:sz w:val="24"/>
          <w:szCs w:val="24"/>
          <w:lang w:val="sr-Latn-ME"/>
        </w:rPr>
      </w:pPr>
      <w:r w:rsidRPr="00F62EBD">
        <w:rPr>
          <w:rFonts w:ascii="Arial" w:eastAsia="Times New Roman" w:hAnsi="Arial" w:cs="Arial"/>
          <w:color w:val="000000"/>
          <w:sz w:val="24"/>
          <w:szCs w:val="24"/>
          <w:lang w:val="sr-Latn-ME"/>
        </w:rPr>
        <w:t>Investiciono održavanje opštinskih puteva</w:t>
      </w:r>
    </w:p>
    <w:p w14:paraId="699203A9" w14:textId="227FCE4C" w:rsidR="00117BC1" w:rsidRPr="00117BC1" w:rsidRDefault="00117BC1" w:rsidP="00F62EBD">
      <w:pPr>
        <w:spacing w:after="0" w:line="240" w:lineRule="auto"/>
        <w:jc w:val="center"/>
        <w:rPr>
          <w:rFonts w:ascii="Arial" w:eastAsia="Times New Roman" w:hAnsi="Arial" w:cs="Arial"/>
          <w:color w:val="000000"/>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color w:val="000000"/>
          <w:sz w:val="24"/>
          <w:szCs w:val="24"/>
          <w:lang w:val="sr-Latn-ME"/>
        </w:rPr>
        <w:t>(predmet javne nabavke)</w:t>
      </w:r>
    </w:p>
    <w:p w14:paraId="21A36042" w14:textId="77777777" w:rsidR="00117BC1" w:rsidRPr="00117BC1" w:rsidRDefault="00117BC1" w:rsidP="00117BC1">
      <w:pPr>
        <w:spacing w:after="0" w:line="240" w:lineRule="auto"/>
        <w:rPr>
          <w:rFonts w:ascii="Arial" w:eastAsia="Times New Roman" w:hAnsi="Arial" w:cs="Arial"/>
          <w:sz w:val="24"/>
          <w:szCs w:val="24"/>
          <w:lang w:val="sr-Latn-ME"/>
        </w:rPr>
      </w:pPr>
    </w:p>
    <w:p w14:paraId="13B0931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Predmet nabavke se nabavlja:</w:t>
      </w:r>
    </w:p>
    <w:p w14:paraId="78081F1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A9D9C9B" w14:textId="1ED98365" w:rsidR="00117BC1" w:rsidRPr="00117BC1" w:rsidRDefault="002C5798"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00117BC1" w:rsidRPr="00117BC1">
        <w:rPr>
          <w:rFonts w:ascii="Arial" w:eastAsia="Times New Roman" w:hAnsi="Arial" w:cs="Arial"/>
          <w:color w:val="000000"/>
          <w:sz w:val="24"/>
          <w:szCs w:val="24"/>
          <w:lang w:val="sr-Latn-ME"/>
        </w:rPr>
        <w:t xml:space="preserve"> kao cjelina </w:t>
      </w:r>
    </w:p>
    <w:p w14:paraId="3B8DCBD6" w14:textId="44E4B6F7" w:rsidR="00117BC1" w:rsidRPr="00117BC1" w:rsidRDefault="002C5798"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po partijama</w:t>
      </w:r>
    </w:p>
    <w:p w14:paraId="49D1AF4D"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C3EFFA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7E28BF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920B54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6D7859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2CC434"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16FCA5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18B26870"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F5D5BB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B936853"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115F58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278C01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D6E04DA"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0BCF88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C9680D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4D9D4B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3C1EF5B"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2085A7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8349F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8BA691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25F878F"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2" w:name="_Toc62730553"/>
      <w:r w:rsidRPr="00117BC1">
        <w:rPr>
          <w:rFonts w:ascii="Arial" w:eastAsia="Times New Roman" w:hAnsi="Arial" w:cs="Times New Roman"/>
          <w:b/>
          <w:color w:val="000000"/>
          <w:sz w:val="24"/>
          <w:szCs w:val="32"/>
          <w:lang w:val="sr-Latn-ME"/>
        </w:rPr>
        <w:t>POZIV ZA NADMETANJE</w:t>
      </w:r>
      <w:r w:rsidRPr="00117BC1">
        <w:rPr>
          <w:rFonts w:ascii="Arial" w:eastAsia="Times New Roman" w:hAnsi="Arial" w:cs="Times New Roman"/>
          <w:b/>
          <w:color w:val="000000"/>
          <w:sz w:val="24"/>
          <w:szCs w:val="32"/>
          <w:vertAlign w:val="superscript"/>
          <w:lang w:val="sr-Latn-ME"/>
        </w:rPr>
        <w:footnoteReference w:id="1"/>
      </w:r>
      <w:bookmarkEnd w:id="2"/>
      <w:r w:rsidRPr="00117BC1">
        <w:rPr>
          <w:rFonts w:ascii="Arial" w:eastAsia="Times New Roman" w:hAnsi="Arial" w:cs="Times New Roman"/>
          <w:b/>
          <w:color w:val="000000"/>
          <w:sz w:val="24"/>
          <w:szCs w:val="32"/>
          <w:lang w:val="sr-Latn-ME"/>
        </w:rPr>
        <w:t xml:space="preserve"> </w:t>
      </w:r>
    </w:p>
    <w:p w14:paraId="25E01C64" w14:textId="77777777" w:rsidR="00117BC1" w:rsidRPr="00117BC1" w:rsidRDefault="00117BC1" w:rsidP="00117BC1">
      <w:pPr>
        <w:spacing w:after="0" w:line="240" w:lineRule="auto"/>
        <w:rPr>
          <w:rFonts w:ascii="Arial" w:eastAsia="Times New Roman" w:hAnsi="Arial" w:cs="Arial"/>
          <w:b/>
          <w:bCs/>
          <w:color w:val="000000"/>
          <w:sz w:val="24"/>
          <w:szCs w:val="24"/>
          <w:lang w:val="sr-Latn-ME"/>
        </w:rPr>
      </w:pPr>
      <w:r w:rsidRPr="00117BC1">
        <w:rPr>
          <w:rFonts w:ascii="Arial" w:eastAsia="Times New Roman" w:hAnsi="Arial" w:cs="Arial"/>
          <w:b/>
          <w:bCs/>
          <w:color w:val="000000"/>
          <w:sz w:val="24"/>
          <w:szCs w:val="24"/>
          <w:lang w:val="sr-Latn-ME"/>
        </w:rPr>
        <w:tab/>
      </w:r>
    </w:p>
    <w:p w14:paraId="21ADFEF3" w14:textId="77777777" w:rsidR="00117BC1" w:rsidRPr="00117BC1" w:rsidRDefault="00117BC1" w:rsidP="00117BC1">
      <w:pPr>
        <w:spacing w:after="0" w:line="240" w:lineRule="auto"/>
        <w:ind w:left="360"/>
        <w:jc w:val="center"/>
        <w:rPr>
          <w:rFonts w:ascii="Arial" w:eastAsia="Times New Roman" w:hAnsi="Arial" w:cs="Arial"/>
          <w:b/>
          <w:bCs/>
          <w:color w:val="000000"/>
          <w:sz w:val="24"/>
          <w:szCs w:val="24"/>
          <w:lang w:val="sr-Latn-ME"/>
        </w:rPr>
      </w:pPr>
    </w:p>
    <w:p w14:paraId="2B1A79DC"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Podaci o naručiocu;</w:t>
      </w:r>
    </w:p>
    <w:p w14:paraId="31C1AEA3"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Podaci o postupku i predmetu javne nabavke: </w:t>
      </w:r>
    </w:p>
    <w:p w14:paraId="6E556227"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Vrsta postupka,</w:t>
      </w:r>
    </w:p>
    <w:p w14:paraId="5CA3622F"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Predmet javne nabavke (vrsta predmeta, naziv i opis predmeta),</w:t>
      </w:r>
    </w:p>
    <w:p w14:paraId="02FA9432"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Procijenjena vrijednost predmeta nabavke</w:t>
      </w:r>
      <w:r w:rsidRPr="00117BC1">
        <w:rPr>
          <w:rFonts w:ascii="Arial" w:eastAsia="Calibri" w:hAnsi="Arial" w:cs="Arial"/>
          <w:color w:val="000000"/>
          <w:vertAlign w:val="superscript"/>
          <w:lang w:val="sr-Latn-ME"/>
        </w:rPr>
        <w:footnoteReference w:id="2"/>
      </w:r>
      <w:r w:rsidRPr="00117BC1">
        <w:rPr>
          <w:rFonts w:ascii="Arial" w:eastAsia="Calibri" w:hAnsi="Arial" w:cs="Arial"/>
          <w:color w:val="000000"/>
          <w:lang w:val="sr-Latn-ME"/>
        </w:rPr>
        <w:t>,</w:t>
      </w:r>
    </w:p>
    <w:p w14:paraId="621403F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Način nabavke: </w:t>
      </w:r>
    </w:p>
    <w:p w14:paraId="34E86D8D"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Cjelina, po partijama,</w:t>
      </w:r>
    </w:p>
    <w:p w14:paraId="53BF96C2"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Zajednička nabavka,</w:t>
      </w:r>
    </w:p>
    <w:p w14:paraId="780776D3"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Centralizovana nabavka,</w:t>
      </w:r>
    </w:p>
    <w:p w14:paraId="51668180"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Posebni oblik nabavke:</w:t>
      </w:r>
    </w:p>
    <w:p w14:paraId="6482E749"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Okvirni sporazum,</w:t>
      </w:r>
    </w:p>
    <w:p w14:paraId="0CEFC8EB"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Dinamički sistem nabavki,</w:t>
      </w:r>
    </w:p>
    <w:p w14:paraId="65FB9A56"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Elektronska aukcija,</w:t>
      </w:r>
    </w:p>
    <w:p w14:paraId="005CD393"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Elektronski katalog,</w:t>
      </w:r>
    </w:p>
    <w:p w14:paraId="042D6B5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Uslovi za učešće u postupku javne nabavke i posebni osnovi za isključenje,</w:t>
      </w:r>
    </w:p>
    <w:p w14:paraId="5D7AF61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Kriterijum za izbor najpovoljnije ponude,</w:t>
      </w:r>
    </w:p>
    <w:p w14:paraId="5140B021"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Način, mjesto i vrijeme podnošenja ponuda i otvaranja ponuda,</w:t>
      </w:r>
    </w:p>
    <w:p w14:paraId="39B1C3C5"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za donošenje odluke o izboru,</w:t>
      </w:r>
    </w:p>
    <w:p w14:paraId="73B037FA"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važenja ponude,</w:t>
      </w:r>
    </w:p>
    <w:p w14:paraId="4A6062B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Garancija ponude</w:t>
      </w:r>
    </w:p>
    <w:p w14:paraId="6EB8BC4E" w14:textId="77777777" w:rsidR="00117BC1" w:rsidRPr="00117BC1" w:rsidRDefault="00117BC1" w:rsidP="00117BC1">
      <w:pPr>
        <w:spacing w:after="0" w:line="240" w:lineRule="auto"/>
        <w:rPr>
          <w:rFonts w:ascii="Calibri" w:eastAsia="Calibri" w:hAnsi="Calibri" w:cs="Times New Roman"/>
          <w:color w:val="000000"/>
          <w:lang w:val="sr-Latn-ME"/>
        </w:rPr>
      </w:pPr>
    </w:p>
    <w:p w14:paraId="401CFFC3"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3" w:name="_Toc62730554"/>
      <w:r w:rsidRPr="00117BC1">
        <w:rPr>
          <w:rFonts w:ascii="Arial" w:eastAsia="Times New Roman" w:hAnsi="Arial" w:cs="Times New Roman"/>
          <w:b/>
          <w:color w:val="000000"/>
          <w:sz w:val="24"/>
          <w:szCs w:val="32"/>
          <w:lang w:val="sr-Latn-ME"/>
        </w:rPr>
        <w:t>TEHNIČKA SPECIFIKACIJA PREDMETA JAVNE NABAVKE</w:t>
      </w:r>
      <w:r w:rsidRPr="00117BC1">
        <w:rPr>
          <w:rFonts w:ascii="Arial" w:eastAsia="Times New Roman" w:hAnsi="Arial" w:cs="Times New Roman"/>
          <w:b/>
          <w:color w:val="000000"/>
          <w:sz w:val="24"/>
          <w:szCs w:val="32"/>
          <w:vertAlign w:val="superscript"/>
          <w:lang w:val="sr-Latn-ME"/>
        </w:rPr>
        <w:footnoteReference w:id="3"/>
      </w:r>
      <w:bookmarkEnd w:id="3"/>
    </w:p>
    <w:p w14:paraId="338CA665" w14:textId="77777777" w:rsidR="00117BC1" w:rsidRPr="00117BC1" w:rsidRDefault="00117BC1" w:rsidP="00117BC1">
      <w:pPr>
        <w:spacing w:after="0" w:line="240" w:lineRule="auto"/>
        <w:rPr>
          <w:rFonts w:ascii="Calibri" w:eastAsia="Calibri" w:hAnsi="Calibri" w:cs="Times New Roman"/>
          <w:color w:val="000000"/>
          <w:lang w:val="sr-Latn-ME"/>
        </w:rPr>
      </w:pPr>
    </w:p>
    <w:p w14:paraId="35D84044"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Naziv i opis predmeta nabavke u cjelini, po partijama i stavkama sa bitnim karakteristikama</w:t>
      </w:r>
    </w:p>
    <w:p w14:paraId="442646CC"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Zahtjevi u pogledu načina izvršavanja predmeta nabavke koji su od značaja za sačinjavanje ponude i izvršenje ugovora</w:t>
      </w:r>
    </w:p>
    <w:p w14:paraId="0B76CEA3" w14:textId="77777777" w:rsidR="00117BC1" w:rsidRPr="00117BC1" w:rsidRDefault="00117BC1" w:rsidP="00117BC1">
      <w:pPr>
        <w:spacing w:after="0" w:line="240" w:lineRule="auto"/>
        <w:rPr>
          <w:rFonts w:ascii="Calibri" w:eastAsia="Calibri" w:hAnsi="Calibri" w:cs="Times New Roman"/>
          <w:color w:val="000000"/>
          <w:lang w:val="sr-Latn-ME"/>
        </w:rPr>
      </w:pPr>
    </w:p>
    <w:p w14:paraId="67E2047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4" w:name="_Toc62730555"/>
      <w:r w:rsidRPr="00117BC1">
        <w:rPr>
          <w:rFonts w:ascii="Arial" w:eastAsia="Times New Roman" w:hAnsi="Arial" w:cs="Times New Roman"/>
          <w:b/>
          <w:color w:val="000000"/>
          <w:sz w:val="24"/>
          <w:szCs w:val="32"/>
          <w:lang w:val="sr-Latn-ME"/>
        </w:rPr>
        <w:t>DODATNE INFORMACIJE O PREDMETU I POSTUPKU NABAVKE</w:t>
      </w:r>
      <w:r w:rsidRPr="00117BC1">
        <w:rPr>
          <w:rFonts w:ascii="Arial" w:eastAsia="Times New Roman" w:hAnsi="Arial" w:cs="Times New Roman"/>
          <w:b/>
          <w:color w:val="000000"/>
          <w:sz w:val="24"/>
          <w:szCs w:val="32"/>
          <w:vertAlign w:val="superscript"/>
          <w:lang w:val="sr-Latn-ME"/>
        </w:rPr>
        <w:footnoteReference w:id="4"/>
      </w:r>
      <w:bookmarkEnd w:id="4"/>
    </w:p>
    <w:p w14:paraId="64D29E2D"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F0B06BA"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117BC1">
        <w:rPr>
          <w:rFonts w:ascii="Arial" w:eastAsia="Calibri" w:hAnsi="Arial" w:cs="Arial"/>
          <w:b/>
          <w:bCs/>
          <w:color w:val="000000"/>
          <w:lang w:val="sr-Latn-ME"/>
        </w:rPr>
        <w:t>Procijenjena vrijednost predmenta nabavke:</w:t>
      </w:r>
      <w:r w:rsidRPr="00117BC1">
        <w:rPr>
          <w:rFonts w:ascii="Arial" w:eastAsia="Calibri" w:hAnsi="Arial" w:cs="Arial"/>
          <w:b/>
          <w:bCs/>
          <w:color w:val="000000"/>
          <w:vertAlign w:val="superscript"/>
          <w:lang w:val="sr-Latn-ME"/>
        </w:rPr>
        <w:footnoteReference w:id="5"/>
      </w:r>
    </w:p>
    <w:p w14:paraId="650DFA5D" w14:textId="77777777" w:rsidR="00117BC1" w:rsidRPr="00117BC1" w:rsidRDefault="00117BC1" w:rsidP="00117BC1">
      <w:pPr>
        <w:jc w:val="both"/>
        <w:rPr>
          <w:rFonts w:ascii="Arial" w:eastAsia="Calibri" w:hAnsi="Arial" w:cs="Arial"/>
          <w:color w:val="000000"/>
          <w:lang w:val="sr-Latn-ME"/>
        </w:rPr>
      </w:pPr>
    </w:p>
    <w:p w14:paraId="644AB818" w14:textId="77777777" w:rsidR="00117BC1" w:rsidRPr="00117BC1" w:rsidRDefault="00117BC1" w:rsidP="00117BC1">
      <w:pPr>
        <w:jc w:val="both"/>
        <w:rPr>
          <w:rFonts w:ascii="Arial" w:eastAsia="Calibri" w:hAnsi="Arial" w:cs="Arial"/>
          <w:b/>
          <w:bCs/>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w:t>
      </w:r>
      <w:r w:rsidRPr="00117BC1">
        <w:rPr>
          <w:rFonts w:ascii="Arial" w:eastAsia="Calibri" w:hAnsi="Arial" w:cs="Arial"/>
          <w:b/>
          <w:bCs/>
          <w:color w:val="000000"/>
          <w:lang w:val="sr-Latn-ME"/>
        </w:rPr>
        <w:t>Procijenjena vrijednost predmeta nabavke bez zaključivanja okvirnog sporazuma</w:t>
      </w:r>
      <w:r w:rsidRPr="00117BC1">
        <w:rPr>
          <w:rFonts w:ascii="Arial" w:eastAsia="Calibri" w:hAnsi="Arial" w:cs="Arial"/>
          <w:color w:val="000000"/>
          <w:lang w:val="sr-Latn-ME"/>
        </w:rPr>
        <w:t>:</w:t>
      </w:r>
    </w:p>
    <w:p w14:paraId="218569A8" w14:textId="105D60C3"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kao cjeline je </w:t>
      </w:r>
      <w:r w:rsidR="002C5798">
        <w:rPr>
          <w:rFonts w:ascii="Arial" w:eastAsia="Calibri" w:hAnsi="Arial" w:cs="Arial"/>
          <w:color w:val="000000"/>
          <w:lang w:val="sr-Latn-ME"/>
        </w:rPr>
        <w:t>__________</w:t>
      </w:r>
      <w:r w:rsidRPr="00117BC1">
        <w:rPr>
          <w:rFonts w:ascii="Arial" w:eastAsia="Calibri" w:hAnsi="Arial" w:cs="Arial"/>
          <w:color w:val="000000"/>
          <w:lang w:val="sr-Latn-ME"/>
        </w:rPr>
        <w:t xml:space="preserve"> €;</w:t>
      </w:r>
    </w:p>
    <w:p w14:paraId="16330BF4"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po partijama je:</w:t>
      </w:r>
    </w:p>
    <w:p w14:paraId="55D36E52" w14:textId="3C77111A"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1: MZ Bistrica procijenjene vrijednosti </w:t>
      </w:r>
      <w:r w:rsidR="00233AE5">
        <w:rPr>
          <w:rFonts w:ascii="Arial" w:eastAsia="Calibri" w:hAnsi="Arial" w:cs="Arial"/>
          <w:color w:val="000000"/>
          <w:lang w:val="sr-Latn-ME"/>
        </w:rPr>
        <w:t xml:space="preserve"> 24.793,38</w:t>
      </w:r>
      <w:r w:rsidRPr="00F62EBD">
        <w:rPr>
          <w:rFonts w:ascii="Arial" w:eastAsia="Calibri" w:hAnsi="Arial" w:cs="Arial"/>
          <w:color w:val="000000"/>
          <w:lang w:val="sr-Latn-ME"/>
        </w:rPr>
        <w:t xml:space="preserve"> €</w:t>
      </w:r>
    </w:p>
    <w:p w14:paraId="2B3C16EF" w14:textId="2A0BD7DE"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lastRenderedPageBreak/>
        <w:t xml:space="preserve">Partija 2: MZ Godijevo procijenjene vrijednosti  </w:t>
      </w:r>
      <w:r w:rsidR="00233AE5">
        <w:rPr>
          <w:rFonts w:ascii="Arial" w:eastAsia="Calibri" w:hAnsi="Arial" w:cs="Arial"/>
          <w:color w:val="000000"/>
          <w:lang w:val="sr-Latn-ME"/>
        </w:rPr>
        <w:t>15.702,47</w:t>
      </w:r>
      <w:r w:rsidRPr="00F62EBD">
        <w:rPr>
          <w:rFonts w:ascii="Arial" w:eastAsia="Calibri" w:hAnsi="Arial" w:cs="Arial"/>
          <w:color w:val="000000"/>
          <w:lang w:val="sr-Latn-ME"/>
        </w:rPr>
        <w:t xml:space="preserve">  €</w:t>
      </w:r>
    </w:p>
    <w:p w14:paraId="3B488BD1" w14:textId="39F93FBF"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3: MZ Rasovo  procijenjene vrijednosti </w:t>
      </w:r>
      <w:r w:rsidR="00233AE5">
        <w:rPr>
          <w:rFonts w:ascii="Arial" w:eastAsia="Calibri" w:hAnsi="Arial" w:cs="Arial"/>
          <w:color w:val="000000"/>
          <w:lang w:val="sr-Latn-ME"/>
        </w:rPr>
        <w:t>24.793,38</w:t>
      </w:r>
      <w:r w:rsidRPr="00F62EBD">
        <w:rPr>
          <w:rFonts w:ascii="Arial" w:eastAsia="Calibri" w:hAnsi="Arial" w:cs="Arial"/>
          <w:color w:val="000000"/>
          <w:lang w:val="sr-Latn-ME"/>
        </w:rPr>
        <w:t xml:space="preserve"> €</w:t>
      </w:r>
    </w:p>
    <w:p w14:paraId="6928A538" w14:textId="687DFB13"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4: MZ Lozna  procijenjene vrijednosti  </w:t>
      </w:r>
      <w:r w:rsidR="003B3BB4">
        <w:rPr>
          <w:rFonts w:ascii="Arial" w:eastAsia="Calibri" w:hAnsi="Arial" w:cs="Arial"/>
          <w:color w:val="000000"/>
          <w:lang w:val="sr-Latn-ME"/>
        </w:rPr>
        <w:t>20.661,15</w:t>
      </w:r>
      <w:r w:rsidRPr="00F62EBD">
        <w:rPr>
          <w:rFonts w:ascii="Arial" w:eastAsia="Calibri" w:hAnsi="Arial" w:cs="Arial"/>
          <w:color w:val="000000"/>
          <w:lang w:val="sr-Latn-ME"/>
        </w:rPr>
        <w:t xml:space="preserve">  €</w:t>
      </w:r>
    </w:p>
    <w:p w14:paraId="57573C72" w14:textId="77901EFC"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5: MZ Pavino Polje procijenjene vrijednosti </w:t>
      </w:r>
      <w:r w:rsidR="003B3BB4">
        <w:rPr>
          <w:rFonts w:ascii="Arial" w:eastAsia="Calibri" w:hAnsi="Arial" w:cs="Arial"/>
          <w:color w:val="000000"/>
          <w:lang w:val="sr-Latn-ME"/>
        </w:rPr>
        <w:t>20.661,15</w:t>
      </w:r>
      <w:r w:rsidRPr="00F62EBD">
        <w:rPr>
          <w:rFonts w:ascii="Arial" w:eastAsia="Calibri" w:hAnsi="Arial" w:cs="Arial"/>
          <w:color w:val="000000"/>
          <w:lang w:val="sr-Latn-ME"/>
        </w:rPr>
        <w:t xml:space="preserve">  €</w:t>
      </w:r>
    </w:p>
    <w:p w14:paraId="48B6B8DB" w14:textId="2DCB3B80"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6: MZ Kovren procijenjene vrijednosti  </w:t>
      </w:r>
      <w:r w:rsidR="003B3BB4">
        <w:rPr>
          <w:rFonts w:ascii="Arial" w:eastAsia="Calibri" w:hAnsi="Arial" w:cs="Arial"/>
          <w:color w:val="000000"/>
          <w:lang w:val="sr-Latn-ME"/>
        </w:rPr>
        <w:t>20.661,15</w:t>
      </w:r>
      <w:r w:rsidRPr="00F62EBD">
        <w:rPr>
          <w:rFonts w:ascii="Arial" w:eastAsia="Calibri" w:hAnsi="Arial" w:cs="Arial"/>
          <w:color w:val="000000"/>
          <w:lang w:val="sr-Latn-ME"/>
        </w:rPr>
        <w:t xml:space="preserve"> €</w:t>
      </w:r>
    </w:p>
    <w:p w14:paraId="24DE826D" w14:textId="10B01313"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7: MZ Tomaševo procijenjene vrijednosti  </w:t>
      </w:r>
      <w:r w:rsidR="003B3BB4">
        <w:rPr>
          <w:rFonts w:ascii="Arial" w:eastAsia="Calibri" w:hAnsi="Arial" w:cs="Arial"/>
          <w:color w:val="000000"/>
          <w:lang w:val="sr-Latn-ME"/>
        </w:rPr>
        <w:t>20.661,15</w:t>
      </w:r>
      <w:r w:rsidRPr="00F62EBD">
        <w:rPr>
          <w:rFonts w:ascii="Arial" w:eastAsia="Calibri" w:hAnsi="Arial" w:cs="Arial"/>
          <w:color w:val="000000"/>
          <w:lang w:val="sr-Latn-ME"/>
        </w:rPr>
        <w:t xml:space="preserve"> €</w:t>
      </w:r>
    </w:p>
    <w:p w14:paraId="073E5369" w14:textId="2A962E39"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8: MZ Korita  procijenjene vrijednosti  </w:t>
      </w:r>
      <w:r w:rsidR="003B3BB4">
        <w:rPr>
          <w:rFonts w:ascii="Arial" w:eastAsia="Calibri" w:hAnsi="Arial" w:cs="Arial"/>
          <w:color w:val="000000"/>
          <w:lang w:val="sr-Latn-ME"/>
        </w:rPr>
        <w:t>24.793,38</w:t>
      </w:r>
      <w:r w:rsidRPr="00F62EBD">
        <w:rPr>
          <w:rFonts w:ascii="Arial" w:eastAsia="Calibri" w:hAnsi="Arial" w:cs="Arial"/>
          <w:color w:val="000000"/>
          <w:lang w:val="sr-Latn-ME"/>
        </w:rPr>
        <w:t xml:space="preserve"> €</w:t>
      </w:r>
    </w:p>
    <w:p w14:paraId="7D12A561" w14:textId="7BD67936"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9: MZ Kanje procijenjene vrijednosti  </w:t>
      </w:r>
      <w:r w:rsidR="003B3BB4">
        <w:rPr>
          <w:rFonts w:ascii="Arial" w:eastAsia="Calibri" w:hAnsi="Arial" w:cs="Arial"/>
          <w:color w:val="000000"/>
          <w:lang w:val="sr-Latn-ME"/>
        </w:rPr>
        <w:t>18.181,81</w:t>
      </w:r>
      <w:r w:rsidRPr="00F62EBD">
        <w:rPr>
          <w:rFonts w:ascii="Arial" w:eastAsia="Calibri" w:hAnsi="Arial" w:cs="Arial"/>
          <w:color w:val="000000"/>
          <w:lang w:val="sr-Latn-ME"/>
        </w:rPr>
        <w:t xml:space="preserve"> €</w:t>
      </w:r>
    </w:p>
    <w:p w14:paraId="4F5F69F5" w14:textId="4CECBB89"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10: MZ Čeoče procijenjene vrijednosti </w:t>
      </w:r>
      <w:r w:rsidR="003B3BB4">
        <w:rPr>
          <w:rFonts w:ascii="Arial" w:eastAsia="Calibri" w:hAnsi="Arial" w:cs="Arial"/>
          <w:color w:val="000000"/>
          <w:lang w:val="sr-Latn-ME"/>
        </w:rPr>
        <w:t>19.834,71</w:t>
      </w:r>
      <w:r w:rsidRPr="00F62EBD">
        <w:rPr>
          <w:rFonts w:ascii="Arial" w:eastAsia="Calibri" w:hAnsi="Arial" w:cs="Arial"/>
          <w:color w:val="000000"/>
          <w:lang w:val="sr-Latn-ME"/>
        </w:rPr>
        <w:t xml:space="preserve"> €</w:t>
      </w:r>
    </w:p>
    <w:p w14:paraId="1A70AF40" w14:textId="670D8DEA"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11: MZ Sutivan procijenjene vrijednosti </w:t>
      </w:r>
      <w:r w:rsidR="00CB0946">
        <w:rPr>
          <w:rFonts w:ascii="Arial" w:eastAsia="Calibri" w:hAnsi="Arial" w:cs="Arial"/>
          <w:color w:val="000000"/>
          <w:lang w:val="sr-Latn-ME"/>
        </w:rPr>
        <w:t>1</w:t>
      </w:r>
      <w:r w:rsidR="003B3BB4">
        <w:rPr>
          <w:rFonts w:ascii="Arial" w:eastAsia="Calibri" w:hAnsi="Arial" w:cs="Arial"/>
          <w:color w:val="000000"/>
          <w:lang w:val="sr-Latn-ME"/>
        </w:rPr>
        <w:t>9.834,71</w:t>
      </w:r>
      <w:r w:rsidRPr="00F62EBD">
        <w:rPr>
          <w:rFonts w:ascii="Arial" w:eastAsia="Calibri" w:hAnsi="Arial" w:cs="Arial"/>
          <w:color w:val="000000"/>
          <w:lang w:val="sr-Latn-ME"/>
        </w:rPr>
        <w:t xml:space="preserve"> €</w:t>
      </w:r>
    </w:p>
    <w:p w14:paraId="6FFFFC85" w14:textId="72C1EA9A"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12: MZ Zaton procijenjene vrijednosti  </w:t>
      </w:r>
      <w:r w:rsidR="003B3BB4">
        <w:rPr>
          <w:rFonts w:ascii="Arial" w:eastAsia="Calibri" w:hAnsi="Arial" w:cs="Arial"/>
          <w:color w:val="000000"/>
          <w:lang w:val="sr-Latn-ME"/>
        </w:rPr>
        <w:t>17.355,37</w:t>
      </w:r>
      <w:r w:rsidRPr="00F62EBD">
        <w:rPr>
          <w:rFonts w:ascii="Arial" w:eastAsia="Calibri" w:hAnsi="Arial" w:cs="Arial"/>
          <w:color w:val="000000"/>
          <w:lang w:val="sr-Latn-ME"/>
        </w:rPr>
        <w:t xml:space="preserve"> €</w:t>
      </w:r>
    </w:p>
    <w:p w14:paraId="4A876517" w14:textId="3F65A755"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13: MZ Ivanje procijenjene vrijednosti  </w:t>
      </w:r>
      <w:r w:rsidR="003B3BB4">
        <w:rPr>
          <w:rFonts w:ascii="Arial" w:eastAsia="Calibri" w:hAnsi="Arial" w:cs="Arial"/>
          <w:color w:val="000000"/>
          <w:lang w:val="sr-Latn-ME"/>
        </w:rPr>
        <w:t>17.355,37</w:t>
      </w:r>
      <w:r w:rsidRPr="00F62EBD">
        <w:rPr>
          <w:rFonts w:ascii="Arial" w:eastAsia="Calibri" w:hAnsi="Arial" w:cs="Arial"/>
          <w:color w:val="000000"/>
          <w:lang w:val="sr-Latn-ME"/>
        </w:rPr>
        <w:t xml:space="preserve"> €</w:t>
      </w:r>
    </w:p>
    <w:p w14:paraId="473DF70D" w14:textId="3C68EE85"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14: MZ Gubavač procijenjene vrijednosti  </w:t>
      </w:r>
      <w:r w:rsidR="003B3BB4">
        <w:rPr>
          <w:rFonts w:ascii="Arial" w:eastAsia="Calibri" w:hAnsi="Arial" w:cs="Arial"/>
          <w:color w:val="000000"/>
          <w:lang w:val="sr-Latn-ME"/>
        </w:rPr>
        <w:t>17.355,37</w:t>
      </w:r>
      <w:r w:rsidRPr="00F62EBD">
        <w:rPr>
          <w:rFonts w:ascii="Arial" w:eastAsia="Calibri" w:hAnsi="Arial" w:cs="Arial"/>
          <w:color w:val="000000"/>
          <w:lang w:val="sr-Latn-ME"/>
        </w:rPr>
        <w:t xml:space="preserve"> €</w:t>
      </w:r>
    </w:p>
    <w:p w14:paraId="2F3B8371" w14:textId="4D3D6368"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15: MZ Cerovo procijenjene vrijednosti   </w:t>
      </w:r>
      <w:r w:rsidR="003B3BB4">
        <w:rPr>
          <w:rFonts w:ascii="Arial" w:eastAsia="Calibri" w:hAnsi="Arial" w:cs="Arial"/>
          <w:color w:val="000000"/>
          <w:lang w:val="sr-Latn-ME"/>
        </w:rPr>
        <w:t>16.528,92</w:t>
      </w:r>
      <w:r w:rsidRPr="00F62EBD">
        <w:rPr>
          <w:rFonts w:ascii="Arial" w:eastAsia="Calibri" w:hAnsi="Arial" w:cs="Arial"/>
          <w:color w:val="000000"/>
          <w:lang w:val="sr-Latn-ME"/>
        </w:rPr>
        <w:t xml:space="preserve"> €</w:t>
      </w:r>
    </w:p>
    <w:p w14:paraId="192E581A" w14:textId="610CE332"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16: MZ Dobrakovo procijenjene vrijednosti  </w:t>
      </w:r>
      <w:r w:rsidR="003B3BB4">
        <w:rPr>
          <w:rFonts w:ascii="Arial" w:eastAsia="Calibri" w:hAnsi="Arial" w:cs="Arial"/>
          <w:color w:val="000000"/>
          <w:lang w:val="sr-Latn-ME"/>
        </w:rPr>
        <w:t>14.049,58</w:t>
      </w:r>
      <w:r w:rsidRPr="00F62EBD">
        <w:rPr>
          <w:rFonts w:ascii="Arial" w:eastAsia="Calibri" w:hAnsi="Arial" w:cs="Arial"/>
          <w:color w:val="000000"/>
          <w:lang w:val="sr-Latn-ME"/>
        </w:rPr>
        <w:t xml:space="preserve"> €</w:t>
      </w:r>
    </w:p>
    <w:p w14:paraId="21F68CF4" w14:textId="4B453C89"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17: MZ Grab-Kičava procijenjene vrijednosti   </w:t>
      </w:r>
      <w:r w:rsidR="003B3BB4">
        <w:rPr>
          <w:rFonts w:ascii="Arial" w:eastAsia="Calibri" w:hAnsi="Arial" w:cs="Arial"/>
          <w:color w:val="000000"/>
          <w:lang w:val="sr-Latn-ME"/>
        </w:rPr>
        <w:t>19.008,26</w:t>
      </w:r>
      <w:r w:rsidRPr="00F62EBD">
        <w:rPr>
          <w:rFonts w:ascii="Arial" w:eastAsia="Calibri" w:hAnsi="Arial" w:cs="Arial"/>
          <w:color w:val="000000"/>
          <w:lang w:val="sr-Latn-ME"/>
        </w:rPr>
        <w:t xml:space="preserve"> €</w:t>
      </w:r>
    </w:p>
    <w:p w14:paraId="0A8A2644" w14:textId="04FA843A"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18: MZ Crhalj procijenjene vrijednosti  </w:t>
      </w:r>
      <w:r w:rsidR="003B3BB4">
        <w:rPr>
          <w:rFonts w:ascii="Arial" w:eastAsia="Calibri" w:hAnsi="Arial" w:cs="Arial"/>
          <w:color w:val="000000"/>
          <w:lang w:val="sr-Latn-ME"/>
        </w:rPr>
        <w:t>16.528,92</w:t>
      </w:r>
      <w:r w:rsidRPr="00F62EBD">
        <w:rPr>
          <w:rFonts w:ascii="Arial" w:eastAsia="Calibri" w:hAnsi="Arial" w:cs="Arial"/>
          <w:color w:val="000000"/>
          <w:lang w:val="sr-Latn-ME"/>
        </w:rPr>
        <w:t xml:space="preserve"> €</w:t>
      </w:r>
    </w:p>
    <w:p w14:paraId="70EAA5F7" w14:textId="1B38FACA"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19: MZ Obrov-Loznice procijenjene vrijednosti   </w:t>
      </w:r>
      <w:r w:rsidR="003B3BB4">
        <w:rPr>
          <w:rFonts w:ascii="Arial" w:eastAsia="Calibri" w:hAnsi="Arial" w:cs="Arial"/>
          <w:color w:val="000000"/>
          <w:lang w:val="sr-Latn-ME"/>
        </w:rPr>
        <w:t>21.487,6</w:t>
      </w:r>
      <w:r w:rsidRPr="00F62EBD">
        <w:rPr>
          <w:rFonts w:ascii="Arial" w:eastAsia="Calibri" w:hAnsi="Arial" w:cs="Arial"/>
          <w:color w:val="000000"/>
          <w:lang w:val="sr-Latn-ME"/>
        </w:rPr>
        <w:t xml:space="preserve"> €</w:t>
      </w:r>
    </w:p>
    <w:p w14:paraId="74EDD576" w14:textId="1E03C0D5"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20: MZ Goduša procijenjene vrijednosti  </w:t>
      </w:r>
      <w:r w:rsidR="003B3BB4">
        <w:rPr>
          <w:rFonts w:ascii="Arial" w:eastAsia="Calibri" w:hAnsi="Arial" w:cs="Arial"/>
          <w:color w:val="000000"/>
          <w:lang w:val="sr-Latn-ME"/>
        </w:rPr>
        <w:t>20.661,15</w:t>
      </w:r>
      <w:r w:rsidRPr="00F62EBD">
        <w:rPr>
          <w:rFonts w:ascii="Arial" w:eastAsia="Calibri" w:hAnsi="Arial" w:cs="Arial"/>
          <w:color w:val="000000"/>
          <w:lang w:val="sr-Latn-ME"/>
        </w:rPr>
        <w:t xml:space="preserve"> €</w:t>
      </w:r>
    </w:p>
    <w:p w14:paraId="6322FCE3" w14:textId="46EC1063"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21: MZ Njegnjevo procijenjene vrijednosti </w:t>
      </w:r>
      <w:r w:rsidR="003B3BB4">
        <w:rPr>
          <w:rFonts w:ascii="Arial" w:eastAsia="Calibri" w:hAnsi="Arial" w:cs="Arial"/>
          <w:color w:val="000000"/>
          <w:lang w:val="sr-Latn-ME"/>
        </w:rPr>
        <w:t xml:space="preserve"> 13.223,14</w:t>
      </w:r>
      <w:r w:rsidRPr="00F62EBD">
        <w:rPr>
          <w:rFonts w:ascii="Arial" w:eastAsia="Calibri" w:hAnsi="Arial" w:cs="Arial"/>
          <w:color w:val="000000"/>
          <w:lang w:val="sr-Latn-ME"/>
        </w:rPr>
        <w:t xml:space="preserve"> €</w:t>
      </w:r>
    </w:p>
    <w:p w14:paraId="504C7565" w14:textId="0A8CE811"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22: MZ Laholo procijenjene vrijednosti  </w:t>
      </w:r>
      <w:r w:rsidR="003B3BB4">
        <w:rPr>
          <w:rFonts w:ascii="Arial" w:eastAsia="Calibri" w:hAnsi="Arial" w:cs="Arial"/>
          <w:color w:val="000000"/>
          <w:lang w:val="sr-Latn-ME"/>
        </w:rPr>
        <w:t>20.661,15</w:t>
      </w:r>
      <w:r w:rsidRPr="00F62EBD">
        <w:rPr>
          <w:rFonts w:ascii="Arial" w:eastAsia="Calibri" w:hAnsi="Arial" w:cs="Arial"/>
          <w:color w:val="000000"/>
          <w:lang w:val="sr-Latn-ME"/>
        </w:rPr>
        <w:t xml:space="preserve"> €</w:t>
      </w:r>
    </w:p>
    <w:p w14:paraId="204070DF" w14:textId="11E2C6D4"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23: MZ Ravna Rijeka procijenjene vrijednosti  </w:t>
      </w:r>
      <w:r w:rsidR="003B3BB4">
        <w:rPr>
          <w:rFonts w:ascii="Arial" w:eastAsia="Calibri" w:hAnsi="Arial" w:cs="Arial"/>
          <w:color w:val="000000"/>
          <w:lang w:val="sr-Latn-ME"/>
        </w:rPr>
        <w:t>24.793,38</w:t>
      </w:r>
      <w:r w:rsidRPr="00F62EBD">
        <w:rPr>
          <w:rFonts w:ascii="Arial" w:eastAsia="Calibri" w:hAnsi="Arial" w:cs="Arial"/>
          <w:color w:val="000000"/>
          <w:lang w:val="sr-Latn-ME"/>
        </w:rPr>
        <w:t xml:space="preserve"> €</w:t>
      </w:r>
    </w:p>
    <w:p w14:paraId="6336D1EF" w14:textId="7BF53028"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24: MZ Babića Brijeg procijenjene vrijednosti  </w:t>
      </w:r>
      <w:r w:rsidR="003B3BB4">
        <w:rPr>
          <w:rFonts w:ascii="Arial" w:eastAsia="Calibri" w:hAnsi="Arial" w:cs="Arial"/>
          <w:color w:val="000000"/>
          <w:lang w:val="sr-Latn-ME"/>
        </w:rPr>
        <w:t>13.223,14</w:t>
      </w:r>
      <w:r w:rsidRPr="00F62EBD">
        <w:rPr>
          <w:rFonts w:ascii="Arial" w:eastAsia="Calibri" w:hAnsi="Arial" w:cs="Arial"/>
          <w:color w:val="000000"/>
          <w:lang w:val="sr-Latn-ME"/>
        </w:rPr>
        <w:t xml:space="preserve"> €</w:t>
      </w:r>
    </w:p>
    <w:p w14:paraId="49209D22" w14:textId="1FF7120A"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25: MZ Lipnica procijenjene vrijednosti  </w:t>
      </w:r>
      <w:r w:rsidR="003B3BB4">
        <w:rPr>
          <w:rFonts w:ascii="Arial" w:eastAsia="Calibri" w:hAnsi="Arial" w:cs="Arial"/>
          <w:color w:val="000000"/>
          <w:lang w:val="sr-Latn-ME"/>
        </w:rPr>
        <w:t>15.702,47</w:t>
      </w:r>
      <w:r w:rsidRPr="00F62EBD">
        <w:rPr>
          <w:rFonts w:ascii="Arial" w:eastAsia="Calibri" w:hAnsi="Arial" w:cs="Arial"/>
          <w:color w:val="000000"/>
          <w:lang w:val="sr-Latn-ME"/>
        </w:rPr>
        <w:t xml:space="preserve"> €</w:t>
      </w:r>
    </w:p>
    <w:p w14:paraId="0338FCFE" w14:textId="70CBF98D"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26: MZ Nikoljac procijenjene vrijednosti  </w:t>
      </w:r>
      <w:r w:rsidR="003B3BB4">
        <w:rPr>
          <w:rFonts w:ascii="Arial" w:eastAsia="Calibri" w:hAnsi="Arial" w:cs="Arial"/>
          <w:color w:val="000000"/>
          <w:lang w:val="sr-Latn-ME"/>
        </w:rPr>
        <w:t>15.702,47</w:t>
      </w:r>
      <w:r w:rsidRPr="00F62EBD">
        <w:rPr>
          <w:rFonts w:ascii="Arial" w:eastAsia="Calibri" w:hAnsi="Arial" w:cs="Arial"/>
          <w:color w:val="000000"/>
          <w:lang w:val="sr-Latn-ME"/>
        </w:rPr>
        <w:t xml:space="preserve"> €</w:t>
      </w:r>
    </w:p>
    <w:p w14:paraId="3C4E555F" w14:textId="7CF4ECD2"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27: MZ Prijelozi procijenjene vrijednosti   </w:t>
      </w:r>
      <w:r w:rsidR="003B3BB4">
        <w:rPr>
          <w:rFonts w:ascii="Arial" w:eastAsia="Calibri" w:hAnsi="Arial" w:cs="Arial"/>
          <w:color w:val="000000"/>
          <w:lang w:val="sr-Latn-ME"/>
        </w:rPr>
        <w:t>15.702,47</w:t>
      </w:r>
      <w:r w:rsidRPr="00F62EBD">
        <w:rPr>
          <w:rFonts w:ascii="Arial" w:eastAsia="Calibri" w:hAnsi="Arial" w:cs="Arial"/>
          <w:color w:val="000000"/>
          <w:lang w:val="sr-Latn-ME"/>
        </w:rPr>
        <w:t xml:space="preserve"> €</w:t>
      </w:r>
    </w:p>
    <w:p w14:paraId="242DE0BA" w14:textId="1587890B"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28: MZ Nedakusi procijenjene vrijednosti   </w:t>
      </w:r>
      <w:r w:rsidR="003B3BB4">
        <w:rPr>
          <w:rFonts w:ascii="Arial" w:eastAsia="Calibri" w:hAnsi="Arial" w:cs="Arial"/>
          <w:color w:val="000000"/>
          <w:lang w:val="sr-Latn-ME"/>
        </w:rPr>
        <w:t>19.834,71</w:t>
      </w:r>
      <w:r w:rsidRPr="00F62EBD">
        <w:rPr>
          <w:rFonts w:ascii="Arial" w:eastAsia="Calibri" w:hAnsi="Arial" w:cs="Arial"/>
          <w:color w:val="000000"/>
          <w:lang w:val="sr-Latn-ME"/>
        </w:rPr>
        <w:t xml:space="preserve"> €</w:t>
      </w:r>
    </w:p>
    <w:p w14:paraId="0F13076E" w14:textId="77347E37"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29: MZ Galica procijenjene vrijednosti   </w:t>
      </w:r>
      <w:r w:rsidR="003B3BB4">
        <w:rPr>
          <w:rFonts w:ascii="Arial" w:eastAsia="Calibri" w:hAnsi="Arial" w:cs="Arial"/>
          <w:color w:val="000000"/>
          <w:lang w:val="sr-Latn-ME"/>
        </w:rPr>
        <w:t>19.834,71</w:t>
      </w:r>
      <w:r w:rsidRPr="00F62EBD">
        <w:rPr>
          <w:rFonts w:ascii="Arial" w:eastAsia="Calibri" w:hAnsi="Arial" w:cs="Arial"/>
          <w:color w:val="000000"/>
          <w:lang w:val="sr-Latn-ME"/>
        </w:rPr>
        <w:t xml:space="preserve"> €</w:t>
      </w:r>
    </w:p>
    <w:p w14:paraId="6810C1DA" w14:textId="38184B42"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30: MZ Potkrajci procijenjene vrijednosti  </w:t>
      </w:r>
      <w:r w:rsidR="003B3BB4">
        <w:rPr>
          <w:rFonts w:ascii="Arial" w:eastAsia="Calibri" w:hAnsi="Arial" w:cs="Arial"/>
          <w:color w:val="000000"/>
          <w:lang w:val="sr-Latn-ME"/>
        </w:rPr>
        <w:t>17.355,37</w:t>
      </w:r>
      <w:r w:rsidRPr="00F62EBD">
        <w:rPr>
          <w:rFonts w:ascii="Arial" w:eastAsia="Calibri" w:hAnsi="Arial" w:cs="Arial"/>
          <w:color w:val="000000"/>
          <w:lang w:val="sr-Latn-ME"/>
        </w:rPr>
        <w:t xml:space="preserve"> €</w:t>
      </w:r>
    </w:p>
    <w:p w14:paraId="65E9BF8E" w14:textId="5C91E636"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31: MZ Brzava procijenjene vrijednosti   </w:t>
      </w:r>
      <w:r w:rsidR="003B3BB4">
        <w:rPr>
          <w:rFonts w:ascii="Arial" w:eastAsia="Calibri" w:hAnsi="Arial" w:cs="Arial"/>
          <w:color w:val="000000"/>
          <w:lang w:val="sr-Latn-ME"/>
        </w:rPr>
        <w:t>18.181,81</w:t>
      </w:r>
      <w:r w:rsidRPr="00F62EBD">
        <w:rPr>
          <w:rFonts w:ascii="Arial" w:eastAsia="Calibri" w:hAnsi="Arial" w:cs="Arial"/>
          <w:color w:val="000000"/>
          <w:lang w:val="sr-Latn-ME"/>
        </w:rPr>
        <w:t xml:space="preserve"> €</w:t>
      </w:r>
    </w:p>
    <w:p w14:paraId="536691FC" w14:textId="439C60F0"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32: MZ Kukulje procijenjene vrijednosti  </w:t>
      </w:r>
      <w:r w:rsidR="003B3BB4">
        <w:rPr>
          <w:rFonts w:ascii="Arial" w:eastAsia="Calibri" w:hAnsi="Arial" w:cs="Arial"/>
          <w:color w:val="000000"/>
          <w:lang w:val="sr-Latn-ME"/>
        </w:rPr>
        <w:t>18.181,81</w:t>
      </w:r>
      <w:r w:rsidRPr="00F62EBD">
        <w:rPr>
          <w:rFonts w:ascii="Arial" w:eastAsia="Calibri" w:hAnsi="Arial" w:cs="Arial"/>
          <w:color w:val="000000"/>
          <w:lang w:val="sr-Latn-ME"/>
        </w:rPr>
        <w:t xml:space="preserve"> €</w:t>
      </w:r>
    </w:p>
    <w:p w14:paraId="20FB63DD" w14:textId="67DBE915"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lastRenderedPageBreak/>
        <w:t xml:space="preserve">Partija 33: MZ Potrk procijenjene vrijednosti  </w:t>
      </w:r>
      <w:r w:rsidR="003B3BB4">
        <w:rPr>
          <w:rFonts w:ascii="Arial" w:eastAsia="Calibri" w:hAnsi="Arial" w:cs="Arial"/>
          <w:color w:val="000000"/>
          <w:lang w:val="sr-Latn-ME"/>
        </w:rPr>
        <w:t>15.702,47</w:t>
      </w:r>
      <w:r w:rsidRPr="00F62EBD">
        <w:rPr>
          <w:rFonts w:ascii="Arial" w:eastAsia="Calibri" w:hAnsi="Arial" w:cs="Arial"/>
          <w:color w:val="000000"/>
          <w:lang w:val="sr-Latn-ME"/>
        </w:rPr>
        <w:t xml:space="preserve"> €</w:t>
      </w:r>
    </w:p>
    <w:p w14:paraId="6732DDAA" w14:textId="385A8D40"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34: MZ Lješnica procijenjene vrijednosti  </w:t>
      </w:r>
      <w:r w:rsidR="003B3BB4">
        <w:rPr>
          <w:rFonts w:ascii="Arial" w:eastAsia="Calibri" w:hAnsi="Arial" w:cs="Arial"/>
          <w:color w:val="000000"/>
          <w:lang w:val="sr-Latn-ME"/>
        </w:rPr>
        <w:t>15.702,47</w:t>
      </w:r>
      <w:r w:rsidRPr="00F62EBD">
        <w:rPr>
          <w:rFonts w:ascii="Arial" w:eastAsia="Calibri" w:hAnsi="Arial" w:cs="Arial"/>
          <w:color w:val="000000"/>
          <w:lang w:val="sr-Latn-ME"/>
        </w:rPr>
        <w:t xml:space="preserve"> €</w:t>
      </w:r>
    </w:p>
    <w:p w14:paraId="256EAE6F" w14:textId="17F234D2"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35: MZ Medanovići procijenjene vrijednosti  </w:t>
      </w:r>
      <w:r w:rsidR="003B3BB4">
        <w:rPr>
          <w:rFonts w:ascii="Arial" w:eastAsia="Calibri" w:hAnsi="Arial" w:cs="Arial"/>
          <w:color w:val="000000"/>
          <w:lang w:val="sr-Latn-ME"/>
        </w:rPr>
        <w:t>14.876,03</w:t>
      </w:r>
      <w:r w:rsidRPr="00F62EBD">
        <w:rPr>
          <w:rFonts w:ascii="Arial" w:eastAsia="Calibri" w:hAnsi="Arial" w:cs="Arial"/>
          <w:color w:val="000000"/>
          <w:lang w:val="sr-Latn-ME"/>
        </w:rPr>
        <w:t xml:space="preserve"> €</w:t>
      </w:r>
    </w:p>
    <w:p w14:paraId="22268C7A" w14:textId="23CCDE16" w:rsidR="00F62EBD" w:rsidRPr="00F62EBD"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Partija 36: MZ Ćukovac procijenjene vrijednosti  </w:t>
      </w:r>
      <w:r w:rsidR="003B3BB4">
        <w:rPr>
          <w:rFonts w:ascii="Arial" w:eastAsia="Calibri" w:hAnsi="Arial" w:cs="Arial"/>
          <w:color w:val="000000"/>
          <w:lang w:val="sr-Latn-ME"/>
        </w:rPr>
        <w:t>11.570,24</w:t>
      </w:r>
      <w:r w:rsidRPr="00F62EBD">
        <w:rPr>
          <w:rFonts w:ascii="Arial" w:eastAsia="Calibri" w:hAnsi="Arial" w:cs="Arial"/>
          <w:color w:val="000000"/>
          <w:lang w:val="sr-Latn-ME"/>
        </w:rPr>
        <w:t xml:space="preserve"> €</w:t>
      </w:r>
    </w:p>
    <w:p w14:paraId="18CABF3A" w14:textId="04B2D585" w:rsidR="00117BC1" w:rsidRPr="00117BC1" w:rsidRDefault="00F62EBD" w:rsidP="00F62EBD">
      <w:pPr>
        <w:jc w:val="both"/>
        <w:rPr>
          <w:rFonts w:ascii="Arial" w:eastAsia="Calibri" w:hAnsi="Arial" w:cs="Arial"/>
          <w:color w:val="000000"/>
          <w:lang w:val="sr-Latn-ME"/>
        </w:rPr>
      </w:pPr>
      <w:r w:rsidRPr="00F62EBD">
        <w:rPr>
          <w:rFonts w:ascii="Arial" w:eastAsia="Calibri" w:hAnsi="Arial" w:cs="Arial"/>
          <w:color w:val="000000"/>
          <w:lang w:val="sr-Latn-ME"/>
        </w:rPr>
        <w:t xml:space="preserve">                                                                                 UKUPNO:                    </w:t>
      </w:r>
      <w:r w:rsidR="00233AE5">
        <w:rPr>
          <w:rFonts w:ascii="Arial" w:eastAsia="Calibri" w:hAnsi="Arial" w:cs="Arial"/>
          <w:color w:val="000000"/>
          <w:lang w:val="sr-Latn-ME"/>
        </w:rPr>
        <w:t>661.156,82</w:t>
      </w:r>
      <w:r w:rsidR="00491127">
        <w:rPr>
          <w:rFonts w:ascii="Arial" w:eastAsia="Calibri" w:hAnsi="Arial" w:cs="Arial"/>
          <w:color w:val="000000"/>
          <w:lang w:val="sr-Latn-ME"/>
        </w:rPr>
        <w:t xml:space="preserve"> </w:t>
      </w:r>
      <w:r w:rsidRPr="00F62EBD">
        <w:rPr>
          <w:rFonts w:ascii="Arial" w:eastAsia="Calibri" w:hAnsi="Arial" w:cs="Arial"/>
          <w:color w:val="000000"/>
          <w:lang w:val="sr-Latn-ME"/>
        </w:rPr>
        <w:t>€.</w:t>
      </w:r>
      <w:r w:rsidR="00117BC1" w:rsidRPr="00117BC1">
        <w:rPr>
          <w:rFonts w:ascii="Arial" w:eastAsia="Calibri" w:hAnsi="Arial" w:cs="Arial"/>
          <w:color w:val="000000"/>
          <w:lang w:val="sr-Latn-ME"/>
        </w:rPr>
        <w:t xml:space="preserve"> </w:t>
      </w:r>
    </w:p>
    <w:p w14:paraId="2CC64CE8"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4E81285D"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t>Obrazloženje razloga zašto predmet nabavke nije podijeljen na partije:</w:t>
      </w:r>
      <w:r w:rsidRPr="00117BC1">
        <w:rPr>
          <w:rFonts w:ascii="Arial" w:eastAsia="Times New Roman" w:hAnsi="Arial" w:cs="Arial"/>
          <w:color w:val="000000"/>
          <w:sz w:val="24"/>
          <w:szCs w:val="24"/>
          <w:vertAlign w:val="superscript"/>
          <w:lang w:val="sr-Latn-ME"/>
        </w:rPr>
        <w:footnoteReference w:id="6"/>
      </w:r>
    </w:p>
    <w:p w14:paraId="763720BD" w14:textId="77777777" w:rsidR="00A47D71" w:rsidRDefault="00A47D71" w:rsidP="00117BC1">
      <w:pPr>
        <w:spacing w:after="0" w:line="240" w:lineRule="auto"/>
        <w:jc w:val="both"/>
        <w:rPr>
          <w:rFonts w:ascii="Arial" w:eastAsia="Times New Roman" w:hAnsi="Arial" w:cs="Arial"/>
          <w:color w:val="000000"/>
          <w:sz w:val="24"/>
          <w:szCs w:val="24"/>
          <w:lang w:val="sr-Latn-ME"/>
        </w:rPr>
      </w:pPr>
    </w:p>
    <w:p w14:paraId="7CCC767B" w14:textId="77777777" w:rsidR="00A47D71" w:rsidRPr="00117BC1" w:rsidRDefault="00A47D71" w:rsidP="00117BC1">
      <w:pPr>
        <w:spacing w:after="0" w:line="240" w:lineRule="auto"/>
        <w:jc w:val="both"/>
        <w:rPr>
          <w:rFonts w:ascii="Arial" w:eastAsia="Times New Roman" w:hAnsi="Arial" w:cs="Arial"/>
          <w:color w:val="000000"/>
          <w:sz w:val="24"/>
          <w:szCs w:val="24"/>
          <w:lang w:val="sr-Latn-ME"/>
        </w:rPr>
      </w:pPr>
    </w:p>
    <w:p w14:paraId="22025627"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ZAKLJUČIVANJE OKVIRNOG SPORAZUMA</w:t>
      </w:r>
      <w:r w:rsidRPr="00117BC1">
        <w:rPr>
          <w:rFonts w:ascii="Arial" w:eastAsia="Times New Roman" w:hAnsi="Arial" w:cs="Arial"/>
          <w:b/>
          <w:color w:val="000000"/>
          <w:sz w:val="24"/>
          <w:szCs w:val="24"/>
          <w:vertAlign w:val="superscript"/>
          <w:lang w:val="sr-Latn-ME"/>
        </w:rPr>
        <w:footnoteReference w:id="7"/>
      </w:r>
    </w:p>
    <w:p w14:paraId="4EAFD88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B1396E1"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Zaključiće se okvirni sporazum:</w:t>
      </w:r>
    </w:p>
    <w:p w14:paraId="499000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4766C2D" w14:textId="18721F5A"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E20BBD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 </w:t>
      </w:r>
    </w:p>
    <w:p w14:paraId="699C2F3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7CD1CF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 slučaju centralizovane/zajedničke nabavke naručioci koji su obuhvaćeni okvirnim sporazumom su:</w:t>
      </w:r>
    </w:p>
    <w:p w14:paraId="02DDE9F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6661462"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w:t>
      </w:r>
    </w:p>
    <w:p w14:paraId="6528B10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51CE1B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Uslovi okvirnog sporazuma</w:t>
      </w:r>
      <w:r w:rsidRPr="00117BC1">
        <w:rPr>
          <w:rFonts w:ascii="Arial" w:eastAsia="Times New Roman" w:hAnsi="Arial" w:cs="Arial"/>
          <w:bCs/>
          <w:color w:val="000000"/>
          <w:sz w:val="24"/>
          <w:szCs w:val="24"/>
          <w:vertAlign w:val="superscript"/>
          <w:lang w:val="sr-Latn-ME"/>
        </w:rPr>
        <w:footnoteReference w:id="8"/>
      </w:r>
    </w:p>
    <w:p w14:paraId="200CFB5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D12C66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__________________________________________________</w:t>
      </w:r>
    </w:p>
    <w:p w14:paraId="4451D45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4C5B5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zaključivanja ugovora o javnoj nabavci na osnovu okvirnog sporazuma:</w:t>
      </w:r>
    </w:p>
    <w:p w14:paraId="1659AA06"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p>
    <w:p w14:paraId="08DC543E"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prema uslovima okvirnog sporazuma, bez ponovnog nadmetanja, ako su tim sporazumom utvrđeni svi potrebni uslovi za izvođenje radova, pružanje usluga ili isporuku robe i uslovi sposobnosti utvrđenih tenderskom dokumentacijom; </w:t>
      </w:r>
    </w:p>
    <w:p w14:paraId="07987A83"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ponovnim nadmetanjem potpisnika okvirnog sporazuma, ako u okvirnom sporazumu nijesu utvrđeni svi uslovi za izvođenje radova, pružanje usluga ili isporuku robe; </w:t>
      </w:r>
    </w:p>
    <w:p w14:paraId="7FA0989A"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djelimično bez ponovnog nadmetanja za __________________, a djelimično sa ponovnim nadmetanjem potpisnika okvirnog sporazuma za ___________________ po kriterijumu ______________________. </w:t>
      </w:r>
    </w:p>
    <w:p w14:paraId="4F0B41C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DE87165"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t>PODACI O NARUČIOCIMA KOJI ZAKLJUČUJU ZAJEDNIČKU NABAVKU</w:t>
      </w:r>
    </w:p>
    <w:p w14:paraId="59532F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758964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Zajednička nabavka se sprovodi za ___________________________________</w:t>
      </w:r>
    </w:p>
    <w:p w14:paraId="4C88FB0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E122277"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lastRenderedPageBreak/>
        <w:t>PODACI O NARUČIOCIMA KOJI SU UKLJUČENI U CENTRALIZOVANU NABAVKU</w:t>
      </w:r>
    </w:p>
    <w:p w14:paraId="58C1058C"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FFEAF4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Centralizovana nabavka se sprovodi za_________________________________ </w:t>
      </w:r>
    </w:p>
    <w:p w14:paraId="68978525"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7DBBF9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NAČIN SPROVOĐENJA ELEKTRONSKE AUKCIJE</w:t>
      </w:r>
    </w:p>
    <w:p w14:paraId="645129CA"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8BD1DDA"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Elektronska aukcija će se sprovesti nakon ocjene ponuda, kao elektronski proces koji se ponavlja, radi postizanja nove (</w:t>
      </w:r>
      <w:r w:rsidRPr="00117BC1">
        <w:rPr>
          <w:rFonts w:ascii="Arial" w:eastAsia="Times New Roman" w:hAnsi="Arial" w:cs="Arial"/>
          <w:sz w:val="24"/>
          <w:szCs w:val="24"/>
          <w:u w:val="single"/>
          <w:lang w:val="sr-Latn-ME"/>
        </w:rPr>
        <w:t>upisati kriterijum za koji se sprovodi elektronska aukcija)</w:t>
      </w:r>
      <w:r w:rsidRPr="00117BC1">
        <w:rPr>
          <w:rFonts w:ascii="Arial" w:eastAsia="Times New Roman" w:hAnsi="Arial" w:cs="Arial"/>
          <w:color w:val="222A35"/>
          <w:sz w:val="24"/>
          <w:szCs w:val="24"/>
          <w:lang w:val="sr-Latn-ME"/>
        </w:rPr>
        <w:t xml:space="preserve">. </w:t>
      </w:r>
    </w:p>
    <w:p w14:paraId="2A2EE427"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3F3693C"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ELEKTRONSKI KATALOG</w:t>
      </w:r>
      <w:r w:rsidRPr="00117BC1">
        <w:rPr>
          <w:rFonts w:ascii="Arial" w:eastAsia="Times New Roman" w:hAnsi="Arial" w:cs="Arial"/>
          <w:b/>
          <w:color w:val="FF0000"/>
          <w:sz w:val="24"/>
          <w:szCs w:val="24"/>
          <w:lang w:val="sr-Latn-ME"/>
        </w:rPr>
        <w:t xml:space="preserve"> </w:t>
      </w:r>
    </w:p>
    <w:p w14:paraId="0C18FE10" w14:textId="77777777" w:rsidR="00117BC1" w:rsidRPr="00117BC1" w:rsidRDefault="00117BC1" w:rsidP="00117BC1">
      <w:pPr>
        <w:spacing w:after="0" w:line="240" w:lineRule="auto"/>
        <w:jc w:val="both"/>
        <w:rPr>
          <w:rFonts w:ascii="Arial" w:eastAsia="Times New Roman" w:hAnsi="Arial" w:cs="Arial"/>
          <w:color w:val="FF0000"/>
          <w:sz w:val="24"/>
          <w:szCs w:val="24"/>
          <w:lang w:val="sr-Latn-ME"/>
        </w:rPr>
      </w:pPr>
    </w:p>
    <w:p w14:paraId="35D7686E"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14:paraId="23CE1BC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50C76A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PONUDA SA VARIJANTAMA</w:t>
      </w:r>
    </w:p>
    <w:p w14:paraId="3A3020C9"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63668321"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Mogućnost podnošenja ponude sa varijantama</w:t>
      </w:r>
    </w:p>
    <w:p w14:paraId="6EC16718"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9B23E06" w14:textId="77777777" w:rsidR="00A47D7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Pr="005546FE">
        <w:rPr>
          <w:rFonts w:ascii="Arial" w:eastAsia="Times New Roman" w:hAnsi="Arial" w:cs="Arial"/>
          <w:sz w:val="24"/>
          <w:szCs w:val="24"/>
          <w:lang w:val="sr-Latn-ME"/>
        </w:rPr>
        <w:t>Varijante ponude nijesu dozvoljene i neće biti razmatrane</w:t>
      </w:r>
      <w:r w:rsidRPr="00117BC1">
        <w:rPr>
          <w:rFonts w:ascii="Arial" w:eastAsia="Times New Roman" w:hAnsi="Arial" w:cs="Arial"/>
          <w:color w:val="000000"/>
          <w:sz w:val="24"/>
          <w:szCs w:val="24"/>
          <w:lang w:val="sr-Latn-ME"/>
        </w:rPr>
        <w:t xml:space="preserve"> </w:t>
      </w:r>
    </w:p>
    <w:p w14:paraId="7F7B3D2B" w14:textId="5BDD0914"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sz w:val="24"/>
          <w:szCs w:val="24"/>
          <w:lang w:val="sr-Latn-ME"/>
        </w:rPr>
        <w:t xml:space="preserve"> Varijante ponude su dozvoljene.</w:t>
      </w:r>
    </w:p>
    <w:p w14:paraId="35E6852C"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678FA7D9"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117BC1">
        <w:rPr>
          <w:rFonts w:ascii="Arial" w:eastAsia="Times New Roman" w:hAnsi="Arial" w:cs="Arial"/>
          <w:b/>
          <w:sz w:val="24"/>
          <w:szCs w:val="24"/>
          <w:lang w:val="sr-Latn-ME"/>
        </w:rPr>
        <w:t>REZERVISANA NABAVKA</w:t>
      </w:r>
    </w:p>
    <w:p w14:paraId="0D2718E3"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2FF262E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Da</w:t>
      </w:r>
    </w:p>
    <w:p w14:paraId="00C918BB" w14:textId="3139547F"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Ne</w:t>
      </w:r>
    </w:p>
    <w:p w14:paraId="3DC6651F"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7F223006"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Vrsta i uslovi rezervisane nabavke:__________________________ .</w:t>
      </w:r>
    </w:p>
    <w:p w14:paraId="5D9952B6"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5" w:name="_Toc62730556"/>
      <w:r w:rsidRPr="00117BC1">
        <w:rPr>
          <w:rFonts w:ascii="Arial" w:eastAsia="Times New Roman" w:hAnsi="Arial" w:cs="Times New Roman"/>
          <w:b/>
          <w:sz w:val="24"/>
          <w:szCs w:val="32"/>
          <w:lang w:val="sr-Latn-ME"/>
        </w:rPr>
        <w:t>NAČIN UTVRĐIVANJA EKVIVALENTNOSTI</w:t>
      </w:r>
      <w:bookmarkEnd w:id="5"/>
    </w:p>
    <w:p w14:paraId="5E06E5C2"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49A934EB"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utvrđivanja ekvivalentnosti:______________________________________</w:t>
      </w:r>
    </w:p>
    <w:p w14:paraId="7B5FF55B"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2B54AA08"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6" w:name="_Toc62730557"/>
      <w:r w:rsidRPr="00117BC1">
        <w:rPr>
          <w:rFonts w:ascii="Arial" w:eastAsia="Times New Roman" w:hAnsi="Arial" w:cs="Times New Roman"/>
          <w:b/>
          <w:sz w:val="24"/>
          <w:szCs w:val="32"/>
          <w:lang w:val="sr-Latn-ME"/>
        </w:rPr>
        <w:t>OSNOVI ZA OBAVEZNO ISKLJUČENJE IZ POSTUPKA JAVNE NABAVKE</w:t>
      </w:r>
      <w:bookmarkEnd w:id="6"/>
    </w:p>
    <w:p w14:paraId="6A0BC60D"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0B9D60F" w14:textId="77777777" w:rsidR="00117BC1" w:rsidRPr="00117BC1" w:rsidRDefault="00117BC1" w:rsidP="00117BC1">
      <w:pPr>
        <w:spacing w:after="0" w:line="240" w:lineRule="auto"/>
        <w:rPr>
          <w:rFonts w:ascii="Arial" w:eastAsia="Times New Roman" w:hAnsi="Arial" w:cs="Arial"/>
          <w:sz w:val="24"/>
          <w:szCs w:val="24"/>
          <w:lang w:val="sr-Latn-ME"/>
        </w:rPr>
      </w:pPr>
      <w:bookmarkStart w:id="7" w:name="_Hlk128466381"/>
      <w:r w:rsidRPr="00117BC1">
        <w:rPr>
          <w:rFonts w:ascii="Arial" w:eastAsia="Times New Roman" w:hAnsi="Arial" w:cs="Arial"/>
          <w:sz w:val="24"/>
          <w:szCs w:val="24"/>
          <w:lang w:val="sr-Latn-ME"/>
        </w:rPr>
        <w:t xml:space="preserve">Privredni subjekat će se isključiti iz postupka javne nabavke, ako: </w:t>
      </w:r>
    </w:p>
    <w:p w14:paraId="5455E88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bookmarkStart w:id="8" w:name="_Toc62730558"/>
      <w:r w:rsidRPr="00117BC1">
        <w:rPr>
          <w:rFonts w:ascii="Arial" w:eastAsia="Times New Roman" w:hAnsi="Arial" w:cs="Arial"/>
          <w:sz w:val="24"/>
          <w:szCs w:val="24"/>
          <w:lang w:val="sr-Latn-ME"/>
        </w:rPr>
        <w:t>je vršio neprimjeren uticaj u smislu člana 38 stav 2 tačka 1 ovog zakona;</w:t>
      </w:r>
    </w:p>
    <w:p w14:paraId="7EC625CE"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sukob interesa iz člana 41 stav 1 tačka 2 ili člana 42 ovog zakona;</w:t>
      </w:r>
    </w:p>
    <w:p w14:paraId="12A55AD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ne ispunjava uslov iz člana 99 ovog zakona;</w:t>
      </w:r>
    </w:p>
    <w:p w14:paraId="6C9A4EC1"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ne ispunjava uslov iz čl. 102, 104 ili 106 ovog zakona predviđen tenderskom dokumentacijom;</w:t>
      </w:r>
    </w:p>
    <w:p w14:paraId="76CC36D9"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1361230A"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razlog na osnovu kojeg se smatra da je odustao od prijave, odnosno ponude, a koji je propisan članom 120 stav 15 ovog zakona;</w:t>
      </w:r>
    </w:p>
    <w:p w14:paraId="1089E20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nije dostavio garanciju ponude ili nije dostavio garanciju ponude na način predviđen tenderskom dokumentacijom u skladu sa članom 122 st. 2, 3 ili 4 ovog zakona ili je </w:t>
      </w:r>
      <w:r w:rsidRPr="00117BC1">
        <w:rPr>
          <w:rFonts w:ascii="Arial" w:eastAsia="Times New Roman" w:hAnsi="Arial" w:cs="Arial"/>
          <w:sz w:val="24"/>
          <w:szCs w:val="24"/>
          <w:lang w:val="sr-Latn-ME"/>
        </w:rPr>
        <w:lastRenderedPageBreak/>
        <w:t>dostavio garanciju ponude na manji iznos od traženog ili je ta garancija neispravna; i/ili</w:t>
      </w:r>
    </w:p>
    <w:p w14:paraId="14B093D0" w14:textId="1952BE8C" w:rsid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drugi razlog propisan ovim zakonom.</w:t>
      </w:r>
    </w:p>
    <w:p w14:paraId="1664B17E" w14:textId="72DB1AA6" w:rsidR="00867FB2" w:rsidRPr="00117BC1" w:rsidRDefault="00867FB2" w:rsidP="00867FB2">
      <w:pPr>
        <w:spacing w:after="0" w:line="240" w:lineRule="auto"/>
        <w:ind w:left="1080"/>
        <w:rPr>
          <w:rFonts w:ascii="Arial" w:eastAsia="Times New Roman" w:hAnsi="Arial" w:cs="Arial"/>
          <w:sz w:val="24"/>
          <w:szCs w:val="24"/>
          <w:lang w:val="sr-Latn-ME"/>
        </w:rPr>
      </w:pPr>
      <w:r>
        <w:rPr>
          <w:rFonts w:ascii="Arial" w:eastAsia="Times New Roman" w:hAnsi="Arial" w:cs="Arial"/>
          <w:sz w:val="24"/>
          <w:szCs w:val="24"/>
          <w:lang w:val="sr-Latn-ME"/>
        </w:rPr>
        <w:t xml:space="preserve">     Naručilac će prilikom provjere izjave privrednog subjekta provjeravati obavene uslove i uslove za obavljanje djelatnosti ponužača.</w:t>
      </w:r>
    </w:p>
    <w:bookmarkEnd w:id="7"/>
    <w:p w14:paraId="55235CA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117BC1">
        <w:rPr>
          <w:rFonts w:ascii="Arial" w:eastAsia="Times New Roman" w:hAnsi="Arial" w:cs="Times New Roman"/>
          <w:b/>
          <w:sz w:val="24"/>
          <w:szCs w:val="32"/>
          <w:lang w:val="sr-Latn-ME"/>
        </w:rPr>
        <w:t>SREDSTVA FINANSIJSKOG OBEZBJEĐENJA UGOVORA O JAVNOJ NABAVCI</w:t>
      </w:r>
      <w:bookmarkEnd w:id="8"/>
    </w:p>
    <w:p w14:paraId="48A6D83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3C2D7B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24DA0708" w14:textId="405CBD03" w:rsidR="00117BC1" w:rsidRPr="00117BC1" w:rsidRDefault="00A47D71" w:rsidP="00117BC1">
      <w:pPr>
        <w:spacing w:after="0" w:line="240" w:lineRule="auto"/>
        <w:jc w:val="both"/>
        <w:rPr>
          <w:rFonts w:ascii="Arial" w:eastAsia="Times New Roman" w:hAnsi="Arial" w:cs="Arial"/>
          <w:sz w:val="24"/>
          <w:szCs w:val="24"/>
          <w:lang w:val="sr-Latn-ME"/>
        </w:rPr>
      </w:pPr>
      <w:bookmarkStart w:id="9" w:name="_Hlk133230769"/>
      <w:r>
        <w:rPr>
          <w:rFonts w:ascii="Arial" w:eastAsia="Times New Roman" w:hAnsi="Arial" w:cs="Arial"/>
          <w:color w:val="000000"/>
          <w:sz w:val="24"/>
          <w:szCs w:val="24"/>
          <w:lang w:val="sr-Latn-ME"/>
        </w:rPr>
        <w:sym w:font="Wingdings" w:char="F078"/>
      </w:r>
      <w:bookmarkEnd w:id="9"/>
      <w:r w:rsidR="00117BC1" w:rsidRPr="00117BC1">
        <w:rPr>
          <w:rFonts w:ascii="Arial" w:eastAsia="Times New Roman" w:hAnsi="Arial" w:cs="Arial"/>
          <w:sz w:val="24"/>
          <w:szCs w:val="24"/>
          <w:lang w:val="sr-Latn-ME"/>
        </w:rPr>
        <w:t>garanciju za dobro izvršenje ugovora  ako su potpisnici dužni da ga izvršavaju</w:t>
      </w:r>
      <w:r w:rsidR="00117BC1" w:rsidRPr="00117BC1">
        <w:rPr>
          <w:rFonts w:ascii="Arial" w:eastAsia="Times New Roman" w:hAnsi="Arial" w:cs="Arial"/>
          <w:sz w:val="24"/>
          <w:szCs w:val="24"/>
          <w:vertAlign w:val="superscript"/>
          <w:lang w:val="sr-Latn-ME"/>
        </w:rPr>
        <w:footnoteReference w:id="9"/>
      </w:r>
      <w:r w:rsidR="00117BC1" w:rsidRPr="00117BC1">
        <w:rPr>
          <w:rFonts w:ascii="Arial" w:eastAsia="Times New Roman" w:hAnsi="Arial" w:cs="Arial"/>
          <w:sz w:val="24"/>
          <w:szCs w:val="24"/>
          <w:lang w:val="sr-Latn-ME"/>
        </w:rPr>
        <w:t xml:space="preserve">, za slučaj povrede ugovorenih obaveza </w:t>
      </w:r>
      <w:r w:rsidR="00117BC1" w:rsidRPr="00117BC1">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5 </w:t>
      </w:r>
      <w:r w:rsidR="00117BC1" w:rsidRPr="00117BC1">
        <w:rPr>
          <w:rFonts w:ascii="Arial" w:eastAsia="Times New Roman" w:hAnsi="Arial" w:cs="Arial"/>
          <w:color w:val="000000"/>
          <w:sz w:val="24"/>
          <w:szCs w:val="24"/>
          <w:lang w:val="sr-Latn-ME"/>
        </w:rPr>
        <w:t>% od vrijednosti ugovora</w:t>
      </w:r>
      <w:r w:rsidR="00117BC1" w:rsidRPr="00117BC1">
        <w:rPr>
          <w:rFonts w:ascii="Arial" w:eastAsia="Times New Roman" w:hAnsi="Arial" w:cs="Arial"/>
          <w:sz w:val="24"/>
          <w:szCs w:val="24"/>
          <w:vertAlign w:val="superscript"/>
          <w:lang w:val="sr-Latn-ME"/>
        </w:rPr>
        <w:t xml:space="preserve"> </w:t>
      </w:r>
      <w:r w:rsidR="00117BC1" w:rsidRPr="00117BC1">
        <w:rPr>
          <w:rFonts w:ascii="Arial" w:eastAsia="Times New Roman" w:hAnsi="Arial" w:cs="Arial"/>
          <w:sz w:val="24"/>
          <w:szCs w:val="24"/>
          <w:vertAlign w:val="superscript"/>
          <w:lang w:val="sr-Latn-ME"/>
        </w:rPr>
        <w:footnoteReference w:id="10"/>
      </w:r>
      <w:r w:rsidR="00117BC1" w:rsidRPr="00117BC1">
        <w:rPr>
          <w:rFonts w:ascii="Arial" w:eastAsia="Times New Roman" w:hAnsi="Arial" w:cs="Arial"/>
          <w:sz w:val="24"/>
          <w:szCs w:val="24"/>
          <w:lang w:val="sr-Latn-ME"/>
        </w:rPr>
        <w:t xml:space="preserve"> </w:t>
      </w:r>
    </w:p>
    <w:p w14:paraId="5B4C944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avansnu garanciju, </w:t>
      </w:r>
      <w:r w:rsidRPr="00117BC1">
        <w:rPr>
          <w:rFonts w:ascii="Arial" w:eastAsia="Times New Roman" w:hAnsi="Arial" w:cs="Arial"/>
          <w:color w:val="000000"/>
          <w:sz w:val="24"/>
          <w:szCs w:val="24"/>
          <w:lang w:val="sr-Latn-ME"/>
        </w:rPr>
        <w:t>za avansno plaćanje u iznosu ugovorenog avansa, sa rokom važenja za vrijeme ukupnog trajanja ugovora</w:t>
      </w:r>
    </w:p>
    <w:p w14:paraId="23E2120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garanciju za otklanjanje nedostataka u garantnom roku, za slučaj da izabrani ponuđač u garantnom roku ne ispuni obaveze na koje se garancija odnosi </w:t>
      </w:r>
      <w:r w:rsidRPr="00117BC1">
        <w:rPr>
          <w:rFonts w:ascii="Arial" w:eastAsia="Times New Roman" w:hAnsi="Arial" w:cs="Arial"/>
          <w:color w:val="000000"/>
          <w:sz w:val="24"/>
          <w:szCs w:val="24"/>
          <w:lang w:val="sr-Latn-ME"/>
        </w:rPr>
        <w:t xml:space="preserve">u iznosu od _______% od vrijednosti ugovora </w:t>
      </w:r>
      <w:r w:rsidRPr="00117BC1">
        <w:rPr>
          <w:rFonts w:ascii="Arial" w:eastAsia="Times New Roman" w:hAnsi="Arial" w:cs="Arial"/>
          <w:sz w:val="24"/>
          <w:szCs w:val="24"/>
          <w:lang w:val="sr-Latn-ME"/>
        </w:rPr>
        <w:t xml:space="preserve">sa rokom važenja od _________. </w:t>
      </w:r>
    </w:p>
    <w:p w14:paraId="32D9ADDF" w14:textId="44634607" w:rsidR="00117BC1" w:rsidRDefault="00057B2A" w:rsidP="00117BC1">
      <w:pPr>
        <w:spacing w:after="0" w:line="240" w:lineRule="auto"/>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w:t>
      </w:r>
      <w:r w:rsidR="00117BC1" w:rsidRPr="00117BC1">
        <w:rPr>
          <w:rFonts w:ascii="Arial" w:eastAsia="Times New Roman" w:hAnsi="Arial" w:cs="Arial"/>
          <w:sz w:val="24"/>
          <w:szCs w:val="24"/>
          <w:lang w:val="sr-Latn-ME"/>
        </w:rPr>
        <w:t xml:space="preserve">polisu osiguranja od profesionalne odgovornosti u iznosu od </w:t>
      </w:r>
      <w:r w:rsidR="00F62EBD">
        <w:rPr>
          <w:rFonts w:ascii="Arial" w:eastAsia="Times New Roman" w:hAnsi="Arial" w:cs="Arial"/>
          <w:sz w:val="24"/>
          <w:szCs w:val="24"/>
          <w:lang w:val="sr-Latn-ME"/>
        </w:rPr>
        <w:t>100.000,00</w:t>
      </w:r>
      <w:r w:rsidR="00117BC1" w:rsidRPr="00117BC1">
        <w:rPr>
          <w:rFonts w:ascii="Arial" w:eastAsia="Times New Roman" w:hAnsi="Arial" w:cs="Arial"/>
          <w:sz w:val="24"/>
          <w:szCs w:val="24"/>
          <w:lang w:val="sr-Latn-ME"/>
        </w:rPr>
        <w:t xml:space="preserve"> eura sa rokom važenja od </w:t>
      </w:r>
      <w:r w:rsidR="00F62EBD">
        <w:rPr>
          <w:rFonts w:ascii="Arial" w:eastAsia="Times New Roman" w:hAnsi="Arial" w:cs="Arial"/>
          <w:sz w:val="24"/>
          <w:szCs w:val="24"/>
          <w:lang w:val="sr-Latn-ME"/>
        </w:rPr>
        <w:t>31.12.202</w:t>
      </w:r>
      <w:r w:rsidR="00EA0C5B">
        <w:rPr>
          <w:rFonts w:ascii="Arial" w:eastAsia="Times New Roman" w:hAnsi="Arial" w:cs="Arial"/>
          <w:sz w:val="24"/>
          <w:szCs w:val="24"/>
          <w:lang w:val="sr-Latn-ME"/>
        </w:rPr>
        <w:t>6</w:t>
      </w:r>
      <w:r w:rsidR="00F62EBD">
        <w:rPr>
          <w:rFonts w:ascii="Arial" w:eastAsia="Times New Roman" w:hAnsi="Arial" w:cs="Arial"/>
          <w:sz w:val="24"/>
          <w:szCs w:val="24"/>
          <w:lang w:val="sr-Latn-ME"/>
        </w:rPr>
        <w:t xml:space="preserve"> godine</w:t>
      </w:r>
      <w:r w:rsidR="00117BC1" w:rsidRPr="00117BC1">
        <w:rPr>
          <w:rFonts w:ascii="Arial" w:eastAsia="Times New Roman" w:hAnsi="Arial" w:cs="Arial"/>
          <w:sz w:val="24"/>
          <w:szCs w:val="24"/>
          <w:lang w:val="sr-Latn-ME"/>
        </w:rPr>
        <w:t xml:space="preserve">, u skladu sa zakonom; </w:t>
      </w:r>
    </w:p>
    <w:p w14:paraId="4EA63148" w14:textId="77777777" w:rsidR="00057B2A" w:rsidRDefault="00057B2A" w:rsidP="00117BC1">
      <w:pPr>
        <w:spacing w:after="0" w:line="240" w:lineRule="auto"/>
        <w:jc w:val="both"/>
        <w:rPr>
          <w:rFonts w:ascii="Arial" w:eastAsia="Times New Roman" w:hAnsi="Arial" w:cs="Arial"/>
          <w:sz w:val="24"/>
          <w:szCs w:val="24"/>
          <w:lang w:val="sr-Latn-ME"/>
        </w:rPr>
      </w:pPr>
    </w:p>
    <w:p w14:paraId="7E9B1CED" w14:textId="58BD7E1B" w:rsidR="00057B2A" w:rsidRDefault="00057B2A" w:rsidP="00117BC1">
      <w:pPr>
        <w:spacing w:after="0" w:line="240" w:lineRule="auto"/>
        <w:jc w:val="both"/>
        <w:rPr>
          <w:rFonts w:ascii="Arial" w:eastAsia="Times New Roman" w:hAnsi="Arial" w:cs="Arial"/>
          <w:sz w:val="24"/>
          <w:szCs w:val="24"/>
          <w:lang w:val="sr-Latn-ME"/>
        </w:rPr>
      </w:pPr>
      <w:r w:rsidRPr="00057B2A">
        <w:rPr>
          <w:rFonts w:ascii="Arial" w:eastAsia="Times New Roman" w:hAnsi="Arial" w:cs="Arial"/>
          <w:sz w:val="24"/>
          <w:szCs w:val="24"/>
          <w:lang w:val="sr-Latn-ME"/>
        </w:rPr>
        <w:t>U polisi osiguranja od profesionalne odgovornosti mora da se navede da se odnosi na predmetnu javnu nabavku za izvođenje radova na  Investicionom održavanje opštinskih puteva za štetu koja može da nastane naručiocu i trećim licima od izvođenja ugovorenih radova za štetu koja može da nastane.</w:t>
      </w:r>
    </w:p>
    <w:p w14:paraId="7E5250E4" w14:textId="77777777" w:rsidR="00057B2A" w:rsidRPr="00117BC1" w:rsidRDefault="00057B2A" w:rsidP="00117BC1">
      <w:pPr>
        <w:spacing w:after="0" w:line="240" w:lineRule="auto"/>
        <w:jc w:val="both"/>
        <w:rPr>
          <w:rFonts w:ascii="Arial" w:eastAsia="Times New Roman" w:hAnsi="Arial" w:cs="Arial"/>
          <w:sz w:val="24"/>
          <w:szCs w:val="24"/>
          <w:lang w:val="sr-Latn-ME"/>
        </w:rPr>
      </w:pPr>
    </w:p>
    <w:p w14:paraId="63F0010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druge vrste garancija u skladu sa zakonom:</w:t>
      </w:r>
    </w:p>
    <w:p w14:paraId="096357A9"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sym w:font="Wingdings" w:char="F0A8"/>
      </w:r>
      <w:r w:rsidRPr="00117BC1">
        <w:rPr>
          <w:rFonts w:ascii="Arial" w:eastAsia="Calibri" w:hAnsi="Arial" w:cs="Arial"/>
          <w:color w:val="000000"/>
          <w:sz w:val="24"/>
          <w:szCs w:val="24"/>
          <w:lang w:val="sr-Latn-ME"/>
        </w:rPr>
        <w:t xml:space="preserve"> garanciju za _______________________ sa rokom važenja _____.</w:t>
      </w:r>
    </w:p>
    <w:p w14:paraId="4326AF22"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p>
    <w:p w14:paraId="3E1982CB"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10" w:name="_Toc62730559"/>
      <w:r w:rsidRPr="00117BC1">
        <w:rPr>
          <w:rFonts w:ascii="Arial" w:eastAsia="Times New Roman" w:hAnsi="Arial" w:cs="Times New Roman"/>
          <w:b/>
          <w:sz w:val="24"/>
          <w:szCs w:val="32"/>
          <w:lang w:val="sr-Latn-ME"/>
        </w:rPr>
        <w:t>METODOLOGIJA VREDNOVANJA PONUDA</w:t>
      </w:r>
      <w:bookmarkEnd w:id="10"/>
    </w:p>
    <w:p w14:paraId="73BB7E9C" w14:textId="77777777" w:rsidR="00117BC1" w:rsidRPr="00117BC1" w:rsidRDefault="00117BC1" w:rsidP="00117BC1">
      <w:pPr>
        <w:spacing w:after="0" w:line="240" w:lineRule="auto"/>
        <w:rPr>
          <w:rFonts w:ascii="Arial" w:eastAsia="Times New Roman" w:hAnsi="Arial" w:cs="Arial"/>
          <w:sz w:val="24"/>
          <w:szCs w:val="24"/>
          <w:lang w:val="sr-Latn-ME"/>
        </w:rPr>
      </w:pPr>
    </w:p>
    <w:p w14:paraId="7AF510D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Naručilac će u postupku javne nabavki izabrati ekonomski najpovoljniju ponudu, primjenom pristupa isplativosti, po osnovu kriterijuma</w:t>
      </w:r>
      <w:r w:rsidRPr="00117BC1">
        <w:rPr>
          <w:rFonts w:ascii="Arial" w:eastAsia="Times New Roman" w:hAnsi="Arial" w:cs="Arial"/>
          <w:sz w:val="24"/>
          <w:szCs w:val="24"/>
          <w:vertAlign w:val="superscript"/>
          <w:lang w:val="sr-Latn-ME"/>
        </w:rPr>
        <w:footnoteReference w:id="11"/>
      </w:r>
      <w:r w:rsidRPr="00117BC1">
        <w:rPr>
          <w:rFonts w:ascii="Arial" w:eastAsia="Times New Roman" w:hAnsi="Arial" w:cs="Arial"/>
          <w:sz w:val="24"/>
          <w:szCs w:val="24"/>
          <w:lang w:val="sr-Latn-ME"/>
        </w:rPr>
        <w:t xml:space="preserve">: </w:t>
      </w:r>
    </w:p>
    <w:p w14:paraId="26941725"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cijena, </w:t>
      </w:r>
    </w:p>
    <w:p w14:paraId="1A48B6D8" w14:textId="6DC004F2" w:rsidR="00117BC1" w:rsidRPr="00117BC1" w:rsidRDefault="00A47D71" w:rsidP="00117BC1">
      <w:pPr>
        <w:spacing w:after="0" w:line="240" w:lineRule="auto"/>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w:t>
      </w:r>
      <w:r w:rsidR="00117BC1" w:rsidRPr="00117BC1">
        <w:rPr>
          <w:rFonts w:ascii="Arial" w:eastAsia="Times New Roman" w:hAnsi="Arial" w:cs="Arial"/>
          <w:sz w:val="24"/>
          <w:szCs w:val="24"/>
          <w:lang w:val="sr-Latn-ME"/>
        </w:rPr>
        <w:t xml:space="preserve">odnos cijene i kvaliteta </w:t>
      </w:r>
    </w:p>
    <w:p w14:paraId="729B2C1F"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trošak životnog ciklusa.</w:t>
      </w:r>
    </w:p>
    <w:p w14:paraId="45F88F2E" w14:textId="77777777" w:rsidR="00117BC1" w:rsidRPr="00117BC1" w:rsidRDefault="00117BC1" w:rsidP="00117BC1">
      <w:pPr>
        <w:spacing w:after="0" w:line="240" w:lineRule="auto"/>
        <w:rPr>
          <w:rFonts w:ascii="Arial" w:eastAsia="Times New Roman" w:hAnsi="Arial" w:cs="Arial"/>
          <w:sz w:val="24"/>
          <w:szCs w:val="24"/>
          <w:lang w:val="sr-Latn-ME"/>
        </w:rPr>
      </w:pPr>
    </w:p>
    <w:p w14:paraId="6B99C388" w14:textId="77777777" w:rsidR="00117BC1" w:rsidRPr="00117BC1" w:rsidRDefault="00117BC1" w:rsidP="00117BC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7E708E64"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w:t>
      </w:r>
    </w:p>
    <w:p w14:paraId="3F139D9F"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6E92AA03"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1. Parametar: Cijena (C) ..................maksimalan broj bodova 90 </w:t>
      </w:r>
    </w:p>
    <w:p w14:paraId="0B911959"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2. Parametar: Kvalitet (K) ...............maksimalan broj bodova 10 </w:t>
      </w:r>
    </w:p>
    <w:p w14:paraId="5886204E"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lastRenderedPageBreak/>
        <w:t xml:space="preserve">Ukupan broj bodova = broj bodova za ponuđenu cijenu (C) + broj bodova za kvalitet (K) </w:t>
      </w:r>
    </w:p>
    <w:p w14:paraId="2C923A49"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0D2D638"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1.</w:t>
      </w:r>
      <w:r w:rsidRPr="00182C31">
        <w:rPr>
          <w:rFonts w:ascii="Arial" w:eastAsia="Times New Roman" w:hAnsi="Arial" w:cs="Arial"/>
          <w:i/>
          <w:color w:val="000000"/>
          <w:sz w:val="24"/>
          <w:szCs w:val="24"/>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3370D1B3"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A299214"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Broj bodova(C)= (najniža ponudjena cijena bez PDV / ponuđena cijena bez PDV) ×90 </w:t>
      </w:r>
    </w:p>
    <w:p w14:paraId="77D5C445"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46A3C55D" w14:textId="4813EAB6" w:rsidR="00965904"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2.</w:t>
      </w:r>
      <w:r w:rsidR="00705CA0">
        <w:rPr>
          <w:rFonts w:ascii="Arial" w:eastAsia="Times New Roman" w:hAnsi="Arial" w:cs="Arial"/>
          <w:i/>
          <w:color w:val="000000"/>
          <w:sz w:val="24"/>
          <w:szCs w:val="24"/>
          <w:lang w:val="sr-Latn-ME"/>
        </w:rPr>
        <w:t xml:space="preserve">   </w:t>
      </w:r>
      <w:r w:rsidR="00705CA0" w:rsidRPr="00705CA0">
        <w:rPr>
          <w:rFonts w:ascii="Arial" w:eastAsia="Times New Roman" w:hAnsi="Arial" w:cs="Arial"/>
          <w:i/>
          <w:color w:val="000000"/>
          <w:sz w:val="24"/>
          <w:szCs w:val="24"/>
          <w:lang w:val="sr-Latn-ME"/>
        </w:rPr>
        <w:t>P</w:t>
      </w:r>
      <w:r w:rsidR="00705CA0">
        <w:rPr>
          <w:rFonts w:ascii="Arial" w:eastAsia="Times New Roman" w:hAnsi="Arial" w:cs="Arial"/>
          <w:i/>
          <w:color w:val="000000"/>
          <w:sz w:val="24"/>
          <w:szCs w:val="24"/>
          <w:lang w:val="sr-Latn-ME"/>
        </w:rPr>
        <w:t>arametar</w:t>
      </w:r>
      <w:r w:rsidR="00705CA0" w:rsidRPr="00705CA0">
        <w:rPr>
          <w:rFonts w:ascii="Arial" w:eastAsia="Times New Roman" w:hAnsi="Arial" w:cs="Arial"/>
          <w:i/>
          <w:color w:val="000000"/>
          <w:sz w:val="24"/>
          <w:szCs w:val="24"/>
          <w:lang w:val="sr-Latn-ME"/>
        </w:rPr>
        <w:t xml:space="preserve"> kvalitet iskazuje se kroz ponuđeni</w:t>
      </w:r>
      <w:r w:rsidR="003B5510">
        <w:rPr>
          <w:rFonts w:ascii="Arial" w:eastAsia="Times New Roman" w:hAnsi="Arial" w:cs="Arial"/>
          <w:i/>
          <w:color w:val="000000"/>
          <w:sz w:val="24"/>
          <w:szCs w:val="24"/>
          <w:lang w:val="sr-Latn-ME"/>
        </w:rPr>
        <w:t xml:space="preserve"> </w:t>
      </w:r>
      <w:r w:rsidR="00705CA0" w:rsidRPr="00705CA0">
        <w:rPr>
          <w:rFonts w:ascii="Arial" w:eastAsia="Times New Roman" w:hAnsi="Arial" w:cs="Arial"/>
          <w:i/>
          <w:color w:val="000000"/>
          <w:sz w:val="24"/>
          <w:szCs w:val="24"/>
          <w:lang w:val="sr-Latn-ME"/>
        </w:rPr>
        <w:t xml:space="preserve"> rok za </w:t>
      </w:r>
      <w:r w:rsidR="000B6827">
        <w:rPr>
          <w:rFonts w:ascii="Arial" w:eastAsia="Times New Roman" w:hAnsi="Arial" w:cs="Arial"/>
          <w:i/>
          <w:color w:val="000000"/>
          <w:sz w:val="24"/>
          <w:szCs w:val="24"/>
          <w:lang w:val="sr-Latn-ME"/>
        </w:rPr>
        <w:t>izv</w:t>
      </w:r>
      <w:r w:rsidR="003B5510">
        <w:rPr>
          <w:rFonts w:ascii="Arial" w:eastAsia="Times New Roman" w:hAnsi="Arial" w:cs="Arial"/>
          <w:i/>
          <w:color w:val="000000"/>
          <w:sz w:val="24"/>
          <w:szCs w:val="24"/>
          <w:lang w:val="sr-Latn-ME"/>
        </w:rPr>
        <w:t>ođenja radova</w:t>
      </w:r>
      <w:r w:rsidR="00114D35">
        <w:rPr>
          <w:rFonts w:ascii="Arial" w:eastAsia="Times New Roman" w:hAnsi="Arial" w:cs="Arial"/>
          <w:i/>
          <w:color w:val="000000"/>
          <w:sz w:val="24"/>
          <w:szCs w:val="24"/>
          <w:lang w:val="sr-Latn-ME"/>
        </w:rPr>
        <w:t xml:space="preserve">, izražen u </w:t>
      </w:r>
      <w:r w:rsidR="003B5510">
        <w:rPr>
          <w:rFonts w:ascii="Arial" w:eastAsia="Times New Roman" w:hAnsi="Arial" w:cs="Arial"/>
          <w:i/>
          <w:color w:val="000000"/>
          <w:sz w:val="24"/>
          <w:szCs w:val="24"/>
          <w:lang w:val="sr-Latn-ME"/>
        </w:rPr>
        <w:t>mjesecima</w:t>
      </w:r>
      <w:r w:rsidR="00705CA0" w:rsidRPr="00705CA0">
        <w:rPr>
          <w:rFonts w:ascii="Arial" w:eastAsia="Times New Roman" w:hAnsi="Arial" w:cs="Arial"/>
          <w:i/>
          <w:color w:val="000000"/>
          <w:sz w:val="24"/>
          <w:szCs w:val="24"/>
          <w:lang w:val="sr-Latn-ME"/>
        </w:rPr>
        <w:t>. Najmanj</w:t>
      </w:r>
      <w:r w:rsidR="00114D35">
        <w:rPr>
          <w:rFonts w:ascii="Arial" w:eastAsia="Times New Roman" w:hAnsi="Arial" w:cs="Arial"/>
          <w:i/>
          <w:color w:val="000000"/>
          <w:sz w:val="24"/>
          <w:szCs w:val="24"/>
          <w:lang w:val="sr-Latn-ME"/>
        </w:rPr>
        <w:t>e</w:t>
      </w:r>
      <w:r w:rsidR="00705CA0" w:rsidRPr="00705CA0">
        <w:rPr>
          <w:rFonts w:ascii="Arial" w:eastAsia="Times New Roman" w:hAnsi="Arial" w:cs="Arial"/>
          <w:i/>
          <w:color w:val="000000"/>
          <w:sz w:val="24"/>
          <w:szCs w:val="24"/>
          <w:lang w:val="sr-Latn-ME"/>
        </w:rPr>
        <w:t xml:space="preserve"> ponuđeni rok</w:t>
      </w:r>
      <w:r w:rsidR="00965904">
        <w:rPr>
          <w:rFonts w:ascii="Arial" w:eastAsia="Times New Roman" w:hAnsi="Arial" w:cs="Arial"/>
          <w:i/>
          <w:color w:val="000000"/>
          <w:sz w:val="24"/>
          <w:szCs w:val="24"/>
          <w:lang w:val="sr-Latn-ME"/>
        </w:rPr>
        <w:t xml:space="preserve"> izvršenja ugovora izražen u mjesecima, koji nemože biti kraći od </w:t>
      </w:r>
      <w:r w:rsidR="00EA0C5B">
        <w:rPr>
          <w:rFonts w:ascii="Arial" w:eastAsia="Times New Roman" w:hAnsi="Arial" w:cs="Arial"/>
          <w:i/>
          <w:color w:val="000000"/>
          <w:sz w:val="24"/>
          <w:szCs w:val="24"/>
          <w:lang w:val="sr-Latn-ME"/>
        </w:rPr>
        <w:t>3</w:t>
      </w:r>
      <w:r w:rsidR="00965904">
        <w:rPr>
          <w:rFonts w:ascii="Arial" w:eastAsia="Times New Roman" w:hAnsi="Arial" w:cs="Arial"/>
          <w:i/>
          <w:color w:val="000000"/>
          <w:sz w:val="24"/>
          <w:szCs w:val="24"/>
          <w:lang w:val="sr-Latn-ME"/>
        </w:rPr>
        <w:t xml:space="preserve"> mjeseca niti duži od </w:t>
      </w:r>
      <w:r w:rsidR="00EA0C5B">
        <w:rPr>
          <w:rFonts w:ascii="Arial" w:eastAsia="Times New Roman" w:hAnsi="Arial" w:cs="Arial"/>
          <w:i/>
          <w:color w:val="000000"/>
          <w:sz w:val="24"/>
          <w:szCs w:val="24"/>
          <w:lang w:val="sr-Latn-ME"/>
        </w:rPr>
        <w:t>5</w:t>
      </w:r>
      <w:r w:rsidR="00965904">
        <w:rPr>
          <w:rFonts w:ascii="Arial" w:eastAsia="Times New Roman" w:hAnsi="Arial" w:cs="Arial"/>
          <w:i/>
          <w:color w:val="000000"/>
          <w:sz w:val="24"/>
          <w:szCs w:val="24"/>
          <w:lang w:val="sr-Latn-ME"/>
        </w:rPr>
        <w:t xml:space="preserve"> mjeseci</w:t>
      </w:r>
      <w:r w:rsidR="00705CA0" w:rsidRPr="00705CA0">
        <w:rPr>
          <w:rFonts w:ascii="Arial" w:eastAsia="Times New Roman" w:hAnsi="Arial" w:cs="Arial"/>
          <w:i/>
          <w:color w:val="000000"/>
          <w:sz w:val="24"/>
          <w:szCs w:val="24"/>
          <w:lang w:val="sr-Latn-ME"/>
        </w:rPr>
        <w:t>.</w:t>
      </w:r>
    </w:p>
    <w:p w14:paraId="64CC537D" w14:textId="121AE85F" w:rsidR="00117BC1" w:rsidRPr="00117BC1" w:rsidRDefault="00965904" w:rsidP="00117BC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965904">
        <w:rPr>
          <w:rFonts w:ascii="Arial" w:eastAsia="Times New Roman" w:hAnsi="Arial" w:cs="Arial"/>
          <w:i/>
          <w:color w:val="000000"/>
          <w:sz w:val="24"/>
          <w:szCs w:val="24"/>
          <w:lang w:val="sr-Latn-ME"/>
        </w:rPr>
        <w:t xml:space="preserve">Ponuđač sa najkraćim ponuđenim rokom </w:t>
      </w:r>
      <w:r>
        <w:rPr>
          <w:rFonts w:ascii="Arial" w:eastAsia="Times New Roman" w:hAnsi="Arial" w:cs="Arial"/>
          <w:i/>
          <w:color w:val="000000"/>
          <w:sz w:val="24"/>
          <w:szCs w:val="24"/>
          <w:lang w:val="sr-Latn-ME"/>
        </w:rPr>
        <w:t xml:space="preserve">završetka radova </w:t>
      </w:r>
      <w:r w:rsidRPr="00965904">
        <w:rPr>
          <w:rFonts w:ascii="Arial" w:eastAsia="Times New Roman" w:hAnsi="Arial" w:cs="Arial"/>
          <w:i/>
          <w:color w:val="000000"/>
          <w:sz w:val="24"/>
          <w:szCs w:val="24"/>
          <w:lang w:val="sr-Latn-ME"/>
        </w:rPr>
        <w:t>dobija maksimalni broj bodova u skladu sa ovim parametrom, a drugi ponuđači dobijaju proporcionalan broj bodova po formuli: K = (K1 /K2) x 10, gdje je K - broj bodova; K1– najkraći ponuđeni  rok</w:t>
      </w:r>
      <w:r>
        <w:rPr>
          <w:rFonts w:ascii="Arial" w:eastAsia="Times New Roman" w:hAnsi="Arial" w:cs="Arial"/>
          <w:i/>
          <w:color w:val="000000"/>
          <w:sz w:val="24"/>
          <w:szCs w:val="24"/>
          <w:lang w:val="sr-Latn-ME"/>
        </w:rPr>
        <w:t xml:space="preserve"> završetka radova</w:t>
      </w:r>
      <w:r w:rsidRPr="00965904">
        <w:rPr>
          <w:rFonts w:ascii="Arial" w:eastAsia="Times New Roman" w:hAnsi="Arial" w:cs="Arial"/>
          <w:i/>
          <w:color w:val="000000"/>
          <w:sz w:val="24"/>
          <w:szCs w:val="24"/>
          <w:lang w:val="sr-Latn-ME"/>
        </w:rPr>
        <w:t xml:space="preserve">, K 2–. ponuđeni  </w:t>
      </w:r>
      <w:r w:rsidR="003B5510" w:rsidRPr="003B5510">
        <w:rPr>
          <w:rFonts w:ascii="Arial" w:eastAsia="Times New Roman" w:hAnsi="Arial" w:cs="Arial"/>
          <w:i/>
          <w:color w:val="000000"/>
          <w:sz w:val="24"/>
          <w:szCs w:val="24"/>
          <w:lang w:val="sr-Latn-ME"/>
        </w:rPr>
        <w:t>rok završetka radova</w:t>
      </w:r>
      <w:r w:rsidR="00C54ACF">
        <w:rPr>
          <w:rFonts w:ascii="Arial" w:eastAsia="Times New Roman" w:hAnsi="Arial" w:cs="Arial"/>
          <w:i/>
          <w:color w:val="000000"/>
          <w:sz w:val="24"/>
          <w:szCs w:val="24"/>
          <w:lang w:val="sr-Latn-ME"/>
        </w:rPr>
        <w:t xml:space="preserve"> izražen u mjesecima</w:t>
      </w:r>
      <w:r w:rsidR="003B5510">
        <w:rPr>
          <w:rFonts w:ascii="Arial" w:eastAsia="Times New Roman" w:hAnsi="Arial" w:cs="Arial"/>
          <w:i/>
          <w:color w:val="000000"/>
          <w:sz w:val="24"/>
          <w:szCs w:val="24"/>
          <w:lang w:val="sr-Latn-ME"/>
        </w:rPr>
        <w:t>.</w:t>
      </w:r>
    </w:p>
    <w:p w14:paraId="0DABCBC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B4BA2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Vrednovanje</w:t>
      </w:r>
      <w:r w:rsidRPr="00117BC1">
        <w:rPr>
          <w:rFonts w:ascii="Arial" w:eastAsia="Times New Roman" w:hAnsi="Arial" w:cs="Arial"/>
          <w:sz w:val="24"/>
          <w:szCs w:val="24"/>
          <w:lang w:val="sr-Latn-ME"/>
        </w:rPr>
        <w:t xml:space="preserve"> ponuda sa varijantama: </w:t>
      </w:r>
    </w:p>
    <w:p w14:paraId="3A563A7E"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90EC2D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sz w:val="24"/>
          <w:szCs w:val="24"/>
          <w:lang w:val="sr-Latn-ME"/>
        </w:rPr>
        <w:t>Ukoliko je tenderskom dokumentacijom predvidjena mogućnost ponude sa varijantama, metodologija vrednovanja ponuda mora da obezbijedi primjenu predvidjenog kriterijuma vrednovanja na sve predviđene varijante ponude na način</w:t>
      </w:r>
      <w:r w:rsidRPr="00117BC1">
        <w:rPr>
          <w:rFonts w:ascii="Arial" w:eastAsia="Times New Roman" w:hAnsi="Arial" w:cs="Arial"/>
          <w:sz w:val="24"/>
          <w:szCs w:val="24"/>
          <w:vertAlign w:val="superscript"/>
          <w:lang w:val="sr-Latn-ME"/>
        </w:rPr>
        <w:footnoteReference w:id="12"/>
      </w:r>
      <w:r w:rsidRPr="00117BC1">
        <w:rPr>
          <w:rFonts w:ascii="Arial" w:eastAsia="Times New Roman" w:hAnsi="Arial" w:cs="Arial"/>
          <w:sz w:val="24"/>
          <w:szCs w:val="24"/>
          <w:lang w:val="sr-Latn-ME"/>
        </w:rPr>
        <w:t>:___________________</w:t>
      </w:r>
    </w:p>
    <w:p w14:paraId="6654E45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1C855E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0"/>
      <w:r w:rsidRPr="00117BC1">
        <w:rPr>
          <w:rFonts w:ascii="Arial" w:eastAsia="Times New Roman" w:hAnsi="Arial" w:cs="Times New Roman"/>
          <w:b/>
          <w:sz w:val="24"/>
          <w:szCs w:val="32"/>
          <w:lang w:val="sr-Latn-ME"/>
        </w:rPr>
        <w:t>JEZIK PONUDE</w:t>
      </w:r>
      <w:bookmarkEnd w:id="11"/>
    </w:p>
    <w:p w14:paraId="5D93CA77"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9CB31B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Ponuda se sačinjava na:</w:t>
      </w:r>
    </w:p>
    <w:p w14:paraId="533FF8D3"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58399656" w14:textId="60D6E6E3"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3449395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ponudu u cjelini</w:t>
      </w:r>
    </w:p>
    <w:p w14:paraId="782A494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949EDE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dio ponude koji se odnosi na:</w:t>
      </w:r>
    </w:p>
    <w:p w14:paraId="7437967E"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1395641A"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652DE487" w14:textId="77777777" w:rsidR="00117BC1" w:rsidRPr="00117BC1" w:rsidRDefault="00117BC1" w:rsidP="00117BC1">
      <w:pPr>
        <w:spacing w:after="0" w:line="240" w:lineRule="auto"/>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r w:rsidRPr="00117BC1">
        <w:rPr>
          <w:rFonts w:ascii="Arial" w:eastAsia="Times New Roman" w:hAnsi="Arial" w:cs="Arial"/>
          <w:i/>
          <w:iCs/>
          <w:color w:val="000000"/>
          <w:sz w:val="24"/>
          <w:szCs w:val="24"/>
          <w:lang w:val="sr-Latn-ME"/>
        </w:rPr>
        <w:t>na linijama upisati koji djelovi ponude</w:t>
      </w:r>
      <w:r w:rsidRPr="00117BC1">
        <w:rPr>
          <w:rFonts w:ascii="Arial" w:eastAsia="Times New Roman" w:hAnsi="Arial" w:cs="Arial"/>
          <w:color w:val="000000"/>
          <w:sz w:val="24"/>
          <w:szCs w:val="24"/>
          <w:lang w:val="sr-Latn-ME"/>
        </w:rPr>
        <w:t>)</w:t>
      </w:r>
    </w:p>
    <w:p w14:paraId="2CA4F9E4"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0137A6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1"/>
      <w:r w:rsidRPr="00117BC1">
        <w:rPr>
          <w:rFonts w:ascii="Arial" w:eastAsia="Times New Roman" w:hAnsi="Arial" w:cs="Times New Roman"/>
          <w:b/>
          <w:sz w:val="24"/>
          <w:szCs w:val="32"/>
          <w:lang w:val="sr-Latn-ME"/>
        </w:rPr>
        <w:t>NAČIN, MJESTO I VRIJEME PODNOŠENJA PONUDA I OTVARANJA PONUDA</w:t>
      </w:r>
      <w:bookmarkEnd w:id="12"/>
    </w:p>
    <w:p w14:paraId="164C2581"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247760C" w14:textId="7B6184AB"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Ponude se podnose preko ESJN-a zaključno sa danom </w:t>
      </w:r>
      <w:r w:rsidR="00673A2C">
        <w:rPr>
          <w:rFonts w:ascii="Arial" w:eastAsia="Times New Roman" w:hAnsi="Arial" w:cs="Arial"/>
          <w:color w:val="000000"/>
          <w:sz w:val="24"/>
          <w:szCs w:val="24"/>
          <w:lang w:val="sr-Latn-ME"/>
        </w:rPr>
        <w:t xml:space="preserve"> </w:t>
      </w:r>
      <w:r w:rsidR="00EA0C5B">
        <w:rPr>
          <w:rFonts w:ascii="Arial" w:eastAsia="Times New Roman" w:hAnsi="Arial" w:cs="Arial"/>
          <w:color w:val="000000"/>
          <w:sz w:val="24"/>
          <w:szCs w:val="24"/>
          <w:lang w:val="sr-Latn-ME"/>
        </w:rPr>
        <w:t>05</w:t>
      </w:r>
      <w:r w:rsidR="00FD75C7">
        <w:rPr>
          <w:rFonts w:ascii="Arial" w:eastAsia="Times New Roman" w:hAnsi="Arial" w:cs="Arial"/>
          <w:color w:val="000000"/>
          <w:sz w:val="24"/>
          <w:szCs w:val="24"/>
          <w:lang w:val="sr-Latn-ME"/>
        </w:rPr>
        <w:t>.0</w:t>
      </w:r>
      <w:r w:rsidR="00EA0C5B">
        <w:rPr>
          <w:rFonts w:ascii="Arial" w:eastAsia="Times New Roman" w:hAnsi="Arial" w:cs="Arial"/>
          <w:color w:val="000000"/>
          <w:sz w:val="24"/>
          <w:szCs w:val="24"/>
          <w:lang w:val="sr-Latn-ME"/>
        </w:rPr>
        <w:t>6</w:t>
      </w:r>
      <w:r w:rsidR="00FD75C7">
        <w:rPr>
          <w:rFonts w:ascii="Arial" w:eastAsia="Times New Roman" w:hAnsi="Arial" w:cs="Arial"/>
          <w:color w:val="000000"/>
          <w:sz w:val="24"/>
          <w:szCs w:val="24"/>
          <w:lang w:val="sr-Latn-ME"/>
        </w:rPr>
        <w:t>.202</w:t>
      </w:r>
      <w:r w:rsidR="00EA0C5B">
        <w:rPr>
          <w:rFonts w:ascii="Arial" w:eastAsia="Times New Roman" w:hAnsi="Arial" w:cs="Arial"/>
          <w:color w:val="000000"/>
          <w:sz w:val="24"/>
          <w:szCs w:val="24"/>
          <w:lang w:val="sr-Latn-ME"/>
        </w:rPr>
        <w:t>6</w:t>
      </w:r>
      <w:r w:rsidRPr="00117BC1">
        <w:rPr>
          <w:rFonts w:ascii="Arial" w:eastAsia="Times New Roman" w:hAnsi="Arial" w:cs="Arial"/>
          <w:color w:val="000000"/>
          <w:sz w:val="24"/>
          <w:szCs w:val="24"/>
          <w:lang w:val="sr-Latn-ME"/>
        </w:rPr>
        <w:t xml:space="preserve"> godine do </w:t>
      </w:r>
      <w:r w:rsidR="00673A2C">
        <w:rPr>
          <w:rFonts w:ascii="Arial" w:eastAsia="Times New Roman" w:hAnsi="Arial" w:cs="Arial"/>
          <w:color w:val="000000"/>
          <w:sz w:val="24"/>
          <w:szCs w:val="24"/>
          <w:lang w:val="sr-Latn-ME"/>
        </w:rPr>
        <w:t>09</w:t>
      </w:r>
      <w:r w:rsidR="00FD75C7">
        <w:rPr>
          <w:rFonts w:ascii="Arial" w:eastAsia="Times New Roman" w:hAnsi="Arial" w:cs="Arial"/>
          <w:color w:val="000000"/>
          <w:sz w:val="24"/>
          <w:szCs w:val="24"/>
          <w:lang w:val="sr-Latn-ME"/>
        </w:rPr>
        <w:t>:</w:t>
      </w:r>
      <w:r w:rsidR="00EA0C5B">
        <w:rPr>
          <w:rFonts w:ascii="Arial" w:eastAsia="Times New Roman" w:hAnsi="Arial" w:cs="Arial"/>
          <w:color w:val="000000"/>
          <w:sz w:val="24"/>
          <w:szCs w:val="24"/>
          <w:lang w:val="sr-Latn-ME"/>
        </w:rPr>
        <w:t>0</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w:t>
      </w:r>
    </w:p>
    <w:p w14:paraId="0A8855F9" w14:textId="77777777" w:rsidR="00117BC1" w:rsidRPr="00117BC1" w:rsidRDefault="00117BC1" w:rsidP="00117BC1">
      <w:pPr>
        <w:spacing w:after="0" w:line="240" w:lineRule="auto"/>
        <w:jc w:val="both"/>
        <w:rPr>
          <w:rFonts w:ascii="Arial" w:eastAsia="Times New Roman" w:hAnsi="Arial" w:cs="Arial"/>
          <w:b/>
          <w:bCs/>
          <w:i/>
          <w:iCs/>
          <w:color w:val="000000"/>
          <w:sz w:val="24"/>
          <w:szCs w:val="24"/>
          <w:lang w:val="sr-Latn-ME"/>
        </w:rPr>
      </w:pPr>
    </w:p>
    <w:p w14:paraId="2B56D9FF" w14:textId="0B3E6AA1"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Otvaranje ponuda održaće se dana  </w:t>
      </w:r>
      <w:r w:rsidR="00EA0C5B">
        <w:rPr>
          <w:rFonts w:ascii="Arial" w:eastAsia="Times New Roman" w:hAnsi="Arial" w:cs="Arial"/>
          <w:color w:val="000000"/>
          <w:sz w:val="24"/>
          <w:szCs w:val="24"/>
          <w:lang w:val="sr-Latn-ME"/>
        </w:rPr>
        <w:t>05</w:t>
      </w:r>
      <w:r w:rsidR="00FD75C7">
        <w:rPr>
          <w:rFonts w:ascii="Arial" w:eastAsia="Times New Roman" w:hAnsi="Arial" w:cs="Arial"/>
          <w:color w:val="000000"/>
          <w:sz w:val="24"/>
          <w:szCs w:val="24"/>
          <w:lang w:val="sr-Latn-ME"/>
        </w:rPr>
        <w:t>.0</w:t>
      </w:r>
      <w:r w:rsidR="00EA0C5B">
        <w:rPr>
          <w:rFonts w:ascii="Arial" w:eastAsia="Times New Roman" w:hAnsi="Arial" w:cs="Arial"/>
          <w:color w:val="000000"/>
          <w:sz w:val="24"/>
          <w:szCs w:val="24"/>
          <w:lang w:val="sr-Latn-ME"/>
        </w:rPr>
        <w:t>6</w:t>
      </w:r>
      <w:r w:rsidR="00FD75C7">
        <w:rPr>
          <w:rFonts w:ascii="Arial" w:eastAsia="Times New Roman" w:hAnsi="Arial" w:cs="Arial"/>
          <w:color w:val="000000"/>
          <w:sz w:val="24"/>
          <w:szCs w:val="24"/>
          <w:lang w:val="sr-Latn-ME"/>
        </w:rPr>
        <w:t>.202</w:t>
      </w:r>
      <w:r w:rsidR="00EA0C5B">
        <w:rPr>
          <w:rFonts w:ascii="Arial" w:eastAsia="Times New Roman" w:hAnsi="Arial" w:cs="Arial"/>
          <w:color w:val="000000"/>
          <w:sz w:val="24"/>
          <w:szCs w:val="24"/>
          <w:lang w:val="sr-Latn-ME"/>
        </w:rPr>
        <w:t>6</w:t>
      </w:r>
      <w:r w:rsidRPr="00117BC1">
        <w:rPr>
          <w:rFonts w:ascii="Arial" w:eastAsia="Times New Roman" w:hAnsi="Arial" w:cs="Arial"/>
          <w:color w:val="000000"/>
          <w:sz w:val="24"/>
          <w:szCs w:val="24"/>
          <w:lang w:val="sr-Latn-ME"/>
        </w:rPr>
        <w:t xml:space="preserve"> godine u </w:t>
      </w:r>
      <w:r w:rsidR="00673A2C">
        <w:rPr>
          <w:rFonts w:ascii="Arial" w:eastAsia="Times New Roman" w:hAnsi="Arial" w:cs="Arial"/>
          <w:color w:val="000000"/>
          <w:sz w:val="24"/>
          <w:szCs w:val="24"/>
          <w:lang w:val="sr-Latn-ME"/>
        </w:rPr>
        <w:t>09</w:t>
      </w:r>
      <w:r w:rsidR="00FD75C7">
        <w:rPr>
          <w:rFonts w:ascii="Arial" w:eastAsia="Times New Roman" w:hAnsi="Arial" w:cs="Arial"/>
          <w:color w:val="000000"/>
          <w:sz w:val="24"/>
          <w:szCs w:val="24"/>
          <w:lang w:val="sr-Latn-ME"/>
        </w:rPr>
        <w:t>:</w:t>
      </w:r>
      <w:r w:rsidR="00EA0C5B">
        <w:rPr>
          <w:rFonts w:ascii="Arial" w:eastAsia="Times New Roman" w:hAnsi="Arial" w:cs="Arial"/>
          <w:color w:val="000000"/>
          <w:sz w:val="24"/>
          <w:szCs w:val="24"/>
          <w:lang w:val="sr-Latn-ME"/>
        </w:rPr>
        <w:t>0</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 </w:t>
      </w:r>
    </w:p>
    <w:p w14:paraId="37855ED8" w14:textId="77777777" w:rsidR="00813C6D" w:rsidRPr="00117BC1" w:rsidRDefault="00813C6D" w:rsidP="00117BC1">
      <w:pPr>
        <w:spacing w:after="0" w:line="240" w:lineRule="auto"/>
        <w:jc w:val="both"/>
        <w:rPr>
          <w:rFonts w:ascii="Arial" w:eastAsia="Times New Roman" w:hAnsi="Arial" w:cs="Arial"/>
          <w:color w:val="000000"/>
          <w:sz w:val="24"/>
          <w:szCs w:val="24"/>
          <w:lang w:val="sr-Latn-ME"/>
        </w:rPr>
      </w:pPr>
    </w:p>
    <w:p w14:paraId="48AC94EF" w14:textId="77777777" w:rsidR="00813C6D" w:rsidRPr="00813C6D" w:rsidRDefault="00813C6D" w:rsidP="00813C6D">
      <w:pPr>
        <w:spacing w:after="0" w:line="240" w:lineRule="auto"/>
        <w:jc w:val="both"/>
        <w:rPr>
          <w:rFonts w:ascii="Arial" w:eastAsia="Times New Roman" w:hAnsi="Arial" w:cs="Arial"/>
          <w:color w:val="000000"/>
          <w:sz w:val="24"/>
          <w:szCs w:val="24"/>
          <w:lang w:val="sr-Latn-ME"/>
        </w:rPr>
      </w:pPr>
      <w:r w:rsidRPr="00813C6D">
        <w:rPr>
          <w:rFonts w:ascii="Arial" w:eastAsia="Times New Roman" w:hAnsi="Arial" w:cs="Arial"/>
          <w:color w:val="000000"/>
          <w:sz w:val="24"/>
          <w:szCs w:val="24"/>
          <w:lang w:val="sr-Latn-ME"/>
        </w:rPr>
        <w:t>•Garancija ponude podnosi se u elektronskom obliku putem ESJN.</w:t>
      </w:r>
    </w:p>
    <w:p w14:paraId="1FDA6077" w14:textId="77777777" w:rsidR="00813C6D" w:rsidRPr="00813C6D" w:rsidRDefault="00813C6D" w:rsidP="00813C6D">
      <w:pPr>
        <w:spacing w:after="0" w:line="240" w:lineRule="auto"/>
        <w:jc w:val="both"/>
        <w:rPr>
          <w:rFonts w:ascii="Arial" w:eastAsia="Times New Roman" w:hAnsi="Arial" w:cs="Arial"/>
          <w:color w:val="000000"/>
          <w:sz w:val="24"/>
          <w:szCs w:val="24"/>
          <w:lang w:val="sr-Latn-ME"/>
        </w:rPr>
      </w:pPr>
    </w:p>
    <w:p w14:paraId="3DF5E05F" w14:textId="0A624DF0" w:rsidR="00117BC1" w:rsidRDefault="00813C6D" w:rsidP="00813C6D">
      <w:pPr>
        <w:spacing w:after="0" w:line="240" w:lineRule="auto"/>
        <w:jc w:val="both"/>
        <w:rPr>
          <w:rFonts w:ascii="Arial" w:eastAsia="Times New Roman" w:hAnsi="Arial" w:cs="Arial"/>
          <w:color w:val="000000"/>
          <w:sz w:val="24"/>
          <w:szCs w:val="24"/>
          <w:lang w:val="sr-Latn-ME"/>
        </w:rPr>
      </w:pPr>
      <w:r w:rsidRPr="00813C6D">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8549845" w14:textId="77777777" w:rsidR="00813C6D" w:rsidRPr="00117BC1" w:rsidRDefault="00813C6D" w:rsidP="00813C6D">
      <w:pPr>
        <w:spacing w:after="0" w:line="240" w:lineRule="auto"/>
        <w:jc w:val="both"/>
        <w:rPr>
          <w:rFonts w:ascii="Arial" w:eastAsia="Times New Roman" w:hAnsi="Arial" w:cs="Arial"/>
          <w:color w:val="000000"/>
          <w:sz w:val="24"/>
          <w:szCs w:val="24"/>
          <w:lang w:val="sr-Latn-ME"/>
        </w:rPr>
      </w:pPr>
    </w:p>
    <w:p w14:paraId="1CAD77D0" w14:textId="50799D3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Dio ponude koje se ne dostavlja preko ESJN-a, a odnosi se na </w:t>
      </w:r>
      <w:r w:rsidR="00FD75C7">
        <w:rPr>
          <w:rFonts w:ascii="Arial" w:eastAsia="Times New Roman" w:hAnsi="Arial" w:cs="Arial"/>
          <w:color w:val="000000"/>
          <w:sz w:val="24"/>
          <w:szCs w:val="24"/>
          <w:lang w:val="sr-Latn-ME"/>
        </w:rPr>
        <w:t xml:space="preserve">garanciju ponude </w:t>
      </w:r>
      <w:r w:rsidRPr="00117BC1">
        <w:rPr>
          <w:rFonts w:ascii="Arial" w:eastAsia="Times New Roman" w:hAnsi="Arial" w:cs="Arial"/>
          <w:color w:val="000000"/>
          <w:sz w:val="24"/>
          <w:szCs w:val="24"/>
          <w:lang w:val="sr-Latn-ME"/>
        </w:rPr>
        <w:t xml:space="preserve">dostavlja se: </w:t>
      </w:r>
    </w:p>
    <w:p w14:paraId="7CC2AECA" w14:textId="703884D2" w:rsidR="00FD75C7" w:rsidRPr="007C07FD" w:rsidRDefault="00FD75C7" w:rsidP="007C07FD">
      <w:pPr>
        <w:numPr>
          <w:ilvl w:val="0"/>
          <w:numId w:val="1"/>
        </w:numPr>
        <w:spacing w:before="96" w:after="0" w:line="240" w:lineRule="auto"/>
        <w:jc w:val="both"/>
        <w:rPr>
          <w:rFonts w:ascii="Arial" w:eastAsia="Calibri" w:hAnsi="Arial" w:cs="Arial"/>
          <w:color w:val="000000"/>
          <w:sz w:val="24"/>
          <w:szCs w:val="24"/>
          <w:lang w:val="sr-Latn-ME"/>
        </w:rPr>
      </w:pPr>
      <w:r w:rsidRPr="007C07FD">
        <w:rPr>
          <w:rFonts w:ascii="Arial" w:eastAsia="Calibri" w:hAnsi="Arial" w:cs="Arial"/>
          <w:color w:val="000000"/>
          <w:sz w:val="24"/>
          <w:szCs w:val="24"/>
          <w:lang w:val="sr-Latn-ME"/>
        </w:rPr>
        <w:t xml:space="preserve">neposrednom predajom na arhivi naručioca na adresi </w:t>
      </w:r>
      <w:bookmarkStart w:id="13" w:name="_Hlk80101892"/>
      <w:r w:rsidRPr="007C07FD">
        <w:rPr>
          <w:rFonts w:ascii="Arial" w:eastAsia="Calibri" w:hAnsi="Arial" w:cs="Arial"/>
          <w:color w:val="000000"/>
          <w:sz w:val="24"/>
          <w:szCs w:val="24"/>
          <w:lang w:val="sr-Latn-ME"/>
        </w:rPr>
        <w:t xml:space="preserve">Opština Bijelo Polje, </w:t>
      </w:r>
      <w:r w:rsidR="007C07FD" w:rsidRPr="007C07FD">
        <w:rPr>
          <w:rFonts w:ascii="Arial" w:eastAsia="Calibri" w:hAnsi="Arial" w:cs="Arial"/>
          <w:color w:val="000000"/>
          <w:sz w:val="24"/>
          <w:szCs w:val="24"/>
          <w:lang w:val="sr-Latn-ME"/>
        </w:rPr>
        <w:t>Sekretarijata za stambeno komunalne poslove i saobraćaj</w:t>
      </w:r>
      <w:r w:rsidRPr="007C07FD">
        <w:rPr>
          <w:rFonts w:ascii="Arial" w:eastAsia="Calibri" w:hAnsi="Arial" w:cs="Arial"/>
          <w:color w:val="000000"/>
          <w:sz w:val="24"/>
          <w:szCs w:val="24"/>
          <w:lang w:val="sr-Latn-ME"/>
        </w:rPr>
        <w:t>, ul.Slobode br.5</w:t>
      </w:r>
    </w:p>
    <w:bookmarkEnd w:id="13"/>
    <w:p w14:paraId="53B86FBF" w14:textId="7FED4DF0" w:rsidR="00FD75C7" w:rsidRPr="00B324A1" w:rsidRDefault="00FD75C7" w:rsidP="007C07FD">
      <w:pPr>
        <w:tabs>
          <w:tab w:val="left" w:pos="1701"/>
          <w:tab w:val="left" w:pos="4820"/>
        </w:tabs>
        <w:spacing w:after="0" w:line="240" w:lineRule="auto"/>
        <w:jc w:val="both"/>
        <w:rPr>
          <w:rFonts w:ascii="Arial" w:eastAsia="Calibri" w:hAnsi="Arial" w:cs="Arial"/>
          <w:color w:val="000000"/>
          <w:sz w:val="24"/>
          <w:szCs w:val="24"/>
          <w:lang w:val="sr-Latn-ME"/>
        </w:rPr>
      </w:pPr>
      <w:r w:rsidRPr="00B324A1">
        <w:rPr>
          <w:rFonts w:ascii="Arial" w:eastAsia="Calibri" w:hAnsi="Arial" w:cs="Arial"/>
          <w:color w:val="000000"/>
          <w:sz w:val="24"/>
          <w:szCs w:val="24"/>
          <w:lang w:val="sr-Latn-ME"/>
        </w:rPr>
        <w:t xml:space="preserve">preporučenom pošiljkom sa povratnicom na adresi Opština Bijelo Polje, </w:t>
      </w:r>
      <w:r w:rsidR="007C07FD" w:rsidRPr="002C5798">
        <w:rPr>
          <w:rFonts w:ascii="Arial" w:eastAsia="Times New Roman" w:hAnsi="Arial" w:cs="Arial"/>
          <w:color w:val="000000"/>
          <w:sz w:val="24"/>
          <w:szCs w:val="24"/>
          <w:lang w:val="sr-Latn-ME"/>
        </w:rPr>
        <w:t>Sekretarijata za stambeno komunalne poslove i saobraćaj</w:t>
      </w:r>
      <w:r w:rsidRPr="00B324A1">
        <w:rPr>
          <w:rFonts w:ascii="Arial" w:eastAsia="Calibri" w:hAnsi="Arial" w:cs="Arial"/>
          <w:color w:val="000000"/>
          <w:sz w:val="24"/>
          <w:szCs w:val="24"/>
          <w:lang w:val="sr-Latn-ME"/>
        </w:rPr>
        <w:t>, ul.Slobode br.5</w:t>
      </w:r>
    </w:p>
    <w:p w14:paraId="65A82C4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FB6B3F8" w14:textId="0AE617E1"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radnim danima od </w:t>
      </w:r>
      <w:r w:rsidR="00FD75C7">
        <w:rPr>
          <w:rFonts w:ascii="Arial" w:eastAsia="Times New Roman" w:hAnsi="Arial" w:cs="Arial"/>
          <w:color w:val="000000"/>
          <w:sz w:val="24"/>
          <w:szCs w:val="24"/>
          <w:lang w:val="sr-Latn-ME"/>
        </w:rPr>
        <w:t>07</w:t>
      </w:r>
      <w:r w:rsidRPr="00117BC1">
        <w:rPr>
          <w:rFonts w:ascii="Arial" w:eastAsia="Times New Roman" w:hAnsi="Arial" w:cs="Arial"/>
          <w:color w:val="000000"/>
          <w:sz w:val="24"/>
          <w:szCs w:val="24"/>
          <w:lang w:val="sr-Latn-ME"/>
        </w:rPr>
        <w:t xml:space="preserve"> do </w:t>
      </w:r>
      <w:r w:rsidR="00FD75C7">
        <w:rPr>
          <w:rFonts w:ascii="Arial" w:eastAsia="Times New Roman" w:hAnsi="Arial" w:cs="Arial"/>
          <w:color w:val="000000"/>
          <w:sz w:val="24"/>
          <w:szCs w:val="24"/>
          <w:lang w:val="sr-Latn-ME"/>
        </w:rPr>
        <w:t>15</w:t>
      </w:r>
      <w:r w:rsidRPr="00117BC1">
        <w:rPr>
          <w:rFonts w:ascii="Arial" w:eastAsia="Times New Roman" w:hAnsi="Arial" w:cs="Arial"/>
          <w:color w:val="000000"/>
          <w:sz w:val="24"/>
          <w:szCs w:val="24"/>
          <w:lang w:val="sr-Latn-ME"/>
        </w:rPr>
        <w:t xml:space="preserve"> sati, zaključno sa danom </w:t>
      </w:r>
      <w:r w:rsidR="00EA0C5B">
        <w:rPr>
          <w:rFonts w:ascii="Arial" w:eastAsia="Times New Roman" w:hAnsi="Arial" w:cs="Arial"/>
          <w:color w:val="000000"/>
          <w:sz w:val="24"/>
          <w:szCs w:val="24"/>
          <w:lang w:val="sr-Latn-ME"/>
        </w:rPr>
        <w:t>05</w:t>
      </w:r>
      <w:r w:rsidR="00FD75C7">
        <w:rPr>
          <w:rFonts w:ascii="Arial" w:eastAsia="Times New Roman" w:hAnsi="Arial" w:cs="Arial"/>
          <w:color w:val="000000"/>
          <w:sz w:val="24"/>
          <w:szCs w:val="24"/>
          <w:lang w:val="sr-Latn-ME"/>
        </w:rPr>
        <w:t>.0</w:t>
      </w:r>
      <w:r w:rsidR="00EA0C5B">
        <w:rPr>
          <w:rFonts w:ascii="Arial" w:eastAsia="Times New Roman" w:hAnsi="Arial" w:cs="Arial"/>
          <w:color w:val="000000"/>
          <w:sz w:val="24"/>
          <w:szCs w:val="24"/>
          <w:lang w:val="sr-Latn-ME"/>
        </w:rPr>
        <w:t>6</w:t>
      </w:r>
      <w:r w:rsidR="00FD75C7">
        <w:rPr>
          <w:rFonts w:ascii="Arial" w:eastAsia="Times New Roman" w:hAnsi="Arial" w:cs="Arial"/>
          <w:color w:val="000000"/>
          <w:sz w:val="24"/>
          <w:szCs w:val="24"/>
          <w:lang w:val="sr-Latn-ME"/>
        </w:rPr>
        <w:t>.202</w:t>
      </w:r>
      <w:r w:rsidR="00EA0C5B">
        <w:rPr>
          <w:rFonts w:ascii="Arial" w:eastAsia="Times New Roman" w:hAnsi="Arial" w:cs="Arial"/>
          <w:color w:val="000000"/>
          <w:sz w:val="24"/>
          <w:szCs w:val="24"/>
          <w:lang w:val="sr-Latn-ME"/>
        </w:rPr>
        <w:t>6</w:t>
      </w:r>
      <w:r w:rsidRPr="00117BC1">
        <w:rPr>
          <w:rFonts w:ascii="Arial" w:eastAsia="Times New Roman" w:hAnsi="Arial" w:cs="Arial"/>
          <w:color w:val="000000"/>
          <w:sz w:val="24"/>
          <w:szCs w:val="24"/>
          <w:lang w:val="sr-Latn-ME"/>
        </w:rPr>
        <w:t xml:space="preserve"> godine do </w:t>
      </w:r>
      <w:r w:rsidR="00673A2C">
        <w:rPr>
          <w:rFonts w:ascii="Arial" w:eastAsia="Times New Roman" w:hAnsi="Arial" w:cs="Arial"/>
          <w:color w:val="000000"/>
          <w:sz w:val="24"/>
          <w:szCs w:val="24"/>
          <w:lang w:val="sr-Latn-ME"/>
        </w:rPr>
        <w:t>09</w:t>
      </w:r>
      <w:r w:rsidR="00FD75C7">
        <w:rPr>
          <w:rFonts w:ascii="Arial" w:eastAsia="Times New Roman" w:hAnsi="Arial" w:cs="Arial"/>
          <w:color w:val="000000"/>
          <w:sz w:val="24"/>
          <w:szCs w:val="24"/>
          <w:lang w:val="sr-Latn-ME"/>
        </w:rPr>
        <w:t>:</w:t>
      </w:r>
      <w:r w:rsidR="00EA0C5B">
        <w:rPr>
          <w:rFonts w:ascii="Arial" w:eastAsia="Times New Roman" w:hAnsi="Arial" w:cs="Arial"/>
          <w:color w:val="000000"/>
          <w:sz w:val="24"/>
          <w:szCs w:val="24"/>
          <w:lang w:val="sr-Latn-ME"/>
        </w:rPr>
        <w:t>0</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w:t>
      </w:r>
    </w:p>
    <w:p w14:paraId="49422829" w14:textId="77777777" w:rsidR="00813C6D" w:rsidRDefault="00813C6D" w:rsidP="00117BC1">
      <w:pPr>
        <w:spacing w:after="0" w:line="240" w:lineRule="auto"/>
        <w:jc w:val="both"/>
        <w:rPr>
          <w:rFonts w:ascii="Arial" w:eastAsia="Times New Roman" w:hAnsi="Arial" w:cs="Arial"/>
          <w:color w:val="000000"/>
          <w:sz w:val="24"/>
          <w:szCs w:val="24"/>
          <w:lang w:val="sr-Latn-ME"/>
        </w:rPr>
      </w:pPr>
    </w:p>
    <w:p w14:paraId="57D92B12" w14:textId="77777777" w:rsidR="00C32C85" w:rsidRDefault="00813C6D"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813C6D">
        <w:rPr>
          <w:rFonts w:ascii="Arial" w:eastAsia="Times New Roman" w:hAnsi="Arial" w:cs="Arial"/>
          <w:color w:val="000000"/>
          <w:sz w:val="24"/>
          <w:szCs w:val="24"/>
          <w:lang w:val="sr-Latn-ME"/>
        </w:rPr>
        <w:t xml:space="preserve">Napomena: </w:t>
      </w:r>
    </w:p>
    <w:p w14:paraId="5D553803" w14:textId="21DF1902" w:rsidR="00813C6D" w:rsidRDefault="00C32C85"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w:t>
      </w:r>
      <w:r w:rsidR="00813C6D" w:rsidRPr="00813C6D">
        <w:rPr>
          <w:rFonts w:ascii="Arial" w:eastAsia="Times New Roman" w:hAnsi="Arial" w:cs="Arial"/>
          <w:color w:val="000000"/>
          <w:sz w:val="24"/>
          <w:szCs w:val="24"/>
          <w:lang w:val="sr-Latn-ME"/>
        </w:rPr>
        <w:t>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06CF1E46" w14:textId="04F92DEF" w:rsidR="00C32C85" w:rsidRPr="00117BC1" w:rsidRDefault="00C32C85"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-U slučaju produženja roka za podnošenje ponuda putem CEJN-a, produžava se i rok za podnošenje garancije ponude za isti vremenski period koliko i rok za podnošenje ponuda.</w:t>
      </w:r>
    </w:p>
    <w:p w14:paraId="1F2322B0"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21F67B8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Razlozi hitnosti za skraćenje roka za podnošenje ponuda_____________________.</w:t>
      </w:r>
    </w:p>
    <w:p w14:paraId="07ECB4DF"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1EE37A8C"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4" w:name="_Toc62730562"/>
      <w:r w:rsidRPr="00117BC1">
        <w:rPr>
          <w:rFonts w:ascii="Arial" w:eastAsia="Times New Roman" w:hAnsi="Arial" w:cs="Times New Roman"/>
          <w:b/>
          <w:sz w:val="24"/>
          <w:szCs w:val="32"/>
          <w:lang w:val="sr-Latn-ME"/>
        </w:rPr>
        <w:t>USLOVI ZA AKTIVIRANJE GARANCIJE PONUDE</w:t>
      </w:r>
      <w:r w:rsidRPr="00117BC1">
        <w:rPr>
          <w:rFonts w:ascii="Arial" w:eastAsia="Times New Roman" w:hAnsi="Arial" w:cs="Times New Roman"/>
          <w:b/>
          <w:sz w:val="24"/>
          <w:szCs w:val="32"/>
          <w:vertAlign w:val="superscript"/>
          <w:lang w:val="sr-Latn-ME"/>
        </w:rPr>
        <w:footnoteReference w:id="13"/>
      </w:r>
      <w:bookmarkEnd w:id="14"/>
    </w:p>
    <w:p w14:paraId="17E114CB"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30E7719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Garancija ponude će se aktivirati ako ponuđač: </w:t>
      </w:r>
    </w:p>
    <w:p w14:paraId="39FE3A8D"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1) odustane od ponude u roku važenja ponude i/ili</w:t>
      </w:r>
    </w:p>
    <w:p w14:paraId="6918F4A2" w14:textId="77777777" w:rsidR="00117BC1" w:rsidRPr="00117BC1" w:rsidRDefault="00117BC1" w:rsidP="00117BC1">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2) odbije da zaključi ugovor o javnoj nabavci ili okvirni sporazum.</w:t>
      </w:r>
    </w:p>
    <w:p w14:paraId="7D6DDAA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A69C614"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5" w:name="_Toc62730563"/>
      <w:r w:rsidRPr="00117BC1">
        <w:rPr>
          <w:rFonts w:ascii="Arial" w:eastAsia="Times New Roman" w:hAnsi="Arial" w:cs="Times New Roman"/>
          <w:b/>
          <w:sz w:val="24"/>
          <w:szCs w:val="32"/>
          <w:lang w:val="sr-Latn-ME"/>
        </w:rPr>
        <w:t>TAJNOST PODATAKA</w:t>
      </w:r>
      <w:bookmarkEnd w:id="15"/>
    </w:p>
    <w:p w14:paraId="46E0DAE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p>
    <w:p w14:paraId="3B3A066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Tenderska dokumentacija sadrži tajne podatke</w:t>
      </w:r>
    </w:p>
    <w:p w14:paraId="3C14E31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858568D" w14:textId="6FCFB4AE"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FFD225C"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w:t>
      </w:r>
    </w:p>
    <w:p w14:paraId="6D1BF3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45FD590"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 xml:space="preserve">Dio tenderske dokumentacije koji se odnosi na __________________________ sadrži tajne podatke i isti se može preuzeti od službenika za javne nabavke naručioca od strane lica koje </w:t>
      </w:r>
      <w:r w:rsidRPr="00117BC1">
        <w:rPr>
          <w:rFonts w:ascii="Arial" w:eastAsia="Times New Roman" w:hAnsi="Arial" w:cs="Arial"/>
          <w:color w:val="000000"/>
          <w:sz w:val="24"/>
          <w:szCs w:val="24"/>
          <w:lang w:val="sr-Latn-ME"/>
        </w:rPr>
        <w:lastRenderedPageBreak/>
        <w:t>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4B90EBA0" w14:textId="77777777" w:rsidR="00117BC1" w:rsidRPr="00117BC1" w:rsidRDefault="00117BC1" w:rsidP="00117BC1">
      <w:pPr>
        <w:spacing w:after="0" w:line="240" w:lineRule="auto"/>
        <w:rPr>
          <w:rFonts w:ascii="Arial" w:eastAsia="Times New Roman" w:hAnsi="Arial" w:cs="Arial"/>
          <w:sz w:val="24"/>
          <w:szCs w:val="24"/>
          <w:lang w:val="sr-Latn-ME"/>
        </w:rPr>
      </w:pPr>
    </w:p>
    <w:p w14:paraId="11AC2BB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6" w:name="_Toc62730564"/>
      <w:r w:rsidRPr="00117BC1">
        <w:rPr>
          <w:rFonts w:ascii="Arial" w:eastAsia="Times New Roman" w:hAnsi="Arial" w:cs="Times New Roman"/>
          <w:b/>
          <w:sz w:val="24"/>
          <w:szCs w:val="32"/>
          <w:lang w:val="sr-Latn-ME"/>
        </w:rPr>
        <w:t>UPUTSTVO ZA SAČINJAVANJE PONUDE</w:t>
      </w:r>
      <w:bookmarkEnd w:id="16"/>
    </w:p>
    <w:p w14:paraId="15152BF3" w14:textId="77777777" w:rsidR="00117BC1" w:rsidRPr="00117BC1" w:rsidRDefault="00117BC1" w:rsidP="00117BC1">
      <w:pPr>
        <w:spacing w:after="0" w:line="240" w:lineRule="auto"/>
        <w:rPr>
          <w:rFonts w:ascii="Arial" w:eastAsia="Times New Roman" w:hAnsi="Arial" w:cs="Arial"/>
          <w:sz w:val="24"/>
          <w:szCs w:val="24"/>
          <w:lang w:val="sr-Latn-ME"/>
        </w:rPr>
      </w:pPr>
    </w:p>
    <w:p w14:paraId="6843CC6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0C05CEC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55D9B08E" w14:textId="77777777" w:rsidR="00117BC1" w:rsidRPr="00117BC1" w:rsidRDefault="00117BC1" w:rsidP="00117BC1">
      <w:pPr>
        <w:spacing w:after="0" w:line="240" w:lineRule="auto"/>
        <w:jc w:val="both"/>
        <w:rPr>
          <w:rFonts w:ascii="Arial" w:eastAsia="Times New Roman" w:hAnsi="Arial" w:cs="Arial"/>
          <w:i/>
          <w:iCs/>
          <w:color w:val="000000"/>
          <w:sz w:val="24"/>
          <w:szCs w:val="24"/>
          <w:lang w:val="sr-Latn-ME"/>
        </w:rPr>
      </w:pPr>
      <w:r w:rsidRPr="00117BC1">
        <w:rPr>
          <w:rFonts w:ascii="Arial" w:eastAsia="Times New Roman" w:hAnsi="Arial" w:cs="Arial"/>
          <w:sz w:val="24"/>
          <w:szCs w:val="24"/>
          <w:lang w:val="sr-Latn-ME"/>
        </w:rPr>
        <w:t xml:space="preserve">Ponuđač je dužan da tačno, potpuno, pravilno i nedvosmisleno popuni </w:t>
      </w:r>
      <w:r w:rsidRPr="00117BC1">
        <w:rPr>
          <w:rFonts w:ascii="Arial" w:eastAsia="Calibri" w:hAnsi="Arial" w:cs="Arial"/>
          <w:sz w:val="24"/>
          <w:szCs w:val="24"/>
          <w:lang w:val="sr-Latn-ME"/>
        </w:rPr>
        <w:t>Izjavu privrednog subjekta u skladu sa zahtjevima iz tenderske dokumentacije.</w:t>
      </w:r>
    </w:p>
    <w:p w14:paraId="1B572DC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A82E362"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7" w:name="_Toc62730565"/>
      <w:r w:rsidRPr="00117BC1">
        <w:rPr>
          <w:rFonts w:ascii="Arial" w:eastAsia="Times New Roman" w:hAnsi="Arial" w:cs="Times New Roman"/>
          <w:b/>
          <w:sz w:val="24"/>
          <w:szCs w:val="32"/>
          <w:lang w:val="sr-Latn-ME"/>
        </w:rPr>
        <w:t>NAČIN ZAKLJUČIVANJA I IZMJENE UGOVORA O JAVNOJ NABAVCI</w:t>
      </w:r>
      <w:bookmarkEnd w:id="17"/>
    </w:p>
    <w:p w14:paraId="0A5A0F21" w14:textId="77777777" w:rsidR="00117BC1" w:rsidRPr="00117BC1" w:rsidRDefault="00117BC1" w:rsidP="00117BC1">
      <w:pPr>
        <w:spacing w:after="0" w:line="240" w:lineRule="auto"/>
        <w:jc w:val="both"/>
        <w:rPr>
          <w:rFonts w:ascii="Arial" w:eastAsia="Times New Roman" w:hAnsi="Arial" w:cs="Arial"/>
          <w:i/>
          <w:sz w:val="24"/>
          <w:szCs w:val="24"/>
          <w:lang w:val="sr-Latn-ME"/>
        </w:rPr>
      </w:pPr>
    </w:p>
    <w:p w14:paraId="3C032773"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600D4509"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81E5770"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F0D567A"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DBB6AA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117BC1">
        <w:rPr>
          <w:rFonts w:ascii="Arial" w:eastAsia="Times New Roman" w:hAnsi="Arial" w:cs="Arial"/>
          <w:color w:val="000000"/>
          <w:sz w:val="24"/>
          <w:szCs w:val="24"/>
          <w:vertAlign w:val="superscript"/>
          <w:lang w:val="sr-Latn-ME"/>
        </w:rPr>
        <w:footnoteReference w:id="14"/>
      </w:r>
    </w:p>
    <w:p w14:paraId="19F7447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27BD139" w14:textId="61DFAAD6" w:rsidR="00FD75C7" w:rsidRDefault="00FD75C7" w:rsidP="00FD75C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00057B2A" w:rsidRPr="00057B2A">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 xml:space="preserve">  </w:t>
      </w:r>
      <w:r w:rsidRPr="00FD75C7">
        <w:rPr>
          <w:rFonts w:ascii="Arial" w:eastAsia="Times New Roman" w:hAnsi="Arial" w:cs="Arial"/>
          <w:color w:val="000000"/>
          <w:sz w:val="24"/>
          <w:szCs w:val="24"/>
          <w:lang w:val="sr-Latn-ME"/>
        </w:rPr>
        <w:t xml:space="preserve">Ugovorne strane su saglasne da do raskida ovog Ugovora može doći ako </w:t>
      </w:r>
      <w:r w:rsidR="007C07FD">
        <w:rPr>
          <w:rFonts w:ascii="Arial" w:eastAsia="Times New Roman" w:hAnsi="Arial" w:cs="Arial"/>
          <w:color w:val="000000"/>
          <w:sz w:val="24"/>
          <w:szCs w:val="24"/>
          <w:lang w:val="sr-Latn-ME"/>
        </w:rPr>
        <w:t>Izvođač</w:t>
      </w:r>
      <w:r w:rsidRPr="00FD75C7">
        <w:rPr>
          <w:rFonts w:ascii="Arial" w:eastAsia="Times New Roman" w:hAnsi="Arial" w:cs="Arial"/>
          <w:color w:val="000000"/>
          <w:sz w:val="24"/>
          <w:szCs w:val="24"/>
          <w:lang w:val="sr-Latn-ME"/>
        </w:rPr>
        <w:t xml:space="preserve"> ne bude izvršavao svoje obaveze u rokovima i na način predviđen Ugovorom: </w:t>
      </w:r>
    </w:p>
    <w:p w14:paraId="6F9B538A" w14:textId="4F89DCC0" w:rsidR="00057B2A" w:rsidRPr="00057B2A" w:rsidRDefault="00057B2A" w:rsidP="00057B2A">
      <w:pPr>
        <w:spacing w:after="0" w:line="240" w:lineRule="auto"/>
        <w:jc w:val="both"/>
        <w:rPr>
          <w:rFonts w:ascii="Arial" w:eastAsia="Times New Roman" w:hAnsi="Arial" w:cs="Arial"/>
          <w:color w:val="000000"/>
          <w:sz w:val="24"/>
          <w:szCs w:val="24"/>
          <w:lang w:val="sr-Latn-ME"/>
        </w:rPr>
      </w:pPr>
      <w:r w:rsidRPr="00057B2A">
        <w:rPr>
          <w:rFonts w:ascii="Arial" w:eastAsia="Times New Roman" w:hAnsi="Arial" w:cs="Arial"/>
          <w:color w:val="000000"/>
          <w:sz w:val="24"/>
          <w:szCs w:val="24"/>
          <w:lang w:val="sr-Latn-ME"/>
        </w:rPr>
        <w:t xml:space="preserve"> Rok izvršenja ugovora </w:t>
      </w:r>
      <w:r w:rsidR="003B5510">
        <w:rPr>
          <w:rFonts w:ascii="Arial" w:eastAsia="Times New Roman" w:hAnsi="Arial" w:cs="Arial"/>
          <w:color w:val="000000"/>
          <w:sz w:val="24"/>
          <w:szCs w:val="24"/>
          <w:lang w:val="sr-Latn-ME"/>
        </w:rPr>
        <w:t>maksimum</w:t>
      </w:r>
      <w:r w:rsidR="00605513">
        <w:rPr>
          <w:rFonts w:ascii="Arial" w:eastAsia="Times New Roman" w:hAnsi="Arial" w:cs="Arial"/>
          <w:color w:val="000000"/>
          <w:sz w:val="24"/>
          <w:szCs w:val="24"/>
          <w:lang w:val="sr-Latn-ME"/>
        </w:rPr>
        <w:t xml:space="preserve"> do</w:t>
      </w:r>
      <w:r w:rsidR="003B5510">
        <w:rPr>
          <w:rFonts w:ascii="Arial" w:eastAsia="Times New Roman" w:hAnsi="Arial" w:cs="Arial"/>
          <w:color w:val="000000"/>
          <w:sz w:val="24"/>
          <w:szCs w:val="24"/>
          <w:lang w:val="sr-Latn-ME"/>
        </w:rPr>
        <w:t xml:space="preserve"> </w:t>
      </w:r>
      <w:r w:rsidR="00EA0C5B">
        <w:rPr>
          <w:rFonts w:ascii="Arial" w:eastAsia="Times New Roman" w:hAnsi="Arial" w:cs="Arial"/>
          <w:color w:val="000000"/>
          <w:sz w:val="24"/>
          <w:szCs w:val="24"/>
          <w:lang w:val="sr-Latn-ME"/>
        </w:rPr>
        <w:t>5</w:t>
      </w:r>
      <w:r w:rsidR="003B5510">
        <w:rPr>
          <w:rFonts w:ascii="Arial" w:eastAsia="Times New Roman" w:hAnsi="Arial" w:cs="Arial"/>
          <w:color w:val="000000"/>
          <w:sz w:val="24"/>
          <w:szCs w:val="24"/>
          <w:lang w:val="sr-Latn-ME"/>
        </w:rPr>
        <w:t xml:space="preserve"> mjeseci od </w:t>
      </w:r>
      <w:r w:rsidR="00605513">
        <w:rPr>
          <w:rFonts w:ascii="Arial" w:eastAsia="Times New Roman" w:hAnsi="Arial" w:cs="Arial"/>
          <w:color w:val="000000"/>
          <w:sz w:val="24"/>
          <w:szCs w:val="24"/>
          <w:lang w:val="sr-Latn-ME"/>
        </w:rPr>
        <w:t xml:space="preserve">dana </w:t>
      </w:r>
      <w:r w:rsidR="003B5510">
        <w:rPr>
          <w:rFonts w:ascii="Arial" w:eastAsia="Times New Roman" w:hAnsi="Arial" w:cs="Arial"/>
          <w:color w:val="000000"/>
          <w:sz w:val="24"/>
          <w:szCs w:val="24"/>
          <w:lang w:val="sr-Latn-ME"/>
        </w:rPr>
        <w:t>uvođenja u posao</w:t>
      </w:r>
      <w:r w:rsidRPr="00057B2A">
        <w:rPr>
          <w:rFonts w:ascii="Arial" w:eastAsia="Times New Roman" w:hAnsi="Arial" w:cs="Arial"/>
          <w:color w:val="000000"/>
          <w:sz w:val="24"/>
          <w:szCs w:val="24"/>
          <w:lang w:val="sr-Latn-ME"/>
        </w:rPr>
        <w:t>.</w:t>
      </w:r>
    </w:p>
    <w:p w14:paraId="34E0C5D3" w14:textId="77777777" w:rsidR="00057B2A" w:rsidRPr="00057B2A" w:rsidRDefault="00057B2A" w:rsidP="00057B2A">
      <w:pPr>
        <w:spacing w:after="0" w:line="240" w:lineRule="auto"/>
        <w:jc w:val="both"/>
        <w:rPr>
          <w:rFonts w:ascii="Arial" w:eastAsia="Times New Roman" w:hAnsi="Arial" w:cs="Arial"/>
          <w:color w:val="000000"/>
          <w:sz w:val="24"/>
          <w:szCs w:val="24"/>
          <w:lang w:val="sr-Latn-ME"/>
        </w:rPr>
      </w:pPr>
      <w:r w:rsidRPr="00057B2A">
        <w:rPr>
          <w:rFonts w:ascii="Arial" w:eastAsia="Times New Roman" w:hAnsi="Arial" w:cs="Arial"/>
          <w:color w:val="000000"/>
          <w:sz w:val="24"/>
          <w:szCs w:val="24"/>
          <w:lang w:val="sr-Latn-ME"/>
        </w:rPr>
        <w:t> Mjesto izvršenja ugovora je teritorija opštine Bijelo Polje.</w:t>
      </w:r>
    </w:p>
    <w:p w14:paraId="2E1210B0" w14:textId="77777777" w:rsidR="00057B2A" w:rsidRPr="00057B2A" w:rsidRDefault="00057B2A" w:rsidP="00057B2A">
      <w:pPr>
        <w:spacing w:after="0" w:line="240" w:lineRule="auto"/>
        <w:jc w:val="both"/>
        <w:rPr>
          <w:rFonts w:ascii="Arial" w:eastAsia="Times New Roman" w:hAnsi="Arial" w:cs="Arial"/>
          <w:color w:val="000000"/>
          <w:sz w:val="24"/>
          <w:szCs w:val="24"/>
          <w:lang w:val="sr-Latn-ME"/>
        </w:rPr>
      </w:pPr>
      <w:r w:rsidRPr="00057B2A">
        <w:rPr>
          <w:rFonts w:ascii="Arial" w:eastAsia="Times New Roman" w:hAnsi="Arial" w:cs="Arial"/>
          <w:color w:val="000000"/>
          <w:sz w:val="24"/>
          <w:szCs w:val="24"/>
          <w:lang w:val="sr-Latn-ME"/>
        </w:rPr>
        <w:t xml:space="preserve"> Rok važenja ponude je 90 dana od dana otvaranja ponuda. </w:t>
      </w:r>
    </w:p>
    <w:p w14:paraId="3869BC4F" w14:textId="103D0054" w:rsidR="00057B2A" w:rsidRPr="00057B2A" w:rsidRDefault="00057B2A" w:rsidP="00057B2A">
      <w:pPr>
        <w:spacing w:after="0" w:line="240" w:lineRule="auto"/>
        <w:jc w:val="both"/>
        <w:rPr>
          <w:rFonts w:ascii="Arial" w:eastAsia="Times New Roman" w:hAnsi="Arial" w:cs="Arial"/>
          <w:color w:val="000000"/>
          <w:sz w:val="24"/>
          <w:szCs w:val="24"/>
          <w:lang w:val="sr-Latn-ME"/>
        </w:rPr>
      </w:pPr>
      <w:r w:rsidRPr="00057B2A">
        <w:rPr>
          <w:rFonts w:ascii="Arial" w:eastAsia="Times New Roman" w:hAnsi="Arial" w:cs="Arial"/>
          <w:color w:val="000000"/>
          <w:sz w:val="24"/>
          <w:szCs w:val="24"/>
          <w:lang w:val="sr-Latn-ME"/>
        </w:rPr>
        <w:t> Rok plaćanja je: Plaćanje će se izvršiti u roku do 60 dana nakon ovjerenih privremenih</w:t>
      </w:r>
      <w:r w:rsidR="00EA0C5B">
        <w:rPr>
          <w:rFonts w:ascii="Arial" w:eastAsia="Times New Roman" w:hAnsi="Arial" w:cs="Arial"/>
          <w:color w:val="000000"/>
          <w:sz w:val="24"/>
          <w:szCs w:val="24"/>
          <w:lang w:val="sr-Latn-ME"/>
        </w:rPr>
        <w:t xml:space="preserve">, odnosno okončane </w:t>
      </w:r>
      <w:r w:rsidRPr="00057B2A">
        <w:rPr>
          <w:rFonts w:ascii="Arial" w:eastAsia="Times New Roman" w:hAnsi="Arial" w:cs="Arial"/>
          <w:color w:val="000000"/>
          <w:sz w:val="24"/>
          <w:szCs w:val="24"/>
          <w:lang w:val="sr-Latn-ME"/>
        </w:rPr>
        <w:t>situacij</w:t>
      </w:r>
      <w:r w:rsidR="00EA0C5B">
        <w:rPr>
          <w:rFonts w:ascii="Arial" w:eastAsia="Times New Roman" w:hAnsi="Arial" w:cs="Arial"/>
          <w:color w:val="000000"/>
          <w:sz w:val="24"/>
          <w:szCs w:val="24"/>
          <w:lang w:val="sr-Latn-ME"/>
        </w:rPr>
        <w:t>e</w:t>
      </w:r>
      <w:r w:rsidRPr="00057B2A">
        <w:rPr>
          <w:rFonts w:ascii="Arial" w:eastAsia="Times New Roman" w:hAnsi="Arial" w:cs="Arial"/>
          <w:color w:val="000000"/>
          <w:sz w:val="24"/>
          <w:szCs w:val="24"/>
          <w:lang w:val="sr-Latn-ME"/>
        </w:rPr>
        <w:t xml:space="preserve"> od strane Nadzornog organa.</w:t>
      </w:r>
    </w:p>
    <w:p w14:paraId="4B69EE87" w14:textId="77777777" w:rsidR="00057B2A" w:rsidRPr="00057B2A" w:rsidRDefault="00057B2A" w:rsidP="00057B2A">
      <w:pPr>
        <w:spacing w:after="0" w:line="240" w:lineRule="auto"/>
        <w:jc w:val="both"/>
        <w:rPr>
          <w:rFonts w:ascii="Arial" w:eastAsia="Times New Roman" w:hAnsi="Arial" w:cs="Arial"/>
          <w:color w:val="000000"/>
          <w:sz w:val="24"/>
          <w:szCs w:val="24"/>
          <w:lang w:val="sr-Latn-ME"/>
        </w:rPr>
      </w:pPr>
      <w:r w:rsidRPr="00057B2A">
        <w:rPr>
          <w:rFonts w:ascii="Arial" w:eastAsia="Times New Roman" w:hAnsi="Arial" w:cs="Arial"/>
          <w:color w:val="000000"/>
          <w:sz w:val="24"/>
          <w:szCs w:val="24"/>
          <w:lang w:val="sr-Latn-ME"/>
        </w:rPr>
        <w:t> Način plaćanja je: virmanski</w:t>
      </w:r>
    </w:p>
    <w:p w14:paraId="39F083FD" w14:textId="77777777" w:rsidR="00057B2A" w:rsidRPr="00057B2A" w:rsidRDefault="00057B2A" w:rsidP="00057B2A">
      <w:pPr>
        <w:spacing w:after="0" w:line="240" w:lineRule="auto"/>
        <w:jc w:val="both"/>
        <w:rPr>
          <w:rFonts w:ascii="Arial" w:eastAsia="Times New Roman" w:hAnsi="Arial" w:cs="Arial"/>
          <w:color w:val="000000"/>
          <w:sz w:val="24"/>
          <w:szCs w:val="24"/>
          <w:lang w:val="sr-Latn-ME"/>
        </w:rPr>
      </w:pPr>
      <w:r w:rsidRPr="00057B2A">
        <w:rPr>
          <w:rFonts w:ascii="Arial" w:eastAsia="Times New Roman" w:hAnsi="Arial" w:cs="Arial"/>
          <w:color w:val="000000"/>
          <w:sz w:val="24"/>
          <w:szCs w:val="24"/>
          <w:lang w:val="sr-Latn-ME"/>
        </w:rPr>
        <w:t> Način sprovođenja kontrole kvaliteta: Preko nadzornog organa.</w:t>
      </w:r>
    </w:p>
    <w:p w14:paraId="5B045DAC" w14:textId="77777777" w:rsidR="00057B2A" w:rsidRPr="00057B2A" w:rsidRDefault="00057B2A" w:rsidP="00057B2A">
      <w:pPr>
        <w:spacing w:after="0" w:line="240" w:lineRule="auto"/>
        <w:jc w:val="both"/>
        <w:rPr>
          <w:rFonts w:ascii="Arial" w:eastAsia="Times New Roman" w:hAnsi="Arial" w:cs="Arial"/>
          <w:color w:val="000000"/>
          <w:sz w:val="24"/>
          <w:szCs w:val="24"/>
          <w:lang w:val="sr-Latn-ME"/>
        </w:rPr>
      </w:pPr>
      <w:r w:rsidRPr="00057B2A">
        <w:rPr>
          <w:rFonts w:ascii="Arial" w:eastAsia="Times New Roman" w:hAnsi="Arial" w:cs="Arial"/>
          <w:color w:val="000000"/>
          <w:sz w:val="24"/>
          <w:szCs w:val="24"/>
          <w:lang w:val="sr-Latn-ME"/>
        </w:rPr>
        <w:t> Izvođač je dužan da prije potpisivanja ugovora dostavi naručiocu detaljni dinamički plan izvodjenja radova sa potpunim tehničkim podacima i u skladu sa ugovorenim rokom završetka radova.</w:t>
      </w:r>
    </w:p>
    <w:p w14:paraId="518A6461" w14:textId="0217B07D" w:rsidR="00057B2A" w:rsidRPr="00057B2A" w:rsidRDefault="00057B2A" w:rsidP="00057B2A">
      <w:pPr>
        <w:spacing w:after="0" w:line="240" w:lineRule="auto"/>
        <w:jc w:val="both"/>
        <w:rPr>
          <w:rFonts w:ascii="Arial" w:eastAsia="Times New Roman" w:hAnsi="Arial" w:cs="Arial"/>
          <w:color w:val="000000"/>
          <w:sz w:val="24"/>
          <w:szCs w:val="24"/>
          <w:lang w:val="sr-Latn-ME"/>
        </w:rPr>
      </w:pPr>
      <w:r w:rsidRPr="00057B2A">
        <w:rPr>
          <w:rFonts w:ascii="Arial" w:eastAsia="Times New Roman" w:hAnsi="Arial" w:cs="Arial"/>
          <w:color w:val="000000"/>
          <w:sz w:val="24"/>
          <w:szCs w:val="24"/>
          <w:lang w:val="sr-Latn-ME"/>
        </w:rPr>
        <w:t xml:space="preserve"> Izvodjač je dužan da prije uvođenja u posao dostavi Naručiocu Rješenje o imenovanju ovlašćenog inženjera </w:t>
      </w:r>
      <w:r w:rsidR="00EA0C5B">
        <w:rPr>
          <w:rFonts w:ascii="Arial" w:eastAsia="Times New Roman" w:hAnsi="Arial" w:cs="Arial"/>
          <w:color w:val="000000"/>
          <w:sz w:val="24"/>
          <w:szCs w:val="24"/>
          <w:lang w:val="sr-Latn-ME"/>
        </w:rPr>
        <w:t xml:space="preserve">građenja </w:t>
      </w:r>
      <w:r w:rsidRPr="00057B2A">
        <w:rPr>
          <w:rFonts w:ascii="Arial" w:eastAsia="Times New Roman" w:hAnsi="Arial" w:cs="Arial"/>
          <w:color w:val="000000"/>
          <w:sz w:val="24"/>
          <w:szCs w:val="24"/>
          <w:lang w:val="sr-Latn-ME"/>
        </w:rPr>
        <w:t>u skladu sa Zakonom o planiranju prostora i izgradnji objekata</w:t>
      </w:r>
    </w:p>
    <w:p w14:paraId="69E674D6" w14:textId="107D799B" w:rsidR="00057B2A" w:rsidRPr="00057B2A" w:rsidRDefault="00057B2A" w:rsidP="00057B2A">
      <w:pPr>
        <w:spacing w:after="0" w:line="240" w:lineRule="auto"/>
        <w:jc w:val="both"/>
        <w:rPr>
          <w:rFonts w:ascii="Arial" w:eastAsia="Times New Roman" w:hAnsi="Arial" w:cs="Arial"/>
          <w:color w:val="000000"/>
          <w:sz w:val="24"/>
          <w:szCs w:val="24"/>
          <w:lang w:val="sr-Latn-ME"/>
        </w:rPr>
      </w:pPr>
      <w:r w:rsidRPr="00057B2A">
        <w:rPr>
          <w:rFonts w:ascii="Arial" w:eastAsia="Times New Roman" w:hAnsi="Arial" w:cs="Arial"/>
          <w:color w:val="000000"/>
          <w:sz w:val="24"/>
          <w:szCs w:val="24"/>
          <w:lang w:val="sr-Latn-ME"/>
        </w:rPr>
        <w:tab/>
        <w:t xml:space="preserve">Ako Izvođač ne imenuje </w:t>
      </w:r>
      <w:r w:rsidR="00EA0C5B" w:rsidRPr="00EA0C5B">
        <w:rPr>
          <w:rFonts w:ascii="Arial" w:eastAsia="Times New Roman" w:hAnsi="Arial" w:cs="Arial"/>
          <w:color w:val="000000"/>
          <w:sz w:val="24"/>
          <w:szCs w:val="24"/>
          <w:lang w:val="sr-Latn-ME"/>
        </w:rPr>
        <w:t xml:space="preserve">ovlašćenog inženjera građenja </w:t>
      </w:r>
      <w:r w:rsidRPr="00057B2A">
        <w:rPr>
          <w:rFonts w:ascii="Arial" w:eastAsia="Times New Roman" w:hAnsi="Arial" w:cs="Arial"/>
          <w:color w:val="000000"/>
          <w:sz w:val="24"/>
          <w:szCs w:val="24"/>
          <w:lang w:val="sr-Latn-ME"/>
        </w:rPr>
        <w:t>u skladu sa zahtjevima iz tenderske dokumentacije i ponude, Naručilac će aktivirati garanciju za dobro izvršenje ugovora i jednostrano raskinuti ugovor.</w:t>
      </w:r>
    </w:p>
    <w:p w14:paraId="5E5475D6" w14:textId="5E0E5E78" w:rsidR="004B6F82" w:rsidRPr="00FD75C7" w:rsidRDefault="00057B2A" w:rsidP="00FD75C7">
      <w:pPr>
        <w:spacing w:after="0" w:line="240" w:lineRule="auto"/>
        <w:jc w:val="both"/>
        <w:rPr>
          <w:rFonts w:ascii="Arial" w:eastAsia="Times New Roman" w:hAnsi="Arial" w:cs="Arial"/>
          <w:color w:val="000000"/>
          <w:sz w:val="24"/>
          <w:szCs w:val="24"/>
          <w:lang w:val="sr-Latn-ME"/>
        </w:rPr>
      </w:pPr>
      <w:r w:rsidRPr="00057B2A">
        <w:rPr>
          <w:rFonts w:ascii="Arial" w:eastAsia="Times New Roman" w:hAnsi="Arial" w:cs="Arial"/>
          <w:color w:val="000000"/>
          <w:sz w:val="24"/>
          <w:szCs w:val="24"/>
          <w:lang w:val="sr-Latn-ME"/>
        </w:rPr>
        <w:lastRenderedPageBreak/>
        <w:t> Ako Izvodjač bez krivice  Naručioca ne realizuje ovaj ugovor u ugovorenom roku, dužan je Naručiocu platiti na ime ugovorene kazne 1% od ugovorene cijene radova za svaki dan prekoračenja ugovorenog roka završetka objekta.</w:t>
      </w:r>
    </w:p>
    <w:p w14:paraId="59BED3B2" w14:textId="77777777" w:rsidR="00FD75C7" w:rsidRPr="00117BC1" w:rsidRDefault="00FD75C7" w:rsidP="00FD75C7">
      <w:pPr>
        <w:spacing w:after="0" w:line="240" w:lineRule="auto"/>
        <w:jc w:val="both"/>
        <w:rPr>
          <w:rFonts w:ascii="Arial" w:eastAsia="Times New Roman" w:hAnsi="Arial" w:cs="Arial"/>
          <w:b/>
          <w:bCs/>
          <w:color w:val="000000"/>
          <w:sz w:val="24"/>
          <w:szCs w:val="24"/>
          <w:lang w:val="sr-Latn-ME"/>
        </w:rPr>
      </w:pPr>
    </w:p>
    <w:p w14:paraId="0FAC980C" w14:textId="2E42009B" w:rsidR="00B76F13" w:rsidRPr="00B76F13" w:rsidRDefault="00117BC1" w:rsidP="00B76F13">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00B76F13" w:rsidRPr="00B76F13">
        <w:rPr>
          <w:rFonts w:ascii="Arial" w:eastAsia="Times New Roman" w:hAnsi="Arial" w:cs="Arial"/>
          <w:color w:val="000000"/>
          <w:sz w:val="24"/>
          <w:szCs w:val="24"/>
          <w:lang w:val="sr-Latn-ME"/>
        </w:rPr>
        <w:t>Ugovor o javnoj nabavci tokom njegovog trajanja može da se izmijeni bez sprovođenja novog postupka javne nabavke u skladu sa članom 151 Zakona o javnim nabavkama:</w:t>
      </w:r>
    </w:p>
    <w:p w14:paraId="41D54E45" w14:textId="6B51B12A" w:rsidR="00117BC1" w:rsidRPr="00117BC1" w:rsidRDefault="00B76F13" w:rsidP="00B76F13">
      <w:pPr>
        <w:spacing w:after="0" w:line="240" w:lineRule="auto"/>
        <w:jc w:val="both"/>
        <w:rPr>
          <w:rFonts w:ascii="Arial" w:eastAsia="Times New Roman" w:hAnsi="Arial" w:cs="Arial"/>
          <w:b/>
          <w:bCs/>
          <w:color w:val="FF0000"/>
          <w:sz w:val="24"/>
          <w:szCs w:val="24"/>
          <w:lang w:val="sr-Latn-ME"/>
        </w:rPr>
      </w:pPr>
      <w:r w:rsidRPr="00B76F13">
        <w:rPr>
          <w:rFonts w:ascii="Arial" w:eastAsia="Times New Roman" w:hAnsi="Arial" w:cs="Arial"/>
          <w:color w:val="000000"/>
          <w:sz w:val="24"/>
          <w:szCs w:val="24"/>
          <w:lang w:val="sr-Latn-ME"/>
        </w:rPr>
        <w:t xml:space="preserve"> </w:t>
      </w:r>
      <w:r w:rsidRPr="00B76F13">
        <w:rPr>
          <w:rFonts w:ascii="Arial" w:eastAsia="Times New Roman" w:hAnsi="Arial" w:cs="Arial"/>
          <w:color w:val="000000"/>
          <w:sz w:val="24"/>
          <w:szCs w:val="24"/>
          <w:lang w:val="sr-Latn-ME"/>
        </w:rPr>
        <w:t> Ugovor o javnoj nabavci tokom njegovog trajanja može da se izmijeni bez sprovođenja novog postupka javne nabavke u skladu sa članom 151 stav 1 tačka 3 Zakona o javnim nabavkama: kad je potreba za izmjenom ugovora nastala zbog okolnosti koje naručilac u vrijeme zaključivanja ugovora nije mogao da predvidi , a izmjenom se ne mijenja priroda ugovora a povećanje vrijednosti nije veće od 20% vrijednosti prvobitnog ugovora.</w:t>
      </w:r>
    </w:p>
    <w:p w14:paraId="2F28809D"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8" w:name="_Toc62730566"/>
      <w:r w:rsidRPr="00117BC1">
        <w:rPr>
          <w:rFonts w:ascii="Arial" w:eastAsia="Times New Roman" w:hAnsi="Arial" w:cs="Times New Roman"/>
          <w:b/>
          <w:sz w:val="24"/>
          <w:szCs w:val="32"/>
          <w:lang w:val="sr-Latn-ME"/>
        </w:rPr>
        <w:t>ZAHTJEV ZA POJAŠNJENJE ILI IZMJENU I DOPUNU TENDERSKE DOKUMENTACIJE</w:t>
      </w:r>
      <w:bookmarkEnd w:id="18"/>
    </w:p>
    <w:p w14:paraId="3FDACED1"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3D0237" w14:textId="77777777" w:rsidR="00117BC1" w:rsidRPr="00117BC1" w:rsidRDefault="00117BC1" w:rsidP="00117BC1">
      <w:pPr>
        <w:autoSpaceDE w:val="0"/>
        <w:autoSpaceDN w:val="0"/>
        <w:adjustRightInd w:val="0"/>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78ACD19"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2EB1F1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211545A6"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1DA7E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Zahtjev se podnosi isključivo putem ESJN-a.</w:t>
      </w:r>
    </w:p>
    <w:p w14:paraId="34C018E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887F55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2DADC06" w14:textId="77777777" w:rsidR="00117BC1" w:rsidRDefault="00117BC1" w:rsidP="00117BC1">
      <w:pPr>
        <w:spacing w:after="0" w:line="240" w:lineRule="auto"/>
        <w:jc w:val="both"/>
        <w:rPr>
          <w:rFonts w:ascii="Arial" w:eastAsia="Times New Roman" w:hAnsi="Arial" w:cs="Arial"/>
          <w:color w:val="000000"/>
          <w:sz w:val="24"/>
          <w:szCs w:val="24"/>
          <w:lang w:val="sr-Latn-ME"/>
        </w:rPr>
      </w:pPr>
    </w:p>
    <w:p w14:paraId="273B8251" w14:textId="77777777" w:rsidR="00F3115E" w:rsidRDefault="00F3115E" w:rsidP="00117BC1">
      <w:pPr>
        <w:spacing w:after="0" w:line="240" w:lineRule="auto"/>
        <w:jc w:val="both"/>
        <w:rPr>
          <w:rFonts w:ascii="Arial" w:eastAsia="Times New Roman" w:hAnsi="Arial" w:cs="Arial"/>
          <w:color w:val="000000"/>
          <w:sz w:val="24"/>
          <w:szCs w:val="24"/>
          <w:lang w:val="sr-Latn-ME"/>
        </w:rPr>
      </w:pPr>
    </w:p>
    <w:p w14:paraId="5F8C49FE" w14:textId="77777777" w:rsidR="00F3115E" w:rsidRDefault="00F3115E" w:rsidP="00117BC1">
      <w:pPr>
        <w:spacing w:after="0" w:line="240" w:lineRule="auto"/>
        <w:jc w:val="both"/>
        <w:rPr>
          <w:rFonts w:ascii="Arial" w:eastAsia="Times New Roman" w:hAnsi="Arial" w:cs="Arial"/>
          <w:color w:val="000000"/>
          <w:sz w:val="24"/>
          <w:szCs w:val="24"/>
          <w:lang w:val="sr-Latn-ME"/>
        </w:rPr>
      </w:pPr>
    </w:p>
    <w:p w14:paraId="5C53E43C" w14:textId="77777777" w:rsidR="00F3115E" w:rsidRDefault="00F3115E" w:rsidP="00117BC1">
      <w:pPr>
        <w:spacing w:after="0" w:line="240" w:lineRule="auto"/>
        <w:jc w:val="both"/>
        <w:rPr>
          <w:rFonts w:ascii="Arial" w:eastAsia="Times New Roman" w:hAnsi="Arial" w:cs="Arial"/>
          <w:color w:val="000000"/>
          <w:sz w:val="24"/>
          <w:szCs w:val="24"/>
          <w:lang w:val="sr-Latn-ME"/>
        </w:rPr>
      </w:pPr>
    </w:p>
    <w:p w14:paraId="2C827111" w14:textId="77777777" w:rsidR="00F3115E" w:rsidRDefault="00F3115E" w:rsidP="00117BC1">
      <w:pPr>
        <w:spacing w:after="0" w:line="240" w:lineRule="auto"/>
        <w:jc w:val="both"/>
        <w:rPr>
          <w:rFonts w:ascii="Arial" w:eastAsia="Times New Roman" w:hAnsi="Arial" w:cs="Arial"/>
          <w:color w:val="000000"/>
          <w:sz w:val="24"/>
          <w:szCs w:val="24"/>
          <w:lang w:val="sr-Latn-ME"/>
        </w:rPr>
      </w:pPr>
    </w:p>
    <w:p w14:paraId="5E901765" w14:textId="77777777" w:rsidR="00F3115E" w:rsidRDefault="00F3115E" w:rsidP="00117BC1">
      <w:pPr>
        <w:spacing w:after="0" w:line="240" w:lineRule="auto"/>
        <w:jc w:val="both"/>
        <w:rPr>
          <w:rFonts w:ascii="Arial" w:eastAsia="Times New Roman" w:hAnsi="Arial" w:cs="Arial"/>
          <w:color w:val="000000"/>
          <w:sz w:val="24"/>
          <w:szCs w:val="24"/>
          <w:lang w:val="sr-Latn-ME"/>
        </w:rPr>
      </w:pPr>
    </w:p>
    <w:p w14:paraId="294FF8EC" w14:textId="28885E14" w:rsidR="00EA0C5B" w:rsidRPr="00EA0C5B" w:rsidRDefault="00EA0C5B" w:rsidP="00EA0C5B">
      <w:pPr>
        <w:spacing w:after="0" w:line="240" w:lineRule="auto"/>
        <w:jc w:val="both"/>
        <w:rPr>
          <w:rFonts w:ascii="Arial" w:eastAsia="Times New Roman" w:hAnsi="Arial" w:cs="Arial"/>
          <w:color w:val="000000"/>
          <w:sz w:val="24"/>
          <w:szCs w:val="24"/>
        </w:rPr>
      </w:pPr>
      <w:r w:rsidRPr="00EA0C5B">
        <w:rPr>
          <w:rFonts w:ascii="Arial" w:eastAsia="Times New Roman" w:hAnsi="Arial" w:cs="Arial"/>
          <w:color w:val="000000"/>
          <w:sz w:val="24"/>
          <w:szCs w:val="24"/>
        </w:rPr>
        <w:lastRenderedPageBreak/>
        <w:drawing>
          <wp:inline distT="0" distB="0" distL="0" distR="0" wp14:anchorId="617A3BAB" wp14:editId="4EBE5E6F">
            <wp:extent cx="5928360" cy="8458200"/>
            <wp:effectExtent l="0" t="0" r="0" b="0"/>
            <wp:docPr id="1098645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28360" cy="8458200"/>
                    </a:xfrm>
                    <a:prstGeom prst="rect">
                      <a:avLst/>
                    </a:prstGeom>
                    <a:noFill/>
                    <a:ln>
                      <a:noFill/>
                    </a:ln>
                  </pic:spPr>
                </pic:pic>
              </a:graphicData>
            </a:graphic>
          </wp:inline>
        </w:drawing>
      </w:r>
    </w:p>
    <w:p w14:paraId="322BB9BA" w14:textId="77777777" w:rsidR="00F3115E" w:rsidRDefault="00F3115E" w:rsidP="00117BC1">
      <w:pPr>
        <w:spacing w:after="0" w:line="240" w:lineRule="auto"/>
        <w:jc w:val="both"/>
        <w:rPr>
          <w:rFonts w:ascii="Arial" w:eastAsia="Times New Roman" w:hAnsi="Arial" w:cs="Arial"/>
          <w:color w:val="000000"/>
          <w:sz w:val="24"/>
          <w:szCs w:val="24"/>
          <w:lang w:val="sr-Latn-ME"/>
        </w:rPr>
      </w:pPr>
    </w:p>
    <w:p w14:paraId="73820A5B" w14:textId="77777777" w:rsidR="00F3115E" w:rsidRDefault="00F3115E" w:rsidP="00117BC1">
      <w:pPr>
        <w:spacing w:after="0" w:line="240" w:lineRule="auto"/>
        <w:jc w:val="both"/>
        <w:rPr>
          <w:rFonts w:ascii="Arial" w:eastAsia="Times New Roman" w:hAnsi="Arial" w:cs="Arial"/>
          <w:color w:val="000000"/>
          <w:sz w:val="24"/>
          <w:szCs w:val="24"/>
          <w:lang w:val="sr-Latn-ME"/>
        </w:rPr>
      </w:pPr>
    </w:p>
    <w:p w14:paraId="365EB701"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9" w:name="_Toc62730568"/>
      <w:r w:rsidRPr="00117BC1">
        <w:rPr>
          <w:rFonts w:ascii="Arial" w:eastAsia="Times New Roman" w:hAnsi="Arial" w:cs="Times New Roman"/>
          <w:b/>
          <w:sz w:val="28"/>
          <w:szCs w:val="32"/>
          <w:lang w:val="sr-Latn-ME"/>
        </w:rPr>
        <w:t>UPUTSTVO O PRAVNOM SREDSTVU</w:t>
      </w:r>
      <w:bookmarkEnd w:id="19"/>
    </w:p>
    <w:p w14:paraId="6A9F80D2" w14:textId="77777777" w:rsidR="00117BC1" w:rsidRPr="00117BC1" w:rsidRDefault="00117BC1" w:rsidP="00117BC1">
      <w:pPr>
        <w:tabs>
          <w:tab w:val="left" w:pos="5760"/>
        </w:tabs>
        <w:spacing w:after="0" w:line="240" w:lineRule="auto"/>
        <w:jc w:val="center"/>
        <w:rPr>
          <w:rFonts w:ascii="Arial" w:eastAsia="Times New Roman" w:hAnsi="Arial" w:cs="Arial"/>
          <w:color w:val="000000"/>
          <w:sz w:val="24"/>
          <w:szCs w:val="24"/>
          <w:lang w:val="sr-Latn-ME"/>
        </w:rPr>
      </w:pPr>
    </w:p>
    <w:p w14:paraId="041DE1DE"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rPr>
      </w:pPr>
      <w:r w:rsidRPr="00117BC1">
        <w:rPr>
          <w:rFonts w:ascii="Arial" w:eastAsia="Times New Roman" w:hAnsi="Arial" w:cs="Arial"/>
          <w:color w:val="000000"/>
          <w:sz w:val="24"/>
          <w:szCs w:val="24"/>
          <w:lang w:val="sr-Latn-ME"/>
        </w:rPr>
        <w:t>Privredni subjekat može da izjavi žalbu protiv ove tenderske dokumentacije Komisiji za zaštitu prava</w:t>
      </w:r>
      <w:r w:rsidRPr="00117BC1">
        <w:rPr>
          <w:rFonts w:ascii="Arial" w:eastAsia="Times New Roman" w:hAnsi="Arial" w:cs="Arial"/>
          <w:color w:val="000000"/>
          <w:sz w:val="24"/>
          <w:szCs w:val="24"/>
        </w:rPr>
        <w:t>:</w:t>
      </w:r>
    </w:p>
    <w:p w14:paraId="096EB281"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1) u </w:t>
      </w:r>
      <w:proofErr w:type="spellStart"/>
      <w:r w:rsidRPr="00117BC1">
        <w:rPr>
          <w:rFonts w:ascii="Arial" w:eastAsia="Times New Roman" w:hAnsi="Arial" w:cs="Arial"/>
          <w:color w:val="000000"/>
          <w:sz w:val="24"/>
          <w:szCs w:val="24"/>
        </w:rPr>
        <w:t>roku</w:t>
      </w:r>
      <w:proofErr w:type="spellEnd"/>
      <w:r w:rsidRPr="00117BC1">
        <w:rPr>
          <w:rFonts w:ascii="Arial" w:eastAsia="Times New Roman" w:hAnsi="Arial" w:cs="Arial"/>
          <w:color w:val="000000"/>
          <w:sz w:val="24"/>
          <w:szCs w:val="24"/>
        </w:rPr>
        <w:t xml:space="preserve"> od 20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najmanje</w:t>
      </w:r>
      <w:proofErr w:type="spellEnd"/>
      <w:r w:rsidRPr="00117BC1">
        <w:rPr>
          <w:rFonts w:ascii="Arial" w:eastAsia="Times New Roman" w:hAnsi="Arial" w:cs="Arial"/>
          <w:color w:val="000000"/>
          <w:sz w:val="24"/>
          <w:szCs w:val="24"/>
        </w:rPr>
        <w:t xml:space="preserve"> 30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w:t>
      </w:r>
    </w:p>
    <w:p w14:paraId="76C2C2D2"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2) u </w:t>
      </w:r>
      <w:proofErr w:type="spellStart"/>
      <w:r w:rsidRPr="00117BC1">
        <w:rPr>
          <w:rFonts w:ascii="Arial" w:eastAsia="Times New Roman" w:hAnsi="Arial" w:cs="Arial"/>
          <w:color w:val="000000"/>
          <w:sz w:val="24"/>
          <w:szCs w:val="24"/>
        </w:rPr>
        <w:t>roku</w:t>
      </w:r>
      <w:proofErr w:type="spellEnd"/>
      <w:r w:rsidRPr="00117BC1">
        <w:rPr>
          <w:rFonts w:ascii="Arial" w:eastAsia="Times New Roman" w:hAnsi="Arial" w:cs="Arial"/>
          <w:color w:val="000000"/>
          <w:sz w:val="24"/>
          <w:szCs w:val="24"/>
        </w:rPr>
        <w:t xml:space="preserve"> od </w:t>
      </w:r>
      <w:proofErr w:type="spellStart"/>
      <w:r w:rsidRPr="00117BC1">
        <w:rPr>
          <w:rFonts w:ascii="Arial" w:eastAsia="Times New Roman" w:hAnsi="Arial" w:cs="Arial"/>
          <w:color w:val="000000"/>
          <w:sz w:val="24"/>
          <w:szCs w:val="24"/>
        </w:rPr>
        <w:t>deset</w:t>
      </w:r>
      <w:proofErr w:type="spellEnd"/>
      <w:r w:rsidRPr="00117BC1">
        <w:rPr>
          <w:rFonts w:ascii="Arial" w:eastAsia="Times New Roman" w:hAnsi="Arial" w:cs="Arial"/>
          <w:color w:val="000000"/>
          <w:sz w:val="24"/>
          <w:szCs w:val="24"/>
        </w:rPr>
        <w:t xml:space="preserve">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najmanje</w:t>
      </w:r>
      <w:proofErr w:type="spellEnd"/>
      <w:r w:rsidRPr="00117BC1">
        <w:rPr>
          <w:rFonts w:ascii="Arial" w:eastAsia="Times New Roman" w:hAnsi="Arial" w:cs="Arial"/>
          <w:color w:val="000000"/>
          <w:sz w:val="24"/>
          <w:szCs w:val="24"/>
        </w:rPr>
        <w:t xml:space="preserve"> 15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w:t>
      </w:r>
    </w:p>
    <w:p w14:paraId="28B8E8D4"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3) do </w:t>
      </w:r>
      <w:proofErr w:type="spellStart"/>
      <w:r w:rsidRPr="00117BC1">
        <w:rPr>
          <w:rFonts w:ascii="Arial" w:eastAsia="Times New Roman" w:hAnsi="Arial" w:cs="Arial"/>
          <w:color w:val="000000"/>
          <w:sz w:val="24"/>
          <w:szCs w:val="24"/>
        </w:rPr>
        <w:t>isteka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polovine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roka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kraći</w:t>
      </w:r>
      <w:proofErr w:type="spellEnd"/>
      <w:r w:rsidRPr="00117BC1">
        <w:rPr>
          <w:rFonts w:ascii="Arial" w:eastAsia="Times New Roman" w:hAnsi="Arial" w:cs="Arial"/>
          <w:color w:val="000000"/>
          <w:sz w:val="24"/>
          <w:szCs w:val="24"/>
        </w:rPr>
        <w:t xml:space="preserve"> od 15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a u </w:t>
      </w:r>
      <w:proofErr w:type="spellStart"/>
      <w:r w:rsidRPr="00117BC1">
        <w:rPr>
          <w:rFonts w:ascii="Arial" w:eastAsia="Times New Roman" w:hAnsi="Arial" w:cs="Arial"/>
          <w:color w:val="000000"/>
          <w:sz w:val="24"/>
          <w:szCs w:val="24"/>
        </w:rPr>
        <w:t>slučaju</w:t>
      </w:r>
      <w:proofErr w:type="spellEnd"/>
      <w:r w:rsidRPr="00117BC1">
        <w:rPr>
          <w:rFonts w:ascii="Arial" w:eastAsia="Times New Roman" w:hAnsi="Arial" w:cs="Arial"/>
          <w:color w:val="000000"/>
          <w:sz w:val="24"/>
          <w:szCs w:val="24"/>
        </w:rPr>
        <w:t xml:space="preserve"> da je </w:t>
      </w:r>
      <w:proofErr w:type="spellStart"/>
      <w:r w:rsidRPr="00117BC1">
        <w:rPr>
          <w:rFonts w:ascii="Arial" w:eastAsia="Times New Roman" w:hAnsi="Arial" w:cs="Arial"/>
          <w:color w:val="000000"/>
          <w:sz w:val="24"/>
          <w:szCs w:val="24"/>
        </w:rPr>
        <w:t>posljednji</w:t>
      </w:r>
      <w:proofErr w:type="spellEnd"/>
      <w:r w:rsidRPr="00117BC1">
        <w:rPr>
          <w:rFonts w:ascii="Arial" w:eastAsia="Times New Roman" w:hAnsi="Arial" w:cs="Arial"/>
          <w:color w:val="000000"/>
          <w:sz w:val="24"/>
          <w:szCs w:val="24"/>
        </w:rPr>
        <w:t xml:space="preserve"> dan </w:t>
      </w:r>
      <w:proofErr w:type="spellStart"/>
      <w:r w:rsidRPr="00117BC1">
        <w:rPr>
          <w:rFonts w:ascii="Arial" w:eastAsia="Times New Roman" w:hAnsi="Arial" w:cs="Arial"/>
          <w:color w:val="000000"/>
          <w:sz w:val="24"/>
          <w:szCs w:val="24"/>
        </w:rPr>
        <w:t>roka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kraći</w:t>
      </w:r>
      <w:proofErr w:type="spellEnd"/>
      <w:r w:rsidRPr="00117BC1">
        <w:rPr>
          <w:rFonts w:ascii="Arial" w:eastAsia="Times New Roman" w:hAnsi="Arial" w:cs="Arial"/>
          <w:color w:val="000000"/>
          <w:sz w:val="24"/>
          <w:szCs w:val="24"/>
        </w:rPr>
        <w:t xml:space="preserve"> od 24 </w:t>
      </w:r>
      <w:proofErr w:type="spellStart"/>
      <w:r w:rsidRPr="00117BC1">
        <w:rPr>
          <w:rFonts w:ascii="Arial" w:eastAsia="Times New Roman" w:hAnsi="Arial" w:cs="Arial"/>
          <w:color w:val="000000"/>
          <w:sz w:val="24"/>
          <w:szCs w:val="24"/>
        </w:rPr>
        <w:t>časa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smatra</w:t>
      </w:r>
      <w:proofErr w:type="spellEnd"/>
      <w:r w:rsidRPr="00117BC1">
        <w:rPr>
          <w:rFonts w:ascii="Arial" w:eastAsia="Times New Roman" w:hAnsi="Arial" w:cs="Arial"/>
          <w:color w:val="000000"/>
          <w:sz w:val="24"/>
          <w:szCs w:val="24"/>
        </w:rPr>
        <w:t xml:space="preserve"> se da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ističe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istekom</w:t>
      </w:r>
      <w:proofErr w:type="spellEnd"/>
      <w:r w:rsidRPr="00117BC1">
        <w:rPr>
          <w:rFonts w:ascii="Arial" w:eastAsia="Times New Roman" w:hAnsi="Arial" w:cs="Arial"/>
          <w:color w:val="000000"/>
          <w:sz w:val="24"/>
          <w:szCs w:val="24"/>
        </w:rPr>
        <w:t xml:space="preserve"> tog dana.</w:t>
      </w:r>
    </w:p>
    <w:p w14:paraId="58C8CE47" w14:textId="77777777" w:rsidR="00117BC1" w:rsidRPr="00117BC1" w:rsidRDefault="00117BC1" w:rsidP="00117BC1">
      <w:pPr>
        <w:tabs>
          <w:tab w:val="left" w:pos="5760"/>
        </w:tabs>
        <w:spacing w:after="0" w:line="240" w:lineRule="auto"/>
        <w:jc w:val="both"/>
        <w:rPr>
          <w:rFonts w:ascii="Arial" w:eastAsia="Times New Roman" w:hAnsi="Arial" w:cs="Arial"/>
          <w:color w:val="000000"/>
          <w:sz w:val="24"/>
          <w:szCs w:val="24"/>
          <w:lang w:val="sr-Latn-ME"/>
        </w:rPr>
      </w:pPr>
    </w:p>
    <w:p w14:paraId="2A9E5BA7"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182ED1B0"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572F135E"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117BC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406F376"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59B6C87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543450F8"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7613239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117BC1">
          <w:rPr>
            <w:rFonts w:ascii="Arial" w:eastAsia="Times New Roman" w:hAnsi="Arial" w:cs="Arial"/>
            <w:color w:val="0000FF"/>
            <w:sz w:val="24"/>
            <w:szCs w:val="24"/>
            <w:u w:val="single"/>
            <w:lang w:val="sr-Latn-ME"/>
          </w:rPr>
          <w:t>http://www.kontrola-nabavki.me/</w:t>
        </w:r>
      </w:hyperlink>
      <w:r w:rsidRPr="00117BC1">
        <w:rPr>
          <w:rFonts w:ascii="Arial" w:eastAsia="Times New Roman" w:hAnsi="Arial" w:cs="Arial"/>
          <w:color w:val="000000"/>
          <w:sz w:val="24"/>
          <w:szCs w:val="24"/>
          <w:lang w:val="sr-Latn-ME"/>
        </w:rPr>
        <w:t>.“.</w:t>
      </w:r>
    </w:p>
    <w:p w14:paraId="57494E7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325419C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3EA0ACD6" w14:textId="77777777" w:rsidR="00FF0131" w:rsidRDefault="00FF0131"/>
    <w:sectPr w:rsidR="00FF0131" w:rsidSect="00323693">
      <w:pgSz w:w="12240" w:h="15840"/>
      <w:pgMar w:top="1080" w:right="99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73622" w14:textId="77777777" w:rsidR="00CE556E" w:rsidRDefault="00CE556E" w:rsidP="00117BC1">
      <w:pPr>
        <w:spacing w:after="0" w:line="240" w:lineRule="auto"/>
      </w:pPr>
      <w:r>
        <w:separator/>
      </w:r>
    </w:p>
  </w:endnote>
  <w:endnote w:type="continuationSeparator" w:id="0">
    <w:p w14:paraId="1DCA2076" w14:textId="77777777" w:rsidR="00CE556E" w:rsidRDefault="00CE556E" w:rsidP="00117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55FD9" w14:textId="77777777" w:rsidR="00CE556E" w:rsidRDefault="00CE556E" w:rsidP="00117BC1">
      <w:pPr>
        <w:spacing w:after="0" w:line="240" w:lineRule="auto"/>
      </w:pPr>
      <w:r>
        <w:separator/>
      </w:r>
    </w:p>
  </w:footnote>
  <w:footnote w:type="continuationSeparator" w:id="0">
    <w:p w14:paraId="0DF6B263" w14:textId="77777777" w:rsidR="00CE556E" w:rsidRDefault="00CE556E" w:rsidP="00117BC1">
      <w:pPr>
        <w:spacing w:after="0" w:line="240" w:lineRule="auto"/>
      </w:pPr>
      <w:r>
        <w:continuationSeparator/>
      </w:r>
    </w:p>
  </w:footnote>
  <w:footnote w:id="1">
    <w:p w14:paraId="5F6CB18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67E2FBD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09E3DCEB"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59EE23D"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B5A00D9" w14:textId="77777777" w:rsidR="00117BC1" w:rsidRPr="00367536"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6DF51A3"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04B94A9" w14:textId="77777777" w:rsidR="00117BC1" w:rsidRPr="0083641C"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w:t>
      </w:r>
      <w:r w:rsidRPr="007F2BA0">
        <w:rPr>
          <w:rFonts w:ascii="Arial" w:hAnsi="Arial" w:cs="Arial"/>
          <w:sz w:val="14"/>
          <w:szCs w:val="16"/>
          <w:lang w:val="sr-Latn-ME"/>
        </w:rPr>
        <w:t>se ne predvidja zaključivanje okvirnog sporazuma cijelu sekciju brisati iz tenderske dokumentacije</w:t>
      </w:r>
    </w:p>
  </w:footnote>
  <w:footnote w:id="8">
    <w:p w14:paraId="2E92E4F2" w14:textId="77777777" w:rsidR="00117BC1" w:rsidRPr="00F6061C" w:rsidRDefault="00117BC1" w:rsidP="00117BC1">
      <w:pPr>
        <w:pStyle w:val="FootnoteText"/>
        <w:rPr>
          <w:lang w:val="sr-Latn-ME"/>
        </w:rPr>
      </w:pPr>
      <w:r>
        <w:rPr>
          <w:rStyle w:val="FootnoteReference"/>
        </w:rPr>
        <w:footnoteRef/>
      </w:r>
      <w:r>
        <w:t xml:space="preserve"> </w:t>
      </w:r>
      <w:r w:rsidRPr="00695AF3">
        <w:rPr>
          <w:rFonts w:ascii="Arial" w:hAnsi="Arial" w:cs="Arial"/>
          <w:sz w:val="16"/>
          <w:szCs w:val="16"/>
          <w:lang w:val="sr-Latn-ME"/>
        </w:rPr>
        <w:t xml:space="preserve">Naručilac </w:t>
      </w:r>
      <w:r w:rsidRPr="00695AF3">
        <w:rPr>
          <w:rFonts w:ascii="Arial" w:hAnsi="Arial" w:cs="Arial"/>
          <w:sz w:val="16"/>
          <w:szCs w:val="16"/>
          <w:lang w:val="sr-Latn-ME"/>
        </w:rPr>
        <w:t>definiše uslove okvirnog sporazuma</w:t>
      </w:r>
    </w:p>
  </w:footnote>
  <w:footnote w:id="9">
    <w:p w14:paraId="5465F1AD" w14:textId="77777777" w:rsidR="00117BC1" w:rsidRPr="007F2BA0" w:rsidRDefault="00117BC1" w:rsidP="00117BC1">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ga </w:t>
      </w:r>
      <w:proofErr w:type="spellStart"/>
      <w:r w:rsidRPr="007F2BA0">
        <w:rPr>
          <w:rFonts w:ascii="Arial" w:hAnsi="Arial" w:cs="Arial"/>
          <w:sz w:val="14"/>
          <w:szCs w:val="16"/>
        </w:rPr>
        <w:t>izvršavaju</w:t>
      </w:r>
      <w:proofErr w:type="spellEnd"/>
    </w:p>
  </w:footnote>
  <w:footnote w:id="10">
    <w:p w14:paraId="65F56AEA" w14:textId="77777777" w:rsidR="00117BC1" w:rsidRPr="00244A34" w:rsidRDefault="00117BC1" w:rsidP="00117BC1">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koji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11">
    <w:p w14:paraId="13137085" w14:textId="77777777" w:rsidR="00117BC1" w:rsidRPr="007F2BA0" w:rsidRDefault="00117BC1" w:rsidP="00117BC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2">
    <w:p w14:paraId="6BD06C2A" w14:textId="77777777" w:rsidR="00117BC1" w:rsidRPr="002E211C" w:rsidRDefault="00117BC1" w:rsidP="00117BC1">
      <w:pPr>
        <w:pStyle w:val="FootnoteText"/>
        <w:contextualSpacing/>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je </w:t>
      </w:r>
      <w:proofErr w:type="spellStart"/>
      <w:r w:rsidRPr="007F2BA0">
        <w:rPr>
          <w:rFonts w:ascii="Arial" w:hAnsi="Arial" w:cs="Arial"/>
          <w:sz w:val="14"/>
          <w:szCs w:val="16"/>
        </w:rPr>
        <w:t>predvi</w:t>
      </w:r>
      <w:proofErr w:type="spellEnd"/>
      <w:r w:rsidRPr="007F2BA0">
        <w:rPr>
          <w:rFonts w:ascii="Arial" w:hAnsi="Arial" w:cs="Arial"/>
          <w:sz w:val="14"/>
          <w:szCs w:val="16"/>
          <w:lang w:val="sr-Latn-ME"/>
        </w:rPr>
        <w:t>đeno podnošenje ponude sa varijanama opisati metodologiju vrednovanja ponuda, ukoliko nije brisati dio</w:t>
      </w:r>
    </w:p>
  </w:footnote>
  <w:footnote w:id="13">
    <w:p w14:paraId="35D27CE5" w14:textId="77777777" w:rsidR="00117BC1" w:rsidRPr="007F2BA0" w:rsidRDefault="00117BC1" w:rsidP="00117BC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4">
    <w:p w14:paraId="670E3DEC" w14:textId="77777777" w:rsidR="00117BC1" w:rsidRPr="002E211C" w:rsidRDefault="00117BC1" w:rsidP="00117BC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384065398">
    <w:abstractNumId w:val="2"/>
  </w:num>
  <w:num w:numId="2" w16cid:durableId="31468062">
    <w:abstractNumId w:val="1"/>
  </w:num>
  <w:num w:numId="3" w16cid:durableId="2072540855">
    <w:abstractNumId w:val="0"/>
  </w:num>
  <w:num w:numId="4" w16cid:durableId="453410180">
    <w:abstractNumId w:val="5"/>
  </w:num>
  <w:num w:numId="5" w16cid:durableId="2108966610">
    <w:abstractNumId w:val="7"/>
  </w:num>
  <w:num w:numId="6" w16cid:durableId="729495524">
    <w:abstractNumId w:val="6"/>
  </w:num>
  <w:num w:numId="7" w16cid:durableId="1663460313">
    <w:abstractNumId w:val="3"/>
  </w:num>
  <w:num w:numId="8" w16cid:durableId="1520699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BC1"/>
    <w:rsid w:val="00046147"/>
    <w:rsid w:val="00057B2A"/>
    <w:rsid w:val="000B6827"/>
    <w:rsid w:val="00114D35"/>
    <w:rsid w:val="00117BC1"/>
    <w:rsid w:val="001364F6"/>
    <w:rsid w:val="001375E9"/>
    <w:rsid w:val="00147674"/>
    <w:rsid w:val="00164B76"/>
    <w:rsid w:val="00233AE5"/>
    <w:rsid w:val="002727A2"/>
    <w:rsid w:val="002870E2"/>
    <w:rsid w:val="002C5798"/>
    <w:rsid w:val="002F19E6"/>
    <w:rsid w:val="002F57F4"/>
    <w:rsid w:val="003005F5"/>
    <w:rsid w:val="00323693"/>
    <w:rsid w:val="003911F2"/>
    <w:rsid w:val="00391C83"/>
    <w:rsid w:val="003B3BB4"/>
    <w:rsid w:val="003B5510"/>
    <w:rsid w:val="00404734"/>
    <w:rsid w:val="00491127"/>
    <w:rsid w:val="00493A0E"/>
    <w:rsid w:val="004A1D53"/>
    <w:rsid w:val="004B6F82"/>
    <w:rsid w:val="005172AC"/>
    <w:rsid w:val="005B0D1A"/>
    <w:rsid w:val="00605513"/>
    <w:rsid w:val="00617171"/>
    <w:rsid w:val="0063095C"/>
    <w:rsid w:val="00631FDB"/>
    <w:rsid w:val="0066049D"/>
    <w:rsid w:val="00673A2C"/>
    <w:rsid w:val="006B5E5D"/>
    <w:rsid w:val="00705CA0"/>
    <w:rsid w:val="00723772"/>
    <w:rsid w:val="00726866"/>
    <w:rsid w:val="0072780A"/>
    <w:rsid w:val="007C07FD"/>
    <w:rsid w:val="00812C6F"/>
    <w:rsid w:val="00813C6D"/>
    <w:rsid w:val="00831A4E"/>
    <w:rsid w:val="00867FB2"/>
    <w:rsid w:val="008931BE"/>
    <w:rsid w:val="00946AEA"/>
    <w:rsid w:val="00965904"/>
    <w:rsid w:val="00990A26"/>
    <w:rsid w:val="009944A9"/>
    <w:rsid w:val="009C0C90"/>
    <w:rsid w:val="00A347F6"/>
    <w:rsid w:val="00A47D71"/>
    <w:rsid w:val="00A5590B"/>
    <w:rsid w:val="00A9248F"/>
    <w:rsid w:val="00B23F2E"/>
    <w:rsid w:val="00B76F13"/>
    <w:rsid w:val="00BA5FD4"/>
    <w:rsid w:val="00BE019E"/>
    <w:rsid w:val="00C218DA"/>
    <w:rsid w:val="00C246DD"/>
    <w:rsid w:val="00C32C85"/>
    <w:rsid w:val="00C54ACF"/>
    <w:rsid w:val="00C63EA8"/>
    <w:rsid w:val="00CB0946"/>
    <w:rsid w:val="00CB22D7"/>
    <w:rsid w:val="00CE556E"/>
    <w:rsid w:val="00D25389"/>
    <w:rsid w:val="00D335E3"/>
    <w:rsid w:val="00DA3504"/>
    <w:rsid w:val="00DB71CF"/>
    <w:rsid w:val="00DE4714"/>
    <w:rsid w:val="00E56B11"/>
    <w:rsid w:val="00E8799A"/>
    <w:rsid w:val="00EA0C5B"/>
    <w:rsid w:val="00EB00FE"/>
    <w:rsid w:val="00ED65D6"/>
    <w:rsid w:val="00F055C2"/>
    <w:rsid w:val="00F07DAA"/>
    <w:rsid w:val="00F1588C"/>
    <w:rsid w:val="00F3115E"/>
    <w:rsid w:val="00F62EBD"/>
    <w:rsid w:val="00FD75C7"/>
    <w:rsid w:val="00FF0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C8C8"/>
  <w15:chartTrackingRefBased/>
  <w15:docId w15:val="{86D88D7B-4C42-4A8B-AFA8-D9367F8E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7F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17BC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17BC1"/>
    <w:rPr>
      <w:rFonts w:ascii="Calibri" w:eastAsia="Calibri" w:hAnsi="Calibri" w:cs="Times New Roman"/>
      <w:sz w:val="20"/>
      <w:szCs w:val="20"/>
    </w:rPr>
  </w:style>
  <w:style w:type="character" w:styleId="FootnoteReference">
    <w:name w:val="footnote reference"/>
    <w:uiPriority w:val="99"/>
    <w:unhideWhenUsed/>
    <w:rsid w:val="00117BC1"/>
    <w:rPr>
      <w:vertAlign w:val="superscript"/>
    </w:rPr>
  </w:style>
  <w:style w:type="paragraph" w:styleId="ListParagraph">
    <w:name w:val="List Paragraph"/>
    <w:basedOn w:val="Normal"/>
    <w:uiPriority w:val="34"/>
    <w:qFormat/>
    <w:rsid w:val="00FD75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672127">
      <w:bodyDiv w:val="1"/>
      <w:marLeft w:val="0"/>
      <w:marRight w:val="0"/>
      <w:marTop w:val="0"/>
      <w:marBottom w:val="0"/>
      <w:divBdr>
        <w:top w:val="none" w:sz="0" w:space="0" w:color="auto"/>
        <w:left w:val="none" w:sz="0" w:space="0" w:color="auto"/>
        <w:bottom w:val="none" w:sz="0" w:space="0" w:color="auto"/>
        <w:right w:val="none" w:sz="0" w:space="0" w:color="auto"/>
      </w:divBdr>
    </w:div>
    <w:div w:id="1120414107">
      <w:bodyDiv w:val="1"/>
      <w:marLeft w:val="0"/>
      <w:marRight w:val="0"/>
      <w:marTop w:val="0"/>
      <w:marBottom w:val="0"/>
      <w:divBdr>
        <w:top w:val="none" w:sz="0" w:space="0" w:color="auto"/>
        <w:left w:val="none" w:sz="0" w:space="0" w:color="auto"/>
        <w:bottom w:val="none" w:sz="0" w:space="0" w:color="auto"/>
        <w:right w:val="none" w:sz="0" w:space="0" w:color="auto"/>
      </w:divBdr>
    </w:div>
    <w:div w:id="1125780027">
      <w:bodyDiv w:val="1"/>
      <w:marLeft w:val="0"/>
      <w:marRight w:val="0"/>
      <w:marTop w:val="0"/>
      <w:marBottom w:val="0"/>
      <w:divBdr>
        <w:top w:val="none" w:sz="0" w:space="0" w:color="auto"/>
        <w:left w:val="none" w:sz="0" w:space="0" w:color="auto"/>
        <w:bottom w:val="none" w:sz="0" w:space="0" w:color="auto"/>
        <w:right w:val="none" w:sz="0" w:space="0" w:color="auto"/>
      </w:divBdr>
    </w:div>
    <w:div w:id="196156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610</TotalTime>
  <Pages>12</Pages>
  <Words>2867</Words>
  <Characters>16345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cp:lastPrinted>2026-05-04T09:15:00Z</cp:lastPrinted>
  <dcterms:created xsi:type="dcterms:W3CDTF">2023-02-28T07:20:00Z</dcterms:created>
  <dcterms:modified xsi:type="dcterms:W3CDTF">2026-05-04T09:25:00Z</dcterms:modified>
</cp:coreProperties>
</file>