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A80DD" w14:textId="77777777" w:rsidR="006F7ACE" w:rsidRPr="00181B5F" w:rsidRDefault="006F7ACE" w:rsidP="006F7ACE">
      <w:pPr>
        <w:jc w:val="right"/>
        <w:rPr>
          <w:b/>
          <w:color w:val="000000"/>
          <w:lang w:val="sr-Latn-ME"/>
        </w:rPr>
      </w:pPr>
      <w:r w:rsidRPr="00181B5F">
        <w:rPr>
          <w:b/>
          <w:color w:val="000000"/>
          <w:lang w:val="sr-Latn-ME"/>
        </w:rPr>
        <w:t xml:space="preserve">OBRAZAC 1  </w:t>
      </w:r>
    </w:p>
    <w:p w14:paraId="006E4C85" w14:textId="77777777" w:rsidR="006F7ACE" w:rsidRPr="00181B5F" w:rsidRDefault="006F7ACE" w:rsidP="006F7ACE">
      <w:pPr>
        <w:rPr>
          <w:color w:val="000000"/>
          <w:lang w:val="sr-Latn-ME"/>
        </w:rPr>
      </w:pPr>
    </w:p>
    <w:p w14:paraId="17068421" w14:textId="77777777" w:rsidR="001740FE" w:rsidRPr="00181B5F" w:rsidRDefault="001740FE" w:rsidP="001740F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Agencija za elektronske komunikacije i poštansku djelatnost</w:t>
      </w:r>
    </w:p>
    <w:p w14:paraId="70079531" w14:textId="2CBEB0EF" w:rsidR="001740FE" w:rsidRPr="00181B5F" w:rsidRDefault="001740FE" w:rsidP="001740FE">
      <w:pPr>
        <w:jc w:val="both"/>
        <w:rPr>
          <w:lang w:val="sr-Latn-ME"/>
        </w:rPr>
      </w:pPr>
      <w:r w:rsidRPr="00181B5F">
        <w:rPr>
          <w:lang w:val="sr-Latn-ME"/>
        </w:rPr>
        <w:t>Broj iz evidencije postupaka javnih nabavki: 0707</w:t>
      </w:r>
      <w:r w:rsidR="00916F6B" w:rsidRPr="00181B5F">
        <w:rPr>
          <w:lang w:val="sr-Latn-ME"/>
        </w:rPr>
        <w:t>-</w:t>
      </w:r>
      <w:r w:rsidR="0048533B" w:rsidRPr="00181B5F">
        <w:rPr>
          <w:lang w:val="sr-Latn-ME"/>
        </w:rPr>
        <w:t>2071</w:t>
      </w:r>
      <w:r w:rsidR="00916F6B" w:rsidRPr="00181B5F">
        <w:rPr>
          <w:lang w:val="sr-Latn-ME"/>
        </w:rPr>
        <w:t>/</w:t>
      </w:r>
      <w:r w:rsidR="0048533B" w:rsidRPr="00181B5F">
        <w:rPr>
          <w:lang w:val="sr-Latn-ME"/>
        </w:rPr>
        <w:t>4</w:t>
      </w:r>
    </w:p>
    <w:p w14:paraId="6DF36345" w14:textId="33B18A94" w:rsidR="001740FE" w:rsidRPr="00181B5F" w:rsidRDefault="001740FE" w:rsidP="001740F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 xml:space="preserve">Redni broj iz Plana javnih nabavki : </w:t>
      </w:r>
      <w:r w:rsidR="00742C80" w:rsidRPr="00181B5F">
        <w:rPr>
          <w:color w:val="000000"/>
          <w:lang w:val="sr-Latn-ME"/>
        </w:rPr>
        <w:t>13</w:t>
      </w:r>
      <w:r w:rsidR="00916F6B" w:rsidRPr="00181B5F">
        <w:rPr>
          <w:color w:val="000000"/>
          <w:lang w:val="sr-Latn-ME"/>
        </w:rPr>
        <w:t>/</w:t>
      </w:r>
      <w:r w:rsidRPr="00181B5F">
        <w:rPr>
          <w:color w:val="000000"/>
          <w:lang w:val="sr-Latn-ME"/>
        </w:rPr>
        <w:t>2</w:t>
      </w:r>
      <w:r w:rsidR="00742C80" w:rsidRPr="00181B5F">
        <w:rPr>
          <w:color w:val="000000"/>
          <w:lang w:val="sr-Latn-ME"/>
        </w:rPr>
        <w:t>6</w:t>
      </w:r>
    </w:p>
    <w:p w14:paraId="2D34529E" w14:textId="04EF35C8" w:rsidR="001740FE" w:rsidRPr="00181B5F" w:rsidRDefault="001740FE" w:rsidP="001740FE">
      <w:pPr>
        <w:jc w:val="both"/>
        <w:rPr>
          <w:b/>
          <w:bCs/>
          <w:color w:val="000000"/>
          <w:lang w:val="sr-Latn-ME"/>
        </w:rPr>
      </w:pPr>
      <w:r w:rsidRPr="00181B5F">
        <w:rPr>
          <w:color w:val="000000"/>
          <w:lang w:val="sr-Latn-ME"/>
        </w:rPr>
        <w:t xml:space="preserve">Mjesto i datum: Podgorica, </w:t>
      </w:r>
      <w:r w:rsidR="002176F1">
        <w:rPr>
          <w:color w:val="000000"/>
          <w:lang w:val="sr-Latn-ME"/>
        </w:rPr>
        <w:t>0</w:t>
      </w:r>
      <w:r w:rsidR="008B71B3">
        <w:rPr>
          <w:color w:val="000000"/>
          <w:lang w:val="sr-Latn-ME"/>
        </w:rPr>
        <w:t>5</w:t>
      </w:r>
      <w:r w:rsidRPr="00181B5F">
        <w:rPr>
          <w:color w:val="000000"/>
          <w:lang w:val="sr-Latn-ME"/>
        </w:rPr>
        <w:t xml:space="preserve">. </w:t>
      </w:r>
      <w:r w:rsidR="0048533B" w:rsidRPr="00181B5F">
        <w:rPr>
          <w:color w:val="000000"/>
          <w:lang w:val="sr-Latn-ME"/>
        </w:rPr>
        <w:t>0</w:t>
      </w:r>
      <w:r w:rsidR="002176F1">
        <w:rPr>
          <w:color w:val="000000"/>
          <w:lang w:val="sr-Latn-ME"/>
        </w:rPr>
        <w:t>5</w:t>
      </w:r>
      <w:r w:rsidR="00916F6B" w:rsidRPr="00181B5F">
        <w:rPr>
          <w:color w:val="000000"/>
          <w:lang w:val="sr-Latn-ME"/>
        </w:rPr>
        <w:t xml:space="preserve">. </w:t>
      </w:r>
      <w:r w:rsidRPr="00181B5F">
        <w:rPr>
          <w:color w:val="000000"/>
          <w:lang w:val="sr-Latn-ME"/>
        </w:rPr>
        <w:t>202</w:t>
      </w:r>
      <w:r w:rsidR="00742C80" w:rsidRPr="00181B5F">
        <w:rPr>
          <w:color w:val="000000"/>
          <w:lang w:val="sr-Latn-ME"/>
        </w:rPr>
        <w:t>6</w:t>
      </w:r>
      <w:r w:rsidRPr="00181B5F">
        <w:rPr>
          <w:color w:val="000000"/>
          <w:lang w:val="sr-Latn-ME"/>
        </w:rPr>
        <w:t>. godine</w:t>
      </w:r>
    </w:p>
    <w:p w14:paraId="30539D5D" w14:textId="77777777" w:rsidR="006F7ACE" w:rsidRPr="00181B5F" w:rsidRDefault="006F7ACE" w:rsidP="006F7ACE">
      <w:pPr>
        <w:rPr>
          <w:lang w:val="sr-Latn-ME"/>
        </w:rPr>
      </w:pPr>
    </w:p>
    <w:p w14:paraId="12C8CBBC" w14:textId="77777777" w:rsidR="006F7ACE" w:rsidRPr="00181B5F" w:rsidRDefault="006F7ACE" w:rsidP="006F7ACE">
      <w:pPr>
        <w:rPr>
          <w:lang w:val="sr-Latn-ME"/>
        </w:rPr>
      </w:pPr>
    </w:p>
    <w:p w14:paraId="3C3CA1B2" w14:textId="77777777" w:rsidR="006F7ACE" w:rsidRPr="00181B5F" w:rsidRDefault="006F7ACE" w:rsidP="006F7ACE">
      <w:pPr>
        <w:rPr>
          <w:lang w:val="sr-Latn-ME"/>
        </w:rPr>
      </w:pPr>
    </w:p>
    <w:p w14:paraId="7D13FE8E" w14:textId="7A6313A2" w:rsidR="006F7ACE" w:rsidRPr="00181B5F" w:rsidRDefault="006F7ACE" w:rsidP="006F7A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 w:rsidRPr="00181B5F">
        <w:rPr>
          <w:lang w:val="sr-Latn-ME"/>
        </w:rPr>
        <w:t xml:space="preserve">Na osnovu člana 53 stav 3 Zakona o javnim nabavkama („Službeni list CG“, br. 74/19 i 3/23) </w:t>
      </w:r>
      <w:r w:rsidR="001740FE" w:rsidRPr="00181B5F">
        <w:rPr>
          <w:lang w:val="sr-Latn-ME"/>
        </w:rPr>
        <w:t xml:space="preserve">Agencija za elektronske komunikacije i poštansku djelatnost </w:t>
      </w:r>
      <w:r w:rsidRPr="00181B5F">
        <w:rPr>
          <w:lang w:val="sr-Latn-ME"/>
        </w:rPr>
        <w:t>objavljuje</w:t>
      </w:r>
      <w:r w:rsidRPr="00181B5F">
        <w:rPr>
          <w:b/>
          <w:bCs/>
          <w:color w:val="000000"/>
          <w:lang w:val="sr-Latn-ME"/>
        </w:rPr>
        <w:t xml:space="preserve">        </w:t>
      </w:r>
    </w:p>
    <w:p w14:paraId="03198613" w14:textId="77777777" w:rsidR="006F7ACE" w:rsidRPr="00181B5F" w:rsidRDefault="006F7ACE" w:rsidP="006F7A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5393D61" w14:textId="77777777" w:rsidR="006F7ACE" w:rsidRPr="00181B5F" w:rsidRDefault="006F7ACE" w:rsidP="006F7A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FF467BC" w14:textId="77777777" w:rsidR="006F7ACE" w:rsidRPr="00181B5F" w:rsidRDefault="006F7ACE" w:rsidP="006F7A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E3CA2A7" w14:textId="77777777" w:rsidR="006F7ACE" w:rsidRPr="00181B5F" w:rsidRDefault="006F7ACE" w:rsidP="006F7A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738CC0A" w14:textId="77777777" w:rsidR="006F7ACE" w:rsidRPr="00181B5F" w:rsidRDefault="006F7ACE" w:rsidP="006F7AC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38F880A3" w14:textId="77777777" w:rsidR="006F7ACE" w:rsidRPr="00181B5F" w:rsidRDefault="006F7ACE" w:rsidP="006F7ACE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181B5F">
        <w:rPr>
          <w:b/>
          <w:bCs/>
          <w:color w:val="000000"/>
          <w:lang w:val="sr-Latn-ME"/>
        </w:rPr>
        <w:t xml:space="preserve">                                          </w:t>
      </w:r>
      <w:r w:rsidRPr="00181B5F">
        <w:rPr>
          <w:b/>
          <w:bCs/>
          <w:color w:val="000000"/>
          <w:lang w:val="sr-Latn-ME"/>
        </w:rPr>
        <w:tab/>
      </w:r>
      <w:r w:rsidRPr="00181B5F">
        <w:rPr>
          <w:bCs/>
          <w:color w:val="000000"/>
          <w:lang w:val="sr-Latn-ME"/>
        </w:rPr>
        <w:t xml:space="preserve">                                                      </w:t>
      </w:r>
    </w:p>
    <w:p w14:paraId="306BC15C" w14:textId="77777777" w:rsidR="006F7ACE" w:rsidRPr="00181B5F" w:rsidRDefault="006F7ACE" w:rsidP="006F7ACE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30E5BF96" w14:textId="77777777" w:rsidR="006F7ACE" w:rsidRPr="00181B5F" w:rsidRDefault="006F7ACE" w:rsidP="006F7ACE">
      <w:pPr>
        <w:jc w:val="center"/>
        <w:rPr>
          <w:b/>
          <w:bCs/>
          <w:color w:val="000000"/>
          <w:lang w:val="sr-Latn-ME"/>
        </w:rPr>
      </w:pPr>
      <w:r w:rsidRPr="00181B5F">
        <w:rPr>
          <w:b/>
          <w:bCs/>
          <w:color w:val="000000"/>
          <w:lang w:val="sr-Latn-ME"/>
        </w:rPr>
        <w:t>TENDERSKU DOKUMENTACIJU</w:t>
      </w:r>
    </w:p>
    <w:p w14:paraId="78F3BD2C" w14:textId="77777777" w:rsidR="006F7ACE" w:rsidRPr="00181B5F" w:rsidRDefault="006F7ACE" w:rsidP="006F7ACE">
      <w:pPr>
        <w:jc w:val="center"/>
        <w:rPr>
          <w:b/>
          <w:bCs/>
          <w:color w:val="000000"/>
          <w:lang w:val="sr-Latn-ME"/>
        </w:rPr>
      </w:pPr>
      <w:r w:rsidRPr="00181B5F">
        <w:rPr>
          <w:b/>
          <w:bCs/>
          <w:color w:val="000000"/>
          <w:lang w:val="sr-Latn-ME"/>
        </w:rPr>
        <w:t>ZA OTVORENI POSTUPAK JAVNE NABAVKE</w:t>
      </w:r>
    </w:p>
    <w:p w14:paraId="39AD3F77" w14:textId="77777777" w:rsidR="006F7ACE" w:rsidRPr="00181B5F" w:rsidRDefault="006F7ACE" w:rsidP="006F7ACE">
      <w:pPr>
        <w:jc w:val="center"/>
        <w:rPr>
          <w:b/>
          <w:bCs/>
          <w:color w:val="000000"/>
          <w:lang w:val="sr-Latn-ME"/>
        </w:rPr>
      </w:pPr>
    </w:p>
    <w:p w14:paraId="62F64A0E" w14:textId="77777777" w:rsidR="001740FE" w:rsidRPr="00181B5F" w:rsidRDefault="001740FE" w:rsidP="00161396">
      <w:pPr>
        <w:jc w:val="center"/>
        <w:rPr>
          <w:lang w:val="sr-Latn-ME"/>
        </w:rPr>
      </w:pPr>
      <w:r w:rsidRPr="00181B5F">
        <w:rPr>
          <w:b/>
          <w:lang w:val="sr-Latn-ME"/>
        </w:rPr>
        <w:t>Unaprjeđenje IS Agencije – Izrada web portala baze podataka dodijeljenih RF</w:t>
      </w:r>
    </w:p>
    <w:p w14:paraId="0031CCE1" w14:textId="77777777" w:rsidR="006F7ACE" w:rsidRPr="00181B5F" w:rsidRDefault="006F7ACE" w:rsidP="006F7ACE">
      <w:pPr>
        <w:rPr>
          <w:lang w:val="sr-Latn-ME"/>
        </w:rPr>
      </w:pPr>
    </w:p>
    <w:p w14:paraId="118D7D67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Predmet nabavke se nabavlja:</w:t>
      </w:r>
    </w:p>
    <w:p w14:paraId="7C108B98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21C830C0" w14:textId="12F77403" w:rsidR="006F7ACE" w:rsidRPr="00181B5F" w:rsidRDefault="001740F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78"/>
      </w:r>
      <w:r w:rsidR="006F7ACE" w:rsidRPr="00181B5F">
        <w:rPr>
          <w:color w:val="000000"/>
          <w:lang w:val="sr-Latn-ME"/>
        </w:rPr>
        <w:t xml:space="preserve"> kao cjelina </w:t>
      </w:r>
    </w:p>
    <w:p w14:paraId="459A06A2" w14:textId="77777777" w:rsidR="006F7ACE" w:rsidRPr="00181B5F" w:rsidRDefault="006F7ACE" w:rsidP="006F7ACE">
      <w:pPr>
        <w:rPr>
          <w:color w:val="000000"/>
          <w:lang w:val="sr-Latn-ME"/>
        </w:rPr>
      </w:pPr>
    </w:p>
    <w:p w14:paraId="40FD616C" w14:textId="77777777" w:rsidR="006F7ACE" w:rsidRPr="00181B5F" w:rsidRDefault="006F7ACE" w:rsidP="006F7ACE">
      <w:pPr>
        <w:rPr>
          <w:color w:val="000000"/>
          <w:lang w:val="sr-Latn-ME"/>
        </w:rPr>
      </w:pPr>
    </w:p>
    <w:p w14:paraId="538F4DA4" w14:textId="77777777" w:rsidR="006F7ACE" w:rsidRPr="00181B5F" w:rsidRDefault="006F7ACE" w:rsidP="006F7ACE">
      <w:pPr>
        <w:rPr>
          <w:color w:val="000000"/>
          <w:lang w:val="sr-Latn-ME"/>
        </w:rPr>
      </w:pPr>
    </w:p>
    <w:p w14:paraId="3BA26B83" w14:textId="77777777" w:rsidR="006F7ACE" w:rsidRPr="00181B5F" w:rsidRDefault="006F7ACE" w:rsidP="006F7ACE">
      <w:pPr>
        <w:rPr>
          <w:color w:val="000000"/>
          <w:lang w:val="sr-Latn-ME"/>
        </w:rPr>
      </w:pPr>
    </w:p>
    <w:p w14:paraId="61035FBF" w14:textId="77777777" w:rsidR="006F7ACE" w:rsidRPr="00181B5F" w:rsidRDefault="006F7ACE" w:rsidP="006F7ACE">
      <w:pPr>
        <w:rPr>
          <w:color w:val="000000"/>
          <w:lang w:val="sr-Latn-ME"/>
        </w:rPr>
      </w:pPr>
    </w:p>
    <w:p w14:paraId="597D1673" w14:textId="77777777" w:rsidR="006F7ACE" w:rsidRPr="00181B5F" w:rsidRDefault="006F7ACE" w:rsidP="006F7ACE">
      <w:pPr>
        <w:rPr>
          <w:color w:val="000000"/>
          <w:lang w:val="sr-Latn-ME"/>
        </w:rPr>
      </w:pPr>
    </w:p>
    <w:p w14:paraId="2ED3217B" w14:textId="77777777" w:rsidR="006F7ACE" w:rsidRPr="00181B5F" w:rsidRDefault="006F7ACE" w:rsidP="006F7ACE">
      <w:pPr>
        <w:rPr>
          <w:color w:val="000000"/>
          <w:lang w:val="sr-Latn-ME"/>
        </w:rPr>
      </w:pPr>
    </w:p>
    <w:p w14:paraId="74B82E24" w14:textId="77777777" w:rsidR="006F7ACE" w:rsidRPr="00181B5F" w:rsidRDefault="006F7ACE" w:rsidP="006F7ACE">
      <w:pPr>
        <w:rPr>
          <w:color w:val="000000"/>
          <w:lang w:val="sr-Latn-ME"/>
        </w:rPr>
      </w:pPr>
    </w:p>
    <w:p w14:paraId="58CF1FB3" w14:textId="77777777" w:rsidR="006F7ACE" w:rsidRPr="00181B5F" w:rsidRDefault="006F7ACE" w:rsidP="006F7ACE">
      <w:pPr>
        <w:rPr>
          <w:color w:val="000000"/>
          <w:lang w:val="sr-Latn-ME"/>
        </w:rPr>
      </w:pPr>
    </w:p>
    <w:p w14:paraId="1D00035A" w14:textId="77777777" w:rsidR="006F7ACE" w:rsidRPr="00181B5F" w:rsidRDefault="006F7ACE" w:rsidP="006F7ACE">
      <w:pPr>
        <w:rPr>
          <w:color w:val="000000"/>
          <w:lang w:val="sr-Latn-ME"/>
        </w:rPr>
      </w:pPr>
    </w:p>
    <w:p w14:paraId="248D47B3" w14:textId="77777777" w:rsidR="006F7ACE" w:rsidRPr="00181B5F" w:rsidRDefault="006F7ACE" w:rsidP="006F7ACE">
      <w:pPr>
        <w:rPr>
          <w:color w:val="000000"/>
          <w:lang w:val="sr-Latn-ME"/>
        </w:rPr>
      </w:pPr>
    </w:p>
    <w:p w14:paraId="5B0453C0" w14:textId="77777777" w:rsidR="006F7ACE" w:rsidRPr="00181B5F" w:rsidRDefault="006F7ACE" w:rsidP="006F7ACE">
      <w:pPr>
        <w:rPr>
          <w:color w:val="000000"/>
          <w:lang w:val="sr-Latn-ME"/>
        </w:rPr>
      </w:pPr>
    </w:p>
    <w:p w14:paraId="500DCFA8" w14:textId="77777777" w:rsidR="006F7ACE" w:rsidRPr="00181B5F" w:rsidRDefault="006F7ACE" w:rsidP="006F7ACE">
      <w:pPr>
        <w:rPr>
          <w:color w:val="000000"/>
          <w:lang w:val="sr-Latn-ME"/>
        </w:rPr>
      </w:pPr>
    </w:p>
    <w:p w14:paraId="3CE430E1" w14:textId="77777777" w:rsidR="006F7ACE" w:rsidRPr="00181B5F" w:rsidRDefault="006F7ACE" w:rsidP="006F7ACE">
      <w:pPr>
        <w:rPr>
          <w:color w:val="000000"/>
          <w:lang w:val="sr-Latn-ME"/>
        </w:rPr>
      </w:pPr>
    </w:p>
    <w:p w14:paraId="19340135" w14:textId="77777777" w:rsidR="006F7ACE" w:rsidRPr="00181B5F" w:rsidRDefault="006F7ACE" w:rsidP="006F7ACE">
      <w:pPr>
        <w:rPr>
          <w:color w:val="000000"/>
          <w:lang w:val="sr-Latn-ME"/>
        </w:rPr>
      </w:pPr>
    </w:p>
    <w:p w14:paraId="7B1EFD15" w14:textId="77777777" w:rsidR="006F7ACE" w:rsidRPr="00181B5F" w:rsidRDefault="006F7ACE" w:rsidP="006F7ACE">
      <w:pPr>
        <w:rPr>
          <w:color w:val="000000"/>
          <w:lang w:val="sr-Latn-ME"/>
        </w:rPr>
      </w:pPr>
    </w:p>
    <w:p w14:paraId="6EDFFC9F" w14:textId="77777777" w:rsidR="006F7ACE" w:rsidRPr="00181B5F" w:rsidRDefault="006F7ACE" w:rsidP="006F7ACE">
      <w:pPr>
        <w:rPr>
          <w:color w:val="000000"/>
          <w:lang w:val="sr-Latn-ME"/>
        </w:rPr>
      </w:pPr>
    </w:p>
    <w:p w14:paraId="21EB527B" w14:textId="77777777" w:rsidR="006F7ACE" w:rsidRPr="00181B5F" w:rsidRDefault="006F7ACE" w:rsidP="006F7ACE">
      <w:pPr>
        <w:rPr>
          <w:color w:val="000000"/>
          <w:lang w:val="sr-Latn-ME"/>
        </w:rPr>
      </w:pPr>
    </w:p>
    <w:p w14:paraId="5BC7EFC1" w14:textId="77777777" w:rsidR="006F7ACE" w:rsidRPr="00181B5F" w:rsidRDefault="006F7ACE" w:rsidP="006F7ACE">
      <w:pPr>
        <w:rPr>
          <w:color w:val="000000"/>
          <w:lang w:val="sr-Latn-ME"/>
        </w:rPr>
      </w:pPr>
    </w:p>
    <w:p w14:paraId="2045AC5C" w14:textId="77777777" w:rsidR="006F7ACE" w:rsidRPr="00181B5F" w:rsidRDefault="006F7ACE" w:rsidP="006F7ACE">
      <w:pPr>
        <w:rPr>
          <w:color w:val="000000"/>
          <w:lang w:val="sr-Latn-ME"/>
        </w:rPr>
      </w:pPr>
    </w:p>
    <w:p w14:paraId="2BF218D2" w14:textId="77777777" w:rsidR="006F7ACE" w:rsidRPr="00181B5F" w:rsidRDefault="006F7ACE" w:rsidP="006F7A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181B5F">
        <w:rPr>
          <w:b/>
          <w:color w:val="000000"/>
          <w:lang w:val="sr-Latn-ME"/>
        </w:rPr>
        <w:lastRenderedPageBreak/>
        <w:t>POZIV ZA NADMETANJE</w:t>
      </w:r>
      <w:r w:rsidRPr="00181B5F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181B5F">
        <w:rPr>
          <w:b/>
          <w:color w:val="000000"/>
          <w:lang w:val="sr-Latn-ME"/>
        </w:rPr>
        <w:t xml:space="preserve"> </w:t>
      </w:r>
    </w:p>
    <w:p w14:paraId="01AEEA23" w14:textId="77777777" w:rsidR="006F7ACE" w:rsidRPr="00181B5F" w:rsidRDefault="006F7ACE" w:rsidP="006F7ACE">
      <w:pPr>
        <w:rPr>
          <w:b/>
          <w:bCs/>
          <w:color w:val="000000"/>
          <w:lang w:val="sr-Latn-ME"/>
        </w:rPr>
      </w:pPr>
      <w:r w:rsidRPr="00181B5F">
        <w:rPr>
          <w:b/>
          <w:bCs/>
          <w:color w:val="000000"/>
          <w:lang w:val="sr-Latn-ME"/>
        </w:rPr>
        <w:tab/>
      </w:r>
    </w:p>
    <w:p w14:paraId="2E58FCE2" w14:textId="77777777" w:rsidR="006F7ACE" w:rsidRPr="00181B5F" w:rsidRDefault="006F7ACE" w:rsidP="006F7ACE">
      <w:pPr>
        <w:ind w:left="360"/>
        <w:jc w:val="center"/>
        <w:rPr>
          <w:b/>
          <w:bCs/>
          <w:color w:val="000000"/>
          <w:lang w:val="sr-Latn-ME"/>
        </w:rPr>
      </w:pPr>
    </w:p>
    <w:p w14:paraId="26EA3E7A" w14:textId="77777777" w:rsidR="006F7ACE" w:rsidRPr="00181B5F" w:rsidRDefault="006F7ACE" w:rsidP="006F7ACE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Podaci o naručiocu;</w:t>
      </w:r>
    </w:p>
    <w:p w14:paraId="036B86AC" w14:textId="77777777" w:rsidR="006F7ACE" w:rsidRPr="00181B5F" w:rsidRDefault="006F7ACE" w:rsidP="006F7ACE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4F1A1860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Vrsta postupka,</w:t>
      </w:r>
    </w:p>
    <w:p w14:paraId="3725F4F1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463281C4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Procijenjena vrijednost predmeta nabavke</w:t>
      </w:r>
      <w:r w:rsidRPr="00181B5F">
        <w:rPr>
          <w:rFonts w:eastAsia="Calibri"/>
          <w:color w:val="000000"/>
          <w:vertAlign w:val="superscript"/>
          <w:lang w:val="sr-Latn-ME"/>
        </w:rPr>
        <w:footnoteReference w:id="2"/>
      </w:r>
      <w:r w:rsidRPr="00181B5F">
        <w:rPr>
          <w:rFonts w:eastAsia="Calibri"/>
          <w:color w:val="000000"/>
          <w:lang w:val="sr-Latn-ME"/>
        </w:rPr>
        <w:t>,</w:t>
      </w:r>
    </w:p>
    <w:p w14:paraId="1AA9093B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 xml:space="preserve">Način nabavke: </w:t>
      </w:r>
    </w:p>
    <w:p w14:paraId="61D3EBC8" w14:textId="77777777" w:rsidR="006F7ACE" w:rsidRPr="00181B5F" w:rsidRDefault="006F7ACE" w:rsidP="006F7AC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Cjelina, po partijama,</w:t>
      </w:r>
    </w:p>
    <w:p w14:paraId="1A093F36" w14:textId="77777777" w:rsidR="006F7ACE" w:rsidRPr="00181B5F" w:rsidRDefault="006F7ACE" w:rsidP="006F7AC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Zajednička nabavka,</w:t>
      </w:r>
    </w:p>
    <w:p w14:paraId="6FCAAF24" w14:textId="77777777" w:rsidR="006F7ACE" w:rsidRPr="00181B5F" w:rsidRDefault="006F7ACE" w:rsidP="006F7AC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Centralizovana nabavka,</w:t>
      </w:r>
    </w:p>
    <w:p w14:paraId="4DADDE94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Posebni oblik nabavke:</w:t>
      </w:r>
    </w:p>
    <w:p w14:paraId="2240C030" w14:textId="77777777" w:rsidR="006F7ACE" w:rsidRPr="00181B5F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Okvirni sporazum,</w:t>
      </w:r>
    </w:p>
    <w:p w14:paraId="2919C4E9" w14:textId="77777777" w:rsidR="006F7ACE" w:rsidRPr="00181B5F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Dinamički sistem nabavki,</w:t>
      </w:r>
    </w:p>
    <w:p w14:paraId="5CA3DF75" w14:textId="77777777" w:rsidR="006F7ACE" w:rsidRPr="00181B5F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Elektronska aukcija,</w:t>
      </w:r>
    </w:p>
    <w:p w14:paraId="15C069EB" w14:textId="77777777" w:rsidR="006F7ACE" w:rsidRPr="00181B5F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Elektronski katalog,</w:t>
      </w:r>
    </w:p>
    <w:p w14:paraId="11AC0AC1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1025524D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Kriterijum za izbor najpovoljnije ponude,</w:t>
      </w:r>
    </w:p>
    <w:p w14:paraId="02D312B1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7680C50C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Rok za donošenje odluke o izboru,</w:t>
      </w:r>
    </w:p>
    <w:p w14:paraId="451458C5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Rok važenja ponude,</w:t>
      </w:r>
    </w:p>
    <w:p w14:paraId="389E4E44" w14:textId="77777777" w:rsidR="006F7ACE" w:rsidRPr="00181B5F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Garancija ponude</w:t>
      </w:r>
    </w:p>
    <w:p w14:paraId="2C2D523B" w14:textId="77777777" w:rsidR="006F7ACE" w:rsidRPr="00181B5F" w:rsidRDefault="006F7ACE" w:rsidP="006F7ACE">
      <w:pPr>
        <w:rPr>
          <w:rFonts w:eastAsia="Calibri"/>
          <w:color w:val="000000"/>
          <w:lang w:val="sr-Latn-ME"/>
        </w:rPr>
      </w:pPr>
    </w:p>
    <w:p w14:paraId="61B87EDE" w14:textId="77777777" w:rsidR="006F7ACE" w:rsidRPr="00181B5F" w:rsidRDefault="006F7ACE" w:rsidP="006F7A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181B5F">
        <w:rPr>
          <w:b/>
          <w:color w:val="000000"/>
          <w:lang w:val="sr-Latn-ME"/>
        </w:rPr>
        <w:t>TEHNIČKA SPECIFIKACIJA PREDMETA JAVNE NABAVKE</w:t>
      </w:r>
      <w:r w:rsidRPr="00181B5F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DE7F7E4" w14:textId="77777777" w:rsidR="006F7ACE" w:rsidRPr="00181B5F" w:rsidRDefault="006F7ACE" w:rsidP="006F7ACE">
      <w:pPr>
        <w:rPr>
          <w:rFonts w:eastAsia="Calibri"/>
          <w:color w:val="000000"/>
          <w:lang w:val="sr-Latn-ME"/>
        </w:rPr>
      </w:pPr>
    </w:p>
    <w:p w14:paraId="471DDF96" w14:textId="77777777" w:rsidR="006F7ACE" w:rsidRPr="00181B5F" w:rsidRDefault="006F7ACE" w:rsidP="006F7A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60175DC6" w14:textId="77777777" w:rsidR="006F7ACE" w:rsidRPr="00181B5F" w:rsidRDefault="006F7ACE" w:rsidP="006F7A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B755E6D" w14:textId="77777777" w:rsidR="006F7ACE" w:rsidRPr="00181B5F" w:rsidRDefault="006F7ACE" w:rsidP="006F7ACE">
      <w:pPr>
        <w:rPr>
          <w:rFonts w:eastAsia="Calibri"/>
          <w:color w:val="000000"/>
          <w:lang w:val="sr-Latn-ME"/>
        </w:rPr>
      </w:pPr>
    </w:p>
    <w:p w14:paraId="60B47235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181B5F">
        <w:rPr>
          <w:b/>
          <w:color w:val="000000"/>
          <w:lang w:val="sr-Latn-ME"/>
        </w:rPr>
        <w:t>DODATNE INFORMACIJE O PREDMETU I POSTUPKU NABAVKE</w:t>
      </w:r>
      <w:r w:rsidRPr="00181B5F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058E49C7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3EB107B2" w14:textId="77777777" w:rsidR="006F7ACE" w:rsidRPr="00181B5F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181B5F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181B5F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28811E8B" w14:textId="77777777" w:rsidR="006F7ACE" w:rsidRPr="00181B5F" w:rsidRDefault="006F7ACE" w:rsidP="006F7ACE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7C7D7D07" w14:textId="4FF693AD" w:rsidR="006F7ACE" w:rsidRPr="00181B5F" w:rsidRDefault="001740FE" w:rsidP="006F7ACE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sym w:font="Wingdings" w:char="F078"/>
      </w:r>
      <w:r w:rsidR="006F7ACE" w:rsidRPr="00181B5F">
        <w:rPr>
          <w:rFonts w:eastAsia="Calibri"/>
          <w:color w:val="000000"/>
          <w:lang w:val="sr-Latn-ME"/>
        </w:rPr>
        <w:t xml:space="preserve"> </w:t>
      </w:r>
      <w:r w:rsidR="006F7ACE" w:rsidRPr="00181B5F"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 w:rsidR="006F7ACE" w:rsidRPr="00181B5F">
        <w:rPr>
          <w:rFonts w:eastAsia="Calibri"/>
          <w:color w:val="000000"/>
          <w:lang w:val="sr-Latn-ME"/>
        </w:rPr>
        <w:t>:</w:t>
      </w:r>
    </w:p>
    <w:p w14:paraId="75328122" w14:textId="1C928DF5" w:rsidR="006F7ACE" w:rsidRPr="00181B5F" w:rsidRDefault="001740FE" w:rsidP="006F7ACE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lastRenderedPageBreak/>
        <w:sym w:font="Wingdings" w:char="F078"/>
      </w:r>
      <w:r w:rsidR="006F7ACE" w:rsidRPr="00181B5F">
        <w:rPr>
          <w:rFonts w:eastAsia="Calibri"/>
          <w:color w:val="000000"/>
          <w:lang w:val="sr-Latn-ME"/>
        </w:rPr>
        <w:t xml:space="preserve"> kao cjeline je </w:t>
      </w:r>
      <w:r w:rsidRPr="00181B5F">
        <w:rPr>
          <w:rFonts w:eastAsia="Calibri"/>
          <w:color w:val="000000"/>
          <w:lang w:val="sr-Latn-ME"/>
        </w:rPr>
        <w:t>26.446,28</w:t>
      </w:r>
      <w:r w:rsidR="006F7ACE" w:rsidRPr="00181B5F">
        <w:rPr>
          <w:rFonts w:eastAsia="Calibri"/>
          <w:color w:val="000000"/>
          <w:lang w:val="sr-Latn-ME"/>
        </w:rPr>
        <w:t xml:space="preserve"> €;</w:t>
      </w:r>
    </w:p>
    <w:p w14:paraId="42FCC048" w14:textId="2123B206" w:rsidR="006F7ACE" w:rsidRPr="00181B5F" w:rsidRDefault="006F7ACE" w:rsidP="006F7ACE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034174A3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01243329" w14:textId="77777777" w:rsidR="006F7ACE" w:rsidRPr="00181B5F" w:rsidRDefault="006F7ACE" w:rsidP="006F7A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181B5F">
        <w:rPr>
          <w:color w:val="000000"/>
          <w:lang w:val="sr-Latn-ME"/>
        </w:rPr>
        <w:t>Obrazloženje razloga zašto predmet nabavke nije podijeljen na partije:</w:t>
      </w:r>
      <w:r w:rsidRPr="00181B5F">
        <w:rPr>
          <w:color w:val="000000"/>
          <w:vertAlign w:val="superscript"/>
          <w:lang w:val="sr-Latn-ME"/>
        </w:rPr>
        <w:footnoteReference w:id="6"/>
      </w:r>
    </w:p>
    <w:p w14:paraId="40A26B79" w14:textId="77777777" w:rsidR="00757DB0" w:rsidRPr="00181B5F" w:rsidRDefault="00757DB0" w:rsidP="00757DB0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 xml:space="preserve">Nijesu postojali ni ekonomski ni funkcionalno opravdani razlozi za dijeljenje predmeta ove nabavke na partije, tj. nije bilo moguće podijeliti na više partija zbog same prirode predmeta nabavke. </w:t>
      </w:r>
    </w:p>
    <w:p w14:paraId="1B20CA70" w14:textId="77777777" w:rsidR="006F7ACE" w:rsidRPr="00181B5F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181B5F">
        <w:rPr>
          <w:b/>
          <w:color w:val="000000"/>
          <w:lang w:val="sr-Latn-ME"/>
        </w:rPr>
        <w:t>ZAKLJUČIVANJE OKVIRNOG SPORAZUMA</w:t>
      </w:r>
      <w:r w:rsidRPr="00181B5F">
        <w:rPr>
          <w:b/>
          <w:color w:val="000000"/>
          <w:vertAlign w:val="superscript"/>
          <w:lang w:val="sr-Latn-ME"/>
        </w:rPr>
        <w:footnoteReference w:id="7"/>
      </w:r>
    </w:p>
    <w:p w14:paraId="5402FD7B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11C34CE0" w14:textId="77777777" w:rsidR="006F7ACE" w:rsidRPr="00181B5F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Zaključiće se okvirni sporazum:</w:t>
      </w:r>
    </w:p>
    <w:p w14:paraId="0C68E427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2F05572E" w14:textId="08EC3B8C" w:rsidR="006F7ACE" w:rsidRPr="00181B5F" w:rsidRDefault="00757DB0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78"/>
      </w:r>
      <w:r w:rsidR="006F7ACE" w:rsidRPr="00181B5F">
        <w:rPr>
          <w:color w:val="000000"/>
          <w:lang w:val="sr-Latn-ME"/>
        </w:rPr>
        <w:t xml:space="preserve"> ne</w:t>
      </w:r>
    </w:p>
    <w:p w14:paraId="7AEE3D39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A8"/>
      </w:r>
      <w:r w:rsidRPr="00181B5F">
        <w:rPr>
          <w:color w:val="000000"/>
          <w:lang w:val="sr-Latn-ME"/>
        </w:rPr>
        <w:t xml:space="preserve"> da </w:t>
      </w:r>
    </w:p>
    <w:p w14:paraId="748D9C10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46D16E03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6B764852" w14:textId="77777777" w:rsidR="006F7ACE" w:rsidRPr="00181B5F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181B5F">
        <w:rPr>
          <w:b/>
          <w:lang w:val="sr-Latn-ME"/>
        </w:rPr>
        <w:t>PONUDA SA VARIJANTAMA</w:t>
      </w:r>
    </w:p>
    <w:p w14:paraId="33C16CD3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1E789805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lang w:val="sr-Latn-ME"/>
        </w:rPr>
        <w:t>Mogućnost podnošenja ponude sa varijantama</w:t>
      </w:r>
    </w:p>
    <w:p w14:paraId="136CC898" w14:textId="77777777" w:rsidR="006F7ACE" w:rsidRPr="00181B5F" w:rsidRDefault="006F7ACE" w:rsidP="006F7ACE">
      <w:pPr>
        <w:jc w:val="both"/>
        <w:rPr>
          <w:lang w:val="sr-Latn-ME"/>
        </w:rPr>
      </w:pPr>
    </w:p>
    <w:p w14:paraId="4F581B5A" w14:textId="59C1DB20" w:rsidR="006F7ACE" w:rsidRPr="00181B5F" w:rsidRDefault="00A52CEF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78"/>
      </w:r>
      <w:r w:rsidR="006F7ACE" w:rsidRPr="00181B5F">
        <w:rPr>
          <w:color w:val="000000"/>
          <w:lang w:val="sr-Latn-ME"/>
        </w:rPr>
        <w:t xml:space="preserve"> </w:t>
      </w:r>
      <w:r w:rsidR="006F7ACE" w:rsidRPr="00181B5F">
        <w:rPr>
          <w:lang w:val="sr-Latn-ME"/>
        </w:rPr>
        <w:t>Varijante ponude nijesu dozvoljene i neće biti razmatrane.</w:t>
      </w:r>
    </w:p>
    <w:p w14:paraId="021E2504" w14:textId="50351A5C" w:rsidR="006F7ACE" w:rsidRPr="00181B5F" w:rsidRDefault="00A52CEF" w:rsidP="006F7ACE">
      <w:pPr>
        <w:jc w:val="both"/>
        <w:rPr>
          <w:lang w:val="sr-Latn-ME"/>
        </w:rPr>
      </w:pPr>
      <w:r w:rsidRPr="00181B5F">
        <w:rPr>
          <w:color w:val="000000"/>
          <w:lang w:val="sr-Latn-ME"/>
        </w:rPr>
        <w:sym w:font="Wingdings" w:char="F06F"/>
      </w:r>
      <w:r w:rsidR="006F7ACE" w:rsidRPr="00181B5F">
        <w:rPr>
          <w:lang w:val="sr-Latn-ME"/>
        </w:rPr>
        <w:t xml:space="preserve"> Varijante ponude su dozvoljene.</w:t>
      </w:r>
    </w:p>
    <w:p w14:paraId="597EAB58" w14:textId="77777777" w:rsidR="006F7ACE" w:rsidRPr="00181B5F" w:rsidRDefault="006F7ACE" w:rsidP="006F7ACE">
      <w:pPr>
        <w:jc w:val="both"/>
        <w:rPr>
          <w:b/>
          <w:bCs/>
          <w:color w:val="FF0000"/>
          <w:lang w:val="sr-Latn-ME"/>
        </w:rPr>
      </w:pPr>
    </w:p>
    <w:p w14:paraId="6B804535" w14:textId="77777777" w:rsidR="006F7ACE" w:rsidRPr="00181B5F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181B5F">
        <w:rPr>
          <w:b/>
          <w:lang w:val="sr-Latn-ME"/>
        </w:rPr>
        <w:t>REZERVISANA NABAVKA</w:t>
      </w:r>
    </w:p>
    <w:p w14:paraId="32EBE4DC" w14:textId="77777777" w:rsidR="006F7ACE" w:rsidRPr="00181B5F" w:rsidRDefault="006F7ACE" w:rsidP="006F7ACE">
      <w:pPr>
        <w:jc w:val="both"/>
        <w:rPr>
          <w:b/>
          <w:bCs/>
          <w:color w:val="FF0000"/>
          <w:lang w:val="sr-Latn-ME"/>
        </w:rPr>
      </w:pPr>
    </w:p>
    <w:p w14:paraId="1EB7A743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color w:val="000000"/>
          <w:lang w:val="sr-Latn-ME"/>
        </w:rPr>
        <w:sym w:font="Wingdings" w:char="F0A8"/>
      </w:r>
      <w:r w:rsidRPr="00181B5F">
        <w:rPr>
          <w:color w:val="000000"/>
          <w:lang w:val="sr-Latn-ME"/>
        </w:rPr>
        <w:t xml:space="preserve"> </w:t>
      </w:r>
      <w:r w:rsidRPr="00181B5F">
        <w:rPr>
          <w:lang w:val="sr-Latn-ME"/>
        </w:rPr>
        <w:t>Da</w:t>
      </w:r>
    </w:p>
    <w:p w14:paraId="069878EE" w14:textId="392891C5" w:rsidR="006F7ACE" w:rsidRPr="00181B5F" w:rsidRDefault="00757DB0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78"/>
      </w:r>
      <w:r w:rsidR="006F7ACE" w:rsidRPr="00181B5F">
        <w:rPr>
          <w:color w:val="000000"/>
          <w:lang w:val="sr-Latn-ME"/>
        </w:rPr>
        <w:t xml:space="preserve"> Ne</w:t>
      </w:r>
    </w:p>
    <w:p w14:paraId="2263EFCB" w14:textId="77777777" w:rsidR="006F7ACE" w:rsidRPr="00181B5F" w:rsidRDefault="006F7ACE" w:rsidP="006F7ACE">
      <w:pPr>
        <w:jc w:val="both"/>
        <w:rPr>
          <w:b/>
          <w:bCs/>
          <w:color w:val="FF0000"/>
          <w:lang w:val="sr-Latn-ME"/>
        </w:rPr>
      </w:pPr>
    </w:p>
    <w:p w14:paraId="7E64EB46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181B5F">
        <w:rPr>
          <w:b/>
          <w:lang w:val="sr-Latn-ME"/>
        </w:rPr>
        <w:t>NAČIN UTVRĐIVANJA EKVIVALENTNOSTI</w:t>
      </w:r>
      <w:bookmarkEnd w:id="3"/>
    </w:p>
    <w:p w14:paraId="00A2D8BD" w14:textId="77777777" w:rsidR="006F7ACE" w:rsidRPr="00181B5F" w:rsidRDefault="006F7ACE" w:rsidP="006F7ACE">
      <w:pPr>
        <w:jc w:val="both"/>
        <w:rPr>
          <w:bCs/>
          <w:color w:val="FF0000"/>
          <w:lang w:val="sr-Latn-ME"/>
        </w:rPr>
      </w:pPr>
    </w:p>
    <w:p w14:paraId="4639E6B0" w14:textId="77777777" w:rsidR="00757DB0" w:rsidRPr="00181B5F" w:rsidRDefault="00757DB0" w:rsidP="00757DB0">
      <w:pPr>
        <w:jc w:val="both"/>
        <w:rPr>
          <w:bCs/>
          <w:color w:val="000000"/>
          <w:lang w:val="sr-Latn-ME"/>
        </w:rPr>
      </w:pPr>
      <w:r w:rsidRPr="00181B5F">
        <w:rPr>
          <w:bCs/>
          <w:color w:val="000000"/>
          <w:lang w:val="sr-Latn-ME"/>
        </w:rPr>
        <w:t>Način utvrđivanja ekvivalentnosti: Naručilac u dijelu tenderske dokumentacije koji se odnosi na tehničku specifikaciju nije koristio izraz „ili ekvivalentno“.</w:t>
      </w:r>
    </w:p>
    <w:p w14:paraId="732ABFA0" w14:textId="77777777" w:rsidR="006F7ACE" w:rsidRPr="00181B5F" w:rsidRDefault="006F7ACE" w:rsidP="006F7ACE">
      <w:pPr>
        <w:jc w:val="both"/>
        <w:rPr>
          <w:bCs/>
          <w:color w:val="FF0000"/>
          <w:lang w:val="sr-Latn-ME"/>
        </w:rPr>
      </w:pPr>
    </w:p>
    <w:p w14:paraId="4A06459C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181B5F">
        <w:rPr>
          <w:b/>
          <w:lang w:val="sr-Latn-ME"/>
        </w:rPr>
        <w:t>OSNOVI ZA OBAVEZNO ISKLJUČENJE IZ POSTUPKA JAVNE NABAVKE</w:t>
      </w:r>
      <w:bookmarkEnd w:id="4"/>
    </w:p>
    <w:p w14:paraId="6DA95327" w14:textId="77777777" w:rsidR="006F7ACE" w:rsidRPr="00181B5F" w:rsidRDefault="006F7ACE" w:rsidP="006F7ACE">
      <w:pPr>
        <w:jc w:val="both"/>
        <w:rPr>
          <w:lang w:val="sr-Latn-ME"/>
        </w:rPr>
      </w:pPr>
    </w:p>
    <w:p w14:paraId="13E7E513" w14:textId="77777777" w:rsidR="006F7ACE" w:rsidRPr="00181B5F" w:rsidRDefault="006F7ACE" w:rsidP="006F7ACE">
      <w:pPr>
        <w:rPr>
          <w:lang w:val="sr-Latn-ME"/>
        </w:rPr>
      </w:pPr>
      <w:r w:rsidRPr="00181B5F">
        <w:rPr>
          <w:lang w:val="sr-Latn-ME"/>
        </w:rPr>
        <w:t xml:space="preserve">Privredni subjekat će se isključiti iz postupka javne nabavke, ako: </w:t>
      </w:r>
    </w:p>
    <w:p w14:paraId="424BBE94" w14:textId="77777777" w:rsidR="006F7ACE" w:rsidRPr="00181B5F" w:rsidRDefault="006F7ACE" w:rsidP="006F7ACE">
      <w:pPr>
        <w:numPr>
          <w:ilvl w:val="0"/>
          <w:numId w:val="5"/>
        </w:numPr>
        <w:rPr>
          <w:lang w:val="sr-Latn-ME"/>
        </w:rPr>
      </w:pPr>
      <w:bookmarkStart w:id="5" w:name="_Toc62730558"/>
      <w:r w:rsidRPr="00181B5F">
        <w:rPr>
          <w:lang w:val="sr-Latn-ME"/>
        </w:rPr>
        <w:t>je vršio neprimjeren uticaj u smislu člana 38 stav 2 tačka 1 ovog zakona;</w:t>
      </w:r>
    </w:p>
    <w:p w14:paraId="6EDB01D7" w14:textId="77777777" w:rsidR="006F7ACE" w:rsidRPr="00181B5F" w:rsidRDefault="006F7ACE" w:rsidP="006F7ACE">
      <w:pPr>
        <w:numPr>
          <w:ilvl w:val="0"/>
          <w:numId w:val="5"/>
        </w:numPr>
        <w:rPr>
          <w:lang w:val="sr-Latn-ME"/>
        </w:rPr>
      </w:pPr>
      <w:r w:rsidRPr="00181B5F">
        <w:rPr>
          <w:lang w:val="sr-Latn-ME"/>
        </w:rPr>
        <w:t>postoji sukob interesa iz člana 41 stav 1 tačka 2 ili člana 42 ovog zakona;</w:t>
      </w:r>
    </w:p>
    <w:p w14:paraId="62E27948" w14:textId="77777777" w:rsidR="006F7ACE" w:rsidRPr="00181B5F" w:rsidRDefault="006F7ACE" w:rsidP="006F7ACE">
      <w:pPr>
        <w:numPr>
          <w:ilvl w:val="0"/>
          <w:numId w:val="5"/>
        </w:numPr>
        <w:rPr>
          <w:lang w:val="sr-Latn-ME"/>
        </w:rPr>
      </w:pPr>
      <w:r w:rsidRPr="00181B5F">
        <w:rPr>
          <w:lang w:val="sr-Latn-ME"/>
        </w:rPr>
        <w:t>ne ispunjava uslov iz člana 99 ovog zakona;</w:t>
      </w:r>
    </w:p>
    <w:p w14:paraId="2553B9D1" w14:textId="77777777" w:rsidR="006F7ACE" w:rsidRPr="00181B5F" w:rsidRDefault="006F7ACE" w:rsidP="006F7ACE">
      <w:pPr>
        <w:numPr>
          <w:ilvl w:val="0"/>
          <w:numId w:val="5"/>
        </w:numPr>
        <w:rPr>
          <w:lang w:val="sr-Latn-ME"/>
        </w:rPr>
      </w:pPr>
      <w:r w:rsidRPr="00181B5F">
        <w:rPr>
          <w:lang w:val="sr-Latn-ME"/>
        </w:rPr>
        <w:t>ne ispunjava uslov iz čl. 102, 104 ili 106 ovog zakona predviđen tenderskom dokumentacijom;</w:t>
      </w:r>
    </w:p>
    <w:p w14:paraId="180C47AB" w14:textId="77777777" w:rsidR="006F7ACE" w:rsidRPr="00181B5F" w:rsidRDefault="006F7ACE" w:rsidP="006F7ACE">
      <w:pPr>
        <w:numPr>
          <w:ilvl w:val="0"/>
          <w:numId w:val="5"/>
        </w:numPr>
        <w:rPr>
          <w:lang w:val="sr-Latn-ME"/>
        </w:rPr>
      </w:pPr>
      <w:r w:rsidRPr="00181B5F">
        <w:rPr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14:paraId="2A261C33" w14:textId="77777777" w:rsidR="006F7ACE" w:rsidRPr="00181B5F" w:rsidRDefault="006F7ACE" w:rsidP="006F7ACE">
      <w:pPr>
        <w:numPr>
          <w:ilvl w:val="0"/>
          <w:numId w:val="5"/>
        </w:numPr>
        <w:rPr>
          <w:lang w:val="sr-Latn-ME"/>
        </w:rPr>
      </w:pPr>
      <w:r w:rsidRPr="00181B5F">
        <w:rPr>
          <w:lang w:val="sr-Latn-ME"/>
        </w:rPr>
        <w:t>postoji razlog na osnovu kojeg se smatra da je odustao od prijave, odnosno ponude, a koji je propisan članom 120 stav 15 ovog zakona;</w:t>
      </w:r>
    </w:p>
    <w:p w14:paraId="1314A965" w14:textId="77777777" w:rsidR="006F7ACE" w:rsidRPr="00181B5F" w:rsidRDefault="006F7ACE" w:rsidP="006F7ACE">
      <w:pPr>
        <w:numPr>
          <w:ilvl w:val="0"/>
          <w:numId w:val="5"/>
        </w:numPr>
        <w:rPr>
          <w:lang w:val="sr-Latn-ME"/>
        </w:rPr>
      </w:pPr>
      <w:r w:rsidRPr="00181B5F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B34B81" w14:textId="77777777" w:rsidR="006F7ACE" w:rsidRPr="00181B5F" w:rsidRDefault="006F7ACE" w:rsidP="006F7ACE">
      <w:pPr>
        <w:numPr>
          <w:ilvl w:val="0"/>
          <w:numId w:val="5"/>
        </w:numPr>
        <w:rPr>
          <w:lang w:val="sr-Latn-ME"/>
        </w:rPr>
      </w:pPr>
      <w:r w:rsidRPr="00181B5F">
        <w:rPr>
          <w:lang w:val="sr-Latn-ME"/>
        </w:rPr>
        <w:t>postoji drugi razlog propisan ovim zakonom.</w:t>
      </w:r>
    </w:p>
    <w:p w14:paraId="6B645619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 w:rsidRPr="00181B5F">
        <w:rPr>
          <w:b/>
          <w:lang w:val="sr-Latn-ME"/>
        </w:rPr>
        <w:t>SREDSTVA FINANSIJSKOG OBEZBJEĐENJA UGOVORA O JAVNOJ NABAVCI</w:t>
      </w:r>
      <w:bookmarkEnd w:id="5"/>
    </w:p>
    <w:p w14:paraId="0347ECCE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795447B7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150301E" w14:textId="2452A554" w:rsidR="006F7ACE" w:rsidRPr="00181B5F" w:rsidRDefault="00757DB0" w:rsidP="006F7ACE">
      <w:pPr>
        <w:jc w:val="both"/>
        <w:rPr>
          <w:lang w:val="sr-Latn-ME"/>
        </w:rPr>
      </w:pPr>
      <w:r w:rsidRPr="00181B5F">
        <w:rPr>
          <w:color w:val="000000"/>
          <w:lang w:val="sr-Latn-ME"/>
        </w:rPr>
        <w:sym w:font="Wingdings" w:char="F078"/>
      </w:r>
      <w:r w:rsidR="006F7ACE" w:rsidRPr="00181B5F">
        <w:rPr>
          <w:color w:val="000000"/>
          <w:lang w:val="sr-Latn-ME"/>
        </w:rPr>
        <w:t xml:space="preserve"> </w:t>
      </w:r>
      <w:r w:rsidR="006F7ACE" w:rsidRPr="00181B5F">
        <w:rPr>
          <w:lang w:val="sr-Latn-ME"/>
        </w:rPr>
        <w:t>garanciju za dobro izvršenje ugovora  ako su potpisnici dužni da ga izvršavaju</w:t>
      </w:r>
      <w:r w:rsidR="006F7ACE" w:rsidRPr="00181B5F">
        <w:rPr>
          <w:vertAlign w:val="superscript"/>
          <w:lang w:val="sr-Latn-ME"/>
        </w:rPr>
        <w:footnoteReference w:id="8"/>
      </w:r>
      <w:r w:rsidR="006F7ACE" w:rsidRPr="00181B5F">
        <w:rPr>
          <w:lang w:val="sr-Latn-ME"/>
        </w:rPr>
        <w:t xml:space="preserve">, za slučaj povrede ugovorenih obaveza </w:t>
      </w:r>
      <w:r w:rsidR="006F7ACE" w:rsidRPr="00181B5F">
        <w:rPr>
          <w:color w:val="000000"/>
          <w:lang w:val="sr-Latn-ME"/>
        </w:rPr>
        <w:t xml:space="preserve">u iznosu od </w:t>
      </w:r>
      <w:r w:rsidRPr="00181B5F">
        <w:rPr>
          <w:color w:val="000000"/>
          <w:lang w:val="sr-Latn-ME"/>
        </w:rPr>
        <w:t>10</w:t>
      </w:r>
      <w:r w:rsidR="006F7ACE" w:rsidRPr="00181B5F">
        <w:rPr>
          <w:color w:val="000000"/>
          <w:lang w:val="sr-Latn-ME"/>
        </w:rPr>
        <w:t>% od vrijednosti ugovora</w:t>
      </w:r>
      <w:r w:rsidR="006F7ACE" w:rsidRPr="00181B5F">
        <w:rPr>
          <w:vertAlign w:val="superscript"/>
          <w:lang w:val="sr-Latn-ME"/>
        </w:rPr>
        <w:t xml:space="preserve"> </w:t>
      </w:r>
      <w:r w:rsidR="006F7ACE" w:rsidRPr="00181B5F">
        <w:rPr>
          <w:vertAlign w:val="superscript"/>
          <w:lang w:val="sr-Latn-ME"/>
        </w:rPr>
        <w:footnoteReference w:id="9"/>
      </w:r>
      <w:r w:rsidR="006F7ACE" w:rsidRPr="00181B5F">
        <w:rPr>
          <w:lang w:val="sr-Latn-ME"/>
        </w:rPr>
        <w:t xml:space="preserve"> </w:t>
      </w:r>
    </w:p>
    <w:p w14:paraId="6C52CA62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color w:val="000000"/>
          <w:lang w:val="sr-Latn-ME"/>
        </w:rPr>
        <w:sym w:font="Wingdings" w:char="F0A8"/>
      </w:r>
      <w:r w:rsidRPr="00181B5F">
        <w:rPr>
          <w:color w:val="000000"/>
          <w:lang w:val="sr-Latn-ME"/>
        </w:rPr>
        <w:t xml:space="preserve"> </w:t>
      </w:r>
      <w:r w:rsidRPr="00181B5F">
        <w:rPr>
          <w:lang w:val="sr-Latn-ME"/>
        </w:rPr>
        <w:t xml:space="preserve">avansnu garanciju, </w:t>
      </w:r>
      <w:r w:rsidRPr="00181B5F">
        <w:rPr>
          <w:color w:val="000000"/>
          <w:lang w:val="sr-Latn-ME"/>
        </w:rPr>
        <w:t>za avansno plaćanje u iznosu ugovorenog avansa, sa rokom važenja za vrijeme ukupnog trajanja ugovora</w:t>
      </w:r>
    </w:p>
    <w:p w14:paraId="3F2B097D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color w:val="000000"/>
          <w:lang w:val="sr-Latn-ME"/>
        </w:rPr>
        <w:sym w:font="Wingdings" w:char="F0A8"/>
      </w:r>
      <w:r w:rsidRPr="00181B5F">
        <w:rPr>
          <w:color w:val="000000"/>
          <w:lang w:val="sr-Latn-ME"/>
        </w:rPr>
        <w:t xml:space="preserve"> </w:t>
      </w:r>
      <w:r w:rsidRPr="00181B5F">
        <w:rPr>
          <w:lang w:val="sr-Latn-ME"/>
        </w:rPr>
        <w:t xml:space="preserve">garanciju za otklanjanje nedostataka u garantnom roku, za slučaj da izabrani ponuđač u garantnom roku ne ispuni obaveze na koje se garancija odnosi </w:t>
      </w:r>
      <w:r w:rsidRPr="00181B5F">
        <w:rPr>
          <w:color w:val="000000"/>
          <w:lang w:val="sr-Latn-ME"/>
        </w:rPr>
        <w:t xml:space="preserve">u iznosu od _______% od vrijednosti ugovora </w:t>
      </w:r>
      <w:r w:rsidRPr="00181B5F">
        <w:rPr>
          <w:lang w:val="sr-Latn-ME"/>
        </w:rPr>
        <w:t xml:space="preserve">sa rokom važenja od _________. </w:t>
      </w:r>
    </w:p>
    <w:p w14:paraId="7117CBDC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color w:val="000000"/>
          <w:lang w:val="sr-Latn-ME"/>
        </w:rPr>
        <w:sym w:font="Wingdings" w:char="F0A8"/>
      </w:r>
      <w:r w:rsidRPr="00181B5F">
        <w:rPr>
          <w:color w:val="000000"/>
          <w:lang w:val="sr-Latn-ME"/>
        </w:rPr>
        <w:t xml:space="preserve"> </w:t>
      </w:r>
      <w:r w:rsidRPr="00181B5F">
        <w:rPr>
          <w:lang w:val="sr-Latn-ME"/>
        </w:rPr>
        <w:t xml:space="preserve">polisu osiguranja od profesionalne odgovornosti u iznosu od ___________ eura sa rokom važenja od _________, u skladu sa zakonom; </w:t>
      </w:r>
    </w:p>
    <w:p w14:paraId="38F4B3C1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A8"/>
      </w:r>
      <w:r w:rsidRPr="00181B5F">
        <w:rPr>
          <w:color w:val="000000"/>
          <w:lang w:val="sr-Latn-ME"/>
        </w:rPr>
        <w:t xml:space="preserve"> </w:t>
      </w:r>
      <w:r w:rsidRPr="00181B5F">
        <w:rPr>
          <w:lang w:val="sr-Latn-ME"/>
        </w:rPr>
        <w:t>druge vrste garancija u skladu sa zakonom:</w:t>
      </w:r>
    </w:p>
    <w:p w14:paraId="1EA0BE45" w14:textId="77777777" w:rsidR="006F7ACE" w:rsidRPr="00181B5F" w:rsidRDefault="006F7ACE" w:rsidP="006F7ACE">
      <w:pPr>
        <w:jc w:val="both"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sym w:font="Wingdings" w:char="F0A8"/>
      </w:r>
      <w:r w:rsidRPr="00181B5F">
        <w:rPr>
          <w:rFonts w:eastAsia="Calibri"/>
          <w:color w:val="000000"/>
          <w:lang w:val="sr-Latn-ME"/>
        </w:rPr>
        <w:t xml:space="preserve"> garanciju za _______________________ sa rokom važenja _____.</w:t>
      </w:r>
    </w:p>
    <w:p w14:paraId="17B017AA" w14:textId="77777777" w:rsidR="006F7ACE" w:rsidRPr="00181B5F" w:rsidRDefault="006F7ACE" w:rsidP="006F7ACE">
      <w:pPr>
        <w:jc w:val="both"/>
        <w:rPr>
          <w:rFonts w:eastAsia="Calibri"/>
          <w:color w:val="000000"/>
          <w:lang w:val="sr-Latn-ME"/>
        </w:rPr>
      </w:pPr>
    </w:p>
    <w:p w14:paraId="598889E1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181B5F">
        <w:rPr>
          <w:b/>
          <w:lang w:val="sr-Latn-ME"/>
        </w:rPr>
        <w:t>METODOLOGIJA VREDNOVANJA PONUDA</w:t>
      </w:r>
      <w:bookmarkEnd w:id="6"/>
    </w:p>
    <w:p w14:paraId="661E749F" w14:textId="77777777" w:rsidR="006F7ACE" w:rsidRPr="00181B5F" w:rsidRDefault="006F7ACE" w:rsidP="006F7ACE">
      <w:pPr>
        <w:rPr>
          <w:lang w:val="sr-Latn-ME"/>
        </w:rPr>
      </w:pPr>
    </w:p>
    <w:p w14:paraId="396CE994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lang w:val="sr-Latn-ME"/>
        </w:rPr>
        <w:t>Naručilac će u postupku javne nabavki izabrati ekonomski najpovoljniju ponudu, primjenom pristupa isplativosti, po osnovu kriterijuma</w:t>
      </w:r>
      <w:r w:rsidRPr="00181B5F">
        <w:rPr>
          <w:vertAlign w:val="superscript"/>
          <w:lang w:val="sr-Latn-ME"/>
        </w:rPr>
        <w:footnoteReference w:id="10"/>
      </w:r>
      <w:r w:rsidRPr="00181B5F">
        <w:rPr>
          <w:lang w:val="sr-Latn-ME"/>
        </w:rPr>
        <w:t xml:space="preserve">: </w:t>
      </w:r>
    </w:p>
    <w:p w14:paraId="2249A93C" w14:textId="77777777" w:rsidR="006F7ACE" w:rsidRPr="00181B5F" w:rsidRDefault="006F7ACE" w:rsidP="006F7ACE">
      <w:pPr>
        <w:rPr>
          <w:lang w:val="sr-Latn-ME"/>
        </w:rPr>
      </w:pPr>
      <w:r w:rsidRPr="00181B5F">
        <w:rPr>
          <w:color w:val="000000"/>
          <w:lang w:val="sr-Latn-ME"/>
        </w:rPr>
        <w:sym w:font="Wingdings" w:char="F0A8"/>
      </w:r>
      <w:r w:rsidRPr="00181B5F">
        <w:rPr>
          <w:color w:val="000000"/>
          <w:lang w:val="sr-Latn-ME"/>
        </w:rPr>
        <w:t xml:space="preserve"> </w:t>
      </w:r>
      <w:r w:rsidRPr="00181B5F">
        <w:rPr>
          <w:lang w:val="sr-Latn-ME"/>
        </w:rPr>
        <w:t xml:space="preserve">cijena, </w:t>
      </w:r>
    </w:p>
    <w:p w14:paraId="7EEE2DCC" w14:textId="58A03E60" w:rsidR="006F7ACE" w:rsidRPr="00181B5F" w:rsidRDefault="00757DB0" w:rsidP="006F7ACE">
      <w:pPr>
        <w:rPr>
          <w:lang w:val="sr-Latn-ME"/>
        </w:rPr>
      </w:pPr>
      <w:r w:rsidRPr="00181B5F">
        <w:rPr>
          <w:color w:val="000000"/>
          <w:lang w:val="sr-Latn-ME"/>
        </w:rPr>
        <w:sym w:font="Wingdings" w:char="F078"/>
      </w:r>
      <w:r w:rsidR="006F7ACE" w:rsidRPr="00181B5F">
        <w:rPr>
          <w:color w:val="000000"/>
          <w:lang w:val="sr-Latn-ME"/>
        </w:rPr>
        <w:t xml:space="preserve"> </w:t>
      </w:r>
      <w:r w:rsidR="006F7ACE" w:rsidRPr="00181B5F">
        <w:rPr>
          <w:lang w:val="sr-Latn-ME"/>
        </w:rPr>
        <w:t xml:space="preserve">odnos cijene i kvaliteta </w:t>
      </w:r>
    </w:p>
    <w:p w14:paraId="125FE47F" w14:textId="77777777" w:rsidR="006F7ACE" w:rsidRPr="00181B5F" w:rsidRDefault="006F7ACE" w:rsidP="006F7ACE">
      <w:pPr>
        <w:rPr>
          <w:lang w:val="sr-Latn-ME"/>
        </w:rPr>
      </w:pPr>
      <w:r w:rsidRPr="00181B5F">
        <w:rPr>
          <w:color w:val="000000"/>
          <w:lang w:val="sr-Latn-ME"/>
        </w:rPr>
        <w:sym w:font="Wingdings" w:char="F0A8"/>
      </w:r>
      <w:r w:rsidRPr="00181B5F">
        <w:rPr>
          <w:color w:val="000000"/>
          <w:lang w:val="sr-Latn-ME"/>
        </w:rPr>
        <w:t xml:space="preserve"> </w:t>
      </w:r>
      <w:r w:rsidRPr="00181B5F">
        <w:rPr>
          <w:lang w:val="sr-Latn-ME"/>
        </w:rPr>
        <w:t>trošak životnog ciklusa.</w:t>
      </w:r>
    </w:p>
    <w:p w14:paraId="03CD9982" w14:textId="77777777" w:rsidR="006F7ACE" w:rsidRPr="00181B5F" w:rsidRDefault="006F7ACE" w:rsidP="006F7ACE">
      <w:pPr>
        <w:rPr>
          <w:lang w:val="sr-Latn-ME"/>
        </w:rPr>
      </w:pPr>
    </w:p>
    <w:p w14:paraId="0186BAA4" w14:textId="77777777" w:rsidR="006F7ACE" w:rsidRPr="00181B5F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4885B495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t>Vrednovanje ponuda po kriterijumu ekonomski najpovoljnija ponuda vršiće se na sljedeći način:</w:t>
      </w:r>
    </w:p>
    <w:p w14:paraId="4C6D9843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23771DE7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t xml:space="preserve">Kriterijum najniža ponuđena cijena vrednovaće se na sljedeći način: </w:t>
      </w:r>
    </w:p>
    <w:p w14:paraId="2BC2FF69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72CD2679" w14:textId="7CADC0F6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t xml:space="preserve">Maksimalan broj bodova za podkriterijum najniža ponuđena cijena je </w:t>
      </w:r>
      <w:r w:rsidR="0048533B" w:rsidRPr="00181B5F">
        <w:rPr>
          <w:i/>
          <w:color w:val="000000"/>
          <w:lang w:val="sr-Latn-ME"/>
        </w:rPr>
        <w:t>8</w:t>
      </w:r>
      <w:r w:rsidRPr="00181B5F">
        <w:rPr>
          <w:i/>
          <w:color w:val="000000"/>
          <w:lang w:val="sr-Latn-ME"/>
        </w:rPr>
        <w:t>0.</w:t>
      </w:r>
    </w:p>
    <w:p w14:paraId="4349ED2A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061C2BD1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lastRenderedPageBreak/>
        <w:t>Ponuđaču koji ponudi najnižu cijenu dodjeljuje se maksimalan broj bodova ovog podkriterijuma, dok ostali ponuđači dobijaju proporcionalan broj bodova u odnosu na najnižu ponuđenu cijenu, odnosno prema navedenoj formuli:</w:t>
      </w:r>
    </w:p>
    <w:p w14:paraId="01C9B650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3263D62F" w14:textId="4E2E3C4D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t>broj bodova =(najniža ponuđena cijena)/(  ponuđena cijena)x</w:t>
      </w:r>
      <w:r w:rsidR="0048533B" w:rsidRPr="00181B5F">
        <w:rPr>
          <w:i/>
          <w:color w:val="000000"/>
          <w:lang w:val="sr-Latn-ME"/>
        </w:rPr>
        <w:t>8</w:t>
      </w:r>
      <w:r w:rsidRPr="00181B5F">
        <w:rPr>
          <w:i/>
          <w:color w:val="000000"/>
          <w:lang w:val="sr-Latn-ME"/>
        </w:rPr>
        <w:t>0</w:t>
      </w:r>
    </w:p>
    <w:p w14:paraId="3B1C889E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50B1E113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53148146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54B03F6F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t>Kriterijum kvalitet vrednovaće se na sljedeći način:</w:t>
      </w:r>
    </w:p>
    <w:p w14:paraId="087E5979" w14:textId="5DC58888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t xml:space="preserve">Maksimalan broj bodova po ovom podkriterijumu je </w:t>
      </w:r>
      <w:r w:rsidR="0048533B" w:rsidRPr="00181B5F">
        <w:rPr>
          <w:i/>
          <w:color w:val="000000"/>
          <w:lang w:val="sr-Latn-ME"/>
        </w:rPr>
        <w:t>2</w:t>
      </w:r>
      <w:r w:rsidRPr="00181B5F">
        <w:rPr>
          <w:i/>
          <w:color w:val="000000"/>
          <w:lang w:val="sr-Latn-ME"/>
        </w:rPr>
        <w:t>0.</w:t>
      </w:r>
    </w:p>
    <w:p w14:paraId="6F240C6E" w14:textId="77777777" w:rsidR="006F7ACE" w:rsidRPr="00181B5F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27F41816" w14:textId="77777777" w:rsidR="00757DB0" w:rsidRPr="00181B5F" w:rsidRDefault="00757DB0" w:rsidP="00757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t>Kriterijum kvalitet vrednuje se kroz:</w:t>
      </w:r>
    </w:p>
    <w:p w14:paraId="62BDD729" w14:textId="77777777" w:rsidR="00757DB0" w:rsidRPr="00181B5F" w:rsidRDefault="00757DB0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5A4CD5D0" w14:textId="358614B7" w:rsidR="00757DB0" w:rsidRPr="00181B5F" w:rsidRDefault="00CE3FC1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 w:rsidRPr="00181B5F">
        <w:rPr>
          <w:i/>
          <w:color w:val="000000"/>
          <w:lang w:val="sr-Latn-ME"/>
        </w:rPr>
        <w:t>Ponuđena dužina trajanja garantnog roka:</w:t>
      </w:r>
      <w:r w:rsidRPr="00181B5F">
        <w:t xml:space="preserve"> </w:t>
      </w:r>
      <w:r w:rsidRPr="00181B5F">
        <w:rPr>
          <w:i/>
          <w:color w:val="000000"/>
          <w:lang w:val="sr-Latn-ME"/>
        </w:rPr>
        <w:t xml:space="preserve">Garantni rok iskazuje se u mjesecima. Ukoliko ponuđač ponudi garantni rok manji ili jednak 12 mjeseci smatraće se da nije ispunio ovaj kriterijum, odnosno po ovom kriterijumu će mu biti dodijeljeno 0 bodova. Garantni rok vrednovaće se na slijedeći način: Maksimalan broj bodova primjenom ovog parametra dobija ponuđač koji ponudi garantni rok sa najdužim trajanjem. Maksimalan broj bodova po ovom potkriterijumu je </w:t>
      </w:r>
      <w:r w:rsidR="0048533B" w:rsidRPr="00181B5F">
        <w:rPr>
          <w:i/>
          <w:color w:val="000000"/>
          <w:lang w:val="sr-Latn-ME"/>
        </w:rPr>
        <w:t>2</w:t>
      </w:r>
      <w:r w:rsidRPr="00181B5F">
        <w:rPr>
          <w:i/>
          <w:color w:val="000000"/>
          <w:lang w:val="sr-Latn-ME"/>
        </w:rPr>
        <w:t xml:space="preserve">0. Ponuđeni kvalitet će se bodovati po sljedećoj formuli: </w:t>
      </w:r>
      <w:r w:rsidR="00742C80" w:rsidRPr="00181B5F">
        <w:rPr>
          <w:i/>
          <w:color w:val="000000"/>
          <w:lang w:val="sr-Latn-ME"/>
        </w:rPr>
        <w:t xml:space="preserve">K= ((Kp-Kmin) /(Kmax-Kmin)) x </w:t>
      </w:r>
      <w:r w:rsidR="0048533B" w:rsidRPr="00181B5F">
        <w:rPr>
          <w:i/>
          <w:color w:val="000000"/>
          <w:lang w:val="sr-Latn-ME"/>
        </w:rPr>
        <w:t>2</w:t>
      </w:r>
      <w:r w:rsidR="00742C80" w:rsidRPr="00181B5F">
        <w:rPr>
          <w:i/>
          <w:color w:val="000000"/>
          <w:lang w:val="sr-Latn-ME"/>
        </w:rPr>
        <w:t xml:space="preserve">0 </w:t>
      </w:r>
      <w:r w:rsidRPr="00181B5F">
        <w:rPr>
          <w:i/>
          <w:color w:val="000000"/>
          <w:lang w:val="sr-Latn-ME"/>
        </w:rPr>
        <w:t>gdje je: K – broj bodova za garantni rok Kp – ponuđeni garantni rok. Kmax – maksimalni ponuđeni garantni rok. Kpmin – minimalni ponuđeni garantni rok; (Kpmin=12). Parametar se dokazuje: - dostavljanjem izjave ponuđača o trajanju garantnog roka.</w:t>
      </w:r>
    </w:p>
    <w:p w14:paraId="54FDD115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5DD97C48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181B5F">
        <w:rPr>
          <w:b/>
          <w:lang w:val="sr-Latn-ME"/>
        </w:rPr>
        <w:t>JEZIK PONUDE</w:t>
      </w:r>
      <w:bookmarkEnd w:id="7"/>
    </w:p>
    <w:p w14:paraId="7B81BA1C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3ACDC0DA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Ponuda se sačinjava na:</w:t>
      </w:r>
    </w:p>
    <w:p w14:paraId="026C4EA1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1422268F" w14:textId="77777777" w:rsidR="00CE3FC1" w:rsidRPr="00181B5F" w:rsidRDefault="00CE3FC1" w:rsidP="00CE3FC1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FE"/>
      </w:r>
      <w:r w:rsidRPr="00181B5F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7D2DFF88" w14:textId="77777777" w:rsidR="00CE3FC1" w:rsidRPr="00181B5F" w:rsidRDefault="00CE3FC1" w:rsidP="00CE3FC1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FE"/>
      </w:r>
      <w:r w:rsidRPr="00181B5F">
        <w:rPr>
          <w:color w:val="000000"/>
          <w:lang w:val="sr-Latn-ME"/>
        </w:rPr>
        <w:t xml:space="preserve"> engleski jezik za dio ponude koji se odnosi na:</w:t>
      </w:r>
    </w:p>
    <w:p w14:paraId="68B0FE76" w14:textId="77777777" w:rsidR="00CE3FC1" w:rsidRPr="00181B5F" w:rsidRDefault="00CE3FC1" w:rsidP="00CE3FC1">
      <w:pPr>
        <w:numPr>
          <w:ilvl w:val="0"/>
          <w:numId w:val="6"/>
        </w:numPr>
        <w:tabs>
          <w:tab w:val="left" w:pos="426"/>
        </w:tabs>
        <w:spacing w:before="96"/>
        <w:jc w:val="both"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tehničke karakteristike;</w:t>
      </w:r>
    </w:p>
    <w:p w14:paraId="5ECB7AF2" w14:textId="77777777" w:rsidR="006F7ACE" w:rsidRPr="00181B5F" w:rsidRDefault="006F7ACE" w:rsidP="006F7ACE">
      <w:pPr>
        <w:jc w:val="both"/>
        <w:rPr>
          <w:lang w:val="sr-Latn-ME"/>
        </w:rPr>
      </w:pPr>
    </w:p>
    <w:p w14:paraId="3F3878D2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181B5F">
        <w:rPr>
          <w:b/>
          <w:lang w:val="sr-Latn-ME"/>
        </w:rPr>
        <w:t>NAČIN, MJESTO I VRIJEME PODNOŠENJA PONUDA I OTVARANJA PONUDA</w:t>
      </w:r>
      <w:bookmarkEnd w:id="8"/>
    </w:p>
    <w:p w14:paraId="747FE122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78D11EE2" w14:textId="513A837C" w:rsidR="00CE3FC1" w:rsidRPr="00181B5F" w:rsidRDefault="00CE3FC1" w:rsidP="00CE3FC1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 xml:space="preserve">Ponude se podnose preko ESJN-a zaključno sa danom </w:t>
      </w:r>
      <w:r w:rsidR="00097852">
        <w:rPr>
          <w:color w:val="000000"/>
          <w:lang w:val="sr-Latn-ME"/>
        </w:rPr>
        <w:t>2</w:t>
      </w:r>
      <w:r w:rsidR="008B71B3">
        <w:rPr>
          <w:color w:val="000000"/>
          <w:lang w:val="sr-Latn-ME"/>
        </w:rPr>
        <w:t>5</w:t>
      </w:r>
      <w:r w:rsidRPr="00181B5F">
        <w:rPr>
          <w:color w:val="000000"/>
          <w:lang w:val="sr-Latn-ME"/>
        </w:rPr>
        <w:t>.</w:t>
      </w:r>
      <w:r w:rsidR="0048533B" w:rsidRPr="00181B5F">
        <w:rPr>
          <w:color w:val="000000"/>
          <w:lang w:val="sr-Latn-ME"/>
        </w:rPr>
        <w:t>05</w:t>
      </w:r>
      <w:r w:rsidRPr="00181B5F">
        <w:rPr>
          <w:color w:val="000000"/>
          <w:lang w:val="sr-Latn-ME"/>
        </w:rPr>
        <w:t>.202</w:t>
      </w:r>
      <w:r w:rsidR="00742C80" w:rsidRPr="00181B5F">
        <w:rPr>
          <w:color w:val="000000"/>
          <w:lang w:val="sr-Latn-ME"/>
        </w:rPr>
        <w:t>6</w:t>
      </w:r>
      <w:r w:rsidRPr="00181B5F">
        <w:rPr>
          <w:color w:val="000000"/>
          <w:lang w:val="sr-Latn-ME"/>
        </w:rPr>
        <w:t>. godine do 12:00 sati.</w:t>
      </w:r>
    </w:p>
    <w:p w14:paraId="099ACDD3" w14:textId="77777777" w:rsidR="00CE3FC1" w:rsidRPr="00181B5F" w:rsidRDefault="00CE3FC1" w:rsidP="00CE3FC1">
      <w:pPr>
        <w:jc w:val="both"/>
        <w:rPr>
          <w:color w:val="000000"/>
          <w:lang w:val="sr-Latn-ME"/>
        </w:rPr>
      </w:pPr>
    </w:p>
    <w:p w14:paraId="12D6C5BD" w14:textId="77777777" w:rsidR="00CE3FC1" w:rsidRPr="00181B5F" w:rsidRDefault="00CE3FC1" w:rsidP="00CE3FC1">
      <w:pPr>
        <w:jc w:val="both"/>
        <w:rPr>
          <w:b/>
          <w:bCs/>
          <w:i/>
          <w:iCs/>
          <w:color w:val="000000"/>
          <w:lang w:val="sr-Latn-ME"/>
        </w:rPr>
      </w:pPr>
    </w:p>
    <w:p w14:paraId="546C8BF8" w14:textId="564DCA5E" w:rsidR="00CE3FC1" w:rsidRPr="00181B5F" w:rsidRDefault="00CE3FC1" w:rsidP="00CE3FC1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 xml:space="preserve">Otvaranje ponuda održaće se dana  </w:t>
      </w:r>
      <w:r w:rsidR="00097852">
        <w:rPr>
          <w:color w:val="000000"/>
          <w:lang w:val="sr-Latn-ME"/>
        </w:rPr>
        <w:t>2</w:t>
      </w:r>
      <w:r w:rsidR="008B71B3">
        <w:rPr>
          <w:color w:val="000000"/>
          <w:lang w:val="sr-Latn-ME"/>
        </w:rPr>
        <w:t>5</w:t>
      </w:r>
      <w:r w:rsidRPr="00181B5F">
        <w:rPr>
          <w:color w:val="000000"/>
          <w:lang w:val="sr-Latn-ME"/>
        </w:rPr>
        <w:t>.</w:t>
      </w:r>
      <w:r w:rsidR="0048533B" w:rsidRPr="00181B5F">
        <w:rPr>
          <w:color w:val="000000"/>
          <w:lang w:val="sr-Latn-ME"/>
        </w:rPr>
        <w:t>05</w:t>
      </w:r>
      <w:r w:rsidRPr="00181B5F">
        <w:rPr>
          <w:color w:val="000000"/>
          <w:lang w:val="sr-Latn-ME"/>
        </w:rPr>
        <w:t>.202</w:t>
      </w:r>
      <w:r w:rsidR="00742C80" w:rsidRPr="00181B5F">
        <w:rPr>
          <w:color w:val="000000"/>
          <w:lang w:val="sr-Latn-ME"/>
        </w:rPr>
        <w:t>6</w:t>
      </w:r>
      <w:r w:rsidRPr="00181B5F">
        <w:rPr>
          <w:color w:val="000000"/>
          <w:lang w:val="sr-Latn-ME"/>
        </w:rPr>
        <w:t xml:space="preserve">. godine u 12:00 sati. </w:t>
      </w:r>
    </w:p>
    <w:p w14:paraId="63429EA8" w14:textId="77777777" w:rsidR="00CE3FC1" w:rsidRPr="00181B5F" w:rsidRDefault="00CE3FC1" w:rsidP="00CE3FC1">
      <w:pPr>
        <w:jc w:val="both"/>
        <w:rPr>
          <w:color w:val="000000"/>
          <w:lang w:val="sr-Latn-ME"/>
        </w:rPr>
      </w:pPr>
    </w:p>
    <w:p w14:paraId="0DCD6CA6" w14:textId="77777777" w:rsidR="00CE3FC1" w:rsidRPr="00181B5F" w:rsidRDefault="00CE3FC1" w:rsidP="00CE3FC1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FE"/>
      </w:r>
      <w:r w:rsidRPr="00181B5F">
        <w:rPr>
          <w:color w:val="000000"/>
          <w:lang w:val="sr-Latn-ME"/>
        </w:rPr>
        <w:t xml:space="preserve"> Dio ponude koje se ne dostavlja preko ESJN-a, a odnosi se na garanciju ponude ukoliko komitentska banka ponuđača ne izdaje bankarske garanciju u elektronskoj formi dostavlja se: </w:t>
      </w:r>
    </w:p>
    <w:p w14:paraId="1CCDD913" w14:textId="77777777" w:rsidR="00CE3FC1" w:rsidRPr="00181B5F" w:rsidRDefault="00CE3FC1" w:rsidP="00CE3FC1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lastRenderedPageBreak/>
        <w:t>neposrednom predajom na arhivi naručioca na adresi Bulevar Džordža Vašingtona br. 56, Podgorica;</w:t>
      </w:r>
    </w:p>
    <w:p w14:paraId="200D6D4B" w14:textId="77777777" w:rsidR="00CE3FC1" w:rsidRPr="00181B5F" w:rsidRDefault="00CE3FC1" w:rsidP="00CE3FC1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181B5F">
        <w:rPr>
          <w:rFonts w:eastAsia="Calibri"/>
          <w:color w:val="000000"/>
          <w:lang w:val="sr-Latn-ME"/>
        </w:rPr>
        <w:t>preporučenom pošiljkom sa povratnicom na adresi Bulevar Džordža Vašingtona br. 56, Podgorica, s tim što garancija ponude mora biti uručena od strane poštanskog operatora najkasnije do roka određenog za podnošenje ponuda.</w:t>
      </w:r>
    </w:p>
    <w:p w14:paraId="3E26A359" w14:textId="77777777" w:rsidR="00CE3FC1" w:rsidRPr="00181B5F" w:rsidRDefault="00CE3FC1" w:rsidP="00CE3FC1">
      <w:pPr>
        <w:jc w:val="both"/>
        <w:rPr>
          <w:color w:val="000000"/>
          <w:lang w:val="sr-Latn-ME"/>
        </w:rPr>
      </w:pPr>
    </w:p>
    <w:p w14:paraId="6B5563A6" w14:textId="5E8ADBF7" w:rsidR="00CE3FC1" w:rsidRPr="00181B5F" w:rsidRDefault="00CE3FC1" w:rsidP="00CE3FC1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 xml:space="preserve">radnim danima od 09:00 do 13:00 sati, zaključno sa danom </w:t>
      </w:r>
      <w:r w:rsidR="00097852">
        <w:rPr>
          <w:color w:val="000000"/>
          <w:lang w:val="sr-Latn-ME"/>
        </w:rPr>
        <w:t>2</w:t>
      </w:r>
      <w:r w:rsidR="008B71B3">
        <w:rPr>
          <w:color w:val="000000"/>
          <w:lang w:val="sr-Latn-ME"/>
        </w:rPr>
        <w:t>5</w:t>
      </w:r>
      <w:bookmarkStart w:id="9" w:name="_GoBack"/>
      <w:bookmarkEnd w:id="9"/>
      <w:r w:rsidRPr="00181B5F">
        <w:rPr>
          <w:color w:val="000000"/>
          <w:lang w:val="sr-Latn-ME"/>
        </w:rPr>
        <w:t>.</w:t>
      </w:r>
      <w:r w:rsidR="0048533B" w:rsidRPr="00181B5F">
        <w:rPr>
          <w:color w:val="000000"/>
          <w:lang w:val="sr-Latn-ME"/>
        </w:rPr>
        <w:t>05</w:t>
      </w:r>
      <w:r w:rsidRPr="00181B5F">
        <w:rPr>
          <w:color w:val="000000"/>
          <w:lang w:val="sr-Latn-ME"/>
        </w:rPr>
        <w:t>.202</w:t>
      </w:r>
      <w:r w:rsidR="00742C80" w:rsidRPr="00181B5F">
        <w:rPr>
          <w:color w:val="000000"/>
          <w:lang w:val="sr-Latn-ME"/>
        </w:rPr>
        <w:t>6</w:t>
      </w:r>
      <w:r w:rsidRPr="00181B5F">
        <w:rPr>
          <w:color w:val="000000"/>
          <w:lang w:val="sr-Latn-ME"/>
        </w:rPr>
        <w:t>. godine do 12:00 sati.</w:t>
      </w:r>
    </w:p>
    <w:p w14:paraId="7F053672" w14:textId="77777777" w:rsidR="006F7ACE" w:rsidRPr="00181B5F" w:rsidRDefault="006F7ACE" w:rsidP="006F7ACE">
      <w:pPr>
        <w:rPr>
          <w:i/>
          <w:iCs/>
          <w:color w:val="000000"/>
          <w:lang w:val="sr-Latn-ME"/>
        </w:rPr>
      </w:pPr>
    </w:p>
    <w:p w14:paraId="0606BA70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 w:rsidRPr="00181B5F">
        <w:rPr>
          <w:b/>
          <w:lang w:val="sr-Latn-ME"/>
        </w:rPr>
        <w:t>USLOVI ZA AKTIVIRANJE GARANCIJE PONUDE</w:t>
      </w:r>
      <w:r w:rsidRPr="00181B5F">
        <w:rPr>
          <w:b/>
          <w:vertAlign w:val="superscript"/>
          <w:lang w:val="sr-Latn-ME"/>
        </w:rPr>
        <w:footnoteReference w:id="11"/>
      </w:r>
      <w:bookmarkEnd w:id="10"/>
    </w:p>
    <w:p w14:paraId="4B2B1A73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4FA29DB8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lang w:val="sr-Latn-ME"/>
        </w:rPr>
        <w:t xml:space="preserve">Garancija ponude će se aktivirati ako ponuđač: </w:t>
      </w:r>
    </w:p>
    <w:p w14:paraId="2C8983EC" w14:textId="77777777" w:rsidR="006F7ACE" w:rsidRPr="00181B5F" w:rsidRDefault="006F7ACE" w:rsidP="006F7ACE">
      <w:pPr>
        <w:pStyle w:val="T30X"/>
        <w:ind w:left="567" w:hanging="283"/>
        <w:rPr>
          <w:sz w:val="24"/>
          <w:szCs w:val="24"/>
          <w:lang w:val="sr-Latn-ME"/>
        </w:rPr>
      </w:pPr>
      <w:r w:rsidRPr="00181B5F">
        <w:rPr>
          <w:sz w:val="24"/>
          <w:szCs w:val="24"/>
          <w:lang w:val="sr-Latn-ME"/>
        </w:rPr>
        <w:t>1) odustane od ponude u roku važenja ponude i/ili</w:t>
      </w:r>
    </w:p>
    <w:p w14:paraId="3296B3AD" w14:textId="77777777" w:rsidR="006F7ACE" w:rsidRPr="00181B5F" w:rsidRDefault="006F7ACE" w:rsidP="006F7ACE">
      <w:pPr>
        <w:pStyle w:val="T30X"/>
        <w:rPr>
          <w:sz w:val="24"/>
          <w:szCs w:val="24"/>
          <w:lang w:val="sr-Latn-ME"/>
        </w:rPr>
      </w:pPr>
      <w:r w:rsidRPr="00181B5F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5A77BD80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3EADC68B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 w:rsidRPr="00181B5F">
        <w:rPr>
          <w:b/>
          <w:lang w:val="sr-Latn-ME"/>
        </w:rPr>
        <w:t>TAJNOST PODATAKA</w:t>
      </w:r>
      <w:bookmarkEnd w:id="11"/>
    </w:p>
    <w:p w14:paraId="2BA6A3AE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 xml:space="preserve"> </w:t>
      </w:r>
    </w:p>
    <w:p w14:paraId="32E2143E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Tenderska dokumentacija sadrži tajne podatke</w:t>
      </w:r>
    </w:p>
    <w:p w14:paraId="262F53AF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00AA2D28" w14:textId="3FF499A3" w:rsidR="006F7ACE" w:rsidRPr="00181B5F" w:rsidRDefault="00CE3FC1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78"/>
      </w:r>
      <w:r w:rsidR="006F7ACE" w:rsidRPr="00181B5F">
        <w:rPr>
          <w:color w:val="000000"/>
          <w:lang w:val="sr-Latn-ME"/>
        </w:rPr>
        <w:t xml:space="preserve"> ne</w:t>
      </w:r>
    </w:p>
    <w:p w14:paraId="2C6E6CB9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 w:rsidRPr="00181B5F">
        <w:rPr>
          <w:b/>
          <w:lang w:val="sr-Latn-ME"/>
        </w:rPr>
        <w:t>UPUTSTVO ZA SAČINJAVANJE PONUDE</w:t>
      </w:r>
      <w:bookmarkEnd w:id="12"/>
    </w:p>
    <w:p w14:paraId="234DB739" w14:textId="77777777" w:rsidR="006F7ACE" w:rsidRPr="00181B5F" w:rsidRDefault="006F7ACE" w:rsidP="006F7ACE">
      <w:pPr>
        <w:rPr>
          <w:lang w:val="sr-Latn-ME"/>
        </w:rPr>
      </w:pPr>
    </w:p>
    <w:p w14:paraId="777ABA27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A447011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E8C066D" w14:textId="77777777" w:rsidR="006F7ACE" w:rsidRPr="00181B5F" w:rsidRDefault="006F7ACE" w:rsidP="006F7ACE">
      <w:pPr>
        <w:jc w:val="both"/>
        <w:rPr>
          <w:i/>
          <w:iCs/>
          <w:color w:val="000000"/>
          <w:lang w:val="sr-Latn-ME"/>
        </w:rPr>
      </w:pPr>
      <w:r w:rsidRPr="00181B5F">
        <w:rPr>
          <w:lang w:val="sr-Latn-ME"/>
        </w:rPr>
        <w:t xml:space="preserve">Ponuđač je dužan da tačno, potpuno, pravilno i nedvosmisleno popuni </w:t>
      </w:r>
      <w:r w:rsidRPr="00181B5F">
        <w:rPr>
          <w:rFonts w:eastAsia="Calibri"/>
          <w:lang w:val="sr-Latn-ME"/>
        </w:rPr>
        <w:t>Izjavu privrednog subjekta u skladu sa zahtjevima iz tenderske dokumentacije.</w:t>
      </w:r>
    </w:p>
    <w:p w14:paraId="0CDF8407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75D8C0E7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 w:rsidRPr="00181B5F">
        <w:rPr>
          <w:b/>
          <w:lang w:val="sr-Latn-ME"/>
        </w:rPr>
        <w:t>NAČIN ZAKLJUČIVANJA I IZMJENE UGOVORA O JAVNOJ NABAVCI</w:t>
      </w:r>
      <w:bookmarkEnd w:id="13"/>
    </w:p>
    <w:p w14:paraId="176D5F3F" w14:textId="77777777" w:rsidR="006F7ACE" w:rsidRPr="00181B5F" w:rsidRDefault="006F7ACE" w:rsidP="006F7ACE">
      <w:pPr>
        <w:jc w:val="both"/>
        <w:rPr>
          <w:i/>
          <w:lang w:val="sr-Latn-ME"/>
        </w:rPr>
      </w:pPr>
    </w:p>
    <w:p w14:paraId="59EBBB24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3774A51" w14:textId="77777777" w:rsidR="006F7ACE" w:rsidRPr="00181B5F" w:rsidRDefault="006F7ACE" w:rsidP="006F7ACE">
      <w:pPr>
        <w:jc w:val="both"/>
        <w:rPr>
          <w:lang w:val="sr-Latn-ME"/>
        </w:rPr>
      </w:pPr>
    </w:p>
    <w:p w14:paraId="526AD107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6E1DDF2" w14:textId="77777777" w:rsidR="006F7ACE" w:rsidRPr="00181B5F" w:rsidRDefault="006F7ACE" w:rsidP="006F7ACE">
      <w:pPr>
        <w:jc w:val="both"/>
        <w:rPr>
          <w:lang w:val="sr-Latn-ME"/>
        </w:rPr>
      </w:pPr>
    </w:p>
    <w:p w14:paraId="020C760B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181B5F">
        <w:rPr>
          <w:color w:val="000000"/>
          <w:vertAlign w:val="superscript"/>
          <w:lang w:val="sr-Latn-ME"/>
        </w:rPr>
        <w:footnoteReference w:id="12"/>
      </w:r>
    </w:p>
    <w:p w14:paraId="33193167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</w:p>
    <w:p w14:paraId="6889191B" w14:textId="77777777" w:rsidR="006F7ACE" w:rsidRPr="00181B5F" w:rsidRDefault="006F7AC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___________________________________________</w:t>
      </w:r>
    </w:p>
    <w:p w14:paraId="6E9505BC" w14:textId="77777777" w:rsidR="006F7ACE" w:rsidRPr="00181B5F" w:rsidRDefault="006F7ACE" w:rsidP="006F7ACE">
      <w:pPr>
        <w:jc w:val="both"/>
        <w:rPr>
          <w:b/>
          <w:bCs/>
          <w:color w:val="000000"/>
          <w:lang w:val="sr-Latn-ME"/>
        </w:rPr>
      </w:pPr>
    </w:p>
    <w:p w14:paraId="6D45D5D7" w14:textId="5D43055C" w:rsidR="005D6AF8" w:rsidRPr="00181B5F" w:rsidRDefault="005D6AF8" w:rsidP="005D6AF8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sym w:font="Wingdings" w:char="F078"/>
      </w:r>
      <w:r w:rsidRPr="00181B5F">
        <w:rPr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2B297FFC" w14:textId="77777777" w:rsidR="005D6AF8" w:rsidRPr="00181B5F" w:rsidRDefault="005D6AF8" w:rsidP="005D6AF8">
      <w:pPr>
        <w:jc w:val="both"/>
        <w:rPr>
          <w:bCs/>
          <w:color w:val="000000" w:themeColor="text1"/>
          <w:lang w:val="sr-Latn-ME"/>
        </w:rPr>
      </w:pPr>
      <w:r w:rsidRPr="00181B5F">
        <w:rPr>
          <w:bCs/>
          <w:color w:val="000000" w:themeColor="text1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721FA928" w14:textId="77777777" w:rsidR="005D6AF8" w:rsidRPr="00181B5F" w:rsidRDefault="005D6AF8" w:rsidP="005D6AF8">
      <w:pPr>
        <w:jc w:val="both"/>
        <w:rPr>
          <w:bCs/>
          <w:color w:val="000000" w:themeColor="text1"/>
          <w:lang w:val="sr-Latn-ME"/>
        </w:rPr>
      </w:pPr>
      <w:r w:rsidRPr="00181B5F">
        <w:rPr>
          <w:bCs/>
          <w:color w:val="000000" w:themeColor="text1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43A94FBA" w14:textId="77777777" w:rsidR="005D6AF8" w:rsidRPr="00181B5F" w:rsidRDefault="005D6AF8" w:rsidP="005D6AF8">
      <w:pPr>
        <w:jc w:val="both"/>
        <w:rPr>
          <w:bCs/>
          <w:color w:val="000000" w:themeColor="text1"/>
          <w:lang w:val="sr-Latn-ME"/>
        </w:rPr>
      </w:pPr>
      <w:r w:rsidRPr="00181B5F">
        <w:rPr>
          <w:bCs/>
          <w:color w:val="000000" w:themeColor="text1"/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5164777F" w14:textId="77777777" w:rsidR="005D6AF8" w:rsidRPr="00181B5F" w:rsidRDefault="005D6AF8" w:rsidP="005D6AF8">
      <w:pPr>
        <w:jc w:val="both"/>
        <w:rPr>
          <w:bCs/>
          <w:color w:val="000000" w:themeColor="text1"/>
          <w:lang w:val="sr-Latn-ME"/>
        </w:rPr>
      </w:pPr>
      <w:r w:rsidRPr="00181B5F">
        <w:rPr>
          <w:bCs/>
          <w:color w:val="000000" w:themeColor="text1"/>
          <w:lang w:val="sr-Latn-ME"/>
        </w:rPr>
        <w:t>4) kad je potreba za izmjenom ugovora nastala zbog okolnosti koje naručilac u vrijeme zaključivanja ugovora nije mogao da predvidi, a izmjenom se ne mijenja priroda ugovora već se vrši samo smanjenje ugovorene vrijednosti,</w:t>
      </w:r>
    </w:p>
    <w:p w14:paraId="164936AE" w14:textId="77777777" w:rsidR="005D6AF8" w:rsidRPr="00181B5F" w:rsidRDefault="005D6AF8" w:rsidP="005D6AF8">
      <w:pPr>
        <w:jc w:val="both"/>
        <w:rPr>
          <w:bCs/>
          <w:color w:val="000000" w:themeColor="text1"/>
          <w:lang w:val="sr-Latn-ME"/>
        </w:rPr>
      </w:pPr>
      <w:r w:rsidRPr="00181B5F">
        <w:rPr>
          <w:bCs/>
          <w:color w:val="000000" w:themeColor="text1"/>
          <w:lang w:val="sr-Latn-ME"/>
        </w:rPr>
        <w:t>5) kad se vrši zamjena podugovarača, u skladu sa članom 128 st. 10, 11 i 12 ovog zakona,</w:t>
      </w:r>
    </w:p>
    <w:p w14:paraId="11C36823" w14:textId="77777777" w:rsidR="005D6AF8" w:rsidRPr="00181B5F" w:rsidRDefault="005D6AF8" w:rsidP="005D6AF8">
      <w:pPr>
        <w:jc w:val="both"/>
        <w:rPr>
          <w:bCs/>
          <w:color w:val="000000" w:themeColor="text1"/>
          <w:lang w:val="sr-Latn-ME"/>
        </w:rPr>
      </w:pPr>
      <w:r w:rsidRPr="00181B5F">
        <w:rPr>
          <w:bCs/>
          <w:color w:val="000000" w:themeColor="text1"/>
          <w:lang w:val="sr-Latn-ME"/>
        </w:rPr>
        <w:t>6)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26691F2E" w14:textId="77777777" w:rsidR="006F7ACE" w:rsidRPr="00181B5F" w:rsidRDefault="006F7ACE" w:rsidP="006F7ACE">
      <w:pPr>
        <w:jc w:val="both"/>
        <w:rPr>
          <w:b/>
          <w:bCs/>
          <w:color w:val="FF0000"/>
          <w:lang w:val="sr-Latn-ME"/>
        </w:rPr>
      </w:pPr>
    </w:p>
    <w:p w14:paraId="29DDEE98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 w:rsidRPr="00181B5F">
        <w:rPr>
          <w:b/>
          <w:lang w:val="sr-Latn-ME"/>
        </w:rPr>
        <w:t>ZAHTJEV ZA POJAŠNJENJE ILI IZMJENU I DOPUNU TENDERSKE DOKUMENTACIJE</w:t>
      </w:r>
      <w:bookmarkEnd w:id="14"/>
    </w:p>
    <w:p w14:paraId="4217109D" w14:textId="77777777" w:rsidR="006F7ACE" w:rsidRPr="00181B5F" w:rsidRDefault="006F7ACE" w:rsidP="006F7ACE">
      <w:pPr>
        <w:jc w:val="both"/>
        <w:rPr>
          <w:lang w:val="sr-Latn-ME"/>
        </w:rPr>
      </w:pPr>
    </w:p>
    <w:p w14:paraId="09E5373F" w14:textId="77777777" w:rsidR="006F7ACE" w:rsidRPr="00181B5F" w:rsidRDefault="006F7ACE" w:rsidP="006F7ACE">
      <w:pPr>
        <w:autoSpaceDE w:val="0"/>
        <w:autoSpaceDN w:val="0"/>
        <w:adjustRightInd w:val="0"/>
        <w:jc w:val="both"/>
        <w:rPr>
          <w:lang w:val="sr-Latn-ME"/>
        </w:rPr>
      </w:pPr>
      <w:r w:rsidRPr="00181B5F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985280E" w14:textId="77777777" w:rsidR="006F7ACE" w:rsidRPr="00181B5F" w:rsidRDefault="006F7ACE" w:rsidP="006F7ACE">
      <w:pPr>
        <w:jc w:val="both"/>
        <w:rPr>
          <w:lang w:val="sr-Latn-ME"/>
        </w:rPr>
      </w:pPr>
    </w:p>
    <w:p w14:paraId="445E7575" w14:textId="77777777" w:rsidR="006F7ACE" w:rsidRPr="00181B5F" w:rsidRDefault="006F7ACE" w:rsidP="006F7ACE">
      <w:pPr>
        <w:jc w:val="both"/>
        <w:rPr>
          <w:lang w:val="sr-Latn-ME"/>
        </w:rPr>
      </w:pPr>
      <w:r w:rsidRPr="00181B5F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6CCD135" w14:textId="77777777" w:rsidR="006F7ACE" w:rsidRPr="00181B5F" w:rsidRDefault="006F7ACE" w:rsidP="006F7ACE">
      <w:pPr>
        <w:jc w:val="both"/>
        <w:rPr>
          <w:lang w:val="sr-Latn-ME"/>
        </w:rPr>
      </w:pPr>
    </w:p>
    <w:p w14:paraId="56E16489" w14:textId="691DC8EF" w:rsidR="006F7ACE" w:rsidRPr="00181B5F" w:rsidRDefault="006F7ACE" w:rsidP="006F7ACE">
      <w:pPr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Zahtjev se podnosi isključivo putem ESJN-a.</w:t>
      </w:r>
    </w:p>
    <w:p w14:paraId="7E33EA3D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181B5F">
        <w:rPr>
          <w:b/>
          <w:lang w:val="sr-Latn-ME"/>
        </w:rPr>
        <w:t xml:space="preserve"> IZJAVA NARUČIOCA O NEPOSTOJANJU SUKOBA INTERESA</w:t>
      </w:r>
      <w:bookmarkEnd w:id="15"/>
      <w:bookmarkEnd w:id="16"/>
      <w:bookmarkEnd w:id="17"/>
    </w:p>
    <w:p w14:paraId="28AE24A4" w14:textId="77777777" w:rsidR="006F7ACE" w:rsidRPr="00181B5F" w:rsidRDefault="006F7ACE" w:rsidP="006F7ACE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7169308A" w14:textId="51A61788" w:rsidR="00097852" w:rsidRDefault="00097852" w:rsidP="006F7ACE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  <w:r w:rsidRPr="00097852">
        <w:rPr>
          <w:noProof/>
          <w:color w:val="000000"/>
          <w:u w:val="single"/>
          <w:lang w:val="sr-Latn-ME"/>
        </w:rPr>
        <w:lastRenderedPageBreak/>
        <w:drawing>
          <wp:inline distT="0" distB="0" distL="0" distR="0" wp14:anchorId="61D23044" wp14:editId="57A78BAC">
            <wp:extent cx="5731510" cy="8106741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E387F" w14:textId="77777777" w:rsidR="00097852" w:rsidRPr="00181B5F" w:rsidRDefault="00097852" w:rsidP="006F7ACE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5310AFED" w14:textId="77777777" w:rsidR="006F7ACE" w:rsidRPr="00181B5F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181B5F">
        <w:rPr>
          <w:b/>
          <w:lang w:val="sr-Latn-ME"/>
        </w:rPr>
        <w:lastRenderedPageBreak/>
        <w:t>UPUTSTVO O PRAVNOM SREDSTVU</w:t>
      </w:r>
      <w:bookmarkEnd w:id="18"/>
    </w:p>
    <w:p w14:paraId="4239F4FC" w14:textId="77777777" w:rsidR="006F7ACE" w:rsidRPr="00181B5F" w:rsidRDefault="006F7ACE" w:rsidP="006F7ACE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447831E0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</w:rPr>
      </w:pPr>
      <w:r w:rsidRPr="00181B5F">
        <w:rPr>
          <w:color w:val="000000"/>
          <w:lang w:val="sr-Latn-ME"/>
        </w:rPr>
        <w:t>Privredni subjekat može da izjavi žalbu protiv ove tenderske dokumentacije Komisiji za zaštitu prava</w:t>
      </w:r>
      <w:r w:rsidRPr="00181B5F">
        <w:rPr>
          <w:color w:val="000000"/>
        </w:rPr>
        <w:t>:</w:t>
      </w:r>
    </w:p>
    <w:p w14:paraId="521E3F68" w14:textId="77777777" w:rsidR="006F7ACE" w:rsidRPr="00181B5F" w:rsidRDefault="006F7ACE" w:rsidP="006F7ACE">
      <w:pPr>
        <w:pStyle w:val="T30X"/>
        <w:ind w:left="567" w:hanging="283"/>
        <w:rPr>
          <w:sz w:val="24"/>
          <w:szCs w:val="24"/>
        </w:rPr>
      </w:pPr>
      <w:r w:rsidRPr="00181B5F">
        <w:rPr>
          <w:sz w:val="24"/>
          <w:szCs w:val="24"/>
        </w:rPr>
        <w:t xml:space="preserve">   1) u </w:t>
      </w:r>
      <w:proofErr w:type="spellStart"/>
      <w:r w:rsidRPr="00181B5F">
        <w:rPr>
          <w:sz w:val="24"/>
          <w:szCs w:val="24"/>
        </w:rPr>
        <w:t>roku</w:t>
      </w:r>
      <w:proofErr w:type="spellEnd"/>
      <w:r w:rsidRPr="00181B5F">
        <w:rPr>
          <w:sz w:val="24"/>
          <w:szCs w:val="24"/>
        </w:rPr>
        <w:t xml:space="preserve"> od 20 dana od dana </w:t>
      </w:r>
      <w:proofErr w:type="spellStart"/>
      <w:r w:rsidRPr="00181B5F">
        <w:rPr>
          <w:sz w:val="24"/>
          <w:szCs w:val="24"/>
        </w:rPr>
        <w:t>objavljivanja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odnosno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dostavljanja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ili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izmjene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dopune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ako</w:t>
      </w:r>
      <w:proofErr w:type="spellEnd"/>
      <w:r w:rsidRPr="00181B5F">
        <w:rPr>
          <w:sz w:val="24"/>
          <w:szCs w:val="24"/>
        </w:rPr>
        <w:t xml:space="preserve"> je </w:t>
      </w:r>
      <w:proofErr w:type="spellStart"/>
      <w:r w:rsidRPr="00181B5F">
        <w:rPr>
          <w:sz w:val="24"/>
          <w:szCs w:val="24"/>
        </w:rPr>
        <w:t>rok</w:t>
      </w:r>
      <w:proofErr w:type="spellEnd"/>
      <w:r w:rsidRPr="00181B5F">
        <w:rPr>
          <w:sz w:val="24"/>
          <w:szCs w:val="24"/>
        </w:rPr>
        <w:t xml:space="preserve"> za </w:t>
      </w:r>
      <w:proofErr w:type="spellStart"/>
      <w:r w:rsidRPr="00181B5F">
        <w:rPr>
          <w:sz w:val="24"/>
          <w:szCs w:val="24"/>
        </w:rPr>
        <w:t>podnošenje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prijava</w:t>
      </w:r>
      <w:proofErr w:type="spellEnd"/>
      <w:r w:rsidRPr="00181B5F">
        <w:rPr>
          <w:sz w:val="24"/>
          <w:szCs w:val="24"/>
        </w:rPr>
        <w:t xml:space="preserve"> za </w:t>
      </w:r>
      <w:proofErr w:type="spellStart"/>
      <w:r w:rsidRPr="00181B5F">
        <w:rPr>
          <w:sz w:val="24"/>
          <w:szCs w:val="24"/>
        </w:rPr>
        <w:t>kvalifikaciju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odnosno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ponuda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najmanje</w:t>
      </w:r>
      <w:proofErr w:type="spellEnd"/>
      <w:r w:rsidRPr="00181B5F">
        <w:rPr>
          <w:sz w:val="24"/>
          <w:szCs w:val="24"/>
        </w:rPr>
        <w:t xml:space="preserve"> 30 dana od dana </w:t>
      </w:r>
      <w:proofErr w:type="spellStart"/>
      <w:r w:rsidRPr="00181B5F">
        <w:rPr>
          <w:sz w:val="24"/>
          <w:szCs w:val="24"/>
        </w:rPr>
        <w:t>objavljivanja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odnosno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dostavljanja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ili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izmjene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dopune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>;</w:t>
      </w:r>
    </w:p>
    <w:p w14:paraId="6D735B3C" w14:textId="77777777" w:rsidR="006F7ACE" w:rsidRPr="00181B5F" w:rsidRDefault="006F7ACE" w:rsidP="006F7ACE">
      <w:pPr>
        <w:pStyle w:val="T30X"/>
        <w:ind w:left="567" w:hanging="283"/>
        <w:rPr>
          <w:sz w:val="24"/>
          <w:szCs w:val="24"/>
        </w:rPr>
      </w:pPr>
      <w:r w:rsidRPr="00181B5F">
        <w:rPr>
          <w:sz w:val="24"/>
          <w:szCs w:val="24"/>
        </w:rPr>
        <w:t xml:space="preserve">   2) u </w:t>
      </w:r>
      <w:proofErr w:type="spellStart"/>
      <w:r w:rsidRPr="00181B5F">
        <w:rPr>
          <w:sz w:val="24"/>
          <w:szCs w:val="24"/>
        </w:rPr>
        <w:t>roku</w:t>
      </w:r>
      <w:proofErr w:type="spellEnd"/>
      <w:r w:rsidRPr="00181B5F">
        <w:rPr>
          <w:sz w:val="24"/>
          <w:szCs w:val="24"/>
        </w:rPr>
        <w:t xml:space="preserve"> od </w:t>
      </w:r>
      <w:proofErr w:type="spellStart"/>
      <w:r w:rsidRPr="00181B5F">
        <w:rPr>
          <w:sz w:val="24"/>
          <w:szCs w:val="24"/>
        </w:rPr>
        <w:t>deset</w:t>
      </w:r>
      <w:proofErr w:type="spellEnd"/>
      <w:r w:rsidRPr="00181B5F">
        <w:rPr>
          <w:sz w:val="24"/>
          <w:szCs w:val="24"/>
        </w:rPr>
        <w:t xml:space="preserve"> dana od dana </w:t>
      </w:r>
      <w:proofErr w:type="spellStart"/>
      <w:r w:rsidRPr="00181B5F">
        <w:rPr>
          <w:sz w:val="24"/>
          <w:szCs w:val="24"/>
        </w:rPr>
        <w:t>objavljivanja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odnosno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dostavljanja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ili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izmjene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dopune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ako</w:t>
      </w:r>
      <w:proofErr w:type="spellEnd"/>
      <w:r w:rsidRPr="00181B5F">
        <w:rPr>
          <w:sz w:val="24"/>
          <w:szCs w:val="24"/>
        </w:rPr>
        <w:t xml:space="preserve"> je </w:t>
      </w:r>
      <w:proofErr w:type="spellStart"/>
      <w:r w:rsidRPr="00181B5F">
        <w:rPr>
          <w:sz w:val="24"/>
          <w:szCs w:val="24"/>
        </w:rPr>
        <w:t>rok</w:t>
      </w:r>
      <w:proofErr w:type="spellEnd"/>
      <w:r w:rsidRPr="00181B5F">
        <w:rPr>
          <w:sz w:val="24"/>
          <w:szCs w:val="24"/>
        </w:rPr>
        <w:t xml:space="preserve"> za </w:t>
      </w:r>
      <w:proofErr w:type="spellStart"/>
      <w:r w:rsidRPr="00181B5F">
        <w:rPr>
          <w:sz w:val="24"/>
          <w:szCs w:val="24"/>
        </w:rPr>
        <w:t>podnošenje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prijava</w:t>
      </w:r>
      <w:proofErr w:type="spellEnd"/>
      <w:r w:rsidRPr="00181B5F">
        <w:rPr>
          <w:sz w:val="24"/>
          <w:szCs w:val="24"/>
        </w:rPr>
        <w:t xml:space="preserve"> za </w:t>
      </w:r>
      <w:proofErr w:type="spellStart"/>
      <w:r w:rsidRPr="00181B5F">
        <w:rPr>
          <w:sz w:val="24"/>
          <w:szCs w:val="24"/>
        </w:rPr>
        <w:t>kvalifikaciju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odnosno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ponuda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najmanje</w:t>
      </w:r>
      <w:proofErr w:type="spellEnd"/>
      <w:r w:rsidRPr="00181B5F">
        <w:rPr>
          <w:sz w:val="24"/>
          <w:szCs w:val="24"/>
        </w:rPr>
        <w:t xml:space="preserve"> 15 dana od dana </w:t>
      </w:r>
      <w:proofErr w:type="spellStart"/>
      <w:r w:rsidRPr="00181B5F">
        <w:rPr>
          <w:sz w:val="24"/>
          <w:szCs w:val="24"/>
        </w:rPr>
        <w:t>objavljivanja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odnosno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dostavljanja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ili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izmjene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dopune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>;</w:t>
      </w:r>
    </w:p>
    <w:p w14:paraId="7D80008F" w14:textId="77777777" w:rsidR="006F7ACE" w:rsidRPr="00181B5F" w:rsidRDefault="006F7ACE" w:rsidP="006F7ACE">
      <w:pPr>
        <w:pStyle w:val="T30X"/>
        <w:ind w:left="567" w:hanging="283"/>
        <w:rPr>
          <w:sz w:val="24"/>
          <w:szCs w:val="24"/>
        </w:rPr>
      </w:pPr>
      <w:r w:rsidRPr="00181B5F">
        <w:rPr>
          <w:sz w:val="24"/>
          <w:szCs w:val="24"/>
        </w:rPr>
        <w:t xml:space="preserve">   3) do </w:t>
      </w:r>
      <w:proofErr w:type="spellStart"/>
      <w:r w:rsidRPr="00181B5F">
        <w:rPr>
          <w:sz w:val="24"/>
          <w:szCs w:val="24"/>
        </w:rPr>
        <w:t>isteka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polovine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roka</w:t>
      </w:r>
      <w:proofErr w:type="spellEnd"/>
      <w:r w:rsidRPr="00181B5F">
        <w:rPr>
          <w:sz w:val="24"/>
          <w:szCs w:val="24"/>
        </w:rPr>
        <w:t xml:space="preserve"> za </w:t>
      </w:r>
      <w:proofErr w:type="spellStart"/>
      <w:r w:rsidRPr="00181B5F">
        <w:rPr>
          <w:sz w:val="24"/>
          <w:szCs w:val="24"/>
        </w:rPr>
        <w:t>podnošenje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prijava</w:t>
      </w:r>
      <w:proofErr w:type="spellEnd"/>
      <w:r w:rsidRPr="00181B5F">
        <w:rPr>
          <w:sz w:val="24"/>
          <w:szCs w:val="24"/>
        </w:rPr>
        <w:t xml:space="preserve"> za </w:t>
      </w:r>
      <w:proofErr w:type="spellStart"/>
      <w:r w:rsidRPr="00181B5F">
        <w:rPr>
          <w:sz w:val="24"/>
          <w:szCs w:val="24"/>
        </w:rPr>
        <w:t>kvalifikaciju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odnosno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ponuda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ako</w:t>
      </w:r>
      <w:proofErr w:type="spellEnd"/>
      <w:r w:rsidRPr="00181B5F">
        <w:rPr>
          <w:sz w:val="24"/>
          <w:szCs w:val="24"/>
        </w:rPr>
        <w:t xml:space="preserve"> je </w:t>
      </w:r>
      <w:proofErr w:type="spellStart"/>
      <w:r w:rsidRPr="00181B5F">
        <w:rPr>
          <w:sz w:val="24"/>
          <w:szCs w:val="24"/>
        </w:rPr>
        <w:t>rok</w:t>
      </w:r>
      <w:proofErr w:type="spellEnd"/>
      <w:r w:rsidRPr="00181B5F">
        <w:rPr>
          <w:sz w:val="24"/>
          <w:szCs w:val="24"/>
        </w:rPr>
        <w:t xml:space="preserve"> za </w:t>
      </w:r>
      <w:proofErr w:type="spellStart"/>
      <w:r w:rsidRPr="00181B5F">
        <w:rPr>
          <w:sz w:val="24"/>
          <w:szCs w:val="24"/>
        </w:rPr>
        <w:t>podnošenje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prijava</w:t>
      </w:r>
      <w:proofErr w:type="spellEnd"/>
      <w:r w:rsidRPr="00181B5F">
        <w:rPr>
          <w:sz w:val="24"/>
          <w:szCs w:val="24"/>
        </w:rPr>
        <w:t xml:space="preserve"> za </w:t>
      </w:r>
      <w:proofErr w:type="spellStart"/>
      <w:r w:rsidRPr="00181B5F">
        <w:rPr>
          <w:sz w:val="24"/>
          <w:szCs w:val="24"/>
        </w:rPr>
        <w:t>kvalifikaciju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odnosno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ponuda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kraći</w:t>
      </w:r>
      <w:proofErr w:type="spellEnd"/>
      <w:r w:rsidRPr="00181B5F">
        <w:rPr>
          <w:sz w:val="24"/>
          <w:szCs w:val="24"/>
        </w:rPr>
        <w:t xml:space="preserve"> od 15 dana od dana </w:t>
      </w:r>
      <w:proofErr w:type="spellStart"/>
      <w:r w:rsidRPr="00181B5F">
        <w:rPr>
          <w:sz w:val="24"/>
          <w:szCs w:val="24"/>
        </w:rPr>
        <w:t>objavljivanja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odnosno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dostavljanja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ili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izmjene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dopune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tenderske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dokumentacije</w:t>
      </w:r>
      <w:proofErr w:type="spellEnd"/>
      <w:r w:rsidRPr="00181B5F">
        <w:rPr>
          <w:sz w:val="24"/>
          <w:szCs w:val="24"/>
        </w:rPr>
        <w:t xml:space="preserve">, a u </w:t>
      </w:r>
      <w:proofErr w:type="spellStart"/>
      <w:r w:rsidRPr="00181B5F">
        <w:rPr>
          <w:sz w:val="24"/>
          <w:szCs w:val="24"/>
        </w:rPr>
        <w:t>slučaju</w:t>
      </w:r>
      <w:proofErr w:type="spellEnd"/>
      <w:r w:rsidRPr="00181B5F">
        <w:rPr>
          <w:sz w:val="24"/>
          <w:szCs w:val="24"/>
        </w:rPr>
        <w:t xml:space="preserve"> da je </w:t>
      </w:r>
      <w:proofErr w:type="spellStart"/>
      <w:r w:rsidRPr="00181B5F">
        <w:rPr>
          <w:sz w:val="24"/>
          <w:szCs w:val="24"/>
        </w:rPr>
        <w:t>posljednji</w:t>
      </w:r>
      <w:proofErr w:type="spellEnd"/>
      <w:r w:rsidRPr="00181B5F">
        <w:rPr>
          <w:sz w:val="24"/>
          <w:szCs w:val="24"/>
        </w:rPr>
        <w:t xml:space="preserve"> dan </w:t>
      </w:r>
      <w:proofErr w:type="spellStart"/>
      <w:r w:rsidRPr="00181B5F">
        <w:rPr>
          <w:sz w:val="24"/>
          <w:szCs w:val="24"/>
        </w:rPr>
        <w:t>roka</w:t>
      </w:r>
      <w:proofErr w:type="spellEnd"/>
      <w:r w:rsidRPr="00181B5F">
        <w:rPr>
          <w:sz w:val="24"/>
          <w:szCs w:val="24"/>
        </w:rPr>
        <w:t xml:space="preserve"> za </w:t>
      </w:r>
      <w:proofErr w:type="spellStart"/>
      <w:r w:rsidRPr="00181B5F">
        <w:rPr>
          <w:sz w:val="24"/>
          <w:szCs w:val="24"/>
        </w:rPr>
        <w:t>podnošenje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ponuda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kraći</w:t>
      </w:r>
      <w:proofErr w:type="spellEnd"/>
      <w:r w:rsidRPr="00181B5F">
        <w:rPr>
          <w:sz w:val="24"/>
          <w:szCs w:val="24"/>
        </w:rPr>
        <w:t xml:space="preserve"> od 24 </w:t>
      </w:r>
      <w:proofErr w:type="spellStart"/>
      <w:r w:rsidRPr="00181B5F">
        <w:rPr>
          <w:sz w:val="24"/>
          <w:szCs w:val="24"/>
        </w:rPr>
        <w:t>časa</w:t>
      </w:r>
      <w:proofErr w:type="spellEnd"/>
      <w:r w:rsidRPr="00181B5F">
        <w:rPr>
          <w:sz w:val="24"/>
          <w:szCs w:val="24"/>
        </w:rPr>
        <w:t xml:space="preserve">, </w:t>
      </w:r>
      <w:proofErr w:type="spellStart"/>
      <w:r w:rsidRPr="00181B5F">
        <w:rPr>
          <w:sz w:val="24"/>
          <w:szCs w:val="24"/>
        </w:rPr>
        <w:t>smatra</w:t>
      </w:r>
      <w:proofErr w:type="spellEnd"/>
      <w:r w:rsidRPr="00181B5F">
        <w:rPr>
          <w:sz w:val="24"/>
          <w:szCs w:val="24"/>
        </w:rPr>
        <w:t xml:space="preserve"> se da </w:t>
      </w:r>
      <w:proofErr w:type="spellStart"/>
      <w:r w:rsidRPr="00181B5F">
        <w:rPr>
          <w:sz w:val="24"/>
          <w:szCs w:val="24"/>
        </w:rPr>
        <w:t>rok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ističe</w:t>
      </w:r>
      <w:proofErr w:type="spellEnd"/>
      <w:r w:rsidRPr="00181B5F">
        <w:rPr>
          <w:sz w:val="24"/>
          <w:szCs w:val="24"/>
        </w:rPr>
        <w:t xml:space="preserve"> </w:t>
      </w:r>
      <w:proofErr w:type="spellStart"/>
      <w:r w:rsidRPr="00181B5F">
        <w:rPr>
          <w:sz w:val="24"/>
          <w:szCs w:val="24"/>
        </w:rPr>
        <w:t>istekom</w:t>
      </w:r>
      <w:proofErr w:type="spellEnd"/>
      <w:r w:rsidRPr="00181B5F">
        <w:rPr>
          <w:sz w:val="24"/>
          <w:szCs w:val="24"/>
        </w:rPr>
        <w:t xml:space="preserve"> tog dana.</w:t>
      </w:r>
    </w:p>
    <w:p w14:paraId="32A26037" w14:textId="77777777" w:rsidR="006F7ACE" w:rsidRPr="00181B5F" w:rsidRDefault="006F7ACE" w:rsidP="006F7ACE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1A51F7F9" w14:textId="77777777" w:rsidR="006F7ACE" w:rsidRPr="00181B5F" w:rsidRDefault="006F7ACE" w:rsidP="006F7ACE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5A2C4B4" w14:textId="77777777" w:rsidR="006F7ACE" w:rsidRPr="00181B5F" w:rsidRDefault="006F7ACE" w:rsidP="006F7ACE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6060FE89" w14:textId="77777777" w:rsidR="006F7ACE" w:rsidRPr="00181B5F" w:rsidRDefault="006F7ACE" w:rsidP="006F7ACE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181B5F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411C31C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876CDE2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0C5203B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7438719" w14:textId="2045273B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181B5F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181B5F">
          <w:rPr>
            <w:rStyle w:val="Hyperlink"/>
            <w:lang w:val="sr-Latn-ME"/>
          </w:rPr>
          <w:t>http://www.kontrola-nabavki.me/</w:t>
        </w:r>
      </w:hyperlink>
      <w:r w:rsidRPr="00181B5F">
        <w:rPr>
          <w:color w:val="000000"/>
          <w:lang w:val="sr-Latn-ME"/>
        </w:rPr>
        <w:t>.“.</w:t>
      </w:r>
    </w:p>
    <w:p w14:paraId="24A2A86B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F23DEA6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E214E9C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ED19B61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A429083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6AEB4E1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75DD38F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589FB26" w14:textId="77777777" w:rsidR="006F7ACE" w:rsidRPr="00181B5F" w:rsidRDefault="006F7ACE" w:rsidP="006F7AC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974D7B6" w14:textId="77777777" w:rsidR="006F7ACE" w:rsidRPr="00181B5F" w:rsidRDefault="006F7ACE" w:rsidP="006F7ACE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429B5BC0" w14:textId="77777777" w:rsidR="00601909" w:rsidRPr="00181B5F" w:rsidRDefault="00601909"/>
    <w:sectPr w:rsidR="00601909" w:rsidRPr="00181B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E6EF8" w14:textId="77777777" w:rsidR="002C2851" w:rsidRDefault="002C2851" w:rsidP="006F7ACE">
      <w:r>
        <w:separator/>
      </w:r>
    </w:p>
  </w:endnote>
  <w:endnote w:type="continuationSeparator" w:id="0">
    <w:p w14:paraId="5AF3461C" w14:textId="77777777" w:rsidR="002C2851" w:rsidRDefault="002C2851" w:rsidP="006F7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9799F" w14:textId="77777777" w:rsidR="002C2851" w:rsidRDefault="002C2851" w:rsidP="006F7ACE">
      <w:r>
        <w:separator/>
      </w:r>
    </w:p>
  </w:footnote>
  <w:footnote w:type="continuationSeparator" w:id="0">
    <w:p w14:paraId="496F32BE" w14:textId="77777777" w:rsidR="002C2851" w:rsidRDefault="002C2851" w:rsidP="006F7ACE">
      <w:r>
        <w:continuationSeparator/>
      </w:r>
    </w:p>
  </w:footnote>
  <w:footnote w:id="1">
    <w:p w14:paraId="12846B70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D1A6726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8F4173C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72C5182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A3FB3AF" w14:textId="77777777" w:rsidR="006F7ACE" w:rsidRPr="00367536" w:rsidRDefault="006F7ACE" w:rsidP="006F7AC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8DCF0AE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F0A0E36" w14:textId="77777777" w:rsidR="006F7ACE" w:rsidRPr="0083641C" w:rsidRDefault="006F7ACE" w:rsidP="006F7AC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0F750EBC" w14:textId="77777777" w:rsidR="006F7ACE" w:rsidRPr="007F2BA0" w:rsidRDefault="006F7ACE" w:rsidP="006F7AC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14:paraId="18C2ECB6" w14:textId="77777777" w:rsidR="006F7ACE" w:rsidRPr="00244A34" w:rsidRDefault="006F7ACE" w:rsidP="006F7AC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14:paraId="08FFAE41" w14:textId="77777777" w:rsidR="006F7ACE" w:rsidRPr="007F2BA0" w:rsidRDefault="006F7ACE" w:rsidP="006F7AC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14:paraId="6D1ECFEE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14:paraId="521BD3B2" w14:textId="77777777" w:rsidR="006F7ACE" w:rsidRPr="002E211C" w:rsidRDefault="006F7ACE" w:rsidP="006F7AC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808"/>
    <w:rsid w:val="000037F8"/>
    <w:rsid w:val="00013BFD"/>
    <w:rsid w:val="00097852"/>
    <w:rsid w:val="00113B2C"/>
    <w:rsid w:val="00161396"/>
    <w:rsid w:val="001740FE"/>
    <w:rsid w:val="00181B5F"/>
    <w:rsid w:val="001A0808"/>
    <w:rsid w:val="001E5D46"/>
    <w:rsid w:val="002176F1"/>
    <w:rsid w:val="002C2851"/>
    <w:rsid w:val="00324D0A"/>
    <w:rsid w:val="003C61B5"/>
    <w:rsid w:val="004411D6"/>
    <w:rsid w:val="0048533B"/>
    <w:rsid w:val="00487666"/>
    <w:rsid w:val="004C65A5"/>
    <w:rsid w:val="004F132C"/>
    <w:rsid w:val="005D6AF8"/>
    <w:rsid w:val="00601909"/>
    <w:rsid w:val="006503D1"/>
    <w:rsid w:val="006849E7"/>
    <w:rsid w:val="006F7ACE"/>
    <w:rsid w:val="00742C80"/>
    <w:rsid w:val="00757DB0"/>
    <w:rsid w:val="008743E3"/>
    <w:rsid w:val="008B71B3"/>
    <w:rsid w:val="00916F6B"/>
    <w:rsid w:val="009C0E88"/>
    <w:rsid w:val="00A52CEF"/>
    <w:rsid w:val="00AE284D"/>
    <w:rsid w:val="00B24252"/>
    <w:rsid w:val="00BB3B4C"/>
    <w:rsid w:val="00CE3FC1"/>
    <w:rsid w:val="00D24E3F"/>
    <w:rsid w:val="00D943DA"/>
    <w:rsid w:val="00DE00D4"/>
    <w:rsid w:val="00DF241E"/>
    <w:rsid w:val="00FD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FF918A"/>
  <w15:chartTrackingRefBased/>
  <w15:docId w15:val="{A3D18956-CADA-49CB-93C0-4F48CD1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7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F7AC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6F7AC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F7A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7AC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6F7AC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24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24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24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2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241E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4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41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31451-7465-48F7-A9D7-C486039B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2037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Hodzic</dc:creator>
  <cp:keywords/>
  <dc:description/>
  <cp:lastModifiedBy>Marina Knezevic</cp:lastModifiedBy>
  <cp:revision>10</cp:revision>
  <dcterms:created xsi:type="dcterms:W3CDTF">2026-04-23T12:37:00Z</dcterms:created>
  <dcterms:modified xsi:type="dcterms:W3CDTF">2026-05-04T14:20:00Z</dcterms:modified>
</cp:coreProperties>
</file>