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270C" w:rsidRDefault="00FA21A0" w:rsidP="00FA21A0">
      <w:pPr>
        <w:jc w:val="right"/>
        <w:rPr>
          <w:rFonts w:ascii="Arial" w:hAnsi="Arial" w:cs="Arial"/>
          <w:b/>
          <w:color w:val="000000"/>
          <w:lang w:val="sr-Latn-ME"/>
        </w:rPr>
      </w:pPr>
      <w:r>
        <w:rPr>
          <w:rFonts w:ascii="Arial" w:hAnsi="Arial" w:cs="Arial"/>
          <w:b/>
          <w:color w:val="000000"/>
          <w:lang w:val="sr-Latn-ME"/>
        </w:rPr>
        <w:t xml:space="preserve">OBRAZAC 1 </w:t>
      </w:r>
    </w:p>
    <w:p w:rsidR="00FA21A0" w:rsidRDefault="00FA21A0" w:rsidP="00FA21A0">
      <w:pPr>
        <w:jc w:val="right"/>
        <w:rPr>
          <w:rFonts w:ascii="Arial" w:hAnsi="Arial" w:cs="Arial"/>
          <w:b/>
          <w:color w:val="000000"/>
          <w:lang w:val="sr-Latn-ME"/>
        </w:rPr>
      </w:pPr>
    </w:p>
    <w:p w:rsidR="00FA21A0" w:rsidRPr="00FA21A0" w:rsidRDefault="00FA21A0" w:rsidP="00FA21A0">
      <w:pPr>
        <w:tabs>
          <w:tab w:val="left" w:pos="1701"/>
          <w:tab w:val="left" w:pos="4820"/>
        </w:tabs>
        <w:jc w:val="both"/>
        <w:rPr>
          <w:rFonts w:ascii="Arial" w:hAnsi="Arial" w:cs="Arial"/>
          <w:color w:val="000000"/>
          <w:lang w:val="sr-Latn-ME"/>
        </w:rPr>
      </w:pPr>
      <w:r w:rsidRPr="00FA21A0">
        <w:rPr>
          <w:rFonts w:ascii="Arial" w:hAnsi="Arial" w:cs="Arial"/>
          <w:color w:val="000000"/>
          <w:lang w:val="sr-Latn-ME"/>
        </w:rPr>
        <w:t>Pošta Crne Gore AD Podgorica</w:t>
      </w:r>
    </w:p>
    <w:p w:rsidR="0086270C" w:rsidRPr="00644413" w:rsidRDefault="0086270C" w:rsidP="00644413">
      <w:pPr>
        <w:jc w:val="both"/>
        <w:rPr>
          <w:rFonts w:ascii="Arial" w:hAnsi="Arial" w:cs="Arial"/>
          <w:color w:val="000000"/>
          <w:lang w:val="it-IT"/>
        </w:rPr>
      </w:pPr>
      <w:r w:rsidRPr="00EA4D8C">
        <w:rPr>
          <w:rFonts w:ascii="Arial" w:hAnsi="Arial" w:cs="Arial"/>
          <w:lang w:val="sr-Latn-ME"/>
        </w:rPr>
        <w:t>Broj iz evidencije po</w:t>
      </w:r>
      <w:r w:rsidR="002D3CA2" w:rsidRPr="00EA4D8C">
        <w:rPr>
          <w:rFonts w:ascii="Arial" w:hAnsi="Arial" w:cs="Arial"/>
          <w:lang w:val="sr-Latn-ME"/>
        </w:rPr>
        <w:t>stupaka javnih nabavki</w:t>
      </w:r>
      <w:r w:rsidR="00EA4D8C" w:rsidRPr="00EA4D8C">
        <w:rPr>
          <w:rFonts w:ascii="Arial" w:hAnsi="Arial" w:cs="Arial"/>
          <w:lang w:val="sr-Latn-ME"/>
        </w:rPr>
        <w:t xml:space="preserve">: </w:t>
      </w:r>
      <w:r w:rsidR="00536D1C">
        <w:rPr>
          <w:rFonts w:ascii="Arial" w:hAnsi="Arial" w:cs="Arial"/>
          <w:bCs/>
          <w:lang w:val="sr-Latn-CS"/>
        </w:rPr>
        <w:t>b</w:t>
      </w:r>
      <w:r w:rsidR="00EA4D8C">
        <w:rPr>
          <w:rFonts w:ascii="Arial" w:hAnsi="Arial" w:cs="Arial"/>
          <w:bCs/>
          <w:lang w:val="sr-Latn-CS"/>
        </w:rPr>
        <w:t>r.00073-</w:t>
      </w:r>
      <w:r w:rsidR="00764CF5">
        <w:rPr>
          <w:rFonts w:ascii="Arial" w:hAnsi="Arial" w:cs="Arial"/>
          <w:color w:val="000000"/>
          <w:lang w:val="it-IT"/>
        </w:rPr>
        <w:t>20260422-1/5 -13</w:t>
      </w:r>
      <w:r w:rsidR="003A33FA">
        <w:rPr>
          <w:rFonts w:ascii="Arial" w:hAnsi="Arial" w:cs="Arial"/>
          <w:color w:val="000000"/>
          <w:lang w:val="it-IT"/>
        </w:rPr>
        <w:t>/26</w:t>
      </w:r>
    </w:p>
    <w:p w:rsidR="0086270C" w:rsidRDefault="0086270C" w:rsidP="0086270C">
      <w:pPr>
        <w:jc w:val="both"/>
        <w:rPr>
          <w:rFonts w:ascii="Arial" w:hAnsi="Arial" w:cs="Arial"/>
          <w:color w:val="000000"/>
          <w:lang w:val="sr-Latn-ME"/>
        </w:rPr>
      </w:pPr>
      <w:r>
        <w:rPr>
          <w:rFonts w:ascii="Arial" w:hAnsi="Arial" w:cs="Arial"/>
          <w:color w:val="000000"/>
          <w:lang w:val="sr-Latn-ME"/>
        </w:rPr>
        <w:t xml:space="preserve">Redni broj iz Plana </w:t>
      </w:r>
      <w:r w:rsidR="00FD1574">
        <w:rPr>
          <w:rFonts w:ascii="Arial" w:hAnsi="Arial" w:cs="Arial"/>
          <w:color w:val="000000"/>
          <w:lang w:val="sr-Latn-ME"/>
        </w:rPr>
        <w:t>javnih nabavki :</w:t>
      </w:r>
      <w:r w:rsidR="00764CF5">
        <w:rPr>
          <w:rFonts w:ascii="Arial" w:hAnsi="Arial" w:cs="Arial"/>
          <w:color w:val="000000"/>
          <w:lang w:val="sr-Latn-ME"/>
        </w:rPr>
        <w:t>56</w:t>
      </w:r>
    </w:p>
    <w:p w:rsidR="0086270C" w:rsidRDefault="00764CF5" w:rsidP="0086270C">
      <w:pPr>
        <w:jc w:val="both"/>
        <w:rPr>
          <w:rFonts w:ascii="Arial" w:hAnsi="Arial" w:cs="Arial"/>
          <w:b/>
          <w:bCs/>
          <w:color w:val="000000"/>
          <w:lang w:val="sr-Latn-ME"/>
        </w:rPr>
      </w:pPr>
      <w:r>
        <w:rPr>
          <w:rFonts w:ascii="Arial" w:hAnsi="Arial" w:cs="Arial"/>
          <w:color w:val="000000"/>
          <w:lang w:val="sr-Latn-ME"/>
        </w:rPr>
        <w:t>Mjesto i datum: Podgorica, 27.04</w:t>
      </w:r>
      <w:r w:rsidR="003A33FA">
        <w:rPr>
          <w:rFonts w:ascii="Arial" w:hAnsi="Arial" w:cs="Arial"/>
          <w:color w:val="000000"/>
          <w:lang w:val="sr-Latn-ME"/>
        </w:rPr>
        <w:t>.2026</w:t>
      </w:r>
      <w:r w:rsidR="00615D2C">
        <w:rPr>
          <w:rFonts w:ascii="Arial" w:hAnsi="Arial" w:cs="Arial"/>
          <w:color w:val="000000"/>
          <w:lang w:val="sr-Latn-ME"/>
        </w:rPr>
        <w:t>.godine</w:t>
      </w:r>
    </w:p>
    <w:p w:rsidR="0086270C" w:rsidRDefault="0086270C" w:rsidP="0086270C">
      <w:pPr>
        <w:rPr>
          <w:rFonts w:ascii="Arial" w:hAnsi="Arial" w:cs="Arial"/>
          <w:lang w:val="sr-Latn-ME"/>
        </w:rPr>
      </w:pPr>
    </w:p>
    <w:p w:rsidR="0086270C" w:rsidRDefault="0086270C" w:rsidP="0086270C">
      <w:pPr>
        <w:rPr>
          <w:rFonts w:ascii="Arial" w:hAnsi="Arial" w:cs="Arial"/>
          <w:lang w:val="sr-Latn-ME"/>
        </w:rPr>
      </w:pPr>
    </w:p>
    <w:p w:rsidR="0086270C" w:rsidRDefault="0086270C" w:rsidP="0086270C">
      <w:pPr>
        <w:rPr>
          <w:rFonts w:ascii="Arial" w:hAnsi="Arial" w:cs="Arial"/>
          <w:lang w:val="sr-Latn-ME"/>
        </w:rPr>
      </w:pPr>
    </w:p>
    <w:p w:rsidR="0086270C" w:rsidRPr="00FA21A0" w:rsidRDefault="0086270C" w:rsidP="00FA21A0">
      <w:pPr>
        <w:tabs>
          <w:tab w:val="left" w:pos="1701"/>
          <w:tab w:val="left" w:pos="4820"/>
        </w:tabs>
        <w:jc w:val="both"/>
        <w:rPr>
          <w:rFonts w:ascii="Arial" w:hAnsi="Arial" w:cs="Arial"/>
          <w:color w:val="000000"/>
          <w:lang w:val="sr-Latn-ME"/>
        </w:rPr>
      </w:pPr>
      <w:r>
        <w:rPr>
          <w:rFonts w:ascii="Arial" w:hAnsi="Arial" w:cs="Arial"/>
          <w:lang w:val="sr-Latn-ME"/>
        </w:rPr>
        <w:t>Na osnovu člana 53 stav 3 Zakona o javnim nabavkama („Služb</w:t>
      </w:r>
      <w:r w:rsidR="00FA21A0">
        <w:rPr>
          <w:rFonts w:ascii="Arial" w:hAnsi="Arial" w:cs="Arial"/>
          <w:lang w:val="sr-Latn-ME"/>
        </w:rPr>
        <w:t xml:space="preserve">eni list CG“, br. 74/19 i 3/23) </w:t>
      </w:r>
      <w:r w:rsidR="00FA21A0" w:rsidRPr="00FA21A0">
        <w:rPr>
          <w:rFonts w:ascii="Arial" w:hAnsi="Arial" w:cs="Arial"/>
          <w:color w:val="000000"/>
          <w:lang w:val="sr-Latn-ME"/>
        </w:rPr>
        <w:t>Pošta Crne Gore AD Podgorica</w:t>
      </w:r>
      <w:r w:rsidR="00FA21A0">
        <w:rPr>
          <w:rFonts w:ascii="Arial" w:hAnsi="Arial" w:cs="Arial"/>
          <w:color w:val="000000"/>
          <w:lang w:val="sr-Latn-ME"/>
        </w:rPr>
        <w:t>,</w:t>
      </w:r>
      <w:r w:rsidR="00FA21A0">
        <w:rPr>
          <w:rFonts w:ascii="Arial" w:hAnsi="Arial" w:cs="Arial"/>
          <w:lang w:val="sr-Latn-ME"/>
        </w:rPr>
        <w:t xml:space="preserve"> </w:t>
      </w:r>
      <w:r>
        <w:rPr>
          <w:rFonts w:ascii="Arial" w:hAnsi="Arial" w:cs="Arial"/>
          <w:lang w:val="sr-Latn-ME"/>
        </w:rPr>
        <w:t>objavljuje</w:t>
      </w:r>
      <w:r>
        <w:rPr>
          <w:rFonts w:ascii="Arial" w:hAnsi="Arial" w:cs="Arial"/>
          <w:b/>
          <w:bCs/>
          <w:color w:val="000000"/>
          <w:lang w:val="sr-Latn-ME"/>
        </w:rPr>
        <w:t xml:space="preserve">        </w:t>
      </w:r>
    </w:p>
    <w:p w:rsidR="0086270C" w:rsidRDefault="0086270C" w:rsidP="0086270C">
      <w:pPr>
        <w:tabs>
          <w:tab w:val="left" w:pos="1276"/>
          <w:tab w:val="left" w:pos="3261"/>
        </w:tabs>
        <w:jc w:val="both"/>
        <w:rPr>
          <w:rFonts w:ascii="Arial" w:hAnsi="Arial" w:cs="Arial"/>
          <w:b/>
          <w:bCs/>
          <w:color w:val="000000"/>
          <w:lang w:val="sr-Latn-ME"/>
        </w:rPr>
      </w:pPr>
    </w:p>
    <w:p w:rsidR="0086270C" w:rsidRDefault="0086270C" w:rsidP="0086270C">
      <w:pPr>
        <w:tabs>
          <w:tab w:val="left" w:pos="1276"/>
          <w:tab w:val="left" w:pos="3261"/>
        </w:tabs>
        <w:jc w:val="both"/>
        <w:rPr>
          <w:rFonts w:ascii="Arial" w:hAnsi="Arial" w:cs="Arial"/>
          <w:b/>
          <w:bCs/>
          <w:color w:val="000000"/>
          <w:lang w:val="sr-Latn-ME"/>
        </w:rPr>
      </w:pPr>
    </w:p>
    <w:p w:rsidR="0086270C" w:rsidRDefault="0086270C" w:rsidP="0086270C">
      <w:pPr>
        <w:tabs>
          <w:tab w:val="left" w:pos="1276"/>
          <w:tab w:val="left" w:pos="3261"/>
        </w:tabs>
        <w:jc w:val="both"/>
        <w:rPr>
          <w:rFonts w:ascii="Arial" w:hAnsi="Arial" w:cs="Arial"/>
          <w:b/>
          <w:bCs/>
          <w:color w:val="000000"/>
          <w:lang w:val="sr-Latn-ME"/>
        </w:rPr>
      </w:pPr>
    </w:p>
    <w:p w:rsidR="0086270C" w:rsidRDefault="0086270C" w:rsidP="0086270C">
      <w:pPr>
        <w:tabs>
          <w:tab w:val="left" w:pos="1276"/>
          <w:tab w:val="left" w:pos="3261"/>
        </w:tabs>
        <w:jc w:val="both"/>
        <w:rPr>
          <w:rFonts w:ascii="Arial" w:hAnsi="Arial" w:cs="Arial"/>
          <w:b/>
          <w:bCs/>
          <w:color w:val="000000"/>
          <w:lang w:val="sr-Latn-ME"/>
        </w:rPr>
      </w:pPr>
    </w:p>
    <w:p w:rsidR="0086270C" w:rsidRDefault="0086270C" w:rsidP="0086270C">
      <w:pPr>
        <w:tabs>
          <w:tab w:val="left" w:pos="1276"/>
          <w:tab w:val="left" w:pos="3261"/>
        </w:tabs>
        <w:jc w:val="both"/>
        <w:rPr>
          <w:rFonts w:ascii="Arial" w:hAnsi="Arial" w:cs="Arial"/>
          <w:b/>
          <w:bCs/>
          <w:color w:val="000000"/>
          <w:lang w:val="sr-Latn-ME"/>
        </w:rPr>
      </w:pPr>
    </w:p>
    <w:p w:rsidR="0086270C" w:rsidRDefault="0086270C" w:rsidP="0086270C">
      <w:pPr>
        <w:tabs>
          <w:tab w:val="left" w:pos="1276"/>
          <w:tab w:val="left" w:pos="3261"/>
        </w:tabs>
        <w:jc w:val="both"/>
        <w:rPr>
          <w:rFonts w:ascii="Arial" w:hAnsi="Arial" w:cs="Arial"/>
          <w:lang w:val="sr-Latn-ME"/>
        </w:rPr>
      </w:pPr>
      <w:r>
        <w:rPr>
          <w:rFonts w:ascii="Arial" w:hAnsi="Arial" w:cs="Arial"/>
          <w:b/>
          <w:bCs/>
          <w:color w:val="000000"/>
          <w:lang w:val="sr-Latn-ME"/>
        </w:rPr>
        <w:t xml:space="preserve">                                          </w:t>
      </w:r>
      <w:r>
        <w:rPr>
          <w:rFonts w:ascii="Arial" w:hAnsi="Arial" w:cs="Arial"/>
          <w:b/>
          <w:bCs/>
          <w:color w:val="000000"/>
          <w:lang w:val="sr-Latn-ME"/>
        </w:rPr>
        <w:tab/>
      </w:r>
      <w:r>
        <w:rPr>
          <w:rFonts w:ascii="Arial" w:hAnsi="Arial" w:cs="Arial"/>
          <w:bCs/>
          <w:color w:val="000000"/>
          <w:lang w:val="sr-Latn-ME"/>
        </w:rPr>
        <w:t xml:space="preserve">                                                      </w:t>
      </w:r>
    </w:p>
    <w:p w:rsidR="0086270C" w:rsidRDefault="0086270C" w:rsidP="0086270C">
      <w:pPr>
        <w:keepNext/>
        <w:jc w:val="center"/>
        <w:outlineLvl w:val="0"/>
        <w:rPr>
          <w:rFonts w:ascii="Arial" w:hAnsi="Arial" w:cs="Arial"/>
          <w:b/>
          <w:bCs/>
          <w:color w:val="000000"/>
          <w:lang w:val="sr-Latn-ME"/>
        </w:rPr>
      </w:pPr>
    </w:p>
    <w:p w:rsidR="0086270C" w:rsidRDefault="0086270C" w:rsidP="0086270C">
      <w:pPr>
        <w:jc w:val="center"/>
        <w:rPr>
          <w:rFonts w:ascii="Arial" w:hAnsi="Arial" w:cs="Arial"/>
          <w:b/>
          <w:bCs/>
          <w:color w:val="000000"/>
          <w:sz w:val="28"/>
          <w:szCs w:val="28"/>
          <w:lang w:val="sr-Latn-ME"/>
        </w:rPr>
      </w:pPr>
      <w:r>
        <w:rPr>
          <w:rFonts w:ascii="Arial" w:hAnsi="Arial" w:cs="Arial"/>
          <w:b/>
          <w:bCs/>
          <w:color w:val="000000"/>
          <w:sz w:val="28"/>
          <w:szCs w:val="28"/>
          <w:lang w:val="sr-Latn-ME"/>
        </w:rPr>
        <w:t>TENDERSKU DOKUMENTACIJU</w:t>
      </w:r>
    </w:p>
    <w:p w:rsidR="0086270C" w:rsidRDefault="0086270C" w:rsidP="0086270C">
      <w:pPr>
        <w:jc w:val="center"/>
        <w:rPr>
          <w:rFonts w:ascii="Arial" w:hAnsi="Arial" w:cs="Arial"/>
          <w:b/>
          <w:bCs/>
          <w:color w:val="000000"/>
          <w:sz w:val="28"/>
          <w:szCs w:val="28"/>
          <w:lang w:val="sr-Latn-ME"/>
        </w:rPr>
      </w:pPr>
      <w:r>
        <w:rPr>
          <w:rFonts w:ascii="Arial" w:hAnsi="Arial" w:cs="Arial"/>
          <w:b/>
          <w:bCs/>
          <w:color w:val="000000"/>
          <w:sz w:val="28"/>
          <w:szCs w:val="28"/>
          <w:lang w:val="sr-Latn-ME"/>
        </w:rPr>
        <w:t>ZA OTVORENI POSTUPAK JAVNE NABAVKE</w:t>
      </w:r>
    </w:p>
    <w:p w:rsidR="00764CF5" w:rsidRPr="00F02781" w:rsidRDefault="00764CF5" w:rsidP="0086270C">
      <w:pPr>
        <w:jc w:val="center"/>
        <w:rPr>
          <w:rFonts w:ascii="Arial" w:hAnsi="Arial" w:cs="Arial"/>
          <w:bCs/>
          <w:color w:val="000000"/>
          <w:sz w:val="28"/>
          <w:szCs w:val="28"/>
          <w:lang w:val="sr-Latn-ME"/>
        </w:rPr>
      </w:pPr>
      <w:proofErr w:type="spellStart"/>
      <w:r w:rsidRPr="00F02781">
        <w:rPr>
          <w:rFonts w:ascii="Arial" w:hAnsi="Arial" w:cs="Arial"/>
          <w:color w:val="000000"/>
        </w:rPr>
        <w:t>Nabavka</w:t>
      </w:r>
      <w:proofErr w:type="spellEnd"/>
      <w:r w:rsidRPr="00F02781">
        <w:rPr>
          <w:rFonts w:ascii="Arial" w:hAnsi="Arial" w:cs="Arial"/>
          <w:color w:val="000000"/>
        </w:rPr>
        <w:t xml:space="preserve"> </w:t>
      </w:r>
      <w:proofErr w:type="spellStart"/>
      <w:r w:rsidRPr="00F02781">
        <w:rPr>
          <w:rFonts w:ascii="Arial" w:hAnsi="Arial" w:cs="Arial"/>
          <w:color w:val="000000"/>
        </w:rPr>
        <w:t>dodatnih</w:t>
      </w:r>
      <w:proofErr w:type="spellEnd"/>
      <w:r w:rsidRPr="00F02781">
        <w:rPr>
          <w:rFonts w:ascii="Arial" w:hAnsi="Arial" w:cs="Arial"/>
          <w:color w:val="000000"/>
        </w:rPr>
        <w:t xml:space="preserve"> </w:t>
      </w:r>
      <w:proofErr w:type="spellStart"/>
      <w:r w:rsidRPr="00F02781">
        <w:rPr>
          <w:rFonts w:ascii="Arial" w:hAnsi="Arial" w:cs="Arial"/>
          <w:color w:val="000000"/>
        </w:rPr>
        <w:t>licenci</w:t>
      </w:r>
      <w:proofErr w:type="spellEnd"/>
      <w:r w:rsidRPr="00F02781">
        <w:rPr>
          <w:rFonts w:ascii="Arial" w:hAnsi="Arial" w:cs="Arial"/>
          <w:color w:val="000000"/>
        </w:rPr>
        <w:t xml:space="preserve"> za </w:t>
      </w:r>
      <w:proofErr w:type="spellStart"/>
      <w:r w:rsidRPr="00F02781">
        <w:rPr>
          <w:rFonts w:ascii="Arial" w:hAnsi="Arial" w:cs="Arial"/>
          <w:color w:val="000000"/>
        </w:rPr>
        <w:t>sertifikate</w:t>
      </w:r>
      <w:proofErr w:type="spellEnd"/>
    </w:p>
    <w:p w:rsidR="0086270C" w:rsidRDefault="0086270C" w:rsidP="0086270C">
      <w:pPr>
        <w:jc w:val="center"/>
        <w:rPr>
          <w:rFonts w:ascii="Arial" w:hAnsi="Arial" w:cs="Arial"/>
          <w:color w:val="000000"/>
          <w:lang w:val="sr-Latn-ME"/>
        </w:rPr>
      </w:pPr>
      <w:r>
        <w:rPr>
          <w:rFonts w:ascii="Arial" w:hAnsi="Arial" w:cs="Arial"/>
          <w:color w:val="000000"/>
          <w:lang w:val="sr-Latn-ME"/>
        </w:rPr>
        <w:t>(predmet javne nabavke)</w:t>
      </w:r>
    </w:p>
    <w:p w:rsidR="00914895" w:rsidRDefault="00914895" w:rsidP="0086270C">
      <w:pPr>
        <w:jc w:val="center"/>
        <w:rPr>
          <w:rFonts w:ascii="Arial" w:hAnsi="Arial" w:cs="Arial"/>
          <w:color w:val="000000"/>
          <w:lang w:val="sr-Latn-ME"/>
        </w:rPr>
      </w:pPr>
    </w:p>
    <w:p w:rsidR="0086270C" w:rsidRDefault="0086270C" w:rsidP="0086270C">
      <w:pPr>
        <w:rPr>
          <w:rFonts w:ascii="Arial" w:hAnsi="Arial" w:cs="Arial"/>
          <w:lang w:val="sr-Latn-ME"/>
        </w:rPr>
      </w:pPr>
    </w:p>
    <w:p w:rsidR="0086270C" w:rsidRDefault="0086270C" w:rsidP="0086270C">
      <w:pPr>
        <w:jc w:val="both"/>
        <w:rPr>
          <w:rFonts w:ascii="Arial" w:hAnsi="Arial" w:cs="Arial"/>
          <w:color w:val="000000"/>
          <w:lang w:val="sr-Latn-ME"/>
        </w:rPr>
      </w:pPr>
      <w:r>
        <w:rPr>
          <w:rFonts w:ascii="Arial" w:hAnsi="Arial" w:cs="Arial"/>
          <w:color w:val="000000"/>
          <w:lang w:val="sr-Latn-ME"/>
        </w:rPr>
        <w:t>Predmet nabavke se nabavlja:</w:t>
      </w:r>
    </w:p>
    <w:p w:rsidR="0086270C" w:rsidRDefault="0086270C" w:rsidP="0086270C">
      <w:pPr>
        <w:jc w:val="both"/>
        <w:rPr>
          <w:rFonts w:ascii="Arial" w:hAnsi="Arial" w:cs="Arial"/>
          <w:color w:val="000000"/>
          <w:lang w:val="sr-Latn-ME"/>
        </w:rPr>
      </w:pPr>
    </w:p>
    <w:p w:rsidR="0086270C" w:rsidRPr="00FA21A0" w:rsidRDefault="0086270C" w:rsidP="002D3CA2">
      <w:pPr>
        <w:pStyle w:val="ListParagraph"/>
        <w:numPr>
          <w:ilvl w:val="0"/>
          <w:numId w:val="12"/>
        </w:numPr>
        <w:jc w:val="both"/>
        <w:rPr>
          <w:rFonts w:ascii="Arial" w:hAnsi="Arial" w:cs="Arial"/>
          <w:color w:val="000000"/>
          <w:lang w:val="sr-Latn-ME"/>
        </w:rPr>
      </w:pPr>
      <w:r w:rsidRPr="00FA21A0">
        <w:rPr>
          <w:rFonts w:ascii="Arial" w:hAnsi="Arial" w:cs="Arial"/>
          <w:color w:val="000000"/>
          <w:lang w:val="sr-Latn-ME"/>
        </w:rPr>
        <w:t xml:space="preserve">kao cjelina </w:t>
      </w:r>
    </w:p>
    <w:p w:rsidR="0086270C" w:rsidRDefault="0086270C" w:rsidP="0086270C">
      <w:pPr>
        <w:jc w:val="both"/>
        <w:rPr>
          <w:rFonts w:ascii="Arial" w:hAnsi="Arial" w:cs="Arial"/>
          <w:color w:val="000000"/>
          <w:lang w:val="sr-Latn-ME"/>
        </w:rPr>
      </w:pPr>
    </w:p>
    <w:p w:rsidR="0086270C" w:rsidRDefault="0086270C" w:rsidP="0086270C">
      <w:pPr>
        <w:rPr>
          <w:rFonts w:ascii="Arial" w:hAnsi="Arial" w:cs="Arial"/>
          <w:color w:val="000000"/>
          <w:lang w:val="sr-Latn-ME"/>
        </w:rPr>
      </w:pPr>
    </w:p>
    <w:p w:rsidR="0086270C" w:rsidRDefault="0086270C" w:rsidP="0086270C">
      <w:pPr>
        <w:rPr>
          <w:rFonts w:ascii="Arial" w:hAnsi="Arial" w:cs="Arial"/>
          <w:color w:val="000000"/>
          <w:lang w:val="sr-Latn-ME"/>
        </w:rPr>
      </w:pPr>
    </w:p>
    <w:p w:rsidR="0086270C" w:rsidRDefault="0086270C" w:rsidP="0086270C">
      <w:pPr>
        <w:rPr>
          <w:rFonts w:ascii="Arial" w:hAnsi="Arial" w:cs="Arial"/>
          <w:color w:val="000000"/>
          <w:lang w:val="sr-Latn-ME"/>
        </w:rPr>
      </w:pPr>
    </w:p>
    <w:p w:rsidR="0086270C" w:rsidRDefault="0086270C" w:rsidP="0086270C">
      <w:pPr>
        <w:rPr>
          <w:rFonts w:ascii="Arial" w:hAnsi="Arial" w:cs="Arial"/>
          <w:color w:val="000000"/>
          <w:lang w:val="sr-Latn-ME"/>
        </w:rPr>
      </w:pPr>
    </w:p>
    <w:p w:rsidR="0086270C" w:rsidRDefault="0086270C" w:rsidP="0086270C">
      <w:pPr>
        <w:rPr>
          <w:rFonts w:ascii="Arial" w:hAnsi="Arial" w:cs="Arial"/>
          <w:color w:val="000000"/>
          <w:lang w:val="sr-Latn-ME"/>
        </w:rPr>
      </w:pPr>
    </w:p>
    <w:p w:rsidR="0086270C" w:rsidRDefault="0086270C" w:rsidP="0086270C">
      <w:pPr>
        <w:rPr>
          <w:rFonts w:ascii="Arial" w:hAnsi="Arial" w:cs="Arial"/>
          <w:color w:val="000000"/>
          <w:lang w:val="sr-Latn-ME"/>
        </w:rPr>
      </w:pPr>
    </w:p>
    <w:p w:rsidR="0086270C" w:rsidRDefault="0086270C" w:rsidP="0086270C">
      <w:pPr>
        <w:rPr>
          <w:rFonts w:ascii="Arial" w:hAnsi="Arial" w:cs="Arial"/>
          <w:color w:val="000000"/>
          <w:lang w:val="sr-Latn-ME"/>
        </w:rPr>
      </w:pPr>
    </w:p>
    <w:p w:rsidR="0086270C" w:rsidRDefault="0086270C" w:rsidP="0086270C">
      <w:pPr>
        <w:rPr>
          <w:rFonts w:ascii="Arial" w:hAnsi="Arial" w:cs="Arial"/>
          <w:color w:val="000000"/>
          <w:lang w:val="sr-Latn-ME"/>
        </w:rPr>
      </w:pPr>
    </w:p>
    <w:p w:rsidR="0086270C" w:rsidRDefault="0086270C" w:rsidP="0086270C">
      <w:pPr>
        <w:rPr>
          <w:rFonts w:ascii="Arial" w:hAnsi="Arial" w:cs="Arial"/>
          <w:color w:val="000000"/>
          <w:lang w:val="sr-Latn-ME"/>
        </w:rPr>
      </w:pPr>
    </w:p>
    <w:p w:rsidR="0086270C" w:rsidRDefault="0086270C" w:rsidP="0086270C">
      <w:pPr>
        <w:rPr>
          <w:rFonts w:ascii="Arial" w:hAnsi="Arial" w:cs="Arial"/>
          <w:color w:val="000000"/>
          <w:lang w:val="sr-Latn-ME"/>
        </w:rPr>
      </w:pPr>
    </w:p>
    <w:p w:rsidR="0086270C" w:rsidRDefault="0086270C" w:rsidP="0086270C">
      <w:pPr>
        <w:rPr>
          <w:rFonts w:ascii="Arial" w:hAnsi="Arial" w:cs="Arial"/>
          <w:color w:val="000000"/>
          <w:lang w:val="sr-Latn-ME"/>
        </w:rPr>
      </w:pPr>
    </w:p>
    <w:p w:rsidR="0086270C" w:rsidRDefault="0086270C" w:rsidP="0086270C">
      <w:pPr>
        <w:rPr>
          <w:rFonts w:ascii="Arial" w:hAnsi="Arial" w:cs="Arial"/>
          <w:color w:val="000000"/>
          <w:lang w:val="sr-Latn-ME"/>
        </w:rPr>
      </w:pPr>
    </w:p>
    <w:p w:rsidR="0086270C" w:rsidRDefault="0086270C" w:rsidP="0086270C">
      <w:pPr>
        <w:rPr>
          <w:rFonts w:ascii="Arial" w:hAnsi="Arial" w:cs="Arial"/>
          <w:color w:val="000000"/>
          <w:lang w:val="sr-Latn-ME"/>
        </w:rPr>
      </w:pPr>
    </w:p>
    <w:p w:rsidR="0086270C" w:rsidRDefault="0086270C" w:rsidP="0086270C">
      <w:pPr>
        <w:rPr>
          <w:rFonts w:ascii="Arial" w:hAnsi="Arial" w:cs="Arial"/>
          <w:color w:val="000000"/>
          <w:lang w:val="sr-Latn-ME"/>
        </w:rPr>
      </w:pPr>
    </w:p>
    <w:p w:rsidR="0086270C" w:rsidRDefault="0086270C" w:rsidP="0086270C">
      <w:pPr>
        <w:rPr>
          <w:rFonts w:ascii="Arial" w:hAnsi="Arial" w:cs="Arial"/>
          <w:color w:val="000000"/>
          <w:lang w:val="sr-Latn-ME"/>
        </w:rPr>
      </w:pPr>
    </w:p>
    <w:p w:rsidR="0086270C" w:rsidRDefault="0086270C" w:rsidP="0086270C">
      <w:pPr>
        <w:rPr>
          <w:rFonts w:ascii="Arial" w:hAnsi="Arial" w:cs="Arial"/>
          <w:color w:val="000000"/>
          <w:lang w:val="sr-Latn-ME"/>
        </w:rPr>
      </w:pPr>
    </w:p>
    <w:p w:rsidR="0086270C" w:rsidRDefault="0086270C" w:rsidP="0086270C">
      <w:pPr>
        <w:rPr>
          <w:rFonts w:ascii="Arial" w:hAnsi="Arial" w:cs="Arial"/>
          <w:color w:val="000000"/>
          <w:lang w:val="sr-Latn-ME"/>
        </w:rPr>
      </w:pPr>
    </w:p>
    <w:p w:rsidR="0086270C" w:rsidRDefault="0086270C" w:rsidP="0086270C">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hAnsi="Arial"/>
          <w:b/>
          <w:color w:val="000000"/>
          <w:szCs w:val="32"/>
          <w:lang w:val="sr-Latn-ME"/>
        </w:rPr>
      </w:pPr>
      <w:bookmarkStart w:id="0" w:name="_Toc62730553"/>
      <w:r>
        <w:rPr>
          <w:rFonts w:ascii="Arial" w:hAnsi="Arial"/>
          <w:b/>
          <w:color w:val="000000"/>
          <w:szCs w:val="32"/>
          <w:lang w:val="sr-Latn-ME"/>
        </w:rPr>
        <w:lastRenderedPageBreak/>
        <w:t>POZIV ZA NADMETANJE</w:t>
      </w:r>
      <w:r>
        <w:rPr>
          <w:color w:val="000000"/>
          <w:vertAlign w:val="superscript"/>
        </w:rPr>
        <w:footnoteReference w:id="1"/>
      </w:r>
      <w:bookmarkEnd w:id="0"/>
      <w:r>
        <w:rPr>
          <w:rFonts w:ascii="Arial" w:hAnsi="Arial"/>
          <w:b/>
          <w:color w:val="000000"/>
          <w:szCs w:val="32"/>
          <w:lang w:val="sr-Latn-ME"/>
        </w:rPr>
        <w:t xml:space="preserve"> </w:t>
      </w:r>
    </w:p>
    <w:p w:rsidR="0086270C" w:rsidRDefault="0086270C" w:rsidP="0086270C">
      <w:pPr>
        <w:rPr>
          <w:rFonts w:ascii="Arial" w:hAnsi="Arial" w:cs="Arial"/>
          <w:b/>
          <w:bCs/>
          <w:color w:val="000000"/>
          <w:lang w:val="sr-Latn-ME"/>
        </w:rPr>
      </w:pPr>
      <w:r>
        <w:rPr>
          <w:rFonts w:ascii="Arial" w:hAnsi="Arial" w:cs="Arial"/>
          <w:b/>
          <w:bCs/>
          <w:color w:val="000000"/>
          <w:lang w:val="sr-Latn-ME"/>
        </w:rPr>
        <w:tab/>
      </w:r>
    </w:p>
    <w:p w:rsidR="0086270C" w:rsidRDefault="0086270C" w:rsidP="0086270C">
      <w:pPr>
        <w:ind w:left="360"/>
        <w:jc w:val="center"/>
        <w:rPr>
          <w:rFonts w:ascii="Arial" w:hAnsi="Arial" w:cs="Arial"/>
          <w:b/>
          <w:bCs/>
          <w:color w:val="000000"/>
          <w:lang w:val="sr-Latn-ME"/>
        </w:rPr>
      </w:pPr>
    </w:p>
    <w:p w:rsidR="0086270C" w:rsidRDefault="0086270C" w:rsidP="0086270C">
      <w:pPr>
        <w:numPr>
          <w:ilvl w:val="0"/>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Podaci o naručiocu;</w:t>
      </w:r>
    </w:p>
    <w:p w:rsidR="0086270C" w:rsidRDefault="0086270C" w:rsidP="0086270C">
      <w:pPr>
        <w:numPr>
          <w:ilvl w:val="0"/>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 xml:space="preserve">Podaci o postupku i predmetu javne nabavke: </w:t>
      </w:r>
    </w:p>
    <w:p w:rsidR="0086270C" w:rsidRDefault="0086270C" w:rsidP="0086270C">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Vrsta postupka,</w:t>
      </w:r>
    </w:p>
    <w:p w:rsidR="0086270C" w:rsidRDefault="0086270C" w:rsidP="0086270C">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Predmet javne nabavke (vrsta predmeta, naziv i opis predmeta),</w:t>
      </w:r>
    </w:p>
    <w:p w:rsidR="0086270C" w:rsidRDefault="0086270C" w:rsidP="0086270C">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Procijenjena vrijednost predmeta nabavke</w:t>
      </w:r>
      <w:r>
        <w:rPr>
          <w:rFonts w:ascii="Arial" w:eastAsia="Calibri" w:hAnsi="Arial" w:cs="Arial"/>
          <w:color w:val="000000"/>
          <w:sz w:val="22"/>
          <w:szCs w:val="22"/>
          <w:vertAlign w:val="superscript"/>
          <w:lang w:val="sr-Latn-ME"/>
        </w:rPr>
        <w:footnoteReference w:id="2"/>
      </w:r>
      <w:r>
        <w:rPr>
          <w:rFonts w:ascii="Arial" w:eastAsia="Calibri" w:hAnsi="Arial" w:cs="Arial"/>
          <w:color w:val="000000"/>
          <w:sz w:val="22"/>
          <w:szCs w:val="22"/>
          <w:lang w:val="sr-Latn-ME"/>
        </w:rPr>
        <w:t>,</w:t>
      </w:r>
    </w:p>
    <w:p w:rsidR="0086270C" w:rsidRDefault="0086270C" w:rsidP="0086270C">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 xml:space="preserve">Način nabavke: </w:t>
      </w:r>
    </w:p>
    <w:p w:rsidR="0086270C" w:rsidRDefault="0086270C" w:rsidP="0086270C">
      <w:pPr>
        <w:numPr>
          <w:ilvl w:val="0"/>
          <w:numId w:val="3"/>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Cjelina, po partijama,</w:t>
      </w:r>
    </w:p>
    <w:p w:rsidR="0086270C" w:rsidRDefault="0086270C" w:rsidP="0086270C">
      <w:pPr>
        <w:numPr>
          <w:ilvl w:val="0"/>
          <w:numId w:val="3"/>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Zajednička nabavka,</w:t>
      </w:r>
    </w:p>
    <w:p w:rsidR="0086270C" w:rsidRDefault="0086270C" w:rsidP="0086270C">
      <w:pPr>
        <w:numPr>
          <w:ilvl w:val="0"/>
          <w:numId w:val="3"/>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Centralizovana nabavka,</w:t>
      </w:r>
    </w:p>
    <w:p w:rsidR="0086270C" w:rsidRDefault="0086270C" w:rsidP="0086270C">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Posebni oblik nabavke:</w:t>
      </w:r>
    </w:p>
    <w:p w:rsidR="0086270C" w:rsidRDefault="0086270C" w:rsidP="0086270C">
      <w:pPr>
        <w:numPr>
          <w:ilvl w:val="0"/>
          <w:numId w:val="4"/>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Okvirni sporazum,</w:t>
      </w:r>
    </w:p>
    <w:p w:rsidR="0086270C" w:rsidRDefault="0086270C" w:rsidP="0086270C">
      <w:pPr>
        <w:numPr>
          <w:ilvl w:val="0"/>
          <w:numId w:val="4"/>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Dinamički sistem nabavki,</w:t>
      </w:r>
    </w:p>
    <w:p w:rsidR="0086270C" w:rsidRDefault="0086270C" w:rsidP="0086270C">
      <w:pPr>
        <w:numPr>
          <w:ilvl w:val="0"/>
          <w:numId w:val="4"/>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Elektronska aukcija,</w:t>
      </w:r>
    </w:p>
    <w:p w:rsidR="0086270C" w:rsidRDefault="0086270C" w:rsidP="0086270C">
      <w:pPr>
        <w:numPr>
          <w:ilvl w:val="0"/>
          <w:numId w:val="4"/>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Elektronski katalog,</w:t>
      </w:r>
    </w:p>
    <w:p w:rsidR="0086270C" w:rsidRDefault="0086270C" w:rsidP="0086270C">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Uslovi za učešće u postupku javne nabavke i posebni osnovi za isključenje,</w:t>
      </w:r>
    </w:p>
    <w:p w:rsidR="0086270C" w:rsidRDefault="0086270C" w:rsidP="0086270C">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Kriterijum za izbor najpovoljnije ponude,</w:t>
      </w:r>
    </w:p>
    <w:p w:rsidR="0086270C" w:rsidRDefault="0086270C" w:rsidP="0086270C">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Način, mjesto i vrijeme podnošenja ponuda i otvaranja ponuda,</w:t>
      </w:r>
    </w:p>
    <w:p w:rsidR="0086270C" w:rsidRDefault="0086270C" w:rsidP="0086270C">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Rok za donošenje odluke o izboru,</w:t>
      </w:r>
    </w:p>
    <w:p w:rsidR="0086270C" w:rsidRDefault="0086270C" w:rsidP="0086270C">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Rok važenja ponude,</w:t>
      </w:r>
    </w:p>
    <w:p w:rsidR="0086270C" w:rsidRDefault="0086270C" w:rsidP="0086270C">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Garancija ponude</w:t>
      </w:r>
    </w:p>
    <w:p w:rsidR="0086270C" w:rsidRDefault="0086270C" w:rsidP="0086270C">
      <w:pPr>
        <w:rPr>
          <w:rFonts w:ascii="Calibri" w:eastAsia="Calibri" w:hAnsi="Calibri"/>
          <w:color w:val="000000"/>
          <w:sz w:val="22"/>
          <w:szCs w:val="22"/>
          <w:lang w:val="sr-Latn-ME"/>
        </w:rPr>
      </w:pPr>
    </w:p>
    <w:p w:rsidR="0086270C" w:rsidRDefault="0086270C" w:rsidP="0086270C">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hAnsi="Arial"/>
          <w:b/>
          <w:color w:val="000000"/>
          <w:szCs w:val="32"/>
          <w:lang w:val="sr-Latn-ME"/>
        </w:rPr>
      </w:pPr>
      <w:bookmarkStart w:id="1" w:name="_Toc62730554"/>
      <w:r>
        <w:rPr>
          <w:rFonts w:ascii="Arial" w:hAnsi="Arial"/>
          <w:b/>
          <w:color w:val="000000"/>
          <w:szCs w:val="32"/>
          <w:lang w:val="sr-Latn-ME"/>
        </w:rPr>
        <w:t>TEHNIČKA SPECIFIKACIJA PREDMETA JAVNE NABAVKE</w:t>
      </w:r>
      <w:r>
        <w:rPr>
          <w:color w:val="000000"/>
          <w:vertAlign w:val="superscript"/>
        </w:rPr>
        <w:footnoteReference w:id="3"/>
      </w:r>
      <w:bookmarkEnd w:id="1"/>
    </w:p>
    <w:p w:rsidR="0086270C" w:rsidRDefault="0086270C" w:rsidP="0086270C">
      <w:pPr>
        <w:rPr>
          <w:rFonts w:ascii="Calibri" w:eastAsia="Calibri" w:hAnsi="Calibri"/>
          <w:color w:val="000000"/>
          <w:sz w:val="22"/>
          <w:szCs w:val="22"/>
          <w:lang w:val="sr-Latn-ME"/>
        </w:rPr>
      </w:pPr>
    </w:p>
    <w:p w:rsidR="00FF5EFC" w:rsidRPr="00914895" w:rsidRDefault="0086270C" w:rsidP="00914895">
      <w:pPr>
        <w:numPr>
          <w:ilvl w:val="0"/>
          <w:numId w:val="5"/>
        </w:numPr>
        <w:spacing w:after="160" w:line="256" w:lineRule="auto"/>
        <w:contextualSpacing/>
        <w:jc w:val="both"/>
        <w:rPr>
          <w:rFonts w:ascii="Arial" w:eastAsia="Calibri" w:hAnsi="Arial" w:cs="Arial"/>
          <w:color w:val="000000"/>
          <w:sz w:val="22"/>
          <w:szCs w:val="22"/>
          <w:lang w:val="sr-Latn-ME"/>
        </w:rPr>
      </w:pPr>
      <w:r>
        <w:rPr>
          <w:rFonts w:ascii="Arial" w:eastAsia="Calibri" w:hAnsi="Arial" w:cs="Arial"/>
          <w:color w:val="000000"/>
          <w:sz w:val="22"/>
          <w:szCs w:val="22"/>
          <w:lang w:val="sr-Latn-ME"/>
        </w:rPr>
        <w:t>Naziv i opis predmeta nabavke u cjelini, po partijama i stavkama sa bitnim karakteristikama</w:t>
      </w:r>
      <w:r w:rsidR="00914895">
        <w:rPr>
          <w:rFonts w:ascii="Arial" w:eastAsia="Calibri" w:hAnsi="Arial" w:cs="Arial"/>
          <w:color w:val="000000"/>
          <w:sz w:val="22"/>
          <w:szCs w:val="22"/>
          <w:lang w:val="sr-Latn-ME"/>
        </w:rPr>
        <w:t>.</w:t>
      </w:r>
    </w:p>
    <w:p w:rsidR="00FF5EFC" w:rsidRDefault="00FF5EFC" w:rsidP="00914895">
      <w:pPr>
        <w:spacing w:after="160" w:line="256" w:lineRule="auto"/>
        <w:contextualSpacing/>
        <w:jc w:val="both"/>
        <w:rPr>
          <w:rFonts w:ascii="Arial" w:eastAsia="Calibri" w:hAnsi="Arial" w:cs="Arial"/>
          <w:color w:val="000000"/>
          <w:sz w:val="22"/>
          <w:szCs w:val="22"/>
          <w:lang w:val="sr-Latn-ME"/>
        </w:rPr>
      </w:pPr>
    </w:p>
    <w:p w:rsidR="0086270C" w:rsidRPr="00914895" w:rsidRDefault="0086270C" w:rsidP="0086270C">
      <w:pPr>
        <w:numPr>
          <w:ilvl w:val="0"/>
          <w:numId w:val="5"/>
        </w:numPr>
        <w:spacing w:after="160" w:line="256" w:lineRule="auto"/>
        <w:contextualSpacing/>
        <w:jc w:val="both"/>
        <w:rPr>
          <w:rFonts w:ascii="Arial" w:eastAsia="Calibri" w:hAnsi="Arial" w:cs="Arial"/>
          <w:color w:val="000000"/>
          <w:sz w:val="22"/>
          <w:szCs w:val="22"/>
          <w:lang w:val="sr-Latn-ME"/>
        </w:rPr>
      </w:pPr>
      <w:r>
        <w:rPr>
          <w:rFonts w:ascii="Arial" w:eastAsia="Calibri" w:hAnsi="Arial" w:cs="Arial"/>
          <w:color w:val="000000"/>
          <w:sz w:val="22"/>
          <w:szCs w:val="22"/>
          <w:lang w:val="sr-Latn-ME"/>
        </w:rPr>
        <w:t>Zahtjevi u pogledu načina izvršavanja predmeta nabavke koji su od značaja za sačinjavanje ponude i izvršenje ugovora</w:t>
      </w:r>
    </w:p>
    <w:p w:rsidR="0086270C" w:rsidRDefault="0086270C" w:rsidP="0086270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Arial" w:hAnsi="Arial"/>
          <w:b/>
          <w:color w:val="000000"/>
          <w:szCs w:val="32"/>
          <w:lang w:val="sr-Latn-ME"/>
        </w:rPr>
      </w:pPr>
      <w:bookmarkStart w:id="2" w:name="_Toc62730555"/>
      <w:r>
        <w:rPr>
          <w:rFonts w:ascii="Arial" w:hAnsi="Arial"/>
          <w:b/>
          <w:color w:val="000000"/>
          <w:szCs w:val="32"/>
          <w:lang w:val="sr-Latn-ME"/>
        </w:rPr>
        <w:t>DODATNE INFORMACIJE O PREDMETU I POSTUPKU NABAVKE</w:t>
      </w:r>
      <w:r>
        <w:rPr>
          <w:vertAlign w:val="superscript"/>
        </w:rPr>
        <w:footnoteReference w:id="4"/>
      </w:r>
      <w:bookmarkEnd w:id="2"/>
    </w:p>
    <w:p w:rsidR="0086270C" w:rsidRDefault="0086270C" w:rsidP="0086270C">
      <w:pPr>
        <w:jc w:val="both"/>
        <w:rPr>
          <w:rFonts w:ascii="Arial" w:hAnsi="Arial" w:cs="Arial"/>
          <w:b/>
          <w:bCs/>
          <w:color w:val="000000"/>
          <w:lang w:val="sr-Latn-ME"/>
        </w:rPr>
      </w:pPr>
    </w:p>
    <w:p w:rsidR="0086270C" w:rsidRPr="007A7F38" w:rsidRDefault="0086270C" w:rsidP="007A7F38">
      <w:pPr>
        <w:pBdr>
          <w:top w:val="single" w:sz="4" w:space="1" w:color="auto"/>
          <w:left w:val="single" w:sz="4" w:space="4" w:color="auto"/>
          <w:bottom w:val="single" w:sz="4" w:space="1" w:color="auto"/>
          <w:right w:val="single" w:sz="4" w:space="4" w:color="auto"/>
        </w:pBdr>
        <w:shd w:val="clear" w:color="auto" w:fill="D9D9D9"/>
        <w:spacing w:after="160" w:line="256" w:lineRule="auto"/>
        <w:rPr>
          <w:rFonts w:ascii="Arial" w:eastAsia="Calibri" w:hAnsi="Arial" w:cs="Arial"/>
          <w:b/>
          <w:bCs/>
          <w:color w:val="000000"/>
          <w:sz w:val="22"/>
          <w:szCs w:val="22"/>
          <w:lang w:val="sr-Latn-ME"/>
        </w:rPr>
      </w:pPr>
      <w:r>
        <w:rPr>
          <w:rFonts w:ascii="Arial" w:eastAsia="Calibri" w:hAnsi="Arial" w:cs="Arial"/>
          <w:b/>
          <w:bCs/>
          <w:color w:val="000000"/>
          <w:sz w:val="22"/>
          <w:szCs w:val="22"/>
          <w:lang w:val="sr-Latn-ME"/>
        </w:rPr>
        <w:t>Procijenjena vrijednost predmenta nabavke:</w:t>
      </w:r>
      <w:r>
        <w:rPr>
          <w:rFonts w:ascii="Arial" w:eastAsia="Calibri" w:hAnsi="Arial" w:cs="Arial"/>
          <w:b/>
          <w:bCs/>
          <w:color w:val="000000"/>
          <w:sz w:val="22"/>
          <w:szCs w:val="22"/>
          <w:vertAlign w:val="superscript"/>
          <w:lang w:val="sr-Latn-ME"/>
        </w:rPr>
        <w:footnoteReference w:id="5"/>
      </w:r>
    </w:p>
    <w:p w:rsidR="0086270C" w:rsidRDefault="0086270C" w:rsidP="0086270C">
      <w:pPr>
        <w:spacing w:after="160" w:line="256" w:lineRule="auto"/>
        <w:jc w:val="both"/>
        <w:rPr>
          <w:rFonts w:ascii="Arial" w:eastAsia="Calibri" w:hAnsi="Arial" w:cs="Arial"/>
          <w:b/>
          <w:bCs/>
          <w:color w:val="000000"/>
          <w:sz w:val="22"/>
          <w:szCs w:val="22"/>
          <w:lang w:val="sr-Latn-ME"/>
        </w:rPr>
      </w:pPr>
      <w:r>
        <w:rPr>
          <w:rFonts w:ascii="Arial" w:eastAsia="Calibri" w:hAnsi="Arial" w:cs="Arial"/>
          <w:color w:val="000000"/>
          <w:sz w:val="22"/>
          <w:szCs w:val="22"/>
          <w:lang w:val="sr-Latn-ME"/>
        </w:rPr>
        <w:sym w:font="Wingdings" w:char="F0A8"/>
      </w:r>
      <w:r>
        <w:rPr>
          <w:rFonts w:ascii="Arial" w:eastAsia="Calibri" w:hAnsi="Arial" w:cs="Arial"/>
          <w:color w:val="000000"/>
          <w:sz w:val="22"/>
          <w:szCs w:val="22"/>
          <w:lang w:val="sr-Latn-ME"/>
        </w:rPr>
        <w:t xml:space="preserve"> </w:t>
      </w:r>
      <w:r>
        <w:rPr>
          <w:rFonts w:ascii="Arial" w:eastAsia="Calibri" w:hAnsi="Arial" w:cs="Arial"/>
          <w:b/>
          <w:bCs/>
          <w:color w:val="000000"/>
          <w:sz w:val="22"/>
          <w:szCs w:val="22"/>
          <w:lang w:val="sr-Latn-ME"/>
        </w:rPr>
        <w:t>Procijenjena vrijednost predmeta nabavke bez zaključivanja okvirnog sporazuma</w:t>
      </w:r>
      <w:r>
        <w:rPr>
          <w:rFonts w:ascii="Arial" w:eastAsia="Calibri" w:hAnsi="Arial" w:cs="Arial"/>
          <w:color w:val="000000"/>
          <w:sz w:val="22"/>
          <w:szCs w:val="22"/>
          <w:lang w:val="sr-Latn-ME"/>
        </w:rPr>
        <w:t>:</w:t>
      </w:r>
    </w:p>
    <w:p w:rsidR="0086270C" w:rsidRPr="002D3CA2" w:rsidRDefault="0086270C" w:rsidP="002D3CA2">
      <w:pPr>
        <w:pStyle w:val="ListParagraph"/>
        <w:numPr>
          <w:ilvl w:val="0"/>
          <w:numId w:val="11"/>
        </w:numPr>
        <w:spacing w:after="160" w:line="256" w:lineRule="auto"/>
        <w:jc w:val="both"/>
        <w:rPr>
          <w:rFonts w:ascii="Arial" w:eastAsia="Calibri" w:hAnsi="Arial" w:cs="Arial"/>
          <w:color w:val="000000"/>
          <w:sz w:val="22"/>
          <w:szCs w:val="22"/>
          <w:lang w:val="sr-Latn-ME"/>
        </w:rPr>
      </w:pPr>
      <w:r w:rsidRPr="002D3CA2">
        <w:rPr>
          <w:rFonts w:ascii="Arial" w:eastAsia="Calibri" w:hAnsi="Arial" w:cs="Arial"/>
          <w:color w:val="000000"/>
          <w:sz w:val="22"/>
          <w:szCs w:val="22"/>
          <w:lang w:val="sr-Latn-ME"/>
        </w:rPr>
        <w:t>kao</w:t>
      </w:r>
      <w:r w:rsidR="00764CF5">
        <w:rPr>
          <w:rFonts w:ascii="Arial" w:eastAsia="Calibri" w:hAnsi="Arial" w:cs="Arial"/>
          <w:color w:val="000000"/>
          <w:sz w:val="22"/>
          <w:szCs w:val="22"/>
          <w:lang w:val="sr-Latn-ME"/>
        </w:rPr>
        <w:t xml:space="preserve"> cjeline je 4</w:t>
      </w:r>
      <w:r w:rsidR="00914895">
        <w:rPr>
          <w:rFonts w:ascii="Arial" w:eastAsia="Calibri" w:hAnsi="Arial" w:cs="Arial"/>
          <w:color w:val="000000"/>
          <w:sz w:val="22"/>
          <w:szCs w:val="22"/>
          <w:lang w:val="sr-Latn-ME"/>
        </w:rPr>
        <w:t>8</w:t>
      </w:r>
      <w:r w:rsidR="002D3CA2" w:rsidRPr="002D3CA2">
        <w:rPr>
          <w:rFonts w:ascii="Arial" w:eastAsia="Calibri" w:hAnsi="Arial" w:cs="Arial"/>
          <w:color w:val="000000"/>
          <w:sz w:val="22"/>
          <w:szCs w:val="22"/>
          <w:lang w:val="sr-Latn-ME"/>
        </w:rPr>
        <w:t>.000,00</w:t>
      </w:r>
      <w:r w:rsidR="006A7784">
        <w:rPr>
          <w:rFonts w:ascii="Arial" w:eastAsia="Calibri" w:hAnsi="Arial" w:cs="Arial"/>
          <w:color w:val="000000"/>
          <w:sz w:val="22"/>
          <w:szCs w:val="22"/>
          <w:lang w:val="sr-Latn-ME"/>
        </w:rPr>
        <w:t xml:space="preserve"> €.</w:t>
      </w:r>
    </w:p>
    <w:p w:rsidR="0086270C" w:rsidRDefault="0086270C" w:rsidP="0086270C">
      <w:pPr>
        <w:jc w:val="both"/>
        <w:rPr>
          <w:rFonts w:ascii="Arial" w:hAnsi="Arial" w:cs="Arial"/>
          <w:b/>
          <w:bCs/>
          <w:color w:val="000000"/>
          <w:lang w:val="sr-Latn-ME"/>
        </w:rPr>
      </w:pPr>
    </w:p>
    <w:p w:rsidR="0086270C" w:rsidRDefault="0086270C" w:rsidP="0086270C">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lang w:val="sr-Latn-ME"/>
        </w:rPr>
      </w:pPr>
      <w:r>
        <w:rPr>
          <w:rFonts w:ascii="Arial" w:hAnsi="Arial" w:cs="Arial"/>
          <w:color w:val="000000"/>
          <w:lang w:val="sr-Latn-ME"/>
        </w:rPr>
        <w:t>Obrazloženje razloga zašto predmet nabavke nije podijeljen na partije:</w:t>
      </w:r>
      <w:r>
        <w:rPr>
          <w:rFonts w:ascii="Arial" w:hAnsi="Arial" w:cs="Arial"/>
          <w:color w:val="000000"/>
          <w:vertAlign w:val="superscript"/>
          <w:lang w:val="sr-Latn-ME"/>
        </w:rPr>
        <w:footnoteReference w:id="6"/>
      </w:r>
    </w:p>
    <w:p w:rsidR="000F39B5" w:rsidRDefault="000F39B5" w:rsidP="000F39B5">
      <w:pPr>
        <w:rPr>
          <w:rFonts w:ascii="Arial" w:hAnsi="Arial" w:cs="Arial"/>
          <w:lang w:val="sv-SE"/>
        </w:rPr>
      </w:pPr>
    </w:p>
    <w:p w:rsidR="0086270C" w:rsidRPr="00FF0308" w:rsidRDefault="002D3CA2" w:rsidP="000F39B5">
      <w:pPr>
        <w:rPr>
          <w:rFonts w:ascii="Arial" w:hAnsi="Arial" w:cs="Arial"/>
          <w:bCs/>
          <w:color w:val="000000"/>
          <w:lang w:val="sr-Latn-ME"/>
        </w:rPr>
      </w:pPr>
      <w:r w:rsidRPr="000F39B5">
        <w:rPr>
          <w:rFonts w:ascii="Arial" w:hAnsi="Arial" w:cs="Arial"/>
          <w:lang w:val="sv-SE"/>
        </w:rPr>
        <w:t>Sama priroda posl</w:t>
      </w:r>
      <w:r w:rsidR="00FF0308">
        <w:rPr>
          <w:rFonts w:ascii="Arial" w:hAnsi="Arial" w:cs="Arial"/>
          <w:lang w:val="sv-SE"/>
        </w:rPr>
        <w:t>a zahtijeva da se nabavka robe</w:t>
      </w:r>
      <w:r w:rsidR="008A6EC5" w:rsidRPr="000F39B5">
        <w:rPr>
          <w:rFonts w:ascii="Arial" w:hAnsi="Arial" w:cs="Arial"/>
          <w:lang w:val="sv-SE"/>
        </w:rPr>
        <w:t xml:space="preserve"> </w:t>
      </w:r>
      <w:r w:rsidRPr="000F39B5">
        <w:rPr>
          <w:rFonts w:ascii="Arial" w:hAnsi="Arial" w:cs="Arial"/>
          <w:b/>
          <w:lang w:val="sv-SE"/>
        </w:rPr>
        <w:t>-</w:t>
      </w:r>
      <w:r w:rsidR="00914895" w:rsidRPr="00914895">
        <w:rPr>
          <w:rFonts w:ascii="Arial" w:eastAsiaTheme="minorHAnsi" w:hAnsi="Arial" w:cs="Arial"/>
          <w:sz w:val="28"/>
          <w:szCs w:val="28"/>
          <w:lang w:val="sr-Latn-ME"/>
        </w:rPr>
        <w:t xml:space="preserve"> </w:t>
      </w:r>
      <w:proofErr w:type="spellStart"/>
      <w:r w:rsidR="0031286E" w:rsidRPr="00FF0308">
        <w:rPr>
          <w:rFonts w:ascii="Arial" w:hAnsi="Arial" w:cs="Arial"/>
          <w:color w:val="000000"/>
        </w:rPr>
        <w:t>Nabavka</w:t>
      </w:r>
      <w:proofErr w:type="spellEnd"/>
      <w:r w:rsidR="0031286E" w:rsidRPr="00FF0308">
        <w:rPr>
          <w:rFonts w:ascii="Arial" w:hAnsi="Arial" w:cs="Arial"/>
          <w:color w:val="000000"/>
        </w:rPr>
        <w:t xml:space="preserve"> </w:t>
      </w:r>
      <w:proofErr w:type="spellStart"/>
      <w:r w:rsidR="0031286E" w:rsidRPr="00FF0308">
        <w:rPr>
          <w:rFonts w:ascii="Arial" w:hAnsi="Arial" w:cs="Arial"/>
          <w:color w:val="000000"/>
        </w:rPr>
        <w:t>dodatnih</w:t>
      </w:r>
      <w:proofErr w:type="spellEnd"/>
      <w:r w:rsidR="0031286E" w:rsidRPr="00FF0308">
        <w:rPr>
          <w:rFonts w:ascii="Arial" w:hAnsi="Arial" w:cs="Arial"/>
          <w:color w:val="000000"/>
        </w:rPr>
        <w:t xml:space="preserve"> </w:t>
      </w:r>
      <w:proofErr w:type="spellStart"/>
      <w:r w:rsidR="0031286E" w:rsidRPr="00FF0308">
        <w:rPr>
          <w:rFonts w:ascii="Arial" w:hAnsi="Arial" w:cs="Arial"/>
          <w:color w:val="000000"/>
        </w:rPr>
        <w:t>licenci</w:t>
      </w:r>
      <w:proofErr w:type="spellEnd"/>
      <w:r w:rsidR="0031286E" w:rsidRPr="00FF0308">
        <w:rPr>
          <w:rFonts w:ascii="Arial" w:hAnsi="Arial" w:cs="Arial"/>
          <w:color w:val="000000"/>
        </w:rPr>
        <w:t xml:space="preserve"> za </w:t>
      </w:r>
      <w:proofErr w:type="spellStart"/>
      <w:r w:rsidR="0031286E" w:rsidRPr="00FF0308">
        <w:rPr>
          <w:rFonts w:ascii="Arial" w:hAnsi="Arial" w:cs="Arial"/>
          <w:color w:val="000000"/>
        </w:rPr>
        <w:t>sertifikate</w:t>
      </w:r>
      <w:proofErr w:type="spellEnd"/>
      <w:r w:rsidR="0031286E" w:rsidRPr="00FF0308">
        <w:rPr>
          <w:rFonts w:ascii="Arial" w:hAnsi="Arial" w:cs="Arial"/>
          <w:bCs/>
          <w:color w:val="000000"/>
          <w:lang w:val="sr-Latn-ME"/>
        </w:rPr>
        <w:t xml:space="preserve"> </w:t>
      </w:r>
      <w:r w:rsidRPr="00FF0308">
        <w:rPr>
          <w:rFonts w:ascii="Arial" w:hAnsi="Arial" w:cs="Arial"/>
          <w:lang w:val="sv-SE"/>
        </w:rPr>
        <w:t>organizuje kao jedinstvena cjelina.</w:t>
      </w:r>
      <w:r w:rsidRPr="00FF0308">
        <w:rPr>
          <w:rFonts w:ascii="Arial" w:hAnsi="Arial" w:cs="Arial"/>
          <w:color w:val="000000"/>
          <w:lang w:val="sr-Latn-ME"/>
        </w:rPr>
        <w:t xml:space="preserve"> </w:t>
      </w:r>
    </w:p>
    <w:p w:rsidR="000F39B5" w:rsidRPr="000F39B5" w:rsidRDefault="000F39B5" w:rsidP="000F39B5">
      <w:pPr>
        <w:rPr>
          <w:rFonts w:ascii="Arial" w:hAnsi="Arial" w:cs="Arial"/>
          <w:b/>
          <w:bCs/>
          <w:color w:val="000000"/>
          <w:sz w:val="28"/>
          <w:szCs w:val="28"/>
          <w:lang w:val="sr-Latn-ME"/>
        </w:rPr>
      </w:pPr>
    </w:p>
    <w:p w:rsidR="0086270C" w:rsidRDefault="0086270C" w:rsidP="0086270C">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lang w:val="sr-Latn-ME"/>
        </w:rPr>
      </w:pPr>
      <w:r>
        <w:rPr>
          <w:rFonts w:ascii="Arial" w:hAnsi="Arial" w:cs="Arial"/>
          <w:b/>
          <w:color w:val="000000"/>
          <w:lang w:val="sr-Latn-ME"/>
        </w:rPr>
        <w:t>ZAKLJUČIVANJE OKVIRNOG SPORAZUMA</w:t>
      </w:r>
      <w:r>
        <w:rPr>
          <w:rFonts w:ascii="Arial" w:hAnsi="Arial" w:cs="Arial"/>
          <w:b/>
          <w:color w:val="000000"/>
          <w:vertAlign w:val="superscript"/>
          <w:lang w:val="sr-Latn-ME"/>
        </w:rPr>
        <w:footnoteReference w:id="7"/>
      </w:r>
    </w:p>
    <w:p w:rsidR="0086270C" w:rsidRDefault="0086270C" w:rsidP="0086270C">
      <w:pPr>
        <w:jc w:val="both"/>
        <w:rPr>
          <w:rFonts w:ascii="Arial" w:hAnsi="Arial" w:cs="Arial"/>
          <w:color w:val="000000"/>
          <w:lang w:val="sr-Latn-ME"/>
        </w:rPr>
      </w:pPr>
    </w:p>
    <w:p w:rsidR="0086270C" w:rsidRDefault="0086270C" w:rsidP="0086270C">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lang w:val="sr-Latn-ME"/>
        </w:rPr>
      </w:pPr>
      <w:r>
        <w:rPr>
          <w:rFonts w:ascii="Arial" w:hAnsi="Arial" w:cs="Arial"/>
          <w:color w:val="000000"/>
          <w:lang w:val="sr-Latn-ME"/>
        </w:rPr>
        <w:t>Zaključiće se okvirni sporazum:</w:t>
      </w:r>
    </w:p>
    <w:p w:rsidR="0086270C" w:rsidRDefault="0086270C" w:rsidP="0086270C">
      <w:pPr>
        <w:jc w:val="both"/>
        <w:rPr>
          <w:rFonts w:ascii="Arial" w:hAnsi="Arial" w:cs="Arial"/>
          <w:color w:val="000000"/>
          <w:lang w:val="sr-Latn-ME"/>
        </w:rPr>
      </w:pPr>
    </w:p>
    <w:p w:rsidR="0086270C" w:rsidRPr="008A6EC5" w:rsidRDefault="0086270C" w:rsidP="0086270C">
      <w:pPr>
        <w:pStyle w:val="ListParagraph"/>
        <w:numPr>
          <w:ilvl w:val="0"/>
          <w:numId w:val="11"/>
        </w:numPr>
        <w:jc w:val="both"/>
        <w:rPr>
          <w:rFonts w:ascii="Arial" w:hAnsi="Arial" w:cs="Arial"/>
          <w:color w:val="000000"/>
          <w:lang w:val="sr-Latn-ME"/>
        </w:rPr>
      </w:pPr>
      <w:r w:rsidRPr="002D3CA2">
        <w:rPr>
          <w:rFonts w:ascii="Arial" w:hAnsi="Arial" w:cs="Arial"/>
          <w:color w:val="000000"/>
          <w:lang w:val="sr-Latn-ME"/>
        </w:rPr>
        <w:t>ne</w:t>
      </w:r>
    </w:p>
    <w:p w:rsidR="0086270C" w:rsidRDefault="0086270C" w:rsidP="0086270C">
      <w:pPr>
        <w:jc w:val="both"/>
        <w:rPr>
          <w:rFonts w:ascii="Arial" w:hAnsi="Arial" w:cs="Arial"/>
          <w:color w:val="000000"/>
          <w:lang w:val="sr-Latn-ME"/>
        </w:rPr>
      </w:pPr>
    </w:p>
    <w:p w:rsidR="0086270C" w:rsidRDefault="0086270C" w:rsidP="0086270C">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Pr>
          <w:rFonts w:ascii="Arial" w:hAnsi="Arial" w:cs="Arial"/>
          <w:b/>
          <w:lang w:val="sr-Latn-ME"/>
        </w:rPr>
        <w:t>PONUDA SA VARIJANTAMA</w:t>
      </w:r>
    </w:p>
    <w:p w:rsidR="0086270C" w:rsidRDefault="0086270C" w:rsidP="0086270C">
      <w:pPr>
        <w:jc w:val="both"/>
        <w:rPr>
          <w:rFonts w:ascii="Arial" w:hAnsi="Arial" w:cs="Arial"/>
          <w:b/>
          <w:bCs/>
          <w:color w:val="000000"/>
          <w:lang w:val="sr-Latn-ME"/>
        </w:rPr>
      </w:pPr>
    </w:p>
    <w:p w:rsidR="0086270C" w:rsidRDefault="0086270C" w:rsidP="0086270C">
      <w:pPr>
        <w:jc w:val="both"/>
        <w:rPr>
          <w:rFonts w:ascii="Arial" w:hAnsi="Arial" w:cs="Arial"/>
          <w:lang w:val="sr-Latn-ME"/>
        </w:rPr>
      </w:pPr>
      <w:r>
        <w:rPr>
          <w:rFonts w:ascii="Arial" w:hAnsi="Arial" w:cs="Arial"/>
          <w:lang w:val="sr-Latn-ME"/>
        </w:rPr>
        <w:t>Mogućnost podnošenja ponude sa varijantama</w:t>
      </w:r>
    </w:p>
    <w:p w:rsidR="0086270C" w:rsidRDefault="0086270C" w:rsidP="0086270C">
      <w:pPr>
        <w:jc w:val="both"/>
        <w:rPr>
          <w:rFonts w:ascii="Arial" w:hAnsi="Arial" w:cs="Arial"/>
          <w:lang w:val="sr-Latn-ME"/>
        </w:rPr>
      </w:pPr>
    </w:p>
    <w:p w:rsidR="0086270C" w:rsidRPr="002D3CA2" w:rsidRDefault="0086270C" w:rsidP="002D3CA2">
      <w:pPr>
        <w:pStyle w:val="ListParagraph"/>
        <w:numPr>
          <w:ilvl w:val="0"/>
          <w:numId w:val="11"/>
        </w:numPr>
        <w:jc w:val="both"/>
        <w:rPr>
          <w:rFonts w:ascii="Arial" w:hAnsi="Arial" w:cs="Arial"/>
          <w:color w:val="000000"/>
          <w:lang w:val="sr-Latn-ME"/>
        </w:rPr>
      </w:pPr>
      <w:r w:rsidRPr="002D3CA2">
        <w:rPr>
          <w:rFonts w:ascii="Arial" w:hAnsi="Arial" w:cs="Arial"/>
          <w:lang w:val="sr-Latn-ME"/>
        </w:rPr>
        <w:t>Varijante ponude nijesu dozvoljene i neće biti razmatrane.</w:t>
      </w:r>
    </w:p>
    <w:p w:rsidR="0086270C" w:rsidRDefault="0086270C" w:rsidP="0086270C">
      <w:pPr>
        <w:jc w:val="both"/>
        <w:rPr>
          <w:rFonts w:ascii="Arial" w:hAnsi="Arial" w:cs="Arial"/>
          <w:b/>
          <w:bCs/>
          <w:color w:val="FF0000"/>
          <w:lang w:val="sr-Latn-ME"/>
        </w:rPr>
      </w:pPr>
    </w:p>
    <w:p w:rsidR="0086270C" w:rsidRDefault="0086270C" w:rsidP="0086270C">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Pr>
          <w:rFonts w:ascii="Arial" w:hAnsi="Arial" w:cs="Arial"/>
          <w:b/>
          <w:lang w:val="sr-Latn-ME"/>
        </w:rPr>
        <w:t>REZERVISANA NABAVKA</w:t>
      </w:r>
    </w:p>
    <w:p w:rsidR="0086270C" w:rsidRDefault="0086270C" w:rsidP="0086270C">
      <w:pPr>
        <w:jc w:val="both"/>
        <w:rPr>
          <w:rFonts w:ascii="Arial" w:hAnsi="Arial" w:cs="Arial"/>
          <w:lang w:val="sr-Latn-ME"/>
        </w:rPr>
      </w:pPr>
    </w:p>
    <w:p w:rsidR="0086270C" w:rsidRPr="006E1C85" w:rsidRDefault="0086270C" w:rsidP="0086270C">
      <w:pPr>
        <w:pStyle w:val="ListParagraph"/>
        <w:numPr>
          <w:ilvl w:val="0"/>
          <w:numId w:val="11"/>
        </w:numPr>
        <w:jc w:val="both"/>
        <w:rPr>
          <w:rFonts w:ascii="Arial" w:hAnsi="Arial" w:cs="Arial"/>
          <w:color w:val="000000"/>
          <w:lang w:val="sr-Latn-ME"/>
        </w:rPr>
      </w:pPr>
      <w:r w:rsidRPr="002D3CA2">
        <w:rPr>
          <w:rFonts w:ascii="Arial" w:hAnsi="Arial" w:cs="Arial"/>
          <w:color w:val="000000"/>
          <w:lang w:val="sr-Latn-ME"/>
        </w:rPr>
        <w:t>Ne</w:t>
      </w:r>
    </w:p>
    <w:p w:rsidR="0086270C" w:rsidRPr="002D3CA2" w:rsidRDefault="0086270C" w:rsidP="0086270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rFonts w:ascii="Arial" w:hAnsi="Arial"/>
          <w:b/>
          <w:szCs w:val="32"/>
          <w:lang w:val="sr-Latn-ME"/>
        </w:rPr>
      </w:pPr>
      <w:bookmarkStart w:id="3" w:name="_Toc62730556"/>
      <w:r>
        <w:rPr>
          <w:rFonts w:ascii="Arial" w:hAnsi="Arial"/>
          <w:b/>
          <w:szCs w:val="32"/>
          <w:lang w:val="sr-Latn-ME"/>
        </w:rPr>
        <w:t>NAČIN UTVRĐIVANJA EKVIVALENTNOSTI</w:t>
      </w:r>
      <w:bookmarkEnd w:id="3"/>
    </w:p>
    <w:p w:rsidR="008A6EC5" w:rsidRPr="006E1C85" w:rsidRDefault="002D3CA2" w:rsidP="0086270C">
      <w:pPr>
        <w:jc w:val="both"/>
        <w:rPr>
          <w:rFonts w:ascii="Arial" w:hAnsi="Arial" w:cs="Arial"/>
          <w:bCs/>
          <w:color w:val="000000"/>
          <w:lang w:val="sr-Latn-ME"/>
        </w:rPr>
      </w:pPr>
      <w:r w:rsidRPr="00447DAD">
        <w:rPr>
          <w:rFonts w:ascii="Arial" w:hAnsi="Arial" w:cs="Arial"/>
          <w:bCs/>
          <w:color w:val="000000"/>
          <w:lang w:val="sr-Latn-ME"/>
        </w:rPr>
        <w:t>Način utvrđiva</w:t>
      </w:r>
      <w:r>
        <w:rPr>
          <w:rFonts w:ascii="Arial" w:hAnsi="Arial" w:cs="Arial"/>
          <w:bCs/>
          <w:color w:val="000000"/>
          <w:lang w:val="sr-Latn-ME"/>
        </w:rPr>
        <w:t>nja ekvivalentnosti: nije primjenjivo.</w:t>
      </w:r>
    </w:p>
    <w:p w:rsidR="0086270C" w:rsidRDefault="0086270C" w:rsidP="0086270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rFonts w:ascii="Arial" w:hAnsi="Arial"/>
          <w:b/>
          <w:szCs w:val="32"/>
          <w:lang w:val="sr-Latn-ME"/>
        </w:rPr>
      </w:pPr>
      <w:bookmarkStart w:id="4" w:name="_Toc62730557"/>
      <w:r>
        <w:rPr>
          <w:rFonts w:ascii="Arial" w:hAnsi="Arial"/>
          <w:b/>
          <w:szCs w:val="32"/>
          <w:lang w:val="sr-Latn-ME"/>
        </w:rPr>
        <w:t>OSNOVI ZA OBAVEZNO ISKLJUČENJE IZ POSTUPKA JAVNE NABAVKE</w:t>
      </w:r>
      <w:bookmarkEnd w:id="4"/>
    </w:p>
    <w:p w:rsidR="0086270C" w:rsidRDefault="0086270C" w:rsidP="0086270C">
      <w:pPr>
        <w:jc w:val="both"/>
        <w:rPr>
          <w:rFonts w:ascii="Arial" w:hAnsi="Arial" w:cs="Arial"/>
          <w:lang w:val="sr-Latn-ME"/>
        </w:rPr>
      </w:pPr>
    </w:p>
    <w:p w:rsidR="0086270C" w:rsidRDefault="0086270C" w:rsidP="0086270C">
      <w:pPr>
        <w:rPr>
          <w:rFonts w:ascii="Arial" w:hAnsi="Arial" w:cs="Arial"/>
          <w:lang w:val="sr-Latn-ME"/>
        </w:rPr>
      </w:pPr>
      <w:r>
        <w:rPr>
          <w:rFonts w:ascii="Arial" w:hAnsi="Arial" w:cs="Arial"/>
          <w:lang w:val="sr-Latn-ME"/>
        </w:rPr>
        <w:t xml:space="preserve">Privredni subjekat će se isključiti iz postupka javne nabavke, ako: </w:t>
      </w:r>
    </w:p>
    <w:p w:rsidR="0086270C" w:rsidRDefault="0086270C" w:rsidP="0086270C">
      <w:pPr>
        <w:numPr>
          <w:ilvl w:val="0"/>
          <w:numId w:val="6"/>
        </w:numPr>
        <w:rPr>
          <w:rFonts w:ascii="Arial" w:hAnsi="Arial" w:cs="Arial"/>
          <w:lang w:val="sr-Latn-ME"/>
        </w:rPr>
      </w:pPr>
      <w:bookmarkStart w:id="5" w:name="_Toc62730558"/>
      <w:r>
        <w:rPr>
          <w:rFonts w:ascii="Arial" w:hAnsi="Arial" w:cs="Arial"/>
          <w:lang w:val="sr-Latn-ME"/>
        </w:rPr>
        <w:t>je vršio neprimjeren uticaj u smislu člana 38 stav 2 tačka 1 ovog zakona;</w:t>
      </w:r>
    </w:p>
    <w:p w:rsidR="0086270C" w:rsidRDefault="0086270C" w:rsidP="0086270C">
      <w:pPr>
        <w:numPr>
          <w:ilvl w:val="0"/>
          <w:numId w:val="6"/>
        </w:numPr>
        <w:rPr>
          <w:rFonts w:ascii="Arial" w:hAnsi="Arial" w:cs="Arial"/>
          <w:lang w:val="sr-Latn-ME"/>
        </w:rPr>
      </w:pPr>
      <w:r>
        <w:rPr>
          <w:rFonts w:ascii="Arial" w:hAnsi="Arial" w:cs="Arial"/>
          <w:lang w:val="sr-Latn-ME"/>
        </w:rPr>
        <w:t>postoji sukob interesa iz člana 41 stav 1 tačka 2 ili člana 42 ovog zakona;</w:t>
      </w:r>
    </w:p>
    <w:p w:rsidR="0086270C" w:rsidRDefault="0086270C" w:rsidP="0086270C">
      <w:pPr>
        <w:numPr>
          <w:ilvl w:val="0"/>
          <w:numId w:val="6"/>
        </w:numPr>
        <w:rPr>
          <w:rFonts w:ascii="Arial" w:hAnsi="Arial" w:cs="Arial"/>
          <w:lang w:val="sr-Latn-ME"/>
        </w:rPr>
      </w:pPr>
      <w:r>
        <w:rPr>
          <w:rFonts w:ascii="Arial" w:hAnsi="Arial" w:cs="Arial"/>
          <w:lang w:val="sr-Latn-ME"/>
        </w:rPr>
        <w:t>ne ispunjava uslov iz člana 99 ovog zakona;</w:t>
      </w:r>
    </w:p>
    <w:p w:rsidR="0086270C" w:rsidRDefault="0086270C" w:rsidP="0086270C">
      <w:pPr>
        <w:numPr>
          <w:ilvl w:val="0"/>
          <w:numId w:val="6"/>
        </w:numPr>
        <w:rPr>
          <w:rFonts w:ascii="Arial" w:hAnsi="Arial" w:cs="Arial"/>
          <w:lang w:val="sr-Latn-ME"/>
        </w:rPr>
      </w:pPr>
      <w:r>
        <w:rPr>
          <w:rFonts w:ascii="Arial" w:hAnsi="Arial" w:cs="Arial"/>
          <w:lang w:val="sr-Latn-ME"/>
        </w:rPr>
        <w:t>ne ispunjava uslov iz čl. 102, 104 ili 106 ovog zakona predviđen tenderskom dokumentacijom;</w:t>
      </w:r>
    </w:p>
    <w:p w:rsidR="0086270C" w:rsidRDefault="0086270C" w:rsidP="0086270C">
      <w:pPr>
        <w:numPr>
          <w:ilvl w:val="0"/>
          <w:numId w:val="6"/>
        </w:numPr>
        <w:rPr>
          <w:rFonts w:ascii="Arial" w:hAnsi="Arial" w:cs="Arial"/>
          <w:lang w:val="sr-Latn-ME"/>
        </w:rPr>
      </w:pPr>
      <w:r>
        <w:rPr>
          <w:rFonts w:ascii="Arial" w:hAnsi="Arial" w:cs="Arial"/>
          <w:lang w:val="sr-Latn-ME"/>
        </w:rPr>
        <w:t>nije dostavio izjavu privrednog subjekta ili dostavljena izjava ne sadrži informacije i podatke tražene tenderskom dokumentacijom ili je nepravilno sačinjena;</w:t>
      </w:r>
    </w:p>
    <w:p w:rsidR="0086270C" w:rsidRDefault="0086270C" w:rsidP="0086270C">
      <w:pPr>
        <w:numPr>
          <w:ilvl w:val="0"/>
          <w:numId w:val="6"/>
        </w:numPr>
        <w:rPr>
          <w:rFonts w:ascii="Arial" w:hAnsi="Arial" w:cs="Arial"/>
          <w:lang w:val="sr-Latn-ME"/>
        </w:rPr>
      </w:pPr>
      <w:r>
        <w:rPr>
          <w:rFonts w:ascii="Arial" w:hAnsi="Arial" w:cs="Arial"/>
          <w:lang w:val="sr-Latn-ME"/>
        </w:rPr>
        <w:t>postoji razlog na osnovu kojeg se smatra da je odustao od prijave, odnosno ponude, a koji je propisan članom 120 stav 15 ovog zakona;</w:t>
      </w:r>
    </w:p>
    <w:p w:rsidR="0086270C" w:rsidRDefault="0086270C" w:rsidP="0086270C">
      <w:pPr>
        <w:numPr>
          <w:ilvl w:val="0"/>
          <w:numId w:val="6"/>
        </w:numPr>
        <w:rPr>
          <w:rFonts w:ascii="Arial" w:hAnsi="Arial" w:cs="Arial"/>
          <w:lang w:val="sr-Latn-ME"/>
        </w:rPr>
      </w:pPr>
      <w:r>
        <w:rPr>
          <w:rFonts w:ascii="Arial" w:hAnsi="Arial" w:cs="Arial"/>
          <w:lang w:val="sr-Latn-ME"/>
        </w:rPr>
        <w:t xml:space="preserve">nije dostavio garanciju ponude ili nije dostavio garanciju ponude na način predviđen tenderskom dokumentacijom u skladu sa članom 122 st. 2, 3 ili 4 </w:t>
      </w:r>
      <w:r>
        <w:rPr>
          <w:rFonts w:ascii="Arial" w:hAnsi="Arial" w:cs="Arial"/>
          <w:lang w:val="sr-Latn-ME"/>
        </w:rPr>
        <w:lastRenderedPageBreak/>
        <w:t>ovog zakona ili je dostavio garanciju ponude na manji iznos od traženog ili je ta garancija neispravna; i/ili</w:t>
      </w:r>
    </w:p>
    <w:p w:rsidR="0086270C" w:rsidRDefault="0086270C" w:rsidP="0086270C">
      <w:pPr>
        <w:numPr>
          <w:ilvl w:val="0"/>
          <w:numId w:val="6"/>
        </w:numPr>
        <w:rPr>
          <w:rFonts w:ascii="Arial" w:hAnsi="Arial" w:cs="Arial"/>
          <w:lang w:val="sr-Latn-ME"/>
        </w:rPr>
      </w:pPr>
      <w:r>
        <w:rPr>
          <w:rFonts w:ascii="Arial" w:hAnsi="Arial" w:cs="Arial"/>
          <w:lang w:val="sr-Latn-ME"/>
        </w:rPr>
        <w:t>postoji drugi razlog propisan ovim zakonom.</w:t>
      </w:r>
    </w:p>
    <w:p w:rsidR="0086270C" w:rsidRDefault="0086270C" w:rsidP="0086270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r>
        <w:rPr>
          <w:rFonts w:ascii="Arial" w:hAnsi="Arial"/>
          <w:b/>
          <w:szCs w:val="32"/>
          <w:lang w:val="sr-Latn-ME"/>
        </w:rPr>
        <w:t>SREDSTVA FINANSIJSKOG OBEZBJEĐENJA UGOVORA O JAVNOJ NABAVCI</w:t>
      </w:r>
      <w:bookmarkEnd w:id="5"/>
    </w:p>
    <w:p w:rsidR="0086270C" w:rsidRDefault="0086270C" w:rsidP="0086270C">
      <w:pPr>
        <w:jc w:val="both"/>
        <w:rPr>
          <w:rFonts w:ascii="Arial" w:hAnsi="Arial" w:cs="Arial"/>
          <w:color w:val="000000"/>
          <w:lang w:val="sr-Latn-ME"/>
        </w:rPr>
      </w:pPr>
    </w:p>
    <w:p w:rsidR="0086270C" w:rsidRDefault="0086270C" w:rsidP="0086270C">
      <w:pPr>
        <w:jc w:val="both"/>
        <w:rPr>
          <w:rFonts w:ascii="Arial" w:hAnsi="Arial" w:cs="Arial"/>
          <w:color w:val="000000"/>
          <w:lang w:val="sr-Latn-ME"/>
        </w:rPr>
      </w:pPr>
      <w:r>
        <w:rPr>
          <w:rFonts w:ascii="Arial" w:hAnsi="Arial" w:cs="Arial"/>
          <w:color w:val="000000"/>
          <w:lang w:val="sr-Latn-ME"/>
        </w:rPr>
        <w:t>Ponuđač čija ponuda bude izabrana kao najpovoljnija je dužan da uz potpisan ugovor o javnoj nabavci dostavi naručiocu:</w:t>
      </w:r>
    </w:p>
    <w:p w:rsidR="0086270C" w:rsidRPr="009B7785" w:rsidRDefault="009B7785" w:rsidP="009B7785">
      <w:pPr>
        <w:pStyle w:val="ListParagraph"/>
        <w:numPr>
          <w:ilvl w:val="0"/>
          <w:numId w:val="11"/>
        </w:numPr>
        <w:jc w:val="both"/>
        <w:rPr>
          <w:rFonts w:ascii="Arial" w:eastAsia="Caladea" w:hAnsi="Arial" w:cs="Arial"/>
          <w:bCs/>
          <w:lang w:val="sr-Latn-CS"/>
        </w:rPr>
      </w:pPr>
      <w:r w:rsidRPr="009B7785">
        <w:rPr>
          <w:rFonts w:ascii="Arial" w:eastAsia="Caladea" w:hAnsi="Arial" w:cs="Arial"/>
          <w:bCs/>
          <w:lang w:val="sr-Latn-CS"/>
        </w:rPr>
        <w:t>Garanciju za dobro izvršenje ugovora, ako je raskid ugovora nastao zbog neispunjenja ugovorenih obaveza nastalih činjenjem ili nečinjenjem ponudjača, u iznosu od 10% od vrijedn</w:t>
      </w:r>
      <w:r w:rsidR="00EA4D8C">
        <w:rPr>
          <w:rFonts w:ascii="Arial" w:eastAsia="Caladea" w:hAnsi="Arial" w:cs="Arial"/>
          <w:bCs/>
          <w:lang w:val="sr-Latn-CS"/>
        </w:rPr>
        <w:t xml:space="preserve">osti ugovora sa rokom važenja 30 </w:t>
      </w:r>
      <w:r w:rsidRPr="009B7785">
        <w:rPr>
          <w:rFonts w:ascii="Arial" w:eastAsia="Caladea" w:hAnsi="Arial" w:cs="Arial"/>
          <w:bCs/>
          <w:lang w:val="sr-Latn-CS"/>
        </w:rPr>
        <w:t>dana duže od ponuđenog roka izvršenja ugovora. Ponuđač čija ponuda bude izabrana kao najpovoljnija je dužan da na zahtjev Naručioca produži rok važenja Garancije za dobro izvršenje ugovora. Garancija za dobro izvršenje ugovora mora biti neopoziva i b</w:t>
      </w:r>
      <w:r>
        <w:rPr>
          <w:rFonts w:ascii="Arial" w:eastAsia="Caladea" w:hAnsi="Arial" w:cs="Arial"/>
          <w:bCs/>
          <w:lang w:val="sr-Latn-CS"/>
        </w:rPr>
        <w:t>ezuslovno plativa na prvi poziv</w:t>
      </w:r>
      <w:r w:rsidR="0086270C" w:rsidRPr="009B7785">
        <w:rPr>
          <w:rFonts w:ascii="Arial" w:hAnsi="Arial" w:cs="Arial"/>
          <w:vertAlign w:val="superscript"/>
          <w:lang w:val="sr-Latn-ME"/>
        </w:rPr>
        <w:t xml:space="preserve"> </w:t>
      </w:r>
      <w:r w:rsidR="0086270C">
        <w:rPr>
          <w:vertAlign w:val="superscript"/>
          <w:lang w:val="sr-Latn-ME"/>
        </w:rPr>
        <w:footnoteReference w:id="8"/>
      </w:r>
      <w:r w:rsidR="0086270C" w:rsidRPr="009B7785">
        <w:rPr>
          <w:rFonts w:ascii="Arial" w:hAnsi="Arial" w:cs="Arial"/>
          <w:lang w:val="sr-Latn-ME"/>
        </w:rPr>
        <w:t xml:space="preserve"> </w:t>
      </w:r>
      <w:r w:rsidR="006E1C85" w:rsidRPr="009B7785">
        <w:rPr>
          <w:rFonts w:ascii="Arial" w:hAnsi="Arial" w:cs="Arial"/>
          <w:lang w:val="sr-Latn-ME"/>
        </w:rPr>
        <w:t>.</w:t>
      </w:r>
    </w:p>
    <w:p w:rsidR="0086270C" w:rsidRPr="009B7785" w:rsidRDefault="009B7785" w:rsidP="0086270C">
      <w:pPr>
        <w:jc w:val="both"/>
        <w:rPr>
          <w:rFonts w:ascii="Arial" w:eastAsia="Caladea" w:hAnsi="Arial" w:cs="Arial"/>
          <w:bCs/>
          <w:lang w:val="sr-Latn-CS"/>
        </w:rPr>
      </w:pPr>
      <w:r>
        <w:rPr>
          <w:rFonts w:ascii="Arial" w:hAnsi="Arial" w:cs="Arial"/>
          <w:b/>
          <w:lang w:val="sr-Latn-ME"/>
        </w:rPr>
        <w:t xml:space="preserve">       </w:t>
      </w:r>
    </w:p>
    <w:p w:rsidR="0086270C" w:rsidRDefault="0086270C" w:rsidP="0086270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hanging="630"/>
        <w:outlineLvl w:val="0"/>
        <w:rPr>
          <w:rFonts w:ascii="Arial" w:hAnsi="Arial"/>
          <w:b/>
          <w:color w:val="000000"/>
          <w:szCs w:val="32"/>
          <w:lang w:val="sr-Latn-ME"/>
        </w:rPr>
      </w:pPr>
      <w:bookmarkStart w:id="6" w:name="_Toc62730559"/>
      <w:r>
        <w:rPr>
          <w:rFonts w:ascii="Arial" w:hAnsi="Arial"/>
          <w:b/>
          <w:szCs w:val="32"/>
          <w:lang w:val="sr-Latn-ME"/>
        </w:rPr>
        <w:t>METODOLOGIJA VREDNOVANJA PONUDA</w:t>
      </w:r>
      <w:bookmarkEnd w:id="6"/>
    </w:p>
    <w:p w:rsidR="0086270C" w:rsidRDefault="0086270C" w:rsidP="0086270C">
      <w:pPr>
        <w:rPr>
          <w:rFonts w:ascii="Arial" w:hAnsi="Arial" w:cs="Arial"/>
          <w:lang w:val="sr-Latn-ME"/>
        </w:rPr>
      </w:pPr>
    </w:p>
    <w:p w:rsidR="0086270C" w:rsidRPr="000F39B5" w:rsidRDefault="0086270C" w:rsidP="00E4192A">
      <w:pPr>
        <w:jc w:val="both"/>
        <w:rPr>
          <w:rFonts w:ascii="Arial" w:hAnsi="Arial" w:cs="Arial"/>
          <w:lang w:val="sr-Latn-ME"/>
        </w:rPr>
      </w:pPr>
      <w:r w:rsidRPr="000F39B5">
        <w:rPr>
          <w:rFonts w:ascii="Arial" w:hAnsi="Arial" w:cs="Arial"/>
          <w:lang w:val="sr-Latn-ME"/>
        </w:rPr>
        <w:t>Naručilac će u postupku javne nabavki izabrati ekonomski najpovoljniju ponudu, primjenom pristupa isplativosti, po osnovu kriterijuma</w:t>
      </w:r>
      <w:r w:rsidRPr="000F39B5">
        <w:rPr>
          <w:rFonts w:ascii="Arial" w:hAnsi="Arial" w:cs="Arial"/>
          <w:vertAlign w:val="superscript"/>
          <w:lang w:val="sr-Latn-ME"/>
        </w:rPr>
        <w:footnoteReference w:id="9"/>
      </w:r>
      <w:r w:rsidRPr="000F39B5">
        <w:rPr>
          <w:rFonts w:ascii="Arial" w:hAnsi="Arial" w:cs="Arial"/>
          <w:lang w:val="sr-Latn-ME"/>
        </w:rPr>
        <w:t xml:space="preserve">: </w:t>
      </w:r>
    </w:p>
    <w:p w:rsidR="0086270C" w:rsidRPr="00914895" w:rsidRDefault="0086270C" w:rsidP="00914895">
      <w:pPr>
        <w:rPr>
          <w:rFonts w:ascii="Arial" w:hAnsi="Arial" w:cs="Arial"/>
          <w:lang w:val="sr-Latn-ME"/>
        </w:rPr>
      </w:pPr>
    </w:p>
    <w:p w:rsidR="00914895" w:rsidRPr="00914895" w:rsidRDefault="00914895" w:rsidP="00914895">
      <w:pPr>
        <w:numPr>
          <w:ilvl w:val="0"/>
          <w:numId w:val="23"/>
        </w:numPr>
        <w:spacing w:after="200" w:line="276" w:lineRule="auto"/>
        <w:contextualSpacing/>
        <w:rPr>
          <w:rFonts w:ascii="Arial" w:hAnsi="Arial" w:cs="Arial"/>
          <w:lang w:val="sr-Latn-ME"/>
        </w:rPr>
      </w:pPr>
      <w:r w:rsidRPr="00914895">
        <w:rPr>
          <w:rFonts w:ascii="Arial" w:hAnsi="Arial" w:cs="Arial"/>
          <w:lang w:val="sr-Latn-ME"/>
        </w:rPr>
        <w:t xml:space="preserve">odnos cijene i kvaliteta </w:t>
      </w:r>
    </w:p>
    <w:p w:rsidR="00914895" w:rsidRPr="00914895" w:rsidRDefault="00914895" w:rsidP="00914895">
      <w:pPr>
        <w:pStyle w:val="ListParagraph"/>
        <w:numPr>
          <w:ilvl w:val="0"/>
          <w:numId w:val="4"/>
        </w:numPr>
        <w:spacing w:after="200" w:line="276" w:lineRule="auto"/>
        <w:jc w:val="both"/>
        <w:rPr>
          <w:rFonts w:ascii="Arial" w:eastAsiaTheme="minorHAnsi" w:hAnsi="Arial" w:cs="Arial"/>
          <w:lang w:val="sr-Latn-ME"/>
        </w:rPr>
      </w:pPr>
      <w:r w:rsidRPr="00914895">
        <w:rPr>
          <w:rFonts w:ascii="Arial" w:eastAsiaTheme="minorHAnsi" w:hAnsi="Arial" w:cs="Arial"/>
          <w:lang w:val="sr-Latn-ME"/>
        </w:rPr>
        <w:t>najniža ponuđena  cijena -   90 bodova</w:t>
      </w:r>
    </w:p>
    <w:p w:rsidR="00914895" w:rsidRDefault="00866F72" w:rsidP="00866F72">
      <w:pPr>
        <w:pStyle w:val="ListParagraph"/>
        <w:numPr>
          <w:ilvl w:val="0"/>
          <w:numId w:val="4"/>
        </w:numPr>
        <w:spacing w:after="200" w:line="276" w:lineRule="auto"/>
        <w:jc w:val="both"/>
        <w:rPr>
          <w:rFonts w:ascii="Arial" w:eastAsiaTheme="minorHAnsi" w:hAnsi="Arial" w:cs="Arial"/>
          <w:lang w:val="sr-Latn-ME"/>
        </w:rPr>
      </w:pPr>
      <w:r>
        <w:rPr>
          <w:rFonts w:ascii="Arial" w:eastAsiaTheme="minorHAnsi" w:hAnsi="Arial" w:cs="Arial"/>
          <w:lang w:val="sr-Latn-ME"/>
        </w:rPr>
        <w:t>k</w:t>
      </w:r>
      <w:r w:rsidR="00914895" w:rsidRPr="00914895">
        <w:rPr>
          <w:rFonts w:ascii="Arial" w:eastAsiaTheme="minorHAnsi" w:hAnsi="Arial" w:cs="Arial"/>
          <w:lang w:val="sr-Latn-ME"/>
        </w:rPr>
        <w:t>valitet –  10 bodova</w:t>
      </w:r>
    </w:p>
    <w:p w:rsidR="00866F72" w:rsidRPr="00866F72" w:rsidRDefault="00866F72" w:rsidP="00F35A5F">
      <w:pPr>
        <w:pStyle w:val="ListParagraph"/>
        <w:ind w:left="1778"/>
        <w:rPr>
          <w:rFonts w:ascii="Arial" w:eastAsia="Calibri" w:hAnsi="Arial" w:cs="Arial"/>
          <w:lang w:val="sr-Latn-ME"/>
        </w:rPr>
      </w:pPr>
    </w:p>
    <w:p w:rsidR="00866F72" w:rsidRPr="00866F72" w:rsidRDefault="00866F72" w:rsidP="00866F72">
      <w:pPr>
        <w:spacing w:after="200"/>
        <w:rPr>
          <w:rFonts w:ascii="Arial" w:eastAsia="Calibri" w:hAnsi="Arial" w:cs="Arial"/>
          <w:b/>
          <w:u w:val="single"/>
          <w:lang w:val="sr-Latn-ME"/>
        </w:rPr>
      </w:pPr>
      <w:r>
        <w:rPr>
          <w:rFonts w:ascii="Arial" w:eastAsia="Calibri" w:hAnsi="Arial" w:cs="Arial"/>
          <w:b/>
          <w:u w:val="single"/>
          <w:lang w:val="sr-Latn-ME"/>
        </w:rPr>
        <w:t xml:space="preserve"> Najniža  p</w:t>
      </w:r>
      <w:r w:rsidRPr="00866F72">
        <w:rPr>
          <w:rFonts w:ascii="Arial" w:eastAsia="Calibri" w:hAnsi="Arial" w:cs="Arial"/>
          <w:b/>
          <w:u w:val="single"/>
          <w:lang w:val="sr-Latn-ME"/>
        </w:rPr>
        <w:t>onuđena cijena (C=90 bodova)</w:t>
      </w:r>
    </w:p>
    <w:p w:rsidR="00866F72" w:rsidRPr="00866F72" w:rsidRDefault="00866F72" w:rsidP="00866F72">
      <w:pPr>
        <w:spacing w:after="200"/>
        <w:jc w:val="both"/>
        <w:rPr>
          <w:rFonts w:ascii="Arial" w:eastAsia="Calibri" w:hAnsi="Arial" w:cs="Arial"/>
          <w:bCs/>
          <w:lang w:val="pl-PL"/>
        </w:rPr>
      </w:pPr>
      <w:r w:rsidRPr="00866F72">
        <w:rPr>
          <w:rFonts w:ascii="Arial" w:eastAsia="Calibri" w:hAnsi="Arial" w:cs="Arial"/>
          <w:bCs/>
          <w:lang w:val="pl-PL"/>
        </w:rPr>
        <w:t xml:space="preserve">Podkriterijum najniža ponuđena cijena iskazuje se na način što se najniže ponuđena  cijena podijeli sa ponuđenom cijenom i dobijeni količnik pomnoži sa brojem bodova (90 bodova) i to po formuli: </w:t>
      </w:r>
    </w:p>
    <w:p w:rsidR="00866F72" w:rsidRPr="00866F72" w:rsidRDefault="00866F72" w:rsidP="00866F72">
      <w:pPr>
        <w:spacing w:after="200"/>
        <w:rPr>
          <w:rFonts w:ascii="Arial" w:eastAsia="Calibri" w:hAnsi="Arial" w:cs="Arial"/>
          <w:lang w:val="sr-Latn-ME"/>
        </w:rPr>
      </w:pPr>
      <w:r>
        <w:rPr>
          <w:rFonts w:ascii="Arial" w:eastAsia="Calibri" w:hAnsi="Arial" w:cs="Arial"/>
          <w:lang w:val="sr-Latn-ME"/>
        </w:rPr>
        <w:t xml:space="preserve">       </w:t>
      </w:r>
      <w:r w:rsidRPr="00866F72">
        <w:rPr>
          <w:rFonts w:ascii="Arial" w:eastAsia="Calibri" w:hAnsi="Arial" w:cs="Arial"/>
          <w:lang w:val="sr-Latn-ME"/>
        </w:rPr>
        <w:t>C=(Cmin/Cp)x 90</w:t>
      </w:r>
    </w:p>
    <w:p w:rsidR="00866F72" w:rsidRDefault="00866F72" w:rsidP="00866F72">
      <w:pPr>
        <w:spacing w:after="200"/>
        <w:rPr>
          <w:rFonts w:ascii="Arial" w:eastAsia="Calibri" w:hAnsi="Arial" w:cs="Arial"/>
        </w:rPr>
      </w:pPr>
      <w:r>
        <w:rPr>
          <w:rFonts w:ascii="Arial" w:eastAsia="Calibri" w:hAnsi="Arial" w:cs="Arial"/>
        </w:rPr>
        <w:t xml:space="preserve">     </w:t>
      </w:r>
      <w:r w:rsidR="00F2560A">
        <w:rPr>
          <w:rFonts w:ascii="Arial" w:eastAsia="Calibri" w:hAnsi="Arial" w:cs="Arial"/>
        </w:rPr>
        <w:t xml:space="preserve"> </w:t>
      </w:r>
      <w:r>
        <w:rPr>
          <w:rFonts w:ascii="Arial" w:eastAsia="Calibri" w:hAnsi="Arial" w:cs="Arial"/>
        </w:rPr>
        <w:t xml:space="preserve"> </w:t>
      </w:r>
      <w:proofErr w:type="spellStart"/>
      <w:r w:rsidRPr="00866F72">
        <w:rPr>
          <w:rFonts w:ascii="Arial" w:eastAsia="Calibri" w:hAnsi="Arial" w:cs="Arial"/>
        </w:rPr>
        <w:t>Cmin-najniža</w:t>
      </w:r>
      <w:proofErr w:type="spellEnd"/>
      <w:r w:rsidRPr="00866F72">
        <w:rPr>
          <w:rFonts w:ascii="Arial" w:eastAsia="Calibri" w:hAnsi="Arial" w:cs="Arial"/>
        </w:rPr>
        <w:t xml:space="preserve"> </w:t>
      </w:r>
      <w:proofErr w:type="spellStart"/>
      <w:r w:rsidRPr="00866F72">
        <w:rPr>
          <w:rFonts w:ascii="Arial" w:eastAsia="Calibri" w:hAnsi="Arial" w:cs="Arial"/>
        </w:rPr>
        <w:t>ponuđena</w:t>
      </w:r>
      <w:proofErr w:type="spellEnd"/>
      <w:r w:rsidRPr="00866F72">
        <w:rPr>
          <w:rFonts w:ascii="Arial" w:eastAsia="Calibri" w:hAnsi="Arial" w:cs="Arial"/>
        </w:rPr>
        <w:t xml:space="preserve"> </w:t>
      </w:r>
      <w:proofErr w:type="spellStart"/>
      <w:r w:rsidRPr="00866F72">
        <w:rPr>
          <w:rFonts w:ascii="Arial" w:eastAsia="Calibri" w:hAnsi="Arial" w:cs="Arial"/>
        </w:rPr>
        <w:t>cijena</w:t>
      </w:r>
      <w:proofErr w:type="spellEnd"/>
      <w:r w:rsidRPr="00866F72">
        <w:rPr>
          <w:rFonts w:ascii="Arial" w:eastAsia="Calibri" w:hAnsi="Arial" w:cs="Arial"/>
        </w:rPr>
        <w:t xml:space="preserve"> (bez PDV-a)</w:t>
      </w:r>
    </w:p>
    <w:p w:rsidR="00866F72" w:rsidRPr="00866F72" w:rsidRDefault="00866F72" w:rsidP="00866F72">
      <w:pPr>
        <w:spacing w:after="200"/>
        <w:rPr>
          <w:rFonts w:ascii="Arial" w:eastAsia="Calibri" w:hAnsi="Arial" w:cs="Arial"/>
        </w:rPr>
      </w:pPr>
      <w:r w:rsidRPr="00866F72">
        <w:rPr>
          <w:rFonts w:ascii="Arial" w:eastAsia="Calibri" w:hAnsi="Arial" w:cs="Arial"/>
        </w:rPr>
        <w:t xml:space="preserve">     </w:t>
      </w:r>
      <w:r w:rsidR="00F2560A">
        <w:rPr>
          <w:rFonts w:ascii="Arial" w:eastAsia="Calibri" w:hAnsi="Arial" w:cs="Arial"/>
        </w:rPr>
        <w:t xml:space="preserve"> </w:t>
      </w:r>
      <w:r w:rsidRPr="00866F72">
        <w:rPr>
          <w:rFonts w:ascii="Arial" w:eastAsia="Calibri" w:hAnsi="Arial" w:cs="Arial"/>
        </w:rPr>
        <w:t xml:space="preserve"> </w:t>
      </w:r>
      <w:proofErr w:type="spellStart"/>
      <w:r w:rsidRPr="00866F72">
        <w:rPr>
          <w:rFonts w:ascii="Arial" w:eastAsia="Calibri" w:hAnsi="Arial" w:cs="Arial"/>
        </w:rPr>
        <w:t>Cp-ponuđena</w:t>
      </w:r>
      <w:proofErr w:type="spellEnd"/>
      <w:r w:rsidRPr="00866F72">
        <w:rPr>
          <w:rFonts w:ascii="Arial" w:eastAsia="Calibri" w:hAnsi="Arial" w:cs="Arial"/>
        </w:rPr>
        <w:t xml:space="preserve"> </w:t>
      </w:r>
      <w:proofErr w:type="spellStart"/>
      <w:r w:rsidRPr="00866F72">
        <w:rPr>
          <w:rFonts w:ascii="Arial" w:eastAsia="Calibri" w:hAnsi="Arial" w:cs="Arial"/>
        </w:rPr>
        <w:t>cijena</w:t>
      </w:r>
      <w:proofErr w:type="spellEnd"/>
      <w:r w:rsidRPr="00866F72">
        <w:rPr>
          <w:rFonts w:ascii="Arial" w:eastAsia="Calibri" w:hAnsi="Arial" w:cs="Arial"/>
        </w:rPr>
        <w:t xml:space="preserve"> (bez PDV-a)</w:t>
      </w:r>
    </w:p>
    <w:p w:rsidR="00866F72" w:rsidRPr="00866F72" w:rsidRDefault="00866F72" w:rsidP="00866F72">
      <w:pPr>
        <w:spacing w:line="276" w:lineRule="auto"/>
        <w:rPr>
          <w:rFonts w:ascii="Arial" w:eastAsiaTheme="minorHAnsi" w:hAnsi="Arial" w:cs="Arial"/>
          <w:bCs/>
          <w:lang w:val="sv-SE"/>
        </w:rPr>
      </w:pPr>
      <w:r w:rsidRPr="00866F72">
        <w:rPr>
          <w:rFonts w:ascii="Arial" w:eastAsiaTheme="minorHAnsi" w:hAnsi="Arial" w:cs="Arial"/>
          <w:bCs/>
          <w:lang w:val="sv-SE"/>
        </w:rPr>
        <w:t>Ako je ponuđena cijena 0,00€, prilikom vrednovanja te cijene po potkriteriumu cijena uzima se da je ponuđena cijena 0,01€.</w:t>
      </w:r>
    </w:p>
    <w:p w:rsidR="00866F72" w:rsidRPr="00866F72" w:rsidRDefault="00866F72" w:rsidP="00866F72">
      <w:pPr>
        <w:pStyle w:val="ListParagraph"/>
        <w:numPr>
          <w:ilvl w:val="0"/>
          <w:numId w:val="4"/>
        </w:numPr>
        <w:spacing w:line="276" w:lineRule="auto"/>
        <w:rPr>
          <w:rFonts w:ascii="Arial" w:eastAsiaTheme="minorHAnsi" w:hAnsi="Arial" w:cs="Arial"/>
          <w:bCs/>
          <w:lang w:val="sv-SE"/>
        </w:rPr>
      </w:pPr>
    </w:p>
    <w:p w:rsidR="00914895" w:rsidRDefault="00866F72" w:rsidP="00DC6458">
      <w:pPr>
        <w:spacing w:after="200" w:line="276" w:lineRule="auto"/>
        <w:jc w:val="both"/>
        <w:rPr>
          <w:rFonts w:ascii="Arial" w:eastAsiaTheme="minorHAnsi" w:hAnsi="Arial" w:cs="Arial"/>
          <w:b/>
          <w:lang w:val="sr-Latn-ME"/>
        </w:rPr>
      </w:pPr>
      <w:r w:rsidRPr="00DC6458">
        <w:rPr>
          <w:rFonts w:ascii="Arial" w:eastAsiaTheme="minorHAnsi" w:hAnsi="Arial" w:cs="Arial"/>
          <w:b/>
          <w:lang w:val="sr-Latn-ME"/>
        </w:rPr>
        <w:lastRenderedPageBreak/>
        <w:t>Kriterijum kvaliteta(K=10 bodova)</w:t>
      </w:r>
    </w:p>
    <w:p w:rsidR="00764CF5" w:rsidRDefault="00764CF5" w:rsidP="00764CF5">
      <w:pPr>
        <w:ind w:left="720"/>
        <w:jc w:val="both"/>
        <w:rPr>
          <w:rFonts w:ascii="Arial" w:hAnsi="Arial" w:cs="Arial"/>
          <w:lang w:val="sr-Latn-ME"/>
        </w:rPr>
      </w:pPr>
      <w:r w:rsidRPr="00764CF5">
        <w:rPr>
          <w:rFonts w:ascii="Arial" w:hAnsi="Arial" w:cs="Arial"/>
          <w:lang w:val="sr-Latn-ME"/>
        </w:rPr>
        <w:t xml:space="preserve">Posjedovanje važećeg sertifikata o upravljanja kvalitetom iz oblasti predmeta nabavke – ISO/IEC 27001 </w:t>
      </w:r>
      <w:r>
        <w:rPr>
          <w:rFonts w:ascii="Arial" w:hAnsi="Arial" w:cs="Arial"/>
          <w:lang w:val="sr-Latn-ME"/>
        </w:rPr>
        <w:t>sertifikat.</w:t>
      </w:r>
    </w:p>
    <w:p w:rsidR="00FF0308" w:rsidRPr="00FF0308" w:rsidRDefault="00FF0308" w:rsidP="00FF0308">
      <w:pPr>
        <w:ind w:left="720"/>
        <w:jc w:val="both"/>
        <w:rPr>
          <w:rFonts w:ascii="Arial" w:hAnsi="Arial" w:cs="Arial"/>
          <w:lang w:val="sr-Latn-ME"/>
        </w:rPr>
      </w:pPr>
      <w:r w:rsidRPr="00FF0308">
        <w:rPr>
          <w:rFonts w:ascii="Arial" w:hAnsi="Arial" w:cs="Arial"/>
          <w:lang w:val="sr-Latn-ME"/>
        </w:rPr>
        <w:t>Način obračuna bodova za kriterum kvaliteta, odradiće se prema sledećem:</w:t>
      </w:r>
    </w:p>
    <w:p w:rsidR="00FF0308" w:rsidRPr="00FF0308" w:rsidRDefault="00FF0308" w:rsidP="00764CF5">
      <w:pPr>
        <w:ind w:left="720"/>
        <w:jc w:val="both"/>
        <w:rPr>
          <w:rFonts w:ascii="Arial" w:hAnsi="Arial" w:cs="Arial"/>
          <w:lang w:val="sr-Latn-ME"/>
        </w:rPr>
      </w:pPr>
    </w:p>
    <w:p w:rsidR="00764CF5" w:rsidRPr="00764CF5" w:rsidRDefault="00764CF5" w:rsidP="00764CF5">
      <w:pPr>
        <w:numPr>
          <w:ilvl w:val="0"/>
          <w:numId w:val="26"/>
        </w:numPr>
        <w:jc w:val="both"/>
        <w:rPr>
          <w:rFonts w:ascii="Arial" w:hAnsi="Arial" w:cs="Arial"/>
          <w:lang w:val="sr-Latn-ME"/>
        </w:rPr>
      </w:pPr>
      <w:r w:rsidRPr="00764CF5">
        <w:rPr>
          <w:rFonts w:ascii="Arial" w:hAnsi="Arial" w:cs="Arial"/>
          <w:lang w:val="sr-Latn-ME"/>
        </w:rPr>
        <w:t>Posjedovanje važećeg ISO/IEC 27001 sertifikata će se bodovati sa 10 bodova;</w:t>
      </w:r>
    </w:p>
    <w:p w:rsidR="00764CF5" w:rsidRPr="00764CF5" w:rsidRDefault="00764CF5" w:rsidP="00764CF5">
      <w:pPr>
        <w:numPr>
          <w:ilvl w:val="0"/>
          <w:numId w:val="26"/>
        </w:numPr>
        <w:jc w:val="both"/>
        <w:rPr>
          <w:rFonts w:ascii="Arial" w:hAnsi="Arial" w:cs="Arial"/>
          <w:lang w:val="sr-Latn-ME"/>
        </w:rPr>
      </w:pPr>
      <w:r w:rsidRPr="00764CF5">
        <w:rPr>
          <w:rFonts w:ascii="Arial" w:hAnsi="Arial" w:cs="Arial"/>
          <w:lang w:val="sr-Latn-ME"/>
        </w:rPr>
        <w:t>Neposjedovanje važećeg ISO/IEC 27001 sertifikata će se bodovati sa 0 bodova;</w:t>
      </w:r>
    </w:p>
    <w:p w:rsidR="009E7E16" w:rsidRPr="00914895" w:rsidRDefault="009E7E16" w:rsidP="008B6C49">
      <w:pPr>
        <w:spacing w:after="200" w:line="276" w:lineRule="auto"/>
        <w:contextualSpacing/>
        <w:rPr>
          <w:rFonts w:ascii="Arial" w:eastAsiaTheme="minorHAnsi" w:hAnsi="Arial" w:cs="Arial"/>
          <w:bCs/>
          <w:lang w:val="sv-SE"/>
        </w:rPr>
      </w:pPr>
      <w:proofErr w:type="spellStart"/>
      <w:r>
        <w:rPr>
          <w:rFonts w:ascii="Arial" w:eastAsia="Calibri" w:hAnsi="Arial" w:cs="Arial"/>
        </w:rPr>
        <w:t>Ukupan</w:t>
      </w:r>
      <w:proofErr w:type="spellEnd"/>
      <w:r>
        <w:rPr>
          <w:rFonts w:ascii="Arial" w:eastAsia="Calibri" w:hAnsi="Arial" w:cs="Arial"/>
        </w:rPr>
        <w:t xml:space="preserve"> </w:t>
      </w:r>
      <w:proofErr w:type="spellStart"/>
      <w:r>
        <w:rPr>
          <w:rFonts w:ascii="Arial" w:eastAsia="Calibri" w:hAnsi="Arial" w:cs="Arial"/>
        </w:rPr>
        <w:t>broj</w:t>
      </w:r>
      <w:proofErr w:type="spellEnd"/>
      <w:r>
        <w:rPr>
          <w:rFonts w:ascii="Arial" w:eastAsia="Calibri" w:hAnsi="Arial" w:cs="Arial"/>
        </w:rPr>
        <w:t xml:space="preserve"> </w:t>
      </w:r>
      <w:proofErr w:type="spellStart"/>
      <w:r>
        <w:rPr>
          <w:rFonts w:ascii="Arial" w:eastAsia="Calibri" w:hAnsi="Arial" w:cs="Arial"/>
        </w:rPr>
        <w:t>bodova</w:t>
      </w:r>
      <w:proofErr w:type="spellEnd"/>
      <w:r>
        <w:rPr>
          <w:rFonts w:ascii="Arial" w:eastAsia="Calibri" w:hAnsi="Arial" w:cs="Arial"/>
        </w:rPr>
        <w:t xml:space="preserve"> = </w:t>
      </w:r>
      <w:proofErr w:type="spellStart"/>
      <w:r>
        <w:rPr>
          <w:rFonts w:ascii="Arial" w:eastAsia="Calibri" w:hAnsi="Arial" w:cs="Arial"/>
        </w:rPr>
        <w:t>broj</w:t>
      </w:r>
      <w:proofErr w:type="spellEnd"/>
      <w:r>
        <w:rPr>
          <w:rFonts w:ascii="Arial" w:eastAsia="Calibri" w:hAnsi="Arial" w:cs="Arial"/>
        </w:rPr>
        <w:t xml:space="preserve"> </w:t>
      </w:r>
      <w:proofErr w:type="spellStart"/>
      <w:r>
        <w:rPr>
          <w:rFonts w:ascii="Arial" w:eastAsia="Calibri" w:hAnsi="Arial" w:cs="Arial"/>
        </w:rPr>
        <w:t>bodova</w:t>
      </w:r>
      <w:proofErr w:type="spellEnd"/>
      <w:r>
        <w:rPr>
          <w:rFonts w:ascii="Arial" w:eastAsia="Calibri" w:hAnsi="Arial" w:cs="Arial"/>
        </w:rPr>
        <w:t xml:space="preserve"> za </w:t>
      </w:r>
      <w:proofErr w:type="spellStart"/>
      <w:r>
        <w:rPr>
          <w:rFonts w:ascii="Arial" w:eastAsia="Calibri" w:hAnsi="Arial" w:cs="Arial"/>
        </w:rPr>
        <w:t>ponuđenu</w:t>
      </w:r>
      <w:proofErr w:type="spellEnd"/>
      <w:r>
        <w:rPr>
          <w:rFonts w:ascii="Arial" w:eastAsia="Calibri" w:hAnsi="Arial" w:cs="Arial"/>
        </w:rPr>
        <w:t xml:space="preserve"> </w:t>
      </w:r>
      <w:proofErr w:type="spellStart"/>
      <w:r>
        <w:rPr>
          <w:rFonts w:ascii="Arial" w:eastAsia="Calibri" w:hAnsi="Arial" w:cs="Arial"/>
        </w:rPr>
        <w:t>cijenu</w:t>
      </w:r>
      <w:proofErr w:type="spellEnd"/>
      <w:r>
        <w:rPr>
          <w:rFonts w:ascii="Arial" w:eastAsia="Calibri" w:hAnsi="Arial" w:cs="Arial"/>
        </w:rPr>
        <w:t xml:space="preserve"> (C) + </w:t>
      </w:r>
      <w:proofErr w:type="spellStart"/>
      <w:r>
        <w:rPr>
          <w:rFonts w:ascii="Arial" w:eastAsia="Calibri" w:hAnsi="Arial" w:cs="Arial"/>
        </w:rPr>
        <w:t>broj</w:t>
      </w:r>
      <w:proofErr w:type="spellEnd"/>
      <w:r>
        <w:rPr>
          <w:rFonts w:ascii="Arial" w:eastAsia="Calibri" w:hAnsi="Arial" w:cs="Arial"/>
        </w:rPr>
        <w:t xml:space="preserve"> </w:t>
      </w:r>
      <w:proofErr w:type="spellStart"/>
      <w:r>
        <w:rPr>
          <w:rFonts w:ascii="Arial" w:eastAsia="Calibri" w:hAnsi="Arial" w:cs="Arial"/>
        </w:rPr>
        <w:t>bodova</w:t>
      </w:r>
      <w:proofErr w:type="spellEnd"/>
      <w:r>
        <w:rPr>
          <w:rFonts w:ascii="Arial" w:eastAsia="Calibri" w:hAnsi="Arial" w:cs="Arial"/>
        </w:rPr>
        <w:t xml:space="preserve"> za </w:t>
      </w:r>
      <w:proofErr w:type="spellStart"/>
      <w:r>
        <w:rPr>
          <w:rFonts w:ascii="Arial" w:eastAsia="Calibri" w:hAnsi="Arial" w:cs="Arial"/>
        </w:rPr>
        <w:t>kvalitet</w:t>
      </w:r>
      <w:proofErr w:type="spellEnd"/>
      <w:r>
        <w:rPr>
          <w:rFonts w:ascii="Arial" w:eastAsia="Calibri" w:hAnsi="Arial" w:cs="Arial"/>
        </w:rPr>
        <w:t xml:space="preserve"> (K)</w:t>
      </w:r>
    </w:p>
    <w:p w:rsidR="00BA2A01" w:rsidRPr="000F39B5" w:rsidRDefault="00BA2A01" w:rsidP="00BA2A01">
      <w:pPr>
        <w:contextualSpacing/>
        <w:rPr>
          <w:rFonts w:ascii="Arial" w:eastAsia="Calibri" w:hAnsi="Arial" w:cs="Arial"/>
          <w:lang w:val="sr-Latn-ME"/>
        </w:rPr>
      </w:pPr>
    </w:p>
    <w:p w:rsidR="000F39B5" w:rsidRPr="00BA2A01" w:rsidRDefault="000F39B5" w:rsidP="00BA2A01">
      <w:pPr>
        <w:spacing w:after="200"/>
        <w:rPr>
          <w:rFonts w:ascii="Arial" w:eastAsia="Calibri" w:hAnsi="Arial" w:cs="Arial"/>
          <w:b/>
          <w:sz w:val="22"/>
          <w:szCs w:val="22"/>
          <w:u w:val="single"/>
        </w:rPr>
      </w:pPr>
    </w:p>
    <w:p w:rsidR="0086270C" w:rsidRDefault="0086270C" w:rsidP="0086270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bookmarkStart w:id="7" w:name="_Toc62730560"/>
      <w:r>
        <w:rPr>
          <w:rFonts w:ascii="Arial" w:hAnsi="Arial"/>
          <w:b/>
          <w:szCs w:val="32"/>
          <w:lang w:val="sr-Latn-ME"/>
        </w:rPr>
        <w:t>JEZIK PONUDE</w:t>
      </w:r>
      <w:bookmarkEnd w:id="7"/>
    </w:p>
    <w:p w:rsidR="0086270C" w:rsidRDefault="0086270C" w:rsidP="0086270C">
      <w:pPr>
        <w:jc w:val="both"/>
        <w:rPr>
          <w:rFonts w:ascii="Arial" w:hAnsi="Arial" w:cs="Arial"/>
          <w:b/>
          <w:bCs/>
          <w:color w:val="000000"/>
          <w:lang w:val="sr-Latn-ME"/>
        </w:rPr>
      </w:pPr>
    </w:p>
    <w:p w:rsidR="0086270C" w:rsidRDefault="0086270C" w:rsidP="0086270C">
      <w:pPr>
        <w:jc w:val="both"/>
        <w:rPr>
          <w:rFonts w:ascii="Arial" w:hAnsi="Arial" w:cs="Arial"/>
          <w:color w:val="000000"/>
          <w:lang w:val="sr-Latn-ME"/>
        </w:rPr>
      </w:pPr>
      <w:r>
        <w:rPr>
          <w:rFonts w:ascii="Arial" w:hAnsi="Arial" w:cs="Arial"/>
          <w:color w:val="000000"/>
          <w:lang w:val="sr-Latn-ME"/>
        </w:rPr>
        <w:t>Ponuda se sačinjava na:</w:t>
      </w:r>
    </w:p>
    <w:p w:rsidR="0086270C" w:rsidRDefault="0086270C" w:rsidP="0086270C">
      <w:pPr>
        <w:jc w:val="both"/>
        <w:rPr>
          <w:rFonts w:ascii="Arial" w:hAnsi="Arial" w:cs="Arial"/>
          <w:b/>
          <w:bCs/>
          <w:color w:val="000000"/>
          <w:lang w:val="sr-Latn-ME"/>
        </w:rPr>
      </w:pPr>
    </w:p>
    <w:p w:rsidR="008A6EC5" w:rsidRPr="008E5EB0" w:rsidRDefault="0086270C" w:rsidP="008E5EB0">
      <w:pPr>
        <w:pStyle w:val="ListParagraph"/>
        <w:numPr>
          <w:ilvl w:val="0"/>
          <w:numId w:val="11"/>
        </w:numPr>
        <w:jc w:val="both"/>
        <w:rPr>
          <w:rFonts w:ascii="Arial" w:hAnsi="Arial" w:cs="Arial"/>
          <w:color w:val="000000"/>
          <w:lang w:val="sr-Latn-ME"/>
        </w:rPr>
      </w:pPr>
      <w:r w:rsidRPr="008E5EB0">
        <w:rPr>
          <w:rFonts w:ascii="Arial" w:hAnsi="Arial" w:cs="Arial"/>
          <w:color w:val="000000"/>
          <w:lang w:val="sr-Latn-ME"/>
        </w:rPr>
        <w:t>crnogorski jezik i drugi jezik koji je u službenoj upotrebi u Crnoj Gori, u skladu sa Ustavom i zakonom</w:t>
      </w:r>
      <w:r w:rsidR="00F35A5F">
        <w:rPr>
          <w:rFonts w:ascii="Arial" w:hAnsi="Arial" w:cs="Arial"/>
          <w:color w:val="000000"/>
          <w:lang w:val="sr-Latn-ME"/>
        </w:rPr>
        <w:t>.</w:t>
      </w:r>
    </w:p>
    <w:p w:rsidR="008A6EC5" w:rsidRDefault="008A6EC5" w:rsidP="0086270C">
      <w:pPr>
        <w:jc w:val="both"/>
        <w:rPr>
          <w:rFonts w:ascii="Arial" w:hAnsi="Arial" w:cs="Arial"/>
          <w:lang w:val="sr-Latn-ME"/>
        </w:rPr>
      </w:pPr>
    </w:p>
    <w:p w:rsidR="0086270C" w:rsidRDefault="0086270C" w:rsidP="0086270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bookmarkStart w:id="8" w:name="_Toc62730561"/>
      <w:r>
        <w:rPr>
          <w:rFonts w:ascii="Arial" w:hAnsi="Arial"/>
          <w:b/>
          <w:szCs w:val="32"/>
          <w:lang w:val="sr-Latn-ME"/>
        </w:rPr>
        <w:t>NAČIN, MJESTO I VRIJEME PODNOŠENJA PONUDA I OTVARANJA PONUDA</w:t>
      </w:r>
      <w:bookmarkEnd w:id="8"/>
    </w:p>
    <w:p w:rsidR="00536D1C" w:rsidRPr="00536D1C" w:rsidRDefault="00536D1C" w:rsidP="006A7784">
      <w:pPr>
        <w:jc w:val="both"/>
        <w:rPr>
          <w:rFonts w:ascii="Arial" w:hAnsi="Arial" w:cs="Arial"/>
          <w:color w:val="000000"/>
          <w:lang w:val="sr-Latn-ME"/>
        </w:rPr>
      </w:pPr>
      <w:r w:rsidRPr="00536D1C">
        <w:rPr>
          <w:rFonts w:ascii="Arial" w:hAnsi="Arial" w:cs="Arial"/>
          <w:color w:val="000000"/>
          <w:lang w:val="sr-Latn-ME"/>
        </w:rPr>
        <w:t xml:space="preserve">Ponude se podnose preko ESJN-a zaključno sa danom  </w:t>
      </w:r>
      <w:r w:rsidR="00935403">
        <w:rPr>
          <w:rFonts w:ascii="Arial" w:hAnsi="Arial" w:cs="Arial"/>
          <w:lang w:val="sr-Latn-ME"/>
        </w:rPr>
        <w:t>13.05</w:t>
      </w:r>
      <w:bookmarkStart w:id="9" w:name="_GoBack"/>
      <w:bookmarkEnd w:id="9"/>
      <w:r w:rsidRPr="00536D1C">
        <w:rPr>
          <w:rFonts w:ascii="Arial" w:hAnsi="Arial" w:cs="Arial"/>
          <w:lang w:val="sr-Latn-ME"/>
        </w:rPr>
        <w:t>.</w:t>
      </w:r>
      <w:r w:rsidR="003A33FA">
        <w:rPr>
          <w:rFonts w:ascii="Arial" w:hAnsi="Arial" w:cs="Arial"/>
          <w:lang w:val="sr-Latn-ME"/>
        </w:rPr>
        <w:t>2026</w:t>
      </w:r>
      <w:r w:rsidRPr="00536D1C">
        <w:rPr>
          <w:rFonts w:ascii="Arial" w:hAnsi="Arial" w:cs="Arial"/>
          <w:color w:val="000000"/>
          <w:lang w:val="sr-Latn-ME"/>
        </w:rPr>
        <w:t>. godine do 11:30 sati.</w:t>
      </w:r>
    </w:p>
    <w:p w:rsidR="00536D1C" w:rsidRPr="00536D1C" w:rsidRDefault="00536D1C" w:rsidP="006A7784">
      <w:pPr>
        <w:jc w:val="both"/>
        <w:rPr>
          <w:rFonts w:ascii="Arial" w:hAnsi="Arial" w:cs="Arial"/>
          <w:color w:val="000000"/>
          <w:lang w:val="sr-Latn-ME"/>
        </w:rPr>
      </w:pPr>
      <w:r w:rsidRPr="00536D1C">
        <w:rPr>
          <w:rFonts w:ascii="Arial" w:hAnsi="Arial" w:cs="Arial"/>
          <w:color w:val="000000"/>
          <w:lang w:val="sr-Latn-ME"/>
        </w:rPr>
        <w:t xml:space="preserve">Otvaranje ponuda održaće se dana  </w:t>
      </w:r>
      <w:r w:rsidR="00F50D7D">
        <w:rPr>
          <w:rFonts w:ascii="Arial" w:hAnsi="Arial" w:cs="Arial"/>
          <w:lang w:val="sr-Latn-ME"/>
        </w:rPr>
        <w:t>13.05</w:t>
      </w:r>
      <w:r w:rsidR="003A33FA">
        <w:rPr>
          <w:rFonts w:ascii="Arial" w:hAnsi="Arial" w:cs="Arial"/>
          <w:lang w:val="sr-Latn-ME"/>
        </w:rPr>
        <w:t>.2026</w:t>
      </w:r>
      <w:r w:rsidRPr="00536D1C">
        <w:rPr>
          <w:rFonts w:ascii="Arial" w:hAnsi="Arial" w:cs="Arial"/>
          <w:color w:val="000000"/>
          <w:lang w:val="sr-Latn-ME"/>
        </w:rPr>
        <w:t>. godine u 12:00 sati.</w:t>
      </w:r>
    </w:p>
    <w:p w:rsidR="006A7784" w:rsidRDefault="00536D1C" w:rsidP="006A7784">
      <w:pPr>
        <w:jc w:val="both"/>
        <w:rPr>
          <w:rFonts w:ascii="Arial" w:hAnsi="Arial" w:cs="Arial"/>
          <w:color w:val="000000"/>
          <w:lang w:val="sr-Latn-ME"/>
        </w:rPr>
      </w:pPr>
      <w:r w:rsidRPr="00536D1C">
        <w:rPr>
          <w:rFonts w:ascii="Arial" w:hAnsi="Arial" w:cs="Arial"/>
          <w:color w:val="000000"/>
          <w:lang w:val="sr-Latn-ME"/>
        </w:rPr>
        <w:t xml:space="preserve"> Izjava privrednog subjekta i garancija ponude podnose se u elektronskom obliku putem ESJN. </w:t>
      </w:r>
    </w:p>
    <w:p w:rsidR="00536D1C" w:rsidRPr="00536D1C" w:rsidRDefault="00536D1C" w:rsidP="006A7784">
      <w:pPr>
        <w:jc w:val="both"/>
        <w:rPr>
          <w:rFonts w:ascii="Arial" w:hAnsi="Arial" w:cs="Arial"/>
          <w:color w:val="000000"/>
          <w:lang w:val="sr-Latn-ME"/>
        </w:rPr>
      </w:pPr>
      <w:r w:rsidRPr="00536D1C">
        <w:rPr>
          <w:rFonts w:ascii="Arial" w:hAnsi="Arial" w:cs="Arial"/>
          <w:color w:val="000000"/>
          <w:lang w:val="sr-Latn-ME"/>
        </w:rPr>
        <w:t xml:space="preserve">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 </w:t>
      </w:r>
    </w:p>
    <w:p w:rsidR="00536D1C" w:rsidRPr="00536D1C" w:rsidRDefault="00536D1C" w:rsidP="00536D1C">
      <w:pPr>
        <w:jc w:val="both"/>
        <w:rPr>
          <w:rFonts w:ascii="Arial" w:hAnsi="Arial" w:cs="Arial"/>
          <w:color w:val="000000"/>
          <w:lang w:val="sr-Latn-ME"/>
        </w:rPr>
      </w:pPr>
      <w:r w:rsidRPr="00536D1C">
        <w:rPr>
          <w:rFonts w:ascii="Arial" w:hAnsi="Arial" w:cs="Arial"/>
          <w:color w:val="000000"/>
          <w:lang w:val="sr-Latn-ME"/>
        </w:rPr>
        <w:t>Original garancije ponude u pisanom obliku dostavlja se u koverti, na kojoj se navodi: naziv i sjedište naručioca, broj tenderske dokumentacije za koju se podnosi garancija, naziv, sjedište i adresa ponuđača i naznaka „ garancija ponude“  i „ne otvaraj prije roka za otvaranje ponuda“.</w:t>
      </w:r>
    </w:p>
    <w:p w:rsidR="00536D1C" w:rsidRDefault="00536D1C" w:rsidP="00536D1C">
      <w:pPr>
        <w:jc w:val="both"/>
        <w:rPr>
          <w:rFonts w:ascii="Arial" w:hAnsi="Arial" w:cs="Arial"/>
          <w:color w:val="000000"/>
          <w:lang w:val="sr-Latn-ME"/>
        </w:rPr>
      </w:pPr>
      <w:r w:rsidRPr="00536D1C">
        <w:rPr>
          <w:rFonts w:ascii="Arial" w:hAnsi="Arial" w:cs="Arial"/>
          <w:color w:val="000000"/>
          <w:lang w:val="sr-Latn-ME"/>
        </w:rPr>
        <w:t>O dostavljanju garancije ponude, naručilac će sačiniti potvrdu i uz zapisnik o otvaranju ponuda priložiti kao skeniranu kopiju u ESJN, istog dana kada je izvršeno otvaranje ponuda.</w:t>
      </w:r>
    </w:p>
    <w:p w:rsidR="00536D1C" w:rsidRPr="00536D1C" w:rsidRDefault="00536D1C" w:rsidP="00536D1C">
      <w:pPr>
        <w:jc w:val="both"/>
        <w:rPr>
          <w:rFonts w:ascii="Arial" w:hAnsi="Arial" w:cs="Arial"/>
          <w:color w:val="000000"/>
          <w:lang w:val="sr-Latn-ME"/>
        </w:rPr>
      </w:pPr>
      <w:r w:rsidRPr="00536D1C">
        <w:rPr>
          <w:rFonts w:ascii="Arial" w:hAnsi="Arial" w:cs="Arial"/>
          <w:color w:val="000000"/>
          <w:lang w:val="sr-Latn-ME"/>
        </w:rPr>
        <w:t>Original garancije ponude u pisanom obliku dostavlja se:</w:t>
      </w:r>
    </w:p>
    <w:p w:rsidR="00536D1C" w:rsidRPr="00536D1C" w:rsidRDefault="00536D1C" w:rsidP="00536D1C">
      <w:pPr>
        <w:pStyle w:val="ListParagraph"/>
        <w:numPr>
          <w:ilvl w:val="0"/>
          <w:numId w:val="11"/>
        </w:numPr>
        <w:jc w:val="both"/>
        <w:rPr>
          <w:rFonts w:ascii="Arial" w:hAnsi="Arial" w:cs="Arial"/>
          <w:color w:val="000000"/>
          <w:lang w:val="sr-Latn-ME"/>
        </w:rPr>
      </w:pPr>
      <w:r w:rsidRPr="00536D1C">
        <w:rPr>
          <w:rFonts w:ascii="Arial" w:hAnsi="Arial" w:cs="Arial"/>
          <w:color w:val="000000"/>
          <w:lang w:val="sr-Latn-ME"/>
        </w:rPr>
        <w:t>neposrednom predajom na arhivi naručioca na adresi ul. Slobode 1,Podgorica.</w:t>
      </w:r>
    </w:p>
    <w:p w:rsidR="00536D1C" w:rsidRPr="00536D1C" w:rsidRDefault="00536D1C" w:rsidP="00536D1C">
      <w:pPr>
        <w:pStyle w:val="ListParagraph"/>
        <w:numPr>
          <w:ilvl w:val="0"/>
          <w:numId w:val="11"/>
        </w:numPr>
        <w:jc w:val="both"/>
        <w:rPr>
          <w:rFonts w:ascii="Arial" w:hAnsi="Arial" w:cs="Arial"/>
          <w:color w:val="000000"/>
          <w:lang w:val="sr-Latn-ME"/>
        </w:rPr>
      </w:pPr>
      <w:r w:rsidRPr="00536D1C">
        <w:rPr>
          <w:rFonts w:ascii="Arial" w:hAnsi="Arial" w:cs="Arial"/>
          <w:color w:val="000000"/>
          <w:lang w:val="sr-Latn-ME"/>
        </w:rPr>
        <w:t xml:space="preserve">preporučenom pošiljkom sa povratnicom na adresi Pošta Crne Gore AD, Ul.Slobode br.1, 81000 Podgorica, s tim što garancija mora biti uručena od strane  poštanskog operatera najkasnije do roka određenog za podnošenje </w:t>
      </w:r>
      <w:r w:rsidRPr="00536D1C">
        <w:rPr>
          <w:rFonts w:ascii="Arial" w:hAnsi="Arial" w:cs="Arial"/>
          <w:color w:val="000000"/>
          <w:lang w:val="sr-Latn-ME"/>
        </w:rPr>
        <w:lastRenderedPageBreak/>
        <w:t xml:space="preserve">ponude,radnim danima od 08:00 do 14:00 sati, zaključno sa danom </w:t>
      </w:r>
      <w:r w:rsidR="00F50D7D">
        <w:rPr>
          <w:rFonts w:ascii="Arial" w:hAnsi="Arial" w:cs="Arial"/>
          <w:lang w:val="sr-Latn-ME"/>
        </w:rPr>
        <w:t>13.05</w:t>
      </w:r>
      <w:r w:rsidR="003A33FA">
        <w:rPr>
          <w:rFonts w:ascii="Arial" w:hAnsi="Arial" w:cs="Arial"/>
          <w:lang w:val="sr-Latn-ME"/>
        </w:rPr>
        <w:t>.2026</w:t>
      </w:r>
      <w:r w:rsidRPr="00536D1C">
        <w:rPr>
          <w:rFonts w:ascii="Arial" w:hAnsi="Arial" w:cs="Arial"/>
          <w:color w:val="000000"/>
          <w:lang w:val="sr-Latn-ME"/>
        </w:rPr>
        <w:t>. godine do 11:30 sati</w:t>
      </w:r>
      <w:r>
        <w:rPr>
          <w:rFonts w:ascii="Arial" w:hAnsi="Arial" w:cs="Arial"/>
          <w:color w:val="000000"/>
          <w:lang w:val="sr-Latn-ME"/>
        </w:rPr>
        <w:t>.</w:t>
      </w:r>
    </w:p>
    <w:p w:rsidR="00536D1C" w:rsidRPr="00536D1C" w:rsidRDefault="00536D1C" w:rsidP="00536D1C">
      <w:pPr>
        <w:pStyle w:val="ListParagraph"/>
        <w:ind w:left="1080"/>
        <w:jc w:val="both"/>
        <w:rPr>
          <w:rFonts w:ascii="Arial" w:hAnsi="Arial" w:cs="Arial"/>
          <w:b/>
          <w:bCs/>
          <w:color w:val="000000"/>
          <w:lang w:val="sr-Latn-ME"/>
        </w:rPr>
      </w:pPr>
    </w:p>
    <w:p w:rsidR="0086270C" w:rsidRDefault="0086270C" w:rsidP="0086270C">
      <w:pPr>
        <w:jc w:val="both"/>
        <w:rPr>
          <w:rFonts w:ascii="Arial" w:hAnsi="Arial" w:cs="Arial"/>
          <w:b/>
          <w:bCs/>
          <w:color w:val="000000"/>
          <w:lang w:val="sr-Latn-ME"/>
        </w:rPr>
      </w:pPr>
    </w:p>
    <w:p w:rsidR="0086270C" w:rsidRPr="00634D54" w:rsidRDefault="0086270C" w:rsidP="00634D5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bookmarkStart w:id="10" w:name="_Toc62730562"/>
      <w:r>
        <w:rPr>
          <w:rFonts w:ascii="Arial" w:hAnsi="Arial"/>
          <w:b/>
          <w:szCs w:val="32"/>
          <w:lang w:val="sr-Latn-ME"/>
        </w:rPr>
        <w:t>USLOVI ZA AKTIVIRANJE GARANCIJE PONUDE</w:t>
      </w:r>
      <w:r>
        <w:rPr>
          <w:vertAlign w:val="superscript"/>
        </w:rPr>
        <w:footnoteReference w:id="10"/>
      </w:r>
      <w:bookmarkEnd w:id="10"/>
    </w:p>
    <w:p w:rsidR="0086270C" w:rsidRDefault="0086270C" w:rsidP="0086270C">
      <w:pPr>
        <w:jc w:val="both"/>
        <w:rPr>
          <w:rFonts w:ascii="Arial" w:hAnsi="Arial" w:cs="Arial"/>
          <w:lang w:val="sr-Latn-ME"/>
        </w:rPr>
      </w:pPr>
      <w:r>
        <w:rPr>
          <w:rFonts w:ascii="Arial" w:hAnsi="Arial" w:cs="Arial"/>
          <w:lang w:val="sr-Latn-ME"/>
        </w:rPr>
        <w:t xml:space="preserve">Garancija ponude će se aktivirati ako ponuđač: </w:t>
      </w:r>
    </w:p>
    <w:p w:rsidR="0086270C" w:rsidRDefault="0086270C" w:rsidP="0086270C">
      <w:pPr>
        <w:pStyle w:val="T30X"/>
        <w:ind w:left="567" w:hanging="283"/>
        <w:rPr>
          <w:rFonts w:ascii="Arial" w:hAnsi="Arial" w:cs="Arial"/>
          <w:sz w:val="24"/>
          <w:szCs w:val="24"/>
          <w:lang w:val="sr-Latn-ME"/>
        </w:rPr>
      </w:pPr>
      <w:r>
        <w:rPr>
          <w:rFonts w:ascii="Arial" w:hAnsi="Arial" w:cs="Arial"/>
          <w:sz w:val="24"/>
          <w:szCs w:val="24"/>
          <w:lang w:val="sr-Latn-ME"/>
        </w:rPr>
        <w:t>1) odustane od ponude u roku važenja ponude i/ili</w:t>
      </w:r>
    </w:p>
    <w:p w:rsidR="0086270C" w:rsidRPr="00D54AAF" w:rsidRDefault="0086270C" w:rsidP="00D54AAF">
      <w:pPr>
        <w:pStyle w:val="T30X"/>
        <w:rPr>
          <w:rFonts w:ascii="Arial" w:hAnsi="Arial" w:cs="Arial"/>
          <w:sz w:val="24"/>
          <w:szCs w:val="24"/>
          <w:lang w:val="sr-Latn-ME"/>
        </w:rPr>
      </w:pPr>
      <w:r>
        <w:rPr>
          <w:rFonts w:ascii="Arial" w:hAnsi="Arial" w:cs="Arial"/>
          <w:sz w:val="24"/>
          <w:szCs w:val="24"/>
          <w:lang w:val="sr-Latn-ME"/>
        </w:rPr>
        <w:t xml:space="preserve"> 2) odbije da zaključi ugovor o javnoj nabavci ili okvirni sporazum.</w:t>
      </w:r>
    </w:p>
    <w:p w:rsidR="0086270C" w:rsidRDefault="0086270C" w:rsidP="0086270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bookmarkStart w:id="11" w:name="_Toc62730563"/>
      <w:r>
        <w:rPr>
          <w:rFonts w:ascii="Arial" w:hAnsi="Arial"/>
          <w:b/>
          <w:szCs w:val="32"/>
          <w:lang w:val="sr-Latn-ME"/>
        </w:rPr>
        <w:t>TAJNOST PODATAKA</w:t>
      </w:r>
      <w:bookmarkEnd w:id="11"/>
    </w:p>
    <w:p w:rsidR="0086270C" w:rsidRDefault="0086270C" w:rsidP="0086270C">
      <w:pPr>
        <w:jc w:val="both"/>
        <w:rPr>
          <w:rFonts w:ascii="Arial" w:hAnsi="Arial" w:cs="Arial"/>
          <w:color w:val="000000"/>
          <w:lang w:val="sr-Latn-ME"/>
        </w:rPr>
      </w:pPr>
      <w:r>
        <w:rPr>
          <w:rFonts w:ascii="Arial" w:hAnsi="Arial" w:cs="Arial"/>
          <w:color w:val="000000"/>
          <w:lang w:val="sr-Latn-ME"/>
        </w:rPr>
        <w:t xml:space="preserve"> </w:t>
      </w:r>
    </w:p>
    <w:p w:rsidR="0086270C" w:rsidRDefault="00BA2A01" w:rsidP="0086270C">
      <w:pPr>
        <w:jc w:val="both"/>
        <w:rPr>
          <w:rFonts w:ascii="Arial" w:hAnsi="Arial" w:cs="Arial"/>
          <w:color w:val="000000"/>
          <w:lang w:val="sr-Latn-ME"/>
        </w:rPr>
      </w:pPr>
      <w:r>
        <w:rPr>
          <w:rFonts w:ascii="Arial" w:hAnsi="Arial" w:cs="Arial"/>
          <w:color w:val="000000"/>
          <w:lang w:val="sr-Latn-ME"/>
        </w:rPr>
        <w:t xml:space="preserve">     </w:t>
      </w:r>
      <w:r w:rsidR="0086270C">
        <w:rPr>
          <w:rFonts w:ascii="Arial" w:hAnsi="Arial" w:cs="Arial"/>
          <w:color w:val="000000"/>
          <w:lang w:val="sr-Latn-ME"/>
        </w:rPr>
        <w:t>Tenderska dokumentacija sadrži tajne podatke</w:t>
      </w:r>
    </w:p>
    <w:p w:rsidR="0086270C" w:rsidRPr="006E1C85" w:rsidRDefault="0086270C" w:rsidP="0086270C">
      <w:pPr>
        <w:pStyle w:val="ListParagraph"/>
        <w:numPr>
          <w:ilvl w:val="0"/>
          <w:numId w:val="11"/>
        </w:numPr>
        <w:jc w:val="both"/>
        <w:rPr>
          <w:rFonts w:ascii="Arial" w:hAnsi="Arial" w:cs="Arial"/>
          <w:color w:val="000000"/>
          <w:lang w:val="sr-Latn-ME"/>
        </w:rPr>
      </w:pPr>
      <w:r w:rsidRPr="00E600BE">
        <w:rPr>
          <w:rFonts w:ascii="Arial" w:hAnsi="Arial" w:cs="Arial"/>
          <w:color w:val="000000"/>
          <w:lang w:val="sr-Latn-ME"/>
        </w:rPr>
        <w:t>ne</w:t>
      </w:r>
    </w:p>
    <w:p w:rsidR="0086270C" w:rsidRDefault="0086270C" w:rsidP="0086270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bookmarkStart w:id="12" w:name="_Toc62730564"/>
      <w:r>
        <w:rPr>
          <w:rFonts w:ascii="Arial" w:hAnsi="Arial"/>
          <w:b/>
          <w:szCs w:val="32"/>
          <w:lang w:val="sr-Latn-ME"/>
        </w:rPr>
        <w:t>UPUTSTVO ZA SAČINJAVANJE PONUDE</w:t>
      </w:r>
      <w:bookmarkEnd w:id="12"/>
    </w:p>
    <w:p w:rsidR="0086270C" w:rsidRDefault="0086270C" w:rsidP="0086270C">
      <w:pPr>
        <w:rPr>
          <w:rFonts w:ascii="Arial" w:hAnsi="Arial" w:cs="Arial"/>
          <w:lang w:val="sr-Latn-ME"/>
        </w:rPr>
      </w:pPr>
    </w:p>
    <w:p w:rsidR="0086270C" w:rsidRDefault="0086270C" w:rsidP="0086270C">
      <w:pPr>
        <w:jc w:val="both"/>
        <w:rPr>
          <w:rFonts w:ascii="Arial" w:hAnsi="Arial" w:cs="Arial"/>
          <w:lang w:val="sr-Latn-ME"/>
        </w:rPr>
      </w:pPr>
      <w:r>
        <w:rPr>
          <w:rFonts w:ascii="Arial" w:hAnsi="Arial" w:cs="Arial"/>
          <w:lang w:val="sr-Latn-ME"/>
        </w:rPr>
        <w:t xml:space="preserve">Ponude se sačinjava u ESJN u skladu sa tenderskom dokumentacijom i važećim Pravilnikom o sadržaju ponude i uputstvu za sačinjavanje i podnošenje ponude. </w:t>
      </w:r>
    </w:p>
    <w:p w:rsidR="0086270C" w:rsidRDefault="0086270C" w:rsidP="0086270C">
      <w:pPr>
        <w:jc w:val="both"/>
        <w:rPr>
          <w:rFonts w:ascii="Arial" w:hAnsi="Arial" w:cs="Arial"/>
          <w:lang w:val="sr-Latn-ME"/>
        </w:rPr>
      </w:pPr>
      <w:r>
        <w:rPr>
          <w:rFonts w:ascii="Arial" w:hAnsi="Arial" w:cs="Arial"/>
          <w:lang w:val="sr-Latn-ME"/>
        </w:rPr>
        <w:t>Ispunjenost uslova za učešće u postupku javne nabavke dokazuje se izjavom privrednog subjekta, koja se sačinjava na obrascu datom u Pravilniku o obrascu izjave privrednog subjekta.</w:t>
      </w:r>
    </w:p>
    <w:p w:rsidR="0086270C" w:rsidRDefault="0086270C" w:rsidP="0086270C">
      <w:pPr>
        <w:jc w:val="both"/>
        <w:rPr>
          <w:rFonts w:ascii="Arial" w:eastAsia="Calibri" w:hAnsi="Arial" w:cs="Arial"/>
          <w:lang w:val="sr-Latn-ME"/>
        </w:rPr>
      </w:pPr>
      <w:r>
        <w:rPr>
          <w:rFonts w:ascii="Arial" w:hAnsi="Arial" w:cs="Arial"/>
          <w:lang w:val="sr-Latn-ME"/>
        </w:rPr>
        <w:t xml:space="preserve">Ponuđač je dužan da tačno, potpuno, pravilno i nedvosmisleno popuni </w:t>
      </w:r>
      <w:r>
        <w:rPr>
          <w:rFonts w:ascii="Arial" w:eastAsia="Calibri" w:hAnsi="Arial" w:cs="Arial"/>
          <w:lang w:val="sr-Latn-ME"/>
        </w:rPr>
        <w:t>Izjavu privrednog subjekta u skladu sa zahtjevima iz tenderske dokumentacije.</w:t>
      </w:r>
    </w:p>
    <w:p w:rsidR="00A76562" w:rsidRPr="00634D54" w:rsidRDefault="00A76562" w:rsidP="0086270C">
      <w:pPr>
        <w:jc w:val="both"/>
        <w:rPr>
          <w:rFonts w:ascii="Arial" w:hAnsi="Arial" w:cs="Arial"/>
          <w:i/>
          <w:iCs/>
          <w:color w:val="000000"/>
          <w:lang w:val="sr-Latn-ME"/>
        </w:rPr>
      </w:pPr>
    </w:p>
    <w:p w:rsidR="0086270C" w:rsidRDefault="0086270C" w:rsidP="0086270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Arial" w:hAnsi="Arial"/>
          <w:b/>
          <w:szCs w:val="32"/>
          <w:lang w:val="sr-Latn-ME"/>
        </w:rPr>
      </w:pPr>
      <w:bookmarkStart w:id="13" w:name="_Toc62730565"/>
      <w:r>
        <w:rPr>
          <w:rFonts w:ascii="Arial" w:hAnsi="Arial"/>
          <w:b/>
          <w:szCs w:val="32"/>
          <w:lang w:val="sr-Latn-ME"/>
        </w:rPr>
        <w:t>NAČIN ZAKLJUČIVANJA I IZMJENE UGOVORA O JAVNOJ NABAVCI</w:t>
      </w:r>
      <w:bookmarkEnd w:id="13"/>
    </w:p>
    <w:p w:rsidR="0086270C" w:rsidRDefault="0086270C" w:rsidP="0086270C">
      <w:pPr>
        <w:jc w:val="both"/>
        <w:rPr>
          <w:rFonts w:ascii="Arial" w:hAnsi="Arial" w:cs="Arial"/>
          <w:i/>
          <w:lang w:val="sr-Latn-ME"/>
        </w:rPr>
      </w:pPr>
    </w:p>
    <w:p w:rsidR="0086270C" w:rsidRDefault="0086270C" w:rsidP="0086270C">
      <w:pPr>
        <w:jc w:val="both"/>
        <w:rPr>
          <w:rFonts w:ascii="Arial" w:hAnsi="Arial" w:cs="Arial"/>
          <w:lang w:val="sr-Latn-ME"/>
        </w:rPr>
      </w:pPr>
      <w:r>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rsidR="0086270C" w:rsidRDefault="0086270C" w:rsidP="0086270C">
      <w:pPr>
        <w:jc w:val="both"/>
        <w:rPr>
          <w:rFonts w:ascii="Arial" w:hAnsi="Arial" w:cs="Arial"/>
          <w:lang w:val="sr-Latn-ME"/>
        </w:rPr>
      </w:pPr>
    </w:p>
    <w:p w:rsidR="0086270C" w:rsidRDefault="0086270C" w:rsidP="0086270C">
      <w:pPr>
        <w:jc w:val="both"/>
        <w:rPr>
          <w:rFonts w:ascii="Arial" w:hAnsi="Arial" w:cs="Arial"/>
          <w:lang w:val="sr-Latn-ME"/>
        </w:rPr>
      </w:pPr>
      <w:r>
        <w:rPr>
          <w:rFonts w:ascii="Arial" w:hAnsi="Arial" w:cs="Arial"/>
          <w:lang w:val="sr-Latn-ME"/>
        </w:rPr>
        <w:t>Ugovor o javnoj nabavci mora da bude u skladu sa uslovima utvrđenim tenderskom dokumentacijom, izabranom ponudom i odlukom o izboru najpovoljnije ponude, osim u pogledu iskazivanja PDV-a.</w:t>
      </w:r>
    </w:p>
    <w:p w:rsidR="0086270C" w:rsidRDefault="0086270C" w:rsidP="0086270C">
      <w:pPr>
        <w:jc w:val="both"/>
        <w:rPr>
          <w:rFonts w:ascii="Arial" w:hAnsi="Arial" w:cs="Arial"/>
          <w:lang w:val="sr-Latn-ME"/>
        </w:rPr>
      </w:pPr>
    </w:p>
    <w:p w:rsidR="0086270C" w:rsidRDefault="0086270C" w:rsidP="0086270C">
      <w:pPr>
        <w:jc w:val="both"/>
        <w:rPr>
          <w:rFonts w:ascii="Arial" w:hAnsi="Arial" w:cs="Arial"/>
          <w:color w:val="000000"/>
          <w:lang w:val="sr-Latn-ME"/>
        </w:rPr>
      </w:pPr>
      <w:r>
        <w:rPr>
          <w:rFonts w:ascii="Arial" w:hAnsi="Arial" w:cs="Arial"/>
          <w:color w:val="000000"/>
          <w:lang w:val="sr-Latn-ME"/>
        </w:rPr>
        <w:t>Ugovor između naručioca i ponuđača čija je ponuda izabrana kao najpovoljnija, pored uslova koji su propisani ovom tenderskom dokumentacijom, će sadržati i sljedeće:</w:t>
      </w:r>
      <w:r>
        <w:rPr>
          <w:rFonts w:ascii="Arial" w:hAnsi="Arial" w:cs="Arial"/>
          <w:color w:val="000000"/>
          <w:vertAlign w:val="superscript"/>
          <w:lang w:val="sr-Latn-ME"/>
        </w:rPr>
        <w:footnoteReference w:id="11"/>
      </w:r>
    </w:p>
    <w:p w:rsidR="00FF0308" w:rsidRPr="00BF4F7B" w:rsidRDefault="00FF0308" w:rsidP="00FF0308">
      <w:pPr>
        <w:jc w:val="both"/>
        <w:rPr>
          <w:rFonts w:ascii="Arial" w:hAnsi="Arial" w:cs="Arial"/>
          <w:color w:val="000000"/>
          <w:lang w:val="sr-Latn-ME"/>
        </w:rPr>
      </w:pPr>
    </w:p>
    <w:p w:rsidR="00FF0308" w:rsidRPr="00BF4F7B" w:rsidRDefault="00FF0308" w:rsidP="00FF0308">
      <w:pPr>
        <w:numPr>
          <w:ilvl w:val="0"/>
          <w:numId w:val="28"/>
        </w:numPr>
        <w:contextualSpacing/>
        <w:jc w:val="both"/>
        <w:rPr>
          <w:rFonts w:ascii="Arial" w:hAnsi="Arial" w:cs="Arial"/>
          <w:color w:val="000000"/>
          <w:lang w:val="sr-Latn-ME"/>
        </w:rPr>
      </w:pPr>
      <w:r w:rsidRPr="00BF4F7B">
        <w:rPr>
          <w:rFonts w:ascii="Arial" w:hAnsi="Arial" w:cs="Arial"/>
          <w:color w:val="000000"/>
          <w:lang w:val="sr-Latn-ME"/>
        </w:rPr>
        <w:t>Rješavanje sporova</w:t>
      </w:r>
    </w:p>
    <w:p w:rsidR="00FF0308" w:rsidRPr="00BF4F7B" w:rsidRDefault="00FF0308" w:rsidP="00FF0308">
      <w:pPr>
        <w:jc w:val="both"/>
        <w:rPr>
          <w:rFonts w:ascii="Arial" w:hAnsi="Arial" w:cs="Arial"/>
          <w:color w:val="000000"/>
          <w:lang w:val="sr-Latn-ME"/>
        </w:rPr>
      </w:pPr>
      <w:r w:rsidRPr="00BF4F7B">
        <w:rPr>
          <w:rFonts w:ascii="Arial" w:hAnsi="Arial" w:cs="Arial"/>
          <w:color w:val="000000"/>
          <w:lang w:val="sr-Latn-ME"/>
        </w:rPr>
        <w:lastRenderedPageBreak/>
        <w:t>Svaki spor, nesaglasnost ili zahtjev koji proizilazi iz ugovora ili je vezan za ugovor, uključujući njegovo kršenje, prestanak ili važenje, biće  riješen pred nadležnim sudom u Podgorici.</w:t>
      </w:r>
    </w:p>
    <w:p w:rsidR="00FF0308" w:rsidRPr="00BE2E48" w:rsidRDefault="00FF0308" w:rsidP="00FF0308">
      <w:pPr>
        <w:numPr>
          <w:ilvl w:val="0"/>
          <w:numId w:val="27"/>
        </w:numPr>
        <w:contextualSpacing/>
        <w:jc w:val="both"/>
        <w:rPr>
          <w:rFonts w:ascii="Arial" w:hAnsi="Arial" w:cs="Arial"/>
          <w:color w:val="000000"/>
          <w:lang w:val="sr-Latn-ME"/>
        </w:rPr>
      </w:pPr>
      <w:r w:rsidRPr="00BF4F7B">
        <w:rPr>
          <w:rFonts w:ascii="Arial" w:hAnsi="Arial" w:cs="Arial"/>
          <w:color w:val="000000"/>
          <w:lang w:val="sr-Latn-ME"/>
        </w:rPr>
        <w:t>Raskid Ugovora</w:t>
      </w:r>
      <w:r w:rsidRPr="00BE2E48">
        <w:rPr>
          <w:rFonts w:ascii="Arial" w:hAnsi="Arial" w:cs="Arial"/>
          <w:color w:val="000000"/>
          <w:lang w:val="sr-Latn-ME"/>
        </w:rPr>
        <w:t xml:space="preserve"> </w:t>
      </w:r>
    </w:p>
    <w:p w:rsidR="00FF0308" w:rsidRPr="00A571F2" w:rsidRDefault="00FF0308" w:rsidP="00FF0308">
      <w:pPr>
        <w:jc w:val="both"/>
        <w:rPr>
          <w:rFonts w:ascii="Arial" w:hAnsi="Arial" w:cs="Arial"/>
          <w:color w:val="000000"/>
          <w:lang w:val="sr-Latn-ME"/>
        </w:rPr>
      </w:pPr>
      <w:r w:rsidRPr="00A571F2">
        <w:rPr>
          <w:rFonts w:ascii="Arial" w:hAnsi="Arial" w:cs="Arial"/>
          <w:color w:val="000000"/>
          <w:lang w:val="sr-Latn-ME"/>
        </w:rPr>
        <w:t xml:space="preserve">Ugovorne strane su saglasne da do raskida ovog Ugovora može doći ako Ponuđač ne bude izvršavao svoje obaveze u rokovima i na način predvidjen Ugovorom: </w:t>
      </w:r>
    </w:p>
    <w:p w:rsidR="00FF0308" w:rsidRPr="00A571F2" w:rsidRDefault="00FF0308" w:rsidP="00FF0308">
      <w:pPr>
        <w:jc w:val="both"/>
        <w:rPr>
          <w:rFonts w:ascii="Arial" w:hAnsi="Arial" w:cs="Arial"/>
          <w:color w:val="000000"/>
          <w:lang w:val="sr-Latn-ME"/>
        </w:rPr>
      </w:pPr>
      <w:r w:rsidRPr="00A571F2">
        <w:rPr>
          <w:rFonts w:ascii="Arial" w:hAnsi="Arial" w:cs="Arial"/>
          <w:color w:val="000000"/>
          <w:lang w:val="sr-Latn-ME"/>
        </w:rPr>
        <w:t>U slučaju da se Ponuđač ne pridržava svojih obaveza i u drugim slučajevima nesavjesnog obavljanja posla, odnosno u drugim slučajevima koji su propisani Zakonom o obligacionim odnosima.</w:t>
      </w:r>
    </w:p>
    <w:p w:rsidR="00FF0308" w:rsidRPr="0041788A" w:rsidRDefault="00FF0308" w:rsidP="00FF0308">
      <w:pPr>
        <w:pStyle w:val="ListParagraph"/>
        <w:numPr>
          <w:ilvl w:val="0"/>
          <w:numId w:val="27"/>
        </w:numPr>
        <w:jc w:val="both"/>
        <w:rPr>
          <w:rFonts w:ascii="Arial" w:hAnsi="Arial" w:cs="Arial"/>
          <w:color w:val="000000"/>
          <w:lang w:val="sr-Latn-ME"/>
        </w:rPr>
      </w:pPr>
      <w:r w:rsidRPr="0041788A">
        <w:rPr>
          <w:rFonts w:ascii="Arial" w:hAnsi="Arial" w:cs="Arial"/>
          <w:color w:val="000000"/>
          <w:lang w:val="sr-Latn-ME"/>
        </w:rPr>
        <w:t xml:space="preserve">Ugovorna kazna </w:t>
      </w:r>
    </w:p>
    <w:p w:rsidR="00FF0308" w:rsidRPr="00A571F2" w:rsidRDefault="00FF0308" w:rsidP="00FF0308">
      <w:pPr>
        <w:jc w:val="both"/>
        <w:rPr>
          <w:rFonts w:ascii="Arial" w:hAnsi="Arial" w:cs="Arial"/>
          <w:color w:val="000000"/>
          <w:lang w:val="sr-Latn-ME"/>
        </w:rPr>
      </w:pPr>
      <w:r w:rsidRPr="00A571F2">
        <w:rPr>
          <w:rFonts w:ascii="Arial" w:hAnsi="Arial" w:cs="Arial"/>
          <w:color w:val="000000"/>
          <w:lang w:val="sr-Latn-ME"/>
        </w:rPr>
        <w:t>Ponuđač se obavezuje da plati ugovornu kaznu u visini 2‰ za svaki dan kašnjenja u isporuci robe, a najviše 5% od ukupne vrijednosti ugovorenog posla.</w:t>
      </w:r>
    </w:p>
    <w:p w:rsidR="00FF0308" w:rsidRPr="0041788A" w:rsidRDefault="00FF0308" w:rsidP="00FF0308">
      <w:pPr>
        <w:pStyle w:val="ListParagraph"/>
        <w:numPr>
          <w:ilvl w:val="0"/>
          <w:numId w:val="27"/>
        </w:numPr>
        <w:jc w:val="both"/>
        <w:rPr>
          <w:rFonts w:ascii="Arial" w:hAnsi="Arial" w:cs="Arial"/>
          <w:color w:val="000000"/>
          <w:lang w:val="sr-Latn-ME"/>
        </w:rPr>
      </w:pPr>
      <w:r w:rsidRPr="0041788A">
        <w:rPr>
          <w:rFonts w:ascii="Arial" w:hAnsi="Arial" w:cs="Arial"/>
          <w:color w:val="000000"/>
          <w:lang w:val="sr-Latn-ME"/>
        </w:rPr>
        <w:t xml:space="preserve">Garancija kvalitet </w:t>
      </w:r>
    </w:p>
    <w:p w:rsidR="00FF0308" w:rsidRPr="00A571F2" w:rsidRDefault="00FF0308" w:rsidP="00FF0308">
      <w:pPr>
        <w:jc w:val="both"/>
        <w:rPr>
          <w:rFonts w:ascii="Arial" w:hAnsi="Arial" w:cs="Arial"/>
          <w:color w:val="000000"/>
          <w:lang w:val="sr-Latn-ME"/>
        </w:rPr>
      </w:pPr>
      <w:r w:rsidRPr="00A571F2">
        <w:rPr>
          <w:rFonts w:ascii="Arial" w:hAnsi="Arial" w:cs="Arial"/>
          <w:color w:val="000000"/>
          <w:lang w:val="sr-Latn-ME"/>
        </w:rPr>
        <w:t>Ponuđač garantuje da je ponudjena oprema nova i neupotrebljavana i da nema stvarnih i pravnih nedostataka.</w:t>
      </w:r>
    </w:p>
    <w:p w:rsidR="00FF0308" w:rsidRPr="00BF4F7B" w:rsidRDefault="00FF0308" w:rsidP="00FF0308">
      <w:pPr>
        <w:jc w:val="both"/>
        <w:rPr>
          <w:rFonts w:ascii="Arial" w:hAnsi="Arial" w:cs="Arial"/>
          <w:color w:val="000000"/>
          <w:lang w:val="sr-Latn-ME"/>
        </w:rPr>
      </w:pPr>
      <w:r w:rsidRPr="00A571F2">
        <w:rPr>
          <w:rFonts w:ascii="Arial" w:hAnsi="Arial" w:cs="Arial"/>
          <w:color w:val="000000"/>
          <w:lang w:val="sr-Latn-ME"/>
        </w:rPr>
        <w:t>Ponuđač garantuje kvalitet isporučene robe i obavezuje se da bez odlaganja, o svom trošku, otkloni svaki kvar ili izvrši zamjenu robe, koji nije posledica nepravilnog rukovanja NARUČIOCA.</w:t>
      </w:r>
    </w:p>
    <w:p w:rsidR="00FF0308" w:rsidRPr="00BF4F7B" w:rsidRDefault="00FF0308" w:rsidP="00FF0308">
      <w:pPr>
        <w:numPr>
          <w:ilvl w:val="0"/>
          <w:numId w:val="27"/>
        </w:numPr>
        <w:contextualSpacing/>
        <w:jc w:val="both"/>
        <w:rPr>
          <w:rFonts w:ascii="Arial" w:hAnsi="Arial" w:cs="Arial"/>
          <w:color w:val="000000"/>
          <w:lang w:val="sr-Latn-ME"/>
        </w:rPr>
      </w:pPr>
      <w:r w:rsidRPr="00BF4F7B">
        <w:rPr>
          <w:rFonts w:ascii="Arial" w:hAnsi="Arial" w:cs="Arial"/>
          <w:color w:val="000000"/>
          <w:lang w:val="sr-Latn-ME"/>
        </w:rPr>
        <w:t>Antikorupcijska klauzula</w:t>
      </w:r>
    </w:p>
    <w:p w:rsidR="00FF0308" w:rsidRPr="00BF4F7B" w:rsidRDefault="00FF0308" w:rsidP="00FF0308">
      <w:pPr>
        <w:jc w:val="both"/>
        <w:rPr>
          <w:rFonts w:ascii="Arial" w:hAnsi="Arial" w:cs="Arial"/>
          <w:color w:val="000000"/>
          <w:lang w:val="sr-Latn-ME"/>
        </w:rPr>
      </w:pPr>
      <w:r w:rsidRPr="00BF4F7B">
        <w:rPr>
          <w:rFonts w:ascii="Arial" w:hAnsi="Arial" w:cs="Arial"/>
          <w:color w:val="000000"/>
          <w:lang w:val="sr-Latn-ME"/>
        </w:rPr>
        <w:t>Ovaj ugovor je ništav ukoliko je zaključen uz kršenje antikorupcijskog pravila u smislu člana 38 stav 3 Zakona o javnim nabavkama (“Sl.list CG</w:t>
      </w:r>
      <w:r>
        <w:rPr>
          <w:rFonts w:ascii="Arial" w:hAnsi="Arial" w:cs="Arial"/>
          <w:color w:val="000000"/>
          <w:lang w:val="sr-Latn-ME"/>
        </w:rPr>
        <w:t>” br.074/19, 003/23 , 011/23 i 084/24</w:t>
      </w:r>
      <w:r w:rsidRPr="00BF4F7B">
        <w:rPr>
          <w:rFonts w:ascii="Arial" w:hAnsi="Arial" w:cs="Arial"/>
          <w:color w:val="000000"/>
          <w:lang w:val="sr-Latn-ME"/>
        </w:rPr>
        <w:t>).</w:t>
      </w:r>
    </w:p>
    <w:p w:rsidR="00FF0308" w:rsidRPr="00BF4F7B" w:rsidRDefault="00FF0308" w:rsidP="00FF0308">
      <w:pPr>
        <w:jc w:val="both"/>
        <w:rPr>
          <w:rFonts w:ascii="Arial" w:hAnsi="Arial" w:cs="Arial"/>
          <w:color w:val="000000"/>
          <w:lang w:val="sr-Latn-ME"/>
        </w:rPr>
      </w:pPr>
    </w:p>
    <w:p w:rsidR="00FF0308" w:rsidRDefault="00FF0308" w:rsidP="0086270C">
      <w:pPr>
        <w:jc w:val="both"/>
        <w:rPr>
          <w:rFonts w:ascii="Arial" w:hAnsi="Arial" w:cs="Arial"/>
          <w:color w:val="000000"/>
          <w:lang w:val="sr-Latn-ME"/>
        </w:rPr>
      </w:pPr>
    </w:p>
    <w:p w:rsidR="007D47B7" w:rsidRPr="00A7536D" w:rsidRDefault="007D47B7" w:rsidP="007D47B7">
      <w:pPr>
        <w:jc w:val="both"/>
        <w:rPr>
          <w:rFonts w:ascii="Arial" w:hAnsi="Arial" w:cs="Arial"/>
          <w:b/>
          <w:lang w:val="sr-Latn-CS" w:eastAsia="en-CA"/>
        </w:rPr>
      </w:pPr>
    </w:p>
    <w:p w:rsidR="00F35A5F" w:rsidRDefault="00F35A5F" w:rsidP="00F35A5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360"/>
        <w:jc w:val="both"/>
        <w:outlineLvl w:val="0"/>
        <w:rPr>
          <w:rFonts w:ascii="Arial" w:hAnsi="Arial"/>
          <w:b/>
          <w:szCs w:val="32"/>
          <w:lang w:val="sr-Latn-ME"/>
        </w:rPr>
      </w:pPr>
      <w:r>
        <w:rPr>
          <w:rFonts w:ascii="Arial" w:hAnsi="Arial"/>
          <w:b/>
          <w:szCs w:val="32"/>
          <w:lang w:val="sr-Latn-ME"/>
        </w:rPr>
        <w:t>ZAHTJEV ZA POJAŠNJENJE ILI IZMJENU I DOPUNU TENDERSKE DOKUMENTACIJE</w:t>
      </w:r>
    </w:p>
    <w:p w:rsidR="0086270C" w:rsidRDefault="0086270C" w:rsidP="0086270C">
      <w:pPr>
        <w:jc w:val="both"/>
        <w:rPr>
          <w:rFonts w:ascii="Arial" w:hAnsi="Arial" w:cs="Arial"/>
          <w:lang w:val="sr-Latn-ME"/>
        </w:rPr>
      </w:pPr>
    </w:p>
    <w:p w:rsidR="0086270C" w:rsidRDefault="0086270C" w:rsidP="0086270C">
      <w:pPr>
        <w:autoSpaceDE w:val="0"/>
        <w:autoSpaceDN w:val="0"/>
        <w:adjustRightInd w:val="0"/>
        <w:jc w:val="both"/>
        <w:rPr>
          <w:rFonts w:ascii="Arial" w:hAnsi="Arial" w:cs="Arial"/>
          <w:lang w:val="sr-Latn-ME"/>
        </w:rPr>
      </w:pPr>
      <w:r>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86270C" w:rsidRDefault="0086270C" w:rsidP="0086270C">
      <w:pPr>
        <w:jc w:val="both"/>
        <w:rPr>
          <w:rFonts w:ascii="Arial" w:hAnsi="Arial" w:cs="Arial"/>
          <w:lang w:val="sr-Latn-ME"/>
        </w:rPr>
      </w:pPr>
    </w:p>
    <w:p w:rsidR="0086270C" w:rsidRDefault="0086270C" w:rsidP="0086270C">
      <w:pPr>
        <w:jc w:val="both"/>
        <w:rPr>
          <w:rFonts w:ascii="Arial" w:hAnsi="Arial" w:cs="Arial"/>
          <w:lang w:val="sr-Latn-ME"/>
        </w:rPr>
      </w:pPr>
      <w:r>
        <w:rPr>
          <w:rFonts w:ascii="Arial" w:hAnsi="Arial" w:cs="Arial"/>
          <w:lang w:val="sr-Latn-ME"/>
        </w:rPr>
        <w:t>Privredni subjekat ima pravo da pisanim zahtjevom traži od naručioca pojašnjenje tenderske dokumentacije najkasnije deset dana prije isteka roka određenog za dostavljanje ponuda.</w:t>
      </w:r>
    </w:p>
    <w:p w:rsidR="0086270C" w:rsidRDefault="0086270C" w:rsidP="0086270C">
      <w:pPr>
        <w:jc w:val="both"/>
        <w:rPr>
          <w:rFonts w:ascii="Arial" w:hAnsi="Arial" w:cs="Arial"/>
          <w:lang w:val="sr-Latn-ME"/>
        </w:rPr>
      </w:pPr>
    </w:p>
    <w:p w:rsidR="0086270C" w:rsidRDefault="0086270C" w:rsidP="0086270C">
      <w:pPr>
        <w:jc w:val="both"/>
        <w:rPr>
          <w:rFonts w:ascii="Arial" w:hAnsi="Arial" w:cs="Arial"/>
          <w:color w:val="000000"/>
          <w:lang w:val="sr-Latn-ME"/>
        </w:rPr>
      </w:pPr>
      <w:r>
        <w:rPr>
          <w:rFonts w:ascii="Arial" w:hAnsi="Arial" w:cs="Arial"/>
          <w:color w:val="000000"/>
          <w:lang w:val="sr-Latn-ME"/>
        </w:rPr>
        <w:t>Zahtjev se podnosi isključivo putem ESJN-a.</w:t>
      </w:r>
    </w:p>
    <w:p w:rsidR="0031286E" w:rsidRDefault="0031286E" w:rsidP="0086270C">
      <w:pPr>
        <w:jc w:val="both"/>
        <w:rPr>
          <w:rFonts w:ascii="Arial" w:hAnsi="Arial" w:cs="Arial"/>
          <w:color w:val="000000"/>
          <w:lang w:val="sr-Latn-ME"/>
        </w:rPr>
      </w:pPr>
    </w:p>
    <w:p w:rsidR="0031286E" w:rsidRDefault="0031286E" w:rsidP="0086270C">
      <w:pPr>
        <w:jc w:val="both"/>
        <w:rPr>
          <w:rFonts w:ascii="Arial" w:hAnsi="Arial" w:cs="Arial"/>
          <w:color w:val="000000"/>
          <w:lang w:val="sr-Latn-ME"/>
        </w:rPr>
      </w:pPr>
    </w:p>
    <w:p w:rsidR="0031286E" w:rsidRDefault="0031286E" w:rsidP="0086270C">
      <w:pPr>
        <w:jc w:val="both"/>
        <w:rPr>
          <w:rFonts w:ascii="Arial" w:hAnsi="Arial" w:cs="Arial"/>
          <w:color w:val="000000"/>
          <w:lang w:val="sr-Latn-ME"/>
        </w:rPr>
      </w:pPr>
    </w:p>
    <w:p w:rsidR="0031286E" w:rsidRDefault="0031286E" w:rsidP="0086270C">
      <w:pPr>
        <w:jc w:val="both"/>
        <w:rPr>
          <w:rFonts w:ascii="Arial" w:hAnsi="Arial" w:cs="Arial"/>
          <w:color w:val="000000"/>
          <w:lang w:val="sr-Latn-ME"/>
        </w:rPr>
      </w:pPr>
    </w:p>
    <w:p w:rsidR="0031286E" w:rsidRDefault="0031286E" w:rsidP="0086270C">
      <w:pPr>
        <w:jc w:val="both"/>
        <w:rPr>
          <w:rFonts w:ascii="Arial" w:hAnsi="Arial" w:cs="Arial"/>
          <w:color w:val="000000"/>
          <w:lang w:val="sr-Latn-ME"/>
        </w:rPr>
      </w:pPr>
    </w:p>
    <w:p w:rsidR="0086270C" w:rsidRDefault="0086270C" w:rsidP="0086270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Arial" w:hAnsi="Arial"/>
          <w:b/>
          <w:color w:val="000000"/>
          <w:szCs w:val="32"/>
          <w:lang w:val="sr-Latn-ME"/>
        </w:rPr>
      </w:pPr>
      <w:bookmarkStart w:id="14" w:name="_Toc62730567"/>
      <w:bookmarkStart w:id="15" w:name="_Toc508349235"/>
      <w:bookmarkStart w:id="16" w:name="_Toc416180136"/>
      <w:r>
        <w:rPr>
          <w:rFonts w:ascii="Arial" w:hAnsi="Arial"/>
          <w:b/>
          <w:szCs w:val="32"/>
          <w:lang w:val="sr-Latn-ME"/>
        </w:rPr>
        <w:lastRenderedPageBreak/>
        <w:t xml:space="preserve"> IZJAVA NARUČIOCA O NEPOSTOJANJU SUKOBA INTERESA</w:t>
      </w:r>
      <w:bookmarkEnd w:id="14"/>
      <w:bookmarkEnd w:id="15"/>
      <w:bookmarkEnd w:id="16"/>
    </w:p>
    <w:p w:rsidR="0086270C" w:rsidRDefault="002316C2" w:rsidP="0086270C">
      <w:pPr>
        <w:tabs>
          <w:tab w:val="left" w:pos="1701"/>
          <w:tab w:val="left" w:pos="4820"/>
        </w:tabs>
        <w:jc w:val="both"/>
        <w:rPr>
          <w:rFonts w:ascii="Arial" w:hAnsi="Arial" w:cs="Arial"/>
          <w:color w:val="000000"/>
          <w:u w:val="single"/>
          <w:lang w:val="sr-Latn-ME"/>
        </w:rPr>
      </w:pPr>
      <w:r w:rsidRPr="00FA21A0">
        <w:rPr>
          <w:rFonts w:ascii="Arial" w:hAnsi="Arial" w:cs="Arial"/>
          <w:color w:val="000000"/>
          <w:lang w:val="sr-Latn-ME"/>
        </w:rPr>
        <w:t>Pošta Crne Gore AD Podgorica</w:t>
      </w:r>
    </w:p>
    <w:p w:rsidR="0086270C" w:rsidRDefault="002316C2" w:rsidP="0086270C">
      <w:pPr>
        <w:jc w:val="both"/>
        <w:rPr>
          <w:rFonts w:ascii="Arial" w:hAnsi="Arial" w:cs="Arial"/>
          <w:color w:val="000000"/>
          <w:lang w:val="sr-Latn-ME"/>
        </w:rPr>
      </w:pPr>
      <w:r>
        <w:rPr>
          <w:rFonts w:ascii="Arial" w:hAnsi="Arial" w:cs="Arial"/>
          <w:color w:val="000000"/>
          <w:lang w:val="sr-Latn-ME"/>
        </w:rPr>
        <w:t>Broj:</w:t>
      </w:r>
      <w:r w:rsidR="00EA4D8C">
        <w:rPr>
          <w:rFonts w:ascii="Arial" w:hAnsi="Arial" w:cs="Arial"/>
          <w:color w:val="000000"/>
          <w:lang w:val="sr-Latn-ME"/>
        </w:rPr>
        <w:t>00073-</w:t>
      </w:r>
      <w:r w:rsidR="0031286E">
        <w:rPr>
          <w:rFonts w:ascii="Arial" w:hAnsi="Arial" w:cs="Arial"/>
          <w:color w:val="000000"/>
          <w:lang w:val="it-IT"/>
        </w:rPr>
        <w:t>20260422-1/5 -13</w:t>
      </w:r>
      <w:r w:rsidR="003A33FA">
        <w:rPr>
          <w:rFonts w:ascii="Arial" w:hAnsi="Arial" w:cs="Arial"/>
          <w:color w:val="000000"/>
          <w:lang w:val="it-IT"/>
        </w:rPr>
        <w:t>/26</w:t>
      </w:r>
    </w:p>
    <w:p w:rsidR="0086270C" w:rsidRDefault="002316C2" w:rsidP="0086270C">
      <w:pPr>
        <w:jc w:val="both"/>
        <w:rPr>
          <w:rFonts w:ascii="Arial" w:hAnsi="Arial" w:cs="Arial"/>
          <w:color w:val="000000"/>
          <w:lang w:val="sr-Latn-ME"/>
        </w:rPr>
      </w:pPr>
      <w:r>
        <w:rPr>
          <w:rFonts w:ascii="Arial" w:hAnsi="Arial" w:cs="Arial"/>
          <w:color w:val="000000"/>
          <w:lang w:val="sr-Latn-ME"/>
        </w:rPr>
        <w:t>Mjesto i datum: Podgorica,</w:t>
      </w:r>
      <w:r w:rsidR="00F03797">
        <w:rPr>
          <w:rFonts w:ascii="Arial" w:hAnsi="Arial" w:cs="Arial"/>
          <w:color w:val="000000"/>
          <w:lang w:val="sr-Latn-ME"/>
        </w:rPr>
        <w:t xml:space="preserve"> </w:t>
      </w:r>
      <w:r w:rsidR="0031286E">
        <w:rPr>
          <w:rFonts w:ascii="Arial" w:hAnsi="Arial" w:cs="Arial"/>
          <w:color w:val="000000"/>
          <w:lang w:val="sr-Latn-ME"/>
        </w:rPr>
        <w:t>27</w:t>
      </w:r>
      <w:r w:rsidR="00FD1574">
        <w:rPr>
          <w:rFonts w:ascii="Arial" w:hAnsi="Arial" w:cs="Arial"/>
          <w:color w:val="000000"/>
          <w:lang w:val="sr-Latn-ME"/>
        </w:rPr>
        <w:t>.0</w:t>
      </w:r>
      <w:r w:rsidR="0031286E">
        <w:rPr>
          <w:rFonts w:ascii="Arial" w:hAnsi="Arial" w:cs="Arial"/>
          <w:color w:val="000000"/>
          <w:lang w:val="sr-Latn-ME"/>
        </w:rPr>
        <w:t>4</w:t>
      </w:r>
      <w:r w:rsidR="003A33FA">
        <w:rPr>
          <w:rFonts w:ascii="Arial" w:hAnsi="Arial" w:cs="Arial"/>
          <w:color w:val="000000"/>
          <w:lang w:val="sr-Latn-ME"/>
        </w:rPr>
        <w:t>.2026</w:t>
      </w:r>
      <w:r w:rsidR="00FD1574">
        <w:rPr>
          <w:rFonts w:ascii="Arial" w:hAnsi="Arial" w:cs="Arial"/>
          <w:color w:val="000000"/>
          <w:lang w:val="sr-Latn-ME"/>
        </w:rPr>
        <w:t>.</w:t>
      </w:r>
      <w:r>
        <w:rPr>
          <w:rFonts w:ascii="Arial" w:hAnsi="Arial" w:cs="Arial"/>
          <w:color w:val="000000"/>
          <w:lang w:val="sr-Latn-ME"/>
        </w:rPr>
        <w:t>godine</w:t>
      </w:r>
    </w:p>
    <w:p w:rsidR="0086270C" w:rsidRDefault="0086270C" w:rsidP="0086270C">
      <w:pPr>
        <w:jc w:val="both"/>
        <w:rPr>
          <w:rFonts w:ascii="Arial" w:hAnsi="Arial" w:cs="Arial"/>
          <w:b/>
          <w:bCs/>
          <w:color w:val="000000"/>
          <w:lang w:val="sr-Latn-ME"/>
        </w:rPr>
      </w:pPr>
    </w:p>
    <w:p w:rsidR="0086270C" w:rsidRDefault="0086270C" w:rsidP="0086270C">
      <w:pPr>
        <w:jc w:val="both"/>
        <w:rPr>
          <w:rFonts w:ascii="Arial" w:hAnsi="Arial" w:cs="Arial"/>
          <w:b/>
          <w:bCs/>
          <w:color w:val="000000"/>
          <w:lang w:val="sr-Latn-ME"/>
        </w:rPr>
      </w:pPr>
    </w:p>
    <w:p w:rsidR="0086270C" w:rsidRDefault="0086270C" w:rsidP="0086270C">
      <w:pPr>
        <w:tabs>
          <w:tab w:val="left" w:pos="3290"/>
        </w:tabs>
        <w:ind w:firstLine="708"/>
        <w:jc w:val="both"/>
        <w:rPr>
          <w:rFonts w:ascii="Arial" w:hAnsi="Arial" w:cs="Arial"/>
          <w:color w:val="000000"/>
          <w:lang w:val="sr-Latn-ME"/>
        </w:rPr>
      </w:pPr>
      <w:r>
        <w:rPr>
          <w:rFonts w:ascii="Arial" w:hAnsi="Arial" w:cs="Arial"/>
          <w:color w:val="000000"/>
          <w:lang w:val="sr-Latn-ME"/>
        </w:rPr>
        <w:t xml:space="preserve">U skladu sa članom 43 stav 1 Zakona o javnim nabavkama („Službeni list CG”, br. 74/19 i 3/23), </w:t>
      </w:r>
    </w:p>
    <w:p w:rsidR="0086270C" w:rsidRDefault="0086270C" w:rsidP="0086270C">
      <w:pPr>
        <w:tabs>
          <w:tab w:val="left" w:pos="3290"/>
        </w:tabs>
        <w:jc w:val="both"/>
        <w:rPr>
          <w:rFonts w:ascii="Arial" w:hAnsi="Arial" w:cs="Arial"/>
          <w:color w:val="000000"/>
          <w:lang w:val="sr-Latn-ME"/>
        </w:rPr>
      </w:pPr>
    </w:p>
    <w:p w:rsidR="0086270C" w:rsidRDefault="0086270C" w:rsidP="0086270C">
      <w:pPr>
        <w:tabs>
          <w:tab w:val="left" w:pos="3290"/>
        </w:tabs>
        <w:jc w:val="both"/>
        <w:rPr>
          <w:rFonts w:ascii="Arial" w:hAnsi="Arial" w:cs="Arial"/>
          <w:color w:val="000000"/>
          <w:lang w:val="sr-Latn-ME"/>
        </w:rPr>
      </w:pPr>
    </w:p>
    <w:p w:rsidR="0086270C" w:rsidRDefault="0086270C" w:rsidP="0086270C">
      <w:pPr>
        <w:tabs>
          <w:tab w:val="left" w:pos="3290"/>
        </w:tabs>
        <w:jc w:val="center"/>
        <w:rPr>
          <w:rFonts w:ascii="Arial" w:hAnsi="Arial" w:cs="Arial"/>
          <w:b/>
          <w:bCs/>
          <w:color w:val="000000"/>
          <w:sz w:val="32"/>
          <w:szCs w:val="32"/>
          <w:lang w:val="sr-Latn-ME"/>
        </w:rPr>
      </w:pPr>
      <w:r>
        <w:rPr>
          <w:rFonts w:ascii="Arial" w:hAnsi="Arial" w:cs="Arial"/>
          <w:b/>
          <w:bCs/>
          <w:color w:val="000000"/>
          <w:sz w:val="32"/>
          <w:szCs w:val="32"/>
          <w:lang w:val="sr-Latn-ME"/>
        </w:rPr>
        <w:t>Izjavljujem</w:t>
      </w:r>
    </w:p>
    <w:p w:rsidR="0086270C" w:rsidRDefault="0086270C" w:rsidP="0086270C">
      <w:pPr>
        <w:tabs>
          <w:tab w:val="left" w:pos="3290"/>
        </w:tabs>
        <w:jc w:val="both"/>
        <w:rPr>
          <w:rFonts w:ascii="Arial" w:hAnsi="Arial" w:cs="Arial"/>
          <w:color w:val="000000"/>
          <w:lang w:val="sr-Latn-ME"/>
        </w:rPr>
      </w:pPr>
    </w:p>
    <w:p w:rsidR="0086270C" w:rsidRPr="0031286E" w:rsidRDefault="0086270C" w:rsidP="0031286E">
      <w:pPr>
        <w:rPr>
          <w:rFonts w:ascii="Arial" w:hAnsi="Arial" w:cs="Arial"/>
          <w:bCs/>
          <w:color w:val="000000"/>
          <w:sz w:val="28"/>
          <w:szCs w:val="28"/>
          <w:lang w:val="sr-Latn-ME"/>
        </w:rPr>
      </w:pPr>
      <w:r>
        <w:rPr>
          <w:rFonts w:ascii="Arial" w:hAnsi="Arial" w:cs="Arial"/>
          <w:color w:val="000000"/>
          <w:lang w:val="sr-Latn-ME"/>
        </w:rPr>
        <w:t>da u postupku</w:t>
      </w:r>
      <w:r w:rsidR="00FD1574">
        <w:rPr>
          <w:rFonts w:ascii="Arial" w:hAnsi="Arial" w:cs="Arial"/>
          <w:color w:val="000000"/>
          <w:lang w:val="sr-Latn-ME"/>
        </w:rPr>
        <w:t xml:space="preserve"> javne nabavke redni broj</w:t>
      </w:r>
      <w:r w:rsidR="0031286E">
        <w:rPr>
          <w:rFonts w:ascii="Arial" w:hAnsi="Arial" w:cs="Arial"/>
          <w:color w:val="000000"/>
          <w:lang w:val="sr-Latn-ME"/>
        </w:rPr>
        <w:t xml:space="preserve"> 56</w:t>
      </w:r>
      <w:r w:rsidR="00FD1574">
        <w:rPr>
          <w:rFonts w:ascii="Arial" w:hAnsi="Arial" w:cs="Arial"/>
          <w:color w:val="000000"/>
          <w:lang w:val="sr-Latn-ME"/>
        </w:rPr>
        <w:t xml:space="preserve"> </w:t>
      </w:r>
      <w:r w:rsidR="006C41D2">
        <w:rPr>
          <w:rFonts w:ascii="Arial" w:hAnsi="Arial" w:cs="Arial"/>
          <w:color w:val="000000"/>
          <w:lang w:val="sr-Latn-ME"/>
        </w:rPr>
        <w:t xml:space="preserve"> iz Plana javne nabavke</w:t>
      </w:r>
      <w:r w:rsidR="001D4386" w:rsidRPr="001D4386">
        <w:rPr>
          <w:rFonts w:ascii="Arial" w:hAnsi="Arial" w:cs="Arial"/>
          <w:color w:val="000000"/>
          <w:lang w:val="sr-Latn-ME"/>
        </w:rPr>
        <w:t xml:space="preserve"> </w:t>
      </w:r>
      <w:r w:rsidR="001D4386" w:rsidRPr="00E469D1">
        <w:rPr>
          <w:rFonts w:ascii="Arial" w:hAnsi="Arial" w:cs="Arial"/>
          <w:color w:val="000000"/>
          <w:lang w:val="sr-Latn-ME"/>
        </w:rPr>
        <w:t xml:space="preserve"> </w:t>
      </w:r>
      <w:r w:rsidR="00D9438F">
        <w:rPr>
          <w:rFonts w:ascii="Arial" w:hAnsi="Arial" w:cs="Arial"/>
          <w:color w:val="000000"/>
          <w:lang w:val="sr-Latn-ME"/>
        </w:rPr>
        <w:t>broj:</w:t>
      </w:r>
      <w:r w:rsidR="003A33FA">
        <w:rPr>
          <w:rFonts w:ascii="Arial" w:hAnsi="Arial" w:cs="Arial"/>
          <w:color w:val="000000"/>
          <w:lang w:val="sr-Latn-ME"/>
        </w:rPr>
        <w:t>00073-20260113-2 od 13.01.2026</w:t>
      </w:r>
      <w:r w:rsidR="00FD1574" w:rsidRPr="00CE4EAF">
        <w:rPr>
          <w:rFonts w:ascii="Arial" w:hAnsi="Arial" w:cs="Arial"/>
          <w:color w:val="000000"/>
          <w:lang w:val="sr-Latn-ME"/>
        </w:rPr>
        <w:t>.</w:t>
      </w:r>
      <w:r w:rsidR="00E97235">
        <w:rPr>
          <w:rFonts w:ascii="Arial" w:hAnsi="Arial" w:cs="Arial"/>
          <w:color w:val="000000"/>
          <w:lang w:val="sr-Latn-ME"/>
        </w:rPr>
        <w:t xml:space="preserve">godine </w:t>
      </w:r>
      <w:r w:rsidR="006C41D2">
        <w:rPr>
          <w:rFonts w:ascii="Arial" w:hAnsi="Arial" w:cs="Arial"/>
          <w:color w:val="000000"/>
          <w:lang w:val="sr-Latn-ME"/>
        </w:rPr>
        <w:t xml:space="preserve">za </w:t>
      </w:r>
      <w:r w:rsidR="006C41D2" w:rsidRPr="006C41D2">
        <w:rPr>
          <w:rFonts w:ascii="Arial" w:hAnsi="Arial" w:cs="Arial"/>
          <w:color w:val="000000"/>
          <w:lang w:val="sr-Latn-ME"/>
        </w:rPr>
        <w:t>nabavku</w:t>
      </w:r>
      <w:r w:rsidR="00FF0308">
        <w:rPr>
          <w:rFonts w:ascii="Arial" w:hAnsi="Arial" w:cs="Arial"/>
          <w:color w:val="000000"/>
          <w:lang w:val="sr-Latn-ME"/>
        </w:rPr>
        <w:t xml:space="preserve"> robe</w:t>
      </w:r>
      <w:r w:rsidR="00E87F0D">
        <w:rPr>
          <w:rFonts w:ascii="Arial" w:hAnsi="Arial" w:cs="Arial"/>
          <w:color w:val="000000"/>
          <w:lang w:val="sr-Latn-ME"/>
        </w:rPr>
        <w:t xml:space="preserve"> </w:t>
      </w:r>
      <w:r w:rsidR="00F03797" w:rsidRPr="008B6C49">
        <w:rPr>
          <w:rFonts w:ascii="Arial" w:hAnsi="Arial" w:cs="Arial"/>
          <w:color w:val="000000"/>
          <w:sz w:val="22"/>
          <w:szCs w:val="22"/>
          <w:lang w:val="sr-Latn-ME"/>
        </w:rPr>
        <w:t>-</w:t>
      </w:r>
      <w:r w:rsidR="0031286E" w:rsidRPr="0031286E">
        <w:rPr>
          <w:rFonts w:ascii="Arial" w:hAnsi="Arial" w:cs="Arial"/>
          <w:color w:val="000000"/>
        </w:rPr>
        <w:t xml:space="preserve"> </w:t>
      </w:r>
      <w:proofErr w:type="spellStart"/>
      <w:r w:rsidR="0031286E" w:rsidRPr="0031286E">
        <w:rPr>
          <w:rFonts w:ascii="Arial" w:hAnsi="Arial" w:cs="Arial"/>
          <w:color w:val="000000"/>
        </w:rPr>
        <w:t>Nabavka</w:t>
      </w:r>
      <w:proofErr w:type="spellEnd"/>
      <w:r w:rsidR="0031286E" w:rsidRPr="0031286E">
        <w:rPr>
          <w:rFonts w:ascii="Arial" w:hAnsi="Arial" w:cs="Arial"/>
          <w:color w:val="000000"/>
        </w:rPr>
        <w:t xml:space="preserve"> </w:t>
      </w:r>
      <w:proofErr w:type="spellStart"/>
      <w:r w:rsidR="0031286E" w:rsidRPr="0031286E">
        <w:rPr>
          <w:rFonts w:ascii="Arial" w:hAnsi="Arial" w:cs="Arial"/>
          <w:color w:val="000000"/>
        </w:rPr>
        <w:t>dodatnih</w:t>
      </w:r>
      <w:proofErr w:type="spellEnd"/>
      <w:r w:rsidR="0031286E" w:rsidRPr="0031286E">
        <w:rPr>
          <w:rFonts w:ascii="Arial" w:hAnsi="Arial" w:cs="Arial"/>
          <w:color w:val="000000"/>
        </w:rPr>
        <w:t xml:space="preserve"> </w:t>
      </w:r>
      <w:proofErr w:type="spellStart"/>
      <w:r w:rsidR="0031286E" w:rsidRPr="0031286E">
        <w:rPr>
          <w:rFonts w:ascii="Arial" w:hAnsi="Arial" w:cs="Arial"/>
          <w:color w:val="000000"/>
        </w:rPr>
        <w:t>licenci</w:t>
      </w:r>
      <w:proofErr w:type="spellEnd"/>
      <w:r w:rsidR="0031286E" w:rsidRPr="0031286E">
        <w:rPr>
          <w:rFonts w:ascii="Arial" w:hAnsi="Arial" w:cs="Arial"/>
          <w:color w:val="000000"/>
        </w:rPr>
        <w:t xml:space="preserve"> za </w:t>
      </w:r>
      <w:proofErr w:type="spellStart"/>
      <w:r w:rsidR="0031286E" w:rsidRPr="0031286E">
        <w:rPr>
          <w:rFonts w:ascii="Arial" w:hAnsi="Arial" w:cs="Arial"/>
          <w:color w:val="000000"/>
        </w:rPr>
        <w:t>sertifikate</w:t>
      </w:r>
      <w:proofErr w:type="spellEnd"/>
      <w:r w:rsidR="00FF0308">
        <w:rPr>
          <w:rFonts w:ascii="Arial" w:hAnsi="Arial" w:cs="Arial"/>
          <w:color w:val="000000"/>
        </w:rPr>
        <w:t xml:space="preserve"> </w:t>
      </w:r>
      <w:r w:rsidR="0031286E">
        <w:rPr>
          <w:rFonts w:ascii="Arial" w:hAnsi="Arial" w:cs="Arial"/>
          <w:bCs/>
          <w:color w:val="000000"/>
          <w:sz w:val="28"/>
          <w:szCs w:val="28"/>
          <w:lang w:val="sr-Latn-ME"/>
        </w:rPr>
        <w:t xml:space="preserve"> </w:t>
      </w:r>
      <w:r w:rsidR="0031286E" w:rsidRPr="000F39B5">
        <w:rPr>
          <w:rFonts w:ascii="Arial" w:hAnsi="Arial" w:cs="Arial"/>
          <w:lang w:val="sv-SE"/>
        </w:rPr>
        <w:t>organizuje kao jedinstvena cjelina</w:t>
      </w:r>
      <w:r w:rsidR="00E87F0D" w:rsidRPr="008B6C49">
        <w:rPr>
          <w:rFonts w:ascii="Arial" w:hAnsi="Arial" w:cs="Arial"/>
          <w:sz w:val="22"/>
          <w:szCs w:val="22"/>
        </w:rPr>
        <w:t xml:space="preserve"> </w:t>
      </w:r>
      <w:r w:rsidR="008B6C49">
        <w:rPr>
          <w:rFonts w:ascii="Arial" w:eastAsiaTheme="minorHAnsi" w:hAnsi="Arial" w:cs="Arial"/>
          <w:bCs/>
        </w:rPr>
        <w:t xml:space="preserve">, </w:t>
      </w:r>
      <w:r w:rsidRPr="006C41D2">
        <w:rPr>
          <w:rFonts w:ascii="Arial" w:hAnsi="Arial" w:cs="Arial"/>
          <w:i/>
          <w:color w:val="000000"/>
          <w:lang w:val="sr-Latn-ME"/>
        </w:rPr>
        <w:t xml:space="preserve"> </w:t>
      </w:r>
      <w:r>
        <w:rPr>
          <w:rFonts w:ascii="Arial" w:hAnsi="Arial" w:cs="Arial"/>
          <w:color w:val="000000"/>
          <w:lang w:val="sr-Latn-ME"/>
        </w:rPr>
        <w:t>nijesam u sukobu interesa u smislu člana 41 stav 1 tačka 1 Zakona o javnim nabavkama i da ne postoji ekonomski i drugi lični interes koji može uticati na moju nepristrasnost i nezavisnost u ovom postupku javne nabavke.</w:t>
      </w:r>
    </w:p>
    <w:p w:rsidR="0086270C" w:rsidRDefault="0086270C" w:rsidP="008B6C49">
      <w:pPr>
        <w:tabs>
          <w:tab w:val="left" w:pos="3290"/>
        </w:tabs>
        <w:jc w:val="both"/>
        <w:rPr>
          <w:rFonts w:ascii="Arial" w:hAnsi="Arial" w:cs="Arial"/>
          <w:color w:val="000000"/>
          <w:lang w:val="sr-Latn-ME"/>
        </w:rPr>
      </w:pPr>
    </w:p>
    <w:p w:rsidR="0086270C" w:rsidRDefault="0086270C" w:rsidP="0086270C">
      <w:pPr>
        <w:tabs>
          <w:tab w:val="left" w:pos="3290"/>
        </w:tabs>
        <w:jc w:val="both"/>
        <w:rPr>
          <w:rFonts w:ascii="Arial" w:hAnsi="Arial" w:cs="Arial"/>
          <w:color w:val="000000"/>
          <w:lang w:val="sr-Latn-ME"/>
        </w:rPr>
      </w:pPr>
    </w:p>
    <w:p w:rsidR="0086270C" w:rsidRDefault="0086270C" w:rsidP="0086270C">
      <w:pPr>
        <w:tabs>
          <w:tab w:val="left" w:pos="3290"/>
        </w:tabs>
        <w:ind w:firstLine="1134"/>
        <w:jc w:val="right"/>
        <w:rPr>
          <w:rFonts w:ascii="Arial" w:hAnsi="Arial" w:cs="Arial"/>
          <w:color w:val="000000"/>
          <w:lang w:val="sr-Latn-ME"/>
        </w:rPr>
      </w:pPr>
      <w:r>
        <w:rPr>
          <w:rFonts w:ascii="Arial" w:hAnsi="Arial" w:cs="Arial"/>
          <w:color w:val="000000"/>
          <w:lang w:val="sr-Latn-ME"/>
        </w:rPr>
        <w:t>Ovl</w:t>
      </w:r>
      <w:r w:rsidR="002316C2">
        <w:rPr>
          <w:rFonts w:ascii="Arial" w:hAnsi="Arial" w:cs="Arial"/>
          <w:color w:val="000000"/>
          <w:lang w:val="sr-Latn-ME"/>
        </w:rPr>
        <w:t>ašćeno lice naručioca</w:t>
      </w:r>
      <w:r w:rsidR="00E91D8C">
        <w:rPr>
          <w:rFonts w:ascii="Arial" w:hAnsi="Arial" w:cs="Arial"/>
          <w:color w:val="000000"/>
          <w:lang w:val="sr-Latn-ME"/>
        </w:rPr>
        <w:t>,</w:t>
      </w:r>
      <w:r w:rsidR="003A33FA">
        <w:rPr>
          <w:rFonts w:ascii="Arial" w:hAnsi="Arial" w:cs="Arial"/>
          <w:color w:val="000000"/>
          <w:lang w:val="sr-Latn-ME"/>
        </w:rPr>
        <w:t xml:space="preserve"> Ivan Brković</w:t>
      </w:r>
      <w:r w:rsidR="00E87F0D">
        <w:rPr>
          <w:rFonts w:ascii="Arial" w:hAnsi="Arial" w:cs="Arial"/>
          <w:color w:val="000000"/>
          <w:lang w:val="sr-Latn-ME"/>
        </w:rPr>
        <w:t xml:space="preserve"> </w:t>
      </w:r>
      <w:r w:rsidR="002316C2">
        <w:rPr>
          <w:rFonts w:ascii="Arial" w:hAnsi="Arial" w:cs="Arial"/>
          <w:color w:val="000000"/>
          <w:lang w:val="sr-Latn-ME"/>
        </w:rPr>
        <w:t>_____________</w:t>
      </w:r>
    </w:p>
    <w:p w:rsidR="0086270C" w:rsidRDefault="00F03797" w:rsidP="0086270C">
      <w:pPr>
        <w:tabs>
          <w:tab w:val="left" w:pos="3290"/>
        </w:tabs>
        <w:ind w:left="5664" w:firstLine="708"/>
        <w:jc w:val="center"/>
        <w:rPr>
          <w:rFonts w:ascii="Arial" w:hAnsi="Arial" w:cs="Arial"/>
          <w:i/>
          <w:iCs/>
          <w:color w:val="000000"/>
          <w:lang w:val="sr-Latn-ME"/>
        </w:rPr>
      </w:pPr>
      <w:r>
        <w:rPr>
          <w:rFonts w:ascii="Arial" w:hAnsi="Arial" w:cs="Arial"/>
          <w:i/>
          <w:iCs/>
          <w:color w:val="000000"/>
          <w:lang w:val="sr-Latn-ME"/>
        </w:rPr>
        <w:t xml:space="preserve">          </w:t>
      </w:r>
      <w:r w:rsidR="00644413">
        <w:rPr>
          <w:rFonts w:ascii="Arial" w:hAnsi="Arial" w:cs="Arial"/>
          <w:i/>
          <w:iCs/>
          <w:color w:val="000000"/>
          <w:lang w:val="sr-Latn-ME"/>
        </w:rPr>
        <w:t xml:space="preserve"> </w:t>
      </w:r>
      <w:r>
        <w:rPr>
          <w:rFonts w:ascii="Arial" w:hAnsi="Arial" w:cs="Arial"/>
          <w:i/>
          <w:iCs/>
          <w:color w:val="000000"/>
          <w:lang w:val="sr-Latn-ME"/>
        </w:rPr>
        <w:t xml:space="preserve"> </w:t>
      </w:r>
      <w:r w:rsidR="0086270C">
        <w:rPr>
          <w:rFonts w:ascii="Arial" w:hAnsi="Arial" w:cs="Arial"/>
          <w:i/>
          <w:iCs/>
          <w:color w:val="000000"/>
          <w:lang w:val="sr-Latn-ME"/>
        </w:rPr>
        <w:t>s.r.</w:t>
      </w:r>
    </w:p>
    <w:p w:rsidR="0086270C" w:rsidRDefault="0086270C" w:rsidP="0086270C">
      <w:pPr>
        <w:tabs>
          <w:tab w:val="left" w:pos="3290"/>
        </w:tabs>
        <w:ind w:firstLine="1134"/>
        <w:jc w:val="right"/>
        <w:rPr>
          <w:rFonts w:ascii="Arial" w:hAnsi="Arial" w:cs="Arial"/>
          <w:i/>
          <w:iCs/>
          <w:color w:val="000000"/>
          <w:lang w:val="sr-Latn-ME"/>
        </w:rPr>
      </w:pPr>
      <w:r>
        <w:rPr>
          <w:rFonts w:ascii="Arial" w:hAnsi="Arial" w:cs="Arial"/>
          <w:color w:val="000000"/>
          <w:lang w:val="sr-Latn-ME"/>
        </w:rPr>
        <w:t>Službenik za javne nabavke</w:t>
      </w:r>
      <w:r w:rsidR="00E91D8C">
        <w:rPr>
          <w:rFonts w:ascii="Arial" w:hAnsi="Arial" w:cs="Arial"/>
          <w:color w:val="000000"/>
          <w:lang w:val="sr-Latn-ME"/>
        </w:rPr>
        <w:t>,</w:t>
      </w:r>
      <w:r>
        <w:rPr>
          <w:rFonts w:ascii="Arial" w:hAnsi="Arial" w:cs="Arial"/>
          <w:color w:val="000000"/>
          <w:lang w:val="sr-Latn-ME"/>
        </w:rPr>
        <w:t xml:space="preserve"> </w:t>
      </w:r>
      <w:r w:rsidR="002316C2">
        <w:rPr>
          <w:rFonts w:ascii="Arial" w:hAnsi="Arial" w:cs="Arial"/>
          <w:color w:val="000000"/>
          <w:lang w:val="sr-Latn-ME"/>
        </w:rPr>
        <w:t xml:space="preserve">Stanka Pejović </w:t>
      </w:r>
      <w:r>
        <w:rPr>
          <w:rFonts w:ascii="Arial" w:hAnsi="Arial" w:cs="Arial"/>
          <w:color w:val="000000"/>
          <w:lang w:val="sr-Latn-ME"/>
        </w:rPr>
        <w:t>________________</w:t>
      </w:r>
      <w:r>
        <w:rPr>
          <w:rFonts w:ascii="Arial" w:hAnsi="Arial" w:cs="Arial"/>
          <w:i/>
          <w:iCs/>
          <w:color w:val="000000"/>
          <w:lang w:val="sr-Latn-ME"/>
        </w:rPr>
        <w:t xml:space="preserve"> </w:t>
      </w:r>
    </w:p>
    <w:p w:rsidR="0086270C" w:rsidRDefault="00F03797" w:rsidP="0086270C">
      <w:pPr>
        <w:tabs>
          <w:tab w:val="left" w:pos="3290"/>
        </w:tabs>
        <w:ind w:left="5664" w:firstLine="708"/>
        <w:jc w:val="center"/>
        <w:rPr>
          <w:rFonts w:ascii="Arial" w:hAnsi="Arial" w:cs="Arial"/>
          <w:i/>
          <w:iCs/>
          <w:color w:val="000000"/>
          <w:lang w:val="sr-Latn-ME"/>
        </w:rPr>
      </w:pPr>
      <w:r>
        <w:rPr>
          <w:rFonts w:ascii="Arial" w:hAnsi="Arial" w:cs="Arial"/>
          <w:i/>
          <w:iCs/>
          <w:color w:val="000000"/>
          <w:lang w:val="sr-Latn-ME"/>
        </w:rPr>
        <w:t xml:space="preserve">       </w:t>
      </w:r>
      <w:r w:rsidR="0086270C">
        <w:rPr>
          <w:rFonts w:ascii="Arial" w:hAnsi="Arial" w:cs="Arial"/>
          <w:i/>
          <w:iCs/>
          <w:color w:val="000000"/>
          <w:lang w:val="sr-Latn-ME"/>
        </w:rPr>
        <w:t xml:space="preserve"> </w:t>
      </w:r>
      <w:r w:rsidR="00644413">
        <w:rPr>
          <w:rFonts w:ascii="Arial" w:hAnsi="Arial" w:cs="Arial"/>
          <w:i/>
          <w:iCs/>
          <w:color w:val="000000"/>
          <w:lang w:val="sr-Latn-ME"/>
        </w:rPr>
        <w:t xml:space="preserve">  </w:t>
      </w:r>
      <w:r w:rsidR="0086270C">
        <w:rPr>
          <w:rFonts w:ascii="Arial" w:hAnsi="Arial" w:cs="Arial"/>
          <w:i/>
          <w:iCs/>
          <w:color w:val="000000"/>
          <w:lang w:val="sr-Latn-ME"/>
        </w:rPr>
        <w:t>s.r.</w:t>
      </w:r>
    </w:p>
    <w:p w:rsidR="0086270C" w:rsidRDefault="0086270C" w:rsidP="002316C2">
      <w:pPr>
        <w:tabs>
          <w:tab w:val="left" w:pos="3290"/>
        </w:tabs>
        <w:rPr>
          <w:rFonts w:ascii="Arial" w:hAnsi="Arial" w:cs="Arial"/>
          <w:color w:val="000000"/>
          <w:lang w:val="sr-Latn-ME"/>
        </w:rPr>
      </w:pPr>
      <w:r>
        <w:rPr>
          <w:rFonts w:ascii="Arial" w:hAnsi="Arial" w:cs="Arial"/>
          <w:color w:val="000000"/>
          <w:lang w:val="sr-Latn-ME"/>
        </w:rPr>
        <w:t>Lice koje je učestvovalo u planiranju javne nabavke</w:t>
      </w:r>
      <w:r w:rsidR="00E91D8C">
        <w:rPr>
          <w:rFonts w:ascii="Arial" w:hAnsi="Arial" w:cs="Arial"/>
          <w:color w:val="000000"/>
          <w:lang w:val="sr-Latn-ME"/>
        </w:rPr>
        <w:t>,</w:t>
      </w:r>
      <w:r w:rsidR="003A33FA">
        <w:rPr>
          <w:rFonts w:ascii="Arial" w:hAnsi="Arial" w:cs="Arial"/>
          <w:color w:val="000000"/>
          <w:lang w:val="sr-Latn-ME"/>
        </w:rPr>
        <w:t xml:space="preserve">Ivan Brković </w:t>
      </w:r>
      <w:r>
        <w:rPr>
          <w:rFonts w:ascii="Arial" w:hAnsi="Arial" w:cs="Arial"/>
          <w:color w:val="000000"/>
          <w:lang w:val="sr-Latn-ME"/>
        </w:rPr>
        <w:t xml:space="preserve"> </w:t>
      </w:r>
      <w:r w:rsidR="00F03797">
        <w:rPr>
          <w:rFonts w:ascii="Arial" w:hAnsi="Arial" w:cs="Arial"/>
          <w:color w:val="000000"/>
          <w:lang w:val="sr-Latn-ME"/>
        </w:rPr>
        <w:t>___</w:t>
      </w:r>
      <w:r w:rsidR="002316C2">
        <w:rPr>
          <w:rFonts w:ascii="Arial" w:hAnsi="Arial" w:cs="Arial"/>
          <w:color w:val="000000"/>
          <w:lang w:val="sr-Latn-ME"/>
        </w:rPr>
        <w:t>__________</w:t>
      </w:r>
    </w:p>
    <w:p w:rsidR="00F03797" w:rsidRDefault="00F03797" w:rsidP="00F03797">
      <w:pPr>
        <w:tabs>
          <w:tab w:val="left" w:pos="3290"/>
        </w:tabs>
        <w:rPr>
          <w:rFonts w:ascii="Arial" w:hAnsi="Arial" w:cs="Arial"/>
          <w:color w:val="000000"/>
          <w:lang w:val="sr-Latn-ME"/>
        </w:rPr>
      </w:pPr>
      <w:r>
        <w:rPr>
          <w:rFonts w:ascii="Arial" w:hAnsi="Arial" w:cs="Arial"/>
          <w:color w:val="000000"/>
          <w:lang w:val="sr-Latn-ME"/>
        </w:rPr>
        <w:t xml:space="preserve">                                                                                                                        </w:t>
      </w:r>
      <w:r w:rsidR="00644413">
        <w:rPr>
          <w:rFonts w:ascii="Arial" w:hAnsi="Arial" w:cs="Arial"/>
          <w:color w:val="000000"/>
          <w:lang w:val="sr-Latn-ME"/>
        </w:rPr>
        <w:t xml:space="preserve"> </w:t>
      </w:r>
      <w:r>
        <w:rPr>
          <w:rFonts w:ascii="Arial" w:hAnsi="Arial" w:cs="Arial"/>
          <w:i/>
          <w:iCs/>
          <w:color w:val="000000"/>
          <w:lang w:val="sr-Latn-ME"/>
        </w:rPr>
        <w:t>s.r.</w:t>
      </w:r>
    </w:p>
    <w:p w:rsidR="00F03797" w:rsidRDefault="00F03797" w:rsidP="00F03797">
      <w:pPr>
        <w:tabs>
          <w:tab w:val="left" w:pos="3290"/>
        </w:tabs>
        <w:rPr>
          <w:rFonts w:ascii="Arial" w:hAnsi="Arial" w:cs="Arial"/>
          <w:color w:val="000000"/>
          <w:lang w:val="sr-Latn-ME"/>
        </w:rPr>
      </w:pPr>
      <w:r>
        <w:rPr>
          <w:rFonts w:ascii="Arial" w:hAnsi="Arial" w:cs="Arial"/>
          <w:iCs/>
          <w:color w:val="000000"/>
          <w:lang w:val="sr-Latn-ME"/>
        </w:rPr>
        <w:t xml:space="preserve">Član komisije </w:t>
      </w:r>
      <w:r>
        <w:rPr>
          <w:rFonts w:ascii="Arial" w:hAnsi="Arial" w:cs="Arial"/>
          <w:lang w:val="sr-Latn-ME"/>
        </w:rPr>
        <w:t>za sprovođenje postupka javne nabavk</w:t>
      </w:r>
      <w:r w:rsidR="00714EF8">
        <w:rPr>
          <w:rFonts w:ascii="Arial" w:hAnsi="Arial" w:cs="Arial"/>
          <w:iCs/>
          <w:color w:val="000000"/>
          <w:lang w:val="sr-Latn-ME"/>
        </w:rPr>
        <w:t>e, Irena Ostojić</w:t>
      </w:r>
      <w:r w:rsidR="00E87F0D">
        <w:rPr>
          <w:rFonts w:ascii="Arial" w:hAnsi="Arial" w:cs="Arial"/>
          <w:iCs/>
          <w:color w:val="000000"/>
          <w:lang w:val="sr-Latn-ME"/>
        </w:rPr>
        <w:t xml:space="preserve"> </w:t>
      </w:r>
      <w:r>
        <w:rPr>
          <w:rFonts w:ascii="Arial" w:hAnsi="Arial" w:cs="Arial"/>
          <w:iCs/>
          <w:color w:val="000000"/>
          <w:lang w:val="sr-Latn-ME"/>
        </w:rPr>
        <w:t xml:space="preserve"> </w:t>
      </w:r>
      <w:r w:rsidR="00E87F0D">
        <w:rPr>
          <w:rFonts w:ascii="Arial" w:hAnsi="Arial" w:cs="Arial"/>
          <w:iCs/>
          <w:color w:val="000000"/>
          <w:lang w:val="sr-Latn-ME"/>
        </w:rPr>
        <w:t>_______</w:t>
      </w:r>
      <w:r>
        <w:rPr>
          <w:rFonts w:ascii="Arial" w:hAnsi="Arial" w:cs="Arial"/>
          <w:color w:val="000000"/>
          <w:lang w:val="sr-Latn-ME"/>
        </w:rPr>
        <w:t>_______</w:t>
      </w:r>
    </w:p>
    <w:p w:rsidR="0086270C" w:rsidRDefault="00F03797" w:rsidP="00F03797">
      <w:pPr>
        <w:ind w:left="6372"/>
        <w:jc w:val="center"/>
        <w:rPr>
          <w:rFonts w:ascii="Arial" w:hAnsi="Arial" w:cs="Arial"/>
          <w:i/>
          <w:iCs/>
          <w:color w:val="000000"/>
          <w:lang w:val="sr-Latn-ME"/>
        </w:rPr>
      </w:pPr>
      <w:r>
        <w:rPr>
          <w:rFonts w:ascii="Arial" w:hAnsi="Arial" w:cs="Arial"/>
          <w:i/>
          <w:iCs/>
          <w:color w:val="000000"/>
          <w:lang w:val="sr-Latn-ME"/>
        </w:rPr>
        <w:t xml:space="preserve">            s.r.</w:t>
      </w:r>
    </w:p>
    <w:p w:rsidR="008B6C49" w:rsidRDefault="0086270C" w:rsidP="008B6C49">
      <w:pPr>
        <w:tabs>
          <w:tab w:val="left" w:pos="3290"/>
        </w:tabs>
        <w:rPr>
          <w:rFonts w:ascii="Arial" w:hAnsi="Arial" w:cs="Arial"/>
          <w:color w:val="000000"/>
          <w:lang w:val="sr-Latn-ME"/>
        </w:rPr>
      </w:pPr>
      <w:r>
        <w:rPr>
          <w:rFonts w:ascii="Arial" w:hAnsi="Arial" w:cs="Arial"/>
          <w:iCs/>
          <w:color w:val="000000"/>
          <w:lang w:val="sr-Latn-ME"/>
        </w:rPr>
        <w:t xml:space="preserve">Član komisije </w:t>
      </w:r>
      <w:r>
        <w:rPr>
          <w:rFonts w:ascii="Arial" w:hAnsi="Arial" w:cs="Arial"/>
          <w:lang w:val="sr-Latn-ME"/>
        </w:rPr>
        <w:t>za sprovođenje postupka javne nabavk</w:t>
      </w:r>
      <w:r>
        <w:rPr>
          <w:rFonts w:ascii="Arial" w:hAnsi="Arial" w:cs="Arial"/>
          <w:iCs/>
          <w:color w:val="000000"/>
          <w:lang w:val="sr-Latn-ME"/>
        </w:rPr>
        <w:t>e</w:t>
      </w:r>
      <w:r w:rsidR="00E91D8C">
        <w:rPr>
          <w:rFonts w:ascii="Arial" w:hAnsi="Arial" w:cs="Arial"/>
          <w:iCs/>
          <w:color w:val="000000"/>
          <w:lang w:val="sr-Latn-ME"/>
        </w:rPr>
        <w:t>,</w:t>
      </w:r>
      <w:r w:rsidR="0031286E">
        <w:rPr>
          <w:rFonts w:ascii="Arial" w:hAnsi="Arial" w:cs="Arial"/>
          <w:iCs/>
          <w:color w:val="000000"/>
          <w:lang w:val="sr-Latn-ME"/>
        </w:rPr>
        <w:t xml:space="preserve"> Stefan Janketić</w:t>
      </w:r>
      <w:r w:rsidR="008B6C49">
        <w:rPr>
          <w:rFonts w:ascii="Arial" w:hAnsi="Arial" w:cs="Arial"/>
          <w:color w:val="000000"/>
          <w:lang w:val="sr-Latn-ME"/>
        </w:rPr>
        <w:t>____________</w:t>
      </w:r>
    </w:p>
    <w:p w:rsidR="0086270C" w:rsidRPr="008B6C49" w:rsidRDefault="008B6C49" w:rsidP="008B6C49">
      <w:pPr>
        <w:tabs>
          <w:tab w:val="left" w:pos="3290"/>
        </w:tabs>
        <w:rPr>
          <w:rFonts w:ascii="Arial" w:hAnsi="Arial" w:cs="Arial"/>
          <w:color w:val="000000"/>
          <w:lang w:val="sr-Latn-ME"/>
        </w:rPr>
      </w:pPr>
      <w:r>
        <w:rPr>
          <w:rFonts w:ascii="Arial" w:hAnsi="Arial" w:cs="Arial"/>
          <w:color w:val="000000"/>
          <w:lang w:val="sr-Latn-ME"/>
        </w:rPr>
        <w:t xml:space="preserve">                                                                                                                     </w:t>
      </w:r>
      <w:r w:rsidR="00644413">
        <w:rPr>
          <w:rFonts w:ascii="Arial" w:hAnsi="Arial" w:cs="Arial"/>
          <w:color w:val="000000"/>
          <w:lang w:val="sr-Latn-ME"/>
        </w:rPr>
        <w:t xml:space="preserve">   </w:t>
      </w:r>
      <w:r>
        <w:rPr>
          <w:rFonts w:ascii="Arial" w:hAnsi="Arial" w:cs="Arial"/>
          <w:color w:val="000000"/>
          <w:lang w:val="sr-Latn-ME"/>
        </w:rPr>
        <w:t xml:space="preserve"> </w:t>
      </w:r>
      <w:r w:rsidR="0086270C">
        <w:rPr>
          <w:rFonts w:ascii="Arial" w:hAnsi="Arial" w:cs="Arial"/>
          <w:i/>
          <w:iCs/>
          <w:color w:val="000000"/>
          <w:lang w:val="sr-Latn-ME"/>
        </w:rPr>
        <w:t>s.r.</w:t>
      </w:r>
    </w:p>
    <w:p w:rsidR="002316C2" w:rsidRDefault="002316C2" w:rsidP="002316C2">
      <w:pPr>
        <w:tabs>
          <w:tab w:val="left" w:pos="3290"/>
        </w:tabs>
        <w:rPr>
          <w:rFonts w:ascii="Arial" w:hAnsi="Arial" w:cs="Arial"/>
          <w:color w:val="000000"/>
          <w:lang w:val="sr-Latn-ME"/>
        </w:rPr>
      </w:pPr>
      <w:r>
        <w:rPr>
          <w:rFonts w:ascii="Arial" w:hAnsi="Arial" w:cs="Arial"/>
          <w:iCs/>
          <w:color w:val="000000"/>
          <w:lang w:val="sr-Latn-ME"/>
        </w:rPr>
        <w:t xml:space="preserve">Član komisije </w:t>
      </w:r>
      <w:r>
        <w:rPr>
          <w:rFonts w:ascii="Arial" w:hAnsi="Arial" w:cs="Arial"/>
          <w:lang w:val="sr-Latn-ME"/>
        </w:rPr>
        <w:t>za sprovođenje postupka javne nabavk</w:t>
      </w:r>
      <w:r>
        <w:rPr>
          <w:rFonts w:ascii="Arial" w:hAnsi="Arial" w:cs="Arial"/>
          <w:iCs/>
          <w:color w:val="000000"/>
          <w:lang w:val="sr-Latn-ME"/>
        </w:rPr>
        <w:t>e</w:t>
      </w:r>
      <w:r w:rsidR="00E91D8C">
        <w:rPr>
          <w:rFonts w:ascii="Arial" w:hAnsi="Arial" w:cs="Arial"/>
          <w:iCs/>
          <w:color w:val="000000"/>
          <w:lang w:val="sr-Latn-ME"/>
        </w:rPr>
        <w:t xml:space="preserve">, </w:t>
      </w:r>
      <w:r>
        <w:rPr>
          <w:rFonts w:ascii="Arial" w:hAnsi="Arial" w:cs="Arial"/>
          <w:color w:val="000000"/>
          <w:lang w:val="sr-Latn-ME"/>
        </w:rPr>
        <w:t xml:space="preserve"> Stanka Pejović____________</w:t>
      </w:r>
    </w:p>
    <w:p w:rsidR="002316C2" w:rsidRDefault="00644413" w:rsidP="002316C2">
      <w:pPr>
        <w:ind w:left="6372"/>
        <w:jc w:val="center"/>
        <w:rPr>
          <w:rFonts w:ascii="Arial" w:hAnsi="Arial" w:cs="Arial"/>
          <w:i/>
          <w:iCs/>
          <w:color w:val="000000"/>
          <w:lang w:val="sr-Latn-ME"/>
        </w:rPr>
      </w:pPr>
      <w:r>
        <w:rPr>
          <w:rFonts w:ascii="Arial" w:hAnsi="Arial" w:cs="Arial"/>
          <w:i/>
          <w:iCs/>
          <w:color w:val="000000"/>
          <w:lang w:val="sr-Latn-ME"/>
        </w:rPr>
        <w:t xml:space="preserve">           </w:t>
      </w:r>
      <w:r w:rsidR="002316C2">
        <w:rPr>
          <w:rFonts w:ascii="Arial" w:hAnsi="Arial" w:cs="Arial"/>
          <w:i/>
          <w:iCs/>
          <w:color w:val="000000"/>
          <w:lang w:val="sr-Latn-ME"/>
        </w:rPr>
        <w:t>s.r.</w:t>
      </w:r>
    </w:p>
    <w:p w:rsidR="002316C2" w:rsidRDefault="002316C2" w:rsidP="002316C2">
      <w:pPr>
        <w:jc w:val="both"/>
        <w:rPr>
          <w:rFonts w:ascii="Arial" w:hAnsi="Arial" w:cs="Arial"/>
          <w:b/>
          <w:bCs/>
          <w:color w:val="000000"/>
          <w:lang w:val="sr-Latn-ME"/>
        </w:rPr>
      </w:pPr>
    </w:p>
    <w:p w:rsidR="0086270C" w:rsidRDefault="0086270C" w:rsidP="0086270C">
      <w:pPr>
        <w:jc w:val="both"/>
        <w:rPr>
          <w:rFonts w:ascii="Arial" w:hAnsi="Arial" w:cs="Arial"/>
          <w:b/>
          <w:bCs/>
          <w:color w:val="000000"/>
          <w:lang w:val="sr-Latn-ME"/>
        </w:rPr>
      </w:pPr>
    </w:p>
    <w:p w:rsidR="0086270C" w:rsidRDefault="0086270C" w:rsidP="0086270C">
      <w:pPr>
        <w:jc w:val="both"/>
        <w:rPr>
          <w:rFonts w:ascii="Arial" w:hAnsi="Arial" w:cs="Arial"/>
          <w:b/>
          <w:bCs/>
          <w:color w:val="000000"/>
          <w:lang w:val="sr-Latn-ME"/>
        </w:rPr>
      </w:pPr>
    </w:p>
    <w:p w:rsidR="0086270C" w:rsidRDefault="0086270C" w:rsidP="0086270C">
      <w:pPr>
        <w:jc w:val="both"/>
        <w:rPr>
          <w:rFonts w:ascii="Arial" w:hAnsi="Arial" w:cs="Arial"/>
          <w:b/>
          <w:bCs/>
          <w:color w:val="000000"/>
          <w:lang w:val="sr-Latn-ME"/>
        </w:rPr>
      </w:pPr>
    </w:p>
    <w:p w:rsidR="0086270C" w:rsidRDefault="0086270C" w:rsidP="0086270C">
      <w:pPr>
        <w:jc w:val="both"/>
        <w:rPr>
          <w:rFonts w:ascii="Arial" w:hAnsi="Arial" w:cs="Arial"/>
          <w:b/>
          <w:bCs/>
          <w:color w:val="000000"/>
          <w:lang w:val="sr-Latn-ME"/>
        </w:rPr>
      </w:pPr>
    </w:p>
    <w:p w:rsidR="00171416" w:rsidRDefault="00171416" w:rsidP="0086270C">
      <w:pPr>
        <w:jc w:val="both"/>
        <w:rPr>
          <w:rFonts w:ascii="Arial" w:hAnsi="Arial" w:cs="Arial"/>
          <w:b/>
          <w:bCs/>
          <w:color w:val="000000"/>
          <w:lang w:val="sr-Latn-ME"/>
        </w:rPr>
      </w:pPr>
    </w:p>
    <w:p w:rsidR="00171416" w:rsidRDefault="00171416" w:rsidP="0086270C">
      <w:pPr>
        <w:jc w:val="both"/>
        <w:rPr>
          <w:rFonts w:ascii="Arial" w:hAnsi="Arial" w:cs="Arial"/>
          <w:b/>
          <w:bCs/>
          <w:color w:val="000000"/>
          <w:lang w:val="sr-Latn-ME"/>
        </w:rPr>
      </w:pPr>
    </w:p>
    <w:p w:rsidR="00171416" w:rsidRDefault="00171416" w:rsidP="0086270C">
      <w:pPr>
        <w:jc w:val="both"/>
        <w:rPr>
          <w:rFonts w:ascii="Arial" w:hAnsi="Arial" w:cs="Arial"/>
          <w:b/>
          <w:bCs/>
          <w:color w:val="000000"/>
          <w:lang w:val="sr-Latn-ME"/>
        </w:rPr>
      </w:pPr>
    </w:p>
    <w:p w:rsidR="0086270C" w:rsidRDefault="0086270C" w:rsidP="0086270C">
      <w:pPr>
        <w:jc w:val="both"/>
        <w:rPr>
          <w:rFonts w:ascii="Arial" w:hAnsi="Arial" w:cs="Arial"/>
          <w:b/>
          <w:bCs/>
          <w:color w:val="000000"/>
          <w:lang w:val="sr-Latn-ME"/>
        </w:rPr>
      </w:pPr>
    </w:p>
    <w:p w:rsidR="0086270C" w:rsidRDefault="0086270C" w:rsidP="0086270C">
      <w:pPr>
        <w:jc w:val="both"/>
        <w:rPr>
          <w:rFonts w:ascii="Arial" w:hAnsi="Arial" w:cs="Arial"/>
          <w:b/>
          <w:bCs/>
          <w:color w:val="000000"/>
          <w:lang w:val="sr-Latn-ME"/>
        </w:rPr>
      </w:pPr>
    </w:p>
    <w:p w:rsidR="0086270C" w:rsidRDefault="0086270C" w:rsidP="0086270C">
      <w:pPr>
        <w:jc w:val="both"/>
        <w:rPr>
          <w:rFonts w:ascii="Arial" w:hAnsi="Arial" w:cs="Arial"/>
          <w:b/>
          <w:bCs/>
          <w:color w:val="000000"/>
          <w:lang w:val="sr-Latn-ME"/>
        </w:rPr>
      </w:pPr>
    </w:p>
    <w:p w:rsidR="0086270C" w:rsidRDefault="0086270C" w:rsidP="0086270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iCs/>
          <w:sz w:val="28"/>
          <w:szCs w:val="32"/>
          <w:lang w:val="sr-Latn-ME"/>
        </w:rPr>
      </w:pPr>
      <w:bookmarkStart w:id="17" w:name="_Toc62730568"/>
      <w:r>
        <w:rPr>
          <w:rFonts w:ascii="Arial" w:hAnsi="Arial"/>
          <w:b/>
          <w:sz w:val="28"/>
          <w:szCs w:val="32"/>
          <w:lang w:val="sr-Latn-ME"/>
        </w:rPr>
        <w:lastRenderedPageBreak/>
        <w:t>UPUTSTVO O PRAVNOM SREDSTVU</w:t>
      </w:r>
      <w:bookmarkEnd w:id="17"/>
    </w:p>
    <w:p w:rsidR="0086270C" w:rsidRDefault="0086270C" w:rsidP="0086270C">
      <w:pPr>
        <w:tabs>
          <w:tab w:val="left" w:pos="5760"/>
        </w:tabs>
        <w:jc w:val="center"/>
        <w:rPr>
          <w:rFonts w:ascii="Arial" w:hAnsi="Arial" w:cs="Arial"/>
          <w:color w:val="000000"/>
          <w:lang w:val="sr-Latn-ME"/>
        </w:rPr>
      </w:pPr>
    </w:p>
    <w:p w:rsidR="0086270C" w:rsidRDefault="0086270C" w:rsidP="0086270C">
      <w:pPr>
        <w:tabs>
          <w:tab w:val="left" w:pos="5760"/>
        </w:tabs>
        <w:ind w:firstLine="567"/>
        <w:jc w:val="both"/>
        <w:rPr>
          <w:rFonts w:ascii="Arial" w:hAnsi="Arial" w:cs="Arial"/>
          <w:color w:val="000000"/>
        </w:rPr>
      </w:pPr>
      <w:r>
        <w:rPr>
          <w:rFonts w:ascii="Arial" w:hAnsi="Arial" w:cs="Arial"/>
          <w:color w:val="000000"/>
          <w:lang w:val="sr-Latn-ME"/>
        </w:rPr>
        <w:t>Privredni subjekat može da izjavi žalbu protiv ove tenderske dokumentacije Komisiji za zaštitu prava</w:t>
      </w:r>
      <w:r>
        <w:rPr>
          <w:rFonts w:ascii="Arial" w:hAnsi="Arial" w:cs="Arial"/>
          <w:color w:val="000000"/>
        </w:rPr>
        <w:t>:</w:t>
      </w:r>
    </w:p>
    <w:p w:rsidR="0086270C" w:rsidRDefault="0086270C" w:rsidP="0086270C">
      <w:pPr>
        <w:pStyle w:val="T30X"/>
        <w:ind w:left="567" w:hanging="283"/>
        <w:rPr>
          <w:rFonts w:ascii="Arial" w:hAnsi="Arial" w:cs="Arial"/>
          <w:sz w:val="24"/>
          <w:szCs w:val="24"/>
        </w:rPr>
      </w:pPr>
      <w:r>
        <w:rPr>
          <w:rFonts w:ascii="Arial" w:hAnsi="Arial" w:cs="Arial"/>
          <w:sz w:val="24"/>
          <w:szCs w:val="24"/>
        </w:rPr>
        <w:t xml:space="preserve">   1) u </w:t>
      </w:r>
      <w:proofErr w:type="spellStart"/>
      <w:r>
        <w:rPr>
          <w:rFonts w:ascii="Arial" w:hAnsi="Arial" w:cs="Arial"/>
          <w:sz w:val="24"/>
          <w:szCs w:val="24"/>
        </w:rPr>
        <w:t>roku</w:t>
      </w:r>
      <w:proofErr w:type="spellEnd"/>
      <w:r>
        <w:rPr>
          <w:rFonts w:ascii="Arial" w:hAnsi="Arial" w:cs="Arial"/>
          <w:sz w:val="24"/>
          <w:szCs w:val="24"/>
        </w:rPr>
        <w:t xml:space="preserve"> od 20 dana od dana </w:t>
      </w:r>
      <w:proofErr w:type="spellStart"/>
      <w:r>
        <w:rPr>
          <w:rFonts w:ascii="Arial" w:hAnsi="Arial" w:cs="Arial"/>
          <w:sz w:val="24"/>
          <w:szCs w:val="24"/>
        </w:rPr>
        <w:t>objavljivanja</w:t>
      </w:r>
      <w:proofErr w:type="spellEnd"/>
      <w:r>
        <w:rPr>
          <w:rFonts w:ascii="Arial" w:hAnsi="Arial" w:cs="Arial"/>
          <w:sz w:val="24"/>
          <w:szCs w:val="24"/>
        </w:rPr>
        <w:t xml:space="preserve">, </w:t>
      </w:r>
      <w:proofErr w:type="spellStart"/>
      <w:r>
        <w:rPr>
          <w:rFonts w:ascii="Arial" w:hAnsi="Arial" w:cs="Arial"/>
          <w:sz w:val="24"/>
          <w:szCs w:val="24"/>
        </w:rPr>
        <w:t>odnosno</w:t>
      </w:r>
      <w:proofErr w:type="spellEnd"/>
      <w:r>
        <w:rPr>
          <w:rFonts w:ascii="Arial" w:hAnsi="Arial" w:cs="Arial"/>
          <w:sz w:val="24"/>
          <w:szCs w:val="24"/>
        </w:rPr>
        <w:t xml:space="preserve"> </w:t>
      </w:r>
      <w:proofErr w:type="spellStart"/>
      <w:r>
        <w:rPr>
          <w:rFonts w:ascii="Arial" w:hAnsi="Arial" w:cs="Arial"/>
          <w:sz w:val="24"/>
          <w:szCs w:val="24"/>
        </w:rPr>
        <w:t>dostavljanja</w:t>
      </w:r>
      <w:proofErr w:type="spellEnd"/>
      <w:r>
        <w:rPr>
          <w:rFonts w:ascii="Arial" w:hAnsi="Arial" w:cs="Arial"/>
          <w:sz w:val="24"/>
          <w:szCs w:val="24"/>
        </w:rPr>
        <w:t xml:space="preserve"> </w:t>
      </w:r>
      <w:proofErr w:type="spellStart"/>
      <w:r>
        <w:rPr>
          <w:rFonts w:ascii="Arial" w:hAnsi="Arial" w:cs="Arial"/>
          <w:sz w:val="24"/>
          <w:szCs w:val="24"/>
        </w:rPr>
        <w:t>tenderske</w:t>
      </w:r>
      <w:proofErr w:type="spellEnd"/>
      <w:r>
        <w:rPr>
          <w:rFonts w:ascii="Arial" w:hAnsi="Arial" w:cs="Arial"/>
          <w:sz w:val="24"/>
          <w:szCs w:val="24"/>
        </w:rPr>
        <w:t xml:space="preserve"> </w:t>
      </w:r>
      <w:proofErr w:type="spellStart"/>
      <w:r>
        <w:rPr>
          <w:rFonts w:ascii="Arial" w:hAnsi="Arial" w:cs="Arial"/>
          <w:sz w:val="24"/>
          <w:szCs w:val="24"/>
        </w:rPr>
        <w:t>dokumentacije</w:t>
      </w:r>
      <w:proofErr w:type="spellEnd"/>
      <w:r>
        <w:rPr>
          <w:rFonts w:ascii="Arial" w:hAnsi="Arial" w:cs="Arial"/>
          <w:sz w:val="24"/>
          <w:szCs w:val="24"/>
        </w:rPr>
        <w:t xml:space="preserve"> </w:t>
      </w:r>
      <w:proofErr w:type="spellStart"/>
      <w:r>
        <w:rPr>
          <w:rFonts w:ascii="Arial" w:hAnsi="Arial" w:cs="Arial"/>
          <w:sz w:val="24"/>
          <w:szCs w:val="24"/>
        </w:rPr>
        <w:t>ili</w:t>
      </w:r>
      <w:proofErr w:type="spellEnd"/>
      <w:r>
        <w:rPr>
          <w:rFonts w:ascii="Arial" w:hAnsi="Arial" w:cs="Arial"/>
          <w:sz w:val="24"/>
          <w:szCs w:val="24"/>
        </w:rPr>
        <w:t xml:space="preserve"> </w:t>
      </w:r>
      <w:proofErr w:type="spellStart"/>
      <w:r>
        <w:rPr>
          <w:rFonts w:ascii="Arial" w:hAnsi="Arial" w:cs="Arial"/>
          <w:sz w:val="24"/>
          <w:szCs w:val="24"/>
        </w:rPr>
        <w:t>izmjene</w:t>
      </w:r>
      <w:proofErr w:type="spellEnd"/>
      <w:r>
        <w:rPr>
          <w:rFonts w:ascii="Arial" w:hAnsi="Arial" w:cs="Arial"/>
          <w:sz w:val="24"/>
          <w:szCs w:val="24"/>
        </w:rPr>
        <w:t xml:space="preserve"> i </w:t>
      </w:r>
      <w:proofErr w:type="spellStart"/>
      <w:r>
        <w:rPr>
          <w:rFonts w:ascii="Arial" w:hAnsi="Arial" w:cs="Arial"/>
          <w:sz w:val="24"/>
          <w:szCs w:val="24"/>
        </w:rPr>
        <w:t>dopune</w:t>
      </w:r>
      <w:proofErr w:type="spellEnd"/>
      <w:r>
        <w:rPr>
          <w:rFonts w:ascii="Arial" w:hAnsi="Arial" w:cs="Arial"/>
          <w:sz w:val="24"/>
          <w:szCs w:val="24"/>
        </w:rPr>
        <w:t xml:space="preserve"> </w:t>
      </w:r>
      <w:proofErr w:type="spellStart"/>
      <w:r>
        <w:rPr>
          <w:rFonts w:ascii="Arial" w:hAnsi="Arial" w:cs="Arial"/>
          <w:sz w:val="24"/>
          <w:szCs w:val="24"/>
        </w:rPr>
        <w:t>tenderske</w:t>
      </w:r>
      <w:proofErr w:type="spellEnd"/>
      <w:r>
        <w:rPr>
          <w:rFonts w:ascii="Arial" w:hAnsi="Arial" w:cs="Arial"/>
          <w:sz w:val="24"/>
          <w:szCs w:val="24"/>
        </w:rPr>
        <w:t xml:space="preserve"> </w:t>
      </w:r>
      <w:proofErr w:type="spellStart"/>
      <w:r>
        <w:rPr>
          <w:rFonts w:ascii="Arial" w:hAnsi="Arial" w:cs="Arial"/>
          <w:sz w:val="24"/>
          <w:szCs w:val="24"/>
        </w:rPr>
        <w:t>dokumentacije</w:t>
      </w:r>
      <w:proofErr w:type="spellEnd"/>
      <w:r>
        <w:rPr>
          <w:rFonts w:ascii="Arial" w:hAnsi="Arial" w:cs="Arial"/>
          <w:sz w:val="24"/>
          <w:szCs w:val="24"/>
        </w:rPr>
        <w:t xml:space="preserve">, </w:t>
      </w:r>
      <w:proofErr w:type="spellStart"/>
      <w:r>
        <w:rPr>
          <w:rFonts w:ascii="Arial" w:hAnsi="Arial" w:cs="Arial"/>
          <w:sz w:val="24"/>
          <w:szCs w:val="24"/>
        </w:rPr>
        <w:t>ako</w:t>
      </w:r>
      <w:proofErr w:type="spellEnd"/>
      <w:r>
        <w:rPr>
          <w:rFonts w:ascii="Arial" w:hAnsi="Arial" w:cs="Arial"/>
          <w:sz w:val="24"/>
          <w:szCs w:val="24"/>
        </w:rPr>
        <w:t xml:space="preserve"> je </w:t>
      </w:r>
      <w:proofErr w:type="spellStart"/>
      <w:r>
        <w:rPr>
          <w:rFonts w:ascii="Arial" w:hAnsi="Arial" w:cs="Arial"/>
          <w:sz w:val="24"/>
          <w:szCs w:val="24"/>
        </w:rPr>
        <w:t>rok</w:t>
      </w:r>
      <w:proofErr w:type="spellEnd"/>
      <w:r>
        <w:rPr>
          <w:rFonts w:ascii="Arial" w:hAnsi="Arial" w:cs="Arial"/>
          <w:sz w:val="24"/>
          <w:szCs w:val="24"/>
        </w:rPr>
        <w:t xml:space="preserve"> za </w:t>
      </w:r>
      <w:proofErr w:type="spellStart"/>
      <w:r>
        <w:rPr>
          <w:rFonts w:ascii="Arial" w:hAnsi="Arial" w:cs="Arial"/>
          <w:sz w:val="24"/>
          <w:szCs w:val="24"/>
        </w:rPr>
        <w:t>podnošenje</w:t>
      </w:r>
      <w:proofErr w:type="spellEnd"/>
      <w:r>
        <w:rPr>
          <w:rFonts w:ascii="Arial" w:hAnsi="Arial" w:cs="Arial"/>
          <w:sz w:val="24"/>
          <w:szCs w:val="24"/>
        </w:rPr>
        <w:t xml:space="preserve"> </w:t>
      </w:r>
      <w:proofErr w:type="spellStart"/>
      <w:r>
        <w:rPr>
          <w:rFonts w:ascii="Arial" w:hAnsi="Arial" w:cs="Arial"/>
          <w:sz w:val="24"/>
          <w:szCs w:val="24"/>
        </w:rPr>
        <w:t>prijava</w:t>
      </w:r>
      <w:proofErr w:type="spellEnd"/>
      <w:r>
        <w:rPr>
          <w:rFonts w:ascii="Arial" w:hAnsi="Arial" w:cs="Arial"/>
          <w:sz w:val="24"/>
          <w:szCs w:val="24"/>
        </w:rPr>
        <w:t xml:space="preserve"> za </w:t>
      </w:r>
      <w:proofErr w:type="spellStart"/>
      <w:r>
        <w:rPr>
          <w:rFonts w:ascii="Arial" w:hAnsi="Arial" w:cs="Arial"/>
          <w:sz w:val="24"/>
          <w:szCs w:val="24"/>
        </w:rPr>
        <w:t>kvalifikaciju</w:t>
      </w:r>
      <w:proofErr w:type="spellEnd"/>
      <w:r>
        <w:rPr>
          <w:rFonts w:ascii="Arial" w:hAnsi="Arial" w:cs="Arial"/>
          <w:sz w:val="24"/>
          <w:szCs w:val="24"/>
        </w:rPr>
        <w:t xml:space="preserve">, </w:t>
      </w:r>
      <w:proofErr w:type="spellStart"/>
      <w:r>
        <w:rPr>
          <w:rFonts w:ascii="Arial" w:hAnsi="Arial" w:cs="Arial"/>
          <w:sz w:val="24"/>
          <w:szCs w:val="24"/>
        </w:rPr>
        <w:t>odnosno</w:t>
      </w:r>
      <w:proofErr w:type="spellEnd"/>
      <w:r>
        <w:rPr>
          <w:rFonts w:ascii="Arial" w:hAnsi="Arial" w:cs="Arial"/>
          <w:sz w:val="24"/>
          <w:szCs w:val="24"/>
        </w:rPr>
        <w:t xml:space="preserve"> </w:t>
      </w:r>
      <w:proofErr w:type="spellStart"/>
      <w:r>
        <w:rPr>
          <w:rFonts w:ascii="Arial" w:hAnsi="Arial" w:cs="Arial"/>
          <w:sz w:val="24"/>
          <w:szCs w:val="24"/>
        </w:rPr>
        <w:t>ponuda</w:t>
      </w:r>
      <w:proofErr w:type="spellEnd"/>
      <w:r>
        <w:rPr>
          <w:rFonts w:ascii="Arial" w:hAnsi="Arial" w:cs="Arial"/>
          <w:sz w:val="24"/>
          <w:szCs w:val="24"/>
        </w:rPr>
        <w:t xml:space="preserve"> </w:t>
      </w:r>
      <w:proofErr w:type="spellStart"/>
      <w:r>
        <w:rPr>
          <w:rFonts w:ascii="Arial" w:hAnsi="Arial" w:cs="Arial"/>
          <w:sz w:val="24"/>
          <w:szCs w:val="24"/>
        </w:rPr>
        <w:t>najmanje</w:t>
      </w:r>
      <w:proofErr w:type="spellEnd"/>
      <w:r>
        <w:rPr>
          <w:rFonts w:ascii="Arial" w:hAnsi="Arial" w:cs="Arial"/>
          <w:sz w:val="24"/>
          <w:szCs w:val="24"/>
        </w:rPr>
        <w:t xml:space="preserve"> 30 dana od dana </w:t>
      </w:r>
      <w:proofErr w:type="spellStart"/>
      <w:r>
        <w:rPr>
          <w:rFonts w:ascii="Arial" w:hAnsi="Arial" w:cs="Arial"/>
          <w:sz w:val="24"/>
          <w:szCs w:val="24"/>
        </w:rPr>
        <w:t>objavljivanja</w:t>
      </w:r>
      <w:proofErr w:type="spellEnd"/>
      <w:r>
        <w:rPr>
          <w:rFonts w:ascii="Arial" w:hAnsi="Arial" w:cs="Arial"/>
          <w:sz w:val="24"/>
          <w:szCs w:val="24"/>
        </w:rPr>
        <w:t xml:space="preserve">, </w:t>
      </w:r>
      <w:proofErr w:type="spellStart"/>
      <w:r>
        <w:rPr>
          <w:rFonts w:ascii="Arial" w:hAnsi="Arial" w:cs="Arial"/>
          <w:sz w:val="24"/>
          <w:szCs w:val="24"/>
        </w:rPr>
        <w:t>odnosno</w:t>
      </w:r>
      <w:proofErr w:type="spellEnd"/>
      <w:r>
        <w:rPr>
          <w:rFonts w:ascii="Arial" w:hAnsi="Arial" w:cs="Arial"/>
          <w:sz w:val="24"/>
          <w:szCs w:val="24"/>
        </w:rPr>
        <w:t xml:space="preserve"> </w:t>
      </w:r>
      <w:proofErr w:type="spellStart"/>
      <w:r>
        <w:rPr>
          <w:rFonts w:ascii="Arial" w:hAnsi="Arial" w:cs="Arial"/>
          <w:sz w:val="24"/>
          <w:szCs w:val="24"/>
        </w:rPr>
        <w:t>dostavljanja</w:t>
      </w:r>
      <w:proofErr w:type="spellEnd"/>
      <w:r>
        <w:rPr>
          <w:rFonts w:ascii="Arial" w:hAnsi="Arial" w:cs="Arial"/>
          <w:sz w:val="24"/>
          <w:szCs w:val="24"/>
        </w:rPr>
        <w:t xml:space="preserve"> </w:t>
      </w:r>
      <w:proofErr w:type="spellStart"/>
      <w:r>
        <w:rPr>
          <w:rFonts w:ascii="Arial" w:hAnsi="Arial" w:cs="Arial"/>
          <w:sz w:val="24"/>
          <w:szCs w:val="24"/>
        </w:rPr>
        <w:t>tenderske</w:t>
      </w:r>
      <w:proofErr w:type="spellEnd"/>
      <w:r>
        <w:rPr>
          <w:rFonts w:ascii="Arial" w:hAnsi="Arial" w:cs="Arial"/>
          <w:sz w:val="24"/>
          <w:szCs w:val="24"/>
        </w:rPr>
        <w:t xml:space="preserve"> </w:t>
      </w:r>
      <w:proofErr w:type="spellStart"/>
      <w:r>
        <w:rPr>
          <w:rFonts w:ascii="Arial" w:hAnsi="Arial" w:cs="Arial"/>
          <w:sz w:val="24"/>
          <w:szCs w:val="24"/>
        </w:rPr>
        <w:t>dokumentacije</w:t>
      </w:r>
      <w:proofErr w:type="spellEnd"/>
      <w:r>
        <w:rPr>
          <w:rFonts w:ascii="Arial" w:hAnsi="Arial" w:cs="Arial"/>
          <w:sz w:val="24"/>
          <w:szCs w:val="24"/>
        </w:rPr>
        <w:t xml:space="preserve"> </w:t>
      </w:r>
      <w:proofErr w:type="spellStart"/>
      <w:r>
        <w:rPr>
          <w:rFonts w:ascii="Arial" w:hAnsi="Arial" w:cs="Arial"/>
          <w:sz w:val="24"/>
          <w:szCs w:val="24"/>
        </w:rPr>
        <w:t>ili</w:t>
      </w:r>
      <w:proofErr w:type="spellEnd"/>
      <w:r>
        <w:rPr>
          <w:rFonts w:ascii="Arial" w:hAnsi="Arial" w:cs="Arial"/>
          <w:sz w:val="24"/>
          <w:szCs w:val="24"/>
        </w:rPr>
        <w:t xml:space="preserve"> </w:t>
      </w:r>
      <w:proofErr w:type="spellStart"/>
      <w:r>
        <w:rPr>
          <w:rFonts w:ascii="Arial" w:hAnsi="Arial" w:cs="Arial"/>
          <w:sz w:val="24"/>
          <w:szCs w:val="24"/>
        </w:rPr>
        <w:t>izmjene</w:t>
      </w:r>
      <w:proofErr w:type="spellEnd"/>
      <w:r>
        <w:rPr>
          <w:rFonts w:ascii="Arial" w:hAnsi="Arial" w:cs="Arial"/>
          <w:sz w:val="24"/>
          <w:szCs w:val="24"/>
        </w:rPr>
        <w:t xml:space="preserve"> i </w:t>
      </w:r>
      <w:proofErr w:type="spellStart"/>
      <w:r>
        <w:rPr>
          <w:rFonts w:ascii="Arial" w:hAnsi="Arial" w:cs="Arial"/>
          <w:sz w:val="24"/>
          <w:szCs w:val="24"/>
        </w:rPr>
        <w:t>dopune</w:t>
      </w:r>
      <w:proofErr w:type="spellEnd"/>
      <w:r>
        <w:rPr>
          <w:rFonts w:ascii="Arial" w:hAnsi="Arial" w:cs="Arial"/>
          <w:sz w:val="24"/>
          <w:szCs w:val="24"/>
        </w:rPr>
        <w:t xml:space="preserve"> </w:t>
      </w:r>
      <w:proofErr w:type="spellStart"/>
      <w:r>
        <w:rPr>
          <w:rFonts w:ascii="Arial" w:hAnsi="Arial" w:cs="Arial"/>
          <w:sz w:val="24"/>
          <w:szCs w:val="24"/>
        </w:rPr>
        <w:t>tenderske</w:t>
      </w:r>
      <w:proofErr w:type="spellEnd"/>
      <w:r>
        <w:rPr>
          <w:rFonts w:ascii="Arial" w:hAnsi="Arial" w:cs="Arial"/>
          <w:sz w:val="24"/>
          <w:szCs w:val="24"/>
        </w:rPr>
        <w:t xml:space="preserve"> </w:t>
      </w:r>
      <w:proofErr w:type="spellStart"/>
      <w:r>
        <w:rPr>
          <w:rFonts w:ascii="Arial" w:hAnsi="Arial" w:cs="Arial"/>
          <w:sz w:val="24"/>
          <w:szCs w:val="24"/>
        </w:rPr>
        <w:t>dokumentacije</w:t>
      </w:r>
      <w:proofErr w:type="spellEnd"/>
      <w:r>
        <w:rPr>
          <w:rFonts w:ascii="Arial" w:hAnsi="Arial" w:cs="Arial"/>
          <w:sz w:val="24"/>
          <w:szCs w:val="24"/>
        </w:rPr>
        <w:t>;</w:t>
      </w:r>
    </w:p>
    <w:p w:rsidR="0086270C" w:rsidRDefault="0086270C" w:rsidP="0086270C">
      <w:pPr>
        <w:pStyle w:val="T30X"/>
        <w:ind w:left="567" w:hanging="283"/>
        <w:rPr>
          <w:rFonts w:ascii="Arial" w:hAnsi="Arial" w:cs="Arial"/>
          <w:sz w:val="24"/>
          <w:szCs w:val="24"/>
        </w:rPr>
      </w:pPr>
      <w:r>
        <w:rPr>
          <w:rFonts w:ascii="Arial" w:hAnsi="Arial" w:cs="Arial"/>
          <w:sz w:val="24"/>
          <w:szCs w:val="24"/>
        </w:rPr>
        <w:t xml:space="preserve">   2) u </w:t>
      </w:r>
      <w:proofErr w:type="spellStart"/>
      <w:r>
        <w:rPr>
          <w:rFonts w:ascii="Arial" w:hAnsi="Arial" w:cs="Arial"/>
          <w:sz w:val="24"/>
          <w:szCs w:val="24"/>
        </w:rPr>
        <w:t>roku</w:t>
      </w:r>
      <w:proofErr w:type="spellEnd"/>
      <w:r>
        <w:rPr>
          <w:rFonts w:ascii="Arial" w:hAnsi="Arial" w:cs="Arial"/>
          <w:sz w:val="24"/>
          <w:szCs w:val="24"/>
        </w:rPr>
        <w:t xml:space="preserve"> od </w:t>
      </w:r>
      <w:proofErr w:type="spellStart"/>
      <w:r>
        <w:rPr>
          <w:rFonts w:ascii="Arial" w:hAnsi="Arial" w:cs="Arial"/>
          <w:sz w:val="24"/>
          <w:szCs w:val="24"/>
        </w:rPr>
        <w:t>deset</w:t>
      </w:r>
      <w:proofErr w:type="spellEnd"/>
      <w:r>
        <w:rPr>
          <w:rFonts w:ascii="Arial" w:hAnsi="Arial" w:cs="Arial"/>
          <w:sz w:val="24"/>
          <w:szCs w:val="24"/>
        </w:rPr>
        <w:t xml:space="preserve"> dana od dana </w:t>
      </w:r>
      <w:proofErr w:type="spellStart"/>
      <w:r>
        <w:rPr>
          <w:rFonts w:ascii="Arial" w:hAnsi="Arial" w:cs="Arial"/>
          <w:sz w:val="24"/>
          <w:szCs w:val="24"/>
        </w:rPr>
        <w:t>objavljivanja</w:t>
      </w:r>
      <w:proofErr w:type="spellEnd"/>
      <w:r>
        <w:rPr>
          <w:rFonts w:ascii="Arial" w:hAnsi="Arial" w:cs="Arial"/>
          <w:sz w:val="24"/>
          <w:szCs w:val="24"/>
        </w:rPr>
        <w:t xml:space="preserve">, </w:t>
      </w:r>
      <w:proofErr w:type="spellStart"/>
      <w:r>
        <w:rPr>
          <w:rFonts w:ascii="Arial" w:hAnsi="Arial" w:cs="Arial"/>
          <w:sz w:val="24"/>
          <w:szCs w:val="24"/>
        </w:rPr>
        <w:t>odnosno</w:t>
      </w:r>
      <w:proofErr w:type="spellEnd"/>
      <w:r>
        <w:rPr>
          <w:rFonts w:ascii="Arial" w:hAnsi="Arial" w:cs="Arial"/>
          <w:sz w:val="24"/>
          <w:szCs w:val="24"/>
        </w:rPr>
        <w:t xml:space="preserve"> </w:t>
      </w:r>
      <w:proofErr w:type="spellStart"/>
      <w:r>
        <w:rPr>
          <w:rFonts w:ascii="Arial" w:hAnsi="Arial" w:cs="Arial"/>
          <w:sz w:val="24"/>
          <w:szCs w:val="24"/>
        </w:rPr>
        <w:t>dostavljanja</w:t>
      </w:r>
      <w:proofErr w:type="spellEnd"/>
      <w:r>
        <w:rPr>
          <w:rFonts w:ascii="Arial" w:hAnsi="Arial" w:cs="Arial"/>
          <w:sz w:val="24"/>
          <w:szCs w:val="24"/>
        </w:rPr>
        <w:t xml:space="preserve"> </w:t>
      </w:r>
      <w:proofErr w:type="spellStart"/>
      <w:r>
        <w:rPr>
          <w:rFonts w:ascii="Arial" w:hAnsi="Arial" w:cs="Arial"/>
          <w:sz w:val="24"/>
          <w:szCs w:val="24"/>
        </w:rPr>
        <w:t>tenderske</w:t>
      </w:r>
      <w:proofErr w:type="spellEnd"/>
      <w:r>
        <w:rPr>
          <w:rFonts w:ascii="Arial" w:hAnsi="Arial" w:cs="Arial"/>
          <w:sz w:val="24"/>
          <w:szCs w:val="24"/>
        </w:rPr>
        <w:t xml:space="preserve"> </w:t>
      </w:r>
      <w:proofErr w:type="spellStart"/>
      <w:r>
        <w:rPr>
          <w:rFonts w:ascii="Arial" w:hAnsi="Arial" w:cs="Arial"/>
          <w:sz w:val="24"/>
          <w:szCs w:val="24"/>
        </w:rPr>
        <w:t>dokumentacije</w:t>
      </w:r>
      <w:proofErr w:type="spellEnd"/>
      <w:r>
        <w:rPr>
          <w:rFonts w:ascii="Arial" w:hAnsi="Arial" w:cs="Arial"/>
          <w:sz w:val="24"/>
          <w:szCs w:val="24"/>
        </w:rPr>
        <w:t xml:space="preserve"> </w:t>
      </w:r>
      <w:proofErr w:type="spellStart"/>
      <w:r>
        <w:rPr>
          <w:rFonts w:ascii="Arial" w:hAnsi="Arial" w:cs="Arial"/>
          <w:sz w:val="24"/>
          <w:szCs w:val="24"/>
        </w:rPr>
        <w:t>ili</w:t>
      </w:r>
      <w:proofErr w:type="spellEnd"/>
      <w:r>
        <w:rPr>
          <w:rFonts w:ascii="Arial" w:hAnsi="Arial" w:cs="Arial"/>
          <w:sz w:val="24"/>
          <w:szCs w:val="24"/>
        </w:rPr>
        <w:t xml:space="preserve"> </w:t>
      </w:r>
      <w:proofErr w:type="spellStart"/>
      <w:r>
        <w:rPr>
          <w:rFonts w:ascii="Arial" w:hAnsi="Arial" w:cs="Arial"/>
          <w:sz w:val="24"/>
          <w:szCs w:val="24"/>
        </w:rPr>
        <w:t>izmjene</w:t>
      </w:r>
      <w:proofErr w:type="spellEnd"/>
      <w:r>
        <w:rPr>
          <w:rFonts w:ascii="Arial" w:hAnsi="Arial" w:cs="Arial"/>
          <w:sz w:val="24"/>
          <w:szCs w:val="24"/>
        </w:rPr>
        <w:t xml:space="preserve"> i </w:t>
      </w:r>
      <w:proofErr w:type="spellStart"/>
      <w:r>
        <w:rPr>
          <w:rFonts w:ascii="Arial" w:hAnsi="Arial" w:cs="Arial"/>
          <w:sz w:val="24"/>
          <w:szCs w:val="24"/>
        </w:rPr>
        <w:t>dopune</w:t>
      </w:r>
      <w:proofErr w:type="spellEnd"/>
      <w:r>
        <w:rPr>
          <w:rFonts w:ascii="Arial" w:hAnsi="Arial" w:cs="Arial"/>
          <w:sz w:val="24"/>
          <w:szCs w:val="24"/>
        </w:rPr>
        <w:t xml:space="preserve"> </w:t>
      </w:r>
      <w:proofErr w:type="spellStart"/>
      <w:r>
        <w:rPr>
          <w:rFonts w:ascii="Arial" w:hAnsi="Arial" w:cs="Arial"/>
          <w:sz w:val="24"/>
          <w:szCs w:val="24"/>
        </w:rPr>
        <w:t>tenderske</w:t>
      </w:r>
      <w:proofErr w:type="spellEnd"/>
      <w:r>
        <w:rPr>
          <w:rFonts w:ascii="Arial" w:hAnsi="Arial" w:cs="Arial"/>
          <w:sz w:val="24"/>
          <w:szCs w:val="24"/>
        </w:rPr>
        <w:t xml:space="preserve"> </w:t>
      </w:r>
      <w:proofErr w:type="spellStart"/>
      <w:r>
        <w:rPr>
          <w:rFonts w:ascii="Arial" w:hAnsi="Arial" w:cs="Arial"/>
          <w:sz w:val="24"/>
          <w:szCs w:val="24"/>
        </w:rPr>
        <w:t>dokumentacije</w:t>
      </w:r>
      <w:proofErr w:type="spellEnd"/>
      <w:r>
        <w:rPr>
          <w:rFonts w:ascii="Arial" w:hAnsi="Arial" w:cs="Arial"/>
          <w:sz w:val="24"/>
          <w:szCs w:val="24"/>
        </w:rPr>
        <w:t xml:space="preserve">, </w:t>
      </w:r>
      <w:proofErr w:type="spellStart"/>
      <w:r>
        <w:rPr>
          <w:rFonts w:ascii="Arial" w:hAnsi="Arial" w:cs="Arial"/>
          <w:sz w:val="24"/>
          <w:szCs w:val="24"/>
        </w:rPr>
        <w:t>ako</w:t>
      </w:r>
      <w:proofErr w:type="spellEnd"/>
      <w:r>
        <w:rPr>
          <w:rFonts w:ascii="Arial" w:hAnsi="Arial" w:cs="Arial"/>
          <w:sz w:val="24"/>
          <w:szCs w:val="24"/>
        </w:rPr>
        <w:t xml:space="preserve"> je </w:t>
      </w:r>
      <w:proofErr w:type="spellStart"/>
      <w:r>
        <w:rPr>
          <w:rFonts w:ascii="Arial" w:hAnsi="Arial" w:cs="Arial"/>
          <w:sz w:val="24"/>
          <w:szCs w:val="24"/>
        </w:rPr>
        <w:t>rok</w:t>
      </w:r>
      <w:proofErr w:type="spellEnd"/>
      <w:r>
        <w:rPr>
          <w:rFonts w:ascii="Arial" w:hAnsi="Arial" w:cs="Arial"/>
          <w:sz w:val="24"/>
          <w:szCs w:val="24"/>
        </w:rPr>
        <w:t xml:space="preserve"> za </w:t>
      </w:r>
      <w:proofErr w:type="spellStart"/>
      <w:r>
        <w:rPr>
          <w:rFonts w:ascii="Arial" w:hAnsi="Arial" w:cs="Arial"/>
          <w:sz w:val="24"/>
          <w:szCs w:val="24"/>
        </w:rPr>
        <w:t>podnošenje</w:t>
      </w:r>
      <w:proofErr w:type="spellEnd"/>
      <w:r>
        <w:rPr>
          <w:rFonts w:ascii="Arial" w:hAnsi="Arial" w:cs="Arial"/>
          <w:sz w:val="24"/>
          <w:szCs w:val="24"/>
        </w:rPr>
        <w:t xml:space="preserve"> </w:t>
      </w:r>
      <w:proofErr w:type="spellStart"/>
      <w:r>
        <w:rPr>
          <w:rFonts w:ascii="Arial" w:hAnsi="Arial" w:cs="Arial"/>
          <w:sz w:val="24"/>
          <w:szCs w:val="24"/>
        </w:rPr>
        <w:t>prijava</w:t>
      </w:r>
      <w:proofErr w:type="spellEnd"/>
      <w:r>
        <w:rPr>
          <w:rFonts w:ascii="Arial" w:hAnsi="Arial" w:cs="Arial"/>
          <w:sz w:val="24"/>
          <w:szCs w:val="24"/>
        </w:rPr>
        <w:t xml:space="preserve"> za </w:t>
      </w:r>
      <w:proofErr w:type="spellStart"/>
      <w:r>
        <w:rPr>
          <w:rFonts w:ascii="Arial" w:hAnsi="Arial" w:cs="Arial"/>
          <w:sz w:val="24"/>
          <w:szCs w:val="24"/>
        </w:rPr>
        <w:t>kvalifikaciju</w:t>
      </w:r>
      <w:proofErr w:type="spellEnd"/>
      <w:r>
        <w:rPr>
          <w:rFonts w:ascii="Arial" w:hAnsi="Arial" w:cs="Arial"/>
          <w:sz w:val="24"/>
          <w:szCs w:val="24"/>
        </w:rPr>
        <w:t xml:space="preserve">, </w:t>
      </w:r>
      <w:proofErr w:type="spellStart"/>
      <w:r>
        <w:rPr>
          <w:rFonts w:ascii="Arial" w:hAnsi="Arial" w:cs="Arial"/>
          <w:sz w:val="24"/>
          <w:szCs w:val="24"/>
        </w:rPr>
        <w:t>odnosno</w:t>
      </w:r>
      <w:proofErr w:type="spellEnd"/>
      <w:r>
        <w:rPr>
          <w:rFonts w:ascii="Arial" w:hAnsi="Arial" w:cs="Arial"/>
          <w:sz w:val="24"/>
          <w:szCs w:val="24"/>
        </w:rPr>
        <w:t xml:space="preserve"> </w:t>
      </w:r>
      <w:proofErr w:type="spellStart"/>
      <w:r>
        <w:rPr>
          <w:rFonts w:ascii="Arial" w:hAnsi="Arial" w:cs="Arial"/>
          <w:sz w:val="24"/>
          <w:szCs w:val="24"/>
        </w:rPr>
        <w:t>ponuda</w:t>
      </w:r>
      <w:proofErr w:type="spellEnd"/>
      <w:r>
        <w:rPr>
          <w:rFonts w:ascii="Arial" w:hAnsi="Arial" w:cs="Arial"/>
          <w:sz w:val="24"/>
          <w:szCs w:val="24"/>
        </w:rPr>
        <w:t xml:space="preserve"> </w:t>
      </w:r>
      <w:proofErr w:type="spellStart"/>
      <w:r>
        <w:rPr>
          <w:rFonts w:ascii="Arial" w:hAnsi="Arial" w:cs="Arial"/>
          <w:sz w:val="24"/>
          <w:szCs w:val="24"/>
        </w:rPr>
        <w:t>najmanje</w:t>
      </w:r>
      <w:proofErr w:type="spellEnd"/>
      <w:r>
        <w:rPr>
          <w:rFonts w:ascii="Arial" w:hAnsi="Arial" w:cs="Arial"/>
          <w:sz w:val="24"/>
          <w:szCs w:val="24"/>
        </w:rPr>
        <w:t xml:space="preserve"> 15 dana od dana </w:t>
      </w:r>
      <w:proofErr w:type="spellStart"/>
      <w:r>
        <w:rPr>
          <w:rFonts w:ascii="Arial" w:hAnsi="Arial" w:cs="Arial"/>
          <w:sz w:val="24"/>
          <w:szCs w:val="24"/>
        </w:rPr>
        <w:t>objavljivanja</w:t>
      </w:r>
      <w:proofErr w:type="spellEnd"/>
      <w:r>
        <w:rPr>
          <w:rFonts w:ascii="Arial" w:hAnsi="Arial" w:cs="Arial"/>
          <w:sz w:val="24"/>
          <w:szCs w:val="24"/>
        </w:rPr>
        <w:t xml:space="preserve">, </w:t>
      </w:r>
      <w:proofErr w:type="spellStart"/>
      <w:r>
        <w:rPr>
          <w:rFonts w:ascii="Arial" w:hAnsi="Arial" w:cs="Arial"/>
          <w:sz w:val="24"/>
          <w:szCs w:val="24"/>
        </w:rPr>
        <w:t>odnosno</w:t>
      </w:r>
      <w:proofErr w:type="spellEnd"/>
      <w:r>
        <w:rPr>
          <w:rFonts w:ascii="Arial" w:hAnsi="Arial" w:cs="Arial"/>
          <w:sz w:val="24"/>
          <w:szCs w:val="24"/>
        </w:rPr>
        <w:t xml:space="preserve"> </w:t>
      </w:r>
      <w:proofErr w:type="spellStart"/>
      <w:r>
        <w:rPr>
          <w:rFonts w:ascii="Arial" w:hAnsi="Arial" w:cs="Arial"/>
          <w:sz w:val="24"/>
          <w:szCs w:val="24"/>
        </w:rPr>
        <w:t>dostavljanja</w:t>
      </w:r>
      <w:proofErr w:type="spellEnd"/>
      <w:r>
        <w:rPr>
          <w:rFonts w:ascii="Arial" w:hAnsi="Arial" w:cs="Arial"/>
          <w:sz w:val="24"/>
          <w:szCs w:val="24"/>
        </w:rPr>
        <w:t xml:space="preserve"> </w:t>
      </w:r>
      <w:proofErr w:type="spellStart"/>
      <w:r>
        <w:rPr>
          <w:rFonts w:ascii="Arial" w:hAnsi="Arial" w:cs="Arial"/>
          <w:sz w:val="24"/>
          <w:szCs w:val="24"/>
        </w:rPr>
        <w:t>tenderske</w:t>
      </w:r>
      <w:proofErr w:type="spellEnd"/>
      <w:r>
        <w:rPr>
          <w:rFonts w:ascii="Arial" w:hAnsi="Arial" w:cs="Arial"/>
          <w:sz w:val="24"/>
          <w:szCs w:val="24"/>
        </w:rPr>
        <w:t xml:space="preserve"> </w:t>
      </w:r>
      <w:proofErr w:type="spellStart"/>
      <w:r>
        <w:rPr>
          <w:rFonts w:ascii="Arial" w:hAnsi="Arial" w:cs="Arial"/>
          <w:sz w:val="24"/>
          <w:szCs w:val="24"/>
        </w:rPr>
        <w:t>dokumentacije</w:t>
      </w:r>
      <w:proofErr w:type="spellEnd"/>
      <w:r>
        <w:rPr>
          <w:rFonts w:ascii="Arial" w:hAnsi="Arial" w:cs="Arial"/>
          <w:sz w:val="24"/>
          <w:szCs w:val="24"/>
        </w:rPr>
        <w:t xml:space="preserve"> </w:t>
      </w:r>
      <w:proofErr w:type="spellStart"/>
      <w:r>
        <w:rPr>
          <w:rFonts w:ascii="Arial" w:hAnsi="Arial" w:cs="Arial"/>
          <w:sz w:val="24"/>
          <w:szCs w:val="24"/>
        </w:rPr>
        <w:t>ili</w:t>
      </w:r>
      <w:proofErr w:type="spellEnd"/>
      <w:r>
        <w:rPr>
          <w:rFonts w:ascii="Arial" w:hAnsi="Arial" w:cs="Arial"/>
          <w:sz w:val="24"/>
          <w:szCs w:val="24"/>
        </w:rPr>
        <w:t xml:space="preserve"> </w:t>
      </w:r>
      <w:proofErr w:type="spellStart"/>
      <w:r>
        <w:rPr>
          <w:rFonts w:ascii="Arial" w:hAnsi="Arial" w:cs="Arial"/>
          <w:sz w:val="24"/>
          <w:szCs w:val="24"/>
        </w:rPr>
        <w:t>izmjene</w:t>
      </w:r>
      <w:proofErr w:type="spellEnd"/>
      <w:r>
        <w:rPr>
          <w:rFonts w:ascii="Arial" w:hAnsi="Arial" w:cs="Arial"/>
          <w:sz w:val="24"/>
          <w:szCs w:val="24"/>
        </w:rPr>
        <w:t xml:space="preserve"> i </w:t>
      </w:r>
      <w:proofErr w:type="spellStart"/>
      <w:r>
        <w:rPr>
          <w:rFonts w:ascii="Arial" w:hAnsi="Arial" w:cs="Arial"/>
          <w:sz w:val="24"/>
          <w:szCs w:val="24"/>
        </w:rPr>
        <w:t>dopune</w:t>
      </w:r>
      <w:proofErr w:type="spellEnd"/>
      <w:r>
        <w:rPr>
          <w:rFonts w:ascii="Arial" w:hAnsi="Arial" w:cs="Arial"/>
          <w:sz w:val="24"/>
          <w:szCs w:val="24"/>
        </w:rPr>
        <w:t xml:space="preserve"> </w:t>
      </w:r>
      <w:proofErr w:type="spellStart"/>
      <w:r>
        <w:rPr>
          <w:rFonts w:ascii="Arial" w:hAnsi="Arial" w:cs="Arial"/>
          <w:sz w:val="24"/>
          <w:szCs w:val="24"/>
        </w:rPr>
        <w:t>tenderske</w:t>
      </w:r>
      <w:proofErr w:type="spellEnd"/>
      <w:r>
        <w:rPr>
          <w:rFonts w:ascii="Arial" w:hAnsi="Arial" w:cs="Arial"/>
          <w:sz w:val="24"/>
          <w:szCs w:val="24"/>
        </w:rPr>
        <w:t xml:space="preserve"> </w:t>
      </w:r>
      <w:proofErr w:type="spellStart"/>
      <w:r>
        <w:rPr>
          <w:rFonts w:ascii="Arial" w:hAnsi="Arial" w:cs="Arial"/>
          <w:sz w:val="24"/>
          <w:szCs w:val="24"/>
        </w:rPr>
        <w:t>dokumentacije</w:t>
      </w:r>
      <w:proofErr w:type="spellEnd"/>
      <w:r>
        <w:rPr>
          <w:rFonts w:ascii="Arial" w:hAnsi="Arial" w:cs="Arial"/>
          <w:sz w:val="24"/>
          <w:szCs w:val="24"/>
        </w:rPr>
        <w:t>;</w:t>
      </w:r>
    </w:p>
    <w:p w:rsidR="0086270C" w:rsidRDefault="0086270C" w:rsidP="0086270C">
      <w:pPr>
        <w:pStyle w:val="T30X"/>
        <w:ind w:left="567" w:hanging="283"/>
        <w:rPr>
          <w:rFonts w:ascii="Arial" w:hAnsi="Arial" w:cs="Arial"/>
          <w:sz w:val="24"/>
          <w:szCs w:val="24"/>
        </w:rPr>
      </w:pPr>
      <w:r>
        <w:rPr>
          <w:rFonts w:ascii="Arial" w:hAnsi="Arial" w:cs="Arial"/>
          <w:sz w:val="24"/>
          <w:szCs w:val="24"/>
        </w:rPr>
        <w:t xml:space="preserve">   3) do </w:t>
      </w:r>
      <w:proofErr w:type="spellStart"/>
      <w:r>
        <w:rPr>
          <w:rFonts w:ascii="Arial" w:hAnsi="Arial" w:cs="Arial"/>
          <w:sz w:val="24"/>
          <w:szCs w:val="24"/>
        </w:rPr>
        <w:t>isteka</w:t>
      </w:r>
      <w:proofErr w:type="spellEnd"/>
      <w:r>
        <w:rPr>
          <w:rFonts w:ascii="Arial" w:hAnsi="Arial" w:cs="Arial"/>
          <w:sz w:val="24"/>
          <w:szCs w:val="24"/>
        </w:rPr>
        <w:t xml:space="preserve"> </w:t>
      </w:r>
      <w:proofErr w:type="spellStart"/>
      <w:r>
        <w:rPr>
          <w:rFonts w:ascii="Arial" w:hAnsi="Arial" w:cs="Arial"/>
          <w:sz w:val="24"/>
          <w:szCs w:val="24"/>
        </w:rPr>
        <w:t>polovine</w:t>
      </w:r>
      <w:proofErr w:type="spellEnd"/>
      <w:r>
        <w:rPr>
          <w:rFonts w:ascii="Arial" w:hAnsi="Arial" w:cs="Arial"/>
          <w:sz w:val="24"/>
          <w:szCs w:val="24"/>
        </w:rPr>
        <w:t xml:space="preserve"> </w:t>
      </w:r>
      <w:proofErr w:type="spellStart"/>
      <w:r>
        <w:rPr>
          <w:rFonts w:ascii="Arial" w:hAnsi="Arial" w:cs="Arial"/>
          <w:sz w:val="24"/>
          <w:szCs w:val="24"/>
        </w:rPr>
        <w:t>roka</w:t>
      </w:r>
      <w:proofErr w:type="spellEnd"/>
      <w:r>
        <w:rPr>
          <w:rFonts w:ascii="Arial" w:hAnsi="Arial" w:cs="Arial"/>
          <w:sz w:val="24"/>
          <w:szCs w:val="24"/>
        </w:rPr>
        <w:t xml:space="preserve"> za </w:t>
      </w:r>
      <w:proofErr w:type="spellStart"/>
      <w:r>
        <w:rPr>
          <w:rFonts w:ascii="Arial" w:hAnsi="Arial" w:cs="Arial"/>
          <w:sz w:val="24"/>
          <w:szCs w:val="24"/>
        </w:rPr>
        <w:t>podnošenje</w:t>
      </w:r>
      <w:proofErr w:type="spellEnd"/>
      <w:r>
        <w:rPr>
          <w:rFonts w:ascii="Arial" w:hAnsi="Arial" w:cs="Arial"/>
          <w:sz w:val="24"/>
          <w:szCs w:val="24"/>
        </w:rPr>
        <w:t xml:space="preserve"> </w:t>
      </w:r>
      <w:proofErr w:type="spellStart"/>
      <w:r>
        <w:rPr>
          <w:rFonts w:ascii="Arial" w:hAnsi="Arial" w:cs="Arial"/>
          <w:sz w:val="24"/>
          <w:szCs w:val="24"/>
        </w:rPr>
        <w:t>prijava</w:t>
      </w:r>
      <w:proofErr w:type="spellEnd"/>
      <w:r>
        <w:rPr>
          <w:rFonts w:ascii="Arial" w:hAnsi="Arial" w:cs="Arial"/>
          <w:sz w:val="24"/>
          <w:szCs w:val="24"/>
        </w:rPr>
        <w:t xml:space="preserve"> za </w:t>
      </w:r>
      <w:proofErr w:type="spellStart"/>
      <w:r>
        <w:rPr>
          <w:rFonts w:ascii="Arial" w:hAnsi="Arial" w:cs="Arial"/>
          <w:sz w:val="24"/>
          <w:szCs w:val="24"/>
        </w:rPr>
        <w:t>kvalifikaciju</w:t>
      </w:r>
      <w:proofErr w:type="spellEnd"/>
      <w:r>
        <w:rPr>
          <w:rFonts w:ascii="Arial" w:hAnsi="Arial" w:cs="Arial"/>
          <w:sz w:val="24"/>
          <w:szCs w:val="24"/>
        </w:rPr>
        <w:t xml:space="preserve">, </w:t>
      </w:r>
      <w:proofErr w:type="spellStart"/>
      <w:r>
        <w:rPr>
          <w:rFonts w:ascii="Arial" w:hAnsi="Arial" w:cs="Arial"/>
          <w:sz w:val="24"/>
          <w:szCs w:val="24"/>
        </w:rPr>
        <w:t>odnosno</w:t>
      </w:r>
      <w:proofErr w:type="spellEnd"/>
      <w:r>
        <w:rPr>
          <w:rFonts w:ascii="Arial" w:hAnsi="Arial" w:cs="Arial"/>
          <w:sz w:val="24"/>
          <w:szCs w:val="24"/>
        </w:rPr>
        <w:t xml:space="preserve"> </w:t>
      </w:r>
      <w:proofErr w:type="spellStart"/>
      <w:r>
        <w:rPr>
          <w:rFonts w:ascii="Arial" w:hAnsi="Arial" w:cs="Arial"/>
          <w:sz w:val="24"/>
          <w:szCs w:val="24"/>
        </w:rPr>
        <w:t>ponuda</w:t>
      </w:r>
      <w:proofErr w:type="spellEnd"/>
      <w:r>
        <w:rPr>
          <w:rFonts w:ascii="Arial" w:hAnsi="Arial" w:cs="Arial"/>
          <w:sz w:val="24"/>
          <w:szCs w:val="24"/>
        </w:rPr>
        <w:t xml:space="preserve">, </w:t>
      </w:r>
      <w:proofErr w:type="spellStart"/>
      <w:r>
        <w:rPr>
          <w:rFonts w:ascii="Arial" w:hAnsi="Arial" w:cs="Arial"/>
          <w:sz w:val="24"/>
          <w:szCs w:val="24"/>
        </w:rPr>
        <w:t>ako</w:t>
      </w:r>
      <w:proofErr w:type="spellEnd"/>
      <w:r>
        <w:rPr>
          <w:rFonts w:ascii="Arial" w:hAnsi="Arial" w:cs="Arial"/>
          <w:sz w:val="24"/>
          <w:szCs w:val="24"/>
        </w:rPr>
        <w:t xml:space="preserve"> je </w:t>
      </w:r>
      <w:proofErr w:type="spellStart"/>
      <w:r>
        <w:rPr>
          <w:rFonts w:ascii="Arial" w:hAnsi="Arial" w:cs="Arial"/>
          <w:sz w:val="24"/>
          <w:szCs w:val="24"/>
        </w:rPr>
        <w:t>rok</w:t>
      </w:r>
      <w:proofErr w:type="spellEnd"/>
      <w:r>
        <w:rPr>
          <w:rFonts w:ascii="Arial" w:hAnsi="Arial" w:cs="Arial"/>
          <w:sz w:val="24"/>
          <w:szCs w:val="24"/>
        </w:rPr>
        <w:t xml:space="preserve"> za </w:t>
      </w:r>
      <w:proofErr w:type="spellStart"/>
      <w:r>
        <w:rPr>
          <w:rFonts w:ascii="Arial" w:hAnsi="Arial" w:cs="Arial"/>
          <w:sz w:val="24"/>
          <w:szCs w:val="24"/>
        </w:rPr>
        <w:t>podnošenje</w:t>
      </w:r>
      <w:proofErr w:type="spellEnd"/>
      <w:r>
        <w:rPr>
          <w:rFonts w:ascii="Arial" w:hAnsi="Arial" w:cs="Arial"/>
          <w:sz w:val="24"/>
          <w:szCs w:val="24"/>
        </w:rPr>
        <w:t xml:space="preserve"> </w:t>
      </w:r>
      <w:proofErr w:type="spellStart"/>
      <w:r>
        <w:rPr>
          <w:rFonts w:ascii="Arial" w:hAnsi="Arial" w:cs="Arial"/>
          <w:sz w:val="24"/>
          <w:szCs w:val="24"/>
        </w:rPr>
        <w:t>prijava</w:t>
      </w:r>
      <w:proofErr w:type="spellEnd"/>
      <w:r>
        <w:rPr>
          <w:rFonts w:ascii="Arial" w:hAnsi="Arial" w:cs="Arial"/>
          <w:sz w:val="24"/>
          <w:szCs w:val="24"/>
        </w:rPr>
        <w:t xml:space="preserve"> za </w:t>
      </w:r>
      <w:proofErr w:type="spellStart"/>
      <w:r>
        <w:rPr>
          <w:rFonts w:ascii="Arial" w:hAnsi="Arial" w:cs="Arial"/>
          <w:sz w:val="24"/>
          <w:szCs w:val="24"/>
        </w:rPr>
        <w:t>kvalifikaciju</w:t>
      </w:r>
      <w:proofErr w:type="spellEnd"/>
      <w:r>
        <w:rPr>
          <w:rFonts w:ascii="Arial" w:hAnsi="Arial" w:cs="Arial"/>
          <w:sz w:val="24"/>
          <w:szCs w:val="24"/>
        </w:rPr>
        <w:t xml:space="preserve">, </w:t>
      </w:r>
      <w:proofErr w:type="spellStart"/>
      <w:r>
        <w:rPr>
          <w:rFonts w:ascii="Arial" w:hAnsi="Arial" w:cs="Arial"/>
          <w:sz w:val="24"/>
          <w:szCs w:val="24"/>
        </w:rPr>
        <w:t>odnosno</w:t>
      </w:r>
      <w:proofErr w:type="spellEnd"/>
      <w:r>
        <w:rPr>
          <w:rFonts w:ascii="Arial" w:hAnsi="Arial" w:cs="Arial"/>
          <w:sz w:val="24"/>
          <w:szCs w:val="24"/>
        </w:rPr>
        <w:t xml:space="preserve"> </w:t>
      </w:r>
      <w:proofErr w:type="spellStart"/>
      <w:r>
        <w:rPr>
          <w:rFonts w:ascii="Arial" w:hAnsi="Arial" w:cs="Arial"/>
          <w:sz w:val="24"/>
          <w:szCs w:val="24"/>
        </w:rPr>
        <w:t>ponuda</w:t>
      </w:r>
      <w:proofErr w:type="spellEnd"/>
      <w:r>
        <w:rPr>
          <w:rFonts w:ascii="Arial" w:hAnsi="Arial" w:cs="Arial"/>
          <w:sz w:val="24"/>
          <w:szCs w:val="24"/>
        </w:rPr>
        <w:t xml:space="preserve"> </w:t>
      </w:r>
      <w:proofErr w:type="spellStart"/>
      <w:r>
        <w:rPr>
          <w:rFonts w:ascii="Arial" w:hAnsi="Arial" w:cs="Arial"/>
          <w:sz w:val="24"/>
          <w:szCs w:val="24"/>
        </w:rPr>
        <w:t>kraći</w:t>
      </w:r>
      <w:proofErr w:type="spellEnd"/>
      <w:r>
        <w:rPr>
          <w:rFonts w:ascii="Arial" w:hAnsi="Arial" w:cs="Arial"/>
          <w:sz w:val="24"/>
          <w:szCs w:val="24"/>
        </w:rPr>
        <w:t xml:space="preserve"> od 15 dana od dana </w:t>
      </w:r>
      <w:proofErr w:type="spellStart"/>
      <w:r>
        <w:rPr>
          <w:rFonts w:ascii="Arial" w:hAnsi="Arial" w:cs="Arial"/>
          <w:sz w:val="24"/>
          <w:szCs w:val="24"/>
        </w:rPr>
        <w:t>objavljivanja</w:t>
      </w:r>
      <w:proofErr w:type="spellEnd"/>
      <w:r>
        <w:rPr>
          <w:rFonts w:ascii="Arial" w:hAnsi="Arial" w:cs="Arial"/>
          <w:sz w:val="24"/>
          <w:szCs w:val="24"/>
        </w:rPr>
        <w:t xml:space="preserve">, </w:t>
      </w:r>
      <w:proofErr w:type="spellStart"/>
      <w:r>
        <w:rPr>
          <w:rFonts w:ascii="Arial" w:hAnsi="Arial" w:cs="Arial"/>
          <w:sz w:val="24"/>
          <w:szCs w:val="24"/>
        </w:rPr>
        <w:t>odnosno</w:t>
      </w:r>
      <w:proofErr w:type="spellEnd"/>
      <w:r>
        <w:rPr>
          <w:rFonts w:ascii="Arial" w:hAnsi="Arial" w:cs="Arial"/>
          <w:sz w:val="24"/>
          <w:szCs w:val="24"/>
        </w:rPr>
        <w:t xml:space="preserve"> </w:t>
      </w:r>
      <w:proofErr w:type="spellStart"/>
      <w:r>
        <w:rPr>
          <w:rFonts w:ascii="Arial" w:hAnsi="Arial" w:cs="Arial"/>
          <w:sz w:val="24"/>
          <w:szCs w:val="24"/>
        </w:rPr>
        <w:t>dostavljanja</w:t>
      </w:r>
      <w:proofErr w:type="spellEnd"/>
      <w:r>
        <w:rPr>
          <w:rFonts w:ascii="Arial" w:hAnsi="Arial" w:cs="Arial"/>
          <w:sz w:val="24"/>
          <w:szCs w:val="24"/>
        </w:rPr>
        <w:t xml:space="preserve"> </w:t>
      </w:r>
      <w:proofErr w:type="spellStart"/>
      <w:r>
        <w:rPr>
          <w:rFonts w:ascii="Arial" w:hAnsi="Arial" w:cs="Arial"/>
          <w:sz w:val="24"/>
          <w:szCs w:val="24"/>
        </w:rPr>
        <w:t>tenderske</w:t>
      </w:r>
      <w:proofErr w:type="spellEnd"/>
      <w:r>
        <w:rPr>
          <w:rFonts w:ascii="Arial" w:hAnsi="Arial" w:cs="Arial"/>
          <w:sz w:val="24"/>
          <w:szCs w:val="24"/>
        </w:rPr>
        <w:t xml:space="preserve"> </w:t>
      </w:r>
      <w:proofErr w:type="spellStart"/>
      <w:r>
        <w:rPr>
          <w:rFonts w:ascii="Arial" w:hAnsi="Arial" w:cs="Arial"/>
          <w:sz w:val="24"/>
          <w:szCs w:val="24"/>
        </w:rPr>
        <w:t>dokumentacije</w:t>
      </w:r>
      <w:proofErr w:type="spellEnd"/>
      <w:r>
        <w:rPr>
          <w:rFonts w:ascii="Arial" w:hAnsi="Arial" w:cs="Arial"/>
          <w:sz w:val="24"/>
          <w:szCs w:val="24"/>
        </w:rPr>
        <w:t xml:space="preserve"> </w:t>
      </w:r>
      <w:proofErr w:type="spellStart"/>
      <w:r>
        <w:rPr>
          <w:rFonts w:ascii="Arial" w:hAnsi="Arial" w:cs="Arial"/>
          <w:sz w:val="24"/>
          <w:szCs w:val="24"/>
        </w:rPr>
        <w:t>ili</w:t>
      </w:r>
      <w:proofErr w:type="spellEnd"/>
      <w:r>
        <w:rPr>
          <w:rFonts w:ascii="Arial" w:hAnsi="Arial" w:cs="Arial"/>
          <w:sz w:val="24"/>
          <w:szCs w:val="24"/>
        </w:rPr>
        <w:t xml:space="preserve"> </w:t>
      </w:r>
      <w:proofErr w:type="spellStart"/>
      <w:r>
        <w:rPr>
          <w:rFonts w:ascii="Arial" w:hAnsi="Arial" w:cs="Arial"/>
          <w:sz w:val="24"/>
          <w:szCs w:val="24"/>
        </w:rPr>
        <w:t>izmjene</w:t>
      </w:r>
      <w:proofErr w:type="spellEnd"/>
      <w:r>
        <w:rPr>
          <w:rFonts w:ascii="Arial" w:hAnsi="Arial" w:cs="Arial"/>
          <w:sz w:val="24"/>
          <w:szCs w:val="24"/>
        </w:rPr>
        <w:t xml:space="preserve"> i </w:t>
      </w:r>
      <w:proofErr w:type="spellStart"/>
      <w:r>
        <w:rPr>
          <w:rFonts w:ascii="Arial" w:hAnsi="Arial" w:cs="Arial"/>
          <w:sz w:val="24"/>
          <w:szCs w:val="24"/>
        </w:rPr>
        <w:t>dopune</w:t>
      </w:r>
      <w:proofErr w:type="spellEnd"/>
      <w:r>
        <w:rPr>
          <w:rFonts w:ascii="Arial" w:hAnsi="Arial" w:cs="Arial"/>
          <w:sz w:val="24"/>
          <w:szCs w:val="24"/>
        </w:rPr>
        <w:t xml:space="preserve"> </w:t>
      </w:r>
      <w:proofErr w:type="spellStart"/>
      <w:r>
        <w:rPr>
          <w:rFonts w:ascii="Arial" w:hAnsi="Arial" w:cs="Arial"/>
          <w:sz w:val="24"/>
          <w:szCs w:val="24"/>
        </w:rPr>
        <w:t>tenderske</w:t>
      </w:r>
      <w:proofErr w:type="spellEnd"/>
      <w:r>
        <w:rPr>
          <w:rFonts w:ascii="Arial" w:hAnsi="Arial" w:cs="Arial"/>
          <w:sz w:val="24"/>
          <w:szCs w:val="24"/>
        </w:rPr>
        <w:t xml:space="preserve"> </w:t>
      </w:r>
      <w:proofErr w:type="spellStart"/>
      <w:r>
        <w:rPr>
          <w:rFonts w:ascii="Arial" w:hAnsi="Arial" w:cs="Arial"/>
          <w:sz w:val="24"/>
          <w:szCs w:val="24"/>
        </w:rPr>
        <w:t>dokumentacije</w:t>
      </w:r>
      <w:proofErr w:type="spellEnd"/>
      <w:r>
        <w:rPr>
          <w:rFonts w:ascii="Arial" w:hAnsi="Arial" w:cs="Arial"/>
          <w:sz w:val="24"/>
          <w:szCs w:val="24"/>
        </w:rPr>
        <w:t xml:space="preserve">, a u </w:t>
      </w:r>
      <w:proofErr w:type="spellStart"/>
      <w:r>
        <w:rPr>
          <w:rFonts w:ascii="Arial" w:hAnsi="Arial" w:cs="Arial"/>
          <w:sz w:val="24"/>
          <w:szCs w:val="24"/>
        </w:rPr>
        <w:t>slučaju</w:t>
      </w:r>
      <w:proofErr w:type="spellEnd"/>
      <w:r>
        <w:rPr>
          <w:rFonts w:ascii="Arial" w:hAnsi="Arial" w:cs="Arial"/>
          <w:sz w:val="24"/>
          <w:szCs w:val="24"/>
        </w:rPr>
        <w:t xml:space="preserve"> da je </w:t>
      </w:r>
      <w:proofErr w:type="spellStart"/>
      <w:r>
        <w:rPr>
          <w:rFonts w:ascii="Arial" w:hAnsi="Arial" w:cs="Arial"/>
          <w:sz w:val="24"/>
          <w:szCs w:val="24"/>
        </w:rPr>
        <w:t>posljednji</w:t>
      </w:r>
      <w:proofErr w:type="spellEnd"/>
      <w:r>
        <w:rPr>
          <w:rFonts w:ascii="Arial" w:hAnsi="Arial" w:cs="Arial"/>
          <w:sz w:val="24"/>
          <w:szCs w:val="24"/>
        </w:rPr>
        <w:t xml:space="preserve"> </w:t>
      </w:r>
      <w:proofErr w:type="spellStart"/>
      <w:r>
        <w:rPr>
          <w:rFonts w:ascii="Arial" w:hAnsi="Arial" w:cs="Arial"/>
          <w:sz w:val="24"/>
          <w:szCs w:val="24"/>
        </w:rPr>
        <w:t>dan</w:t>
      </w:r>
      <w:proofErr w:type="spellEnd"/>
      <w:r>
        <w:rPr>
          <w:rFonts w:ascii="Arial" w:hAnsi="Arial" w:cs="Arial"/>
          <w:sz w:val="24"/>
          <w:szCs w:val="24"/>
        </w:rPr>
        <w:t xml:space="preserve"> </w:t>
      </w:r>
      <w:proofErr w:type="spellStart"/>
      <w:r>
        <w:rPr>
          <w:rFonts w:ascii="Arial" w:hAnsi="Arial" w:cs="Arial"/>
          <w:sz w:val="24"/>
          <w:szCs w:val="24"/>
        </w:rPr>
        <w:t>roka</w:t>
      </w:r>
      <w:proofErr w:type="spellEnd"/>
      <w:r>
        <w:rPr>
          <w:rFonts w:ascii="Arial" w:hAnsi="Arial" w:cs="Arial"/>
          <w:sz w:val="24"/>
          <w:szCs w:val="24"/>
        </w:rPr>
        <w:t xml:space="preserve"> za </w:t>
      </w:r>
      <w:proofErr w:type="spellStart"/>
      <w:r>
        <w:rPr>
          <w:rFonts w:ascii="Arial" w:hAnsi="Arial" w:cs="Arial"/>
          <w:sz w:val="24"/>
          <w:szCs w:val="24"/>
        </w:rPr>
        <w:t>podnošenje</w:t>
      </w:r>
      <w:proofErr w:type="spellEnd"/>
      <w:r>
        <w:rPr>
          <w:rFonts w:ascii="Arial" w:hAnsi="Arial" w:cs="Arial"/>
          <w:sz w:val="24"/>
          <w:szCs w:val="24"/>
        </w:rPr>
        <w:t xml:space="preserve"> </w:t>
      </w:r>
      <w:proofErr w:type="spellStart"/>
      <w:r>
        <w:rPr>
          <w:rFonts w:ascii="Arial" w:hAnsi="Arial" w:cs="Arial"/>
          <w:sz w:val="24"/>
          <w:szCs w:val="24"/>
        </w:rPr>
        <w:t>ponuda</w:t>
      </w:r>
      <w:proofErr w:type="spellEnd"/>
      <w:r>
        <w:rPr>
          <w:rFonts w:ascii="Arial" w:hAnsi="Arial" w:cs="Arial"/>
          <w:sz w:val="24"/>
          <w:szCs w:val="24"/>
        </w:rPr>
        <w:t xml:space="preserve"> </w:t>
      </w:r>
      <w:proofErr w:type="spellStart"/>
      <w:r>
        <w:rPr>
          <w:rFonts w:ascii="Arial" w:hAnsi="Arial" w:cs="Arial"/>
          <w:sz w:val="24"/>
          <w:szCs w:val="24"/>
        </w:rPr>
        <w:t>kraći</w:t>
      </w:r>
      <w:proofErr w:type="spellEnd"/>
      <w:r>
        <w:rPr>
          <w:rFonts w:ascii="Arial" w:hAnsi="Arial" w:cs="Arial"/>
          <w:sz w:val="24"/>
          <w:szCs w:val="24"/>
        </w:rPr>
        <w:t xml:space="preserve"> od 24 </w:t>
      </w:r>
      <w:proofErr w:type="spellStart"/>
      <w:r>
        <w:rPr>
          <w:rFonts w:ascii="Arial" w:hAnsi="Arial" w:cs="Arial"/>
          <w:sz w:val="24"/>
          <w:szCs w:val="24"/>
        </w:rPr>
        <w:t>časa</w:t>
      </w:r>
      <w:proofErr w:type="spellEnd"/>
      <w:r>
        <w:rPr>
          <w:rFonts w:ascii="Arial" w:hAnsi="Arial" w:cs="Arial"/>
          <w:sz w:val="24"/>
          <w:szCs w:val="24"/>
        </w:rPr>
        <w:t xml:space="preserve">, </w:t>
      </w:r>
      <w:proofErr w:type="spellStart"/>
      <w:r>
        <w:rPr>
          <w:rFonts w:ascii="Arial" w:hAnsi="Arial" w:cs="Arial"/>
          <w:sz w:val="24"/>
          <w:szCs w:val="24"/>
        </w:rPr>
        <w:t>smatra</w:t>
      </w:r>
      <w:proofErr w:type="spellEnd"/>
      <w:r>
        <w:rPr>
          <w:rFonts w:ascii="Arial" w:hAnsi="Arial" w:cs="Arial"/>
          <w:sz w:val="24"/>
          <w:szCs w:val="24"/>
        </w:rPr>
        <w:t xml:space="preserve"> se da </w:t>
      </w:r>
      <w:proofErr w:type="spellStart"/>
      <w:r>
        <w:rPr>
          <w:rFonts w:ascii="Arial" w:hAnsi="Arial" w:cs="Arial"/>
          <w:sz w:val="24"/>
          <w:szCs w:val="24"/>
        </w:rPr>
        <w:t>rok</w:t>
      </w:r>
      <w:proofErr w:type="spellEnd"/>
      <w:r>
        <w:rPr>
          <w:rFonts w:ascii="Arial" w:hAnsi="Arial" w:cs="Arial"/>
          <w:sz w:val="24"/>
          <w:szCs w:val="24"/>
        </w:rPr>
        <w:t xml:space="preserve"> </w:t>
      </w:r>
      <w:proofErr w:type="spellStart"/>
      <w:r>
        <w:rPr>
          <w:rFonts w:ascii="Arial" w:hAnsi="Arial" w:cs="Arial"/>
          <w:sz w:val="24"/>
          <w:szCs w:val="24"/>
        </w:rPr>
        <w:t>ističe</w:t>
      </w:r>
      <w:proofErr w:type="spellEnd"/>
      <w:r>
        <w:rPr>
          <w:rFonts w:ascii="Arial" w:hAnsi="Arial" w:cs="Arial"/>
          <w:sz w:val="24"/>
          <w:szCs w:val="24"/>
        </w:rPr>
        <w:t xml:space="preserve"> </w:t>
      </w:r>
      <w:proofErr w:type="spellStart"/>
      <w:r>
        <w:rPr>
          <w:rFonts w:ascii="Arial" w:hAnsi="Arial" w:cs="Arial"/>
          <w:sz w:val="24"/>
          <w:szCs w:val="24"/>
        </w:rPr>
        <w:t>istekom</w:t>
      </w:r>
      <w:proofErr w:type="spellEnd"/>
      <w:r>
        <w:rPr>
          <w:rFonts w:ascii="Arial" w:hAnsi="Arial" w:cs="Arial"/>
          <w:sz w:val="24"/>
          <w:szCs w:val="24"/>
        </w:rPr>
        <w:t xml:space="preserve"> tog dana.</w:t>
      </w:r>
    </w:p>
    <w:p w:rsidR="0086270C" w:rsidRDefault="0086270C" w:rsidP="0086270C">
      <w:pPr>
        <w:tabs>
          <w:tab w:val="left" w:pos="5760"/>
        </w:tabs>
        <w:jc w:val="both"/>
        <w:rPr>
          <w:rFonts w:ascii="Arial" w:hAnsi="Arial" w:cs="Arial"/>
          <w:color w:val="000000"/>
          <w:lang w:val="sr-Latn-ME"/>
        </w:rPr>
      </w:pPr>
    </w:p>
    <w:p w:rsidR="0086270C" w:rsidRDefault="0086270C" w:rsidP="0086270C">
      <w:pPr>
        <w:autoSpaceDE w:val="0"/>
        <w:autoSpaceDN w:val="0"/>
        <w:adjustRightInd w:val="0"/>
        <w:ind w:firstLine="567"/>
        <w:jc w:val="both"/>
        <w:rPr>
          <w:rFonts w:ascii="Arial" w:hAnsi="Arial" w:cs="Arial"/>
          <w:color w:val="000000"/>
          <w:lang w:val="sr-Latn-ME"/>
        </w:rPr>
      </w:pPr>
      <w:r>
        <w:rPr>
          <w:rFonts w:ascii="Arial" w:hAnsi="Arial" w:cs="Arial"/>
          <w:color w:val="000000"/>
          <w:lang w:val="sr-Latn-ME"/>
        </w:rPr>
        <w:t>Žalba se izjavljuje preko naručioca neposredno putem ESJN-a. Žalba koja nije podnesena na naprijed predviđeni način biće odbijena kao nedozvoljena.</w:t>
      </w:r>
    </w:p>
    <w:p w:rsidR="0086270C" w:rsidRDefault="0086270C" w:rsidP="0086270C">
      <w:pPr>
        <w:autoSpaceDE w:val="0"/>
        <w:autoSpaceDN w:val="0"/>
        <w:adjustRightInd w:val="0"/>
        <w:ind w:firstLine="567"/>
        <w:jc w:val="both"/>
        <w:rPr>
          <w:rFonts w:ascii="Arial" w:hAnsi="Arial" w:cs="Arial"/>
          <w:color w:val="000000"/>
          <w:lang w:val="sr-Latn-ME"/>
        </w:rPr>
      </w:pPr>
    </w:p>
    <w:p w:rsidR="0086270C" w:rsidRDefault="0086270C" w:rsidP="0086270C">
      <w:pPr>
        <w:autoSpaceDE w:val="0"/>
        <w:autoSpaceDN w:val="0"/>
        <w:adjustRightInd w:val="0"/>
        <w:ind w:firstLine="567"/>
        <w:jc w:val="both"/>
        <w:rPr>
          <w:rFonts w:ascii="Arial" w:hAnsi="Arial" w:cs="Arial"/>
          <w:color w:val="000000"/>
          <w:highlight w:val="yellow"/>
          <w:lang w:val="sr-Latn-ME"/>
        </w:rPr>
      </w:pPr>
      <w:r>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86270C" w:rsidRDefault="0086270C" w:rsidP="0086270C">
      <w:pPr>
        <w:tabs>
          <w:tab w:val="left" w:pos="5760"/>
        </w:tabs>
        <w:ind w:firstLine="567"/>
        <w:jc w:val="both"/>
        <w:rPr>
          <w:rFonts w:ascii="Arial" w:hAnsi="Arial" w:cs="Arial"/>
          <w:color w:val="000000"/>
          <w:lang w:val="sr-Latn-ME"/>
        </w:rPr>
      </w:pPr>
    </w:p>
    <w:p w:rsidR="0086270C" w:rsidRDefault="0086270C" w:rsidP="0086270C">
      <w:pPr>
        <w:tabs>
          <w:tab w:val="left" w:pos="5760"/>
        </w:tabs>
        <w:ind w:firstLine="567"/>
        <w:jc w:val="both"/>
        <w:rPr>
          <w:rFonts w:ascii="Arial" w:hAnsi="Arial" w:cs="Arial"/>
          <w:color w:val="000000"/>
          <w:lang w:val="sr-Latn-ME"/>
        </w:rPr>
      </w:pPr>
      <w:r>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rsidR="0086270C" w:rsidRDefault="0086270C" w:rsidP="0086270C">
      <w:pPr>
        <w:tabs>
          <w:tab w:val="left" w:pos="5760"/>
        </w:tabs>
        <w:ind w:firstLine="567"/>
        <w:jc w:val="both"/>
        <w:rPr>
          <w:rFonts w:ascii="Arial" w:hAnsi="Arial" w:cs="Arial"/>
          <w:color w:val="000000"/>
          <w:lang w:val="sr-Latn-ME"/>
        </w:rPr>
      </w:pPr>
    </w:p>
    <w:p w:rsidR="0086270C" w:rsidRDefault="0086270C" w:rsidP="0086270C">
      <w:pPr>
        <w:tabs>
          <w:tab w:val="left" w:pos="5760"/>
        </w:tabs>
        <w:ind w:firstLine="567"/>
        <w:jc w:val="both"/>
        <w:rPr>
          <w:rFonts w:ascii="Arial" w:hAnsi="Arial" w:cs="Arial"/>
          <w:color w:val="000000"/>
          <w:lang w:val="sr-Latn-ME"/>
        </w:rPr>
      </w:pPr>
      <w:r>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7" w:history="1">
        <w:r>
          <w:rPr>
            <w:rStyle w:val="Hyperlink"/>
            <w:rFonts w:ascii="Arial" w:hAnsi="Arial" w:cs="Arial"/>
            <w:lang w:val="sr-Latn-ME"/>
          </w:rPr>
          <w:t>http://www.kontrola-nabavki.me/</w:t>
        </w:r>
      </w:hyperlink>
      <w:r>
        <w:rPr>
          <w:rFonts w:ascii="Arial" w:hAnsi="Arial" w:cs="Arial"/>
          <w:color w:val="000000"/>
          <w:lang w:val="sr-Latn-ME"/>
        </w:rPr>
        <w:t>.“.</w:t>
      </w:r>
    </w:p>
    <w:p w:rsidR="0086270C" w:rsidRDefault="0086270C" w:rsidP="0086270C">
      <w:pPr>
        <w:tabs>
          <w:tab w:val="left" w:pos="5760"/>
        </w:tabs>
        <w:ind w:firstLine="567"/>
        <w:jc w:val="both"/>
        <w:rPr>
          <w:rFonts w:ascii="Arial" w:hAnsi="Arial" w:cs="Arial"/>
          <w:color w:val="000000"/>
          <w:lang w:val="sr-Latn-ME"/>
        </w:rPr>
      </w:pPr>
    </w:p>
    <w:p w:rsidR="00733ADC" w:rsidRDefault="00733ADC"/>
    <w:sectPr w:rsidR="00733AD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0C80" w:rsidRDefault="00A20C80" w:rsidP="0086270C">
      <w:r>
        <w:separator/>
      </w:r>
    </w:p>
  </w:endnote>
  <w:endnote w:type="continuationSeparator" w:id="0">
    <w:p w:rsidR="00A20C80" w:rsidRDefault="00A20C80" w:rsidP="008627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auto"/>
    <w:notTrueType/>
    <w:pitch w:val="variable"/>
    <w:sig w:usb0="00000001" w:usb1="08080000" w:usb2="00000010" w:usb3="00000000" w:csb0="00100000" w:csb1="00000000"/>
  </w:font>
  <w:font w:name="Caladea">
    <w:altName w:val="Times New Roman"/>
    <w:charset w:val="00"/>
    <w:family w:val="auto"/>
    <w:pitch w:val="variable"/>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0C80" w:rsidRDefault="00A20C80" w:rsidP="0086270C">
      <w:r>
        <w:separator/>
      </w:r>
    </w:p>
  </w:footnote>
  <w:footnote w:type="continuationSeparator" w:id="0">
    <w:p w:rsidR="00A20C80" w:rsidRDefault="00A20C80" w:rsidP="0086270C">
      <w:r>
        <w:continuationSeparator/>
      </w:r>
    </w:p>
  </w:footnote>
  <w:footnote w:id="1">
    <w:p w:rsidR="0086270C" w:rsidRDefault="0086270C" w:rsidP="0086270C">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1. </w:t>
      </w:r>
      <w:r>
        <w:rPr>
          <w:rFonts w:ascii="Arial" w:hAnsi="Arial" w:cs="Arial"/>
          <w:sz w:val="14"/>
          <w:szCs w:val="16"/>
          <w:lang w:val="sr-Latn-ME"/>
        </w:rPr>
        <w:t>Poziv za nadmetanje naručilac neposredno UNOSI na ESJN elektronskim putem;</w:t>
      </w:r>
    </w:p>
  </w:footnote>
  <w:footnote w:id="2">
    <w:p w:rsidR="0086270C" w:rsidRDefault="0086270C" w:rsidP="0086270C">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86270C" w:rsidRDefault="0086270C" w:rsidP="0086270C">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2. </w:t>
      </w:r>
      <w:r>
        <w:rPr>
          <w:rFonts w:ascii="Arial" w:hAnsi="Arial" w:cs="Arial"/>
          <w:sz w:val="14"/>
          <w:szCs w:val="16"/>
          <w:lang w:val="sr-Latn-ME"/>
        </w:rPr>
        <w:t>Tehnička specifikacija predmeta javne nabavke naručilac neposredno UNOSI na ESJN elektronskim putem;</w:t>
      </w:r>
    </w:p>
  </w:footnote>
  <w:footnote w:id="4">
    <w:p w:rsidR="0086270C" w:rsidRDefault="0086270C" w:rsidP="0086270C">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Djelove</w:t>
      </w:r>
      <w:proofErr w:type="spellEnd"/>
      <w:r>
        <w:rPr>
          <w:rFonts w:ascii="Arial" w:hAnsi="Arial" w:cs="Arial"/>
          <w:sz w:val="14"/>
          <w:szCs w:val="16"/>
        </w:rPr>
        <w:t xml:space="preserve"> </w:t>
      </w:r>
      <w:proofErr w:type="spellStart"/>
      <w:r>
        <w:rPr>
          <w:rFonts w:ascii="Arial" w:hAnsi="Arial" w:cs="Arial"/>
          <w:sz w:val="14"/>
          <w:szCs w:val="16"/>
        </w:rPr>
        <w:t>tenderske</w:t>
      </w:r>
      <w:proofErr w:type="spellEnd"/>
      <w:r>
        <w:rPr>
          <w:rFonts w:ascii="Arial" w:hAnsi="Arial" w:cs="Arial"/>
          <w:sz w:val="14"/>
          <w:szCs w:val="16"/>
        </w:rPr>
        <w:t xml:space="preserve"> </w:t>
      </w:r>
      <w:proofErr w:type="spellStart"/>
      <w:r>
        <w:rPr>
          <w:rFonts w:ascii="Arial" w:hAnsi="Arial" w:cs="Arial"/>
          <w:sz w:val="14"/>
          <w:szCs w:val="16"/>
        </w:rPr>
        <w:t>dokumentacije</w:t>
      </w:r>
      <w:proofErr w:type="spellEnd"/>
      <w:r>
        <w:rPr>
          <w:rFonts w:ascii="Arial" w:hAnsi="Arial" w:cs="Arial"/>
          <w:sz w:val="14"/>
          <w:szCs w:val="16"/>
        </w:rPr>
        <w:t xml:space="preserve"> </w:t>
      </w:r>
      <w:r>
        <w:rPr>
          <w:rFonts w:ascii="Arial" w:hAnsi="Arial" w:cs="Arial"/>
          <w:sz w:val="14"/>
          <w:szCs w:val="16"/>
          <w:lang w:val="sr-Latn-ME"/>
        </w:rPr>
        <w:t>iz tačke 3. - 16. naručilac sačinjava u formi word/PDF dokumenta i objavljuje unošenjem (attachment) dokumenta na ESJN;</w:t>
      </w:r>
    </w:p>
  </w:footnote>
  <w:footnote w:id="5">
    <w:p w:rsidR="0086270C" w:rsidRDefault="0086270C" w:rsidP="0086270C">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 xml:space="preserve">Procijenjena vrijednost se iskazuje bez PDV-a </w:t>
      </w:r>
      <w:proofErr w:type="spellStart"/>
      <w:r>
        <w:rPr>
          <w:rFonts w:ascii="Arial" w:hAnsi="Arial" w:cs="Arial"/>
          <w:sz w:val="14"/>
          <w:szCs w:val="16"/>
        </w:rPr>
        <w:t>uključujući</w:t>
      </w:r>
      <w:proofErr w:type="spellEnd"/>
      <w:r>
        <w:rPr>
          <w:rFonts w:ascii="Arial" w:hAnsi="Arial" w:cs="Arial"/>
          <w:sz w:val="14"/>
          <w:szCs w:val="16"/>
        </w:rPr>
        <w:t xml:space="preserve"> i </w:t>
      </w:r>
      <w:proofErr w:type="spellStart"/>
      <w:r>
        <w:rPr>
          <w:rFonts w:ascii="Arial" w:hAnsi="Arial" w:cs="Arial"/>
          <w:sz w:val="14"/>
          <w:szCs w:val="16"/>
        </w:rPr>
        <w:t>sve</w:t>
      </w:r>
      <w:proofErr w:type="spellEnd"/>
      <w:r>
        <w:rPr>
          <w:rFonts w:ascii="Arial" w:hAnsi="Arial" w:cs="Arial"/>
          <w:sz w:val="14"/>
          <w:szCs w:val="16"/>
        </w:rPr>
        <w:t xml:space="preserve"> </w:t>
      </w:r>
      <w:proofErr w:type="spellStart"/>
      <w:r>
        <w:rPr>
          <w:rFonts w:ascii="Arial" w:hAnsi="Arial" w:cs="Arial"/>
          <w:sz w:val="14"/>
          <w:szCs w:val="16"/>
        </w:rPr>
        <w:t>troškove</w:t>
      </w:r>
      <w:proofErr w:type="spellEnd"/>
      <w:r>
        <w:rPr>
          <w:rFonts w:ascii="Arial" w:hAnsi="Arial" w:cs="Arial"/>
          <w:sz w:val="14"/>
          <w:szCs w:val="16"/>
        </w:rPr>
        <w:t xml:space="preserve">, </w:t>
      </w:r>
      <w:proofErr w:type="spellStart"/>
      <w:r>
        <w:rPr>
          <w:rFonts w:ascii="Arial" w:hAnsi="Arial" w:cs="Arial"/>
          <w:sz w:val="14"/>
          <w:szCs w:val="16"/>
        </w:rPr>
        <w:t>nagrade</w:t>
      </w:r>
      <w:proofErr w:type="spellEnd"/>
      <w:r>
        <w:rPr>
          <w:rFonts w:ascii="Arial" w:hAnsi="Arial" w:cs="Arial"/>
          <w:sz w:val="14"/>
          <w:szCs w:val="16"/>
        </w:rPr>
        <w:t xml:space="preserve"> i </w:t>
      </w:r>
      <w:proofErr w:type="spellStart"/>
      <w:r>
        <w:rPr>
          <w:rFonts w:ascii="Arial" w:hAnsi="Arial" w:cs="Arial"/>
          <w:sz w:val="14"/>
          <w:szCs w:val="16"/>
        </w:rPr>
        <w:t>moguća</w:t>
      </w:r>
      <w:proofErr w:type="spellEnd"/>
      <w:r>
        <w:rPr>
          <w:rFonts w:ascii="Arial" w:hAnsi="Arial" w:cs="Arial"/>
          <w:sz w:val="14"/>
          <w:szCs w:val="16"/>
        </w:rPr>
        <w:t xml:space="preserve"> </w:t>
      </w:r>
      <w:proofErr w:type="spellStart"/>
      <w:r>
        <w:rPr>
          <w:rFonts w:ascii="Arial" w:hAnsi="Arial" w:cs="Arial"/>
          <w:sz w:val="14"/>
          <w:szCs w:val="16"/>
        </w:rPr>
        <w:t>obnavljanja</w:t>
      </w:r>
      <w:proofErr w:type="spellEnd"/>
      <w:r>
        <w:rPr>
          <w:rFonts w:ascii="Arial" w:hAnsi="Arial" w:cs="Arial"/>
          <w:sz w:val="14"/>
          <w:szCs w:val="16"/>
        </w:rPr>
        <w:t xml:space="preserve"> </w:t>
      </w:r>
      <w:proofErr w:type="spellStart"/>
      <w:r>
        <w:rPr>
          <w:rFonts w:ascii="Arial" w:hAnsi="Arial" w:cs="Arial"/>
          <w:sz w:val="14"/>
          <w:szCs w:val="16"/>
        </w:rPr>
        <w:t>ugovora</w:t>
      </w:r>
      <w:proofErr w:type="spellEnd"/>
      <w:r>
        <w:rPr>
          <w:rFonts w:ascii="Arial" w:hAnsi="Arial" w:cs="Arial"/>
          <w:sz w:val="14"/>
          <w:szCs w:val="16"/>
        </w:rPr>
        <w:t xml:space="preserve"> </w:t>
      </w:r>
      <w:proofErr w:type="spellStart"/>
      <w:r>
        <w:rPr>
          <w:rFonts w:ascii="Arial" w:hAnsi="Arial" w:cs="Arial"/>
          <w:sz w:val="14"/>
          <w:szCs w:val="16"/>
        </w:rPr>
        <w:t>na</w:t>
      </w:r>
      <w:proofErr w:type="spellEnd"/>
      <w:r>
        <w:rPr>
          <w:rFonts w:ascii="Arial" w:hAnsi="Arial" w:cs="Arial"/>
          <w:sz w:val="14"/>
          <w:szCs w:val="16"/>
        </w:rPr>
        <w:t xml:space="preserve"> </w:t>
      </w:r>
      <w:proofErr w:type="spellStart"/>
      <w:r>
        <w:rPr>
          <w:rFonts w:ascii="Arial" w:hAnsi="Arial" w:cs="Arial"/>
          <w:sz w:val="14"/>
          <w:szCs w:val="16"/>
        </w:rPr>
        <w:t>osnovu</w:t>
      </w:r>
      <w:proofErr w:type="spellEnd"/>
      <w:r>
        <w:rPr>
          <w:rFonts w:ascii="Arial" w:hAnsi="Arial" w:cs="Arial"/>
          <w:sz w:val="14"/>
          <w:szCs w:val="16"/>
        </w:rPr>
        <w:t xml:space="preserve"> </w:t>
      </w:r>
      <w:proofErr w:type="spellStart"/>
      <w:r>
        <w:rPr>
          <w:rFonts w:ascii="Arial" w:hAnsi="Arial" w:cs="Arial"/>
          <w:sz w:val="14"/>
          <w:szCs w:val="16"/>
        </w:rPr>
        <w:t>okvirnog</w:t>
      </w:r>
      <w:proofErr w:type="spellEnd"/>
      <w:r>
        <w:rPr>
          <w:rFonts w:ascii="Arial" w:hAnsi="Arial" w:cs="Arial"/>
          <w:sz w:val="14"/>
          <w:szCs w:val="16"/>
        </w:rPr>
        <w:t xml:space="preserve"> </w:t>
      </w:r>
      <w:proofErr w:type="spellStart"/>
      <w:r>
        <w:rPr>
          <w:rFonts w:ascii="Arial" w:hAnsi="Arial" w:cs="Arial"/>
          <w:sz w:val="14"/>
          <w:szCs w:val="16"/>
        </w:rPr>
        <w:t>sporazuma</w:t>
      </w:r>
      <w:proofErr w:type="spellEnd"/>
      <w:r>
        <w:rPr>
          <w:rFonts w:ascii="Arial" w:hAnsi="Arial" w:cs="Arial"/>
          <w:sz w:val="14"/>
          <w:szCs w:val="16"/>
        </w:rPr>
        <w:t>.</w:t>
      </w:r>
    </w:p>
  </w:footnote>
  <w:footnote w:id="6">
    <w:p w:rsidR="0086270C" w:rsidRDefault="0086270C" w:rsidP="0086270C">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7">
    <w:p w:rsidR="0086270C" w:rsidRDefault="0086270C" w:rsidP="0086270C">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se ne predvidja zaključivanje okvirnog sporazuma cijelu sekciju brisati iz tenderske dokumentacije</w:t>
      </w:r>
    </w:p>
  </w:footnote>
  <w:footnote w:id="8">
    <w:p w:rsidR="0086270C" w:rsidRDefault="0086270C" w:rsidP="0086270C">
      <w:pPr>
        <w:pStyle w:val="FootnoteText"/>
        <w:rPr>
          <w:rFonts w:ascii="Arial" w:hAnsi="Arial" w:cs="Arial"/>
          <w:sz w:val="16"/>
          <w:szCs w:val="16"/>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Garancija</w:t>
      </w:r>
      <w:proofErr w:type="spellEnd"/>
      <w:r>
        <w:rPr>
          <w:rFonts w:ascii="Arial" w:hAnsi="Arial" w:cs="Arial"/>
          <w:sz w:val="14"/>
          <w:szCs w:val="16"/>
        </w:rPr>
        <w:t xml:space="preserve"> se </w:t>
      </w:r>
      <w:proofErr w:type="spellStart"/>
      <w:r>
        <w:rPr>
          <w:rFonts w:ascii="Arial" w:hAnsi="Arial" w:cs="Arial"/>
          <w:sz w:val="14"/>
          <w:szCs w:val="16"/>
        </w:rPr>
        <w:t>određuje</w:t>
      </w:r>
      <w:proofErr w:type="spellEnd"/>
      <w:r>
        <w:rPr>
          <w:rFonts w:ascii="Arial" w:hAnsi="Arial" w:cs="Arial"/>
          <w:sz w:val="14"/>
          <w:szCs w:val="16"/>
        </w:rPr>
        <w:t xml:space="preserve"> u </w:t>
      </w:r>
      <w:proofErr w:type="spellStart"/>
      <w:r>
        <w:rPr>
          <w:rFonts w:ascii="Arial" w:hAnsi="Arial" w:cs="Arial"/>
          <w:sz w:val="14"/>
          <w:szCs w:val="16"/>
        </w:rPr>
        <w:t>iznosu</w:t>
      </w:r>
      <w:proofErr w:type="spellEnd"/>
      <w:r>
        <w:rPr>
          <w:rFonts w:ascii="Arial" w:hAnsi="Arial" w:cs="Arial"/>
          <w:sz w:val="14"/>
          <w:szCs w:val="16"/>
        </w:rPr>
        <w:t xml:space="preserve"> </w:t>
      </w:r>
      <w:proofErr w:type="spellStart"/>
      <w:r>
        <w:rPr>
          <w:rFonts w:ascii="Arial" w:hAnsi="Arial" w:cs="Arial"/>
          <w:sz w:val="14"/>
          <w:szCs w:val="16"/>
        </w:rPr>
        <w:t>koji</w:t>
      </w:r>
      <w:proofErr w:type="spellEnd"/>
      <w:r>
        <w:rPr>
          <w:rFonts w:ascii="Arial" w:hAnsi="Arial" w:cs="Arial"/>
          <w:sz w:val="14"/>
          <w:szCs w:val="16"/>
        </w:rPr>
        <w:t xml:space="preserve"> ne </w:t>
      </w:r>
      <w:proofErr w:type="spellStart"/>
      <w:r>
        <w:rPr>
          <w:rFonts w:ascii="Arial" w:hAnsi="Arial" w:cs="Arial"/>
          <w:sz w:val="14"/>
          <w:szCs w:val="16"/>
        </w:rPr>
        <w:t>može</w:t>
      </w:r>
      <w:proofErr w:type="spellEnd"/>
      <w:r>
        <w:rPr>
          <w:rFonts w:ascii="Arial" w:hAnsi="Arial" w:cs="Arial"/>
          <w:sz w:val="14"/>
          <w:szCs w:val="16"/>
        </w:rPr>
        <w:t xml:space="preserve"> da </w:t>
      </w:r>
      <w:proofErr w:type="spellStart"/>
      <w:r>
        <w:rPr>
          <w:rFonts w:ascii="Arial" w:hAnsi="Arial" w:cs="Arial"/>
          <w:sz w:val="14"/>
          <w:szCs w:val="16"/>
        </w:rPr>
        <w:t>bude</w:t>
      </w:r>
      <w:proofErr w:type="spellEnd"/>
      <w:r>
        <w:rPr>
          <w:rFonts w:ascii="Arial" w:hAnsi="Arial" w:cs="Arial"/>
          <w:sz w:val="14"/>
          <w:szCs w:val="16"/>
        </w:rPr>
        <w:t xml:space="preserve"> </w:t>
      </w:r>
      <w:proofErr w:type="spellStart"/>
      <w:r>
        <w:rPr>
          <w:rFonts w:ascii="Arial" w:hAnsi="Arial" w:cs="Arial"/>
          <w:sz w:val="14"/>
          <w:szCs w:val="16"/>
        </w:rPr>
        <w:t>veći</w:t>
      </w:r>
      <w:proofErr w:type="spellEnd"/>
      <w:r>
        <w:rPr>
          <w:rFonts w:ascii="Arial" w:hAnsi="Arial" w:cs="Arial"/>
          <w:sz w:val="14"/>
          <w:szCs w:val="16"/>
        </w:rPr>
        <w:t xml:space="preserve"> od 10% </w:t>
      </w:r>
      <w:proofErr w:type="spellStart"/>
      <w:r>
        <w:rPr>
          <w:rFonts w:ascii="Arial" w:hAnsi="Arial" w:cs="Arial"/>
          <w:sz w:val="14"/>
          <w:szCs w:val="16"/>
        </w:rPr>
        <w:t>vrijednosti</w:t>
      </w:r>
      <w:proofErr w:type="spellEnd"/>
      <w:r>
        <w:rPr>
          <w:rFonts w:ascii="Arial" w:hAnsi="Arial" w:cs="Arial"/>
          <w:sz w:val="14"/>
          <w:szCs w:val="16"/>
        </w:rPr>
        <w:t xml:space="preserve"> </w:t>
      </w:r>
      <w:proofErr w:type="spellStart"/>
      <w:r>
        <w:rPr>
          <w:rFonts w:ascii="Arial" w:hAnsi="Arial" w:cs="Arial"/>
          <w:sz w:val="14"/>
          <w:szCs w:val="16"/>
        </w:rPr>
        <w:t>ugovora</w:t>
      </w:r>
      <w:proofErr w:type="spellEnd"/>
      <w:r>
        <w:rPr>
          <w:rFonts w:ascii="Arial" w:hAnsi="Arial" w:cs="Arial"/>
          <w:sz w:val="14"/>
          <w:szCs w:val="16"/>
        </w:rPr>
        <w:t>.</w:t>
      </w:r>
    </w:p>
  </w:footnote>
  <w:footnote w:id="9">
    <w:p w:rsidR="0086270C" w:rsidRDefault="0086270C" w:rsidP="0086270C">
      <w:pPr>
        <w:pStyle w:val="FootnoteText"/>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Naručilac određuje jedan kriterijum za izbor najpovoljnije ponude, a ostale ponuđene opcije briše</w:t>
      </w:r>
    </w:p>
  </w:footnote>
  <w:footnote w:id="10">
    <w:p w:rsidR="0086270C" w:rsidRDefault="0086270C" w:rsidP="0086270C">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w:t>
      </w:r>
      <w:proofErr w:type="spellStart"/>
      <w:r>
        <w:rPr>
          <w:rFonts w:ascii="Arial" w:hAnsi="Arial" w:cs="Arial"/>
          <w:sz w:val="14"/>
          <w:szCs w:val="14"/>
        </w:rPr>
        <w:t>Ukoliko</w:t>
      </w:r>
      <w:proofErr w:type="spellEnd"/>
      <w:r>
        <w:rPr>
          <w:rFonts w:ascii="Arial" w:hAnsi="Arial" w:cs="Arial"/>
          <w:sz w:val="14"/>
          <w:szCs w:val="14"/>
        </w:rPr>
        <w:t xml:space="preserve"> je </w:t>
      </w:r>
      <w:proofErr w:type="spellStart"/>
      <w:r>
        <w:rPr>
          <w:rFonts w:ascii="Arial" w:hAnsi="Arial" w:cs="Arial"/>
          <w:sz w:val="14"/>
          <w:szCs w:val="14"/>
        </w:rPr>
        <w:t>predviđeno</w:t>
      </w:r>
      <w:proofErr w:type="spellEnd"/>
      <w:r>
        <w:rPr>
          <w:rFonts w:ascii="Arial" w:hAnsi="Arial" w:cs="Arial"/>
          <w:sz w:val="14"/>
          <w:szCs w:val="14"/>
        </w:rPr>
        <w:t xml:space="preserve"> </w:t>
      </w:r>
      <w:proofErr w:type="spellStart"/>
      <w:r>
        <w:rPr>
          <w:rFonts w:ascii="Arial" w:hAnsi="Arial" w:cs="Arial"/>
          <w:sz w:val="14"/>
          <w:szCs w:val="14"/>
        </w:rPr>
        <w:t>zaključivanje</w:t>
      </w:r>
      <w:proofErr w:type="spellEnd"/>
      <w:r>
        <w:rPr>
          <w:rFonts w:ascii="Arial" w:hAnsi="Arial" w:cs="Arial"/>
          <w:sz w:val="14"/>
          <w:szCs w:val="14"/>
        </w:rPr>
        <w:t xml:space="preserve"> </w:t>
      </w:r>
      <w:proofErr w:type="spellStart"/>
      <w:r>
        <w:rPr>
          <w:rFonts w:ascii="Arial" w:hAnsi="Arial" w:cs="Arial"/>
          <w:sz w:val="14"/>
          <w:szCs w:val="14"/>
        </w:rPr>
        <w:t>okvirnog</w:t>
      </w:r>
      <w:proofErr w:type="spellEnd"/>
      <w:r>
        <w:rPr>
          <w:rFonts w:ascii="Arial" w:hAnsi="Arial" w:cs="Arial"/>
          <w:sz w:val="14"/>
          <w:szCs w:val="14"/>
        </w:rPr>
        <w:t xml:space="preserve"> </w:t>
      </w:r>
      <w:proofErr w:type="spellStart"/>
      <w:r>
        <w:rPr>
          <w:rFonts w:ascii="Arial" w:hAnsi="Arial" w:cs="Arial"/>
          <w:sz w:val="14"/>
          <w:szCs w:val="14"/>
        </w:rPr>
        <w:t>sporazuma</w:t>
      </w:r>
      <w:proofErr w:type="spellEnd"/>
      <w:r>
        <w:rPr>
          <w:rFonts w:ascii="Arial" w:hAnsi="Arial" w:cs="Arial"/>
          <w:sz w:val="14"/>
          <w:szCs w:val="14"/>
        </w:rPr>
        <w:t xml:space="preserve">, </w:t>
      </w:r>
      <w:proofErr w:type="spellStart"/>
      <w:r>
        <w:rPr>
          <w:rFonts w:ascii="Arial" w:hAnsi="Arial" w:cs="Arial"/>
          <w:sz w:val="14"/>
          <w:szCs w:val="14"/>
        </w:rPr>
        <w:t>garancija</w:t>
      </w:r>
      <w:proofErr w:type="spellEnd"/>
      <w:r>
        <w:rPr>
          <w:rFonts w:ascii="Arial" w:hAnsi="Arial" w:cs="Arial"/>
          <w:sz w:val="14"/>
          <w:szCs w:val="14"/>
        </w:rPr>
        <w:t xml:space="preserve"> </w:t>
      </w:r>
      <w:proofErr w:type="spellStart"/>
      <w:r>
        <w:rPr>
          <w:rFonts w:ascii="Arial" w:hAnsi="Arial" w:cs="Arial"/>
          <w:sz w:val="14"/>
          <w:szCs w:val="14"/>
        </w:rPr>
        <w:t>ponude</w:t>
      </w:r>
      <w:proofErr w:type="spellEnd"/>
      <w:r>
        <w:rPr>
          <w:rFonts w:ascii="Arial" w:hAnsi="Arial" w:cs="Arial"/>
          <w:sz w:val="14"/>
          <w:szCs w:val="14"/>
        </w:rPr>
        <w:t xml:space="preserve"> se </w:t>
      </w:r>
      <w:proofErr w:type="spellStart"/>
      <w:r>
        <w:rPr>
          <w:rFonts w:ascii="Arial" w:hAnsi="Arial" w:cs="Arial"/>
          <w:sz w:val="14"/>
          <w:szCs w:val="14"/>
        </w:rPr>
        <w:t>dostavlja</w:t>
      </w:r>
      <w:proofErr w:type="spellEnd"/>
      <w:r>
        <w:rPr>
          <w:rFonts w:ascii="Arial" w:hAnsi="Arial" w:cs="Arial"/>
          <w:sz w:val="14"/>
          <w:szCs w:val="14"/>
        </w:rPr>
        <w:t xml:space="preserve"> </w:t>
      </w:r>
      <w:proofErr w:type="spellStart"/>
      <w:r>
        <w:rPr>
          <w:rFonts w:ascii="Arial" w:hAnsi="Arial" w:cs="Arial"/>
          <w:sz w:val="14"/>
          <w:szCs w:val="14"/>
        </w:rPr>
        <w:t>na</w:t>
      </w:r>
      <w:proofErr w:type="spellEnd"/>
      <w:r>
        <w:rPr>
          <w:rFonts w:ascii="Arial" w:hAnsi="Arial" w:cs="Arial"/>
          <w:sz w:val="14"/>
          <w:szCs w:val="14"/>
        </w:rPr>
        <w:t xml:space="preserve"> </w:t>
      </w:r>
      <w:proofErr w:type="spellStart"/>
      <w:r>
        <w:rPr>
          <w:rFonts w:ascii="Arial" w:hAnsi="Arial" w:cs="Arial"/>
          <w:sz w:val="14"/>
          <w:szCs w:val="14"/>
        </w:rPr>
        <w:t>iznos</w:t>
      </w:r>
      <w:proofErr w:type="spellEnd"/>
      <w:r>
        <w:rPr>
          <w:rFonts w:ascii="Arial" w:hAnsi="Arial" w:cs="Arial"/>
          <w:sz w:val="14"/>
          <w:szCs w:val="14"/>
        </w:rPr>
        <w:t xml:space="preserve"> </w:t>
      </w:r>
      <w:proofErr w:type="spellStart"/>
      <w:r>
        <w:rPr>
          <w:rFonts w:ascii="Arial" w:hAnsi="Arial" w:cs="Arial"/>
          <w:sz w:val="14"/>
          <w:szCs w:val="14"/>
        </w:rPr>
        <w:t>procijenjene</w:t>
      </w:r>
      <w:proofErr w:type="spellEnd"/>
      <w:r>
        <w:rPr>
          <w:rFonts w:ascii="Arial" w:hAnsi="Arial" w:cs="Arial"/>
          <w:sz w:val="14"/>
          <w:szCs w:val="14"/>
        </w:rPr>
        <w:t xml:space="preserve"> </w:t>
      </w:r>
      <w:proofErr w:type="spellStart"/>
      <w:r>
        <w:rPr>
          <w:rFonts w:ascii="Arial" w:hAnsi="Arial" w:cs="Arial"/>
          <w:sz w:val="14"/>
          <w:szCs w:val="14"/>
        </w:rPr>
        <w:t>vrijednosti</w:t>
      </w:r>
      <w:proofErr w:type="spellEnd"/>
      <w:r>
        <w:rPr>
          <w:rFonts w:ascii="Arial" w:hAnsi="Arial" w:cs="Arial"/>
          <w:sz w:val="14"/>
          <w:szCs w:val="14"/>
        </w:rPr>
        <w:t xml:space="preserve"> </w:t>
      </w:r>
      <w:proofErr w:type="spellStart"/>
      <w:r>
        <w:rPr>
          <w:rFonts w:ascii="Arial" w:hAnsi="Arial" w:cs="Arial"/>
          <w:sz w:val="14"/>
          <w:szCs w:val="14"/>
        </w:rPr>
        <w:t>predmeta</w:t>
      </w:r>
      <w:proofErr w:type="spellEnd"/>
      <w:r>
        <w:rPr>
          <w:rFonts w:ascii="Arial" w:hAnsi="Arial" w:cs="Arial"/>
          <w:sz w:val="14"/>
          <w:szCs w:val="14"/>
        </w:rPr>
        <w:t xml:space="preserve"> </w:t>
      </w:r>
      <w:proofErr w:type="spellStart"/>
      <w:r>
        <w:rPr>
          <w:rFonts w:ascii="Arial" w:hAnsi="Arial" w:cs="Arial"/>
          <w:sz w:val="14"/>
          <w:szCs w:val="14"/>
        </w:rPr>
        <w:t>javne</w:t>
      </w:r>
      <w:proofErr w:type="spellEnd"/>
      <w:r>
        <w:rPr>
          <w:rFonts w:ascii="Arial" w:hAnsi="Arial" w:cs="Arial"/>
          <w:sz w:val="14"/>
          <w:szCs w:val="14"/>
        </w:rPr>
        <w:t xml:space="preserve"> </w:t>
      </w:r>
      <w:proofErr w:type="spellStart"/>
      <w:r>
        <w:rPr>
          <w:rFonts w:ascii="Arial" w:hAnsi="Arial" w:cs="Arial"/>
          <w:sz w:val="14"/>
          <w:szCs w:val="14"/>
        </w:rPr>
        <w:t>nabavke</w:t>
      </w:r>
      <w:proofErr w:type="spellEnd"/>
      <w:r>
        <w:rPr>
          <w:rFonts w:ascii="Arial" w:hAnsi="Arial" w:cs="Arial"/>
          <w:sz w:val="14"/>
          <w:szCs w:val="14"/>
        </w:rPr>
        <w:t xml:space="preserve"> za </w:t>
      </w:r>
      <w:proofErr w:type="spellStart"/>
      <w:r>
        <w:rPr>
          <w:rFonts w:ascii="Arial" w:hAnsi="Arial" w:cs="Arial"/>
          <w:sz w:val="14"/>
          <w:szCs w:val="14"/>
        </w:rPr>
        <w:t>vrijeme</w:t>
      </w:r>
      <w:proofErr w:type="spellEnd"/>
      <w:r>
        <w:rPr>
          <w:rFonts w:ascii="Arial" w:hAnsi="Arial" w:cs="Arial"/>
          <w:sz w:val="14"/>
          <w:szCs w:val="14"/>
        </w:rPr>
        <w:t xml:space="preserve"> </w:t>
      </w:r>
      <w:proofErr w:type="spellStart"/>
      <w:r>
        <w:rPr>
          <w:rFonts w:ascii="Arial" w:hAnsi="Arial" w:cs="Arial"/>
          <w:sz w:val="14"/>
          <w:szCs w:val="14"/>
        </w:rPr>
        <w:t>trajanja</w:t>
      </w:r>
      <w:proofErr w:type="spellEnd"/>
      <w:r>
        <w:rPr>
          <w:rFonts w:ascii="Arial" w:hAnsi="Arial" w:cs="Arial"/>
          <w:sz w:val="14"/>
          <w:szCs w:val="14"/>
        </w:rPr>
        <w:t xml:space="preserve"> </w:t>
      </w:r>
      <w:proofErr w:type="spellStart"/>
      <w:r>
        <w:rPr>
          <w:rFonts w:ascii="Arial" w:hAnsi="Arial" w:cs="Arial"/>
          <w:sz w:val="14"/>
          <w:szCs w:val="14"/>
        </w:rPr>
        <w:t>okvirnog</w:t>
      </w:r>
      <w:proofErr w:type="spellEnd"/>
      <w:r>
        <w:rPr>
          <w:rFonts w:ascii="Arial" w:hAnsi="Arial" w:cs="Arial"/>
          <w:sz w:val="14"/>
          <w:szCs w:val="14"/>
        </w:rPr>
        <w:t xml:space="preserve"> </w:t>
      </w:r>
      <w:proofErr w:type="spellStart"/>
      <w:r>
        <w:rPr>
          <w:rFonts w:ascii="Arial" w:hAnsi="Arial" w:cs="Arial"/>
          <w:sz w:val="14"/>
          <w:szCs w:val="14"/>
        </w:rPr>
        <w:t>sporazuma</w:t>
      </w:r>
      <w:proofErr w:type="spellEnd"/>
    </w:p>
  </w:footnote>
  <w:footnote w:id="11">
    <w:p w:rsidR="0086270C" w:rsidRDefault="0086270C" w:rsidP="0086270C">
      <w:pPr>
        <w:jc w:val="both"/>
        <w:rPr>
          <w:rFonts w:ascii="Arial" w:hAnsi="Arial" w:cs="Arial"/>
          <w:color w:val="000000"/>
          <w:sz w:val="16"/>
          <w:szCs w:val="16"/>
        </w:rPr>
      </w:pPr>
      <w:r>
        <w:rPr>
          <w:rStyle w:val="FootnoteReference"/>
          <w:rFonts w:ascii="Arial"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 xml:space="preserve">U </w:t>
      </w:r>
      <w:proofErr w:type="spellStart"/>
      <w:r>
        <w:rPr>
          <w:rFonts w:ascii="Arial" w:hAnsi="Arial" w:cs="Arial"/>
          <w:color w:val="000000"/>
          <w:sz w:val="16"/>
          <w:szCs w:val="16"/>
        </w:rPr>
        <w:t>ovom</w:t>
      </w:r>
      <w:proofErr w:type="spellEnd"/>
      <w:r>
        <w:rPr>
          <w:rFonts w:ascii="Arial" w:hAnsi="Arial" w:cs="Arial"/>
          <w:color w:val="000000"/>
          <w:sz w:val="16"/>
          <w:szCs w:val="16"/>
        </w:rPr>
        <w:t xml:space="preserve"> </w:t>
      </w:r>
      <w:proofErr w:type="spellStart"/>
      <w:r>
        <w:rPr>
          <w:rFonts w:ascii="Arial" w:hAnsi="Arial" w:cs="Arial"/>
          <w:color w:val="000000"/>
          <w:sz w:val="16"/>
          <w:szCs w:val="16"/>
        </w:rPr>
        <w:t>dijelu</w:t>
      </w:r>
      <w:proofErr w:type="spellEnd"/>
      <w:r>
        <w:rPr>
          <w:rFonts w:ascii="Arial" w:hAnsi="Arial" w:cs="Arial"/>
          <w:color w:val="000000"/>
          <w:sz w:val="16"/>
          <w:szCs w:val="16"/>
        </w:rPr>
        <w:t xml:space="preserve"> </w:t>
      </w:r>
      <w:proofErr w:type="spellStart"/>
      <w:r>
        <w:rPr>
          <w:rFonts w:ascii="Arial" w:hAnsi="Arial" w:cs="Arial"/>
          <w:color w:val="000000"/>
          <w:sz w:val="16"/>
          <w:szCs w:val="16"/>
        </w:rPr>
        <w:t>moguće</w:t>
      </w:r>
      <w:proofErr w:type="spellEnd"/>
      <w:r>
        <w:rPr>
          <w:rFonts w:ascii="Arial" w:hAnsi="Arial" w:cs="Arial"/>
          <w:color w:val="000000"/>
          <w:sz w:val="16"/>
          <w:szCs w:val="16"/>
        </w:rPr>
        <w:t xml:space="preserve"> je i </w:t>
      </w:r>
      <w:proofErr w:type="spellStart"/>
      <w:r>
        <w:rPr>
          <w:rFonts w:ascii="Arial" w:hAnsi="Arial" w:cs="Arial"/>
          <w:color w:val="000000"/>
          <w:sz w:val="16"/>
          <w:szCs w:val="16"/>
        </w:rPr>
        <w:t>predvidjeti</w:t>
      </w:r>
      <w:proofErr w:type="spellEnd"/>
      <w:r>
        <w:rPr>
          <w:rFonts w:ascii="Arial" w:hAnsi="Arial" w:cs="Arial"/>
          <w:color w:val="000000"/>
          <w:sz w:val="16"/>
          <w:szCs w:val="16"/>
        </w:rPr>
        <w:t xml:space="preserve"> </w:t>
      </w:r>
      <w:proofErr w:type="spellStart"/>
      <w:r>
        <w:rPr>
          <w:rFonts w:ascii="Arial" w:hAnsi="Arial" w:cs="Arial"/>
          <w:color w:val="000000"/>
          <w:sz w:val="16"/>
          <w:szCs w:val="16"/>
        </w:rPr>
        <w:t>raskid</w:t>
      </w:r>
      <w:proofErr w:type="spellEnd"/>
      <w:r>
        <w:rPr>
          <w:rFonts w:ascii="Arial" w:hAnsi="Arial" w:cs="Arial"/>
          <w:color w:val="000000"/>
          <w:sz w:val="16"/>
          <w:szCs w:val="16"/>
        </w:rPr>
        <w:t xml:space="preserve"> </w:t>
      </w:r>
      <w:proofErr w:type="spellStart"/>
      <w:r>
        <w:rPr>
          <w:rFonts w:ascii="Arial" w:hAnsi="Arial" w:cs="Arial"/>
          <w:color w:val="000000"/>
          <w:sz w:val="16"/>
          <w:szCs w:val="16"/>
        </w:rPr>
        <w:t>ugovora</w:t>
      </w:r>
      <w:proofErr w:type="spellEnd"/>
      <w:r>
        <w:rPr>
          <w:rFonts w:ascii="Arial" w:hAnsi="Arial" w:cs="Arial"/>
          <w:color w:val="000000"/>
          <w:sz w:val="16"/>
          <w:szCs w:val="16"/>
        </w:rPr>
        <w:t xml:space="preserve">, </w:t>
      </w:r>
      <w:proofErr w:type="spellStart"/>
      <w:r>
        <w:rPr>
          <w:rFonts w:ascii="Arial" w:hAnsi="Arial" w:cs="Arial"/>
          <w:color w:val="000000"/>
          <w:sz w:val="16"/>
          <w:szCs w:val="16"/>
        </w:rPr>
        <w:t>ugovorne</w:t>
      </w:r>
      <w:proofErr w:type="spellEnd"/>
      <w:r>
        <w:rPr>
          <w:rFonts w:ascii="Arial" w:hAnsi="Arial" w:cs="Arial"/>
          <w:color w:val="000000"/>
          <w:sz w:val="16"/>
          <w:szCs w:val="16"/>
        </w:rPr>
        <w:t xml:space="preserve"> </w:t>
      </w:r>
      <w:proofErr w:type="spellStart"/>
      <w:r>
        <w:rPr>
          <w:rFonts w:ascii="Arial" w:hAnsi="Arial" w:cs="Arial"/>
          <w:color w:val="000000"/>
          <w:sz w:val="16"/>
          <w:szCs w:val="16"/>
        </w:rPr>
        <w:t>kazne</w:t>
      </w:r>
      <w:proofErr w:type="spellEnd"/>
      <w:r>
        <w:rPr>
          <w:rFonts w:ascii="Arial" w:hAnsi="Arial" w:cs="Arial"/>
          <w:color w:val="000000"/>
          <w:sz w:val="16"/>
          <w:szCs w:val="16"/>
        </w:rPr>
        <w:t xml:space="preserve"> i </w:t>
      </w:r>
      <w:proofErr w:type="spellStart"/>
      <w:r>
        <w:rPr>
          <w:rFonts w:ascii="Arial" w:hAnsi="Arial" w:cs="Arial"/>
          <w:color w:val="000000"/>
          <w:sz w:val="16"/>
          <w:szCs w:val="16"/>
        </w:rPr>
        <w:t>ostale</w:t>
      </w:r>
      <w:proofErr w:type="spellEnd"/>
      <w:r>
        <w:rPr>
          <w:rFonts w:ascii="Arial" w:hAnsi="Arial" w:cs="Arial"/>
          <w:color w:val="000000"/>
          <w:sz w:val="16"/>
          <w:szCs w:val="16"/>
        </w:rPr>
        <w:t xml:space="preserve"> </w:t>
      </w:r>
      <w:proofErr w:type="spellStart"/>
      <w:r>
        <w:rPr>
          <w:rFonts w:ascii="Arial" w:hAnsi="Arial" w:cs="Arial"/>
          <w:color w:val="000000"/>
          <w:sz w:val="16"/>
          <w:szCs w:val="16"/>
        </w:rPr>
        <w:t>elemente</w:t>
      </w:r>
      <w:proofErr w:type="spellEnd"/>
      <w:r>
        <w:rPr>
          <w:rFonts w:ascii="Arial" w:hAnsi="Arial" w:cs="Arial"/>
          <w:color w:val="000000"/>
          <w:sz w:val="16"/>
          <w:szCs w:val="16"/>
        </w:rPr>
        <w:t xml:space="preserve"> </w:t>
      </w:r>
      <w:proofErr w:type="spellStart"/>
      <w:r>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rPr>
        <w:rFonts w:ascii="Times New Roman" w:hAnsi="Times New Roman" w:cs="Times New Roman"/>
        <w:sz w:val="24"/>
        <w:szCs w:val="24"/>
        <w:lang w:val="sl-SI"/>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08973E8C"/>
    <w:multiLevelType w:val="hybridMultilevel"/>
    <w:tmpl w:val="ED26676E"/>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3" w15:restartNumberingAfterBreak="0">
    <w:nsid w:val="0B1849FB"/>
    <w:multiLevelType w:val="hybridMultilevel"/>
    <w:tmpl w:val="942CE01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5" w15:restartNumberingAfterBreak="0">
    <w:nsid w:val="1E182785"/>
    <w:multiLevelType w:val="hybridMultilevel"/>
    <w:tmpl w:val="BB60CF64"/>
    <w:lvl w:ilvl="0" w:tplc="CC22E47A">
      <w:numFmt w:val="bullet"/>
      <w:lvlText w:val=""/>
      <w:lvlJc w:val="left"/>
      <w:pPr>
        <w:ind w:left="720" w:hanging="360"/>
      </w:pPr>
      <w:rPr>
        <w:rFonts w:ascii="Wingdings" w:eastAsia="Times New Roman"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785FF1"/>
    <w:multiLevelType w:val="hybridMultilevel"/>
    <w:tmpl w:val="BAC819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4051441"/>
    <w:multiLevelType w:val="hybridMultilevel"/>
    <w:tmpl w:val="651C3F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DA254D0"/>
    <w:multiLevelType w:val="hybridMultilevel"/>
    <w:tmpl w:val="F7D8C7D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10" w15:restartNumberingAfterBreak="0">
    <w:nsid w:val="36440D59"/>
    <w:multiLevelType w:val="hybridMultilevel"/>
    <w:tmpl w:val="EA0A44FE"/>
    <w:lvl w:ilvl="0" w:tplc="5EB6F022">
      <w:start w:val="1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93D200C"/>
    <w:multiLevelType w:val="hybridMultilevel"/>
    <w:tmpl w:val="2C9CE73C"/>
    <w:lvl w:ilvl="0" w:tplc="04090001">
      <w:start w:val="1"/>
      <w:numFmt w:val="bullet"/>
      <w:lvlText w:val=""/>
      <w:lvlJc w:val="left"/>
      <w:pPr>
        <w:ind w:left="1440" w:hanging="360"/>
      </w:pPr>
      <w:rPr>
        <w:rFonts w:ascii="Symbol" w:hAnsi="Symbol" w:hint="default"/>
      </w:rPr>
    </w:lvl>
    <w:lvl w:ilvl="1" w:tplc="72EE7330">
      <w:numFmt w:val="bullet"/>
      <w:lvlText w:val="•"/>
      <w:lvlJc w:val="left"/>
      <w:pPr>
        <w:ind w:left="2520" w:hanging="720"/>
      </w:pPr>
      <w:rPr>
        <w:rFonts w:ascii="Arial" w:eastAsia="Times New Roman" w:hAnsi="Arial" w:cs="Aria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BB41F9E"/>
    <w:multiLevelType w:val="hybridMultilevel"/>
    <w:tmpl w:val="E618A298"/>
    <w:lvl w:ilvl="0" w:tplc="468CD814">
      <w:start w:val="1"/>
      <w:numFmt w:val="bullet"/>
      <w:lvlText w:val=""/>
      <w:lvlJc w:val="left"/>
      <w:pPr>
        <w:tabs>
          <w:tab w:val="num" w:pos="1080"/>
        </w:tabs>
        <w:ind w:left="1080" w:hanging="360"/>
      </w:pPr>
      <w:rPr>
        <w:rFonts w:ascii="Symbol" w:hAnsi="Symbol" w:hint="default"/>
      </w:rPr>
    </w:lvl>
    <w:lvl w:ilvl="1" w:tplc="2C1A0003" w:tentative="1">
      <w:start w:val="1"/>
      <w:numFmt w:val="bullet"/>
      <w:lvlText w:val="o"/>
      <w:lvlJc w:val="left"/>
      <w:pPr>
        <w:ind w:left="1800" w:hanging="360"/>
      </w:pPr>
      <w:rPr>
        <w:rFonts w:ascii="Courier New" w:hAnsi="Courier New" w:cs="Courier New" w:hint="default"/>
      </w:rPr>
    </w:lvl>
    <w:lvl w:ilvl="2" w:tplc="2C1A0005" w:tentative="1">
      <w:start w:val="1"/>
      <w:numFmt w:val="bullet"/>
      <w:lvlText w:val=""/>
      <w:lvlJc w:val="left"/>
      <w:pPr>
        <w:ind w:left="2520" w:hanging="360"/>
      </w:pPr>
      <w:rPr>
        <w:rFonts w:ascii="Wingdings" w:hAnsi="Wingdings" w:hint="default"/>
      </w:rPr>
    </w:lvl>
    <w:lvl w:ilvl="3" w:tplc="2C1A0001" w:tentative="1">
      <w:start w:val="1"/>
      <w:numFmt w:val="bullet"/>
      <w:lvlText w:val=""/>
      <w:lvlJc w:val="left"/>
      <w:pPr>
        <w:ind w:left="3240" w:hanging="360"/>
      </w:pPr>
      <w:rPr>
        <w:rFonts w:ascii="Symbol" w:hAnsi="Symbol" w:hint="default"/>
      </w:rPr>
    </w:lvl>
    <w:lvl w:ilvl="4" w:tplc="2C1A0003" w:tentative="1">
      <w:start w:val="1"/>
      <w:numFmt w:val="bullet"/>
      <w:lvlText w:val="o"/>
      <w:lvlJc w:val="left"/>
      <w:pPr>
        <w:ind w:left="3960" w:hanging="360"/>
      </w:pPr>
      <w:rPr>
        <w:rFonts w:ascii="Courier New" w:hAnsi="Courier New" w:cs="Courier New" w:hint="default"/>
      </w:rPr>
    </w:lvl>
    <w:lvl w:ilvl="5" w:tplc="2C1A0005" w:tentative="1">
      <w:start w:val="1"/>
      <w:numFmt w:val="bullet"/>
      <w:lvlText w:val=""/>
      <w:lvlJc w:val="left"/>
      <w:pPr>
        <w:ind w:left="4680" w:hanging="360"/>
      </w:pPr>
      <w:rPr>
        <w:rFonts w:ascii="Wingdings" w:hAnsi="Wingdings" w:hint="default"/>
      </w:rPr>
    </w:lvl>
    <w:lvl w:ilvl="6" w:tplc="2C1A0001" w:tentative="1">
      <w:start w:val="1"/>
      <w:numFmt w:val="bullet"/>
      <w:lvlText w:val=""/>
      <w:lvlJc w:val="left"/>
      <w:pPr>
        <w:ind w:left="5400" w:hanging="360"/>
      </w:pPr>
      <w:rPr>
        <w:rFonts w:ascii="Symbol" w:hAnsi="Symbol" w:hint="default"/>
      </w:rPr>
    </w:lvl>
    <w:lvl w:ilvl="7" w:tplc="2C1A0003" w:tentative="1">
      <w:start w:val="1"/>
      <w:numFmt w:val="bullet"/>
      <w:lvlText w:val="o"/>
      <w:lvlJc w:val="left"/>
      <w:pPr>
        <w:ind w:left="6120" w:hanging="360"/>
      </w:pPr>
      <w:rPr>
        <w:rFonts w:ascii="Courier New" w:hAnsi="Courier New" w:cs="Courier New" w:hint="default"/>
      </w:rPr>
    </w:lvl>
    <w:lvl w:ilvl="8" w:tplc="2C1A0005" w:tentative="1">
      <w:start w:val="1"/>
      <w:numFmt w:val="bullet"/>
      <w:lvlText w:val=""/>
      <w:lvlJc w:val="left"/>
      <w:pPr>
        <w:ind w:left="6840" w:hanging="360"/>
      </w:pPr>
      <w:rPr>
        <w:rFonts w:ascii="Wingdings" w:hAnsi="Wingdings" w:hint="default"/>
      </w:rPr>
    </w:lvl>
  </w:abstractNum>
  <w:abstractNum w:abstractNumId="13" w15:restartNumberingAfterBreak="0">
    <w:nsid w:val="3E5462DB"/>
    <w:multiLevelType w:val="hybridMultilevel"/>
    <w:tmpl w:val="50E02C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5754978"/>
    <w:multiLevelType w:val="hybridMultilevel"/>
    <w:tmpl w:val="9EAE13AA"/>
    <w:lvl w:ilvl="0" w:tplc="0409000F">
      <w:start w:val="1"/>
      <w:numFmt w:val="decimal"/>
      <w:lvlText w:val="%1."/>
      <w:lvlJc w:val="left"/>
      <w:pPr>
        <w:tabs>
          <w:tab w:val="num" w:pos="360"/>
        </w:tabs>
        <w:ind w:left="360" w:hanging="360"/>
      </w:pPr>
    </w:lvl>
    <w:lvl w:ilvl="1" w:tplc="2C1A0019" w:tentative="1">
      <w:start w:val="1"/>
      <w:numFmt w:val="lowerLetter"/>
      <w:lvlText w:val="%2."/>
      <w:lvlJc w:val="left"/>
      <w:pPr>
        <w:ind w:left="1080" w:hanging="360"/>
      </w:pPr>
    </w:lvl>
    <w:lvl w:ilvl="2" w:tplc="2C1A001B" w:tentative="1">
      <w:start w:val="1"/>
      <w:numFmt w:val="lowerRoman"/>
      <w:lvlText w:val="%3."/>
      <w:lvlJc w:val="right"/>
      <w:pPr>
        <w:ind w:left="1800" w:hanging="180"/>
      </w:pPr>
    </w:lvl>
    <w:lvl w:ilvl="3" w:tplc="2C1A000F" w:tentative="1">
      <w:start w:val="1"/>
      <w:numFmt w:val="decimal"/>
      <w:lvlText w:val="%4."/>
      <w:lvlJc w:val="left"/>
      <w:pPr>
        <w:ind w:left="2520" w:hanging="360"/>
      </w:pPr>
    </w:lvl>
    <w:lvl w:ilvl="4" w:tplc="2C1A0019" w:tentative="1">
      <w:start w:val="1"/>
      <w:numFmt w:val="lowerLetter"/>
      <w:lvlText w:val="%5."/>
      <w:lvlJc w:val="left"/>
      <w:pPr>
        <w:ind w:left="3240" w:hanging="360"/>
      </w:pPr>
    </w:lvl>
    <w:lvl w:ilvl="5" w:tplc="2C1A001B" w:tentative="1">
      <w:start w:val="1"/>
      <w:numFmt w:val="lowerRoman"/>
      <w:lvlText w:val="%6."/>
      <w:lvlJc w:val="right"/>
      <w:pPr>
        <w:ind w:left="3960" w:hanging="180"/>
      </w:pPr>
    </w:lvl>
    <w:lvl w:ilvl="6" w:tplc="2C1A000F" w:tentative="1">
      <w:start w:val="1"/>
      <w:numFmt w:val="decimal"/>
      <w:lvlText w:val="%7."/>
      <w:lvlJc w:val="left"/>
      <w:pPr>
        <w:ind w:left="4680" w:hanging="360"/>
      </w:pPr>
    </w:lvl>
    <w:lvl w:ilvl="7" w:tplc="2C1A0019" w:tentative="1">
      <w:start w:val="1"/>
      <w:numFmt w:val="lowerLetter"/>
      <w:lvlText w:val="%8."/>
      <w:lvlJc w:val="left"/>
      <w:pPr>
        <w:ind w:left="5400" w:hanging="360"/>
      </w:pPr>
    </w:lvl>
    <w:lvl w:ilvl="8" w:tplc="2C1A001B" w:tentative="1">
      <w:start w:val="1"/>
      <w:numFmt w:val="lowerRoman"/>
      <w:lvlText w:val="%9."/>
      <w:lvlJc w:val="right"/>
      <w:pPr>
        <w:ind w:left="6120" w:hanging="180"/>
      </w:pPr>
    </w:lvl>
  </w:abstractNum>
  <w:abstractNum w:abstractNumId="15" w15:restartNumberingAfterBreak="0">
    <w:nsid w:val="4E892359"/>
    <w:multiLevelType w:val="hybridMultilevel"/>
    <w:tmpl w:val="DBBA10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17" w15:restartNumberingAfterBreak="0">
    <w:nsid w:val="5C6A1C48"/>
    <w:multiLevelType w:val="hybridMultilevel"/>
    <w:tmpl w:val="38660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19" w15:restartNumberingAfterBreak="0">
    <w:nsid w:val="662A1534"/>
    <w:multiLevelType w:val="hybridMultilevel"/>
    <w:tmpl w:val="08B203B0"/>
    <w:lvl w:ilvl="0" w:tplc="7E4A6966">
      <w:numFmt w:val="bullet"/>
      <w:lvlText w:val="-"/>
      <w:lvlJc w:val="left"/>
      <w:pPr>
        <w:ind w:left="1080" w:hanging="360"/>
      </w:pPr>
      <w:rPr>
        <w:rFonts w:ascii="Calibri" w:eastAsia="Times New Roman"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0" w15:restartNumberingAfterBreak="0">
    <w:nsid w:val="664F435D"/>
    <w:multiLevelType w:val="hybridMultilevel"/>
    <w:tmpl w:val="E36658B2"/>
    <w:lvl w:ilvl="0" w:tplc="04090001">
      <w:start w:val="1"/>
      <w:numFmt w:val="bullet"/>
      <w:lvlText w:val=""/>
      <w:lvlJc w:val="left"/>
      <w:pPr>
        <w:ind w:left="720" w:hanging="360"/>
      </w:pPr>
      <w:rPr>
        <w:rFonts w:ascii="Symbol" w:hAnsi="Symbol" w:hint="default"/>
      </w:rPr>
    </w:lvl>
    <w:lvl w:ilvl="1" w:tplc="7428A090">
      <w:numFmt w:val="bullet"/>
      <w:lvlText w:val=""/>
      <w:lvlJc w:val="left"/>
      <w:pPr>
        <w:ind w:left="1440" w:hanging="360"/>
      </w:pPr>
      <w:rPr>
        <w:rFonts w:ascii="Wingdings" w:eastAsia="Calibri" w:hAnsi="Wingdings"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22"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23" w15:restartNumberingAfterBreak="0">
    <w:nsid w:val="6AAF04CC"/>
    <w:multiLevelType w:val="hybridMultilevel"/>
    <w:tmpl w:val="C71880BE"/>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abstractNum w:abstractNumId="25" w15:restartNumberingAfterBreak="0">
    <w:nsid w:val="721733CA"/>
    <w:multiLevelType w:val="hybridMultilevel"/>
    <w:tmpl w:val="9C74B426"/>
    <w:lvl w:ilvl="0" w:tplc="2C1A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767E0401"/>
    <w:multiLevelType w:val="hybridMultilevel"/>
    <w:tmpl w:val="6720C2A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6"/>
  </w:num>
  <w:num w:numId="4">
    <w:abstractNumId w:val="18"/>
  </w:num>
  <w:num w:numId="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2"/>
  </w:num>
  <w:num w:numId="8">
    <w:abstractNumId w:val="9"/>
  </w:num>
  <w:num w:numId="9">
    <w:abstractNumId w:val="3"/>
  </w:num>
  <w:num w:numId="10">
    <w:abstractNumId w:val="5"/>
  </w:num>
  <w:num w:numId="11">
    <w:abstractNumId w:val="11"/>
  </w:num>
  <w:num w:numId="12">
    <w:abstractNumId w:val="6"/>
  </w:num>
  <w:num w:numId="13">
    <w:abstractNumId w:val="10"/>
  </w:num>
  <w:num w:numId="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num>
  <w:num w:numId="16">
    <w:abstractNumId w:val="14"/>
  </w:num>
  <w:num w:numId="17">
    <w:abstractNumId w:val="26"/>
  </w:num>
  <w:num w:numId="18">
    <w:abstractNumId w:val="25"/>
  </w:num>
  <w:num w:numId="19">
    <w:abstractNumId w:val="7"/>
  </w:num>
  <w:num w:numId="20">
    <w:abstractNumId w:val="8"/>
  </w:num>
  <w:num w:numId="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0"/>
  </w:num>
  <w:num w:numId="23">
    <w:abstractNumId w:val="2"/>
  </w:num>
  <w:num w:numId="24">
    <w:abstractNumId w:val="12"/>
  </w:num>
  <w:num w:numId="25">
    <w:abstractNumId w:val="23"/>
  </w:num>
  <w:num w:numId="26">
    <w:abstractNumId w:val="19"/>
  </w:num>
  <w:num w:numId="27">
    <w:abstractNumId w:val="15"/>
  </w:num>
  <w:num w:numId="2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270C"/>
    <w:rsid w:val="00001F8C"/>
    <w:rsid w:val="00012F6A"/>
    <w:rsid w:val="00036E72"/>
    <w:rsid w:val="00085E10"/>
    <w:rsid w:val="000913B7"/>
    <w:rsid w:val="000A01A3"/>
    <w:rsid w:val="000C4C71"/>
    <w:rsid w:val="000F39B5"/>
    <w:rsid w:val="00116DCF"/>
    <w:rsid w:val="0011765B"/>
    <w:rsid w:val="0016605D"/>
    <w:rsid w:val="00171416"/>
    <w:rsid w:val="001807BE"/>
    <w:rsid w:val="001906C4"/>
    <w:rsid w:val="001A0A42"/>
    <w:rsid w:val="001A0B3B"/>
    <w:rsid w:val="001B2717"/>
    <w:rsid w:val="001B4B01"/>
    <w:rsid w:val="001C4A1E"/>
    <w:rsid w:val="001D4386"/>
    <w:rsid w:val="002316C2"/>
    <w:rsid w:val="0026234D"/>
    <w:rsid w:val="00266F46"/>
    <w:rsid w:val="00275A5D"/>
    <w:rsid w:val="002A4399"/>
    <w:rsid w:val="002D3CA2"/>
    <w:rsid w:val="002D5C7A"/>
    <w:rsid w:val="0031286E"/>
    <w:rsid w:val="00372F58"/>
    <w:rsid w:val="003A33FA"/>
    <w:rsid w:val="003A7645"/>
    <w:rsid w:val="004328DA"/>
    <w:rsid w:val="00436368"/>
    <w:rsid w:val="00444E87"/>
    <w:rsid w:val="00454064"/>
    <w:rsid w:val="004729C6"/>
    <w:rsid w:val="00536D1C"/>
    <w:rsid w:val="00565565"/>
    <w:rsid w:val="00594F47"/>
    <w:rsid w:val="005E5C3A"/>
    <w:rsid w:val="006116E0"/>
    <w:rsid w:val="00615D2C"/>
    <w:rsid w:val="0062141D"/>
    <w:rsid w:val="006231A2"/>
    <w:rsid w:val="00634D54"/>
    <w:rsid w:val="00644413"/>
    <w:rsid w:val="00670C3C"/>
    <w:rsid w:val="006A7784"/>
    <w:rsid w:val="006C41D2"/>
    <w:rsid w:val="006D532B"/>
    <w:rsid w:val="006E1039"/>
    <w:rsid w:val="006E1C85"/>
    <w:rsid w:val="006E34E0"/>
    <w:rsid w:val="00714EF8"/>
    <w:rsid w:val="00733ADC"/>
    <w:rsid w:val="0074481A"/>
    <w:rsid w:val="00764CF5"/>
    <w:rsid w:val="007A7F38"/>
    <w:rsid w:val="007D3ED1"/>
    <w:rsid w:val="007D47B7"/>
    <w:rsid w:val="007D49A6"/>
    <w:rsid w:val="007E32DE"/>
    <w:rsid w:val="007F16F3"/>
    <w:rsid w:val="007F416E"/>
    <w:rsid w:val="00814C74"/>
    <w:rsid w:val="00817F4C"/>
    <w:rsid w:val="0082045C"/>
    <w:rsid w:val="00841859"/>
    <w:rsid w:val="008531B8"/>
    <w:rsid w:val="0085365B"/>
    <w:rsid w:val="0086270C"/>
    <w:rsid w:val="00866F72"/>
    <w:rsid w:val="00881D55"/>
    <w:rsid w:val="008A6EC5"/>
    <w:rsid w:val="008B4BAC"/>
    <w:rsid w:val="008B6C49"/>
    <w:rsid w:val="008E5EB0"/>
    <w:rsid w:val="008F21D9"/>
    <w:rsid w:val="00901D73"/>
    <w:rsid w:val="00914895"/>
    <w:rsid w:val="00935403"/>
    <w:rsid w:val="00945E49"/>
    <w:rsid w:val="00973E57"/>
    <w:rsid w:val="00982450"/>
    <w:rsid w:val="009A2CF3"/>
    <w:rsid w:val="009B7785"/>
    <w:rsid w:val="009D5717"/>
    <w:rsid w:val="009D752D"/>
    <w:rsid w:val="009E7E16"/>
    <w:rsid w:val="009F7560"/>
    <w:rsid w:val="00A20C80"/>
    <w:rsid w:val="00A267A5"/>
    <w:rsid w:val="00A7536D"/>
    <w:rsid w:val="00A76562"/>
    <w:rsid w:val="00A85117"/>
    <w:rsid w:val="00A93C92"/>
    <w:rsid w:val="00AC1E10"/>
    <w:rsid w:val="00B17298"/>
    <w:rsid w:val="00B26FB8"/>
    <w:rsid w:val="00B3654E"/>
    <w:rsid w:val="00B654A2"/>
    <w:rsid w:val="00B67FFB"/>
    <w:rsid w:val="00B849B3"/>
    <w:rsid w:val="00B87E76"/>
    <w:rsid w:val="00BA2A01"/>
    <w:rsid w:val="00BB0FD5"/>
    <w:rsid w:val="00BE2E48"/>
    <w:rsid w:val="00C13A27"/>
    <w:rsid w:val="00C20202"/>
    <w:rsid w:val="00C44ED4"/>
    <w:rsid w:val="00CC2B81"/>
    <w:rsid w:val="00D47660"/>
    <w:rsid w:val="00D54AAF"/>
    <w:rsid w:val="00D84F15"/>
    <w:rsid w:val="00D869A3"/>
    <w:rsid w:val="00D9438F"/>
    <w:rsid w:val="00DA7558"/>
    <w:rsid w:val="00DB1F87"/>
    <w:rsid w:val="00DC6458"/>
    <w:rsid w:val="00E10ED8"/>
    <w:rsid w:val="00E379C9"/>
    <w:rsid w:val="00E4192A"/>
    <w:rsid w:val="00E5409E"/>
    <w:rsid w:val="00E600BE"/>
    <w:rsid w:val="00E74DE5"/>
    <w:rsid w:val="00E87F0D"/>
    <w:rsid w:val="00E91D8C"/>
    <w:rsid w:val="00E9235E"/>
    <w:rsid w:val="00E95522"/>
    <w:rsid w:val="00E97235"/>
    <w:rsid w:val="00E9779D"/>
    <w:rsid w:val="00EA4D8C"/>
    <w:rsid w:val="00EF411E"/>
    <w:rsid w:val="00F02781"/>
    <w:rsid w:val="00F03797"/>
    <w:rsid w:val="00F2560A"/>
    <w:rsid w:val="00F35A5F"/>
    <w:rsid w:val="00F50D7D"/>
    <w:rsid w:val="00F62552"/>
    <w:rsid w:val="00F722BD"/>
    <w:rsid w:val="00FA21A0"/>
    <w:rsid w:val="00FC18B4"/>
    <w:rsid w:val="00FD1574"/>
    <w:rsid w:val="00FF0308"/>
    <w:rsid w:val="00FF5E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8E706"/>
  <w15:docId w15:val="{A73235A4-C73C-4123-B6B8-773013915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270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86270C"/>
    <w:rPr>
      <w:color w:val="0000FF"/>
      <w:u w:val="single"/>
    </w:rPr>
  </w:style>
  <w:style w:type="paragraph" w:styleId="FootnoteText">
    <w:name w:val="footnote text"/>
    <w:basedOn w:val="Normal"/>
    <w:link w:val="FootnoteTextChar"/>
    <w:uiPriority w:val="99"/>
    <w:semiHidden/>
    <w:unhideWhenUsed/>
    <w:rsid w:val="0086270C"/>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86270C"/>
    <w:rPr>
      <w:rFonts w:ascii="Calibri" w:eastAsia="Calibri" w:hAnsi="Calibri" w:cs="Times New Roman"/>
      <w:sz w:val="20"/>
      <w:szCs w:val="20"/>
    </w:rPr>
  </w:style>
  <w:style w:type="paragraph" w:customStyle="1" w:styleId="T30X">
    <w:name w:val="T30X"/>
    <w:basedOn w:val="Normal"/>
    <w:uiPriority w:val="99"/>
    <w:rsid w:val="0086270C"/>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semiHidden/>
    <w:unhideWhenUsed/>
    <w:rsid w:val="0086270C"/>
    <w:rPr>
      <w:vertAlign w:val="superscript"/>
    </w:rPr>
  </w:style>
  <w:style w:type="paragraph" w:styleId="ListParagraph">
    <w:name w:val="List Paragraph"/>
    <w:basedOn w:val="Normal"/>
    <w:link w:val="ListParagraphChar"/>
    <w:uiPriority w:val="34"/>
    <w:qFormat/>
    <w:rsid w:val="00FA21A0"/>
    <w:pPr>
      <w:ind w:left="720"/>
      <w:contextualSpacing/>
    </w:pPr>
  </w:style>
  <w:style w:type="character" w:customStyle="1" w:styleId="ListParagraphChar">
    <w:name w:val="List Paragraph Char"/>
    <w:link w:val="ListParagraph"/>
    <w:uiPriority w:val="34"/>
    <w:locked/>
    <w:rsid w:val="00841859"/>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267A5"/>
    <w:rPr>
      <w:rFonts w:ascii="Tahoma" w:hAnsi="Tahoma" w:cs="Tahoma"/>
      <w:sz w:val="16"/>
      <w:szCs w:val="16"/>
    </w:rPr>
  </w:style>
  <w:style w:type="character" w:customStyle="1" w:styleId="BalloonTextChar">
    <w:name w:val="Balloon Text Char"/>
    <w:basedOn w:val="DefaultParagraphFont"/>
    <w:link w:val="BalloonText"/>
    <w:uiPriority w:val="99"/>
    <w:semiHidden/>
    <w:rsid w:val="00A267A5"/>
    <w:rPr>
      <w:rFonts w:ascii="Tahoma" w:eastAsia="Times New Roman" w:hAnsi="Tahoma" w:cs="Tahoma"/>
      <w:sz w:val="16"/>
      <w:szCs w:val="16"/>
    </w:rPr>
  </w:style>
  <w:style w:type="character" w:customStyle="1" w:styleId="BodyTextChar">
    <w:name w:val="Body Text Char"/>
    <w:aliases w:val="Char10 Char"/>
    <w:basedOn w:val="DefaultParagraphFont"/>
    <w:link w:val="BodyText"/>
    <w:uiPriority w:val="99"/>
    <w:locked/>
    <w:rsid w:val="00EA4D8C"/>
    <w:rPr>
      <w:rFonts w:ascii="Times New Roman" w:eastAsia="PMingLiU" w:hAnsi="Times New Roman" w:cs="Times New Roman"/>
      <w:sz w:val="20"/>
      <w:szCs w:val="20"/>
      <w:lang w:val="en-GB" w:eastAsia="x-none"/>
    </w:rPr>
  </w:style>
  <w:style w:type="paragraph" w:styleId="BodyText">
    <w:name w:val="Body Text"/>
    <w:aliases w:val="Char10"/>
    <w:basedOn w:val="Normal"/>
    <w:link w:val="BodyTextChar"/>
    <w:uiPriority w:val="99"/>
    <w:unhideWhenUsed/>
    <w:rsid w:val="00EA4D8C"/>
    <w:pPr>
      <w:jc w:val="both"/>
    </w:pPr>
    <w:rPr>
      <w:rFonts w:eastAsia="PMingLiU"/>
      <w:sz w:val="20"/>
      <w:szCs w:val="20"/>
      <w:lang w:val="en-GB" w:eastAsia="x-none"/>
    </w:rPr>
  </w:style>
  <w:style w:type="character" w:customStyle="1" w:styleId="BodyTextChar1">
    <w:name w:val="Body Text Char1"/>
    <w:basedOn w:val="DefaultParagraphFont"/>
    <w:uiPriority w:val="99"/>
    <w:semiHidden/>
    <w:rsid w:val="00EA4D8C"/>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922864">
      <w:bodyDiv w:val="1"/>
      <w:marLeft w:val="0"/>
      <w:marRight w:val="0"/>
      <w:marTop w:val="0"/>
      <w:marBottom w:val="0"/>
      <w:divBdr>
        <w:top w:val="none" w:sz="0" w:space="0" w:color="auto"/>
        <w:left w:val="none" w:sz="0" w:space="0" w:color="auto"/>
        <w:bottom w:val="none" w:sz="0" w:space="0" w:color="auto"/>
        <w:right w:val="none" w:sz="0" w:space="0" w:color="auto"/>
      </w:divBdr>
    </w:div>
    <w:div w:id="384914630">
      <w:bodyDiv w:val="1"/>
      <w:marLeft w:val="0"/>
      <w:marRight w:val="0"/>
      <w:marTop w:val="0"/>
      <w:marBottom w:val="0"/>
      <w:divBdr>
        <w:top w:val="none" w:sz="0" w:space="0" w:color="auto"/>
        <w:left w:val="none" w:sz="0" w:space="0" w:color="auto"/>
        <w:bottom w:val="none" w:sz="0" w:space="0" w:color="auto"/>
        <w:right w:val="none" w:sz="0" w:space="0" w:color="auto"/>
      </w:divBdr>
    </w:div>
    <w:div w:id="515734715">
      <w:bodyDiv w:val="1"/>
      <w:marLeft w:val="0"/>
      <w:marRight w:val="0"/>
      <w:marTop w:val="0"/>
      <w:marBottom w:val="0"/>
      <w:divBdr>
        <w:top w:val="none" w:sz="0" w:space="0" w:color="auto"/>
        <w:left w:val="none" w:sz="0" w:space="0" w:color="auto"/>
        <w:bottom w:val="none" w:sz="0" w:space="0" w:color="auto"/>
        <w:right w:val="none" w:sz="0" w:space="0" w:color="auto"/>
      </w:divBdr>
    </w:div>
    <w:div w:id="832336569">
      <w:bodyDiv w:val="1"/>
      <w:marLeft w:val="0"/>
      <w:marRight w:val="0"/>
      <w:marTop w:val="0"/>
      <w:marBottom w:val="0"/>
      <w:divBdr>
        <w:top w:val="none" w:sz="0" w:space="0" w:color="auto"/>
        <w:left w:val="none" w:sz="0" w:space="0" w:color="auto"/>
        <w:bottom w:val="none" w:sz="0" w:space="0" w:color="auto"/>
        <w:right w:val="none" w:sz="0" w:space="0" w:color="auto"/>
      </w:divBdr>
    </w:div>
    <w:div w:id="1259562721">
      <w:bodyDiv w:val="1"/>
      <w:marLeft w:val="0"/>
      <w:marRight w:val="0"/>
      <w:marTop w:val="0"/>
      <w:marBottom w:val="0"/>
      <w:divBdr>
        <w:top w:val="none" w:sz="0" w:space="0" w:color="auto"/>
        <w:left w:val="none" w:sz="0" w:space="0" w:color="auto"/>
        <w:bottom w:val="none" w:sz="0" w:space="0" w:color="auto"/>
        <w:right w:val="none" w:sz="0" w:space="0" w:color="auto"/>
      </w:divBdr>
    </w:div>
    <w:div w:id="1886528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237</TotalTime>
  <Pages>9</Pages>
  <Words>2015</Words>
  <Characters>11491</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Stanka Pejovic</dc:creator>
  <cp:lastModifiedBy>Stanka Pejovic</cp:lastModifiedBy>
  <cp:revision>52</cp:revision>
  <cp:lastPrinted>2023-09-25T09:59:00Z</cp:lastPrinted>
  <dcterms:created xsi:type="dcterms:W3CDTF">2023-05-18T10:35:00Z</dcterms:created>
  <dcterms:modified xsi:type="dcterms:W3CDTF">2026-04-27T11:23:00Z</dcterms:modified>
</cp:coreProperties>
</file>