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443E6041" w14:textId="3F6F1633" w:rsidR="0044622A" w:rsidRDefault="0044622A" w:rsidP="0044622A">
      <w:pPr>
        <w:tabs>
          <w:tab w:val="left" w:pos="1276"/>
          <w:tab w:val="left" w:pos="3261"/>
        </w:tabs>
        <w:jc w:val="both"/>
        <w:rPr>
          <w:b/>
          <w:lang w:val="sr-Latn-ME"/>
        </w:rPr>
      </w:pPr>
    </w:p>
    <w:p w14:paraId="1931D724" w14:textId="38F7469B" w:rsidR="000872E7" w:rsidRDefault="000872E7" w:rsidP="000872E7">
      <w:pPr>
        <w:rPr>
          <w:rFonts w:ascii="Arial" w:hAnsi="Arial" w:cs="Arial"/>
        </w:rPr>
      </w:pPr>
      <w:r w:rsidRPr="007D460B">
        <w:rPr>
          <w:rFonts w:ascii="Arial" w:hAnsi="Arial" w:cs="Arial"/>
          <w:b/>
          <w:bCs/>
          <w:noProof/>
          <w:lang w:val="en-GB" w:eastAsia="en-GB"/>
        </w:rPr>
        <w:drawing>
          <wp:inline distT="0" distB="0" distL="0" distR="0" wp14:anchorId="3753A165" wp14:editId="1E636AC6">
            <wp:extent cx="1538605" cy="1076577"/>
            <wp:effectExtent l="0" t="0" r="4445" b="9525"/>
            <wp:docPr id="1" name="Picture 1" descr="C:\Users\jelena.sedlic\Desktop\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lena.sedlic\Desktop\GR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041" cy="1088078"/>
                    </a:xfrm>
                    <a:prstGeom prst="rect">
                      <a:avLst/>
                    </a:prstGeom>
                    <a:noFill/>
                    <a:ln>
                      <a:noFill/>
                    </a:ln>
                  </pic:spPr>
                </pic:pic>
              </a:graphicData>
            </a:graphic>
          </wp:inline>
        </w:drawing>
      </w:r>
    </w:p>
    <w:p w14:paraId="015C6E98" w14:textId="77777777" w:rsidR="000872E7" w:rsidRPr="000872E7" w:rsidRDefault="000872E7" w:rsidP="000872E7">
      <w:pPr>
        <w:rPr>
          <w:rFonts w:ascii="Arial" w:hAnsi="Arial" w:cs="Arial"/>
        </w:rPr>
      </w:pPr>
    </w:p>
    <w:p w14:paraId="28174397" w14:textId="77777777" w:rsidR="000872E7" w:rsidRPr="000872E7" w:rsidRDefault="000872E7" w:rsidP="000872E7">
      <w:pPr>
        <w:keepNext/>
        <w:ind w:right="-164"/>
        <w:jc w:val="both"/>
        <w:outlineLvl w:val="0"/>
        <w:rPr>
          <w:rFonts w:eastAsia="Calibri"/>
          <w:b/>
          <w:bCs/>
          <w:lang w:val="en-GB" w:eastAsia="en-GB"/>
        </w:rPr>
      </w:pPr>
      <w:r w:rsidRPr="000872E7">
        <w:rPr>
          <w:rFonts w:eastAsia="Calibri"/>
          <w:b/>
          <w:bCs/>
          <w:lang w:val="en-GB" w:eastAsia="en-GB"/>
        </w:rPr>
        <w:t>Opština Budva</w:t>
      </w:r>
    </w:p>
    <w:p w14:paraId="1F88C496" w14:textId="33B93735" w:rsidR="000872E7" w:rsidRPr="009B1E8C" w:rsidRDefault="000872E7" w:rsidP="000872E7">
      <w:pPr>
        <w:keepNext/>
        <w:ind w:right="-164"/>
        <w:jc w:val="both"/>
        <w:outlineLvl w:val="0"/>
        <w:rPr>
          <w:rFonts w:eastAsia="Calibri"/>
          <w:b/>
          <w:lang w:val="en-GB" w:eastAsia="en-GB"/>
        </w:rPr>
      </w:pPr>
      <w:r w:rsidRPr="009B1E8C">
        <w:rPr>
          <w:rFonts w:eastAsia="Calibri"/>
          <w:lang w:val="en-GB" w:eastAsia="en-GB"/>
        </w:rPr>
        <w:t xml:space="preserve">Broj iz evidencije postupaka javnih nabavki: </w:t>
      </w:r>
      <w:r w:rsidRPr="009B1E8C">
        <w:rPr>
          <w:rFonts w:eastAsia="Calibri"/>
          <w:b/>
          <w:lang w:val="en-GB" w:eastAsia="en-GB"/>
        </w:rPr>
        <w:t>01-426/</w:t>
      </w:r>
      <w:r w:rsidR="009B1E8C">
        <w:rPr>
          <w:rFonts w:eastAsia="Calibri"/>
          <w:b/>
          <w:lang w:val="en-GB" w:eastAsia="en-GB"/>
        </w:rPr>
        <w:t>26-864/</w:t>
      </w:r>
      <w:r w:rsidR="003962E4">
        <w:rPr>
          <w:rFonts w:eastAsia="Calibri"/>
          <w:b/>
          <w:lang w:val="en-GB" w:eastAsia="en-GB"/>
        </w:rPr>
        <w:t>4</w:t>
      </w:r>
    </w:p>
    <w:p w14:paraId="5CEA61F7" w14:textId="559C4E99" w:rsidR="000872E7" w:rsidRPr="009B1E8C" w:rsidRDefault="000872E7" w:rsidP="000872E7">
      <w:pPr>
        <w:keepNext/>
        <w:ind w:right="-164"/>
        <w:jc w:val="both"/>
        <w:outlineLvl w:val="0"/>
        <w:rPr>
          <w:rFonts w:eastAsia="Calibri"/>
          <w:b/>
          <w:lang w:val="en-GB" w:eastAsia="en-GB"/>
        </w:rPr>
      </w:pPr>
      <w:r w:rsidRPr="009B1E8C">
        <w:rPr>
          <w:rFonts w:eastAsia="Calibri"/>
          <w:lang w:val="en-GB" w:eastAsia="en-GB"/>
        </w:rPr>
        <w:t xml:space="preserve">Redni broj iz Plana javnih nabavki: </w:t>
      </w:r>
      <w:r w:rsidR="009B1E8C">
        <w:rPr>
          <w:rFonts w:eastAsia="Calibri"/>
          <w:b/>
          <w:lang w:val="en-GB" w:eastAsia="en-GB"/>
        </w:rPr>
        <w:t>2</w:t>
      </w:r>
      <w:r w:rsidRPr="009B1E8C">
        <w:rPr>
          <w:rFonts w:eastAsia="Calibri"/>
          <w:b/>
          <w:lang w:val="en-GB" w:eastAsia="en-GB"/>
        </w:rPr>
        <w:t>3</w:t>
      </w:r>
    </w:p>
    <w:p w14:paraId="26BD38C4" w14:textId="79E7CA7F" w:rsidR="000872E7" w:rsidRPr="000872E7" w:rsidRDefault="000872E7" w:rsidP="000872E7">
      <w:pPr>
        <w:keepNext/>
        <w:ind w:right="-164"/>
        <w:jc w:val="both"/>
        <w:outlineLvl w:val="0"/>
        <w:rPr>
          <w:rFonts w:eastAsia="Calibri"/>
          <w:b/>
          <w:lang w:val="en-GB" w:eastAsia="en-GB"/>
        </w:rPr>
      </w:pPr>
      <w:r w:rsidRPr="009B1E8C">
        <w:rPr>
          <w:rFonts w:eastAsia="Calibri"/>
          <w:lang w:val="en-GB" w:eastAsia="en-GB"/>
        </w:rPr>
        <w:t xml:space="preserve">Mjesto i datum: </w:t>
      </w:r>
      <w:r w:rsidRPr="009B1E8C">
        <w:rPr>
          <w:rFonts w:eastAsia="Calibri"/>
          <w:b/>
          <w:lang w:val="en-GB" w:eastAsia="en-GB"/>
        </w:rPr>
        <w:t xml:space="preserve">Budva </w:t>
      </w:r>
      <w:r w:rsidR="003962E4">
        <w:rPr>
          <w:rFonts w:eastAsia="Calibri"/>
          <w:b/>
          <w:lang w:val="en-GB" w:eastAsia="en-GB"/>
        </w:rPr>
        <w:t>24</w:t>
      </w:r>
      <w:r w:rsidR="009B1E8C">
        <w:rPr>
          <w:rFonts w:eastAsia="Calibri"/>
          <w:b/>
          <w:lang w:val="en-GB" w:eastAsia="en-GB"/>
        </w:rPr>
        <w:t>.04.2026</w:t>
      </w:r>
      <w:r w:rsidRPr="009B1E8C">
        <w:rPr>
          <w:rFonts w:eastAsia="Calibri"/>
          <w:b/>
          <w:lang w:val="en-GB" w:eastAsia="en-GB"/>
        </w:rPr>
        <w:t>. godine</w:t>
      </w:r>
    </w:p>
    <w:p w14:paraId="44379098" w14:textId="77777777" w:rsidR="000872E7" w:rsidRPr="000872E7" w:rsidRDefault="000872E7" w:rsidP="000872E7">
      <w:pPr>
        <w:keepNext/>
        <w:jc w:val="both"/>
        <w:outlineLvl w:val="0"/>
        <w:rPr>
          <w:b/>
          <w:bCs/>
          <w:i/>
          <w:iCs/>
          <w:color w:val="000000"/>
          <w:lang w:val="en-GB" w:eastAsia="en-GB"/>
        </w:rPr>
      </w:pPr>
    </w:p>
    <w:p w14:paraId="22B2E572" w14:textId="77777777" w:rsidR="000872E7" w:rsidRPr="000872E7" w:rsidRDefault="000872E7" w:rsidP="000872E7">
      <w:pPr>
        <w:rPr>
          <w:lang w:val="en-GB" w:eastAsia="en-GB"/>
        </w:rPr>
      </w:pPr>
    </w:p>
    <w:p w14:paraId="4419122B" w14:textId="77777777" w:rsidR="000872E7" w:rsidRPr="000872E7" w:rsidRDefault="000872E7" w:rsidP="000872E7">
      <w:pPr>
        <w:rPr>
          <w:lang w:val="en-GB" w:eastAsia="en-GB"/>
        </w:rPr>
      </w:pPr>
    </w:p>
    <w:p w14:paraId="10DAC79A" w14:textId="77777777" w:rsidR="000872E7" w:rsidRPr="000872E7" w:rsidRDefault="000872E7" w:rsidP="000872E7">
      <w:pPr>
        <w:rPr>
          <w:lang w:val="en-GB" w:eastAsia="en-GB"/>
        </w:rPr>
      </w:pPr>
    </w:p>
    <w:p w14:paraId="6074869E" w14:textId="0E056CBE" w:rsidR="000872E7" w:rsidRPr="000872E7" w:rsidRDefault="000872E7" w:rsidP="000872E7">
      <w:pPr>
        <w:tabs>
          <w:tab w:val="left" w:pos="1276"/>
          <w:tab w:val="left" w:pos="3261"/>
        </w:tabs>
        <w:spacing w:after="200" w:line="276" w:lineRule="auto"/>
        <w:jc w:val="both"/>
        <w:rPr>
          <w:rFonts w:eastAsia="Calibri"/>
          <w:lang w:val="en-GB" w:eastAsia="en-GB"/>
        </w:rPr>
      </w:pPr>
      <w:r w:rsidRPr="000872E7">
        <w:rPr>
          <w:rFonts w:eastAsia="Calibri"/>
          <w:lang w:val="en-GB" w:eastAsia="en-GB"/>
        </w:rPr>
        <w:t xml:space="preserve">Na osnovu člana 53 stav 3 Zakona o javnim nabavkama („Službeni list </w:t>
      </w:r>
      <w:proofErr w:type="gramStart"/>
      <w:r w:rsidRPr="000872E7">
        <w:rPr>
          <w:rFonts w:eastAsia="Calibri"/>
          <w:lang w:val="en-GB" w:eastAsia="en-GB"/>
        </w:rPr>
        <w:t>CG“</w:t>
      </w:r>
      <w:proofErr w:type="gramEnd"/>
      <w:r w:rsidRPr="000872E7">
        <w:rPr>
          <w:rFonts w:eastAsia="Calibri"/>
          <w:lang w:val="en-GB" w:eastAsia="en-GB"/>
        </w:rPr>
        <w:t>, br. 74/19, 3/23, 11/23 i 84/24) Opština Budva objavljuje</w:t>
      </w:r>
    </w:p>
    <w:p w14:paraId="25BF0947" w14:textId="7E3D0D82" w:rsidR="000872E7" w:rsidRPr="000872E7" w:rsidRDefault="000872E7" w:rsidP="0044622A">
      <w:pPr>
        <w:tabs>
          <w:tab w:val="left" w:pos="1276"/>
          <w:tab w:val="left" w:pos="3261"/>
        </w:tabs>
        <w:jc w:val="both"/>
        <w:rPr>
          <w:b/>
          <w:lang w:val="sr-Latn-ME"/>
        </w:rPr>
      </w:pPr>
    </w:p>
    <w:p w14:paraId="073C2B84" w14:textId="2FD70CD9" w:rsidR="000872E7" w:rsidRDefault="000872E7" w:rsidP="0044622A">
      <w:pPr>
        <w:tabs>
          <w:tab w:val="left" w:pos="1276"/>
          <w:tab w:val="left" w:pos="3261"/>
        </w:tabs>
        <w:jc w:val="both"/>
        <w:rPr>
          <w:b/>
          <w:lang w:val="sr-Latn-ME"/>
        </w:rPr>
      </w:pPr>
    </w:p>
    <w:p w14:paraId="68149E7F" w14:textId="77777777" w:rsidR="000872E7" w:rsidRPr="004C2F7D" w:rsidRDefault="000872E7"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4A2EBA37" w:rsidR="0044622A" w:rsidRPr="000872E7" w:rsidRDefault="0044622A" w:rsidP="0044622A">
      <w:pPr>
        <w:tabs>
          <w:tab w:val="left" w:pos="1276"/>
          <w:tab w:val="left" w:pos="3261"/>
        </w:tabs>
        <w:jc w:val="both"/>
        <w:rPr>
          <w:b/>
          <w:bCs/>
          <w:color w:val="000000"/>
          <w:lang w:val="sr-Latn-ME"/>
        </w:rPr>
      </w:pPr>
      <w:r w:rsidRPr="004C2F7D">
        <w:rPr>
          <w:b/>
          <w:bCs/>
          <w:color w:val="000000"/>
          <w:lang w:val="sr-Latn-ME"/>
        </w:rPr>
        <w:t xml:space="preserve">          </w:t>
      </w:r>
      <w:r w:rsidR="000872E7">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4C2F7D" w:rsidRDefault="0044622A" w:rsidP="00235C8C">
      <w:pPr>
        <w:jc w:val="center"/>
        <w:rPr>
          <w:b/>
          <w:bCs/>
          <w:color w:val="000000"/>
          <w:lang w:val="sr-Latn-ME"/>
        </w:rPr>
      </w:pPr>
      <w:r w:rsidRPr="004C2F7D">
        <w:rPr>
          <w:b/>
          <w:bCs/>
          <w:color w:val="000000"/>
          <w:lang w:val="sr-Latn-ME"/>
        </w:rPr>
        <w:t>TENDERSKU DOKUMENTACIJU</w:t>
      </w:r>
    </w:p>
    <w:p w14:paraId="0812C9B0" w14:textId="79998CE9" w:rsidR="0044622A" w:rsidRDefault="0044622A" w:rsidP="00235C8C">
      <w:pPr>
        <w:jc w:val="center"/>
        <w:rPr>
          <w:b/>
          <w:bCs/>
          <w:color w:val="000000"/>
          <w:lang w:val="sr-Latn-ME"/>
        </w:rPr>
      </w:pPr>
      <w:r w:rsidRPr="004C2F7D">
        <w:rPr>
          <w:b/>
          <w:bCs/>
          <w:color w:val="000000"/>
          <w:lang w:val="sr-Latn-ME"/>
        </w:rPr>
        <w:t>ZA OTVORENI POSTUPAK JAVNE NABAVKE</w:t>
      </w:r>
    </w:p>
    <w:p w14:paraId="12BFBE75" w14:textId="77777777" w:rsidR="008147DC" w:rsidRPr="004C2F7D" w:rsidRDefault="008147DC" w:rsidP="00235C8C">
      <w:pPr>
        <w:jc w:val="center"/>
        <w:rPr>
          <w:b/>
          <w:bCs/>
          <w:color w:val="000000"/>
          <w:lang w:val="sr-Latn-ME"/>
        </w:rPr>
      </w:pPr>
    </w:p>
    <w:p w14:paraId="3115A568" w14:textId="007E0A64" w:rsidR="0067585D" w:rsidRPr="000872E7" w:rsidRDefault="000872E7" w:rsidP="0067585D">
      <w:pPr>
        <w:jc w:val="center"/>
        <w:rPr>
          <w:b/>
          <w:color w:val="000000"/>
          <w:lang w:val="sr-Latn-ME"/>
        </w:rPr>
      </w:pPr>
      <w:r w:rsidRPr="000872E7">
        <w:rPr>
          <w:b/>
          <w:color w:val="000000"/>
          <w:lang w:val="sr-Latn-ME"/>
        </w:rPr>
        <w:t>SANACIJA POSTOJEĆIH SAOBRAĆAJNICA - JADRANSKA MAGISTRALA, ŽRTAVA FAŠIZMA, KANJOŠA MACEDONOVIĆA</w:t>
      </w:r>
    </w:p>
    <w:p w14:paraId="7D0E4553" w14:textId="77777777" w:rsidR="000872E7" w:rsidRPr="000872E7" w:rsidRDefault="000872E7" w:rsidP="00436F98">
      <w:pPr>
        <w:rPr>
          <w:b/>
          <w:color w:val="000000"/>
          <w:lang w:val="sr-Latn-ME"/>
        </w:rPr>
      </w:pPr>
    </w:p>
    <w:p w14:paraId="2F65F9B2" w14:textId="77777777" w:rsidR="000872E7" w:rsidRDefault="000872E7" w:rsidP="00436F98">
      <w:pPr>
        <w:rPr>
          <w:color w:val="000000"/>
          <w:lang w:val="sr-Latn-ME"/>
        </w:rPr>
      </w:pPr>
    </w:p>
    <w:p w14:paraId="01D3279B" w14:textId="77777777" w:rsidR="000872E7" w:rsidRDefault="000872E7" w:rsidP="00436F98">
      <w:pPr>
        <w:rPr>
          <w:color w:val="000000"/>
          <w:lang w:val="sr-Latn-ME"/>
        </w:rPr>
      </w:pPr>
    </w:p>
    <w:p w14:paraId="39E31BA5" w14:textId="0D1F38CF" w:rsidR="0044622A" w:rsidRPr="004C2F7D" w:rsidRDefault="0044622A" w:rsidP="00436F98">
      <w:pPr>
        <w:rPr>
          <w:color w:val="000000"/>
          <w:lang w:val="sr-Latn-ME"/>
        </w:rPr>
      </w:pPr>
      <w:r w:rsidRPr="004C2F7D">
        <w:rPr>
          <w:color w:val="000000"/>
          <w:lang w:val="sr-Latn-ME"/>
        </w:rPr>
        <w:t>Predmet nabavke se nabavlja:</w:t>
      </w:r>
    </w:p>
    <w:p w14:paraId="58A84E53" w14:textId="77777777" w:rsidR="0044622A" w:rsidRPr="004C2F7D" w:rsidRDefault="0044622A" w:rsidP="0044622A">
      <w:pPr>
        <w:jc w:val="both"/>
        <w:rPr>
          <w:color w:val="000000"/>
          <w:lang w:val="sr-Latn-ME"/>
        </w:rPr>
      </w:pPr>
    </w:p>
    <w:p w14:paraId="4BD1A7A2" w14:textId="78545218" w:rsidR="0044622A" w:rsidRPr="004C2F7D" w:rsidRDefault="00FC2F9C" w:rsidP="0044622A">
      <w:pPr>
        <w:jc w:val="both"/>
        <w:rPr>
          <w:color w:val="000000"/>
          <w:lang w:val="sr-Latn-ME"/>
        </w:rPr>
      </w:pPr>
      <w:r w:rsidRPr="004C2F7D">
        <w:rPr>
          <w:color w:val="000000"/>
          <w:lang w:val="sr-Latn-ME"/>
        </w:rPr>
        <w:sym w:font="Wingdings" w:char="F078"/>
      </w:r>
      <w:r w:rsidR="0044622A" w:rsidRPr="004C2F7D">
        <w:rPr>
          <w:color w:val="000000"/>
          <w:lang w:val="sr-Latn-ME"/>
        </w:rPr>
        <w:t xml:space="preserve"> kao cjelina </w:t>
      </w:r>
    </w:p>
    <w:p w14:paraId="4518D7C1" w14:textId="77777777" w:rsidR="0044622A" w:rsidRPr="004C2F7D" w:rsidRDefault="0044622A" w:rsidP="0044622A">
      <w:pPr>
        <w:rPr>
          <w:color w:val="000000"/>
          <w:lang w:val="sr-Latn-ME"/>
        </w:rPr>
      </w:pPr>
    </w:p>
    <w:p w14:paraId="6519E226" w14:textId="540929CE" w:rsidR="0044622A" w:rsidRDefault="0044622A" w:rsidP="0044622A">
      <w:pPr>
        <w:rPr>
          <w:color w:val="000000"/>
          <w:lang w:val="sr-Latn-ME"/>
        </w:rPr>
      </w:pPr>
    </w:p>
    <w:p w14:paraId="7E959E6C" w14:textId="4CEB863A" w:rsidR="00C80F21" w:rsidRDefault="00C80F21" w:rsidP="0044622A">
      <w:pPr>
        <w:rPr>
          <w:color w:val="000000"/>
          <w:lang w:val="sr-Latn-ME"/>
        </w:rPr>
      </w:pPr>
    </w:p>
    <w:p w14:paraId="0289359E" w14:textId="64DA9A01" w:rsidR="00C80F21" w:rsidRDefault="00C80F21" w:rsidP="0044622A">
      <w:pPr>
        <w:rPr>
          <w:color w:val="000000"/>
          <w:lang w:val="sr-Latn-ME"/>
        </w:rPr>
      </w:pPr>
    </w:p>
    <w:p w14:paraId="31530DA1" w14:textId="77777777" w:rsidR="00C80F21" w:rsidRPr="004C2F7D" w:rsidRDefault="00C80F21"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C4E4E6C" w14:textId="5214EEA8"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2989D833" w14:textId="77777777" w:rsidR="000626C5" w:rsidRPr="004C2F7D" w:rsidRDefault="000626C5"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44F0F434" w:rsidR="0044622A"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6AD5408F" w14:textId="2E4E08B6" w:rsidR="000872E7" w:rsidRPr="004C2F7D" w:rsidRDefault="000872E7" w:rsidP="000872E7">
      <w:pPr>
        <w:spacing w:after="160" w:line="256" w:lineRule="auto"/>
        <w:contextualSpacing/>
        <w:jc w:val="both"/>
        <w:rPr>
          <w:rFonts w:eastAsia="Calibri"/>
          <w:color w:val="000000"/>
          <w:lang w:val="sr-Latn-ME"/>
        </w:rPr>
      </w:pP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25925756" w:rsidR="00520BCE" w:rsidRPr="004C2F7D" w:rsidRDefault="00A2697E" w:rsidP="003C7988">
      <w:pPr>
        <w:jc w:val="both"/>
        <w:rPr>
          <w:b/>
          <w:bCs/>
          <w:color w:val="000000"/>
          <w:lang w:val="sr-Latn-ME"/>
        </w:rPr>
      </w:pPr>
      <w:r w:rsidRPr="00A2697E">
        <w:rPr>
          <w:b/>
          <w:bCs/>
          <w:color w:val="000000"/>
          <w:lang w:val="sr-Latn-ME"/>
        </w:rPr>
        <w:t>Projektant: Projekat sanacije izradilo je privredno društvo “INFRASTRUKTURA” DOO Podgorica, lice Dragomir Kovačević, dipl.in.građ. Projekat dostupan kod Investitora. Kontak osoba: Marko Ilić, spec.ing.građ. kontakt tel: 069/808-978.</w:t>
      </w: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lastRenderedPageBreak/>
        <w:t>Procijenjena vrijednost predmenta nabavke:</w:t>
      </w:r>
      <w:r w:rsidRPr="004C2F7D">
        <w:rPr>
          <w:rFonts w:eastAsia="Calibri"/>
          <w:b/>
          <w:bCs/>
          <w:color w:val="000000"/>
          <w:vertAlign w:val="superscript"/>
          <w:lang w:val="sr-Latn-ME"/>
        </w:rPr>
        <w:footnoteReference w:id="5"/>
      </w:r>
    </w:p>
    <w:p w14:paraId="48334383" w14:textId="77777777" w:rsidR="00FC2F9C" w:rsidRPr="000626C5" w:rsidRDefault="00FC2F9C" w:rsidP="00FC2F9C">
      <w:pPr>
        <w:spacing w:after="160" w:line="259" w:lineRule="auto"/>
        <w:jc w:val="both"/>
        <w:rPr>
          <w:rFonts w:eastAsia="Liberation Serif"/>
          <w:lang w:val="sr-Latn-ME"/>
        </w:rPr>
      </w:pPr>
      <w:r w:rsidRPr="004C2F7D">
        <w:rPr>
          <w:rFonts w:eastAsia="Liberation Serif"/>
        </w:rPr>
        <w:t>Procijenjena</w:t>
      </w:r>
      <w:r w:rsidRPr="000626C5">
        <w:rPr>
          <w:rFonts w:eastAsia="Liberation Serif"/>
          <w:lang w:val="sr-Latn-ME"/>
        </w:rPr>
        <w:t xml:space="preserve"> </w:t>
      </w:r>
      <w:r w:rsidRPr="004C2F7D">
        <w:rPr>
          <w:rFonts w:eastAsia="Liberation Serif"/>
        </w:rPr>
        <w:t>vrijednost</w:t>
      </w:r>
      <w:r w:rsidRPr="000626C5">
        <w:rPr>
          <w:rFonts w:eastAsia="Liberation Serif"/>
          <w:lang w:val="sr-Latn-ME"/>
        </w:rPr>
        <w:t xml:space="preserve"> </w:t>
      </w:r>
      <w:r w:rsidRPr="004C2F7D">
        <w:rPr>
          <w:rFonts w:eastAsia="Liberation Serif"/>
        </w:rPr>
        <w:t>predmeta</w:t>
      </w:r>
      <w:r w:rsidRPr="000626C5">
        <w:rPr>
          <w:rFonts w:eastAsia="Liberation Serif"/>
          <w:lang w:val="sr-Latn-ME"/>
        </w:rPr>
        <w:t xml:space="preserve"> </w:t>
      </w:r>
      <w:r w:rsidRPr="004C2F7D">
        <w:rPr>
          <w:rFonts w:eastAsia="Liberation Serif"/>
        </w:rPr>
        <w:t>nabavke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ivanja</w:t>
      </w:r>
      <w:r w:rsidRPr="000626C5">
        <w:rPr>
          <w:rFonts w:eastAsia="Liberation Serif"/>
          <w:lang w:val="sr-Latn-ME"/>
        </w:rPr>
        <w:t xml:space="preserve"> </w:t>
      </w:r>
      <w:r w:rsidRPr="004C2F7D">
        <w:rPr>
          <w:rFonts w:eastAsia="Liberation Serif"/>
        </w:rPr>
        <w:t>okvirnog</w:t>
      </w:r>
      <w:r w:rsidRPr="000626C5">
        <w:rPr>
          <w:rFonts w:eastAsia="Liberation Serif"/>
          <w:lang w:val="sr-Latn-ME"/>
        </w:rPr>
        <w:t xml:space="preserve"> </w:t>
      </w:r>
      <w:r w:rsidRPr="004C2F7D">
        <w:rPr>
          <w:rFonts w:eastAsia="Liberation Serif"/>
        </w:rPr>
        <w:t>sporazuma</w:t>
      </w:r>
      <w:r w:rsidRPr="000626C5">
        <w:rPr>
          <w:rFonts w:eastAsia="Liberation Serif"/>
          <w:lang w:val="sr-Latn-ME"/>
        </w:rPr>
        <w:t>:</w:t>
      </w:r>
    </w:p>
    <w:p w14:paraId="116B8A30" w14:textId="2F362E0C" w:rsidR="0044622A" w:rsidRPr="009873A7" w:rsidRDefault="00FC2F9C" w:rsidP="0003157D">
      <w:pPr>
        <w:spacing w:after="160" w:line="259" w:lineRule="auto"/>
        <w:jc w:val="both"/>
        <w:rPr>
          <w:rFonts w:eastAsia="Liberation Serif"/>
        </w:rPr>
      </w:pPr>
      <w:r w:rsidRPr="009873A7">
        <w:rPr>
          <w:rFonts w:eastAsia="Liberation Serif"/>
        </w:rPr>
        <w:sym w:font="Wingdings" w:char="F078"/>
      </w:r>
      <w:r w:rsidRPr="009873A7">
        <w:rPr>
          <w:rFonts w:eastAsia="Liberation Serif"/>
        </w:rPr>
        <w:t xml:space="preserve"> </w:t>
      </w:r>
      <w:r w:rsidRPr="004C2F7D">
        <w:rPr>
          <w:rFonts w:eastAsia="Liberation Serif"/>
        </w:rPr>
        <w:t>kao</w:t>
      </w:r>
      <w:r w:rsidRPr="009873A7">
        <w:rPr>
          <w:rFonts w:eastAsia="Liberation Serif"/>
        </w:rPr>
        <w:t xml:space="preserve"> </w:t>
      </w:r>
      <w:r w:rsidRPr="004C2F7D">
        <w:rPr>
          <w:rFonts w:eastAsia="Liberation Serif"/>
        </w:rPr>
        <w:t>cjeline</w:t>
      </w:r>
      <w:r w:rsidRPr="009873A7">
        <w:rPr>
          <w:rFonts w:eastAsia="Liberation Serif"/>
        </w:rPr>
        <w:t xml:space="preserve"> </w:t>
      </w:r>
      <w:r w:rsidRPr="004C2F7D">
        <w:rPr>
          <w:rFonts w:eastAsia="Liberation Serif"/>
        </w:rPr>
        <w:t>je</w:t>
      </w:r>
      <w:r w:rsidR="003962E4">
        <w:rPr>
          <w:rFonts w:eastAsia="Liberation Serif"/>
        </w:rPr>
        <w:t>:</w:t>
      </w:r>
      <w:r w:rsidRPr="009873A7">
        <w:rPr>
          <w:rFonts w:eastAsia="Liberation Serif"/>
        </w:rPr>
        <w:t xml:space="preserve"> </w:t>
      </w:r>
      <w:r w:rsidR="000872E7" w:rsidRPr="000872E7">
        <w:rPr>
          <w:rFonts w:eastAsia="Liberation Serif"/>
        </w:rPr>
        <w:t>5.785.123,97 EUR</w:t>
      </w:r>
      <w:r w:rsidR="000872E7">
        <w:rPr>
          <w:rFonts w:eastAsia="Liberation Serif"/>
        </w:rPr>
        <w:t xml:space="preserve"> (</w:t>
      </w:r>
      <w:r w:rsidR="000872E7" w:rsidRPr="000872E7">
        <w:rPr>
          <w:rFonts w:eastAsia="Liberation Serif"/>
        </w:rPr>
        <w:t>Predviđena je fazna realizacija projekta koji se finansira iz više godina, od čega se u ovoj godini planira potrošiti iznos od 3.105.177,00 eur-a sa PDV-om</w:t>
      </w:r>
      <w:r w:rsidR="000872E7">
        <w:rPr>
          <w:rFonts w:eastAsia="Liberation Serif"/>
        </w:rPr>
        <w:t>)</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4624E9C7"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w:t>
      </w:r>
      <w:r w:rsidR="0073060F">
        <w:rPr>
          <w:lang w:val="sr-Latn-ME"/>
        </w:rPr>
        <w:t>u</w:t>
      </w:r>
      <w:r w:rsidR="00A34E58" w:rsidRPr="004C2F7D">
        <w:rPr>
          <w:lang w:val="sr-Latn-ME"/>
        </w:rPr>
        <w:t xml:space="preserve"> sam</w:t>
      </w:r>
      <w:r w:rsidR="0073060F">
        <w:rPr>
          <w:lang w:val="sr-Latn-ME"/>
        </w:rPr>
        <w:t>ih radova</w:t>
      </w:r>
      <w:r w:rsidR="00A34E58" w:rsidRPr="004C2F7D">
        <w:rPr>
          <w:lang w:val="sr-Latn-ME"/>
        </w:rPr>
        <w:t>, jer se radi o jednoj funkcionalnoj cjelini.</w:t>
      </w:r>
    </w:p>
    <w:p w14:paraId="624D9792" w14:textId="77777777" w:rsidR="0044622A" w:rsidRDefault="0044622A" w:rsidP="0044622A">
      <w:pPr>
        <w:jc w:val="both"/>
        <w:rPr>
          <w:lang w:val="sr-Latn-ME"/>
        </w:rPr>
      </w:pPr>
    </w:p>
    <w:p w14:paraId="63434404" w14:textId="77777777" w:rsidR="0030364F" w:rsidRDefault="0030364F" w:rsidP="0030364F">
      <w:pPr>
        <w:jc w:val="both"/>
        <w:rPr>
          <w:lang w:val="sr-Latn-ME"/>
        </w:rPr>
      </w:pPr>
    </w:p>
    <w:p w14:paraId="269533E2"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44F42431" w14:textId="77777777" w:rsidR="0030364F" w:rsidRDefault="0030364F" w:rsidP="0030364F">
      <w:pPr>
        <w:jc w:val="both"/>
        <w:rPr>
          <w:b/>
          <w:bCs/>
          <w:color w:val="000000"/>
          <w:lang w:val="sr-Latn-ME"/>
        </w:rPr>
      </w:pPr>
    </w:p>
    <w:p w14:paraId="651D4364" w14:textId="77777777" w:rsidR="0030364F" w:rsidRDefault="0030364F" w:rsidP="0030364F">
      <w:pPr>
        <w:jc w:val="both"/>
        <w:rPr>
          <w:lang w:val="sr-Latn-ME"/>
        </w:rPr>
      </w:pPr>
      <w:r>
        <w:rPr>
          <w:lang w:val="sr-Latn-ME"/>
        </w:rPr>
        <w:t>Mogućnost podnošenja ponude sa varijantama</w:t>
      </w:r>
    </w:p>
    <w:p w14:paraId="2EAF3A22" w14:textId="77777777" w:rsidR="0030364F" w:rsidRDefault="0030364F" w:rsidP="0030364F">
      <w:pPr>
        <w:jc w:val="both"/>
        <w:rPr>
          <w:lang w:val="sr-Latn-ME"/>
        </w:rPr>
      </w:pPr>
      <w:r>
        <w:rPr>
          <w:lang w:val="sr-Latn-ME"/>
        </w:rPr>
        <w:sym w:font="Wingdings" w:char="F078"/>
      </w:r>
      <w:r>
        <w:rPr>
          <w:lang w:val="sr-Latn-ME"/>
        </w:rPr>
        <w:t xml:space="preserve"> Varijante ponude nijesu dozvoljene i neće biti razmatrane.</w:t>
      </w:r>
    </w:p>
    <w:p w14:paraId="1355E5EC" w14:textId="77777777" w:rsidR="0030364F" w:rsidRDefault="0030364F" w:rsidP="0030364F">
      <w:pPr>
        <w:jc w:val="both"/>
        <w:rPr>
          <w:color w:val="000000"/>
          <w:lang w:val="sr-Latn-ME"/>
        </w:rPr>
      </w:pPr>
    </w:p>
    <w:p w14:paraId="616251B8"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13E5E886" w14:textId="77777777" w:rsidR="0030364F" w:rsidRDefault="0030364F" w:rsidP="0030364F">
      <w:pPr>
        <w:jc w:val="both"/>
        <w:rPr>
          <w:b/>
          <w:bCs/>
          <w:color w:val="FF0000"/>
          <w:lang w:val="sr-Latn-ME"/>
        </w:rPr>
      </w:pPr>
    </w:p>
    <w:p w14:paraId="761606A3" w14:textId="77777777" w:rsidR="0030364F" w:rsidRDefault="0030364F" w:rsidP="0030364F">
      <w:pPr>
        <w:jc w:val="both"/>
        <w:rPr>
          <w:color w:val="000000"/>
          <w:lang w:val="sr-Latn-ME"/>
        </w:rPr>
      </w:pPr>
      <w:r>
        <w:rPr>
          <w:color w:val="000000"/>
          <w:lang w:val="sr-Latn-ME"/>
        </w:rPr>
        <w:sym w:font="Wingdings" w:char="F078"/>
      </w:r>
      <w:r>
        <w:rPr>
          <w:color w:val="000000"/>
          <w:lang w:val="sr-Latn-ME"/>
        </w:rPr>
        <w:t xml:space="preserve"> Ne</w:t>
      </w:r>
    </w:p>
    <w:p w14:paraId="0B11DB9E" w14:textId="77777777" w:rsidR="006544C1" w:rsidRPr="004C2F7D" w:rsidRDefault="006544C1" w:rsidP="0044622A">
      <w:pPr>
        <w:jc w:val="both"/>
        <w:rPr>
          <w:lang w:val="sr-Latn-ME"/>
        </w:rPr>
      </w:pPr>
    </w:p>
    <w:p w14:paraId="439FAFFC" w14:textId="075EBB34" w:rsidR="0044622A" w:rsidRPr="006544C1" w:rsidRDefault="0044622A" w:rsidP="006544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6544C1">
        <w:rPr>
          <w:b/>
          <w:lang w:val="sr-Latn-ME"/>
        </w:rPr>
        <w:t>NAČIN UTVRĐIVANJA EKVIVALENTNOSTI</w:t>
      </w:r>
      <w:bookmarkEnd w:id="3"/>
    </w:p>
    <w:p w14:paraId="046D5B77" w14:textId="73F17768" w:rsidR="00CC78B2" w:rsidRPr="00CC78B2" w:rsidRDefault="00CC78B2" w:rsidP="00CC78B2">
      <w:pPr>
        <w:jc w:val="both"/>
        <w:rPr>
          <w:bCs/>
          <w:color w:val="000000"/>
          <w:lang w:val="sr-Latn-ME"/>
        </w:rPr>
      </w:pPr>
      <w:r w:rsidRPr="00CC78B2">
        <w:rPr>
          <w:bCs/>
          <w:color w:val="000000"/>
          <w:lang w:val="sr-Latn-ME"/>
        </w:rPr>
        <w:t>Način utvrđivanja ekvivalentnosti: Ukoliko je u tehničkim specifikacijama predmeta nabavke  naveden robni znak, marka, patent, tip ili proizvođač, uz naznaku “ili ekvivalent/no”, privredni subjekat je dužan da u svojoj ponudi u opciji "odgovor" tačno navede koji robni znak, marku, patent, tip ili proizvođača nudi. Ukoliko privredni subjekat u ponudi nudi robni znak, marku, model, patent, tip ili proizvođača koji nije naveden u tehničkoj specifikaciji predmeta nabavke od strane naručioca već nudi tzv ekvivalentan robni znak, marku, patent, tip ili proizvođača, u tom slučaju je dužan u ponudi dostaviti dokaz o ekvivalentnosti. Dokaz o ekvivalentnosti podrazumijeva da se u ponudi dostavi potvrda, stručno mišljenje ili drugi akta kojim se potvrđuje da  tzv ekvivalentan robni znak, marka, patent, tip ili proizvođača koji se nudi  ima iste ili bolje karakteristike u odnosu na karakteristike zahtijevane tehničkom specifikacijom predmeta nabavke. Potvrda, stručno mišljenje ili zahtijevani drugi akt trebaju biti izdati od strane akreditovanog tijela.</w:t>
      </w:r>
    </w:p>
    <w:p w14:paraId="725A935C" w14:textId="77777777" w:rsidR="00CC78B2" w:rsidRPr="00CC78B2" w:rsidRDefault="00CC78B2" w:rsidP="00CC78B2">
      <w:pPr>
        <w:jc w:val="both"/>
        <w:rPr>
          <w:bCs/>
          <w:color w:val="000000"/>
          <w:lang w:val="sr-Latn-ME"/>
        </w:rPr>
      </w:pPr>
    </w:p>
    <w:p w14:paraId="17D413EE" w14:textId="77777777" w:rsidR="00CC78B2" w:rsidRPr="00CC78B2" w:rsidRDefault="00CC78B2" w:rsidP="00CC78B2">
      <w:pPr>
        <w:jc w:val="both"/>
        <w:rPr>
          <w:bCs/>
          <w:color w:val="000000"/>
          <w:lang w:val="sr-Latn-ME"/>
        </w:rPr>
      </w:pPr>
      <w:r w:rsidRPr="00CC78B2">
        <w:rPr>
          <w:bCs/>
          <w:color w:val="000000"/>
          <w:lang w:val="sr-Latn-ME"/>
        </w:rPr>
        <w:t>U odnosu na zahtjeve iz tehničke specifikacije predmeta nabavke koji se odnose na usaglašenost sa standardima privredni subjekti mogu ponuditi ekvivalentna rješenja zahtjevima iz standarda uz podnošenje dokaza o ekvivalentnosti ponuđenog standarda sa traženim standardom. Dokaz o ekvivalentnosti ponuđenog standarda (isti ili bolji) u odnosu na standard naveden u tehničkoj specifikaciji predmeta nabavke treba biti dostavljen u formi potvrde  koja mora biti izdata od strane nacionalnog tijela za standardizaciju.</w:t>
      </w:r>
    </w:p>
    <w:p w14:paraId="3E0D4D54" w14:textId="77777777" w:rsidR="00CC78B2" w:rsidRPr="00CC78B2" w:rsidRDefault="00CC78B2" w:rsidP="00CC78B2">
      <w:pPr>
        <w:jc w:val="both"/>
        <w:rPr>
          <w:bCs/>
          <w:color w:val="000000"/>
          <w:lang w:val="sr-Latn-ME"/>
        </w:rPr>
      </w:pPr>
    </w:p>
    <w:p w14:paraId="4AA7AAF8" w14:textId="38033111" w:rsidR="0044622A" w:rsidRPr="004C2F7D" w:rsidRDefault="00CC78B2" w:rsidP="00CC78B2">
      <w:pPr>
        <w:jc w:val="both"/>
        <w:rPr>
          <w:bCs/>
          <w:color w:val="000000"/>
          <w:lang w:val="sr-Latn-ME"/>
        </w:rPr>
      </w:pPr>
      <w:r w:rsidRPr="00CC78B2">
        <w:rPr>
          <w:bCs/>
          <w:color w:val="000000"/>
          <w:lang w:val="sr-Latn-ME"/>
        </w:rPr>
        <w:lastRenderedPageBreak/>
        <w:t>Članom 87 Zakona o javnim nabavkama je propisano: Tehničkim specifikacijama utvrđuju se karakteristike koje su potrebne za robe, usluge i radove. Naručilac je dužan da tehničkom specifikacijom omogući jednak pristup svim privrednim subjektima u postupku nabavke bez ograničavanja tržišne konkurencije. Tehnička specifikacija, zavisno od vrste predmeta nabavke, sadrži opis, odnosno naziv predmeta nabavke u cjelini, po partijama i po stavkama, bitne karakteristike predmeta nabavke (kvalitet, dimenzija, oblik, bezbjednost, performansa, označavanje, rok upotrebe, jedinica mjere, količina i dr.) i zahtjeve u pogledu načina izvršavanja predmeta nabavke koji su bitni za sačinjavanje ponude i izvršenje ugovora, uključujući i zahtjeve zaštite životne sredine, energetske efikasnosti, socijalne zaštite i/ili zaštite i prenosa prava intelektualne svojine. Tehnička specifikacija predmeta nabavke određuje se: 1) kao zahtjev u vezi sa izvođenjem ili funkcionalni zahtjev, na način da traženi parametri budu dovoljno precizno definisani da ponuđači mogu da sačine odgovarajuću ponudu, a naručilac izvrši pravilan izbor najpovoljnije ponude; 2) upućivanjem na crnogorske standarde, norme ili srodne dokumente, tehničke propise i tehničke specifikacije koje se odnose na projektovanje, izvođenje radova ili upotrebu roba, koji su usaglašeni sa evropskim standardima, tehničkim propisima ili zajedničkim tehničkim specifikacijama, uz navođenje riječi "ili ekvivalentan", a ako takve norme, tehnički propisi i tehničke specifikacije ne postoje u Crnoj Gori, upućivanjem na evropske standarde, tehničke propise, zajedničke tehničke specifikacije, međunarodne norme i druge tehničke referentne sisteme koje su utvrdila evropska tijela za normiranje; U slučaju iz stava 4 tačka 1 ovog člana, naručilac ne smije da odbije ponudu za radove, robe i usluge koji odgovaraju standardu, tehničkom propisu i tehničkoj specifikaciji iz stava 4 tačka 2 ovog člana. U slučaju iz stava 4 tačka 2 ovog člana, naručilac ne smije da odbije ponudu zbog toga što ponuđeni radovi, robe ili usluge ne odgovaraju tehničkoj specifikaciji, ako ponuđač dokazom o kvalitetu (izvještaj o ispitivanju, potvrda, sertifikat i drugo) dokaže da ponuda ekvivalentno ispunjava zahtjeve koji su predviđeni tehničkom specifikacijom.</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5E83A06D" w:rsidR="0044622A" w:rsidRDefault="0044622A" w:rsidP="0044622A">
      <w:pPr>
        <w:numPr>
          <w:ilvl w:val="0"/>
          <w:numId w:val="6"/>
        </w:numPr>
        <w:rPr>
          <w:lang w:val="sr-Latn-ME"/>
        </w:rPr>
      </w:pPr>
      <w:r w:rsidRPr="004C2F7D">
        <w:rPr>
          <w:lang w:val="sr-Latn-ME"/>
        </w:rPr>
        <w:t>postoji drugi razlog propisan ovim zakonom.</w:t>
      </w:r>
    </w:p>
    <w:p w14:paraId="7AAE61DE" w14:textId="77777777" w:rsidR="000872E7" w:rsidRPr="004C2F7D" w:rsidRDefault="000872E7" w:rsidP="000872E7">
      <w:pPr>
        <w:ind w:left="1080"/>
        <w:rPr>
          <w:lang w:val="sr-Latn-ME"/>
        </w:rPr>
      </w:pP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lastRenderedPageBreak/>
        <w:t>SREDSTVA FINANSIJSKOG OBEZBJEĐENJA UGOVORA O JAVNOJ NABAVCI</w:t>
      </w:r>
      <w:bookmarkEnd w:id="5"/>
    </w:p>
    <w:p w14:paraId="603B7574" w14:textId="57474595" w:rsidR="000872E7" w:rsidRDefault="000872E7" w:rsidP="008840AB">
      <w:pPr>
        <w:jc w:val="both"/>
        <w:rPr>
          <w:rFonts w:asciiTheme="majorBidi" w:hAnsiTheme="majorBidi" w:cstheme="majorBidi"/>
        </w:rPr>
      </w:pPr>
      <w:bookmarkStart w:id="6" w:name="_Hlk148691286"/>
    </w:p>
    <w:p w14:paraId="0DB37263" w14:textId="77777777" w:rsidR="000872E7" w:rsidRPr="000872E7" w:rsidRDefault="000872E7" w:rsidP="000872E7">
      <w:pPr>
        <w:jc w:val="both"/>
        <w:rPr>
          <w:lang w:val="sr-Latn-ME"/>
        </w:rPr>
      </w:pPr>
      <w:r w:rsidRPr="000872E7">
        <w:rPr>
          <w:lang w:val="sr-Latn-ME"/>
        </w:rPr>
        <w:t>- Ponuđač je dužan dostaviti bezuslovnu i na prvi poziv naplativu garanciju ponude u iznosu od 2 % procijenjene vrijednosti javne nabavke, kao garanciju ostajanja u obavezi prema ponudi u periodu važenja ponude i 10 dana nakon isteka važenja ponude. Garancija ponude je sredstvo zaštite naručioca ako ponuđač: 1) odustane od ponude u roku važenja ponude i/ili 2) odbije da zaključi ugovor o javnoj nabavci . Garancija ponude podnosi se u elektronskom obliku putem ESJN-a. Izuzetno od prethodnog stava,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83805A6" w14:textId="77777777" w:rsidR="000872E7" w:rsidRPr="000872E7" w:rsidRDefault="000872E7" w:rsidP="000872E7">
      <w:pPr>
        <w:jc w:val="both"/>
        <w:rPr>
          <w:lang w:val="sr-Latn-ME"/>
        </w:rPr>
      </w:pPr>
    </w:p>
    <w:p w14:paraId="583D884C" w14:textId="77777777" w:rsidR="000872E7" w:rsidRPr="000872E7" w:rsidRDefault="000872E7" w:rsidP="000872E7">
      <w:pPr>
        <w:jc w:val="both"/>
        <w:rPr>
          <w:lang w:val="sr-Latn-ME"/>
        </w:rPr>
      </w:pPr>
      <w:r w:rsidRPr="000872E7">
        <w:rPr>
          <w:lang w:val="sr-Latn-ME"/>
        </w:rPr>
        <w:t>- Ponuđač čija ponuda bude izabrana kao najpovoljnija je dužan da uz potpisan ugovor o javnoj nabavci dostavi naručiocu polisu osiguranja od profesionalne odgovornosti za štetu koja može da nastane naručiocu i trećim licima od vršenja ugovorenih radova na iznos od 100.000,00 eura, sa rokom važenja od dana početka izvršenja ugovora do dobijanja završnog (konačnog) izveštaja stručnog nadzora i primopredaje objekta. Polisa osiguranja od profesionalne odgovornosti mora da se odnosi na ugovorene radove i da pokriva rizik odgovornosti za štetu prouzrokovanu licima, za štetu na objektima i za finansijski gubitak. U polisi se mora navesti da se ista izdaje za javnu nabavku i to “Sanacija postojećih saobraćajnica - Jadranska magistrala, Žrtava Fašizma, Kanjoša Macedonovića” U slučaju da izabrani ponuđač uz potpisan ugovor o javnoj nabavci ne dosavi naručiocu ovu polisu ili je dostavi u roku koji je kraći od traženog roka biće aktivirana garancija ponude.</w:t>
      </w:r>
    </w:p>
    <w:p w14:paraId="4BA2A107" w14:textId="77777777" w:rsidR="000872E7" w:rsidRPr="000872E7" w:rsidRDefault="000872E7" w:rsidP="000872E7">
      <w:pPr>
        <w:jc w:val="both"/>
        <w:rPr>
          <w:lang w:val="sr-Latn-ME"/>
        </w:rPr>
      </w:pPr>
    </w:p>
    <w:p w14:paraId="64BAD8A6" w14:textId="7B0CDEAE" w:rsidR="000872E7" w:rsidRDefault="000872E7" w:rsidP="000872E7">
      <w:pPr>
        <w:jc w:val="both"/>
        <w:rPr>
          <w:lang w:val="sr-Latn-ME"/>
        </w:rPr>
      </w:pPr>
      <w:r w:rsidRPr="000872E7">
        <w:rPr>
          <w:lang w:val="sr-Latn-ME"/>
        </w:rPr>
        <w:t>-Ponuđač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uračunatim pdv-om, sa rokom važenja 90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radova. Garancija za dobro izvršenje ugovora mora biti neopoziva i bezuslovno plativa na prvi poziv.</w:t>
      </w:r>
    </w:p>
    <w:p w14:paraId="37C7BE96" w14:textId="77777777" w:rsidR="000872E7" w:rsidRDefault="000872E7" w:rsidP="000872E7">
      <w:pPr>
        <w:jc w:val="both"/>
        <w:rPr>
          <w:lang w:val="sr-Latn-ME"/>
        </w:rPr>
      </w:pPr>
    </w:p>
    <w:p w14:paraId="53D6A189" w14:textId="77777777" w:rsidR="000872E7" w:rsidRPr="000872E7" w:rsidRDefault="000872E7" w:rsidP="000872E7">
      <w:pPr>
        <w:jc w:val="both"/>
        <w:rPr>
          <w:lang w:val="sr-Latn-ME"/>
        </w:rPr>
      </w:pPr>
      <w:r w:rsidRPr="000872E7">
        <w:rPr>
          <w:lang w:val="sr-Latn-ME"/>
        </w:rPr>
        <w:t>- Izvođač je dužan da najkasnije 8 dana prije isteka roka važnosti garancije za dobro izvršenje ugovora, dostavi Naručiocu garanciju za otklanjanje nedostataka u garantnom roku, u iznosu od 10% od ugovorene vrijednosti izvedenih radova, sa uračunatim pdv-om , sa rokom važenja do isteka garantnog roka, za slučaj da u garantnom roku ne ispuni obaveze na koje se garancija odnosi, kojom bezuslovno i neopozivo garantuje potpuno i savjesno izvršenje ugovorenih obaveza za vrijeme trajanja garantnog roka.</w:t>
      </w:r>
    </w:p>
    <w:p w14:paraId="6C839B04" w14:textId="77777777" w:rsidR="000872E7" w:rsidRPr="000626C5" w:rsidRDefault="000872E7" w:rsidP="000872E7">
      <w:pPr>
        <w:jc w:val="both"/>
        <w:rPr>
          <w:lang w:val="sr-Latn-ME"/>
        </w:rPr>
      </w:pP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lastRenderedPageBreak/>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t>Naru</w:t>
      </w:r>
      <w:r w:rsidRPr="000626C5">
        <w:rPr>
          <w:color w:val="000000"/>
          <w:lang w:val="sr-Latn-ME"/>
        </w:rPr>
        <w:t>č</w:t>
      </w:r>
      <w:r w:rsidRPr="004C2F7D">
        <w:rPr>
          <w:color w:val="000000"/>
        </w:rPr>
        <w:t>ilac</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opredijelio</w:t>
      </w:r>
      <w:r w:rsidRPr="000626C5">
        <w:rPr>
          <w:color w:val="000000"/>
          <w:lang w:val="sr-Latn-ME"/>
        </w:rPr>
        <w:t xml:space="preserve"> </w:t>
      </w:r>
      <w:r w:rsidRPr="004C2F7D">
        <w:rPr>
          <w:color w:val="000000"/>
        </w:rPr>
        <w:t>za</w:t>
      </w:r>
      <w:r w:rsidRPr="000626C5">
        <w:rPr>
          <w:color w:val="000000"/>
          <w:lang w:val="sr-Latn-ME"/>
        </w:rPr>
        <w:t xml:space="preserve"> </w:t>
      </w:r>
      <w:r w:rsidRPr="004C2F7D">
        <w:rPr>
          <w:color w:val="000000"/>
        </w:rPr>
        <w:t>vrednovanje</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po</w:t>
      </w:r>
      <w:r w:rsidRPr="000626C5">
        <w:rPr>
          <w:color w:val="000000"/>
          <w:lang w:val="sr-Latn-ME"/>
        </w:rPr>
        <w:t xml:space="preserve"> </w:t>
      </w:r>
      <w:r w:rsidRPr="004C2F7D">
        <w:rPr>
          <w:color w:val="000000"/>
        </w:rPr>
        <w:t>kriterijumu</w:t>
      </w:r>
      <w:r w:rsidRPr="000626C5">
        <w:rPr>
          <w:color w:val="000000"/>
          <w:lang w:val="sr-Latn-ME"/>
        </w:rPr>
        <w:t xml:space="preserve"> </w:t>
      </w:r>
      <w:r w:rsidRPr="004C2F7D">
        <w:rPr>
          <w:color w:val="000000"/>
        </w:rPr>
        <w:t>odnos</w:t>
      </w:r>
      <w:r w:rsidRPr="000626C5">
        <w:rPr>
          <w:color w:val="000000"/>
          <w:lang w:val="sr-Latn-ME"/>
        </w:rPr>
        <w:t xml:space="preserve"> </w:t>
      </w:r>
      <w:r w:rsidRPr="004C2F7D">
        <w:rPr>
          <w:color w:val="000000"/>
        </w:rPr>
        <w:t>cijene</w:t>
      </w:r>
      <w:r w:rsidRPr="000626C5">
        <w:rPr>
          <w:color w:val="000000"/>
          <w:lang w:val="sr-Latn-ME"/>
        </w:rPr>
        <w:t xml:space="preserve"> </w:t>
      </w:r>
      <w:r w:rsidRPr="004C2F7D">
        <w:rPr>
          <w:color w:val="000000"/>
        </w:rPr>
        <w:t>i</w:t>
      </w:r>
      <w:r w:rsidRPr="000626C5">
        <w:rPr>
          <w:color w:val="000000"/>
          <w:lang w:val="sr-Latn-ME"/>
        </w:rPr>
        <w:t xml:space="preserve"> </w:t>
      </w:r>
      <w:r w:rsidRPr="004C2F7D">
        <w:rPr>
          <w:color w:val="000000"/>
        </w:rPr>
        <w:t>kvaliteta</w:t>
      </w:r>
      <w:r w:rsidRPr="000626C5">
        <w:rPr>
          <w:color w:val="000000"/>
          <w:lang w:val="sr-Latn-ME"/>
        </w:rPr>
        <w:t xml:space="preserve">, </w:t>
      </w:r>
      <w:r w:rsidRPr="004C2F7D">
        <w:rPr>
          <w:color w:val="000000"/>
        </w:rPr>
        <w:t>a</w:t>
      </w:r>
      <w:r w:rsidRPr="000626C5">
        <w:rPr>
          <w:color w:val="000000"/>
          <w:lang w:val="sr-Latn-ME"/>
        </w:rPr>
        <w:t xml:space="preserve"> </w:t>
      </w:r>
      <w:r w:rsidRPr="004C2F7D">
        <w:rPr>
          <w:color w:val="000000"/>
        </w:rPr>
        <w:t>shodno</w:t>
      </w:r>
      <w:r w:rsidRPr="000626C5">
        <w:rPr>
          <w:color w:val="000000"/>
          <w:lang w:val="sr-Latn-ME"/>
        </w:rPr>
        <w:t xml:space="preserve"> </w:t>
      </w:r>
      <w:r w:rsidRPr="004C2F7D">
        <w:rPr>
          <w:color w:val="000000"/>
        </w:rPr>
        <w:t>Pravilniku</w:t>
      </w:r>
      <w:r w:rsidRPr="000626C5">
        <w:rPr>
          <w:color w:val="000000"/>
          <w:lang w:val="sr-Latn-ME"/>
        </w:rPr>
        <w:t xml:space="preserve"> </w:t>
      </w:r>
      <w:r w:rsidRPr="004C2F7D">
        <w:rPr>
          <w:color w:val="000000"/>
        </w:rPr>
        <w:t>o</w:t>
      </w:r>
      <w:r w:rsidRPr="000626C5">
        <w:rPr>
          <w:color w:val="000000"/>
          <w:lang w:val="sr-Latn-ME"/>
        </w:rPr>
        <w:t xml:space="preserve"> </w:t>
      </w:r>
      <w:r w:rsidRPr="004C2F7D">
        <w:rPr>
          <w:color w:val="000000"/>
        </w:rPr>
        <w:t>metodologiji</w:t>
      </w:r>
      <w:r w:rsidRPr="000626C5">
        <w:rPr>
          <w:color w:val="000000"/>
          <w:lang w:val="sr-Latn-ME"/>
        </w:rPr>
        <w:t xml:space="preserve"> </w:t>
      </w:r>
      <w:r w:rsidRPr="004C2F7D">
        <w:rPr>
          <w:color w:val="000000"/>
        </w:rPr>
        <w:t>na</w:t>
      </w:r>
      <w:r w:rsidRPr="000626C5">
        <w:rPr>
          <w:color w:val="000000"/>
          <w:lang w:val="sr-Latn-ME"/>
        </w:rPr>
        <w:t>č</w:t>
      </w:r>
      <w:r w:rsidRPr="004C2F7D">
        <w:rPr>
          <w:color w:val="000000"/>
        </w:rPr>
        <w:t>ina</w:t>
      </w:r>
      <w:r w:rsidRPr="000626C5">
        <w:rPr>
          <w:color w:val="000000"/>
          <w:lang w:val="sr-Latn-ME"/>
        </w:rPr>
        <w:t xml:space="preserve"> </w:t>
      </w:r>
      <w:r w:rsidRPr="004C2F7D">
        <w:rPr>
          <w:color w:val="000000"/>
        </w:rPr>
        <w:t>vrednovanja</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u</w:t>
      </w:r>
      <w:r w:rsidRPr="000626C5">
        <w:rPr>
          <w:color w:val="000000"/>
          <w:lang w:val="sr-Latn-ME"/>
        </w:rPr>
        <w:t xml:space="preserve"> </w:t>
      </w:r>
      <w:r w:rsidRPr="004C2F7D">
        <w:rPr>
          <w:color w:val="000000"/>
        </w:rPr>
        <w:t>postupku</w:t>
      </w:r>
      <w:r w:rsidRPr="000626C5">
        <w:rPr>
          <w:color w:val="000000"/>
          <w:lang w:val="sr-Latn-ME"/>
        </w:rPr>
        <w:t xml:space="preserve"> </w:t>
      </w:r>
      <w:r w:rsidRPr="004C2F7D">
        <w:rPr>
          <w:color w:val="000000"/>
        </w:rPr>
        <w:t>javne</w:t>
      </w:r>
      <w:r w:rsidRPr="000626C5">
        <w:rPr>
          <w:color w:val="000000"/>
          <w:lang w:val="sr-Latn-ME"/>
        </w:rPr>
        <w:t xml:space="preserve"> </w:t>
      </w:r>
      <w:r w:rsidRPr="004C2F7D">
        <w:rPr>
          <w:color w:val="000000"/>
        </w:rPr>
        <w:t>nabavke</w:t>
      </w:r>
      <w:r w:rsidRPr="000626C5">
        <w:rPr>
          <w:color w:val="000000"/>
          <w:lang w:val="sr-Latn-ME"/>
        </w:rPr>
        <w:t xml:space="preserve">, </w:t>
      </w:r>
      <w:r w:rsidRPr="004C2F7D">
        <w:rPr>
          <w:color w:val="000000"/>
        </w:rPr>
        <w:t>vrednovanje</w:t>
      </w:r>
      <w:r w:rsidRPr="000626C5">
        <w:rPr>
          <w:color w:val="000000"/>
          <w:lang w:val="sr-Latn-ME"/>
        </w:rPr>
        <w:t xml:space="preserve"> ć</w:t>
      </w:r>
      <w:r w:rsidRPr="004C2F7D">
        <w:rPr>
          <w:color w:val="000000"/>
        </w:rPr>
        <w:t>e</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vr</w:t>
      </w:r>
      <w:r w:rsidRPr="000626C5">
        <w:rPr>
          <w:color w:val="000000"/>
          <w:lang w:val="sr-Latn-ME"/>
        </w:rPr>
        <w:t>š</w:t>
      </w:r>
      <w:r w:rsidRPr="004C2F7D">
        <w:rPr>
          <w:color w:val="000000"/>
        </w:rPr>
        <w:t>iti</w:t>
      </w:r>
      <w:r w:rsidRPr="000626C5">
        <w:rPr>
          <w:color w:val="000000"/>
          <w:lang w:val="sr-Latn-ME"/>
        </w:rPr>
        <w:t xml:space="preserve"> </w:t>
      </w:r>
      <w:r w:rsidRPr="004C2F7D">
        <w:rPr>
          <w:color w:val="000000"/>
        </w:rPr>
        <w:t>na</w:t>
      </w:r>
      <w:r w:rsidRPr="000626C5">
        <w:rPr>
          <w:color w:val="000000"/>
          <w:lang w:val="sr-Latn-ME"/>
        </w:rPr>
        <w:t xml:space="preserve"> </w:t>
      </w:r>
      <w:r w:rsidRPr="004C2F7D">
        <w:rPr>
          <w:color w:val="000000"/>
        </w:rPr>
        <w:t>osnovu</w:t>
      </w:r>
      <w:r w:rsidRPr="000626C5">
        <w:rPr>
          <w:color w:val="000000"/>
          <w:lang w:val="sr-Latn-ME"/>
        </w:rPr>
        <w:t xml:space="preserve"> </w:t>
      </w:r>
      <w:r w:rsidRPr="004C2F7D">
        <w:rPr>
          <w:color w:val="000000"/>
        </w:rPr>
        <w:t>sljede</w:t>
      </w:r>
      <w:r w:rsidRPr="000626C5">
        <w:rPr>
          <w:color w:val="000000"/>
          <w:lang w:val="sr-Latn-ME"/>
        </w:rPr>
        <w:t>ć</w:t>
      </w:r>
      <w:r w:rsidRPr="004C2F7D">
        <w:rPr>
          <w:color w:val="000000"/>
        </w:rPr>
        <w:t>ih</w:t>
      </w:r>
      <w:r w:rsidRPr="000626C5">
        <w:rPr>
          <w:color w:val="000000"/>
          <w:lang w:val="sr-Latn-ME"/>
        </w:rPr>
        <w:t xml:space="preserve"> </w:t>
      </w:r>
      <w:r w:rsidRPr="004C2F7D">
        <w:rPr>
          <w:color w:val="000000"/>
        </w:rPr>
        <w:t>podkriterijuma</w:t>
      </w:r>
      <w:r w:rsidRPr="000626C5">
        <w:rPr>
          <w:color w:val="000000"/>
          <w:lang w:val="sr-Latn-ME"/>
        </w:rPr>
        <w:t>:</w:t>
      </w:r>
    </w:p>
    <w:p w14:paraId="4C9DFFC5"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0B5B2A46"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w:t>
      </w:r>
      <w:r w:rsidR="000872E7">
        <w:rPr>
          <w:color w:val="000000"/>
        </w:rPr>
        <w:t>7</w:t>
      </w:r>
      <w:r w:rsidR="00615442">
        <w:rPr>
          <w:color w:val="000000"/>
        </w:rPr>
        <w:t>0</w:t>
      </w:r>
      <w:r w:rsidRPr="004C2F7D">
        <w:rPr>
          <w:color w:val="000000"/>
        </w:rPr>
        <w:t xml:space="preserve"> </w:t>
      </w:r>
    </w:p>
    <w:p w14:paraId="517826A0" w14:textId="16E466BD"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..............maksimalan broj bodova .............</w:t>
      </w:r>
      <w:r w:rsidR="000872E7">
        <w:rPr>
          <w:color w:val="000000"/>
        </w:rPr>
        <w:t>3</w:t>
      </w:r>
      <w:r w:rsidRPr="004C2F7D">
        <w:rPr>
          <w:color w:val="000000"/>
        </w:rPr>
        <w:t>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62F86DFC"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Max </w:t>
      </w:r>
      <w:r w:rsidR="00807696">
        <w:rPr>
          <w:color w:val="000000"/>
        </w:rPr>
        <w:t>7</w:t>
      </w:r>
      <w:r w:rsidRPr="004C2F7D">
        <w:rPr>
          <w:color w:val="000000"/>
        </w:rPr>
        <w:t>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089D892D"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00807696">
        <w:rPr>
          <w:color w:val="000000"/>
        </w:rPr>
        <w:t>7</w:t>
      </w:r>
      <w:r w:rsidRPr="004C2F7D">
        <w:rPr>
          <w:color w:val="000000"/>
        </w:rPr>
        <w:t xml:space="preserve">0 </w:t>
      </w:r>
    </w:p>
    <w:p w14:paraId="22DFFDBD" w14:textId="128E9825" w:rsidR="00BE6F61" w:rsidRDefault="00615442" w:rsidP="00BE6F61">
      <w:pPr>
        <w:pBdr>
          <w:top w:val="single" w:sz="4" w:space="1" w:color="auto"/>
          <w:left w:val="single" w:sz="4" w:space="4" w:color="auto"/>
          <w:bottom w:val="single" w:sz="4" w:space="1" w:color="auto"/>
          <w:right w:val="single" w:sz="4" w:space="4" w:color="auto"/>
        </w:pBdr>
        <w:jc w:val="both"/>
        <w:rPr>
          <w:color w:val="000000"/>
        </w:rPr>
      </w:pPr>
      <w:r>
        <w:rPr>
          <w:color w:val="000000"/>
        </w:rPr>
        <w:t>Br</w:t>
      </w:r>
      <w:r w:rsidRPr="004C2F7D">
        <w:rPr>
          <w:color w:val="000000"/>
        </w:rPr>
        <w:t>oj bodova (</w:t>
      </w:r>
      <w:r>
        <w:rPr>
          <w:color w:val="000000"/>
        </w:rPr>
        <w:t>K</w:t>
      </w:r>
      <w:r w:rsidRPr="004C2F7D">
        <w:rPr>
          <w:color w:val="000000"/>
        </w:rPr>
        <w:t xml:space="preserve">) = </w:t>
      </w:r>
      <w:r>
        <w:rPr>
          <w:color w:val="000000"/>
        </w:rPr>
        <w:t>K1+K2</w:t>
      </w:r>
    </w:p>
    <w:p w14:paraId="036F8C33" w14:textId="77777777" w:rsidR="00615442" w:rsidRPr="004C2F7D" w:rsidRDefault="00615442" w:rsidP="00BE6F61">
      <w:pPr>
        <w:pBdr>
          <w:top w:val="single" w:sz="4" w:space="1" w:color="auto"/>
          <w:left w:val="single" w:sz="4" w:space="4" w:color="auto"/>
          <w:bottom w:val="single" w:sz="4" w:space="1" w:color="auto"/>
          <w:right w:val="single" w:sz="4" w:space="4" w:color="auto"/>
        </w:pBdr>
        <w:jc w:val="both"/>
        <w:rPr>
          <w:color w:val="000000"/>
        </w:rPr>
      </w:pPr>
    </w:p>
    <w:p w14:paraId="40995511" w14:textId="77777777" w:rsidR="00807696" w:rsidRPr="00807696" w:rsidRDefault="00BE6F61" w:rsidP="00807696">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w:t>
      </w:r>
      <w:r w:rsidR="00807696" w:rsidRPr="00807696">
        <w:rPr>
          <w:color w:val="000000"/>
        </w:rPr>
        <w:t xml:space="preserve">K1 - vrednovaće se iskustvo Rukovodioca građenja, i to se iskustvo u rukovođenju radovima rekonstrukcije i/ili izgradnje javnog puta bulevarskog tipa. Iskustvo se dokazuje potvrdom investitora radova Potvrda mora da sadrži broj i datum ugovora, predmet ugovora, kategoriju puta i dužinu dionice puta, opis radova, opis usluge koju je fizičko lice pružilo i u kom svojstvu, vremenski period u kome je realizovan ugovor i konstataciju da je ugovor kvalitetno i blagovremeno izvršen. Vrednovanje ponuda po ovom parametru vršiće se po apsolutnom metodu, a na osnovu priznatih potvrda i podataka iz potvrda o dužini rekonstruisanog i/ili izgrađenog javnog puta bulevarskog </w:t>
      </w:r>
      <w:proofErr w:type="gramStart"/>
      <w:r w:rsidR="00807696" w:rsidRPr="00807696">
        <w:rPr>
          <w:color w:val="000000"/>
        </w:rPr>
        <w:t>tipa  tako</w:t>
      </w:r>
      <w:proofErr w:type="gramEnd"/>
      <w:r w:rsidR="00807696" w:rsidRPr="00807696">
        <w:rPr>
          <w:color w:val="000000"/>
        </w:rPr>
        <w:t xml:space="preserve"> što će se za svaki završeni kilometar ponudi dodijeliti 1 poen, a do maksimalnih 20 poena. Ponuđač koji dostavi najveći broj završenih kilometara dobija maksimalan broj bodova, dok će se ostalim ponuđačima bodovi dodijeljivati proporcionalno u odnosu na najveći broj završenih kilometara po formuli: Broj bodova (K) = (broj završenih kilometara)</w:t>
      </w:r>
      <w:proofErr w:type="gramStart"/>
      <w:r w:rsidR="00807696" w:rsidRPr="00807696">
        <w:rPr>
          <w:color w:val="000000"/>
        </w:rPr>
        <w:t>/(</w:t>
      </w:r>
      <w:proofErr w:type="gramEnd"/>
      <w:r w:rsidR="00807696" w:rsidRPr="00807696">
        <w:rPr>
          <w:color w:val="000000"/>
        </w:rPr>
        <w:t>najveći broj završenih kilometara) x 20</w:t>
      </w:r>
    </w:p>
    <w:p w14:paraId="55614AFC" w14:textId="77777777" w:rsidR="00807696" w:rsidRPr="00807696" w:rsidRDefault="00807696" w:rsidP="00807696">
      <w:pPr>
        <w:pBdr>
          <w:top w:val="single" w:sz="4" w:space="1" w:color="auto"/>
          <w:left w:val="single" w:sz="4" w:space="4" w:color="auto"/>
          <w:bottom w:val="single" w:sz="4" w:space="1" w:color="auto"/>
          <w:right w:val="single" w:sz="4" w:space="4" w:color="auto"/>
        </w:pBdr>
        <w:jc w:val="both"/>
        <w:rPr>
          <w:color w:val="000000"/>
        </w:rPr>
      </w:pPr>
    </w:p>
    <w:p w14:paraId="1120C4D8" w14:textId="10868F46" w:rsidR="003A2405" w:rsidRPr="004C2F7D" w:rsidRDefault="00807696" w:rsidP="00807696">
      <w:pPr>
        <w:pBdr>
          <w:top w:val="single" w:sz="4" w:space="1" w:color="auto"/>
          <w:left w:val="single" w:sz="4" w:space="4" w:color="auto"/>
          <w:bottom w:val="single" w:sz="4" w:space="1" w:color="auto"/>
          <w:right w:val="single" w:sz="4" w:space="4" w:color="auto"/>
        </w:pBdr>
        <w:jc w:val="both"/>
        <w:rPr>
          <w:i/>
          <w:color w:val="000000"/>
          <w:lang w:val="sr-Latn-ME"/>
        </w:rPr>
      </w:pPr>
      <w:r w:rsidRPr="00807696">
        <w:rPr>
          <w:color w:val="000000"/>
        </w:rPr>
        <w:t>K2 - rok izvršenja ugovora: Ispravnoj ponudi sa nakraćim ponuđenim rokom izvršenja ugovora dodjeljuje se maksimalni broj bodova - 10, dok se bodovi za ostale ponude obračunavaju u odnosu na najkraći ponuđeni rok izvršenja po formuli: K = (Kmin/ Kp) x 10 - Kp – ponuđeni rok izvršenja ugovora - Kmin – najkraći ponuđeni rok izvršenja ugovora U cilju dostavljanja uporedivih ponuda, ponuđač je dužan navesti tačan rok izvršenja ugovora izražen u danima. Minimalni rok izvršenja ugovora je 9 mjeseci a maksimalni rok izvršenja ugovora je 12 mjeseci od dana uvođenja u posao.</w:t>
      </w:r>
    </w:p>
    <w:p w14:paraId="7D53BBFE"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i/>
          <w:color w:val="000000"/>
          <w:lang w:val="sr-Latn-ME"/>
        </w:rPr>
      </w:pP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1E985D86" w14:textId="77777777" w:rsidR="005F4AD0" w:rsidRPr="005F4AD0" w:rsidRDefault="005F4AD0" w:rsidP="005F4AD0">
      <w:pPr>
        <w:jc w:val="both"/>
        <w:rPr>
          <w:color w:val="000000"/>
          <w:lang w:val="sr-Latn-ME"/>
        </w:rPr>
      </w:pPr>
      <w:bookmarkStart w:id="9" w:name="_Toc62730561"/>
      <w:r w:rsidRPr="004C2F7D">
        <w:rPr>
          <w:rFonts w:eastAsia="Calibri"/>
        </w:rPr>
        <w:sym w:font="Wingdings" w:char="F078"/>
      </w:r>
      <w:r w:rsidRPr="005F4AD0">
        <w:rPr>
          <w:color w:val="000000"/>
          <w:lang w:val="sr-Latn-ME"/>
        </w:rPr>
        <w:t xml:space="preserve"> crnogorski jezik i drugi jezik koji je u službenoj upotrebi u Crnoj Gori, u skladu sa Ustavom i zakonom, osim u dijelu Tehničkih specifikacija gdje je jezik ponude jezik definisan Tehničkom specifikacijom.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NAČIN, MJESTO I VRIJEME PODNOŠENJA PONUDA I OTVARANJA PONUDA</w:t>
      </w:r>
      <w:bookmarkEnd w:id="9"/>
    </w:p>
    <w:p w14:paraId="37EC6124" w14:textId="67F5580A" w:rsidR="0044622A" w:rsidRPr="009B1E8C" w:rsidRDefault="0044622A" w:rsidP="0044622A">
      <w:pPr>
        <w:jc w:val="both"/>
        <w:rPr>
          <w:color w:val="000000"/>
          <w:lang w:val="sr-Latn-ME"/>
        </w:rPr>
      </w:pPr>
      <w:r w:rsidRPr="00AC2A79">
        <w:rPr>
          <w:color w:val="000000"/>
          <w:lang w:val="sr-Latn-ME"/>
        </w:rPr>
        <w:t xml:space="preserve">Ponude se podnose preko ESJN-a zaključno sa </w:t>
      </w:r>
      <w:r w:rsidRPr="009B1E8C">
        <w:rPr>
          <w:color w:val="000000"/>
          <w:lang w:val="sr-Latn-ME"/>
        </w:rPr>
        <w:t xml:space="preserve">danom </w:t>
      </w:r>
      <w:r w:rsidR="00024C5C" w:rsidRPr="009B1E8C">
        <w:rPr>
          <w:color w:val="000000"/>
          <w:lang w:val="sr-Latn-ME"/>
        </w:rPr>
        <w:t xml:space="preserve"> </w:t>
      </w:r>
      <w:r w:rsidR="00AC0899">
        <w:rPr>
          <w:b/>
          <w:color w:val="000000"/>
          <w:lang w:val="sr-Latn-ME"/>
        </w:rPr>
        <w:t>26</w:t>
      </w:r>
      <w:r w:rsidR="008147DC" w:rsidRPr="009B1E8C">
        <w:rPr>
          <w:b/>
          <w:color w:val="000000"/>
          <w:lang w:val="sr-Latn-ME"/>
        </w:rPr>
        <w:t>.0</w:t>
      </w:r>
      <w:r w:rsidR="00615442" w:rsidRPr="009B1E8C">
        <w:rPr>
          <w:b/>
          <w:color w:val="000000"/>
          <w:lang w:val="sr-Latn-ME"/>
        </w:rPr>
        <w:t>5</w:t>
      </w:r>
      <w:r w:rsidR="008147DC" w:rsidRPr="009B1E8C">
        <w:rPr>
          <w:b/>
          <w:color w:val="000000"/>
          <w:lang w:val="sr-Latn-ME"/>
        </w:rPr>
        <w:t>.2026.</w:t>
      </w:r>
      <w:r w:rsidRPr="009B1E8C">
        <w:rPr>
          <w:b/>
          <w:color w:val="000000"/>
          <w:lang w:val="sr-Latn-ME"/>
        </w:rPr>
        <w:t xml:space="preserve"> godine do </w:t>
      </w:r>
      <w:r w:rsidR="008F6905" w:rsidRPr="009B1E8C">
        <w:rPr>
          <w:b/>
          <w:color w:val="000000"/>
          <w:lang w:val="sr-Latn-ME"/>
        </w:rPr>
        <w:t>10</w:t>
      </w:r>
      <w:r w:rsidRPr="009B1E8C">
        <w:rPr>
          <w:b/>
          <w:color w:val="000000"/>
          <w:lang w:val="sr-Latn-ME"/>
        </w:rPr>
        <w:t xml:space="preserve"> sati</w:t>
      </w:r>
      <w:r w:rsidRPr="009B1E8C">
        <w:rPr>
          <w:color w:val="000000"/>
          <w:lang w:val="sr-Latn-ME"/>
        </w:rPr>
        <w:t>.</w:t>
      </w:r>
    </w:p>
    <w:p w14:paraId="2BE93E2F" w14:textId="0ED2091B" w:rsidR="00D52FAE" w:rsidRPr="00AC2A79" w:rsidRDefault="00D52FAE" w:rsidP="0044622A">
      <w:pPr>
        <w:jc w:val="both"/>
        <w:rPr>
          <w:color w:val="000000"/>
          <w:lang w:val="sr-Latn-ME"/>
        </w:rPr>
      </w:pPr>
      <w:r w:rsidRPr="009B1E8C">
        <w:rPr>
          <w:color w:val="000000"/>
          <w:lang w:val="sr-Latn-ME"/>
        </w:rPr>
        <w:t xml:space="preserve">Otvaranje ponuda održaće se dana </w:t>
      </w:r>
      <w:r w:rsidR="00D557BB">
        <w:rPr>
          <w:b/>
          <w:color w:val="000000"/>
          <w:lang w:val="sr-Latn-ME"/>
        </w:rPr>
        <w:t>2</w:t>
      </w:r>
      <w:r w:rsidR="00AC0899">
        <w:rPr>
          <w:b/>
          <w:color w:val="000000"/>
          <w:lang w:val="sr-Latn-ME"/>
        </w:rPr>
        <w:t>6</w:t>
      </w:r>
      <w:r w:rsidR="008147DC" w:rsidRPr="009B1E8C">
        <w:rPr>
          <w:b/>
          <w:color w:val="000000"/>
          <w:lang w:val="sr-Latn-ME"/>
        </w:rPr>
        <w:t>.0</w:t>
      </w:r>
      <w:r w:rsidR="00615442" w:rsidRPr="009B1E8C">
        <w:rPr>
          <w:b/>
          <w:color w:val="000000"/>
          <w:lang w:val="sr-Latn-ME"/>
        </w:rPr>
        <w:t>5</w:t>
      </w:r>
      <w:r w:rsidR="008147DC" w:rsidRPr="009B1E8C">
        <w:rPr>
          <w:b/>
          <w:color w:val="000000"/>
          <w:lang w:val="sr-Latn-ME"/>
        </w:rPr>
        <w:t>.2026</w:t>
      </w:r>
      <w:r w:rsidR="006544C1" w:rsidRPr="009B1E8C">
        <w:rPr>
          <w:b/>
          <w:color w:val="000000"/>
          <w:lang w:val="sr-Latn-ME"/>
        </w:rPr>
        <w:t>.</w:t>
      </w:r>
      <w:r w:rsidRPr="009B1E8C">
        <w:rPr>
          <w:b/>
          <w:color w:val="000000"/>
          <w:lang w:val="sr-Latn-ME"/>
        </w:rPr>
        <w:t xml:space="preserve"> godine u </w:t>
      </w:r>
      <w:r w:rsidR="008F6905" w:rsidRPr="009B1E8C">
        <w:rPr>
          <w:b/>
          <w:color w:val="000000"/>
          <w:lang w:val="sr-Latn-ME"/>
        </w:rPr>
        <w:t>10</w:t>
      </w:r>
      <w:r w:rsidR="006544C1" w:rsidRPr="009B1E8C">
        <w:rPr>
          <w:b/>
          <w:color w:val="000000"/>
          <w:lang w:val="sr-Latn-ME"/>
        </w:rPr>
        <w:t xml:space="preserve"> </w:t>
      </w:r>
      <w:r w:rsidRPr="009B1E8C">
        <w:rPr>
          <w:b/>
          <w:color w:val="000000"/>
          <w:lang w:val="sr-Latn-ME"/>
        </w:rPr>
        <w:t>sati</w:t>
      </w:r>
      <w:r w:rsidRPr="009B1E8C">
        <w:rPr>
          <w:color w:val="000000"/>
          <w:lang w:val="sr-Latn-ME"/>
        </w:rPr>
        <w:t>.</w:t>
      </w:r>
    </w:p>
    <w:p w14:paraId="025763F2" w14:textId="77777777" w:rsidR="00BC6937" w:rsidRPr="00AC2A79" w:rsidRDefault="00BC6937" w:rsidP="0044622A">
      <w:pPr>
        <w:jc w:val="both"/>
        <w:rPr>
          <w:color w:val="000000"/>
          <w:lang w:val="sr-Latn-ME"/>
        </w:rPr>
      </w:pPr>
    </w:p>
    <w:p w14:paraId="7651FA5F" w14:textId="1412A4FD" w:rsidR="00BC6937" w:rsidRPr="00AC2A79" w:rsidRDefault="00024C5C" w:rsidP="0044622A">
      <w:pPr>
        <w:jc w:val="both"/>
        <w:rPr>
          <w:color w:val="000000"/>
          <w:lang w:val="sr-Latn-ME"/>
        </w:rPr>
      </w:pPr>
      <w:r w:rsidRPr="00AC2A79">
        <w:rPr>
          <w:color w:val="000000"/>
          <w:lang w:val="sr-Latn-ME"/>
        </w:rPr>
        <w:t>Izj</w:t>
      </w:r>
      <w:r w:rsidR="00A6419B" w:rsidRPr="00AC2A79">
        <w:rPr>
          <w:color w:val="000000"/>
          <w:lang w:val="sr-Latn-ME"/>
        </w:rPr>
        <w:t>a</w:t>
      </w:r>
      <w:r w:rsidRPr="00AC2A79">
        <w:rPr>
          <w:color w:val="000000"/>
          <w:lang w:val="sr-Latn-ME"/>
        </w:rPr>
        <w:t>va privrednog subjekta i garancija banke podnose se u elektronskom</w:t>
      </w:r>
      <w:r w:rsidR="00BC6937" w:rsidRPr="00AC2A79">
        <w:rPr>
          <w:color w:val="000000"/>
          <w:lang w:val="sr-Latn-ME"/>
        </w:rPr>
        <w:t xml:space="preserve"> obliku putem ESJN.</w:t>
      </w:r>
    </w:p>
    <w:p w14:paraId="73F58BDA" w14:textId="77777777" w:rsidR="0003157D" w:rsidRPr="00AC2A79" w:rsidRDefault="0003157D" w:rsidP="0044622A">
      <w:pPr>
        <w:jc w:val="both"/>
        <w:rPr>
          <w:color w:val="000000"/>
          <w:lang w:val="sr-Latn-ME"/>
        </w:rPr>
      </w:pPr>
    </w:p>
    <w:p w14:paraId="71E148D8" w14:textId="1814E082" w:rsidR="00BC6937" w:rsidRPr="00AC2A79" w:rsidRDefault="00BC6937" w:rsidP="0044622A">
      <w:pPr>
        <w:jc w:val="both"/>
        <w:rPr>
          <w:color w:val="000000"/>
          <w:lang w:val="sr-Latn-ME"/>
        </w:rPr>
      </w:pPr>
      <w:r w:rsidRPr="00AC2A79">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AC2A79" w:rsidRDefault="0003157D" w:rsidP="0044622A">
      <w:pPr>
        <w:jc w:val="both"/>
        <w:rPr>
          <w:color w:val="000000"/>
          <w:lang w:val="sr-Latn-ME"/>
        </w:rPr>
      </w:pPr>
    </w:p>
    <w:p w14:paraId="28FE790F" w14:textId="081A2825" w:rsidR="00801354" w:rsidRPr="00AC2A79" w:rsidRDefault="00BC6937" w:rsidP="0044622A">
      <w:pPr>
        <w:jc w:val="both"/>
        <w:rPr>
          <w:color w:val="000000"/>
          <w:lang w:val="sr-Latn-ME"/>
        </w:rPr>
      </w:pPr>
      <w:r w:rsidRPr="00AC2A79">
        <w:rPr>
          <w:color w:val="000000"/>
          <w:lang w:val="sr-Latn-ME"/>
        </w:rPr>
        <w:t>Ako ponuđač ne može da garanciju ponude podnese u elektronskom obliku, dužan je da putem ESJN dostavi kopiju garancije ponude, a da original garancije ponude dostavi, odnosno uruči naru</w:t>
      </w:r>
      <w:r w:rsidR="00801354" w:rsidRPr="00AC2A79">
        <w:rPr>
          <w:color w:val="000000"/>
          <w:lang w:val="sr-Latn-ME"/>
        </w:rPr>
        <w:t>čiocu  neposredno ili putem pošte preporučenom pošiljkom najkasnije prije isteka roka za podnošenje ponuda.</w:t>
      </w:r>
    </w:p>
    <w:p w14:paraId="54EC8A88" w14:textId="77777777" w:rsidR="0003157D" w:rsidRPr="00AC2A79" w:rsidRDefault="0003157D" w:rsidP="0044622A">
      <w:pPr>
        <w:jc w:val="both"/>
        <w:rPr>
          <w:color w:val="000000"/>
          <w:lang w:val="sr-Latn-ME"/>
        </w:rPr>
      </w:pPr>
    </w:p>
    <w:p w14:paraId="0301A358" w14:textId="68599A22" w:rsidR="00D960D7" w:rsidRPr="00AC2A79" w:rsidRDefault="00801354" w:rsidP="0044622A">
      <w:pPr>
        <w:jc w:val="both"/>
        <w:rPr>
          <w:color w:val="000000"/>
          <w:lang w:val="sr-Latn-ME"/>
        </w:rPr>
      </w:pPr>
      <w:r w:rsidRPr="00AC2A79">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AC2A79" w:rsidRDefault="0003157D" w:rsidP="0044622A">
      <w:pPr>
        <w:jc w:val="both"/>
        <w:rPr>
          <w:color w:val="000000"/>
          <w:lang w:val="sr-Latn-ME"/>
        </w:rPr>
      </w:pPr>
    </w:p>
    <w:p w14:paraId="79A0BB8B" w14:textId="507AF4F9" w:rsidR="00801354" w:rsidRPr="00AC2A79" w:rsidRDefault="00801354" w:rsidP="0044622A">
      <w:pPr>
        <w:jc w:val="both"/>
        <w:rPr>
          <w:color w:val="000000"/>
          <w:lang w:val="sr-Latn-ME"/>
        </w:rPr>
      </w:pPr>
      <w:r w:rsidRPr="00AC2A79">
        <w:rPr>
          <w:color w:val="000000"/>
          <w:lang w:val="sr-Latn-ME"/>
        </w:rPr>
        <w:t>ESJN ć</w:t>
      </w:r>
      <w:r w:rsidR="0003157D" w:rsidRPr="00AC2A79">
        <w:rPr>
          <w:color w:val="000000"/>
          <w:lang w:val="sr-Latn-ME"/>
        </w:rPr>
        <w:t>e</w:t>
      </w:r>
      <w:r w:rsidRPr="00AC2A79">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AC2A79" w:rsidRDefault="0003157D" w:rsidP="0044622A">
      <w:pPr>
        <w:jc w:val="both"/>
        <w:rPr>
          <w:color w:val="000000"/>
          <w:lang w:val="sr-Latn-ME"/>
        </w:rPr>
      </w:pPr>
    </w:p>
    <w:p w14:paraId="2647B577" w14:textId="77777777" w:rsidR="00801354" w:rsidRPr="00AC2A79" w:rsidRDefault="00801354" w:rsidP="0044622A">
      <w:pPr>
        <w:jc w:val="both"/>
        <w:rPr>
          <w:color w:val="000000"/>
          <w:lang w:val="sr-Latn-ME"/>
        </w:rPr>
      </w:pPr>
      <w:r w:rsidRPr="00AC2A79">
        <w:rPr>
          <w:color w:val="000000"/>
          <w:lang w:val="sr-Latn-ME"/>
        </w:rPr>
        <w:t>O dostavljanju garancije ponude, naru</w:t>
      </w:r>
      <w:r w:rsidR="00593DDD" w:rsidRPr="00AC2A79">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AC2A79" w:rsidRDefault="00593DDD" w:rsidP="0044622A">
      <w:pPr>
        <w:jc w:val="both"/>
        <w:rPr>
          <w:color w:val="000000"/>
          <w:lang w:val="sr-Latn-ME"/>
        </w:rPr>
      </w:pPr>
    </w:p>
    <w:p w14:paraId="08F5A411" w14:textId="2431B67E" w:rsidR="0044622A" w:rsidRDefault="0003157D" w:rsidP="0044622A">
      <w:pPr>
        <w:jc w:val="both"/>
        <w:rPr>
          <w:color w:val="000000"/>
          <w:lang w:val="sr-Latn-ME"/>
        </w:rPr>
      </w:pPr>
      <w:r w:rsidRPr="00AC2A79">
        <w:rPr>
          <w:rFonts w:eastAsia="Calibri"/>
        </w:rPr>
        <w:sym w:font="Wingdings" w:char="F078"/>
      </w:r>
      <w:r w:rsidR="00593DDD" w:rsidRPr="00AC2A79">
        <w:rPr>
          <w:color w:val="000000"/>
          <w:lang w:val="sr-Latn-ME"/>
        </w:rPr>
        <w:t xml:space="preserve"> Original garancije ponude u pisanom obliku dostavlja se:</w:t>
      </w:r>
      <w:r w:rsidR="0044622A" w:rsidRPr="00AC2A79">
        <w:rPr>
          <w:color w:val="000000"/>
          <w:lang w:val="sr-Latn-ME"/>
        </w:rPr>
        <w:t xml:space="preserve"> </w:t>
      </w:r>
    </w:p>
    <w:p w14:paraId="2232BFB0" w14:textId="686B7B0F" w:rsidR="00807696" w:rsidRDefault="00807696" w:rsidP="0044622A">
      <w:pPr>
        <w:jc w:val="both"/>
        <w:rPr>
          <w:color w:val="000000"/>
          <w:lang w:val="sr-Latn-ME"/>
        </w:rPr>
      </w:pPr>
    </w:p>
    <w:p w14:paraId="7C5D131F" w14:textId="77777777" w:rsidR="00807696" w:rsidRPr="00807696" w:rsidRDefault="00807696" w:rsidP="00807696">
      <w:pPr>
        <w:jc w:val="both"/>
        <w:rPr>
          <w:color w:val="000000"/>
          <w:lang w:val="sr-Latn-ME"/>
        </w:rPr>
      </w:pPr>
      <w:r w:rsidRPr="00807696">
        <w:rPr>
          <w:color w:val="000000"/>
          <w:lang w:val="sr-Latn-ME"/>
        </w:rPr>
        <w:t>-</w:t>
      </w:r>
      <w:r w:rsidRPr="00807696">
        <w:rPr>
          <w:color w:val="000000"/>
          <w:lang w:val="sr-Latn-ME"/>
        </w:rPr>
        <w:tab/>
        <w:t>neposrednom predajom na arhivi naručioca na adresi Opština Budva, Trg Sunca br. 3, Budva, Građanski biro;</w:t>
      </w:r>
    </w:p>
    <w:p w14:paraId="7E5CE236" w14:textId="5E3545A5" w:rsidR="00807696" w:rsidRPr="00807696" w:rsidRDefault="00807696" w:rsidP="00807696">
      <w:pPr>
        <w:jc w:val="both"/>
        <w:rPr>
          <w:color w:val="000000"/>
          <w:lang w:val="sr-Latn-ME"/>
        </w:rPr>
      </w:pPr>
      <w:r w:rsidRPr="00807696">
        <w:rPr>
          <w:color w:val="000000"/>
          <w:lang w:val="sr-Latn-ME"/>
        </w:rPr>
        <w:t>-</w:t>
      </w:r>
      <w:r w:rsidRPr="00807696">
        <w:rPr>
          <w:color w:val="000000"/>
          <w:lang w:val="sr-Latn-ME"/>
        </w:rPr>
        <w:tab/>
        <w:t>preporučenom pošiljkom sa povratnicom na adresi Opština Budva, Trg Sunca br. 3, Budva,radnim danima od 08:30 do 14:00 sati, zaključno sa danom</w:t>
      </w:r>
      <w:r w:rsidR="00AC0899">
        <w:rPr>
          <w:color w:val="000000"/>
          <w:lang w:val="sr-Latn-ME"/>
        </w:rPr>
        <w:t xml:space="preserve"> 26</w:t>
      </w:r>
      <w:bookmarkStart w:id="10" w:name="_GoBack"/>
      <w:bookmarkEnd w:id="10"/>
      <w:r w:rsidR="009B1E8C">
        <w:rPr>
          <w:color w:val="000000"/>
          <w:lang w:val="sr-Latn-ME"/>
        </w:rPr>
        <w:t>.05.2026.godine.</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2"/>
      <w:r w:rsidRPr="004C2F7D">
        <w:rPr>
          <w:b/>
          <w:lang w:val="sr-Latn-ME"/>
        </w:rPr>
        <w:lastRenderedPageBreak/>
        <w:t>USLOVI ZA AKTIVIRANJE GARANCIJE PONUDE</w:t>
      </w:r>
      <w:r w:rsidRPr="004C2F7D">
        <w:rPr>
          <w:vertAlign w:val="superscript"/>
        </w:rPr>
        <w:footnoteReference w:id="8"/>
      </w:r>
      <w:bookmarkEnd w:id="11"/>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7D3EA29F" w:rsidR="0044622A" w:rsidRPr="004C2F7D" w:rsidRDefault="0044622A" w:rsidP="0003157D">
      <w:pPr>
        <w:pStyle w:val="T30X"/>
        <w:rPr>
          <w:sz w:val="24"/>
          <w:szCs w:val="24"/>
          <w:lang w:val="sr-Latn-ME"/>
        </w:rPr>
      </w:pPr>
      <w:r w:rsidRPr="004C2F7D">
        <w:rPr>
          <w:sz w:val="24"/>
          <w:szCs w:val="24"/>
          <w:lang w:val="sr-Latn-ME"/>
        </w:rPr>
        <w:t>2) odbije da zaključi ugovor o javnoj nabavci.</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3"/>
      <w:r w:rsidRPr="004C2F7D">
        <w:rPr>
          <w:b/>
          <w:lang w:val="sr-Latn-ME"/>
        </w:rPr>
        <w:t>TAJNOST PODATAKA</w:t>
      </w:r>
      <w:bookmarkEnd w:id="12"/>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3" w:name="_Toc62730564"/>
      <w:r w:rsidRPr="004C2F7D">
        <w:rPr>
          <w:b/>
          <w:lang w:val="sr-Latn-ME"/>
        </w:rPr>
        <w:t>UPUTSTVO ZA SAČINJAVANJE PONUDE</w:t>
      </w:r>
      <w:bookmarkEnd w:id="13"/>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4" w:name="_Toc62730565"/>
      <w:r w:rsidRPr="004C2F7D">
        <w:rPr>
          <w:b/>
          <w:lang w:val="sr-Latn-ME"/>
        </w:rPr>
        <w:t>NAČIN ZAKLJUČIVANJA I IZMJENE UGOVORA O JAVNOJ NABAVCI</w:t>
      </w:r>
      <w:bookmarkEnd w:id="14"/>
    </w:p>
    <w:p w14:paraId="5A96566F" w14:textId="77777777" w:rsidR="00615442" w:rsidRPr="004C2F7D" w:rsidRDefault="00615442" w:rsidP="00615442">
      <w:pPr>
        <w:jc w:val="both"/>
        <w:rPr>
          <w:lang w:val="sr-Latn-ME"/>
        </w:rPr>
      </w:pPr>
      <w:r w:rsidRPr="004C2F7D">
        <w:rPr>
          <w:lang w:val="sr-Latn-ME"/>
        </w:rPr>
        <w:t>Naručilac zaključuje ugovor o javnoj nabavci u skladu sa članom 149 Zakona o javnim nabavkama.</w:t>
      </w:r>
    </w:p>
    <w:p w14:paraId="547EC627" w14:textId="77777777" w:rsidR="00615442" w:rsidRPr="004C2F7D" w:rsidRDefault="00615442" w:rsidP="00615442">
      <w:pPr>
        <w:jc w:val="both"/>
        <w:rPr>
          <w:lang w:val="sr-Latn-ME"/>
        </w:rPr>
      </w:pPr>
    </w:p>
    <w:p w14:paraId="1E849A3D" w14:textId="77777777" w:rsidR="00615442" w:rsidRPr="004C2F7D" w:rsidRDefault="00615442" w:rsidP="00615442">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601DE85B" w14:textId="77777777" w:rsidR="00615442" w:rsidRPr="004C2F7D" w:rsidRDefault="00615442" w:rsidP="00615442">
      <w:pPr>
        <w:jc w:val="both"/>
        <w:rPr>
          <w:lang w:val="sr-Latn-ME"/>
        </w:rPr>
      </w:pPr>
    </w:p>
    <w:p w14:paraId="7667CEDC" w14:textId="77777777" w:rsidR="00615442" w:rsidRPr="004C2F7D" w:rsidRDefault="00615442" w:rsidP="00615442">
      <w:pPr>
        <w:jc w:val="both"/>
        <w:rPr>
          <w:lang w:val="sr-Latn-ME"/>
        </w:rPr>
      </w:pPr>
      <w:r w:rsidRPr="004C2F7D">
        <w:rPr>
          <w:lang w:val="sr-Latn-ME"/>
        </w:rPr>
        <w:t>Ugovor o javnoj nabavci mora da bude u skladu sa uslovima utvrđenim tenderskom dokumentacijom, izabranom ponudom i odlukom o izboru najpovoljnije ponude.</w:t>
      </w:r>
    </w:p>
    <w:p w14:paraId="0777CC08" w14:textId="77777777" w:rsidR="00615442" w:rsidRPr="004C2F7D" w:rsidRDefault="00615442" w:rsidP="00615442">
      <w:pPr>
        <w:jc w:val="both"/>
        <w:rPr>
          <w:lang w:val="sr-Latn-ME"/>
        </w:rPr>
      </w:pPr>
    </w:p>
    <w:p w14:paraId="19DAF6FF" w14:textId="77777777" w:rsidR="00615442" w:rsidRPr="004C2F7D" w:rsidRDefault="00615442" w:rsidP="00615442">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00424EEF" w14:textId="77777777" w:rsidR="00615442" w:rsidRPr="004C2F7D" w:rsidRDefault="00615442" w:rsidP="00615442">
      <w:pPr>
        <w:jc w:val="both"/>
        <w:rPr>
          <w:lang w:val="sr-Latn-ME"/>
        </w:rPr>
      </w:pPr>
    </w:p>
    <w:p w14:paraId="0ADAE671" w14:textId="77777777" w:rsidR="00615442" w:rsidRPr="004C2F7D" w:rsidRDefault="00615442" w:rsidP="00615442">
      <w:pPr>
        <w:jc w:val="both"/>
        <w:rPr>
          <w:lang w:val="sr-Latn-ME"/>
        </w:rPr>
      </w:pPr>
      <w:r w:rsidRPr="00E55C51">
        <w:rPr>
          <w:lang w:val="sr-Latn-ME"/>
        </w:rPr>
        <w:t>Ponuđač može započeti sa realizacijom predmeta nabavke ako je naručilac dostavio potpisani ugovor o javnoj nabavci, garanciju za dobro izvršenje ugovora i polisu osiguranja u zakonskom roku.</w:t>
      </w:r>
    </w:p>
    <w:p w14:paraId="0AC738B3" w14:textId="77777777" w:rsidR="00615442" w:rsidRPr="004C2F7D" w:rsidRDefault="00615442" w:rsidP="00615442">
      <w:pPr>
        <w:jc w:val="both"/>
        <w:rPr>
          <w:lang w:val="sr-Latn-ME"/>
        </w:rPr>
      </w:pPr>
    </w:p>
    <w:p w14:paraId="17D6DCFF" w14:textId="77777777" w:rsidR="00615442" w:rsidRPr="004C2F7D" w:rsidRDefault="00615442" w:rsidP="00615442">
      <w:pPr>
        <w:jc w:val="both"/>
        <w:rPr>
          <w:lang w:val="sr-Latn-ME"/>
        </w:rPr>
      </w:pPr>
      <w:r w:rsidRPr="004C2F7D">
        <w:rPr>
          <w:lang w:val="sr-Latn-ME"/>
        </w:rPr>
        <w:t>Tenderskom dokumentacijom nije predviđena izmjena cijena u smislu člana 149 stav 13 Zakona o javnim nabavka.</w:t>
      </w:r>
    </w:p>
    <w:p w14:paraId="28E8F324" w14:textId="77777777" w:rsidR="00615442" w:rsidRPr="004C2F7D" w:rsidRDefault="00615442" w:rsidP="00615442">
      <w:pPr>
        <w:jc w:val="both"/>
        <w:rPr>
          <w:color w:val="000000"/>
          <w:lang w:val="sr-Latn-ME"/>
        </w:rPr>
      </w:pPr>
    </w:p>
    <w:p w14:paraId="0BC46A1F" w14:textId="77777777" w:rsidR="00615442" w:rsidRPr="004C2F7D" w:rsidRDefault="00615442" w:rsidP="00615442">
      <w:pPr>
        <w:jc w:val="both"/>
        <w:rPr>
          <w:color w:val="000000"/>
          <w:lang w:val="sr-Latn-ME"/>
        </w:rPr>
      </w:pPr>
      <w:r w:rsidRPr="004C2F7D">
        <w:rPr>
          <w:color w:val="000000"/>
          <w:lang w:val="sr-Latn-ME"/>
        </w:rPr>
        <w:lastRenderedPageBreak/>
        <w:t>Ugovor o javnoj nabavci tokom njegovog trajanja može da se izmijeni bez sprovođenja novog postupka javne nabavke u skladu sa članom 151 Zakona o javnim nabavkama.</w:t>
      </w:r>
    </w:p>
    <w:p w14:paraId="0927EA07" w14:textId="77777777" w:rsidR="00615442" w:rsidRPr="004C2F7D" w:rsidRDefault="00615442" w:rsidP="00615442">
      <w:pPr>
        <w:jc w:val="both"/>
        <w:rPr>
          <w:color w:val="000000"/>
          <w:lang w:val="sr-Latn-ME"/>
        </w:rPr>
      </w:pPr>
    </w:p>
    <w:p w14:paraId="5B49BBF3" w14:textId="77777777" w:rsidR="00615442" w:rsidRPr="004C2F7D" w:rsidRDefault="00615442" w:rsidP="00615442">
      <w:pPr>
        <w:jc w:val="both"/>
        <w:rPr>
          <w:color w:val="000000"/>
          <w:lang w:val="sr-Latn-ME"/>
        </w:rPr>
      </w:pPr>
      <w:r w:rsidRPr="004C2F7D">
        <w:rPr>
          <w:color w:val="000000"/>
          <w:lang w:val="sr-Latn-ME"/>
        </w:rPr>
        <w:t>U slučaju izmjene Naručilac  je dužan da izmjenu ugovora objavi na ESJN u roku od tri dana od izmjene ugovora.</w:t>
      </w:r>
    </w:p>
    <w:p w14:paraId="36BC35F7" w14:textId="77777777" w:rsidR="00615442" w:rsidRDefault="00615442" w:rsidP="00615442">
      <w:pPr>
        <w:jc w:val="both"/>
        <w:rPr>
          <w:b/>
          <w:bCs/>
          <w:color w:val="FF0000"/>
          <w:lang w:val="sr-Latn-ME"/>
        </w:rPr>
      </w:pPr>
    </w:p>
    <w:p w14:paraId="6D6F12A7" w14:textId="77777777" w:rsidR="00615442" w:rsidRPr="00F27982" w:rsidRDefault="00615442" w:rsidP="0061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14:paraId="592B8D46" w14:textId="77777777" w:rsidR="00615442" w:rsidRPr="00F27982" w:rsidRDefault="00615442" w:rsidP="0061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76D792F7" w14:textId="77777777" w:rsidR="00615442" w:rsidRPr="00F27982" w:rsidRDefault="00615442" w:rsidP="0061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14:paraId="472DF415" w14:textId="77777777" w:rsidR="00615442" w:rsidRPr="00F27982" w:rsidRDefault="00615442" w:rsidP="0061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Izvođač radova dužan je da vodi građevinski dnevnik i građevinsku knjigu u skladu sa važećim Pravilnikom o načinu vođenja i sadržini građevinskog dnevnika i građevinske knjige.</w:t>
      </w:r>
    </w:p>
    <w:p w14:paraId="48F9A843" w14:textId="77777777" w:rsidR="00615442" w:rsidRPr="00F27982" w:rsidRDefault="00615442" w:rsidP="0061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Prije uvođenja Izvođača u posao Izvođač i Naručilac će zapisnički konstatovati nađeno stanje puta i terena, instalacija i objekata u zoni gradilišta. Konstatacije iz zapisnika potkrijepiti foto dokumentacijom.</w:t>
      </w:r>
    </w:p>
    <w:p w14:paraId="2CB8FBFE" w14:textId="77777777" w:rsidR="00615442" w:rsidRDefault="00615442" w:rsidP="00615442">
      <w:pPr>
        <w:jc w:val="both"/>
        <w:rPr>
          <w:b/>
          <w:bCs/>
          <w:color w:val="FF0000"/>
          <w:lang w:val="sr-Latn-ME"/>
        </w:rPr>
      </w:pPr>
    </w:p>
    <w:p w14:paraId="4FA7F718" w14:textId="77777777" w:rsidR="00615442" w:rsidRPr="00F27982" w:rsidRDefault="00615442" w:rsidP="00615442">
      <w:pPr>
        <w:jc w:val="both"/>
        <w:rPr>
          <w:rFonts w:eastAsia="Calibri"/>
          <w:b/>
          <w:lang w:val="pl-PL"/>
        </w:rPr>
      </w:pPr>
      <w:r w:rsidRPr="00F27982">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79BF39EB" w14:textId="77777777" w:rsidR="00615442" w:rsidRPr="004C2F7D" w:rsidRDefault="00615442" w:rsidP="00615442">
      <w:pPr>
        <w:jc w:val="both"/>
        <w:rPr>
          <w:b/>
          <w:bCs/>
          <w:color w:val="FF0000"/>
          <w:lang w:val="sr-Latn-ME"/>
        </w:rPr>
      </w:pPr>
    </w:p>
    <w:p w14:paraId="381DE348" w14:textId="77777777" w:rsidR="00615442" w:rsidRPr="000626C5" w:rsidRDefault="00615442" w:rsidP="00615442">
      <w:pPr>
        <w:rPr>
          <w:rFonts w:eastAsia="Liberation Serif"/>
          <w:b/>
          <w:lang w:val="sr-Latn-ME"/>
        </w:rPr>
      </w:pPr>
      <w:r w:rsidRPr="004C2F7D">
        <w:rPr>
          <w:rFonts w:eastAsia="Liberation Serif"/>
          <w:b/>
        </w:rPr>
        <w:t>Dinami</w:t>
      </w:r>
      <w:r w:rsidRPr="000626C5">
        <w:rPr>
          <w:rFonts w:eastAsia="Liberation Serif"/>
          <w:b/>
          <w:lang w:val="sr-Latn-ME"/>
        </w:rPr>
        <w:t>č</w:t>
      </w:r>
      <w:r w:rsidRPr="004C2F7D">
        <w:rPr>
          <w:rFonts w:eastAsia="Liberation Serif"/>
          <w:b/>
        </w:rPr>
        <w:t>ki</w:t>
      </w:r>
      <w:r w:rsidRPr="000626C5">
        <w:rPr>
          <w:rFonts w:eastAsia="Liberation Serif"/>
          <w:b/>
          <w:lang w:val="sr-Latn-ME"/>
        </w:rPr>
        <w:t xml:space="preserve"> </w:t>
      </w:r>
      <w:r w:rsidRPr="004C2F7D">
        <w:rPr>
          <w:rFonts w:eastAsia="Liberation Serif"/>
          <w:b/>
        </w:rPr>
        <w:t>plan</w:t>
      </w:r>
      <w:r w:rsidRPr="000626C5">
        <w:rPr>
          <w:rFonts w:eastAsia="Liberation Serif"/>
          <w:b/>
          <w:lang w:val="sr-Latn-ME"/>
        </w:rPr>
        <w:t xml:space="preserve"> </w:t>
      </w:r>
      <w:r w:rsidRPr="004C2F7D">
        <w:rPr>
          <w:rFonts w:eastAsia="Liberation Serif"/>
          <w:b/>
        </w:rPr>
        <w:t>izvo</w:t>
      </w:r>
      <w:r w:rsidRPr="000626C5">
        <w:rPr>
          <w:rFonts w:eastAsia="Liberation Serif"/>
          <w:b/>
          <w:lang w:val="sr-Latn-ME"/>
        </w:rPr>
        <w:t>đ</w:t>
      </w:r>
      <w:r w:rsidRPr="004C2F7D">
        <w:rPr>
          <w:rFonts w:eastAsia="Liberation Serif"/>
          <w:b/>
        </w:rPr>
        <w:t>enja</w:t>
      </w:r>
      <w:r w:rsidRPr="000626C5">
        <w:rPr>
          <w:rFonts w:eastAsia="Liberation Serif"/>
          <w:b/>
          <w:lang w:val="sr-Latn-ME"/>
        </w:rPr>
        <w:t xml:space="preserve"> </w:t>
      </w:r>
      <w:r w:rsidRPr="004C2F7D">
        <w:rPr>
          <w:rFonts w:eastAsia="Liberation Serif"/>
          <w:b/>
        </w:rPr>
        <w:t>radova</w:t>
      </w:r>
    </w:p>
    <w:p w14:paraId="6DA5252F"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roku</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7 </w:t>
      </w:r>
      <w:r w:rsidRPr="004C2F7D">
        <w:rPr>
          <w:rFonts w:eastAsia="Liberation Serif"/>
        </w:rPr>
        <w:t>dana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dana</w:t>
      </w:r>
      <w:r w:rsidRPr="000626C5">
        <w:rPr>
          <w:rFonts w:eastAsia="Liberation Serif"/>
          <w:lang w:val="sr-Latn-ME"/>
        </w:rPr>
        <w:t xml:space="preserve"> </w:t>
      </w:r>
      <w:r w:rsidRPr="004C2F7D">
        <w:rPr>
          <w:rFonts w:eastAsia="Liberation Serif"/>
        </w:rPr>
        <w:t>stupanja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snagu</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uradi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detaljni</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potpunim</w:t>
      </w:r>
      <w:r w:rsidRPr="000626C5">
        <w:rPr>
          <w:rFonts w:eastAsia="Liberation Serif"/>
          <w:lang w:val="sr-Latn-ME"/>
        </w:rPr>
        <w:t xml:space="preserve"> </w:t>
      </w:r>
      <w:r w:rsidRPr="004C2F7D">
        <w:rPr>
          <w:rFonts w:eastAsia="Liberation Serif"/>
        </w:rPr>
        <w:t>tehni</w:t>
      </w:r>
      <w:r w:rsidRPr="000626C5">
        <w:rPr>
          <w:rFonts w:eastAsia="Liberation Serif"/>
          <w:lang w:val="sr-Latn-ME"/>
        </w:rPr>
        <w:t>č</w:t>
      </w:r>
      <w:r w:rsidRPr="004C2F7D">
        <w:rPr>
          <w:rFonts w:eastAsia="Liberation Serif"/>
        </w:rPr>
        <w:t>kim</w:t>
      </w:r>
      <w:r w:rsidRPr="000626C5">
        <w:rPr>
          <w:rFonts w:eastAsia="Liberation Serif"/>
          <w:lang w:val="sr-Latn-ME"/>
        </w:rPr>
        <w:t xml:space="preserve"> </w:t>
      </w:r>
      <w:r w:rsidRPr="004C2F7D">
        <w:rPr>
          <w:rFonts w:eastAsia="Liberation Serif"/>
        </w:rPr>
        <w:t>podacima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osobljem</w:t>
      </w:r>
      <w:r w:rsidRPr="000626C5">
        <w:rPr>
          <w:rFonts w:eastAsia="Liberation Serif"/>
          <w:lang w:val="sr-Latn-ME"/>
        </w:rPr>
        <w:t>-</w:t>
      </w:r>
      <w:r w:rsidRPr="004C2F7D">
        <w:rPr>
          <w:rFonts w:eastAsia="Liberation Serif"/>
        </w:rPr>
        <w:t>radnom</w:t>
      </w:r>
      <w:r w:rsidRPr="000626C5">
        <w:rPr>
          <w:rFonts w:eastAsia="Liberation Serif"/>
          <w:lang w:val="sr-Latn-ME"/>
        </w:rPr>
        <w:t xml:space="preserve"> </w:t>
      </w:r>
      <w:r w:rsidRPr="004C2F7D">
        <w:rPr>
          <w:rFonts w:eastAsia="Liberation Serif"/>
        </w:rPr>
        <w:t>snagom</w:t>
      </w:r>
      <w:r w:rsidRPr="000626C5">
        <w:rPr>
          <w:rFonts w:eastAsia="Liberation Serif"/>
          <w:lang w:val="sr-Latn-ME"/>
        </w:rPr>
        <w:t xml:space="preserve"> </w:t>
      </w:r>
      <w:r w:rsidRPr="004C2F7D">
        <w:rPr>
          <w:rFonts w:eastAsia="Liberation Serif"/>
        </w:rPr>
        <w:t>anga</w:t>
      </w:r>
      <w:r w:rsidRPr="000626C5">
        <w:rPr>
          <w:rFonts w:eastAsia="Liberation Serif"/>
          <w:lang w:val="sr-Latn-ME"/>
        </w:rPr>
        <w:t>ž</w:t>
      </w:r>
      <w:r w:rsidRPr="004C2F7D">
        <w:rPr>
          <w:rFonts w:eastAsia="Liberation Serif"/>
        </w:rPr>
        <w:t>ovanom</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realizaciji</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Ugovorenim</w:t>
      </w:r>
      <w:r w:rsidRPr="000626C5">
        <w:rPr>
          <w:rFonts w:eastAsia="Liberation Serif"/>
          <w:lang w:val="sr-Latn-ME"/>
        </w:rPr>
        <w:t xml:space="preserve"> </w:t>
      </w:r>
      <w:r w:rsidRPr="004C2F7D">
        <w:rPr>
          <w:rFonts w:eastAsia="Liberation Serif"/>
        </w:rPr>
        <w:t>rokom</w:t>
      </w:r>
      <w:r w:rsidRPr="000626C5">
        <w:rPr>
          <w:rFonts w:eastAsia="Liberation Serif"/>
          <w:lang w:val="sr-Latn-ME"/>
        </w:rPr>
        <w:t xml:space="preserve"> </w:t>
      </w:r>
      <w:r w:rsidRPr="004C2F7D">
        <w:rPr>
          <w:rFonts w:eastAsia="Liberation Serif"/>
        </w:rPr>
        <w:t>zavr</w:t>
      </w:r>
      <w:r w:rsidRPr="000626C5">
        <w:rPr>
          <w:rFonts w:eastAsia="Liberation Serif"/>
          <w:lang w:val="sr-Latn-ME"/>
        </w:rPr>
        <w:t>š</w:t>
      </w:r>
      <w:r w:rsidRPr="004C2F7D">
        <w:rPr>
          <w:rFonts w:eastAsia="Liberation Serif"/>
        </w:rPr>
        <w:t>etka</w:t>
      </w:r>
      <w:r w:rsidRPr="000626C5">
        <w:rPr>
          <w:rFonts w:eastAsia="Liberation Serif"/>
          <w:lang w:val="sr-Latn-ME"/>
        </w:rPr>
        <w:t xml:space="preserve"> </w:t>
      </w:r>
      <w:r w:rsidRPr="004C2F7D">
        <w:rPr>
          <w:rFonts w:eastAsia="Liberation Serif"/>
        </w:rPr>
        <w:t>radova</w:t>
      </w:r>
      <w:r w:rsidRPr="000626C5">
        <w:rPr>
          <w:rFonts w:eastAsia="Liberation Serif"/>
          <w:lang w:val="sr-Latn-ME"/>
        </w:rPr>
        <w:t>.</w:t>
      </w:r>
    </w:p>
    <w:p w14:paraId="739068B8" w14:textId="77777777" w:rsidR="00615442" w:rsidRPr="000626C5" w:rsidRDefault="00615442" w:rsidP="00615442">
      <w:pPr>
        <w:jc w:val="both"/>
        <w:rPr>
          <w:rFonts w:eastAsia="Liberation Serif"/>
          <w:lang w:val="sr-Latn-ME"/>
        </w:rPr>
      </w:pPr>
      <w:r w:rsidRPr="004C2F7D">
        <w:rPr>
          <w:rFonts w:eastAsia="Liberation Serif"/>
        </w:rPr>
        <w:t>Odobrenje</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kog</w:t>
      </w:r>
      <w:r w:rsidRPr="000626C5">
        <w:rPr>
          <w:rFonts w:eastAsia="Liberation Serif"/>
          <w:lang w:val="sr-Latn-ME"/>
        </w:rPr>
        <w:t xml:space="preserve"> </w:t>
      </w:r>
      <w:r w:rsidRPr="004C2F7D">
        <w:rPr>
          <w:rFonts w:eastAsia="Liberation Serif"/>
        </w:rPr>
        <w:t>plana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ne</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promijenti</w:t>
      </w:r>
      <w:r w:rsidRPr="000626C5">
        <w:rPr>
          <w:rFonts w:eastAsia="Liberation Serif"/>
          <w:lang w:val="sr-Latn-ME"/>
        </w:rPr>
        <w:t xml:space="preserve"> </w:t>
      </w:r>
      <w:r w:rsidRPr="004C2F7D">
        <w:rPr>
          <w:rFonts w:eastAsia="Liberation Serif"/>
        </w:rPr>
        <w:t>obaveze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revidira</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ga</w:t>
      </w:r>
      <w:r w:rsidRPr="000626C5">
        <w:rPr>
          <w:rFonts w:eastAsia="Liberation Serif"/>
          <w:lang w:val="sr-Latn-ME"/>
        </w:rPr>
        <w:t xml:space="preserve"> </w:t>
      </w:r>
      <w:r w:rsidRPr="004C2F7D">
        <w:rPr>
          <w:rFonts w:eastAsia="Liberation Serif"/>
        </w:rPr>
        <w:t>ponovo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nadzornom</w:t>
      </w:r>
      <w:r w:rsidRPr="000626C5">
        <w:rPr>
          <w:rFonts w:eastAsia="Liberation Serif"/>
          <w:lang w:val="sr-Latn-ME"/>
        </w:rPr>
        <w:t xml:space="preserve"> </w:t>
      </w:r>
      <w:r w:rsidRPr="004C2F7D">
        <w:rPr>
          <w:rFonts w:eastAsia="Liberation Serif"/>
        </w:rPr>
        <w:t>organu</w:t>
      </w:r>
      <w:r w:rsidRPr="000626C5">
        <w:rPr>
          <w:rFonts w:eastAsia="Liberation Serif"/>
          <w:lang w:val="sr-Latn-ME"/>
        </w:rPr>
        <w:t xml:space="preserve">  </w:t>
      </w:r>
      <w:sdt>
        <w:sdtPr>
          <w:tag w:val="goog_rdk_5"/>
          <w:id w:val="1566757388"/>
        </w:sdtPr>
        <w:sdtEndPr/>
        <w:sdtContent/>
      </w:sdt>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vrijeme</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pokazati</w:t>
      </w:r>
      <w:r w:rsidRPr="000626C5">
        <w:rPr>
          <w:rFonts w:eastAsia="Liberation Serif"/>
          <w:lang w:val="sr-Latn-ME"/>
        </w:rPr>
        <w:t xml:space="preserve"> </w:t>
      </w:r>
      <w:r w:rsidRPr="004C2F7D">
        <w:rPr>
          <w:rFonts w:eastAsia="Liberation Serif"/>
        </w:rPr>
        <w:t>efekte</w:t>
      </w:r>
      <w:r w:rsidRPr="000626C5">
        <w:rPr>
          <w:rFonts w:eastAsia="Liberation Serif"/>
          <w:lang w:val="sr-Latn-ME"/>
        </w:rPr>
        <w:t xml:space="preserve"> </w:t>
      </w:r>
      <w:r w:rsidRPr="004C2F7D">
        <w:rPr>
          <w:rFonts w:eastAsia="Liberation Serif"/>
        </w:rPr>
        <w:t>odstupanja</w:t>
      </w:r>
      <w:r w:rsidRPr="000626C5">
        <w:rPr>
          <w:rFonts w:eastAsia="Liberation Serif"/>
          <w:lang w:val="sr-Latn-ME"/>
        </w:rPr>
        <w:t>.</w:t>
      </w:r>
    </w:p>
    <w:p w14:paraId="060E435F" w14:textId="77777777" w:rsidR="00615442" w:rsidRPr="000626C5" w:rsidRDefault="00615442" w:rsidP="00615442">
      <w:pPr>
        <w:jc w:val="both"/>
        <w:rPr>
          <w:rFonts w:eastAsia="Liberation Serif"/>
          <w:lang w:val="sr-Latn-ME"/>
        </w:rPr>
      </w:pPr>
      <w:r w:rsidRPr="004C2F7D">
        <w:rPr>
          <w:rFonts w:eastAsia="Liberation Serif"/>
        </w:rPr>
        <w:t>Ako</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doba</w:t>
      </w:r>
      <w:r w:rsidRPr="000626C5">
        <w:rPr>
          <w:rFonts w:eastAsia="Liberation Serif"/>
          <w:lang w:val="sr-Latn-ME"/>
        </w:rPr>
        <w:t xml:space="preserve">, </w:t>
      </w:r>
      <w:r w:rsidRPr="004C2F7D">
        <w:rPr>
          <w:rFonts w:eastAsia="Liberation Serif"/>
        </w:rPr>
        <w:t>obavijesti</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aktuelni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stvarnim</w:t>
      </w:r>
      <w:r w:rsidRPr="000626C5">
        <w:rPr>
          <w:rFonts w:eastAsia="Liberation Serif"/>
          <w:lang w:val="sr-Latn-ME"/>
        </w:rPr>
        <w:t xml:space="preserve"> </w:t>
      </w:r>
      <w:r w:rsidRPr="004C2F7D">
        <w:rPr>
          <w:rFonts w:eastAsia="Liberation Serif"/>
        </w:rPr>
        <w:t>napredovanjem</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iznesenim</w:t>
      </w:r>
      <w:r w:rsidRPr="000626C5">
        <w:rPr>
          <w:rFonts w:eastAsia="Liberation Serif"/>
          <w:lang w:val="sr-Latn-ME"/>
        </w:rPr>
        <w:t xml:space="preserve"> </w:t>
      </w:r>
      <w:r w:rsidRPr="004C2F7D">
        <w:rPr>
          <w:rFonts w:eastAsia="Liberation Serif"/>
        </w:rPr>
        <w:t>namjerama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tada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zahtjevom</w:t>
      </w:r>
      <w:r w:rsidRPr="000626C5">
        <w:rPr>
          <w:rFonts w:eastAsia="Liberation Serif"/>
          <w:lang w:val="sr-Latn-ME"/>
        </w:rPr>
        <w:t xml:space="preserve"> </w:t>
      </w:r>
      <w:r w:rsidRPr="004C2F7D">
        <w:rPr>
          <w:rFonts w:eastAsia="Liberation Serif"/>
        </w:rPr>
        <w:t>dostaviti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w:t>
      </w:r>
    </w:p>
    <w:p w14:paraId="6C3B55F9" w14:textId="77777777" w:rsidR="00615442" w:rsidRPr="000626C5" w:rsidRDefault="00615442" w:rsidP="00615442">
      <w:pPr>
        <w:rPr>
          <w:rFonts w:eastAsia="Liberation Serif"/>
          <w:b/>
          <w:lang w:val="sr-Latn-ME"/>
        </w:rPr>
      </w:pPr>
    </w:p>
    <w:p w14:paraId="3B5E0FB8" w14:textId="77777777" w:rsidR="00615442" w:rsidRPr="000626C5" w:rsidRDefault="00615442" w:rsidP="00615442">
      <w:pPr>
        <w:rPr>
          <w:rFonts w:eastAsia="Liberation Serif"/>
          <w:b/>
          <w:lang w:val="sr-Latn-ME"/>
        </w:rPr>
      </w:pPr>
      <w:r w:rsidRPr="004C2F7D">
        <w:rPr>
          <w:rFonts w:eastAsia="Liberation Serif"/>
          <w:b/>
        </w:rPr>
        <w:t>Osoblje</w:t>
      </w:r>
      <w:r w:rsidRPr="000626C5">
        <w:rPr>
          <w:rFonts w:eastAsia="Liberation Serif"/>
          <w:b/>
          <w:lang w:val="sr-Latn-ME"/>
        </w:rPr>
        <w:t xml:space="preserve"> </w:t>
      </w:r>
      <w:r w:rsidRPr="004C2F7D">
        <w:rPr>
          <w:rFonts w:eastAsia="Liberation Serif"/>
          <w:b/>
        </w:rPr>
        <w:t>Izvo</w:t>
      </w:r>
      <w:r w:rsidRPr="000626C5">
        <w:rPr>
          <w:rFonts w:eastAsia="Liberation Serif"/>
          <w:b/>
          <w:lang w:val="sr-Latn-ME"/>
        </w:rPr>
        <w:t>đ</w:t>
      </w:r>
      <w:r w:rsidRPr="004C2F7D">
        <w:rPr>
          <w:rFonts w:eastAsia="Liberation Serif"/>
          <w:b/>
        </w:rPr>
        <w:t>a</w:t>
      </w:r>
      <w:r w:rsidRPr="000626C5">
        <w:rPr>
          <w:rFonts w:eastAsia="Liberation Serif"/>
          <w:b/>
          <w:lang w:val="sr-Latn-ME"/>
        </w:rPr>
        <w:t>č</w:t>
      </w:r>
      <w:r w:rsidRPr="004C2F7D">
        <w:rPr>
          <w:rFonts w:eastAsia="Liberation Serif"/>
          <w:b/>
        </w:rPr>
        <w:t>a</w:t>
      </w:r>
    </w:p>
    <w:p w14:paraId="228DCCCE"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prije</w:t>
      </w:r>
      <w:r w:rsidRPr="000626C5">
        <w:rPr>
          <w:rFonts w:eastAsia="Liberation Serif"/>
          <w:lang w:val="sr-Latn-ME"/>
        </w:rPr>
        <w:t xml:space="preserve"> </w:t>
      </w:r>
      <w:r w:rsidRPr="004C2F7D">
        <w:rPr>
          <w:rFonts w:eastAsia="Liberation Serif"/>
        </w:rPr>
        <w:t>uvo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posao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iocu</w:t>
      </w:r>
      <w:r w:rsidRPr="000626C5">
        <w:rPr>
          <w:rFonts w:eastAsia="Liberation Serif"/>
          <w:lang w:val="sr-Latn-ME"/>
        </w:rPr>
        <w:t xml:space="preserve"> </w:t>
      </w:r>
      <w:r w:rsidRPr="004C2F7D">
        <w:rPr>
          <w:rFonts w:eastAsia="Liberation Serif"/>
        </w:rPr>
        <w:t>Rje</w:t>
      </w:r>
      <w:r w:rsidRPr="000626C5">
        <w:rPr>
          <w:rFonts w:eastAsia="Liberation Serif"/>
          <w:lang w:val="sr-Latn-ME"/>
        </w:rPr>
        <w:t>š</w:t>
      </w:r>
      <w:r w:rsidRPr="004C2F7D">
        <w:rPr>
          <w:rFonts w:eastAsia="Liberation Serif"/>
        </w:rPr>
        <w:t>enje</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imenovanju</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Zakonom</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izgradnji</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p>
    <w:p w14:paraId="34F6AED6"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kojim</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en</w:t>
      </w:r>
      <w:r w:rsidRPr="000626C5">
        <w:rPr>
          <w:rFonts w:eastAsia="Liberation Serif"/>
          <w:lang w:val="sr-Latn-ME"/>
        </w:rPr>
        <w:t xml:space="preserve"> </w:t>
      </w:r>
      <w:r w:rsidRPr="004C2F7D">
        <w:rPr>
          <w:rFonts w:eastAsia="Liberation Serif"/>
        </w:rPr>
        <w:t>ugovor</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rukovoditi</w:t>
      </w:r>
      <w:r w:rsidRPr="000626C5">
        <w:rPr>
          <w:rFonts w:eastAsia="Liberation Serif"/>
          <w:lang w:val="sr-Latn-ME"/>
        </w:rPr>
        <w:t xml:space="preserve"> </w:t>
      </w:r>
      <w:r w:rsidRPr="004C2F7D">
        <w:rPr>
          <w:rFonts w:eastAsia="Liberation Serif"/>
        </w:rPr>
        <w:t>gra</w:t>
      </w:r>
      <w:r w:rsidRPr="000626C5">
        <w:rPr>
          <w:rFonts w:eastAsia="Liberation Serif"/>
          <w:lang w:val="sr-Latn-ME"/>
        </w:rPr>
        <w:t>đ</w:t>
      </w:r>
      <w:r w:rsidRPr="004C2F7D">
        <w:rPr>
          <w:rFonts w:eastAsia="Liberation Serif"/>
        </w:rPr>
        <w:t>enjem</w:t>
      </w:r>
      <w:r w:rsidRPr="000626C5">
        <w:rPr>
          <w:rFonts w:eastAsia="Liberation Serif"/>
          <w:lang w:val="sr-Latn-ME"/>
        </w:rPr>
        <w:t xml:space="preserve"> </w:t>
      </w:r>
      <w:r w:rsidRPr="004C2F7D">
        <w:rPr>
          <w:rFonts w:eastAsia="Liberation Serif"/>
        </w:rPr>
        <w:t>objekta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cjelini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svaku</w:t>
      </w:r>
      <w:r w:rsidRPr="000626C5">
        <w:rPr>
          <w:rFonts w:eastAsia="Liberation Serif"/>
          <w:lang w:val="sr-Latn-ME"/>
        </w:rPr>
        <w:t xml:space="preserve"> </w:t>
      </w:r>
      <w:r w:rsidRPr="004C2F7D">
        <w:rPr>
          <w:rFonts w:eastAsia="Liberation Serif"/>
        </w:rPr>
        <w:t>vrstu</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izvodi</w:t>
      </w:r>
      <w:r w:rsidRPr="000626C5">
        <w:rPr>
          <w:rFonts w:eastAsia="Liberation Serif"/>
          <w:lang w:val="sr-Latn-ME"/>
        </w:rPr>
        <w:t xml:space="preserve">, </w:t>
      </w:r>
      <w:r w:rsidRPr="004C2F7D">
        <w:rPr>
          <w:rFonts w:eastAsia="Liberation Serif"/>
        </w:rPr>
        <w:t>izvr</w:t>
      </w:r>
      <w:r w:rsidRPr="000626C5">
        <w:rPr>
          <w:rFonts w:eastAsia="Liberation Serif"/>
          <w:lang w:val="sr-Latn-ME"/>
        </w:rPr>
        <w:t>š</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dostavljenom</w:t>
      </w:r>
      <w:r w:rsidRPr="000626C5">
        <w:rPr>
          <w:rFonts w:eastAsia="Liberation Serif"/>
          <w:lang w:val="sr-Latn-ME"/>
        </w:rPr>
        <w:t xml:space="preserve"> </w:t>
      </w:r>
      <w:r w:rsidRPr="004C2F7D">
        <w:rPr>
          <w:rFonts w:eastAsia="Liberation Serif"/>
        </w:rPr>
        <w:t>Ponudom</w:t>
      </w:r>
      <w:r w:rsidRPr="000626C5">
        <w:rPr>
          <w:rFonts w:eastAsia="Liberation Serif"/>
          <w:lang w:val="sr-Latn-ME"/>
        </w:rPr>
        <w:t xml:space="preserve">. </w:t>
      </w:r>
    </w:p>
    <w:p w14:paraId="769E23D3"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smije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prethodnog</w:t>
      </w:r>
      <w:r w:rsidRPr="000626C5">
        <w:rPr>
          <w:rFonts w:eastAsia="Liberation Serif"/>
          <w:lang w:val="sr-Latn-ME"/>
        </w:rPr>
        <w:t xml:space="preserve"> </w:t>
      </w:r>
      <w:r w:rsidRPr="004C2F7D">
        <w:rPr>
          <w:rFonts w:eastAsia="Liberation Serif"/>
        </w:rPr>
        <w:t>pristanka</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nog</w:t>
      </w:r>
      <w:r w:rsidRPr="000626C5">
        <w:rPr>
          <w:rFonts w:eastAsia="Liberation Serif"/>
          <w:lang w:val="sr-Latn-ME"/>
        </w:rPr>
        <w:t xml:space="preserve"> </w:t>
      </w:r>
      <w:r w:rsidRPr="004C2F7D">
        <w:rPr>
          <w:rFonts w:eastAsia="Liberation Serif"/>
        </w:rPr>
        <w:t>nadzora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povu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imenovati</w:t>
      </w:r>
      <w:r w:rsidRPr="000626C5">
        <w:rPr>
          <w:rFonts w:eastAsia="Liberation Serif"/>
          <w:lang w:val="sr-Latn-ME"/>
        </w:rPr>
        <w:t xml:space="preserve"> </w:t>
      </w:r>
      <w:r w:rsidRPr="004C2F7D">
        <w:rPr>
          <w:rFonts w:eastAsia="Liberation Serif"/>
        </w:rPr>
        <w:t>zamjenu</w:t>
      </w:r>
      <w:r w:rsidRPr="000626C5">
        <w:rPr>
          <w:rFonts w:eastAsia="Liberation Serif"/>
          <w:lang w:val="sr-Latn-ME"/>
        </w:rPr>
        <w:t>.</w:t>
      </w:r>
    </w:p>
    <w:p w14:paraId="2BD15EEC" w14:textId="77777777" w:rsidR="00615442" w:rsidRPr="000626C5" w:rsidRDefault="00615442" w:rsidP="00615442">
      <w:pPr>
        <w:jc w:val="both"/>
        <w:rPr>
          <w:rFonts w:eastAsia="Liberation Serif"/>
          <w:lang w:val="sr-Latn-ME"/>
        </w:rPr>
      </w:pPr>
      <w:r w:rsidRPr="004C2F7D">
        <w:rPr>
          <w:rFonts w:eastAsia="Liberation Serif"/>
        </w:rPr>
        <w:t>Do</w:t>
      </w:r>
      <w:r w:rsidRPr="000626C5">
        <w:rPr>
          <w:rFonts w:eastAsia="Liberation Serif"/>
          <w:lang w:val="sr-Latn-ME"/>
        </w:rPr>
        <w:t xml:space="preserve"> </w:t>
      </w:r>
      <w:r w:rsidRPr="004C2F7D">
        <w:rPr>
          <w:rFonts w:eastAsia="Liberation Serif"/>
        </w:rPr>
        <w:t>promjene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odnosu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imenovanja</w:t>
      </w:r>
      <w:r w:rsidRPr="000626C5">
        <w:rPr>
          <w:rFonts w:eastAsia="Liberation Serif"/>
          <w:lang w:val="sr-Latn-ME"/>
        </w:rPr>
        <w:t xml:space="preserve"> </w:t>
      </w:r>
      <w:r w:rsidRPr="004C2F7D">
        <w:rPr>
          <w:rFonts w:eastAsia="Liberation Serif"/>
        </w:rPr>
        <w:t>dostavljena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 xml:space="preserve">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do</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samo</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w:t>
      </w:r>
      <w:r w:rsidRPr="000626C5">
        <w:rPr>
          <w:rFonts w:eastAsia="Liberation Serif"/>
          <w:lang w:val="sr-Latn-ME"/>
        </w:rPr>
        <w:t xml:space="preserve"> </w:t>
      </w:r>
      <w:r w:rsidRPr="004C2F7D">
        <w:rPr>
          <w:rFonts w:eastAsia="Liberation Serif"/>
        </w:rPr>
        <w:t>nastupanja</w:t>
      </w:r>
      <w:r w:rsidRPr="000626C5">
        <w:rPr>
          <w:rFonts w:eastAsia="Liberation Serif"/>
          <w:lang w:val="sr-Latn-ME"/>
        </w:rPr>
        <w:t xml:space="preserve"> </w:t>
      </w:r>
      <w:r w:rsidRPr="004C2F7D">
        <w:rPr>
          <w:rFonts w:eastAsia="Liberation Serif"/>
        </w:rPr>
        <w:t>objektivnih</w:t>
      </w:r>
      <w:r w:rsidRPr="000626C5">
        <w:rPr>
          <w:rFonts w:eastAsia="Liberation Serif"/>
          <w:lang w:val="sr-Latn-ME"/>
        </w:rPr>
        <w:t xml:space="preserve"> </w:t>
      </w:r>
      <w:r w:rsidRPr="004C2F7D">
        <w:rPr>
          <w:rFonts w:eastAsia="Liberation Serif"/>
        </w:rPr>
        <w:t>okolnosti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mogao</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uti</w:t>
      </w:r>
      <w:r w:rsidRPr="000626C5">
        <w:rPr>
          <w:rFonts w:eastAsia="Liberation Serif"/>
          <w:lang w:val="sr-Latn-ME"/>
        </w:rPr>
        <w:t>č</w:t>
      </w:r>
      <w:r w:rsidRPr="004C2F7D">
        <w:rPr>
          <w:rFonts w:eastAsia="Liberation Serif"/>
        </w:rPr>
        <w:t>e</w:t>
      </w:r>
      <w:r w:rsidRPr="000626C5">
        <w:rPr>
          <w:rFonts w:eastAsia="Liberation Serif"/>
          <w:lang w:val="sr-Latn-ME"/>
        </w:rPr>
        <w:t>.</w:t>
      </w:r>
    </w:p>
    <w:p w14:paraId="1A335496" w14:textId="77777777" w:rsidR="00615442" w:rsidRPr="000626C5" w:rsidRDefault="00615442" w:rsidP="00615442">
      <w:pPr>
        <w:jc w:val="both"/>
        <w:rPr>
          <w:rFonts w:eastAsia="Liberation Serif"/>
          <w:lang w:val="sr-Latn-ME"/>
        </w:rPr>
      </w:pPr>
      <w:r w:rsidRPr="004C2F7D">
        <w:rPr>
          <w:rFonts w:eastAsia="Liberation Serif"/>
        </w:rPr>
        <w:lastRenderedPageBreak/>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zahtjev</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uz</w:t>
      </w:r>
      <w:r w:rsidRPr="000626C5">
        <w:rPr>
          <w:rFonts w:eastAsia="Liberation Serif"/>
          <w:lang w:val="sr-Latn-ME"/>
        </w:rPr>
        <w:t xml:space="preserve"> </w:t>
      </w:r>
      <w:r w:rsidRPr="004C2F7D">
        <w:rPr>
          <w:rFonts w:eastAsia="Liberation Serif"/>
        </w:rPr>
        <w:t>prethodnu</w:t>
      </w:r>
      <w:r w:rsidRPr="000626C5">
        <w:rPr>
          <w:rFonts w:eastAsia="Liberation Serif"/>
          <w:lang w:val="sr-Latn-ME"/>
        </w:rPr>
        <w:t xml:space="preserve"> </w:t>
      </w:r>
      <w:r w:rsidRPr="004C2F7D">
        <w:rPr>
          <w:rFonts w:eastAsia="Liberation Serif"/>
        </w:rPr>
        <w:t>saglasnost</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odobriti</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ene</w:t>
      </w:r>
      <w:r w:rsidRPr="000626C5">
        <w:rPr>
          <w:rFonts w:eastAsia="Liberation Serif"/>
          <w:lang w:val="sr-Latn-ME"/>
        </w:rPr>
        <w:t xml:space="preserve"> </w:t>
      </w:r>
      <w:r w:rsidRPr="004C2F7D">
        <w:rPr>
          <w:rFonts w:eastAsia="Liberation Serif"/>
        </w:rPr>
        <w:t>zamjene</w:t>
      </w:r>
      <w:r w:rsidRPr="000626C5">
        <w:rPr>
          <w:rFonts w:eastAsia="Liberation Serif"/>
          <w:lang w:val="sr-Latn-ME"/>
        </w:rPr>
        <w:t xml:space="preserve"> </w:t>
      </w:r>
      <w:r w:rsidRPr="004C2F7D">
        <w:rPr>
          <w:rFonts w:eastAsia="Liberation Serif"/>
        </w:rPr>
        <w:t>ako</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njihove</w:t>
      </w:r>
      <w:r w:rsidRPr="000626C5">
        <w:rPr>
          <w:rFonts w:eastAsia="Liberation Serif"/>
          <w:lang w:val="sr-Latn-ME"/>
        </w:rPr>
        <w:t xml:space="preserve"> </w:t>
      </w:r>
      <w:r w:rsidRPr="004C2F7D">
        <w:rPr>
          <w:rFonts w:eastAsia="Liberation Serif"/>
        </w:rPr>
        <w:t>odgovaraju</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kvalifikacije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sposobnosti</w:t>
      </w:r>
      <w:r w:rsidRPr="000626C5">
        <w:rPr>
          <w:rFonts w:eastAsia="Liberation Serif"/>
          <w:lang w:val="sr-Latn-ME"/>
        </w:rPr>
        <w:t xml:space="preserve"> </w:t>
      </w:r>
      <w:r w:rsidRPr="004C2F7D">
        <w:rPr>
          <w:rFonts w:eastAsia="Liberation Serif"/>
        </w:rPr>
        <w:t>su</w:t>
      </w:r>
      <w:r w:rsidRPr="000626C5">
        <w:rPr>
          <w:rFonts w:eastAsia="Liberation Serif"/>
          <w:lang w:val="sr-Latn-ME"/>
        </w:rPr>
        <w:t>š</w:t>
      </w:r>
      <w:r w:rsidRPr="004C2F7D">
        <w:rPr>
          <w:rFonts w:eastAsia="Liberation Serif"/>
        </w:rPr>
        <w:t>tinske</w:t>
      </w:r>
      <w:r w:rsidRPr="000626C5">
        <w:rPr>
          <w:rFonts w:eastAsia="Liberation Serif"/>
          <w:lang w:val="sr-Latn-ME"/>
        </w:rPr>
        <w:t xml:space="preserve"> </w:t>
      </w:r>
      <w:r w:rsidRPr="004C2F7D">
        <w:rPr>
          <w:rFonts w:eastAsia="Liberation Serif"/>
        </w:rPr>
        <w:t>jednake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bolje</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onih</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navedene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w:t>
      </w:r>
    </w:p>
    <w:p w14:paraId="3E40B198" w14:textId="77777777" w:rsidR="00615442" w:rsidRPr="000626C5" w:rsidRDefault="00615442" w:rsidP="00615442">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iti</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u</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zamjeni</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č</w:t>
      </w:r>
      <w:r w:rsidRPr="004C2F7D">
        <w:rPr>
          <w:rFonts w:eastAsia="Liberation Serif"/>
        </w:rPr>
        <w:t>lan</w:t>
      </w:r>
      <w:r w:rsidRPr="000626C5">
        <w:rPr>
          <w:rFonts w:eastAsia="Liberation Serif"/>
          <w:lang w:val="sr-Latn-ME"/>
        </w:rPr>
        <w:t xml:space="preserve"> </w:t>
      </w:r>
      <w:r w:rsidRPr="004C2F7D">
        <w:rPr>
          <w:rFonts w:eastAsia="Liberation Serif"/>
        </w:rPr>
        <w:t>osoblja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radne</w:t>
      </w:r>
      <w:r w:rsidRPr="000626C5">
        <w:rPr>
          <w:rFonts w:eastAsia="Liberation Serif"/>
          <w:lang w:val="sr-Latn-ME"/>
        </w:rPr>
        <w:t xml:space="preserve"> </w:t>
      </w:r>
      <w:r w:rsidRPr="004C2F7D">
        <w:rPr>
          <w:rFonts w:eastAsia="Liberation Serif"/>
        </w:rPr>
        <w:t>snage</w:t>
      </w:r>
      <w:r w:rsidRPr="000626C5">
        <w:rPr>
          <w:rFonts w:eastAsia="Liberation Serif"/>
          <w:lang w:val="sr-Latn-ME"/>
        </w:rPr>
        <w:t xml:space="preserve">, </w:t>
      </w:r>
      <w:r w:rsidRPr="004C2F7D">
        <w:rPr>
          <w:rFonts w:eastAsia="Liberation Serif"/>
        </w:rPr>
        <w:t>uklju</w:t>
      </w:r>
      <w:r w:rsidRPr="000626C5">
        <w:rPr>
          <w:rFonts w:eastAsia="Liberation Serif"/>
          <w:lang w:val="sr-Latn-ME"/>
        </w:rPr>
        <w:t>č</w:t>
      </w:r>
      <w:r w:rsidRPr="004C2F7D">
        <w:rPr>
          <w:rFonts w:eastAsia="Liberation Serif"/>
        </w:rPr>
        <w:t>uju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Glavnog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navode</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razloge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ajevima</w:t>
      </w:r>
      <w:r w:rsidRPr="000626C5">
        <w:rPr>
          <w:rFonts w:eastAsia="Liberation Serif"/>
          <w:lang w:val="sr-Latn-ME"/>
        </w:rPr>
        <w:t xml:space="preserve"> </w:t>
      </w:r>
      <w:r w:rsidRPr="004C2F7D">
        <w:rPr>
          <w:rFonts w:eastAsia="Liberation Serif"/>
        </w:rPr>
        <w:t>kada</w:t>
      </w:r>
      <w:r w:rsidRPr="000626C5">
        <w:rPr>
          <w:rFonts w:eastAsia="Liberation Serif"/>
          <w:lang w:val="sr-Latn-ME"/>
        </w:rPr>
        <w:t xml:space="preserve"> </w:t>
      </w:r>
      <w:r w:rsidRPr="004C2F7D">
        <w:rPr>
          <w:rFonts w:eastAsia="Liberation Serif"/>
        </w:rPr>
        <w:t>to</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a</w:t>
      </w:r>
      <w:r w:rsidRPr="000626C5">
        <w:rPr>
          <w:rFonts w:eastAsia="Liberation Serif"/>
          <w:lang w:val="sr-Latn-ME"/>
        </w:rPr>
        <w:t xml:space="preserve">) </w:t>
      </w:r>
      <w:r w:rsidRPr="004C2F7D">
        <w:rPr>
          <w:rFonts w:eastAsia="Liberation Serif"/>
        </w:rPr>
        <w:t>uporno</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lo</w:t>
      </w:r>
      <w:r w:rsidRPr="000626C5">
        <w:rPr>
          <w:rFonts w:eastAsia="Liberation Serif"/>
          <w:lang w:val="sr-Latn-ME"/>
        </w:rPr>
        <w:t>š</w:t>
      </w:r>
      <w:r w:rsidRPr="004C2F7D">
        <w:rPr>
          <w:rFonts w:eastAsia="Liberation Serif"/>
        </w:rPr>
        <w:t>im</w:t>
      </w:r>
      <w:r w:rsidRPr="000626C5">
        <w:rPr>
          <w:rFonts w:eastAsia="Liberation Serif"/>
          <w:lang w:val="sr-Latn-ME"/>
        </w:rPr>
        <w:t xml:space="preserve"> </w:t>
      </w:r>
      <w:r w:rsidRPr="004C2F7D">
        <w:rPr>
          <w:rFonts w:eastAsia="Liberation Serif"/>
        </w:rPr>
        <w:t>pona</w:t>
      </w:r>
      <w:r w:rsidRPr="000626C5">
        <w:rPr>
          <w:rFonts w:eastAsia="Liberation Serif"/>
          <w:lang w:val="sr-Latn-ME"/>
        </w:rPr>
        <w:t>š</w:t>
      </w:r>
      <w:r w:rsidRPr="004C2F7D">
        <w:rPr>
          <w:rFonts w:eastAsia="Liberation Serif"/>
        </w:rPr>
        <w:t>anjem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nedostatkom</w:t>
      </w:r>
      <w:r w:rsidRPr="000626C5">
        <w:rPr>
          <w:rFonts w:eastAsia="Liberation Serif"/>
          <w:lang w:val="sr-Latn-ME"/>
        </w:rPr>
        <w:t xml:space="preserve"> </w:t>
      </w:r>
      <w:r w:rsidRPr="004C2F7D">
        <w:rPr>
          <w:rFonts w:eastAsia="Liberation Serif"/>
        </w:rPr>
        <w:t>pa</w:t>
      </w:r>
      <w:r w:rsidRPr="000626C5">
        <w:rPr>
          <w:rFonts w:eastAsia="Liberation Serif"/>
          <w:lang w:val="sr-Latn-ME"/>
        </w:rPr>
        <w:t>ž</w:t>
      </w:r>
      <w:r w:rsidRPr="004C2F7D">
        <w:rPr>
          <w:rFonts w:eastAsia="Liberation Serif"/>
        </w:rPr>
        <w:t>nje</w:t>
      </w:r>
      <w:r w:rsidRPr="000626C5">
        <w:rPr>
          <w:rFonts w:eastAsia="Liberation Serif"/>
          <w:lang w:val="sr-Latn-ME"/>
        </w:rPr>
        <w:t xml:space="preserve">, </w:t>
      </w:r>
      <w:r w:rsidRPr="004C2F7D">
        <w:rPr>
          <w:rFonts w:eastAsia="Liberation Serif"/>
        </w:rPr>
        <w:t>b</w:t>
      </w:r>
      <w:r w:rsidRPr="000626C5">
        <w:rPr>
          <w:rFonts w:eastAsia="Liberation Serif"/>
          <w:lang w:val="sr-Latn-ME"/>
        </w:rPr>
        <w:t xml:space="preserve">) </w:t>
      </w:r>
      <w:r w:rsidRPr="004C2F7D">
        <w:rPr>
          <w:rFonts w:eastAsia="Liberation Serif"/>
        </w:rPr>
        <w:t>nekompetentno</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nemarno</w:t>
      </w:r>
      <w:r w:rsidRPr="000626C5">
        <w:rPr>
          <w:rFonts w:eastAsia="Liberation Serif"/>
          <w:lang w:val="sr-Latn-ME"/>
        </w:rPr>
        <w:t xml:space="preserve"> </w:t>
      </w:r>
      <w:r w:rsidRPr="004C2F7D">
        <w:rPr>
          <w:rFonts w:eastAsia="Liberation Serif"/>
        </w:rPr>
        <w:t>obavlja</w:t>
      </w:r>
      <w:r w:rsidRPr="000626C5">
        <w:rPr>
          <w:rFonts w:eastAsia="Liberation Serif"/>
          <w:lang w:val="sr-Latn-ME"/>
        </w:rPr>
        <w:t xml:space="preserve"> </w:t>
      </w:r>
      <w:r w:rsidRPr="004C2F7D">
        <w:rPr>
          <w:rFonts w:eastAsia="Liberation Serif"/>
        </w:rPr>
        <w:t>svoje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nosti</w:t>
      </w:r>
      <w:r w:rsidRPr="000626C5">
        <w:rPr>
          <w:rFonts w:eastAsia="Liberation Serif"/>
          <w:lang w:val="sr-Latn-ME"/>
        </w:rPr>
        <w:t xml:space="preserve">, </w:t>
      </w:r>
      <w:r w:rsidRPr="004C2F7D">
        <w:rPr>
          <w:rFonts w:eastAsia="Liberation Serif"/>
        </w:rPr>
        <w:t>c</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pridr</w:t>
      </w:r>
      <w:r w:rsidRPr="000626C5">
        <w:rPr>
          <w:rFonts w:eastAsia="Liberation Serif"/>
          <w:lang w:val="sr-Latn-ME"/>
        </w:rPr>
        <w:t>ž</w:t>
      </w:r>
      <w:r w:rsidRPr="004C2F7D">
        <w:rPr>
          <w:rFonts w:eastAsia="Liberation Serif"/>
        </w:rPr>
        <w:t>ava</w:t>
      </w:r>
      <w:r w:rsidRPr="000626C5">
        <w:rPr>
          <w:rFonts w:eastAsia="Liberation Serif"/>
          <w:lang w:val="sr-Latn-ME"/>
        </w:rPr>
        <w:t xml:space="preserve"> </w:t>
      </w:r>
      <w:r w:rsidRPr="004C2F7D">
        <w:rPr>
          <w:rFonts w:eastAsia="Liberation Serif"/>
        </w:rPr>
        <w:t>odredaba</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d</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aktivnostima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ugro</w:t>
      </w:r>
      <w:r w:rsidRPr="000626C5">
        <w:rPr>
          <w:rFonts w:eastAsia="Liberation Serif"/>
          <w:lang w:val="sr-Latn-ME"/>
        </w:rPr>
        <w:t>ž</w:t>
      </w:r>
      <w:r w:rsidRPr="004C2F7D">
        <w:rPr>
          <w:rFonts w:eastAsia="Liberation Serif"/>
        </w:rPr>
        <w:t>avaju</w:t>
      </w:r>
      <w:r w:rsidRPr="000626C5">
        <w:rPr>
          <w:rFonts w:eastAsia="Liberation Serif"/>
          <w:lang w:val="sr-Latn-ME"/>
        </w:rPr>
        <w:t xml:space="preserve"> </w:t>
      </w:r>
      <w:r w:rsidRPr="004C2F7D">
        <w:rPr>
          <w:rFonts w:eastAsia="Liberation Serif"/>
        </w:rPr>
        <w:t>bezbijednost</w:t>
      </w:r>
      <w:r w:rsidRPr="000626C5">
        <w:rPr>
          <w:rFonts w:eastAsia="Liberation Serif"/>
          <w:lang w:val="sr-Latn-ME"/>
        </w:rPr>
        <w:t xml:space="preserve">, </w:t>
      </w:r>
      <w:r w:rsidRPr="004C2F7D">
        <w:rPr>
          <w:rFonts w:eastAsia="Liberation Serif"/>
        </w:rPr>
        <w:t>zdravlje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titu</w:t>
      </w:r>
      <w:r w:rsidRPr="000626C5">
        <w:rPr>
          <w:rFonts w:eastAsia="Liberation Serif"/>
          <w:lang w:val="sr-Latn-ME"/>
        </w:rPr>
        <w:t xml:space="preserve"> ž</w:t>
      </w:r>
      <w:r w:rsidRPr="004C2F7D">
        <w:rPr>
          <w:rFonts w:eastAsia="Liberation Serif"/>
        </w:rPr>
        <w:t>ivotne</w:t>
      </w:r>
      <w:r w:rsidRPr="000626C5">
        <w:rPr>
          <w:rFonts w:eastAsia="Liberation Serif"/>
          <w:lang w:val="sr-Latn-ME"/>
        </w:rPr>
        <w:t xml:space="preserve"> </w:t>
      </w:r>
      <w:r w:rsidRPr="004C2F7D">
        <w:rPr>
          <w:rFonts w:eastAsia="Liberation Serif"/>
        </w:rPr>
        <w:t>sredine</w:t>
      </w:r>
    </w:p>
    <w:p w14:paraId="52E9E969"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preuzeti</w:t>
      </w:r>
      <w:r w:rsidRPr="000626C5">
        <w:rPr>
          <w:rFonts w:eastAsia="Liberation Serif"/>
          <w:lang w:val="sr-Latn-ME"/>
        </w:rPr>
        <w:t xml:space="preserve"> </w:t>
      </w:r>
      <w:r w:rsidRPr="004C2F7D">
        <w:rPr>
          <w:rFonts w:eastAsia="Liberation Serif"/>
        </w:rPr>
        <w:t>obavezu</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napusti</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vi</w:t>
      </w:r>
      <w:r w:rsidRPr="000626C5">
        <w:rPr>
          <w:rFonts w:eastAsia="Liberation Serif"/>
          <w:lang w:val="sr-Latn-ME"/>
        </w:rPr>
        <w:t>š</w:t>
      </w:r>
      <w:r w:rsidRPr="004C2F7D">
        <w:rPr>
          <w:rFonts w:eastAsia="Liberation Serif"/>
        </w:rPr>
        <w:t>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radovima</w:t>
      </w:r>
      <w:r w:rsidRPr="000626C5">
        <w:rPr>
          <w:rFonts w:eastAsia="Liberation Serif"/>
          <w:lang w:val="sr-Latn-ME"/>
        </w:rPr>
        <w:t xml:space="preserve"> </w:t>
      </w:r>
      <w:r w:rsidRPr="004C2F7D">
        <w:rPr>
          <w:rFonts w:eastAsia="Liberation Serif"/>
        </w:rPr>
        <w:t>iz</w:t>
      </w:r>
      <w:r w:rsidRPr="000626C5">
        <w:rPr>
          <w:rFonts w:eastAsia="Liberation Serif"/>
          <w:lang w:val="sr-Latn-ME"/>
        </w:rPr>
        <w:t xml:space="preserve"> </w:t>
      </w:r>
      <w:r w:rsidRPr="004C2F7D">
        <w:rPr>
          <w:rFonts w:eastAsia="Liberation Serif"/>
        </w:rPr>
        <w:t>ugovora</w:t>
      </w:r>
      <w:r w:rsidRPr="000626C5">
        <w:rPr>
          <w:rFonts w:eastAsia="Liberation Serif"/>
          <w:lang w:val="sr-Latn-ME"/>
        </w:rPr>
        <w:t>.</w:t>
      </w:r>
    </w:p>
    <w:p w14:paraId="72AC4F23" w14:textId="77777777" w:rsidR="00615442" w:rsidRPr="000626C5" w:rsidRDefault="00615442" w:rsidP="00615442">
      <w:pPr>
        <w:jc w:val="both"/>
        <w:rPr>
          <w:rFonts w:eastAsia="Liberation Serif"/>
          <w:highlight w:val="yellow"/>
          <w:lang w:val="sr-Latn-ME"/>
        </w:rPr>
      </w:pPr>
    </w:p>
    <w:p w14:paraId="5764E46E" w14:textId="77777777" w:rsidR="00615442" w:rsidRPr="000626C5" w:rsidRDefault="00615442" w:rsidP="00615442">
      <w:pPr>
        <w:rPr>
          <w:rFonts w:eastAsia="Liberation Serif"/>
          <w:b/>
          <w:lang w:val="sr-Latn-ME"/>
        </w:rPr>
      </w:pPr>
      <w:r w:rsidRPr="004C2F7D">
        <w:rPr>
          <w:rFonts w:eastAsia="Liberation Serif"/>
          <w:b/>
        </w:rPr>
        <w:t>Pristup</w:t>
      </w:r>
      <w:r w:rsidRPr="000626C5">
        <w:rPr>
          <w:rFonts w:eastAsia="Liberation Serif"/>
          <w:b/>
          <w:lang w:val="sr-Latn-ME"/>
        </w:rPr>
        <w:t xml:space="preserve"> </w:t>
      </w:r>
      <w:r w:rsidRPr="004C2F7D">
        <w:rPr>
          <w:rFonts w:eastAsia="Liberation Serif"/>
          <w:b/>
        </w:rPr>
        <w:t>gradili</w:t>
      </w:r>
      <w:r w:rsidRPr="000626C5">
        <w:rPr>
          <w:rFonts w:eastAsia="Liberation Serif"/>
          <w:b/>
          <w:lang w:val="sr-Latn-ME"/>
        </w:rPr>
        <w:t>š</w:t>
      </w:r>
      <w:r w:rsidRPr="004C2F7D">
        <w:rPr>
          <w:rFonts w:eastAsia="Liberation Serif"/>
          <w:b/>
        </w:rPr>
        <w:t>tu</w:t>
      </w:r>
    </w:p>
    <w:p w14:paraId="549C2D65"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dozvoliti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koja</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ovla</w:t>
      </w:r>
      <w:r w:rsidRPr="000626C5">
        <w:rPr>
          <w:rFonts w:eastAsia="Liberation Serif"/>
          <w:lang w:val="sr-Latn-ME"/>
        </w:rPr>
        <w:t>š</w:t>
      </w:r>
      <w:r w:rsidRPr="004C2F7D">
        <w:rPr>
          <w:rFonts w:eastAsia="Liberation Serif"/>
        </w:rPr>
        <w:t>tena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pristup</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mjestima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kojima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radovi</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planirani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spre</w:t>
      </w:r>
      <w:r w:rsidRPr="000626C5">
        <w:rPr>
          <w:rFonts w:eastAsia="Liberation Serif"/>
          <w:lang w:val="sr-Latn-ME"/>
        </w:rPr>
        <w:t>č</w:t>
      </w:r>
      <w:r w:rsidRPr="004C2F7D">
        <w:rPr>
          <w:rFonts w:eastAsia="Liberation Serif"/>
        </w:rPr>
        <w:t>avanje</w:t>
      </w:r>
      <w:r w:rsidRPr="000626C5">
        <w:rPr>
          <w:rFonts w:eastAsia="Liberation Serif"/>
          <w:lang w:val="sr-Latn-ME"/>
        </w:rPr>
        <w:t xml:space="preserve"> </w:t>
      </w:r>
      <w:r w:rsidRPr="004C2F7D">
        <w:rPr>
          <w:rFonts w:eastAsia="Liberation Serif"/>
        </w:rPr>
        <w:t>neovla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pristupa</w:t>
      </w:r>
      <w:r w:rsidRPr="000626C5">
        <w:rPr>
          <w:rFonts w:eastAsia="Liberation Serif"/>
          <w:lang w:val="sr-Latn-ME"/>
        </w:rPr>
        <w:t xml:space="preserve"> </w:t>
      </w:r>
      <w:r w:rsidRPr="004C2F7D">
        <w:rPr>
          <w:rFonts w:eastAsia="Liberation Serif"/>
        </w:rPr>
        <w:t>osoba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ene</w:t>
      </w:r>
      <w:r w:rsidRPr="000626C5">
        <w:rPr>
          <w:rFonts w:eastAsia="Liberation Serif"/>
          <w:lang w:val="sr-Latn-ME"/>
        </w:rPr>
        <w:t xml:space="preserve"> </w:t>
      </w:r>
      <w:r w:rsidRPr="004C2F7D">
        <w:rPr>
          <w:rFonts w:eastAsia="Liberation Serif"/>
        </w:rPr>
        <w:t>osobe</w:t>
      </w:r>
      <w:r w:rsidRPr="000626C5">
        <w:rPr>
          <w:rFonts w:eastAsia="Liberation Serif"/>
          <w:lang w:val="sr-Latn-ME"/>
        </w:rPr>
        <w:t xml:space="preserve"> </w:t>
      </w:r>
      <w:r w:rsidRPr="004C2F7D">
        <w:rPr>
          <w:rFonts w:eastAsia="Liberation Serif"/>
        </w:rPr>
        <w:t>ograni</w:t>
      </w:r>
      <w:r w:rsidRPr="000626C5">
        <w:rPr>
          <w:rFonts w:eastAsia="Liberation Serif"/>
          <w:lang w:val="sr-Latn-ME"/>
        </w:rPr>
        <w:t>č</w:t>
      </w:r>
      <w:r w:rsidRPr="004C2F7D">
        <w:rPr>
          <w:rFonts w:eastAsia="Liberation Serif"/>
        </w:rPr>
        <w:t>avaju</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drugo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ilac</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prijave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u</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drugih</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w:t>
      </w:r>
    </w:p>
    <w:p w14:paraId="068668F1" w14:textId="77777777" w:rsidR="00615442" w:rsidRPr="000626C5" w:rsidRDefault="00615442" w:rsidP="00615442">
      <w:pPr>
        <w:jc w:val="both"/>
        <w:rPr>
          <w:rFonts w:eastAsia="Liberation Serif"/>
          <w:lang w:val="sr-Latn-ME"/>
        </w:rPr>
      </w:pPr>
    </w:p>
    <w:p w14:paraId="6D749295" w14:textId="77777777" w:rsidR="00615442" w:rsidRPr="000626C5" w:rsidRDefault="00615442" w:rsidP="00615442">
      <w:pPr>
        <w:jc w:val="both"/>
        <w:rPr>
          <w:rFonts w:eastAsia="Liberation Serif"/>
          <w:lang w:val="sr-Latn-ME"/>
        </w:rPr>
      </w:pPr>
      <w:r w:rsidRPr="004C2F7D">
        <w:rPr>
          <w:rFonts w:eastAsia="Liberation Serif"/>
          <w:b/>
        </w:rPr>
        <w:t>Bezbjednost</w:t>
      </w:r>
      <w:r w:rsidRPr="000626C5">
        <w:rPr>
          <w:rFonts w:eastAsia="Liberation Serif"/>
          <w:b/>
          <w:lang w:val="sr-Latn-ME"/>
        </w:rPr>
        <w:t xml:space="preserve"> </w:t>
      </w:r>
      <w:r w:rsidRPr="004C2F7D">
        <w:rPr>
          <w:rFonts w:eastAsia="Liberation Serif"/>
          <w:b/>
        </w:rPr>
        <w:t>na</w:t>
      </w:r>
      <w:r w:rsidRPr="000626C5">
        <w:rPr>
          <w:rFonts w:eastAsia="Liberation Serif"/>
          <w:b/>
          <w:lang w:val="sr-Latn-ME"/>
        </w:rPr>
        <w:t xml:space="preserve"> </w:t>
      </w:r>
      <w:r w:rsidRPr="004C2F7D">
        <w:rPr>
          <w:rFonts w:eastAsia="Liberation Serif"/>
          <w:b/>
        </w:rPr>
        <w:t>gradili</w:t>
      </w:r>
      <w:r w:rsidRPr="000626C5">
        <w:rPr>
          <w:rFonts w:eastAsia="Liberation Serif"/>
          <w:b/>
          <w:lang w:val="sr-Latn-ME"/>
        </w:rPr>
        <w:t>š</w:t>
      </w:r>
      <w:r w:rsidRPr="004C2F7D">
        <w:rPr>
          <w:rFonts w:eastAsia="Liberation Serif"/>
          <w:b/>
        </w:rPr>
        <w:t>tu</w:t>
      </w:r>
    </w:p>
    <w:p w14:paraId="2C283E57" w14:textId="77777777" w:rsidR="00615442" w:rsidRPr="000626C5" w:rsidRDefault="00615442" w:rsidP="00615442">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biti</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bezbjednost</w:t>
      </w:r>
      <w:r w:rsidRPr="000626C5">
        <w:rPr>
          <w:rFonts w:eastAsia="Liberation Serif"/>
          <w:lang w:val="sr-Latn-ME"/>
        </w:rPr>
        <w:t xml:space="preserve"> </w:t>
      </w:r>
      <w:r w:rsidRPr="004C2F7D">
        <w:rPr>
          <w:rFonts w:eastAsia="Liberation Serif"/>
        </w:rPr>
        <w:t>svih</w:t>
      </w:r>
      <w:r w:rsidRPr="000626C5">
        <w:rPr>
          <w:rFonts w:eastAsia="Liberation Serif"/>
          <w:lang w:val="sr-Latn-ME"/>
        </w:rPr>
        <w:t xml:space="preserve"> </w:t>
      </w:r>
      <w:r w:rsidRPr="004C2F7D">
        <w:rPr>
          <w:rFonts w:eastAsia="Liberation Serif"/>
        </w:rPr>
        <w:t>aktivnosti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 xml:space="preserve">, </w:t>
      </w:r>
      <w:r w:rsidRPr="004C2F7D">
        <w:rPr>
          <w:rFonts w:eastAsia="Liberation Serif"/>
        </w:rPr>
        <w:t>sigurnosti</w:t>
      </w:r>
      <w:r w:rsidRPr="000626C5">
        <w:rPr>
          <w:rFonts w:eastAsia="Liberation Serif"/>
          <w:lang w:val="sr-Latn-ME"/>
        </w:rPr>
        <w:t xml:space="preserve"> </w:t>
      </w:r>
      <w:r w:rsidRPr="004C2F7D">
        <w:rPr>
          <w:rFonts w:eastAsia="Liberation Serif"/>
        </w:rPr>
        <w:t>susjednih</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ve</w:t>
      </w:r>
      <w:r w:rsidRPr="000626C5">
        <w:rPr>
          <w:rFonts w:eastAsia="Liberation Serif"/>
          <w:lang w:val="sr-Latn-ME"/>
        </w:rPr>
        <w:t xml:space="preserve">ć </w:t>
      </w:r>
      <w:r w:rsidRPr="004C2F7D">
        <w:rPr>
          <w:rFonts w:eastAsia="Liberation Serif"/>
        </w:rPr>
        <w:t>izvedenih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objektu</w:t>
      </w:r>
      <w:r w:rsidRPr="000626C5">
        <w:rPr>
          <w:rFonts w:eastAsia="Liberation Serif"/>
          <w:lang w:val="sr-Latn-ME"/>
        </w:rPr>
        <w:t xml:space="preserve">, </w:t>
      </w:r>
      <w:r w:rsidRPr="004C2F7D">
        <w:rPr>
          <w:rFonts w:eastAsia="Liberation Serif"/>
        </w:rPr>
        <w:t>opreme</w:t>
      </w:r>
      <w:r w:rsidRPr="000626C5">
        <w:rPr>
          <w:rFonts w:eastAsia="Liberation Serif"/>
          <w:lang w:val="sr-Latn-ME"/>
        </w:rPr>
        <w:t xml:space="preserve">, </w:t>
      </w:r>
      <w:r w:rsidRPr="004C2F7D">
        <w:rPr>
          <w:rFonts w:eastAsia="Liberation Serif"/>
        </w:rPr>
        <w:t>ure</w:t>
      </w:r>
      <w:r w:rsidRPr="000626C5">
        <w:rPr>
          <w:rFonts w:eastAsia="Liberation Serif"/>
          <w:lang w:val="sr-Latn-ME"/>
        </w:rPr>
        <w:t>đ</w:t>
      </w:r>
      <w:r w:rsidRPr="004C2F7D">
        <w:rPr>
          <w:rFonts w:eastAsia="Liberation Serif"/>
        </w:rPr>
        <w:t>enje</w:t>
      </w:r>
      <w:r w:rsidRPr="000626C5">
        <w:rPr>
          <w:rFonts w:eastAsia="Liberation Serif"/>
          <w:lang w:val="sr-Latn-ME"/>
        </w:rPr>
        <w:t xml:space="preserve">, </w:t>
      </w:r>
      <w:r w:rsidRPr="004C2F7D">
        <w:rPr>
          <w:rFonts w:eastAsia="Liberation Serif"/>
        </w:rPr>
        <w:t>instalacija</w:t>
      </w:r>
      <w:r w:rsidRPr="000626C5">
        <w:rPr>
          <w:rFonts w:eastAsia="Liberation Serif"/>
          <w:lang w:val="sr-Latn-ME"/>
        </w:rPr>
        <w:t xml:space="preserve">, </w:t>
      </w:r>
      <w:r w:rsidRPr="004C2F7D">
        <w:rPr>
          <w:rFonts w:eastAsia="Liberation Serif"/>
        </w:rPr>
        <w:t>radnika</w:t>
      </w:r>
      <w:r w:rsidRPr="000626C5">
        <w:rPr>
          <w:rFonts w:eastAsia="Liberation Serif"/>
          <w:lang w:val="sr-Latn-ME"/>
        </w:rPr>
        <w:t xml:space="preserve">, </w:t>
      </w:r>
      <w:r w:rsidRPr="004C2F7D">
        <w:rPr>
          <w:rFonts w:eastAsia="Liberation Serif"/>
        </w:rPr>
        <w:t>saobra</w:t>
      </w:r>
      <w:r w:rsidRPr="000626C5">
        <w:rPr>
          <w:rFonts w:eastAsia="Liberation Serif"/>
          <w:lang w:val="sr-Latn-ME"/>
        </w:rPr>
        <w:t>ć</w:t>
      </w:r>
      <w:r w:rsidRPr="004C2F7D">
        <w:rPr>
          <w:rFonts w:eastAsia="Liberation Serif"/>
        </w:rPr>
        <w:t>aja</w:t>
      </w:r>
      <w:r w:rsidRPr="000626C5">
        <w:rPr>
          <w:rFonts w:eastAsia="Liberation Serif"/>
          <w:lang w:val="sr-Latn-ME"/>
        </w:rPr>
        <w:t xml:space="preserve">, </w:t>
      </w:r>
      <w:r w:rsidRPr="004C2F7D">
        <w:rPr>
          <w:rFonts w:eastAsia="Liberation Serif"/>
        </w:rPr>
        <w:t>okoline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neposredno</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nadoknaditi</w:t>
      </w:r>
      <w:r w:rsidRPr="000626C5">
        <w:rPr>
          <w:rFonts w:eastAsia="Liberation Serif"/>
          <w:lang w:val="sr-Latn-ME"/>
        </w:rPr>
        <w:t xml:space="preserve"> </w:t>
      </w:r>
      <w:r w:rsidRPr="004C2F7D">
        <w:rPr>
          <w:rFonts w:eastAsia="Liberation Serif"/>
        </w:rPr>
        <w:t>sve</w:t>
      </w:r>
      <w:r w:rsidRPr="000626C5">
        <w:rPr>
          <w:rFonts w:eastAsia="Liberation Serif"/>
          <w:lang w:val="sr-Latn-ME"/>
        </w:rPr>
        <w:t xml:space="preserve"> š</w:t>
      </w:r>
      <w:r w:rsidRPr="004C2F7D">
        <w:rPr>
          <w:rFonts w:eastAsia="Liberation Serif"/>
        </w:rPr>
        <w:t>tete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izvodjenjem</w:t>
      </w:r>
      <w:r w:rsidRPr="000626C5">
        <w:rPr>
          <w:rFonts w:eastAsia="Liberation Serif"/>
          <w:lang w:val="sr-Latn-ME"/>
        </w:rPr>
        <w:t xml:space="preserve"> </w:t>
      </w:r>
      <w:r w:rsidRPr="004C2F7D">
        <w:rPr>
          <w:rFonts w:eastAsia="Liberation Serif"/>
        </w:rPr>
        <w:t>ugovorenih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pri</w:t>
      </w:r>
      <w:r w:rsidRPr="000626C5">
        <w:rPr>
          <w:rFonts w:eastAsia="Liberation Serif"/>
          <w:lang w:val="sr-Latn-ME"/>
        </w:rPr>
        <w:t>č</w:t>
      </w:r>
      <w:r w:rsidRPr="004C2F7D">
        <w:rPr>
          <w:rFonts w:eastAsia="Liberation Serif"/>
        </w:rPr>
        <w:t>ini</w:t>
      </w:r>
      <w:r w:rsidRPr="000626C5">
        <w:rPr>
          <w:rFonts w:eastAsia="Liberation Serif"/>
          <w:lang w:val="sr-Latn-ME"/>
        </w:rPr>
        <w:t xml:space="preserve"> </w:t>
      </w:r>
      <w:r w:rsidRPr="004C2F7D">
        <w:rPr>
          <w:rFonts w:eastAsia="Liberation Serif"/>
        </w:rPr>
        <w:t>tre</w:t>
      </w:r>
      <w:r w:rsidRPr="000626C5">
        <w:rPr>
          <w:rFonts w:eastAsia="Liberation Serif"/>
          <w:lang w:val="sr-Latn-ME"/>
        </w:rPr>
        <w:t>ć</w:t>
      </w:r>
      <w:r w:rsidRPr="004C2F7D">
        <w:rPr>
          <w:rFonts w:eastAsia="Liberation Serif"/>
        </w:rPr>
        <w:t>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iocu</w:t>
      </w:r>
      <w:r w:rsidRPr="000626C5">
        <w:rPr>
          <w:rFonts w:eastAsia="Liberation Serif"/>
          <w:lang w:val="sr-Latn-ME"/>
        </w:rPr>
        <w:t>.</w:t>
      </w:r>
    </w:p>
    <w:p w14:paraId="1EEC4BC6" w14:textId="77777777" w:rsidR="00615442" w:rsidRPr="000626C5" w:rsidRDefault="00615442" w:rsidP="00615442">
      <w:pPr>
        <w:jc w:val="both"/>
        <w:rPr>
          <w:rFonts w:eastAsia="Liberation Serif"/>
          <w:lang w:val="sr-Latn-ME"/>
        </w:rPr>
      </w:pPr>
      <w:r w:rsidRPr="004C2F7D">
        <w:rPr>
          <w:rFonts w:eastAsia="Liberation Serif"/>
        </w:rPr>
        <w:t>Tro</w:t>
      </w:r>
      <w:r w:rsidRPr="000626C5">
        <w:rPr>
          <w:rFonts w:eastAsia="Liberation Serif"/>
          <w:lang w:val="sr-Latn-ME"/>
        </w:rPr>
        <w:t>š</w:t>
      </w:r>
      <w:r w:rsidRPr="004C2F7D">
        <w:rPr>
          <w:rFonts w:eastAsia="Liberation Serif"/>
        </w:rPr>
        <w:t>kove</w:t>
      </w:r>
      <w:r w:rsidRPr="000626C5">
        <w:rPr>
          <w:rFonts w:eastAsia="Liberation Serif"/>
          <w:lang w:val="sr-Latn-ME"/>
        </w:rPr>
        <w:t xml:space="preserve"> </w:t>
      </w:r>
      <w:r w:rsidRPr="004C2F7D">
        <w:rPr>
          <w:rFonts w:eastAsia="Liberation Serif"/>
        </w:rPr>
        <w:t>sprovo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mjera</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tite</w:t>
      </w:r>
      <w:r w:rsidRPr="000626C5">
        <w:rPr>
          <w:rFonts w:eastAsia="Liberation Serif"/>
          <w:lang w:val="sr-Latn-ME"/>
        </w:rPr>
        <w:t xml:space="preserve"> </w:t>
      </w:r>
      <w:r w:rsidRPr="004C2F7D">
        <w:rPr>
          <w:rFonts w:eastAsia="Liberation Serif"/>
        </w:rPr>
        <w:t>snosi</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radova</w:t>
      </w:r>
      <w:r w:rsidRPr="000626C5">
        <w:rPr>
          <w:rFonts w:eastAsia="Liberation Serif"/>
          <w:lang w:val="sr-Latn-ME"/>
        </w:rPr>
        <w:t xml:space="preserve">. </w:t>
      </w:r>
    </w:p>
    <w:p w14:paraId="6A23BF4C" w14:textId="77777777" w:rsidR="00615442" w:rsidRPr="004C2F7D" w:rsidRDefault="00615442" w:rsidP="00615442">
      <w:pPr>
        <w:jc w:val="both"/>
        <w:rPr>
          <w:rFonts w:eastAsia="Liberation Serif"/>
        </w:rPr>
      </w:pPr>
      <w:r w:rsidRPr="004C2F7D">
        <w:rPr>
          <w:rFonts w:eastAsia="Liberation Serif"/>
        </w:rPr>
        <w:t xml:space="preserve">Izvođač radova je dužan Naručiocu nadoknaditi sve štete koje treća lica eventualno ostvare od naručioca po osnovu predmetnog rada. Izvođač radova je </w:t>
      </w:r>
      <w:proofErr w:type="gramStart"/>
      <w:r w:rsidRPr="004C2F7D">
        <w:rPr>
          <w:rFonts w:eastAsia="Liberation Serif"/>
        </w:rPr>
        <w:t>dužan  preduzeti</w:t>
      </w:r>
      <w:proofErr w:type="gramEnd"/>
      <w:r w:rsidRPr="004C2F7D">
        <w:rPr>
          <w:rFonts w:eastAsia="Liberation Serif"/>
        </w:rPr>
        <w:t xml:space="preserve"> sve razumne mjere za zaštitu životne sredine, na Gradilištu i izvan njega, i ograničiti štetu i ometanje lica i imovine zbog zagađenja, buke i ostalog, a što je prouzrokovano njegovim aktivnostima.</w:t>
      </w:r>
    </w:p>
    <w:p w14:paraId="786EB4AD" w14:textId="77777777" w:rsidR="00615442" w:rsidRPr="004C2F7D" w:rsidRDefault="00615442" w:rsidP="00615442">
      <w:pPr>
        <w:jc w:val="both"/>
        <w:rPr>
          <w:rFonts w:eastAsia="Liberation Serif"/>
        </w:rPr>
      </w:pPr>
      <w:r w:rsidRPr="004C2F7D">
        <w:rPr>
          <w:rFonts w:eastAsia="Liberation Serif"/>
        </w:rPr>
        <w:t>Izvođač radova je dužan osigurati da emisije, površinska oticanja i otpadne vode prouzrokovane njegovim aktivnostima ne pređu vrijednosti propisane važećim zakonima.</w:t>
      </w:r>
    </w:p>
    <w:p w14:paraId="4A164A88" w14:textId="77777777" w:rsidR="00615442" w:rsidRPr="004C2F7D" w:rsidRDefault="00615442" w:rsidP="00615442">
      <w:pPr>
        <w:rPr>
          <w:rFonts w:eastAsia="Liberation Serif"/>
          <w:b/>
          <w:highlight w:val="yellow"/>
        </w:rPr>
      </w:pPr>
    </w:p>
    <w:p w14:paraId="54361CA5" w14:textId="77777777" w:rsidR="00615442" w:rsidRPr="004C2F7D" w:rsidRDefault="00615442" w:rsidP="00615442">
      <w:pPr>
        <w:rPr>
          <w:rFonts w:eastAsia="Liberation Serif"/>
          <w:b/>
        </w:rPr>
      </w:pPr>
      <w:r w:rsidRPr="004C2F7D">
        <w:rPr>
          <w:rFonts w:eastAsia="Liberation Serif"/>
          <w:b/>
        </w:rPr>
        <w:t>Otkrića</w:t>
      </w:r>
    </w:p>
    <w:p w14:paraId="3AF5CC98" w14:textId="77777777" w:rsidR="00615442" w:rsidRPr="004C2F7D" w:rsidRDefault="00615442" w:rsidP="00615442">
      <w:pPr>
        <w:jc w:val="both"/>
        <w:rPr>
          <w:rFonts w:eastAsia="Liberation Serif"/>
        </w:rPr>
      </w:pPr>
      <w:r w:rsidRPr="004C2F7D">
        <w:rPr>
          <w:rFonts w:eastAsia="Liberation Serif"/>
        </w:rPr>
        <w:t xml:space="preserve">Shodno Zakonu o izgradnji </w:t>
      </w:r>
      <w:r>
        <w:rPr>
          <w:rFonts w:eastAsia="Liberation Serif"/>
        </w:rPr>
        <w:t>objekta</w:t>
      </w:r>
      <w:r w:rsidRPr="004C2F7D">
        <w:rPr>
          <w:rFonts w:eastAsia="Liberation Serif"/>
        </w:rPr>
        <w:t>, Izvođač radova je dužan da obavijesti nadležni inspekciji organ u slučaju nailaska na arheološka nalazišta, fosile, aktivna klizišta klizišta, podzemne vode i sl. i obustavi radove koji ih mogu ugroziti.</w:t>
      </w:r>
    </w:p>
    <w:p w14:paraId="02B6B738" w14:textId="77777777" w:rsidR="00615442" w:rsidRPr="004C2F7D" w:rsidRDefault="00615442" w:rsidP="00615442">
      <w:pPr>
        <w:jc w:val="both"/>
        <w:rPr>
          <w:rFonts w:eastAsia="Liberation Serif"/>
        </w:rPr>
      </w:pPr>
      <w:r w:rsidRPr="004C2F7D">
        <w:rPr>
          <w:rFonts w:eastAsia="Liberation Serif"/>
        </w:rPr>
        <w:t xml:space="preserve">Ako se prilikom izvođenja radova i aktivnosti naiđe na nalaze od arheološkog značaja, Izvođač </w:t>
      </w:r>
      <w:proofErr w:type="gramStart"/>
      <w:r w:rsidRPr="004C2F7D">
        <w:rPr>
          <w:rFonts w:eastAsia="Liberation Serif"/>
        </w:rPr>
        <w:t>radova  dužan</w:t>
      </w:r>
      <w:proofErr w:type="gramEnd"/>
      <w:r w:rsidRPr="004C2F7D">
        <w:rPr>
          <w:rFonts w:eastAsia="Liberation Serif"/>
        </w:rPr>
        <w:t xml:space="preserve"> je da: </w:t>
      </w:r>
    </w:p>
    <w:p w14:paraId="369F8436" w14:textId="77777777" w:rsidR="00615442" w:rsidRPr="004C2F7D" w:rsidRDefault="00615442" w:rsidP="00615442">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14:paraId="209FCD2F" w14:textId="77777777" w:rsidR="00615442" w:rsidRPr="004C2F7D" w:rsidRDefault="00615442" w:rsidP="00615442">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14:paraId="2D8F4C15" w14:textId="77777777" w:rsidR="00615442" w:rsidRPr="004C2F7D" w:rsidRDefault="00615442" w:rsidP="00615442">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14:paraId="6D668A75" w14:textId="77777777" w:rsidR="00615442" w:rsidRPr="004C2F7D" w:rsidRDefault="00615442" w:rsidP="00615442">
      <w:pPr>
        <w:jc w:val="both"/>
        <w:rPr>
          <w:rFonts w:eastAsia="Liberation Serif"/>
        </w:rPr>
      </w:pPr>
      <w:r w:rsidRPr="004C2F7D">
        <w:rPr>
          <w:rFonts w:eastAsia="Liberation Serif"/>
        </w:rPr>
        <w:t>4) saopšti sve relevantne podatke u vezi sa mjestom i položajem nalaza u vrijeme otkrivanja i o okolnostima pod kojim su otkriveni.</w:t>
      </w:r>
    </w:p>
    <w:p w14:paraId="11DA99A0" w14:textId="77777777" w:rsidR="00615442" w:rsidRPr="004C2F7D" w:rsidRDefault="00615442" w:rsidP="00615442">
      <w:pPr>
        <w:jc w:val="both"/>
        <w:rPr>
          <w:rFonts w:eastAsia="Liberation Serif"/>
        </w:rPr>
      </w:pPr>
      <w:r w:rsidRPr="004C2F7D">
        <w:rPr>
          <w:rFonts w:eastAsia="Liberation Serif"/>
        </w:rPr>
        <w:lastRenderedPageBreak/>
        <w:t>Izvođač radova je dužan o okolnostima iz ovog člana neodložno obavijestiti Stručni nadzor i Investitora.</w:t>
      </w:r>
    </w:p>
    <w:p w14:paraId="0A4450FE" w14:textId="77777777" w:rsidR="00615442" w:rsidRPr="004C2F7D" w:rsidRDefault="00615442" w:rsidP="00615442">
      <w:pPr>
        <w:jc w:val="center"/>
        <w:rPr>
          <w:rFonts w:eastAsia="Liberation Serif"/>
          <w:b/>
        </w:rPr>
      </w:pPr>
    </w:p>
    <w:p w14:paraId="79E3C6C9" w14:textId="77777777" w:rsidR="00615442" w:rsidRPr="004C2F7D" w:rsidRDefault="00615442" w:rsidP="00615442">
      <w:pPr>
        <w:ind w:right="-10"/>
        <w:rPr>
          <w:rFonts w:eastAsia="Liberation Serif"/>
          <w:b/>
        </w:rPr>
      </w:pPr>
      <w:r w:rsidRPr="004C2F7D">
        <w:rPr>
          <w:rFonts w:eastAsia="Liberation Serif"/>
          <w:b/>
        </w:rPr>
        <w:t>Stručni nadzor</w:t>
      </w:r>
    </w:p>
    <w:p w14:paraId="324DF4CC" w14:textId="77777777" w:rsidR="00615442" w:rsidRPr="004C2F7D" w:rsidRDefault="00615442" w:rsidP="00615442">
      <w:pPr>
        <w:jc w:val="both"/>
        <w:rPr>
          <w:rFonts w:eastAsia="Liberation Serif"/>
        </w:rPr>
      </w:pPr>
      <w:r w:rsidRPr="004C2F7D">
        <w:rPr>
          <w:rFonts w:eastAsia="Liberation Serif"/>
        </w:rPr>
        <w:t xml:space="preserve">Naručilac će, shodno Zakonu o izgradnji objekata, vršiti stručni nadzor nad izvođenjem radova preko Stručnog nadzora o čijem </w:t>
      </w:r>
      <w:proofErr w:type="gramStart"/>
      <w:r w:rsidRPr="004C2F7D">
        <w:rPr>
          <w:rFonts w:eastAsia="Liberation Serif"/>
        </w:rPr>
        <w:t>imenovanju  će</w:t>
      </w:r>
      <w:proofErr w:type="gramEnd"/>
      <w:r w:rsidRPr="004C2F7D">
        <w:rPr>
          <w:rFonts w:eastAsia="Liberation Serif"/>
        </w:rPr>
        <w:t xml:space="preserve"> pismeno obavijestiti Izvođača radova.</w:t>
      </w:r>
    </w:p>
    <w:p w14:paraId="73B4FF9C" w14:textId="77777777" w:rsidR="00615442" w:rsidRPr="004C2F7D" w:rsidRDefault="00615442" w:rsidP="00615442">
      <w:pPr>
        <w:jc w:val="both"/>
        <w:rPr>
          <w:rFonts w:eastAsia="Liberation Serif"/>
        </w:rPr>
      </w:pPr>
      <w:r w:rsidRPr="004C2F7D">
        <w:rPr>
          <w:rFonts w:eastAsia="Liberation Serif"/>
        </w:rPr>
        <w:t xml:space="preserve">Ako u toku izvođenja radova dođe do promjene Stručnog nadzora odnosno Revizora, Naručilac će o tome obavijestiti Izvođača radova. </w:t>
      </w:r>
    </w:p>
    <w:p w14:paraId="01BF0B25" w14:textId="77777777" w:rsidR="00615442" w:rsidRPr="000626C5" w:rsidRDefault="00615442" w:rsidP="00615442">
      <w:pPr>
        <w:jc w:val="both"/>
        <w:rPr>
          <w:rFonts w:eastAsia="Liberation Serif"/>
          <w:lang w:val="fr-FR"/>
        </w:rPr>
      </w:pPr>
      <w:r w:rsidRPr="000626C5">
        <w:rPr>
          <w:rFonts w:eastAsia="Liberation Serif"/>
          <w:lang w:val="fr-FR"/>
        </w:rPr>
        <w:t xml:space="preserve">Stručni nadzor je ovlašćen </w:t>
      </w:r>
      <w:proofErr w:type="gramStart"/>
      <w:r w:rsidRPr="000626C5">
        <w:rPr>
          <w:rFonts w:eastAsia="Liberation Serif"/>
          <w:lang w:val="fr-FR"/>
        </w:rPr>
        <w:t>da:</w:t>
      </w:r>
      <w:proofErr w:type="gramEnd"/>
      <w:r w:rsidRPr="000626C5">
        <w:rPr>
          <w:rFonts w:eastAsia="Liberation Serif"/>
          <w:lang w:val="fr-FR"/>
        </w:rPr>
        <w:t xml:space="preserve"> </w:t>
      </w:r>
    </w:p>
    <w:p w14:paraId="191B4D81" w14:textId="77777777" w:rsidR="00615442" w:rsidRPr="000626C5" w:rsidRDefault="00615442" w:rsidP="00615442">
      <w:pPr>
        <w:numPr>
          <w:ilvl w:val="0"/>
          <w:numId w:val="11"/>
        </w:numPr>
        <w:jc w:val="both"/>
        <w:rPr>
          <w:rFonts w:eastAsia="Liberation Serif"/>
          <w:lang w:val="fr-FR"/>
        </w:rPr>
      </w:pPr>
      <w:proofErr w:type="gramStart"/>
      <w:r w:rsidRPr="000626C5">
        <w:rPr>
          <w:rFonts w:eastAsia="Liberation Serif"/>
          <w:lang w:val="fr-FR"/>
        </w:rPr>
        <w:t>prati</w:t>
      </w:r>
      <w:proofErr w:type="gramEnd"/>
      <w:r w:rsidRPr="000626C5">
        <w:rPr>
          <w:rFonts w:eastAsia="Liberation Serif"/>
          <w:lang w:val="fr-FR"/>
        </w:rPr>
        <w:t xml:space="preserve"> i kontroliše da li Izvođač izvodi radove prema Ugovoru čijim sastavnim dijelom se smatraju Tehničke specifikacije i predmjer radova iz tenderske dokumentacije, odnosno tehnička dokumentacija; </w:t>
      </w:r>
    </w:p>
    <w:p w14:paraId="47791725" w14:textId="77777777" w:rsidR="00615442" w:rsidRPr="000626C5" w:rsidRDefault="00615442" w:rsidP="00615442">
      <w:pPr>
        <w:numPr>
          <w:ilvl w:val="0"/>
          <w:numId w:val="11"/>
        </w:numPr>
        <w:jc w:val="both"/>
        <w:rPr>
          <w:rFonts w:eastAsia="Liberation Serif"/>
          <w:lang w:val="fr-FR"/>
        </w:rPr>
      </w:pPr>
      <w:proofErr w:type="gramStart"/>
      <w:r w:rsidRPr="000626C5">
        <w:rPr>
          <w:rFonts w:eastAsia="Liberation Serif"/>
          <w:lang w:val="fr-FR"/>
        </w:rPr>
        <w:t>provjerava</w:t>
      </w:r>
      <w:proofErr w:type="gramEnd"/>
      <w:r w:rsidRPr="000626C5">
        <w:rPr>
          <w:rFonts w:eastAsia="Liberation Serif"/>
          <w:lang w:val="fr-FR"/>
        </w:rPr>
        <w:t xml:space="preserve"> da li je dokazan kvalitet u skladu sa tehničkom specifikacijom; </w:t>
      </w:r>
    </w:p>
    <w:p w14:paraId="0B79C9A6" w14:textId="77777777" w:rsidR="00615442" w:rsidRPr="000626C5" w:rsidRDefault="00615442" w:rsidP="00615442">
      <w:pPr>
        <w:numPr>
          <w:ilvl w:val="0"/>
          <w:numId w:val="11"/>
        </w:numPr>
        <w:jc w:val="both"/>
        <w:rPr>
          <w:rFonts w:eastAsia="Liberation Serif"/>
          <w:lang w:val="fr-FR"/>
        </w:rPr>
      </w:pPr>
      <w:proofErr w:type="gramStart"/>
      <w:r w:rsidRPr="000626C5">
        <w:rPr>
          <w:rFonts w:eastAsia="Liberation Serif"/>
          <w:lang w:val="fr-FR"/>
        </w:rPr>
        <w:t>odobrava</w:t>
      </w:r>
      <w:proofErr w:type="gramEnd"/>
      <w:r w:rsidRPr="000626C5">
        <w:rPr>
          <w:rFonts w:eastAsia="Liberation Serif"/>
          <w:lang w:val="fr-FR"/>
        </w:rPr>
        <w:t xml:space="preserve"> odnosno zabranjuje izvođenje radova upisom u građevinski dnevnik; </w:t>
      </w:r>
    </w:p>
    <w:p w14:paraId="5A39ABA9" w14:textId="77777777" w:rsidR="00615442" w:rsidRPr="000626C5" w:rsidRDefault="00615442" w:rsidP="00615442">
      <w:pPr>
        <w:numPr>
          <w:ilvl w:val="0"/>
          <w:numId w:val="11"/>
        </w:numPr>
        <w:jc w:val="both"/>
        <w:rPr>
          <w:rFonts w:eastAsia="Liberation Serif"/>
          <w:lang w:val="fr-FR"/>
        </w:rPr>
      </w:pPr>
      <w:proofErr w:type="gramStart"/>
      <w:r w:rsidRPr="000626C5">
        <w:rPr>
          <w:rFonts w:eastAsia="Liberation Serif"/>
          <w:lang w:val="fr-FR"/>
        </w:rPr>
        <w:t>određuje</w:t>
      </w:r>
      <w:proofErr w:type="gramEnd"/>
      <w:r w:rsidRPr="000626C5">
        <w:rPr>
          <w:rFonts w:eastAsia="Liberation Serif"/>
          <w:lang w:val="fr-FR"/>
        </w:rPr>
        <w:t xml:space="preserve"> način otklanjanja nedostataka, odnosno nepravilnosti tokom izvođenja radova;  </w:t>
      </w:r>
    </w:p>
    <w:p w14:paraId="717B61BC" w14:textId="77777777" w:rsidR="00615442" w:rsidRPr="000626C5" w:rsidRDefault="00615442" w:rsidP="00615442">
      <w:pPr>
        <w:numPr>
          <w:ilvl w:val="0"/>
          <w:numId w:val="11"/>
        </w:numPr>
        <w:jc w:val="both"/>
        <w:rPr>
          <w:rFonts w:eastAsia="Liberation Serif"/>
          <w:lang w:val="fr-FR"/>
        </w:rPr>
      </w:pPr>
      <w:proofErr w:type="gramStart"/>
      <w:r w:rsidRPr="000626C5">
        <w:rPr>
          <w:rFonts w:eastAsia="Liberation Serif"/>
          <w:lang w:val="fr-FR"/>
        </w:rPr>
        <w:t>daje</w:t>
      </w:r>
      <w:proofErr w:type="gramEnd"/>
      <w:r w:rsidRPr="000626C5">
        <w:rPr>
          <w:rFonts w:eastAsia="Liberation Serif"/>
          <w:lang w:val="fr-FR"/>
        </w:rPr>
        <w:t xml:space="preserve"> tehnička tumačenja eventualno nejasnih detalja potrebnih za izvođenje radova u duhu uslova utvrđenih ugovorom; </w:t>
      </w:r>
    </w:p>
    <w:p w14:paraId="2561665B" w14:textId="77777777" w:rsidR="00615442" w:rsidRPr="004C2F7D" w:rsidRDefault="00615442" w:rsidP="00615442">
      <w:pPr>
        <w:numPr>
          <w:ilvl w:val="0"/>
          <w:numId w:val="11"/>
        </w:numPr>
        <w:jc w:val="both"/>
        <w:rPr>
          <w:rFonts w:eastAsia="Liberation Serif"/>
        </w:rPr>
      </w:pPr>
      <w:r w:rsidRPr="004C2F7D">
        <w:rPr>
          <w:rFonts w:eastAsia="Liberation Serif"/>
        </w:rPr>
        <w:t xml:space="preserve">kontroliše dinamiku napredovanja radova </w:t>
      </w:r>
      <w:proofErr w:type="gramStart"/>
      <w:r w:rsidRPr="004C2F7D">
        <w:rPr>
          <w:rFonts w:eastAsia="Liberation Serif"/>
        </w:rPr>
        <w:t>i  poštovanje</w:t>
      </w:r>
      <w:proofErr w:type="gramEnd"/>
      <w:r w:rsidRPr="004C2F7D">
        <w:rPr>
          <w:rFonts w:eastAsia="Liberation Serif"/>
        </w:rPr>
        <w:t xml:space="preserve"> ugovorenog roka završetka radova; </w:t>
      </w:r>
    </w:p>
    <w:p w14:paraId="24A06AAE" w14:textId="77777777" w:rsidR="00615442" w:rsidRPr="004C2F7D" w:rsidRDefault="00615442" w:rsidP="00615442">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14:paraId="392962D6" w14:textId="77777777" w:rsidR="00615442" w:rsidRPr="004C2F7D" w:rsidRDefault="00615442" w:rsidP="00615442">
      <w:pPr>
        <w:jc w:val="both"/>
        <w:rPr>
          <w:rFonts w:eastAsia="Liberation Serif"/>
        </w:rPr>
      </w:pPr>
      <w:r w:rsidRPr="004C2F7D">
        <w:rPr>
          <w:rFonts w:eastAsia="Liberation Serif"/>
        </w:rPr>
        <w:t>Stručni nadzor nema pravo da oslobodi Izvođača radova od bilo koje njegove dužnosti ili obaveze iz ugovora ukoliko za to ne dobije pisano ovlašćenje od Naručioca.</w:t>
      </w:r>
    </w:p>
    <w:p w14:paraId="03C18C7B" w14:textId="77777777" w:rsidR="00615442" w:rsidRPr="004C2F7D" w:rsidRDefault="00615442" w:rsidP="00615442">
      <w:pPr>
        <w:jc w:val="both"/>
        <w:rPr>
          <w:rFonts w:eastAsia="Liberation Serif"/>
        </w:rPr>
      </w:pPr>
      <w:r w:rsidRPr="004C2F7D">
        <w:rPr>
          <w:rFonts w:eastAsia="Liberation Serif"/>
        </w:rPr>
        <w:t>Postojanje Stručnog nadzora i njegovi propusti u vršenju stručnog nadzora ne oslobađaju Izvođača radova od njegove obaveze i odgovornosti za kvalitetno i pravilno izvođenje radova.</w:t>
      </w:r>
    </w:p>
    <w:p w14:paraId="3336EAE7" w14:textId="77777777" w:rsidR="00615442" w:rsidRPr="004C2F7D" w:rsidRDefault="00615442" w:rsidP="00615442">
      <w:pPr>
        <w:jc w:val="both"/>
        <w:rPr>
          <w:rFonts w:eastAsia="Liberation Serif"/>
        </w:rPr>
      </w:pPr>
      <w:r w:rsidRPr="004C2F7D">
        <w:rPr>
          <w:rFonts w:eastAsia="Liberation Serif"/>
        </w:rPr>
        <w:t>Stručni nadzor će u svako doba imati:</w:t>
      </w:r>
    </w:p>
    <w:p w14:paraId="5CDE7DCD" w14:textId="77777777" w:rsidR="00615442" w:rsidRPr="004C2F7D" w:rsidRDefault="00615442" w:rsidP="00615442">
      <w:pPr>
        <w:jc w:val="both"/>
        <w:rPr>
          <w:rFonts w:eastAsia="Liberation Serif"/>
        </w:rPr>
      </w:pPr>
      <w:r w:rsidRPr="004C2F7D">
        <w:rPr>
          <w:rFonts w:eastAsia="Liberation Serif"/>
        </w:rPr>
        <w:t xml:space="preserve">a) nesmetan pristup svim djelovima gradilišta i svim lokacijama sa kojih se obezbeđuju prirodni </w:t>
      </w:r>
      <w:proofErr w:type="gramStart"/>
      <w:r w:rsidRPr="004C2F7D">
        <w:rPr>
          <w:rFonts w:eastAsia="Liberation Serif"/>
        </w:rPr>
        <w:t xml:space="preserve">materijali,   </w:t>
      </w:r>
      <w:proofErr w:type="gramEnd"/>
      <w:r w:rsidRPr="004C2F7D">
        <w:rPr>
          <w:rFonts w:eastAsia="Liberation Serif"/>
        </w:rPr>
        <w:t xml:space="preserve">  b) pravo da u toku proizvodnje, izrade i izgradnje (na gradilištu i drugim lokacijama) vrši pregled, provjere, mjerenje i testiranje materijala i kvaliteta izrade, i provjeru napretka u radovima. </w:t>
      </w:r>
    </w:p>
    <w:p w14:paraId="5E8D122A" w14:textId="77777777" w:rsidR="00615442" w:rsidRPr="004C2F7D" w:rsidRDefault="00615442" w:rsidP="00615442">
      <w:pPr>
        <w:jc w:val="both"/>
        <w:rPr>
          <w:rFonts w:eastAsia="Liberation Serif"/>
        </w:rPr>
      </w:pPr>
      <w:r w:rsidRPr="004C2F7D">
        <w:rPr>
          <w:rFonts w:eastAsia="Liberation Serif"/>
        </w:rPr>
        <w:t>Izvođač radova će osoblju Stručnog nadzora omogućiti sprovođenje ovih aktivnosti, što će obuhvatati obezbjeđenje pristupa, opreme, dozvola i zaštitne opreme. Ni jedna ovakva aktivnost ne oslobađa Izvođača radova od njegovih ugovornih obaveza i odgovornosti.</w:t>
      </w:r>
    </w:p>
    <w:p w14:paraId="64FEB64A" w14:textId="77777777" w:rsidR="00615442" w:rsidRPr="004C2F7D" w:rsidRDefault="00615442" w:rsidP="00615442">
      <w:pPr>
        <w:jc w:val="both"/>
        <w:rPr>
          <w:rFonts w:eastAsia="Liberation Serif"/>
        </w:rPr>
      </w:pPr>
      <w:r w:rsidRPr="004C2F7D">
        <w:rPr>
          <w:rFonts w:eastAsia="Liberation Serif"/>
        </w:rPr>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14:paraId="1AA41757" w14:textId="77777777" w:rsidR="00615442" w:rsidRPr="004C2F7D" w:rsidRDefault="00615442" w:rsidP="00615442">
      <w:pPr>
        <w:jc w:val="both"/>
        <w:rPr>
          <w:rFonts w:eastAsia="Liberation Serif"/>
        </w:rPr>
      </w:pPr>
    </w:p>
    <w:p w14:paraId="24203202" w14:textId="77777777" w:rsidR="00615442" w:rsidRPr="004C2F7D" w:rsidRDefault="00615442" w:rsidP="00615442">
      <w:pPr>
        <w:jc w:val="both"/>
        <w:rPr>
          <w:rFonts w:eastAsia="Liberation Serif"/>
          <w:b/>
          <w:bCs/>
        </w:rPr>
      </w:pPr>
      <w:r w:rsidRPr="004C2F7D">
        <w:rPr>
          <w:rFonts w:eastAsia="Liberation Serif"/>
          <w:b/>
          <w:bCs/>
        </w:rPr>
        <w:t xml:space="preserve">Garantni rok i otklanjanje nedostataka u garantnom roku </w:t>
      </w:r>
    </w:p>
    <w:p w14:paraId="022B428F" w14:textId="77777777" w:rsidR="00615442" w:rsidRPr="004C2F7D" w:rsidRDefault="00615442" w:rsidP="00615442">
      <w:pPr>
        <w:jc w:val="both"/>
        <w:rPr>
          <w:rFonts w:eastAsia="Liberation Serif"/>
        </w:rPr>
      </w:pPr>
      <w:r w:rsidRPr="004C2F7D">
        <w:rPr>
          <w:rFonts w:eastAsia="Liberation Serif"/>
        </w:rPr>
        <w:t>Garantni rok je ________________</w:t>
      </w:r>
      <w:proofErr w:type="gramStart"/>
      <w:r w:rsidRPr="004C2F7D">
        <w:rPr>
          <w:rFonts w:eastAsia="Liberation Serif"/>
        </w:rPr>
        <w:t>_  od</w:t>
      </w:r>
      <w:proofErr w:type="gramEnd"/>
      <w:r w:rsidRPr="004C2F7D">
        <w:rPr>
          <w:rFonts w:eastAsia="Liberation Serif"/>
        </w:rPr>
        <w:t xml:space="preserve"> dana dobijanja završnog (konačnog) izveštaja stručnog nadzora i primopredaje objekta.</w:t>
      </w:r>
    </w:p>
    <w:p w14:paraId="50A51488" w14:textId="77777777" w:rsidR="00615442" w:rsidRPr="004C2F7D" w:rsidRDefault="00615442" w:rsidP="00615442">
      <w:pPr>
        <w:jc w:val="both"/>
        <w:rPr>
          <w:rFonts w:eastAsia="Liberation Serif"/>
        </w:rPr>
      </w:pPr>
      <w:r w:rsidRPr="004C2F7D">
        <w:rPr>
          <w:rFonts w:eastAsia="Liberation Serif"/>
        </w:rPr>
        <w:lastRenderedPageBreak/>
        <w:t xml:space="preserve">Izvođač je dužan da o svom trošku otkloni sve nedostatke na radovima koji se pokažu u toku garantnog roka, u roku koji mu odredi Naručilac, a koji rok mora biti </w:t>
      </w:r>
      <w:proofErr w:type="gramStart"/>
      <w:r w:rsidRPr="004C2F7D">
        <w:rPr>
          <w:rFonts w:eastAsia="Liberation Serif"/>
        </w:rPr>
        <w:t>primjeren.Garantni</w:t>
      </w:r>
      <w:proofErr w:type="gramEnd"/>
      <w:r w:rsidRPr="004C2F7D">
        <w:rPr>
          <w:rFonts w:eastAsia="Liberation Serif"/>
        </w:rPr>
        <w:t xml:space="preserve"> rok za ovaj dio radova počinje ponovo da teče od datuma otklanjanja nedostataka a Izvođač je dužan da  produži rok važenja garancije za otlanjanje nedostataka u garantnom roku najkasnije 8 dana prije isteka roka važenja garancije.</w:t>
      </w:r>
    </w:p>
    <w:p w14:paraId="6811822B" w14:textId="77777777" w:rsidR="00615442" w:rsidRPr="004C2F7D" w:rsidRDefault="00615442" w:rsidP="00615442">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14:paraId="02BB9786" w14:textId="77777777" w:rsidR="00615442" w:rsidRPr="00B12987" w:rsidRDefault="00615442" w:rsidP="00615442">
      <w:pPr>
        <w:jc w:val="both"/>
        <w:rPr>
          <w:rFonts w:eastAsia="Liberation Serif"/>
        </w:rPr>
      </w:pPr>
      <w:r w:rsidRPr="004C2F7D">
        <w:rPr>
          <w:rFonts w:eastAsia="Liberation Serif"/>
        </w:rPr>
        <w:t>Naručilac ima pravo i na naknadu štete ukoliko šteta prevazilazi garantovani iznos.</w:t>
      </w:r>
    </w:p>
    <w:p w14:paraId="1DEC242D" w14:textId="77777777" w:rsidR="00615442" w:rsidRPr="004C2F7D" w:rsidRDefault="00615442" w:rsidP="00615442">
      <w:pPr>
        <w:ind w:right="-10"/>
        <w:rPr>
          <w:rFonts w:eastAsia="Liberation Serif"/>
          <w:b/>
          <w:highlight w:val="yellow"/>
        </w:rPr>
      </w:pPr>
    </w:p>
    <w:p w14:paraId="07349EDA" w14:textId="77777777" w:rsidR="00615442" w:rsidRPr="004C2F7D" w:rsidRDefault="00615442" w:rsidP="00615442">
      <w:pPr>
        <w:jc w:val="both"/>
        <w:rPr>
          <w:b/>
          <w:color w:val="000000"/>
          <w:lang w:val="pl-PL"/>
        </w:rPr>
      </w:pPr>
      <w:r w:rsidRPr="004C2F7D">
        <w:rPr>
          <w:b/>
          <w:color w:val="000000"/>
          <w:lang w:val="pl-PL"/>
        </w:rPr>
        <w:t>Konačni obračun</w:t>
      </w:r>
    </w:p>
    <w:p w14:paraId="08BED622" w14:textId="77777777" w:rsidR="00615442" w:rsidRDefault="00615442" w:rsidP="00615442">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1C298E07" w14:textId="77777777" w:rsidR="00615442" w:rsidRPr="004C2F7D" w:rsidRDefault="00615442" w:rsidP="00615442">
      <w:pPr>
        <w:ind w:right="-10"/>
        <w:rPr>
          <w:rFonts w:eastAsia="Liberation Serif"/>
          <w:b/>
        </w:rPr>
      </w:pPr>
    </w:p>
    <w:p w14:paraId="013A5473" w14:textId="77777777" w:rsidR="00615442" w:rsidRPr="004C2F7D" w:rsidRDefault="00615442" w:rsidP="00615442">
      <w:pPr>
        <w:ind w:right="-10"/>
        <w:rPr>
          <w:rFonts w:eastAsia="Liberation Serif"/>
          <w:b/>
        </w:rPr>
      </w:pPr>
      <w:r w:rsidRPr="004C2F7D">
        <w:rPr>
          <w:rFonts w:eastAsia="Liberation Serif"/>
          <w:b/>
        </w:rPr>
        <w:t>Uređenje gradilišta</w:t>
      </w:r>
    </w:p>
    <w:p w14:paraId="35C67234" w14:textId="77777777" w:rsidR="00615442" w:rsidRPr="004C2F7D" w:rsidRDefault="00615442" w:rsidP="00615442">
      <w:pPr>
        <w:jc w:val="both"/>
        <w:rPr>
          <w:rFonts w:eastAsia="Liberation Serif"/>
        </w:rPr>
      </w:pPr>
      <w:r w:rsidRPr="004C2F7D">
        <w:rPr>
          <w:rFonts w:eastAsia="Liberation Serif"/>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19181819" w14:textId="77777777" w:rsidR="00615442" w:rsidRPr="004C2F7D" w:rsidRDefault="00615442" w:rsidP="00615442">
      <w:pPr>
        <w:jc w:val="both"/>
        <w:rPr>
          <w:rFonts w:eastAsia="Liberation Serif"/>
          <w:highlight w:val="yellow"/>
        </w:rPr>
      </w:pPr>
    </w:p>
    <w:p w14:paraId="4C6148E7" w14:textId="77777777" w:rsidR="00615442" w:rsidRPr="004C2F7D" w:rsidRDefault="00615442" w:rsidP="00615442">
      <w:pPr>
        <w:rPr>
          <w:rFonts w:eastAsia="Liberation Serif"/>
          <w:b/>
        </w:rPr>
      </w:pPr>
      <w:r w:rsidRPr="004C2F7D">
        <w:rPr>
          <w:rFonts w:eastAsia="Liberation Serif"/>
          <w:b/>
        </w:rPr>
        <w:t>Ugovorna kazna</w:t>
      </w:r>
    </w:p>
    <w:p w14:paraId="4B36AD3E" w14:textId="77777777" w:rsidR="00615442" w:rsidRPr="004C2F7D" w:rsidRDefault="00615442" w:rsidP="00615442">
      <w:pPr>
        <w:jc w:val="both"/>
        <w:rPr>
          <w:rFonts w:eastAsia="Liberation Serif"/>
        </w:rPr>
      </w:pPr>
      <w:r w:rsidRPr="004C2F7D">
        <w:rPr>
          <w:rFonts w:eastAsia="Liberation Serif"/>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0BA10FE0" w14:textId="77777777" w:rsidR="00615442" w:rsidRPr="004C2F7D" w:rsidRDefault="00615442" w:rsidP="00615442">
      <w:pPr>
        <w:jc w:val="both"/>
        <w:rPr>
          <w:rFonts w:eastAsia="Liberation Serif"/>
        </w:rPr>
      </w:pPr>
      <w:r w:rsidRPr="004C2F7D">
        <w:rPr>
          <w:rFonts w:eastAsia="Liberation Serif"/>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3CEAAA84" w14:textId="77777777" w:rsidR="00615442" w:rsidRPr="004C2F7D" w:rsidRDefault="00615442" w:rsidP="00615442">
      <w:pPr>
        <w:jc w:val="both"/>
        <w:rPr>
          <w:rFonts w:eastAsia="Liberation Serif"/>
        </w:rPr>
      </w:pPr>
      <w:r w:rsidRPr="004C2F7D">
        <w:rPr>
          <w:rFonts w:eastAsia="Liberation Serif"/>
        </w:rPr>
        <w:t xml:space="preserve">Plaćanje ugovorene kazne ne oslobađa Izvođača radova obaveze da u cjelosti završi i preda ugovorene radove. </w:t>
      </w:r>
      <w:r w:rsidRPr="004C2F7D">
        <w:rPr>
          <w:rFonts w:eastAsia="Liberation Serif"/>
        </w:rPr>
        <w:tab/>
      </w:r>
      <w:r w:rsidRPr="004C2F7D">
        <w:rPr>
          <w:rFonts w:eastAsia="Liberation Serif"/>
        </w:rPr>
        <w:tab/>
      </w:r>
    </w:p>
    <w:p w14:paraId="119C4EE4" w14:textId="77777777" w:rsidR="00615442" w:rsidRPr="004C2F7D" w:rsidRDefault="00615442" w:rsidP="00615442">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348B3880" w14:textId="77777777" w:rsidR="00615442" w:rsidRPr="004C2F7D" w:rsidRDefault="00615442" w:rsidP="00615442">
      <w:pPr>
        <w:jc w:val="both"/>
        <w:rPr>
          <w:rFonts w:eastAsia="Liberation Serif"/>
        </w:rPr>
      </w:pPr>
    </w:p>
    <w:p w14:paraId="5C035EC4" w14:textId="77777777" w:rsidR="00615442" w:rsidRPr="004C2F7D" w:rsidRDefault="00615442" w:rsidP="00615442">
      <w:pPr>
        <w:rPr>
          <w:rFonts w:eastAsia="Liberation Serif"/>
          <w:b/>
        </w:rPr>
      </w:pPr>
      <w:r w:rsidRPr="004C2F7D">
        <w:rPr>
          <w:rFonts w:eastAsia="Liberation Serif"/>
          <w:b/>
        </w:rPr>
        <w:t>Produžetak roka izvršenja radova</w:t>
      </w:r>
    </w:p>
    <w:p w14:paraId="08575DFF" w14:textId="77777777" w:rsidR="00615442" w:rsidRPr="004C2F7D" w:rsidRDefault="00615442" w:rsidP="00615442">
      <w:pPr>
        <w:jc w:val="both"/>
        <w:rPr>
          <w:rFonts w:eastAsia="Liberation Serif"/>
        </w:rPr>
      </w:pPr>
      <w:r w:rsidRPr="004C2F7D">
        <w:rPr>
          <w:rFonts w:eastAsia="Liberation Serif"/>
        </w:rPr>
        <w:t xml:space="preserve">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w:t>
      </w:r>
      <w:r w:rsidRPr="004C2F7D">
        <w:rPr>
          <w:rFonts w:eastAsia="Liberation Serif"/>
        </w:rPr>
        <w:lastRenderedPageBreak/>
        <w:t xml:space="preserve">na kome se radovi izvode i sl.); mjere predviđene aktima nadležnih organa; izmjena revidovanog glavnog projekta u smislu člana </w:t>
      </w:r>
      <w:r>
        <w:rPr>
          <w:rFonts w:eastAsia="Liberation Serif"/>
        </w:rPr>
        <w:t>4</w:t>
      </w:r>
      <w:r w:rsidRPr="004C2F7D">
        <w:rPr>
          <w:rFonts w:eastAsia="Liberation Serif"/>
        </w:rPr>
        <w:t xml:space="preserve">7 i </w:t>
      </w:r>
      <w:r>
        <w:rPr>
          <w:rFonts w:eastAsia="Liberation Serif"/>
        </w:rPr>
        <w:t>4</w:t>
      </w:r>
      <w:r w:rsidRPr="004C2F7D">
        <w:rPr>
          <w:rFonts w:eastAsia="Liberation Serif"/>
        </w:rPr>
        <w:t xml:space="preserve">8 Zakona o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14:paraId="1ABDBC7B" w14:textId="77777777" w:rsidR="00615442" w:rsidRPr="004C2F7D" w:rsidRDefault="00615442" w:rsidP="00615442">
      <w:pPr>
        <w:jc w:val="both"/>
        <w:rPr>
          <w:rFonts w:eastAsia="Liberation Serif"/>
        </w:rPr>
      </w:pPr>
      <w:r w:rsidRPr="004C2F7D">
        <w:rPr>
          <w:rFonts w:eastAsia="Liberation Serif"/>
        </w:rPr>
        <w:t xml:space="preserve">Naručilac nije dužan da uzme u obzir ovakve situacije, osim ako ga Izvođač u roku od 3 dana po </w:t>
      </w:r>
      <w:proofErr w:type="gramStart"/>
      <w:r w:rsidRPr="004C2F7D">
        <w:rPr>
          <w:rFonts w:eastAsia="Liberation Serif"/>
        </w:rPr>
        <w:t>otpočinjanju  i</w:t>
      </w:r>
      <w:proofErr w:type="gramEnd"/>
      <w:r w:rsidRPr="004C2F7D">
        <w:rPr>
          <w:rFonts w:eastAsia="Liberation Serif"/>
        </w:rPr>
        <w:t xml:space="preserve"> nastajanju ovakvih situacija, ili onda čim je to praktično bilo moguće, nije pismenim putem upoznao sa potpunim detaljima svog zahtjeva  za produženje roka na koje po svom mišljenju ima pravo, i to tako da zahtjev može na vrijeme da bude provjeren. Sve promjene roka za </w:t>
      </w:r>
      <w:proofErr w:type="gramStart"/>
      <w:r w:rsidRPr="004C2F7D">
        <w:rPr>
          <w:rFonts w:eastAsia="Liberation Serif"/>
        </w:rPr>
        <w:t>izvršenje  radova</w:t>
      </w:r>
      <w:proofErr w:type="gramEnd"/>
      <w:r w:rsidRPr="004C2F7D">
        <w:rPr>
          <w:rFonts w:eastAsia="Liberation Serif"/>
        </w:rPr>
        <w:t xml:space="preserve"> moraju biti pismeno odobrene od strane Naručioca.</w:t>
      </w:r>
    </w:p>
    <w:p w14:paraId="7BF4810A" w14:textId="77777777" w:rsidR="00615442" w:rsidRPr="004C2F7D" w:rsidRDefault="00615442" w:rsidP="00615442">
      <w:pPr>
        <w:jc w:val="both"/>
        <w:rPr>
          <w:rFonts w:eastAsia="Liberation Serif"/>
        </w:rPr>
      </w:pPr>
      <w:r w:rsidRPr="004C2F7D">
        <w:rPr>
          <w:rFonts w:eastAsia="Liberation Serif"/>
        </w:rPr>
        <w:t xml:space="preserve">Izvođač radova ne može zahtijevati produženje roka zbog promijenjenih okolnosti </w:t>
      </w:r>
      <w:proofErr w:type="gramStart"/>
      <w:r w:rsidRPr="004C2F7D">
        <w:rPr>
          <w:rFonts w:eastAsia="Liberation Serif"/>
        </w:rPr>
        <w:t>koje  su</w:t>
      </w:r>
      <w:proofErr w:type="gramEnd"/>
      <w:r w:rsidRPr="004C2F7D">
        <w:rPr>
          <w:rFonts w:eastAsia="Liberation Serif"/>
        </w:rPr>
        <w:t xml:space="preserve"> nastupile po isteku roka za izvođenje radova.</w:t>
      </w:r>
    </w:p>
    <w:p w14:paraId="6E074BF9" w14:textId="77777777" w:rsidR="00615442" w:rsidRPr="004C2F7D" w:rsidRDefault="00615442" w:rsidP="00615442">
      <w:pPr>
        <w:rPr>
          <w:rFonts w:eastAsia="Liberation Serif"/>
        </w:rPr>
      </w:pPr>
      <w:r w:rsidRPr="004C2F7D">
        <w:rPr>
          <w:rFonts w:eastAsia="Liberation Serif"/>
        </w:rPr>
        <w:t>Izvođač radova ima pravo na produženje roka onoliko dana koliko su trajali posebni uslovi (uzima se duži period jednog ukoliko su paralelno postojala oba uslova).</w:t>
      </w:r>
    </w:p>
    <w:p w14:paraId="28FA8CAA" w14:textId="77777777" w:rsidR="00615442" w:rsidRPr="004C2F7D" w:rsidRDefault="00615442" w:rsidP="00615442">
      <w:pPr>
        <w:rPr>
          <w:rFonts w:eastAsia="Liberation Serif"/>
        </w:rPr>
      </w:pPr>
    </w:p>
    <w:p w14:paraId="2EF31D51" w14:textId="77777777" w:rsidR="00615442" w:rsidRPr="004C2F7D" w:rsidRDefault="00615442" w:rsidP="00615442">
      <w:pPr>
        <w:rPr>
          <w:rFonts w:eastAsia="Liberation Serif"/>
          <w:b/>
        </w:rPr>
      </w:pPr>
      <w:r w:rsidRPr="004C2F7D">
        <w:rPr>
          <w:rFonts w:eastAsia="Liberation Serif"/>
          <w:b/>
        </w:rPr>
        <w:t>Viša sila</w:t>
      </w:r>
    </w:p>
    <w:p w14:paraId="3FB871CF" w14:textId="77777777" w:rsidR="00615442" w:rsidRPr="004C2F7D" w:rsidRDefault="00615442" w:rsidP="00615442">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21F2F3AF" w14:textId="77777777" w:rsidR="00615442" w:rsidRPr="004C2F7D" w:rsidRDefault="00615442" w:rsidP="00615442">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07B401E" w14:textId="77777777" w:rsidR="00615442" w:rsidRPr="004C2F7D" w:rsidRDefault="00615442" w:rsidP="00615442">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14:paraId="13577393" w14:textId="77777777" w:rsidR="00615442" w:rsidRDefault="00615442" w:rsidP="00615442">
      <w:pPr>
        <w:jc w:val="both"/>
        <w:rPr>
          <w:rFonts w:eastAsia="Liberation Serif"/>
        </w:rPr>
      </w:pPr>
    </w:p>
    <w:p w14:paraId="1CF99C7B" w14:textId="77777777" w:rsidR="00615442" w:rsidRDefault="00615442" w:rsidP="00615442">
      <w:pPr>
        <w:jc w:val="both"/>
      </w:pPr>
      <w:r w:rsidRPr="004C2F7D">
        <w:rPr>
          <w:b/>
        </w:rPr>
        <w:t>Naknada štete</w:t>
      </w:r>
    </w:p>
    <w:p w14:paraId="2EF4E401" w14:textId="77777777" w:rsidR="00615442" w:rsidRPr="004C2F7D" w:rsidRDefault="00615442" w:rsidP="00615442">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03DBB6DF" w14:textId="77777777" w:rsidR="00615442" w:rsidRPr="004C2F7D" w:rsidRDefault="00615442" w:rsidP="00615442">
      <w:pPr>
        <w:jc w:val="both"/>
        <w:rPr>
          <w:rFonts w:eastAsia="Liberation Serif"/>
        </w:rPr>
      </w:pPr>
    </w:p>
    <w:p w14:paraId="1F034332" w14:textId="77777777" w:rsidR="00615442" w:rsidRPr="004C2F7D" w:rsidRDefault="00615442" w:rsidP="00615442">
      <w:pPr>
        <w:rPr>
          <w:rFonts w:eastAsia="Liberation Serif"/>
          <w:b/>
        </w:rPr>
      </w:pPr>
      <w:r w:rsidRPr="004C2F7D">
        <w:rPr>
          <w:rFonts w:eastAsia="Liberation Serif"/>
          <w:b/>
        </w:rPr>
        <w:t>Raskid ugovora</w:t>
      </w:r>
    </w:p>
    <w:p w14:paraId="5B359D82" w14:textId="77777777" w:rsidR="00615442" w:rsidRPr="004C2F7D" w:rsidRDefault="00051BC0" w:rsidP="00615442">
      <w:pPr>
        <w:jc w:val="both"/>
        <w:rPr>
          <w:rFonts w:eastAsia="Liberation Serif"/>
        </w:rPr>
      </w:pPr>
      <w:sdt>
        <w:sdtPr>
          <w:tag w:val="goog_rdk_6"/>
          <w:id w:val="-909617897"/>
        </w:sdtPr>
        <w:sdtEndPr/>
        <w:sdtContent/>
      </w:sdt>
      <w:r w:rsidR="00615442" w:rsidRPr="004C2F7D">
        <w:rPr>
          <w:rFonts w:eastAsia="Liberation Serif"/>
        </w:rPr>
        <w:t>Naručilac će raskinuti ugovor o javnoj nabavci naročito ako:</w:t>
      </w:r>
    </w:p>
    <w:p w14:paraId="32E8593C" w14:textId="77777777" w:rsidR="00615442" w:rsidRPr="004C2F7D" w:rsidRDefault="00615442" w:rsidP="00615442">
      <w:pPr>
        <w:jc w:val="both"/>
        <w:rPr>
          <w:rFonts w:eastAsia="Liberation Serif"/>
        </w:rPr>
      </w:pPr>
      <w:r w:rsidRPr="004C2F7D">
        <w:rPr>
          <w:rFonts w:eastAsia="Liberation Serif"/>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16B41C3B" w14:textId="77777777" w:rsidR="00615442" w:rsidRPr="004C2F7D" w:rsidRDefault="00615442" w:rsidP="00615442">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16ABB736" w14:textId="77777777" w:rsidR="00615442" w:rsidRPr="004C2F7D" w:rsidRDefault="00615442" w:rsidP="00615442">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14:paraId="54A059CC" w14:textId="77777777" w:rsidR="00615442" w:rsidRPr="004C2F7D" w:rsidRDefault="00615442" w:rsidP="00615442">
      <w:pPr>
        <w:numPr>
          <w:ilvl w:val="0"/>
          <w:numId w:val="12"/>
        </w:numPr>
        <w:jc w:val="both"/>
        <w:rPr>
          <w:rFonts w:eastAsia="Liberation Serif"/>
        </w:rPr>
      </w:pPr>
      <w:r w:rsidRPr="004C2F7D">
        <w:rPr>
          <w:rFonts w:eastAsia="Liberation Serif"/>
        </w:rPr>
        <w:t>izmjenom se značajno povećava obim ugovora;</w:t>
      </w:r>
    </w:p>
    <w:p w14:paraId="26A1D661" w14:textId="77777777" w:rsidR="00615442" w:rsidRPr="004C2F7D" w:rsidRDefault="00615442" w:rsidP="00615442">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29AA16F7" w14:textId="77777777" w:rsidR="00615442" w:rsidRPr="004C2F7D" w:rsidRDefault="00615442" w:rsidP="00615442">
      <w:pPr>
        <w:numPr>
          <w:ilvl w:val="0"/>
          <w:numId w:val="12"/>
        </w:numPr>
        <w:jc w:val="both"/>
        <w:rPr>
          <w:rFonts w:eastAsia="Liberation Serif"/>
        </w:rPr>
      </w:pPr>
      <w:r w:rsidRPr="004C2F7D">
        <w:rPr>
          <w:rFonts w:eastAsia="Liberation Serif"/>
        </w:rPr>
        <w:lastRenderedPageBreak/>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7D3FBF65" w14:textId="77777777" w:rsidR="00615442" w:rsidRPr="004C2F7D" w:rsidRDefault="00615442" w:rsidP="00615442">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EndPr/>
        <w:sdtContent/>
      </w:sdt>
      <w:r w:rsidRPr="00E55C51">
        <w:rPr>
          <w:rFonts w:eastAsia="Liberation Serif"/>
        </w:rPr>
        <w:t>110 Zakona o javnim nabavkama koji je predviđen tenderskom dokumentacijom.</w:t>
      </w:r>
    </w:p>
    <w:p w14:paraId="7176F1D4" w14:textId="7B284F98" w:rsidR="00615442" w:rsidRPr="004C2F7D" w:rsidRDefault="00615442" w:rsidP="00615442">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069535C5" w14:textId="77777777" w:rsidR="00615442" w:rsidRPr="004C2F7D" w:rsidRDefault="00615442" w:rsidP="00615442">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253C88F4" w14:textId="77777777" w:rsidR="00615442" w:rsidRPr="004C2F7D" w:rsidRDefault="00615442" w:rsidP="00615442">
      <w:pPr>
        <w:jc w:val="both"/>
        <w:rPr>
          <w:rFonts w:eastAsia="Liberation Serif"/>
          <w:bCs/>
        </w:rPr>
      </w:pPr>
      <w:r w:rsidRPr="004C2F7D">
        <w:rPr>
          <w:rFonts w:eastAsia="Liberation Serif"/>
          <w:bCs/>
        </w:rPr>
        <w:t xml:space="preserve">Ugovorna strana koja raskida ugovor dužna je to saopštiti drugoj strani bez odlaganja. </w:t>
      </w:r>
    </w:p>
    <w:p w14:paraId="1E5ECFEF" w14:textId="77777777" w:rsidR="00615442" w:rsidRPr="004C2F7D" w:rsidRDefault="00615442" w:rsidP="00615442">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365BCEC1" w14:textId="77777777" w:rsidR="00615442" w:rsidRPr="004C2F7D" w:rsidRDefault="00615442" w:rsidP="00615442">
      <w:pPr>
        <w:jc w:val="both"/>
        <w:rPr>
          <w:rFonts w:eastAsia="Liberation Serif"/>
          <w:bCs/>
        </w:rPr>
      </w:pPr>
      <w:r w:rsidRPr="004C2F7D">
        <w:rPr>
          <w:rFonts w:eastAsia="Liberation Serif"/>
          <w:bCs/>
        </w:rPr>
        <w:t xml:space="preserve">Ugovor se ne može raskinuti zbog neispunjenja neznatnog dijela obaveze. </w:t>
      </w:r>
    </w:p>
    <w:p w14:paraId="7B178E2A" w14:textId="77777777" w:rsidR="00615442" w:rsidRPr="004C2F7D" w:rsidRDefault="00615442" w:rsidP="00615442">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14:paraId="51B5C91C" w14:textId="77777777" w:rsidR="00615442" w:rsidRPr="004C2F7D" w:rsidRDefault="00615442" w:rsidP="00615442">
      <w:pPr>
        <w:jc w:val="both"/>
        <w:rPr>
          <w:rFonts w:eastAsia="Liberation Serif"/>
          <w:bCs/>
        </w:rPr>
      </w:pPr>
      <w:r w:rsidRPr="004C2F7D">
        <w:rPr>
          <w:rFonts w:eastAsia="Liberation Serif"/>
          <w:bCs/>
        </w:rPr>
        <w:t>Troškove zaštite radova snosi strana ugovora čijom krivicom je došlo do raskida ugovora, odnosno do prekida radova.</w:t>
      </w:r>
    </w:p>
    <w:p w14:paraId="45F107B8" w14:textId="77777777" w:rsidR="00615442" w:rsidRPr="004C2F7D" w:rsidRDefault="00615442" w:rsidP="00615442">
      <w:pPr>
        <w:jc w:val="both"/>
      </w:pPr>
    </w:p>
    <w:p w14:paraId="4AC201CC" w14:textId="77777777" w:rsidR="00615442" w:rsidRDefault="00615442" w:rsidP="00615442">
      <w:pPr>
        <w:jc w:val="both"/>
        <w:rPr>
          <w:b/>
        </w:rPr>
      </w:pPr>
      <w:r w:rsidRPr="004C2F7D">
        <w:rPr>
          <w:b/>
        </w:rPr>
        <w:t>Antikorupcijska klauzula</w:t>
      </w:r>
    </w:p>
    <w:p w14:paraId="0FCBD4CA" w14:textId="77777777" w:rsidR="00615442" w:rsidRPr="004C2F7D" w:rsidRDefault="00615442" w:rsidP="00615442">
      <w:pPr>
        <w:jc w:val="both"/>
      </w:pPr>
      <w:r w:rsidRPr="004C2F7D">
        <w:t xml:space="preserve">Ugovor o javnoj nabavci zaključen uz kršenje antikorupcijskog pravila iz člana 38 Zakona o javnim nabavkama Crne Gore, ništav je. </w:t>
      </w:r>
    </w:p>
    <w:p w14:paraId="19AF0F85" w14:textId="77777777" w:rsidR="00615442" w:rsidRPr="00F27982" w:rsidRDefault="00615442" w:rsidP="00615442">
      <w:pPr>
        <w:jc w:val="both"/>
        <w:rPr>
          <w:color w:val="000000"/>
          <w:lang w:val="pl-PL"/>
        </w:rPr>
      </w:pPr>
    </w:p>
    <w:p w14:paraId="6BF31564" w14:textId="77777777" w:rsidR="00615442" w:rsidRPr="000626C5" w:rsidRDefault="00615442" w:rsidP="00615442">
      <w:pPr>
        <w:jc w:val="both"/>
        <w:rPr>
          <w:lang w:val="pl-PL"/>
        </w:rPr>
      </w:pPr>
      <w:r w:rsidRPr="000626C5">
        <w:rPr>
          <w:b/>
          <w:lang w:val="pl-PL"/>
        </w:rPr>
        <w:t>Rješavanje sporova</w:t>
      </w:r>
    </w:p>
    <w:p w14:paraId="67888062" w14:textId="77777777" w:rsidR="00615442" w:rsidRPr="00F27982" w:rsidRDefault="00615442" w:rsidP="00615442">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14:paraId="7AB20E88" w14:textId="77777777" w:rsidR="00615442" w:rsidRPr="00F27982" w:rsidRDefault="00615442" w:rsidP="00615442">
      <w:pPr>
        <w:jc w:val="both"/>
        <w:rPr>
          <w:lang w:val="de-DE"/>
        </w:rPr>
      </w:pPr>
      <w:r w:rsidRPr="00F27982">
        <w:rPr>
          <w:lang w:val="de-DE"/>
        </w:rPr>
        <w:t>Rješavanje spornih pitanja ne može uticati na rok i kvalitet ugovorenih radova.</w:t>
      </w:r>
    </w:p>
    <w:p w14:paraId="1BE47CEE" w14:textId="77777777" w:rsidR="00615442" w:rsidRPr="000626C5" w:rsidRDefault="00615442" w:rsidP="00615442">
      <w:pPr>
        <w:jc w:val="both"/>
        <w:rPr>
          <w:lang w:val="fr-FR"/>
        </w:rPr>
      </w:pPr>
      <w:r w:rsidRPr="00F27982">
        <w:rPr>
          <w:lang w:val="de-DE"/>
        </w:rPr>
        <w:t>Ukoliko se nastali spor ne riješi sporazumno, ugovara se nadležnost Privrednog suda Crne Gore</w:t>
      </w:r>
      <w:r>
        <w:rPr>
          <w:lang w:val="de-DE"/>
        </w:rPr>
        <w:t>.</w:t>
      </w:r>
    </w:p>
    <w:p w14:paraId="27998450" w14:textId="77777777" w:rsidR="00615442" w:rsidRPr="000626C5" w:rsidRDefault="00615442" w:rsidP="00615442">
      <w:pPr>
        <w:jc w:val="both"/>
        <w:rPr>
          <w:lang w:val="fr-FR"/>
        </w:rPr>
      </w:pPr>
    </w:p>
    <w:p w14:paraId="4775C056" w14:textId="77777777" w:rsidR="00615442" w:rsidRPr="000626C5" w:rsidRDefault="00615442" w:rsidP="00615442">
      <w:pPr>
        <w:jc w:val="both"/>
        <w:rPr>
          <w:lang w:val="fr-FR"/>
        </w:rPr>
      </w:pPr>
      <w:r w:rsidRPr="000626C5">
        <w:rPr>
          <w:lang w:val="fr-FR"/>
        </w:rPr>
        <w:t xml:space="preserve">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w:t>
      </w:r>
      <w:r w:rsidRPr="000626C5">
        <w:rPr>
          <w:lang w:val="fr-FR"/>
        </w:rPr>
        <w:lastRenderedPageBreak/>
        <w:t>javnim nabavkama. Izmjenom ugovora ne smije da se mijenja priroda ugovora i povećanje vrijednosti ugovora ne smije biti veće od propisanog članom 151 Zakonom o javnim nabavkama.</w:t>
      </w:r>
    </w:p>
    <w:p w14:paraId="0B6083D4" w14:textId="77777777" w:rsidR="00615442" w:rsidRPr="000626C5" w:rsidRDefault="00615442" w:rsidP="00615442">
      <w:pPr>
        <w:jc w:val="both"/>
        <w:rPr>
          <w:lang w:val="fr-FR"/>
        </w:rPr>
      </w:pPr>
    </w:p>
    <w:p w14:paraId="10AE14AA" w14:textId="77777777" w:rsidR="00615442" w:rsidRPr="000626C5" w:rsidRDefault="00615442" w:rsidP="00615442">
      <w:pPr>
        <w:jc w:val="both"/>
        <w:rPr>
          <w:lang w:val="fr-FR"/>
        </w:rPr>
      </w:pPr>
      <w:r w:rsidRPr="000626C5">
        <w:rPr>
          <w:lang w:val="fr-FR"/>
        </w:rPr>
        <w:t xml:space="preserve">Izvođač može tokom izvršenja ovog ugovora uz saglasnost naručioca, </w:t>
      </w:r>
      <w:proofErr w:type="gramStart"/>
      <w:r w:rsidRPr="000626C5">
        <w:rPr>
          <w:lang w:val="fr-FR"/>
        </w:rPr>
        <w:t>da:</w:t>
      </w:r>
      <w:proofErr w:type="gramEnd"/>
      <w:r w:rsidRPr="000626C5">
        <w:rPr>
          <w:lang w:val="fr-FR"/>
        </w:rPr>
        <w:t xml:space="preserve">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w:t>
      </w:r>
      <w:proofErr w:type="gramStart"/>
      <w:r w:rsidRPr="000626C5">
        <w:rPr>
          <w:lang w:val="fr-FR"/>
        </w:rPr>
        <w:t>ako:</w:t>
      </w:r>
      <w:proofErr w:type="gramEnd"/>
      <w:r w:rsidRPr="000626C5">
        <w:rPr>
          <w:lang w:val="fr-FR"/>
        </w:rPr>
        <w:t xml:space="preserve"> 1) novi podugovarač ne ispunjava uslove iz prethodnog stava ovog člana; 2) ponuđač ne ispunjava uslove za obavljanje djelatnosti i uslove stručne i tehničke sposobnosti za dio predmeta nabavke čije izvršenje preuzima.</w:t>
      </w:r>
    </w:p>
    <w:p w14:paraId="015B7D87" w14:textId="77777777" w:rsidR="00615442" w:rsidRPr="000626C5" w:rsidRDefault="00615442" w:rsidP="00615442">
      <w:pPr>
        <w:jc w:val="both"/>
        <w:rPr>
          <w:lang w:val="fr-FR"/>
        </w:rPr>
      </w:pPr>
    </w:p>
    <w:p w14:paraId="2DEB4743" w14:textId="77777777" w:rsidR="00615442" w:rsidRPr="004C2F7D" w:rsidRDefault="00615442" w:rsidP="00615442">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p>
    <w:p w14:paraId="3619970E" w14:textId="77777777" w:rsidR="00615442" w:rsidRPr="004C2F7D" w:rsidRDefault="00615442" w:rsidP="0061544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5" w:name="_Toc62730566"/>
      <w:r w:rsidRPr="004C2F7D">
        <w:rPr>
          <w:b/>
          <w:lang w:val="sr-Latn-ME"/>
        </w:rPr>
        <w:t>ZAHTJEV ZA POJAŠNJENJE ILI IZMJENU I DOPUNU TENDERSKE DOKUMENTACIJE</w:t>
      </w:r>
      <w:bookmarkEnd w:id="15"/>
    </w:p>
    <w:p w14:paraId="0EC4BE88" w14:textId="77777777" w:rsidR="00615442" w:rsidRPr="004C2F7D" w:rsidRDefault="00615442" w:rsidP="00615442">
      <w:pPr>
        <w:jc w:val="both"/>
        <w:rPr>
          <w:lang w:val="sr-Latn-ME"/>
        </w:rPr>
      </w:pPr>
    </w:p>
    <w:p w14:paraId="2CCE194F" w14:textId="77777777" w:rsidR="00615442" w:rsidRPr="004C2F7D" w:rsidRDefault="00615442" w:rsidP="00615442">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9ADC47C" w14:textId="77777777" w:rsidR="00615442" w:rsidRPr="004C2F7D" w:rsidRDefault="00615442" w:rsidP="00615442">
      <w:pPr>
        <w:jc w:val="both"/>
        <w:rPr>
          <w:lang w:val="sr-Latn-ME"/>
        </w:rPr>
      </w:pPr>
    </w:p>
    <w:p w14:paraId="1A57D29E" w14:textId="77777777" w:rsidR="00615442" w:rsidRPr="004C2F7D" w:rsidRDefault="00615442" w:rsidP="00615442">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3637BDC2" w14:textId="77777777" w:rsidR="00615442" w:rsidRPr="004C2F7D" w:rsidRDefault="00615442" w:rsidP="00615442">
      <w:pPr>
        <w:jc w:val="both"/>
        <w:rPr>
          <w:lang w:val="sr-Latn-ME"/>
        </w:rPr>
      </w:pPr>
    </w:p>
    <w:p w14:paraId="13778476" w14:textId="77777777" w:rsidR="00615442" w:rsidRPr="004C2F7D" w:rsidRDefault="00615442" w:rsidP="00615442">
      <w:pPr>
        <w:jc w:val="both"/>
        <w:rPr>
          <w:color w:val="000000"/>
          <w:lang w:val="sr-Latn-ME"/>
        </w:rPr>
      </w:pPr>
      <w:r w:rsidRPr="004C2F7D">
        <w:rPr>
          <w:color w:val="000000"/>
          <w:lang w:val="sr-Latn-ME"/>
        </w:rPr>
        <w:t>Zahtjev se podnosi isključivo putem ESJN-a.</w:t>
      </w:r>
    </w:p>
    <w:p w14:paraId="7DBDFBB0" w14:textId="05D8C08F" w:rsidR="0030364F" w:rsidRDefault="0030364F" w:rsidP="0044622A">
      <w:pPr>
        <w:jc w:val="both"/>
        <w:rPr>
          <w:color w:val="000000"/>
          <w:lang w:val="sr-Latn-ME"/>
        </w:rPr>
      </w:pPr>
    </w:p>
    <w:p w14:paraId="675FE339" w14:textId="77777777" w:rsidR="00615442" w:rsidRDefault="00615442" w:rsidP="0044622A">
      <w:pPr>
        <w:jc w:val="both"/>
        <w:rPr>
          <w:color w:val="000000"/>
          <w:lang w:val="sr-Latn-ME"/>
        </w:rPr>
      </w:pPr>
    </w:p>
    <w:p w14:paraId="11727154" w14:textId="5482648B" w:rsidR="0030364F" w:rsidRDefault="0030364F" w:rsidP="0044622A">
      <w:pPr>
        <w:jc w:val="both"/>
        <w:rPr>
          <w:color w:val="000000"/>
          <w:lang w:val="sr-Latn-ME"/>
        </w:rPr>
      </w:pPr>
    </w:p>
    <w:p w14:paraId="2957F8BF" w14:textId="2EEE7F78" w:rsidR="00615442" w:rsidRDefault="00615442" w:rsidP="0044622A">
      <w:pPr>
        <w:jc w:val="both"/>
        <w:rPr>
          <w:color w:val="000000"/>
          <w:lang w:val="sr-Latn-ME"/>
        </w:rPr>
      </w:pPr>
    </w:p>
    <w:p w14:paraId="0E9CEE65" w14:textId="7EDFD298" w:rsidR="00615442" w:rsidRDefault="00615442" w:rsidP="0044622A">
      <w:pPr>
        <w:jc w:val="both"/>
        <w:rPr>
          <w:color w:val="000000"/>
          <w:lang w:val="sr-Latn-ME"/>
        </w:rPr>
      </w:pPr>
    </w:p>
    <w:p w14:paraId="6B9F0F05" w14:textId="26A835FC" w:rsidR="00615442" w:rsidRDefault="00615442" w:rsidP="0044622A">
      <w:pPr>
        <w:jc w:val="both"/>
        <w:rPr>
          <w:color w:val="000000"/>
          <w:lang w:val="sr-Latn-ME"/>
        </w:rPr>
      </w:pPr>
    </w:p>
    <w:p w14:paraId="1E2BCA28" w14:textId="27E254CA" w:rsidR="00615442" w:rsidRDefault="00615442" w:rsidP="0044622A">
      <w:pPr>
        <w:jc w:val="both"/>
        <w:rPr>
          <w:color w:val="000000"/>
          <w:lang w:val="sr-Latn-ME"/>
        </w:rPr>
      </w:pPr>
    </w:p>
    <w:p w14:paraId="30DB8D0B" w14:textId="45BA37C5" w:rsidR="00615442" w:rsidRDefault="00615442" w:rsidP="0044622A">
      <w:pPr>
        <w:jc w:val="both"/>
        <w:rPr>
          <w:color w:val="000000"/>
          <w:lang w:val="sr-Latn-ME"/>
        </w:rPr>
      </w:pPr>
    </w:p>
    <w:p w14:paraId="13FA59E2" w14:textId="1D540E37" w:rsidR="00615442" w:rsidRDefault="00615442" w:rsidP="0044622A">
      <w:pPr>
        <w:jc w:val="both"/>
        <w:rPr>
          <w:color w:val="000000"/>
          <w:lang w:val="sr-Latn-ME"/>
        </w:rPr>
      </w:pPr>
    </w:p>
    <w:p w14:paraId="3CB21206" w14:textId="0DF1F57B" w:rsidR="00615442" w:rsidRDefault="00615442" w:rsidP="0044622A">
      <w:pPr>
        <w:jc w:val="both"/>
        <w:rPr>
          <w:color w:val="000000"/>
          <w:lang w:val="sr-Latn-ME"/>
        </w:rPr>
      </w:pPr>
    </w:p>
    <w:p w14:paraId="16631740" w14:textId="526B1FAB" w:rsidR="00615442" w:rsidRDefault="00615442" w:rsidP="0044622A">
      <w:pPr>
        <w:jc w:val="both"/>
        <w:rPr>
          <w:color w:val="000000"/>
          <w:lang w:val="sr-Latn-ME"/>
        </w:rPr>
      </w:pPr>
    </w:p>
    <w:p w14:paraId="72AACC9E" w14:textId="6F3576A7" w:rsidR="00615442" w:rsidRDefault="00615442" w:rsidP="0044622A">
      <w:pPr>
        <w:jc w:val="both"/>
        <w:rPr>
          <w:color w:val="000000"/>
          <w:lang w:val="sr-Latn-ME"/>
        </w:rPr>
      </w:pPr>
    </w:p>
    <w:p w14:paraId="7115CB8B" w14:textId="51BD5142" w:rsidR="00615442" w:rsidRDefault="00615442" w:rsidP="0044622A">
      <w:pPr>
        <w:jc w:val="both"/>
        <w:rPr>
          <w:color w:val="000000"/>
          <w:lang w:val="sr-Latn-ME"/>
        </w:rPr>
      </w:pPr>
    </w:p>
    <w:p w14:paraId="66E320FF" w14:textId="38464F1F" w:rsidR="00615442" w:rsidRDefault="00615442" w:rsidP="0044622A">
      <w:pPr>
        <w:jc w:val="both"/>
        <w:rPr>
          <w:color w:val="000000"/>
          <w:lang w:val="sr-Latn-ME"/>
        </w:rPr>
      </w:pPr>
    </w:p>
    <w:p w14:paraId="7C56250F" w14:textId="609002D3" w:rsidR="00615442" w:rsidRDefault="00615442" w:rsidP="0044622A">
      <w:pPr>
        <w:jc w:val="both"/>
        <w:rPr>
          <w:color w:val="000000"/>
          <w:lang w:val="sr-Latn-ME"/>
        </w:rPr>
      </w:pPr>
    </w:p>
    <w:p w14:paraId="7BBBC9BA" w14:textId="18AA8610" w:rsidR="00615442" w:rsidRDefault="00615442" w:rsidP="0044622A">
      <w:pPr>
        <w:jc w:val="both"/>
        <w:rPr>
          <w:color w:val="000000"/>
          <w:lang w:val="sr-Latn-ME"/>
        </w:rPr>
      </w:pPr>
    </w:p>
    <w:p w14:paraId="286A8495" w14:textId="1A032E2E" w:rsidR="00615442" w:rsidRDefault="00615442" w:rsidP="0044622A">
      <w:pPr>
        <w:jc w:val="both"/>
        <w:rPr>
          <w:color w:val="000000"/>
          <w:lang w:val="sr-Latn-ME"/>
        </w:rPr>
      </w:pPr>
    </w:p>
    <w:p w14:paraId="65D0E082" w14:textId="77777777" w:rsidR="00615442" w:rsidRPr="004C2F7D" w:rsidRDefault="00615442" w:rsidP="0044622A">
      <w:pPr>
        <w:jc w:val="both"/>
        <w:rPr>
          <w:color w:val="000000"/>
          <w:lang w:val="sr-Latn-ME"/>
        </w:rPr>
      </w:pPr>
    </w:p>
    <w:p w14:paraId="13EFB20D" w14:textId="77777777"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6" w:name="_Toc62730567"/>
      <w:bookmarkStart w:id="17" w:name="_Toc508349235"/>
      <w:bookmarkStart w:id="18" w:name="_Toc416180136"/>
      <w:r w:rsidRPr="004C2F7D">
        <w:rPr>
          <w:b/>
          <w:lang w:val="sr-Latn-ME"/>
        </w:rPr>
        <w:t>IZJAVA NARUČIOCA O NEPOSTOJANJU SUKOBA INTERESA</w:t>
      </w:r>
      <w:bookmarkEnd w:id="16"/>
      <w:bookmarkEnd w:id="17"/>
      <w:bookmarkEnd w:id="18"/>
    </w:p>
    <w:p w14:paraId="75C8EA7B" w14:textId="77777777" w:rsidR="008260C4" w:rsidRDefault="008260C4" w:rsidP="00341A3E">
      <w:pPr>
        <w:rPr>
          <w:rFonts w:eastAsia="Calibri"/>
          <w:color w:val="000000"/>
          <w:lang w:val="sr-Latn-ME"/>
        </w:rPr>
      </w:pPr>
    </w:p>
    <w:p w14:paraId="6002563C" w14:textId="5C5F80BF" w:rsidR="003A5293" w:rsidRPr="00341A3E" w:rsidRDefault="009B1E8C" w:rsidP="00341A3E">
      <w:pPr>
        <w:jc w:val="both"/>
        <w:rPr>
          <w:rFonts w:eastAsia="Calibri"/>
          <w:iCs/>
          <w:color w:val="000000"/>
          <w:lang w:val="sr-Latn-ME"/>
        </w:rPr>
      </w:pPr>
      <w:r w:rsidRPr="009B1E8C">
        <w:rPr>
          <w:rFonts w:eastAsia="Calibri"/>
          <w:iCs/>
          <w:noProof/>
          <w:color w:val="000000"/>
          <w:lang w:val="en-GB" w:eastAsia="en-GB"/>
        </w:rPr>
        <w:drawing>
          <wp:inline distT="0" distB="0" distL="0" distR="0" wp14:anchorId="238026ED" wp14:editId="683C98A4">
            <wp:extent cx="5943237" cy="700087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6320" cy="7004507"/>
                    </a:xfrm>
                    <a:prstGeom prst="rect">
                      <a:avLst/>
                    </a:prstGeom>
                    <a:noFill/>
                    <a:ln>
                      <a:noFill/>
                    </a:ln>
                  </pic:spPr>
                </pic:pic>
              </a:graphicData>
            </a:graphic>
          </wp:inline>
        </w:drawing>
      </w: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9" w:name="_Toc62730568"/>
      <w:r w:rsidRPr="004C2F7D">
        <w:rPr>
          <w:b/>
          <w:lang w:val="sr-Latn-ME"/>
        </w:rPr>
        <w:lastRenderedPageBreak/>
        <w:t>UPUTSTVO O PRAVNOM SREDSTVU</w:t>
      </w:r>
      <w:bookmarkEnd w:id="19"/>
    </w:p>
    <w:p w14:paraId="7EBC6B16" w14:textId="77777777" w:rsidR="0044622A" w:rsidRPr="000626C5"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0626C5">
        <w:rPr>
          <w:color w:val="000000"/>
          <w:lang w:val="sr-Latn-ME"/>
        </w:rPr>
        <w:t>:</w:t>
      </w:r>
    </w:p>
    <w:p w14:paraId="1D652B92"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1)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20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30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4D454E30"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2)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deset</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76D57295"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3) </w:t>
      </w:r>
      <w:r w:rsidRPr="004C2F7D">
        <w:rPr>
          <w:sz w:val="24"/>
          <w:szCs w:val="24"/>
        </w:rPr>
        <w:t>do</w:t>
      </w:r>
      <w:r w:rsidRPr="000626C5">
        <w:rPr>
          <w:sz w:val="24"/>
          <w:szCs w:val="24"/>
          <w:lang w:val="sr-Latn-ME"/>
        </w:rPr>
        <w:t xml:space="preserve"> </w:t>
      </w:r>
      <w:r w:rsidRPr="004C2F7D">
        <w:rPr>
          <w:sz w:val="24"/>
          <w:szCs w:val="24"/>
        </w:rPr>
        <w:t>isteka</w:t>
      </w:r>
      <w:r w:rsidRPr="000626C5">
        <w:rPr>
          <w:sz w:val="24"/>
          <w:szCs w:val="24"/>
          <w:lang w:val="sr-Latn-ME"/>
        </w:rPr>
        <w:t xml:space="preserve"> </w:t>
      </w:r>
      <w:r w:rsidRPr="004C2F7D">
        <w:rPr>
          <w:sz w:val="24"/>
          <w:szCs w:val="24"/>
        </w:rPr>
        <w:t>polovine</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w:t>
      </w:r>
      <w:r w:rsidRPr="000626C5">
        <w:rPr>
          <w:sz w:val="24"/>
          <w:szCs w:val="24"/>
          <w:lang w:val="sr-Latn-ME"/>
        </w:rPr>
        <w:t xml:space="preserve"> </w:t>
      </w:r>
      <w:r w:rsidRPr="004C2F7D">
        <w:rPr>
          <w:sz w:val="24"/>
          <w:szCs w:val="24"/>
        </w:rPr>
        <w:t>u</w:t>
      </w:r>
      <w:r w:rsidRPr="000626C5">
        <w:rPr>
          <w:sz w:val="24"/>
          <w:szCs w:val="24"/>
          <w:lang w:val="sr-Latn-ME"/>
        </w:rPr>
        <w:t xml:space="preserve"> </w:t>
      </w:r>
      <w:r w:rsidRPr="004C2F7D">
        <w:rPr>
          <w:sz w:val="24"/>
          <w:szCs w:val="24"/>
        </w:rPr>
        <w:t>slu</w:t>
      </w:r>
      <w:r w:rsidRPr="000626C5">
        <w:rPr>
          <w:sz w:val="24"/>
          <w:szCs w:val="24"/>
          <w:lang w:val="sr-Latn-ME"/>
        </w:rPr>
        <w:t>č</w:t>
      </w:r>
      <w:r w:rsidRPr="004C2F7D">
        <w:rPr>
          <w:sz w:val="24"/>
          <w:szCs w:val="24"/>
        </w:rPr>
        <w:t>aju</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posljednji</w:t>
      </w:r>
      <w:r w:rsidRPr="000626C5">
        <w:rPr>
          <w:sz w:val="24"/>
          <w:szCs w:val="24"/>
          <w:lang w:val="sr-Latn-ME"/>
        </w:rPr>
        <w:t xml:space="preserve"> </w:t>
      </w:r>
      <w:r w:rsidRPr="004C2F7D">
        <w:rPr>
          <w:sz w:val="24"/>
          <w:szCs w:val="24"/>
        </w:rPr>
        <w:t>dan</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24 č</w:t>
      </w:r>
      <w:r w:rsidRPr="004C2F7D">
        <w:rPr>
          <w:sz w:val="24"/>
          <w:szCs w:val="24"/>
        </w:rPr>
        <w:t>asa</w:t>
      </w:r>
      <w:r w:rsidRPr="000626C5">
        <w:rPr>
          <w:sz w:val="24"/>
          <w:szCs w:val="24"/>
          <w:lang w:val="sr-Latn-ME"/>
        </w:rPr>
        <w:t xml:space="preserve">, </w:t>
      </w:r>
      <w:r w:rsidRPr="004C2F7D">
        <w:rPr>
          <w:sz w:val="24"/>
          <w:szCs w:val="24"/>
        </w:rPr>
        <w:t>smatra</w:t>
      </w:r>
      <w:r w:rsidRPr="000626C5">
        <w:rPr>
          <w:sz w:val="24"/>
          <w:szCs w:val="24"/>
          <w:lang w:val="sr-Latn-ME"/>
        </w:rPr>
        <w:t xml:space="preserve"> </w:t>
      </w:r>
      <w:r w:rsidRPr="004C2F7D">
        <w:rPr>
          <w:sz w:val="24"/>
          <w:szCs w:val="24"/>
        </w:rPr>
        <w:t>se</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isti</w:t>
      </w:r>
      <w:r w:rsidRPr="000626C5">
        <w:rPr>
          <w:sz w:val="24"/>
          <w:szCs w:val="24"/>
          <w:lang w:val="sr-Latn-ME"/>
        </w:rPr>
        <w:t>č</w:t>
      </w:r>
      <w:r w:rsidRPr="004C2F7D">
        <w:rPr>
          <w:sz w:val="24"/>
          <w:szCs w:val="24"/>
        </w:rPr>
        <w:t>e</w:t>
      </w:r>
      <w:r w:rsidRPr="000626C5">
        <w:rPr>
          <w:sz w:val="24"/>
          <w:szCs w:val="24"/>
          <w:lang w:val="sr-Latn-ME"/>
        </w:rPr>
        <w:t xml:space="preserve"> </w:t>
      </w:r>
      <w:r w:rsidRPr="004C2F7D">
        <w:rPr>
          <w:sz w:val="24"/>
          <w:szCs w:val="24"/>
        </w:rPr>
        <w:t>istekom</w:t>
      </w:r>
      <w:r w:rsidRPr="000626C5">
        <w:rPr>
          <w:sz w:val="24"/>
          <w:szCs w:val="24"/>
          <w:lang w:val="sr-Latn-ME"/>
        </w:rPr>
        <w:t xml:space="preserve"> </w:t>
      </w:r>
      <w:r w:rsidRPr="004C2F7D">
        <w:rPr>
          <w:sz w:val="24"/>
          <w:szCs w:val="24"/>
        </w:rPr>
        <w:t>tog</w:t>
      </w:r>
      <w:r w:rsidRPr="000626C5">
        <w:rPr>
          <w:sz w:val="24"/>
          <w:szCs w:val="24"/>
          <w:lang w:val="sr-Latn-ME"/>
        </w:rPr>
        <w:t xml:space="preserve"> </w:t>
      </w:r>
      <w:r w:rsidRPr="004C2F7D">
        <w:rPr>
          <w:sz w:val="24"/>
          <w:szCs w:val="24"/>
        </w:rPr>
        <w:t>dana</w:t>
      </w:r>
      <w:r w:rsidRPr="000626C5">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2234E4" w14:textId="77777777" w:rsidR="0044622A" w:rsidRPr="004C2F7D" w:rsidRDefault="0044622A" w:rsidP="00E03329">
      <w:pPr>
        <w:tabs>
          <w:tab w:val="left" w:pos="5760"/>
        </w:tabs>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10"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0626C5" w:rsidRDefault="00DD1ECC">
      <w:pPr>
        <w:rPr>
          <w:lang w:val="sr-Latn-ME"/>
        </w:rPr>
      </w:pPr>
    </w:p>
    <w:sectPr w:rsidR="00DD1ECC" w:rsidRPr="000626C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442A0" w14:textId="77777777" w:rsidR="00051BC0" w:rsidRDefault="00051BC0" w:rsidP="0044622A">
      <w:r>
        <w:separator/>
      </w:r>
    </w:p>
  </w:endnote>
  <w:endnote w:type="continuationSeparator" w:id="0">
    <w:p w14:paraId="109EDD77" w14:textId="77777777" w:rsidR="00051BC0" w:rsidRDefault="00051BC0"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529221F1"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00AC0899">
              <w:rPr>
                <w:b/>
                <w:bCs/>
                <w:noProof/>
                <w:sz w:val="16"/>
                <w:szCs w:val="16"/>
              </w:rPr>
              <w:t>12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00AC0899">
              <w:rPr>
                <w:b/>
                <w:bCs/>
                <w:noProof/>
                <w:sz w:val="16"/>
                <w:szCs w:val="16"/>
              </w:rPr>
              <w:t>17</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2B979" w14:textId="77777777" w:rsidR="00051BC0" w:rsidRDefault="00051BC0" w:rsidP="0044622A">
      <w:r>
        <w:separator/>
      </w:r>
    </w:p>
  </w:footnote>
  <w:footnote w:type="continuationSeparator" w:id="0">
    <w:p w14:paraId="3401F1D8" w14:textId="77777777" w:rsidR="00051BC0" w:rsidRDefault="00051BC0"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Podatke</w:t>
      </w:r>
      <w:r w:rsidRPr="000626C5">
        <w:rPr>
          <w:rFonts w:ascii="Arial" w:hAnsi="Arial" w:cs="Arial"/>
          <w:sz w:val="14"/>
          <w:szCs w:val="16"/>
          <w:lang w:val="sr-Latn-ME"/>
        </w:rPr>
        <w:t xml:space="preserve"> </w:t>
      </w:r>
      <w:r>
        <w:rPr>
          <w:rFonts w:ascii="Arial" w:hAnsi="Arial" w:cs="Arial"/>
          <w:sz w:val="14"/>
          <w:szCs w:val="16"/>
        </w:rPr>
        <w:t>iz</w:t>
      </w:r>
      <w:r w:rsidRPr="000626C5">
        <w:rPr>
          <w:rFonts w:ascii="Arial" w:hAnsi="Arial" w:cs="Arial"/>
          <w:sz w:val="14"/>
          <w:szCs w:val="16"/>
          <w:lang w:val="sr-Latn-ME"/>
        </w:rPr>
        <w:t xml:space="preserve"> </w:t>
      </w:r>
      <w:r>
        <w:rPr>
          <w:rFonts w:ascii="Arial" w:hAnsi="Arial" w:cs="Arial"/>
          <w:sz w:val="14"/>
          <w:szCs w:val="16"/>
        </w:rPr>
        <w:t>ta</w:t>
      </w:r>
      <w:r w:rsidRPr="000626C5">
        <w:rPr>
          <w:rFonts w:ascii="Arial" w:hAnsi="Arial" w:cs="Arial"/>
          <w:sz w:val="14"/>
          <w:szCs w:val="16"/>
          <w:lang w:val="sr-Latn-ME"/>
        </w:rPr>
        <w:t>č</w:t>
      </w:r>
      <w:r>
        <w:rPr>
          <w:rFonts w:ascii="Arial" w:hAnsi="Arial" w:cs="Arial"/>
          <w:sz w:val="14"/>
          <w:szCs w:val="16"/>
        </w:rPr>
        <w:t>ke</w:t>
      </w:r>
      <w:r w:rsidRPr="000626C5">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Djelove</w:t>
      </w:r>
      <w:r w:rsidRPr="000626C5">
        <w:rPr>
          <w:rFonts w:ascii="Arial" w:hAnsi="Arial" w:cs="Arial"/>
          <w:sz w:val="14"/>
          <w:szCs w:val="16"/>
          <w:lang w:val="sr-Latn-ME"/>
        </w:rPr>
        <w:t xml:space="preserve"> </w:t>
      </w:r>
      <w:r>
        <w:rPr>
          <w:rFonts w:ascii="Arial" w:hAnsi="Arial" w:cs="Arial"/>
          <w:sz w:val="14"/>
          <w:szCs w:val="16"/>
        </w:rPr>
        <w:t>tenderske</w:t>
      </w:r>
      <w:r w:rsidRPr="000626C5">
        <w:rPr>
          <w:rFonts w:ascii="Arial" w:hAnsi="Arial" w:cs="Arial"/>
          <w:sz w:val="14"/>
          <w:szCs w:val="16"/>
          <w:lang w:val="sr-Latn-ME"/>
        </w:rPr>
        <w:t xml:space="preserve"> </w:t>
      </w:r>
      <w:r>
        <w:rPr>
          <w:rFonts w:ascii="Arial" w:hAnsi="Arial" w:cs="Arial"/>
          <w:sz w:val="14"/>
          <w:szCs w:val="16"/>
        </w:rPr>
        <w:t>dokumentacije</w:t>
      </w:r>
      <w:r w:rsidRPr="000626C5">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0626C5">
        <w:rPr>
          <w:rFonts w:ascii="Arial" w:hAnsi="Arial" w:cs="Arial"/>
          <w:sz w:val="14"/>
          <w:szCs w:val="16"/>
          <w:lang w:val="sr-Latn-ME"/>
        </w:rPr>
        <w:t>č</w:t>
      </w:r>
      <w:r>
        <w:rPr>
          <w:rFonts w:ascii="Arial" w:hAnsi="Arial" w:cs="Arial"/>
          <w:sz w:val="14"/>
          <w:szCs w:val="16"/>
        </w:rPr>
        <w:t>uju</w:t>
      </w:r>
      <w:r w:rsidRPr="000626C5">
        <w:rPr>
          <w:rFonts w:ascii="Arial" w:hAnsi="Arial" w:cs="Arial"/>
          <w:sz w:val="14"/>
          <w:szCs w:val="16"/>
          <w:lang w:val="sr-Latn-ME"/>
        </w:rPr>
        <w:t>ć</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sve</w:t>
      </w:r>
      <w:r w:rsidRPr="000626C5">
        <w:rPr>
          <w:rFonts w:ascii="Arial" w:hAnsi="Arial" w:cs="Arial"/>
          <w:sz w:val="14"/>
          <w:szCs w:val="16"/>
          <w:lang w:val="sr-Latn-ME"/>
        </w:rPr>
        <w:t xml:space="preserve"> </w:t>
      </w:r>
      <w:r>
        <w:rPr>
          <w:rFonts w:ascii="Arial" w:hAnsi="Arial" w:cs="Arial"/>
          <w:sz w:val="14"/>
          <w:szCs w:val="16"/>
        </w:rPr>
        <w:t>tro</w:t>
      </w:r>
      <w:r w:rsidRPr="000626C5">
        <w:rPr>
          <w:rFonts w:ascii="Arial" w:hAnsi="Arial" w:cs="Arial"/>
          <w:sz w:val="14"/>
          <w:szCs w:val="16"/>
          <w:lang w:val="sr-Latn-ME"/>
        </w:rPr>
        <w:t>š</w:t>
      </w:r>
      <w:r>
        <w:rPr>
          <w:rFonts w:ascii="Arial" w:hAnsi="Arial" w:cs="Arial"/>
          <w:sz w:val="14"/>
          <w:szCs w:val="16"/>
        </w:rPr>
        <w:t>kove</w:t>
      </w:r>
      <w:r w:rsidRPr="000626C5">
        <w:rPr>
          <w:rFonts w:ascii="Arial" w:hAnsi="Arial" w:cs="Arial"/>
          <w:sz w:val="14"/>
          <w:szCs w:val="16"/>
          <w:lang w:val="sr-Latn-ME"/>
        </w:rPr>
        <w:t xml:space="preserve">, </w:t>
      </w:r>
      <w:r>
        <w:rPr>
          <w:rFonts w:ascii="Arial" w:hAnsi="Arial" w:cs="Arial"/>
          <w:sz w:val="14"/>
          <w:szCs w:val="16"/>
        </w:rPr>
        <w:t>nagrade</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mogu</w:t>
      </w:r>
      <w:r w:rsidRPr="000626C5">
        <w:rPr>
          <w:rFonts w:ascii="Arial" w:hAnsi="Arial" w:cs="Arial"/>
          <w:sz w:val="14"/>
          <w:szCs w:val="16"/>
          <w:lang w:val="sr-Latn-ME"/>
        </w:rPr>
        <w:t>ć</w:t>
      </w:r>
      <w:r>
        <w:rPr>
          <w:rFonts w:ascii="Arial" w:hAnsi="Arial" w:cs="Arial"/>
          <w:sz w:val="14"/>
          <w:szCs w:val="16"/>
        </w:rPr>
        <w:t>a</w:t>
      </w:r>
      <w:r w:rsidRPr="000626C5">
        <w:rPr>
          <w:rFonts w:ascii="Arial" w:hAnsi="Arial" w:cs="Arial"/>
          <w:sz w:val="14"/>
          <w:szCs w:val="16"/>
          <w:lang w:val="sr-Latn-ME"/>
        </w:rPr>
        <w:t xml:space="preserve"> </w:t>
      </w:r>
      <w:r>
        <w:rPr>
          <w:rFonts w:ascii="Arial" w:hAnsi="Arial" w:cs="Arial"/>
          <w:sz w:val="14"/>
          <w:szCs w:val="16"/>
        </w:rPr>
        <w:t>obnavljanja</w:t>
      </w:r>
      <w:r w:rsidRPr="000626C5">
        <w:rPr>
          <w:rFonts w:ascii="Arial" w:hAnsi="Arial" w:cs="Arial"/>
          <w:sz w:val="14"/>
          <w:szCs w:val="16"/>
          <w:lang w:val="sr-Latn-ME"/>
        </w:rPr>
        <w:t xml:space="preserve"> </w:t>
      </w:r>
      <w:r>
        <w:rPr>
          <w:rFonts w:ascii="Arial" w:hAnsi="Arial" w:cs="Arial"/>
          <w:sz w:val="14"/>
          <w:szCs w:val="16"/>
        </w:rPr>
        <w:t>ugovora</w:t>
      </w:r>
      <w:r w:rsidRPr="000626C5">
        <w:rPr>
          <w:rFonts w:ascii="Arial" w:hAnsi="Arial" w:cs="Arial"/>
          <w:sz w:val="14"/>
          <w:szCs w:val="16"/>
          <w:lang w:val="sr-Latn-ME"/>
        </w:rPr>
        <w:t xml:space="preserve"> </w:t>
      </w:r>
      <w:r>
        <w:rPr>
          <w:rFonts w:ascii="Arial" w:hAnsi="Arial" w:cs="Arial"/>
          <w:sz w:val="14"/>
          <w:szCs w:val="16"/>
        </w:rPr>
        <w:t>na</w:t>
      </w:r>
      <w:r w:rsidRPr="000626C5">
        <w:rPr>
          <w:rFonts w:ascii="Arial" w:hAnsi="Arial" w:cs="Arial"/>
          <w:sz w:val="14"/>
          <w:szCs w:val="16"/>
          <w:lang w:val="sr-Latn-ME"/>
        </w:rPr>
        <w:t xml:space="preserve"> </w:t>
      </w:r>
      <w:r>
        <w:rPr>
          <w:rFonts w:ascii="Arial" w:hAnsi="Arial" w:cs="Arial"/>
          <w:sz w:val="14"/>
          <w:szCs w:val="16"/>
        </w:rPr>
        <w:t>osnovu</w:t>
      </w:r>
      <w:r w:rsidRPr="000626C5">
        <w:rPr>
          <w:rFonts w:ascii="Arial" w:hAnsi="Arial" w:cs="Arial"/>
          <w:sz w:val="14"/>
          <w:szCs w:val="16"/>
          <w:lang w:val="sr-Latn-ME"/>
        </w:rPr>
        <w:t xml:space="preserve"> </w:t>
      </w:r>
      <w:r>
        <w:rPr>
          <w:rFonts w:ascii="Arial" w:hAnsi="Arial" w:cs="Arial"/>
          <w:sz w:val="14"/>
          <w:szCs w:val="16"/>
        </w:rPr>
        <w:t>okvirnog</w:t>
      </w:r>
      <w:r w:rsidRPr="000626C5">
        <w:rPr>
          <w:rFonts w:ascii="Arial" w:hAnsi="Arial" w:cs="Arial"/>
          <w:sz w:val="14"/>
          <w:szCs w:val="16"/>
          <w:lang w:val="sr-Latn-ME"/>
        </w:rPr>
        <w:t xml:space="preserve"> </w:t>
      </w:r>
      <w:r>
        <w:rPr>
          <w:rFonts w:ascii="Arial" w:hAnsi="Arial" w:cs="Arial"/>
          <w:sz w:val="14"/>
          <w:szCs w:val="16"/>
        </w:rPr>
        <w:t>sporazuma</w:t>
      </w:r>
      <w:r w:rsidRPr="000626C5">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0626C5">
        <w:rPr>
          <w:rFonts w:ascii="Arial" w:hAnsi="Arial" w:cs="Arial"/>
          <w:sz w:val="14"/>
          <w:szCs w:val="14"/>
          <w:lang w:val="sr-Latn-ME"/>
        </w:rPr>
        <w:t xml:space="preserve"> </w:t>
      </w:r>
      <w:r>
        <w:rPr>
          <w:rFonts w:ascii="Arial" w:hAnsi="Arial" w:cs="Arial"/>
          <w:sz w:val="14"/>
          <w:szCs w:val="14"/>
        </w:rPr>
        <w:t>Ukoliko</w:t>
      </w:r>
      <w:r w:rsidRPr="000626C5">
        <w:rPr>
          <w:rFonts w:ascii="Arial" w:hAnsi="Arial" w:cs="Arial"/>
          <w:sz w:val="14"/>
          <w:szCs w:val="14"/>
          <w:lang w:val="sr-Latn-ME"/>
        </w:rPr>
        <w:t xml:space="preserve"> </w:t>
      </w:r>
      <w:r>
        <w:rPr>
          <w:rFonts w:ascii="Arial" w:hAnsi="Arial" w:cs="Arial"/>
          <w:sz w:val="14"/>
          <w:szCs w:val="14"/>
        </w:rPr>
        <w:t>je</w:t>
      </w:r>
      <w:r w:rsidRPr="000626C5">
        <w:rPr>
          <w:rFonts w:ascii="Arial" w:hAnsi="Arial" w:cs="Arial"/>
          <w:sz w:val="14"/>
          <w:szCs w:val="14"/>
          <w:lang w:val="sr-Latn-ME"/>
        </w:rPr>
        <w:t xml:space="preserve"> </w:t>
      </w:r>
      <w:r>
        <w:rPr>
          <w:rFonts w:ascii="Arial" w:hAnsi="Arial" w:cs="Arial"/>
          <w:sz w:val="14"/>
          <w:szCs w:val="14"/>
        </w:rPr>
        <w:t>predvi</w:t>
      </w:r>
      <w:r w:rsidRPr="000626C5">
        <w:rPr>
          <w:rFonts w:ascii="Arial" w:hAnsi="Arial" w:cs="Arial"/>
          <w:sz w:val="14"/>
          <w:szCs w:val="14"/>
          <w:lang w:val="sr-Latn-ME"/>
        </w:rPr>
        <w:t>đ</w:t>
      </w:r>
      <w:r>
        <w:rPr>
          <w:rFonts w:ascii="Arial" w:hAnsi="Arial" w:cs="Arial"/>
          <w:sz w:val="14"/>
          <w:szCs w:val="14"/>
        </w:rPr>
        <w:t>eno</w:t>
      </w:r>
      <w:r w:rsidRPr="000626C5">
        <w:rPr>
          <w:rFonts w:ascii="Arial" w:hAnsi="Arial" w:cs="Arial"/>
          <w:sz w:val="14"/>
          <w:szCs w:val="14"/>
          <w:lang w:val="sr-Latn-ME"/>
        </w:rPr>
        <w:t xml:space="preserve"> </w:t>
      </w:r>
      <w:r>
        <w:rPr>
          <w:rFonts w:ascii="Arial" w:hAnsi="Arial" w:cs="Arial"/>
          <w:sz w:val="14"/>
          <w:szCs w:val="14"/>
        </w:rPr>
        <w:t>zaklju</w:t>
      </w:r>
      <w:r w:rsidRPr="000626C5">
        <w:rPr>
          <w:rFonts w:ascii="Arial" w:hAnsi="Arial" w:cs="Arial"/>
          <w:sz w:val="14"/>
          <w:szCs w:val="14"/>
          <w:lang w:val="sr-Latn-ME"/>
        </w:rPr>
        <w:t>č</w:t>
      </w:r>
      <w:r>
        <w:rPr>
          <w:rFonts w:ascii="Arial" w:hAnsi="Arial" w:cs="Arial"/>
          <w:sz w:val="14"/>
          <w:szCs w:val="14"/>
        </w:rPr>
        <w:t>ivanje</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r w:rsidRPr="000626C5">
        <w:rPr>
          <w:rFonts w:ascii="Arial" w:hAnsi="Arial" w:cs="Arial"/>
          <w:sz w:val="14"/>
          <w:szCs w:val="14"/>
          <w:lang w:val="sr-Latn-ME"/>
        </w:rPr>
        <w:t xml:space="preserve">, </w:t>
      </w:r>
      <w:r>
        <w:rPr>
          <w:rFonts w:ascii="Arial" w:hAnsi="Arial" w:cs="Arial"/>
          <w:sz w:val="14"/>
          <w:szCs w:val="14"/>
        </w:rPr>
        <w:t>garancija</w:t>
      </w:r>
      <w:r w:rsidRPr="000626C5">
        <w:rPr>
          <w:rFonts w:ascii="Arial" w:hAnsi="Arial" w:cs="Arial"/>
          <w:sz w:val="14"/>
          <w:szCs w:val="14"/>
          <w:lang w:val="sr-Latn-ME"/>
        </w:rPr>
        <w:t xml:space="preserve"> </w:t>
      </w:r>
      <w:r>
        <w:rPr>
          <w:rFonts w:ascii="Arial" w:hAnsi="Arial" w:cs="Arial"/>
          <w:sz w:val="14"/>
          <w:szCs w:val="14"/>
        </w:rPr>
        <w:t>ponude</w:t>
      </w:r>
      <w:r w:rsidRPr="000626C5">
        <w:rPr>
          <w:rFonts w:ascii="Arial" w:hAnsi="Arial" w:cs="Arial"/>
          <w:sz w:val="14"/>
          <w:szCs w:val="14"/>
          <w:lang w:val="sr-Latn-ME"/>
        </w:rPr>
        <w:t xml:space="preserve"> </w:t>
      </w:r>
      <w:r>
        <w:rPr>
          <w:rFonts w:ascii="Arial" w:hAnsi="Arial" w:cs="Arial"/>
          <w:sz w:val="14"/>
          <w:szCs w:val="14"/>
        </w:rPr>
        <w:t>se</w:t>
      </w:r>
      <w:r w:rsidRPr="000626C5">
        <w:rPr>
          <w:rFonts w:ascii="Arial" w:hAnsi="Arial" w:cs="Arial"/>
          <w:sz w:val="14"/>
          <w:szCs w:val="14"/>
          <w:lang w:val="sr-Latn-ME"/>
        </w:rPr>
        <w:t xml:space="preserve"> </w:t>
      </w:r>
      <w:r>
        <w:rPr>
          <w:rFonts w:ascii="Arial" w:hAnsi="Arial" w:cs="Arial"/>
          <w:sz w:val="14"/>
          <w:szCs w:val="14"/>
        </w:rPr>
        <w:t>dostavlja</w:t>
      </w:r>
      <w:r w:rsidRPr="000626C5">
        <w:rPr>
          <w:rFonts w:ascii="Arial" w:hAnsi="Arial" w:cs="Arial"/>
          <w:sz w:val="14"/>
          <w:szCs w:val="14"/>
          <w:lang w:val="sr-Latn-ME"/>
        </w:rPr>
        <w:t xml:space="preserve"> </w:t>
      </w:r>
      <w:r>
        <w:rPr>
          <w:rFonts w:ascii="Arial" w:hAnsi="Arial" w:cs="Arial"/>
          <w:sz w:val="14"/>
          <w:szCs w:val="14"/>
        </w:rPr>
        <w:t>na</w:t>
      </w:r>
      <w:r w:rsidRPr="000626C5">
        <w:rPr>
          <w:rFonts w:ascii="Arial" w:hAnsi="Arial" w:cs="Arial"/>
          <w:sz w:val="14"/>
          <w:szCs w:val="14"/>
          <w:lang w:val="sr-Latn-ME"/>
        </w:rPr>
        <w:t xml:space="preserve"> </w:t>
      </w:r>
      <w:r>
        <w:rPr>
          <w:rFonts w:ascii="Arial" w:hAnsi="Arial" w:cs="Arial"/>
          <w:sz w:val="14"/>
          <w:szCs w:val="14"/>
        </w:rPr>
        <w:t>iznos</w:t>
      </w:r>
      <w:r w:rsidRPr="000626C5">
        <w:rPr>
          <w:rFonts w:ascii="Arial" w:hAnsi="Arial" w:cs="Arial"/>
          <w:sz w:val="14"/>
          <w:szCs w:val="14"/>
          <w:lang w:val="sr-Latn-ME"/>
        </w:rPr>
        <w:t xml:space="preserve"> </w:t>
      </w:r>
      <w:r>
        <w:rPr>
          <w:rFonts w:ascii="Arial" w:hAnsi="Arial" w:cs="Arial"/>
          <w:sz w:val="14"/>
          <w:szCs w:val="14"/>
        </w:rPr>
        <w:t>procijenjene</w:t>
      </w:r>
      <w:r w:rsidRPr="000626C5">
        <w:rPr>
          <w:rFonts w:ascii="Arial" w:hAnsi="Arial" w:cs="Arial"/>
          <w:sz w:val="14"/>
          <w:szCs w:val="14"/>
          <w:lang w:val="sr-Latn-ME"/>
        </w:rPr>
        <w:t xml:space="preserve"> </w:t>
      </w:r>
      <w:r>
        <w:rPr>
          <w:rFonts w:ascii="Arial" w:hAnsi="Arial" w:cs="Arial"/>
          <w:sz w:val="14"/>
          <w:szCs w:val="14"/>
        </w:rPr>
        <w:t>vrijednosti</w:t>
      </w:r>
      <w:r w:rsidRPr="000626C5">
        <w:rPr>
          <w:rFonts w:ascii="Arial" w:hAnsi="Arial" w:cs="Arial"/>
          <w:sz w:val="14"/>
          <w:szCs w:val="14"/>
          <w:lang w:val="sr-Latn-ME"/>
        </w:rPr>
        <w:t xml:space="preserve"> </w:t>
      </w:r>
      <w:r>
        <w:rPr>
          <w:rFonts w:ascii="Arial" w:hAnsi="Arial" w:cs="Arial"/>
          <w:sz w:val="14"/>
          <w:szCs w:val="14"/>
        </w:rPr>
        <w:t>predmeta</w:t>
      </w:r>
      <w:r w:rsidRPr="000626C5">
        <w:rPr>
          <w:rFonts w:ascii="Arial" w:hAnsi="Arial" w:cs="Arial"/>
          <w:sz w:val="14"/>
          <w:szCs w:val="14"/>
          <w:lang w:val="sr-Latn-ME"/>
        </w:rPr>
        <w:t xml:space="preserve"> </w:t>
      </w:r>
      <w:r>
        <w:rPr>
          <w:rFonts w:ascii="Arial" w:hAnsi="Arial" w:cs="Arial"/>
          <w:sz w:val="14"/>
          <w:szCs w:val="14"/>
        </w:rPr>
        <w:t>javne</w:t>
      </w:r>
      <w:r w:rsidRPr="000626C5">
        <w:rPr>
          <w:rFonts w:ascii="Arial" w:hAnsi="Arial" w:cs="Arial"/>
          <w:sz w:val="14"/>
          <w:szCs w:val="14"/>
          <w:lang w:val="sr-Latn-ME"/>
        </w:rPr>
        <w:t xml:space="preserve"> </w:t>
      </w:r>
      <w:r>
        <w:rPr>
          <w:rFonts w:ascii="Arial" w:hAnsi="Arial" w:cs="Arial"/>
          <w:sz w:val="14"/>
          <w:szCs w:val="14"/>
        </w:rPr>
        <w:t>nabavke</w:t>
      </w:r>
      <w:r w:rsidRPr="000626C5">
        <w:rPr>
          <w:rFonts w:ascii="Arial" w:hAnsi="Arial" w:cs="Arial"/>
          <w:sz w:val="14"/>
          <w:szCs w:val="14"/>
          <w:lang w:val="sr-Latn-ME"/>
        </w:rPr>
        <w:t xml:space="preserve"> </w:t>
      </w:r>
      <w:r>
        <w:rPr>
          <w:rFonts w:ascii="Arial" w:hAnsi="Arial" w:cs="Arial"/>
          <w:sz w:val="14"/>
          <w:szCs w:val="14"/>
        </w:rPr>
        <w:t>za</w:t>
      </w:r>
      <w:r w:rsidRPr="000626C5">
        <w:rPr>
          <w:rFonts w:ascii="Arial" w:hAnsi="Arial" w:cs="Arial"/>
          <w:sz w:val="14"/>
          <w:szCs w:val="14"/>
          <w:lang w:val="sr-Latn-ME"/>
        </w:rPr>
        <w:t xml:space="preserve"> </w:t>
      </w:r>
      <w:r>
        <w:rPr>
          <w:rFonts w:ascii="Arial" w:hAnsi="Arial" w:cs="Arial"/>
          <w:sz w:val="14"/>
          <w:szCs w:val="14"/>
        </w:rPr>
        <w:t>vrijeme</w:t>
      </w:r>
      <w:r w:rsidRPr="000626C5">
        <w:rPr>
          <w:rFonts w:ascii="Arial" w:hAnsi="Arial" w:cs="Arial"/>
          <w:sz w:val="14"/>
          <w:szCs w:val="14"/>
          <w:lang w:val="sr-Latn-ME"/>
        </w:rPr>
        <w:t xml:space="preserve"> </w:t>
      </w:r>
      <w:r>
        <w:rPr>
          <w:rFonts w:ascii="Arial" w:hAnsi="Arial" w:cs="Arial"/>
          <w:sz w:val="14"/>
          <w:szCs w:val="14"/>
        </w:rPr>
        <w:t>trajanja</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7817D09"/>
    <w:multiLevelType w:val="hybridMultilevel"/>
    <w:tmpl w:val="248ED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num>
  <w:num w:numId="9">
    <w:abstractNumId w:val="11"/>
  </w:num>
  <w:num w:numId="10">
    <w:abstractNumId w:val="6"/>
  </w:num>
  <w:num w:numId="11">
    <w:abstractNumId w:val="10"/>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22A"/>
    <w:rsid w:val="000105B5"/>
    <w:rsid w:val="000175BA"/>
    <w:rsid w:val="00021E10"/>
    <w:rsid w:val="00024C5C"/>
    <w:rsid w:val="0002593D"/>
    <w:rsid w:val="0003087D"/>
    <w:rsid w:val="0003157D"/>
    <w:rsid w:val="000332AB"/>
    <w:rsid w:val="000335B7"/>
    <w:rsid w:val="000336F2"/>
    <w:rsid w:val="000474FE"/>
    <w:rsid w:val="00050369"/>
    <w:rsid w:val="00051BC0"/>
    <w:rsid w:val="000626C5"/>
    <w:rsid w:val="0007307B"/>
    <w:rsid w:val="00080391"/>
    <w:rsid w:val="000872E7"/>
    <w:rsid w:val="00092D79"/>
    <w:rsid w:val="000A6AE5"/>
    <w:rsid w:val="000B284A"/>
    <w:rsid w:val="000B4EA0"/>
    <w:rsid w:val="000D67C3"/>
    <w:rsid w:val="000F6F3D"/>
    <w:rsid w:val="001021E4"/>
    <w:rsid w:val="00107B0F"/>
    <w:rsid w:val="00111181"/>
    <w:rsid w:val="001119C5"/>
    <w:rsid w:val="0012531A"/>
    <w:rsid w:val="001405CC"/>
    <w:rsid w:val="00151326"/>
    <w:rsid w:val="00151D0F"/>
    <w:rsid w:val="00170F15"/>
    <w:rsid w:val="00173AC7"/>
    <w:rsid w:val="0017420F"/>
    <w:rsid w:val="0017450F"/>
    <w:rsid w:val="00184201"/>
    <w:rsid w:val="001A2CBC"/>
    <w:rsid w:val="001D54EA"/>
    <w:rsid w:val="001D7D3D"/>
    <w:rsid w:val="001E0F01"/>
    <w:rsid w:val="001E490D"/>
    <w:rsid w:val="0020032C"/>
    <w:rsid w:val="00234FEA"/>
    <w:rsid w:val="00235C8C"/>
    <w:rsid w:val="00235FED"/>
    <w:rsid w:val="00247590"/>
    <w:rsid w:val="00280927"/>
    <w:rsid w:val="002813A1"/>
    <w:rsid w:val="0029494E"/>
    <w:rsid w:val="002C10C8"/>
    <w:rsid w:val="002C3E50"/>
    <w:rsid w:val="002D1990"/>
    <w:rsid w:val="002E03D3"/>
    <w:rsid w:val="003007F3"/>
    <w:rsid w:val="0030214F"/>
    <w:rsid w:val="0030364F"/>
    <w:rsid w:val="00326322"/>
    <w:rsid w:val="00327901"/>
    <w:rsid w:val="00341A3E"/>
    <w:rsid w:val="0034544F"/>
    <w:rsid w:val="00353DA1"/>
    <w:rsid w:val="00390530"/>
    <w:rsid w:val="00391051"/>
    <w:rsid w:val="00393EDA"/>
    <w:rsid w:val="003962E4"/>
    <w:rsid w:val="003A2405"/>
    <w:rsid w:val="003A5293"/>
    <w:rsid w:val="003C5884"/>
    <w:rsid w:val="003C7988"/>
    <w:rsid w:val="003D317A"/>
    <w:rsid w:val="003E246A"/>
    <w:rsid w:val="00411E94"/>
    <w:rsid w:val="00436556"/>
    <w:rsid w:val="00436F98"/>
    <w:rsid w:val="0044622A"/>
    <w:rsid w:val="004763C0"/>
    <w:rsid w:val="00487959"/>
    <w:rsid w:val="00487AB1"/>
    <w:rsid w:val="00493E1E"/>
    <w:rsid w:val="004B1335"/>
    <w:rsid w:val="004C0E40"/>
    <w:rsid w:val="004C0EF8"/>
    <w:rsid w:val="004C2F7D"/>
    <w:rsid w:val="004D1F7C"/>
    <w:rsid w:val="004F7CA2"/>
    <w:rsid w:val="00515B6D"/>
    <w:rsid w:val="00520BCE"/>
    <w:rsid w:val="00554EEB"/>
    <w:rsid w:val="00560504"/>
    <w:rsid w:val="00565FBC"/>
    <w:rsid w:val="005727C5"/>
    <w:rsid w:val="00581669"/>
    <w:rsid w:val="005841F2"/>
    <w:rsid w:val="00592364"/>
    <w:rsid w:val="00592370"/>
    <w:rsid w:val="00593DDD"/>
    <w:rsid w:val="00597A16"/>
    <w:rsid w:val="005D256B"/>
    <w:rsid w:val="005E606E"/>
    <w:rsid w:val="005F404A"/>
    <w:rsid w:val="005F4AD0"/>
    <w:rsid w:val="00615442"/>
    <w:rsid w:val="006156F9"/>
    <w:rsid w:val="0064473B"/>
    <w:rsid w:val="006544C1"/>
    <w:rsid w:val="00657429"/>
    <w:rsid w:val="0066674C"/>
    <w:rsid w:val="00673DC2"/>
    <w:rsid w:val="0067585D"/>
    <w:rsid w:val="00683D3A"/>
    <w:rsid w:val="00684370"/>
    <w:rsid w:val="00686523"/>
    <w:rsid w:val="00687BD7"/>
    <w:rsid w:val="006959EA"/>
    <w:rsid w:val="006B6847"/>
    <w:rsid w:val="006D048E"/>
    <w:rsid w:val="006D2ADC"/>
    <w:rsid w:val="006D7A2C"/>
    <w:rsid w:val="006E59ED"/>
    <w:rsid w:val="006E61A4"/>
    <w:rsid w:val="00725159"/>
    <w:rsid w:val="0073060F"/>
    <w:rsid w:val="007432AA"/>
    <w:rsid w:val="00743FDB"/>
    <w:rsid w:val="00751142"/>
    <w:rsid w:val="0075141D"/>
    <w:rsid w:val="00770BF6"/>
    <w:rsid w:val="00773999"/>
    <w:rsid w:val="0079575E"/>
    <w:rsid w:val="007B0492"/>
    <w:rsid w:val="007B768D"/>
    <w:rsid w:val="007C260B"/>
    <w:rsid w:val="007C4E16"/>
    <w:rsid w:val="00801354"/>
    <w:rsid w:val="00807696"/>
    <w:rsid w:val="008108AF"/>
    <w:rsid w:val="008147DC"/>
    <w:rsid w:val="00820ACD"/>
    <w:rsid w:val="00821542"/>
    <w:rsid w:val="00824C0E"/>
    <w:rsid w:val="008260C4"/>
    <w:rsid w:val="00827769"/>
    <w:rsid w:val="008306B7"/>
    <w:rsid w:val="00830C13"/>
    <w:rsid w:val="008327ED"/>
    <w:rsid w:val="00850885"/>
    <w:rsid w:val="00855846"/>
    <w:rsid w:val="00867A13"/>
    <w:rsid w:val="008840AB"/>
    <w:rsid w:val="00884184"/>
    <w:rsid w:val="0089113B"/>
    <w:rsid w:val="008A532A"/>
    <w:rsid w:val="008A74C0"/>
    <w:rsid w:val="008B2A8C"/>
    <w:rsid w:val="008B3E0A"/>
    <w:rsid w:val="008C352C"/>
    <w:rsid w:val="008D1A9E"/>
    <w:rsid w:val="008D5EE6"/>
    <w:rsid w:val="008E1BBC"/>
    <w:rsid w:val="008F6905"/>
    <w:rsid w:val="00903EF5"/>
    <w:rsid w:val="00923585"/>
    <w:rsid w:val="009249E1"/>
    <w:rsid w:val="00931FC2"/>
    <w:rsid w:val="00947B93"/>
    <w:rsid w:val="00955532"/>
    <w:rsid w:val="009575EC"/>
    <w:rsid w:val="00960E42"/>
    <w:rsid w:val="009621B6"/>
    <w:rsid w:val="00963963"/>
    <w:rsid w:val="00972A05"/>
    <w:rsid w:val="00973F68"/>
    <w:rsid w:val="00983A08"/>
    <w:rsid w:val="00986E76"/>
    <w:rsid w:val="009873A7"/>
    <w:rsid w:val="009879FA"/>
    <w:rsid w:val="009921CE"/>
    <w:rsid w:val="00994B8A"/>
    <w:rsid w:val="009B1E8C"/>
    <w:rsid w:val="009C7E46"/>
    <w:rsid w:val="00A01DA4"/>
    <w:rsid w:val="00A152E7"/>
    <w:rsid w:val="00A15DF7"/>
    <w:rsid w:val="00A20FC7"/>
    <w:rsid w:val="00A23E6E"/>
    <w:rsid w:val="00A2697E"/>
    <w:rsid w:val="00A2780A"/>
    <w:rsid w:val="00A34E58"/>
    <w:rsid w:val="00A540C6"/>
    <w:rsid w:val="00A62987"/>
    <w:rsid w:val="00A6419B"/>
    <w:rsid w:val="00A90B08"/>
    <w:rsid w:val="00A963EB"/>
    <w:rsid w:val="00A97CCB"/>
    <w:rsid w:val="00AA60CE"/>
    <w:rsid w:val="00AB2DAB"/>
    <w:rsid w:val="00AB4F31"/>
    <w:rsid w:val="00AC0899"/>
    <w:rsid w:val="00AC2A79"/>
    <w:rsid w:val="00AF7E97"/>
    <w:rsid w:val="00B14159"/>
    <w:rsid w:val="00B440EF"/>
    <w:rsid w:val="00B5608A"/>
    <w:rsid w:val="00B97514"/>
    <w:rsid w:val="00BA0D99"/>
    <w:rsid w:val="00BB5CDD"/>
    <w:rsid w:val="00BC60FF"/>
    <w:rsid w:val="00BC6937"/>
    <w:rsid w:val="00BE6F61"/>
    <w:rsid w:val="00BF5D9E"/>
    <w:rsid w:val="00C14CD5"/>
    <w:rsid w:val="00C269F1"/>
    <w:rsid w:val="00C72788"/>
    <w:rsid w:val="00C80F21"/>
    <w:rsid w:val="00CC78B2"/>
    <w:rsid w:val="00CD33B0"/>
    <w:rsid w:val="00CE7625"/>
    <w:rsid w:val="00CF184B"/>
    <w:rsid w:val="00CF4317"/>
    <w:rsid w:val="00D20D44"/>
    <w:rsid w:val="00D26EC7"/>
    <w:rsid w:val="00D33329"/>
    <w:rsid w:val="00D40ED7"/>
    <w:rsid w:val="00D41D8B"/>
    <w:rsid w:val="00D52FAE"/>
    <w:rsid w:val="00D557BB"/>
    <w:rsid w:val="00D75724"/>
    <w:rsid w:val="00D960D7"/>
    <w:rsid w:val="00DA6CE6"/>
    <w:rsid w:val="00DA7480"/>
    <w:rsid w:val="00DA7605"/>
    <w:rsid w:val="00DB7FD3"/>
    <w:rsid w:val="00DD0DDC"/>
    <w:rsid w:val="00DD1ECC"/>
    <w:rsid w:val="00DF7691"/>
    <w:rsid w:val="00E03329"/>
    <w:rsid w:val="00E330BC"/>
    <w:rsid w:val="00E347AF"/>
    <w:rsid w:val="00E408A8"/>
    <w:rsid w:val="00E539F9"/>
    <w:rsid w:val="00E55C51"/>
    <w:rsid w:val="00E70E0F"/>
    <w:rsid w:val="00E7505E"/>
    <w:rsid w:val="00E80485"/>
    <w:rsid w:val="00E92B30"/>
    <w:rsid w:val="00E930C4"/>
    <w:rsid w:val="00EA32FF"/>
    <w:rsid w:val="00EA3E65"/>
    <w:rsid w:val="00EB188D"/>
    <w:rsid w:val="00EB6F63"/>
    <w:rsid w:val="00EC0DF0"/>
    <w:rsid w:val="00EE452C"/>
    <w:rsid w:val="00EE4E45"/>
    <w:rsid w:val="00EE5328"/>
    <w:rsid w:val="00EE536D"/>
    <w:rsid w:val="00EE61F6"/>
    <w:rsid w:val="00EE76E3"/>
    <w:rsid w:val="00EF0E23"/>
    <w:rsid w:val="00EF73E7"/>
    <w:rsid w:val="00EF7BEE"/>
    <w:rsid w:val="00F02123"/>
    <w:rsid w:val="00F10B58"/>
    <w:rsid w:val="00F16038"/>
    <w:rsid w:val="00F25688"/>
    <w:rsid w:val="00F27982"/>
    <w:rsid w:val="00F509B0"/>
    <w:rsid w:val="00F56AC6"/>
    <w:rsid w:val="00F63F8C"/>
    <w:rsid w:val="00F72F81"/>
    <w:rsid w:val="00F818D3"/>
    <w:rsid w:val="00F844BA"/>
    <w:rsid w:val="00F92B80"/>
    <w:rsid w:val="00FB6BEB"/>
    <w:rsid w:val="00FC266E"/>
    <w:rsid w:val="00FC2F9C"/>
    <w:rsid w:val="00FC38AA"/>
    <w:rsid w:val="00FC6602"/>
    <w:rsid w:val="00FD2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character" w:customStyle="1" w:styleId="bold">
    <w:name w:val="bold"/>
    <w:basedOn w:val="DefaultParagraphFont"/>
    <w:rsid w:val="00BF5D9E"/>
  </w:style>
  <w:style w:type="character" w:styleId="Strong">
    <w:name w:val="Strong"/>
    <w:basedOn w:val="DefaultParagraphFont"/>
    <w:uiPriority w:val="22"/>
    <w:qFormat/>
    <w:rsid w:val="00615442"/>
    <w:rPr>
      <w:b/>
      <w:bCs/>
    </w:rPr>
  </w:style>
  <w:style w:type="character" w:customStyle="1" w:styleId="UnresolvedMention">
    <w:name w:val="Unresolved Mention"/>
    <w:basedOn w:val="DefaultParagraphFont"/>
    <w:uiPriority w:val="99"/>
    <w:semiHidden/>
    <w:unhideWhenUsed/>
    <w:rsid w:val="00615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66451">
      <w:bodyDiv w:val="1"/>
      <w:marLeft w:val="0"/>
      <w:marRight w:val="0"/>
      <w:marTop w:val="0"/>
      <w:marBottom w:val="0"/>
      <w:divBdr>
        <w:top w:val="none" w:sz="0" w:space="0" w:color="auto"/>
        <w:left w:val="none" w:sz="0" w:space="0" w:color="auto"/>
        <w:bottom w:val="none" w:sz="0" w:space="0" w:color="auto"/>
        <w:right w:val="none" w:sz="0" w:space="0" w:color="auto"/>
      </w:divBdr>
    </w:div>
    <w:div w:id="672146673">
      <w:bodyDiv w:val="1"/>
      <w:marLeft w:val="0"/>
      <w:marRight w:val="0"/>
      <w:marTop w:val="0"/>
      <w:marBottom w:val="0"/>
      <w:divBdr>
        <w:top w:val="none" w:sz="0" w:space="0" w:color="auto"/>
        <w:left w:val="none" w:sz="0" w:space="0" w:color="auto"/>
        <w:bottom w:val="none" w:sz="0" w:space="0" w:color="auto"/>
        <w:right w:val="none" w:sz="0" w:space="0" w:color="auto"/>
      </w:divBdr>
    </w:div>
    <w:div w:id="1198472068">
      <w:bodyDiv w:val="1"/>
      <w:marLeft w:val="0"/>
      <w:marRight w:val="0"/>
      <w:marTop w:val="0"/>
      <w:marBottom w:val="0"/>
      <w:divBdr>
        <w:top w:val="none" w:sz="0" w:space="0" w:color="auto"/>
        <w:left w:val="none" w:sz="0" w:space="0" w:color="auto"/>
        <w:bottom w:val="none" w:sz="0" w:space="0" w:color="auto"/>
        <w:right w:val="none" w:sz="0" w:space="0" w:color="auto"/>
      </w:divBdr>
    </w:div>
    <w:div w:id="1613513760">
      <w:bodyDiv w:val="1"/>
      <w:marLeft w:val="0"/>
      <w:marRight w:val="0"/>
      <w:marTop w:val="0"/>
      <w:marBottom w:val="0"/>
      <w:divBdr>
        <w:top w:val="none" w:sz="0" w:space="0" w:color="auto"/>
        <w:left w:val="none" w:sz="0" w:space="0" w:color="auto"/>
        <w:bottom w:val="none" w:sz="0" w:space="0" w:color="auto"/>
        <w:right w:val="none" w:sz="0" w:space="0" w:color="auto"/>
      </w:divBdr>
    </w:div>
    <w:div w:id="1742369302">
      <w:bodyDiv w:val="1"/>
      <w:marLeft w:val="0"/>
      <w:marRight w:val="0"/>
      <w:marTop w:val="0"/>
      <w:marBottom w:val="0"/>
      <w:divBdr>
        <w:top w:val="none" w:sz="0" w:space="0" w:color="auto"/>
        <w:left w:val="none" w:sz="0" w:space="0" w:color="auto"/>
        <w:bottom w:val="none" w:sz="0" w:space="0" w:color="auto"/>
        <w:right w:val="none" w:sz="0" w:space="0" w:color="auto"/>
      </w:divBdr>
    </w:div>
    <w:div w:id="1746339631">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 w:id="210993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1E227-5DD8-43AA-87E6-85509D3F0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6033</Words>
  <Characters>34391</Characters>
  <Application>Microsoft Office Word</Application>
  <DocSecurity>0</DocSecurity>
  <Lines>286</Lines>
  <Paragraphs>80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Gordana Kuljaca</cp:lastModifiedBy>
  <cp:revision>6</cp:revision>
  <dcterms:created xsi:type="dcterms:W3CDTF">2026-04-24T10:50:00Z</dcterms:created>
  <dcterms:modified xsi:type="dcterms:W3CDTF">2026-04-24T11:35:00Z</dcterms:modified>
</cp:coreProperties>
</file>